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_rels/document.xml.rels" ContentType="application/vnd.openxmlformats-package.relationship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bookmarkStart w:id="0" w:name="a2171823z8-k.htm"/>
      <w:bookmarkStart w:id="1" w:name="ksa2171823z8k"/>
      <w:bookmarkEnd w:id="0"/>
      <w:bookmarkEnd w:id="1"/>
      <w:r>
        <w:rPr/>
        <w:br/>
      </w:r>
      <w:hyperlink w:anchor="06HOU1178_1">
        <w:r>
          <w:rPr>
            <w:rStyle w:val="InternetLink"/>
            <w:sz w:val="24"/>
          </w:rPr>
          <w:t>QuickLinks</w:t>
        </w:r>
      </w:hyperlink>
      <w:r>
        <w:rPr/>
        <w:t xml:space="preserve"> </w:t>
      </w:r>
      <w:r>
        <w:rPr>
          <w:sz w:val="24"/>
        </w:rPr>
        <w:t>-- Click here to rapidly navigate through this document</w:t>
      </w:r>
      <w:r>
        <w:rPr/>
        <w:t xml:space="preserve"> </w:t>
      </w:r>
    </w:p>
    <w:p>
      <w:pPr>
        <w:pStyle w:val="HorizontalLine"/>
        <w:pBdr>
          <w:bottom w:val="single" w:sz="24" w:space="0" w:color="808080"/>
        </w:pBdr>
        <w:rPr/>
      </w:pPr>
      <w:r>
        <w:rPr/>
      </w:r>
    </w:p>
    <w:p>
      <w:pPr>
        <w:pStyle w:val="HorizontalLine"/>
        <w:pBdr>
          <w:bottom w:val="single" w:sz="6" w:space="0" w:color="808080"/>
        </w:pBdr>
        <w:rPr/>
      </w:pPr>
      <w:r>
        <w:rPr/>
      </w:r>
    </w:p>
    <w:p>
      <w:pPr>
        <w:pStyle w:val="TextBody"/>
        <w:jc w:val="center"/>
        <w:rPr/>
      </w:pPr>
      <w:r>
        <w:rPr>
          <w:b/>
          <w:sz w:val="36"/>
        </w:rPr>
        <w:t>UNITED STATES</w:t>
        <w:br/>
        <w:t>SECURITIES AND EXCHANGE COMMISSION</w:t>
        <w:br/>
      </w:r>
      <w:r>
        <w:rPr>
          <w:b/>
          <w:sz w:val="20"/>
        </w:rPr>
        <w:t xml:space="preserve">Washington, DC 20549 </w:t>
      </w:r>
    </w:p>
    <w:p>
      <w:pPr>
        <w:pStyle w:val="TextBody"/>
        <w:jc w:val="center"/>
        <w:rPr>
          <w:b/>
          <w:sz w:val="36"/>
        </w:rPr>
      </w:pPr>
      <w:r>
        <w:rPr>
          <w:b/>
          <w:sz w:val="36"/>
        </w:rPr>
        <w:t xml:space="preserve">FORM 8-K </w:t>
      </w:r>
    </w:p>
    <w:p>
      <w:pPr>
        <w:pStyle w:val="TextBody"/>
        <w:jc w:val="center"/>
        <w:rPr>
          <w:b/>
          <w:sz w:val="24"/>
        </w:rPr>
      </w:pPr>
      <w:r>
        <w:rPr>
          <w:b/>
          <w:sz w:val="24"/>
        </w:rPr>
        <w:t xml:space="preserve">CURRENT REPORT </w:t>
      </w:r>
    </w:p>
    <w:p>
      <w:pPr>
        <w:pStyle w:val="TextBody"/>
        <w:jc w:val="center"/>
        <w:rPr>
          <w:b/>
          <w:sz w:val="20"/>
        </w:rPr>
      </w:pPr>
      <w:r>
        <w:rPr>
          <w:b/>
          <w:sz w:val="20"/>
        </w:rPr>
        <w:t xml:space="preserve">Pursuant to Section 13 or 15(d) of The Securities Exchange Act of 1934 </w:t>
      </w:r>
    </w:p>
    <w:p>
      <w:pPr>
        <w:pStyle w:val="TextBody"/>
        <w:jc w:val="center"/>
        <w:rPr>
          <w:sz w:val="20"/>
        </w:rPr>
      </w:pPr>
      <w:r>
        <w:rPr>
          <w:sz w:val="20"/>
        </w:rPr>
        <w:t xml:space="preserve">Date of Report (Date of earliest event reported) July 14, 2006 </w:t>
      </w:r>
    </w:p>
    <w:p>
      <w:pPr>
        <w:pStyle w:val="TextBody"/>
        <w:jc w:val="center"/>
        <w:rPr/>
      </w:pPr>
      <w:r>
        <w:rPr>
          <w:b/>
          <w:sz w:val="36"/>
        </w:rPr>
        <w:t>Plains All American Pipeline, L.P.</w:t>
        <w:br/>
      </w:r>
      <w:r>
        <w:rPr>
          <w:sz w:val="20"/>
        </w:rPr>
        <w:t xml:space="preserve">(Exact name of registrant as specified in its charter) </w:t>
      </w:r>
    </w:p>
    <w:tbl>
      <w:tblPr>
        <w:tblW w:w="5000" w:type="pct"/>
        <w:jc w:val="left"/>
        <w:tblInd w:w="0" w:type="dxa"/>
        <w:tblCellMar>
          <w:top w:w="0" w:type="dxa"/>
          <w:left w:w="0" w:type="dxa"/>
          <w:bottom w:w="0" w:type="dxa"/>
          <w:right w:w="0" w:type="dxa"/>
        </w:tblCellMar>
      </w:tblPr>
      <w:tblGrid>
        <w:gridCol w:w="3401"/>
        <w:gridCol w:w="3402"/>
        <w:gridCol w:w="3402"/>
      </w:tblGrid>
      <w:tr>
        <w:trPr/>
        <w:tc>
          <w:tcPr>
            <w:tcW w:w="3401" w:type="dxa"/>
            <w:tcBorders/>
            <w:shd w:fill="auto" w:val="clear"/>
          </w:tcPr>
          <w:p>
            <w:pPr>
              <w:pStyle w:val="TableContents"/>
              <w:spacing w:before="0" w:after="283"/>
              <w:jc w:val="center"/>
              <w:rPr/>
            </w:pPr>
            <w:r>
              <w:rPr/>
              <w:br/>
            </w:r>
            <w:r>
              <w:rPr>
                <w:b/>
                <w:sz w:val="20"/>
              </w:rPr>
              <w:t>DELAWARE</w:t>
            </w:r>
          </w:p>
        </w:tc>
        <w:tc>
          <w:tcPr>
            <w:tcW w:w="3402" w:type="dxa"/>
            <w:tcBorders/>
            <w:shd w:fill="auto" w:val="clear"/>
          </w:tcPr>
          <w:p>
            <w:pPr>
              <w:pStyle w:val="TableContents"/>
              <w:spacing w:before="0" w:after="283"/>
              <w:jc w:val="center"/>
              <w:rPr>
                <w:b/>
                <w:sz w:val="20"/>
              </w:rPr>
            </w:pPr>
            <w:r>
              <w:rPr>
                <w:b/>
                <w:sz w:val="20"/>
              </w:rPr>
              <w:br/>
              <w:t>1-14569</w:t>
            </w:r>
          </w:p>
        </w:tc>
        <w:tc>
          <w:tcPr>
            <w:tcW w:w="3402" w:type="dxa"/>
            <w:tcBorders/>
            <w:shd w:fill="auto" w:val="clear"/>
          </w:tcPr>
          <w:p>
            <w:pPr>
              <w:pStyle w:val="TableContents"/>
              <w:spacing w:before="0" w:after="283"/>
              <w:jc w:val="center"/>
              <w:rPr>
                <w:b/>
                <w:sz w:val="20"/>
              </w:rPr>
            </w:pPr>
            <w:r>
              <w:rPr>
                <w:b/>
                <w:sz w:val="20"/>
              </w:rPr>
              <w:br/>
              <w:t>76-0582150</w:t>
            </w:r>
          </w:p>
        </w:tc>
      </w:tr>
      <w:tr>
        <w:trPr/>
        <w:tc>
          <w:tcPr>
            <w:tcW w:w="3401" w:type="dxa"/>
            <w:tcBorders/>
            <w:shd w:fill="auto" w:val="clear"/>
          </w:tcPr>
          <w:p>
            <w:pPr>
              <w:pStyle w:val="TableContents"/>
              <w:spacing w:before="0" w:after="283"/>
              <w:jc w:val="center"/>
              <w:rPr>
                <w:sz w:val="20"/>
              </w:rPr>
            </w:pPr>
            <w:r>
              <w:rPr>
                <w:sz w:val="20"/>
              </w:rPr>
              <w:t>(State or other jurisdiction</w:t>
              <w:br/>
              <w:t>of incorporation)</w:t>
            </w:r>
          </w:p>
        </w:tc>
        <w:tc>
          <w:tcPr>
            <w:tcW w:w="3402" w:type="dxa"/>
            <w:tcBorders/>
            <w:shd w:fill="auto" w:val="clear"/>
          </w:tcPr>
          <w:p>
            <w:pPr>
              <w:pStyle w:val="TableContents"/>
              <w:spacing w:before="0" w:after="283"/>
              <w:jc w:val="center"/>
              <w:rPr>
                <w:sz w:val="20"/>
              </w:rPr>
            </w:pPr>
            <w:r>
              <w:rPr>
                <w:sz w:val="20"/>
              </w:rPr>
              <w:t>(Commission File Number)</w:t>
            </w:r>
          </w:p>
        </w:tc>
        <w:tc>
          <w:tcPr>
            <w:tcW w:w="3402" w:type="dxa"/>
            <w:tcBorders/>
            <w:shd w:fill="auto" w:val="clear"/>
          </w:tcPr>
          <w:p>
            <w:pPr>
              <w:pStyle w:val="TableContents"/>
              <w:spacing w:before="0" w:after="283"/>
              <w:jc w:val="center"/>
              <w:rPr>
                <w:sz w:val="20"/>
              </w:rPr>
            </w:pPr>
            <w:r>
              <w:rPr>
                <w:sz w:val="20"/>
              </w:rPr>
              <w:t>(IRS Employer</w:t>
              <w:br/>
              <w:t>Identification No.)</w:t>
            </w:r>
          </w:p>
        </w:tc>
      </w:tr>
    </w:tbl>
    <w:p>
      <w:pPr>
        <w:pStyle w:val="TextBody"/>
        <w:jc w:val="center"/>
        <w:rPr/>
      </w:pPr>
      <w:r>
        <w:rPr>
          <w:b/>
          <w:sz w:val="20"/>
        </w:rPr>
        <w:t>333 Clay Street, Suite 1600 Houston, Texas 77002</w:t>
        <w:br/>
      </w:r>
      <w:r>
        <w:rPr>
          <w:sz w:val="20"/>
        </w:rPr>
        <w:t xml:space="preserve">(Address of principal executive offices) (Zip Code) </w:t>
      </w:r>
    </w:p>
    <w:p>
      <w:pPr>
        <w:pStyle w:val="TextBody"/>
        <w:jc w:val="center"/>
        <w:rPr/>
      </w:pPr>
      <w:r>
        <w:rPr>
          <w:sz w:val="20"/>
        </w:rPr>
        <w:t xml:space="preserve">Registrant's telephone number, including area code </w:t>
      </w:r>
      <w:r>
        <w:rPr>
          <w:b/>
          <w:sz w:val="20"/>
        </w:rPr>
        <w:t>(713) 646-4100</w:t>
      </w:r>
    </w:p>
    <w:p>
      <w:pPr>
        <w:pStyle w:val="TextBody"/>
        <w:jc w:val="center"/>
        <w:rPr/>
      </w:pPr>
      <w:r>
        <w:rPr>
          <w:b/>
          <w:sz w:val="20"/>
        </w:rPr>
        <w:t>N/A</w:t>
        <w:br/>
      </w:r>
      <w:r>
        <w:rPr>
          <w:sz w:val="20"/>
        </w:rPr>
        <w:t xml:space="preserve">(Former name or former address, if changed since last report.) </w:t>
      </w:r>
    </w:p>
    <w:p>
      <w:pPr>
        <w:pStyle w:val="TextBody"/>
        <w:rPr>
          <w:sz w:val="20"/>
        </w:rPr>
      </w:pPr>
      <w:r>
        <w:rPr>
          <w:sz w:val="20"/>
        </w:rPr>
        <w:t xml:space="preserve">Check the appropriate box below if the Form 8-K filing is intended to simultaneously satisfy the filing obligation of the registrant under any of the following provisions: </w:t>
      </w:r>
    </w:p>
    <w:p>
      <w:pPr>
        <w:pStyle w:val="ListHeading"/>
        <w:spacing w:before="0" w:after="0"/>
        <w:rPr>
          <w:rFonts w:ascii="WINGDINGS" w:hAnsi="WINGDINGS"/>
          <w:sz w:val="20"/>
        </w:rPr>
      </w:pPr>
      <w:r>
        <w:rPr>
          <w:rFonts w:ascii="WINGDINGS" w:hAnsi="WINGDINGS"/>
          <w:sz w:val="20"/>
        </w:rPr>
        <w:t>o</w:t>
      </w:r>
    </w:p>
    <w:p>
      <w:pPr>
        <w:pStyle w:val="ListContents"/>
        <w:spacing w:before="0" w:after="283"/>
        <w:rPr>
          <w:sz w:val="20"/>
        </w:rPr>
      </w:pPr>
      <w:r>
        <w:rPr>
          <w:sz w:val="20"/>
        </w:rPr>
        <w:t xml:space="preserve">Written communications pursuant to Rule 425 under the Securities Act (17 CFR 230.425) </w:t>
      </w:r>
    </w:p>
    <w:p>
      <w:pPr>
        <w:pStyle w:val="ListHeading"/>
        <w:spacing w:before="0" w:after="0"/>
        <w:rPr>
          <w:rFonts w:ascii="WINGDINGS" w:hAnsi="WINGDINGS"/>
          <w:sz w:val="20"/>
        </w:rPr>
      </w:pPr>
      <w:r>
        <w:rPr>
          <w:rFonts w:ascii="WINGDINGS" w:hAnsi="WINGDINGS"/>
          <w:sz w:val="20"/>
        </w:rPr>
        <w:t>o</w:t>
      </w:r>
    </w:p>
    <w:p>
      <w:pPr>
        <w:pStyle w:val="ListContents"/>
        <w:spacing w:before="0" w:after="283"/>
        <w:rPr>
          <w:sz w:val="20"/>
        </w:rPr>
      </w:pPr>
      <w:r>
        <w:rPr>
          <w:sz w:val="20"/>
        </w:rPr>
        <w:t xml:space="preserve">Soliciting material pursuant to Rule 14a-12 under the Exchange Act (17 CFR 240.14a-12) </w:t>
      </w:r>
    </w:p>
    <w:p>
      <w:pPr>
        <w:pStyle w:val="ListHeading"/>
        <w:spacing w:before="0" w:after="0"/>
        <w:rPr>
          <w:rFonts w:ascii="WINGDINGS" w:hAnsi="WINGDINGS"/>
          <w:sz w:val="20"/>
        </w:rPr>
      </w:pPr>
      <w:r>
        <w:rPr>
          <w:rFonts w:ascii="WINGDINGS" w:hAnsi="WINGDINGS"/>
          <w:sz w:val="20"/>
        </w:rPr>
        <w:t>o</w:t>
      </w:r>
    </w:p>
    <w:p>
      <w:pPr>
        <w:pStyle w:val="ListContents"/>
        <w:spacing w:before="0" w:after="283"/>
        <w:rPr>
          <w:sz w:val="20"/>
        </w:rPr>
      </w:pPr>
      <w:r>
        <w:rPr>
          <w:sz w:val="20"/>
        </w:rPr>
        <w:t xml:space="preserve">Pre-commencement communications pursuant to Rule 14d-2(b) under the Exchange Act (17 CFR 240.14d-2(b)) </w:t>
      </w:r>
    </w:p>
    <w:p>
      <w:pPr>
        <w:pStyle w:val="ListHeading"/>
        <w:spacing w:before="0" w:after="0"/>
        <w:rPr>
          <w:rFonts w:ascii="WINGDINGS" w:hAnsi="WINGDINGS"/>
          <w:sz w:val="20"/>
        </w:rPr>
      </w:pPr>
      <w:r>
        <w:rPr>
          <w:rFonts w:ascii="WINGDINGS" w:hAnsi="WINGDINGS"/>
          <w:sz w:val="20"/>
        </w:rPr>
        <w:t>o</w:t>
      </w:r>
    </w:p>
    <w:p>
      <w:pPr>
        <w:pStyle w:val="ListContents"/>
        <w:spacing w:before="0" w:after="283"/>
        <w:rPr>
          <w:sz w:val="20"/>
        </w:rPr>
      </w:pPr>
      <w:r>
        <w:rPr>
          <w:sz w:val="20"/>
        </w:rPr>
        <w:t xml:space="preserve">Pre-commencement communications pursuant to Rule 13e-4(c) under the Exchange Act (17 CFR 240.13e-4(c)) </w:t>
      </w:r>
    </w:p>
    <w:p>
      <w:pPr>
        <w:pStyle w:val="TextBody"/>
        <w:rPr/>
      </w:pPr>
      <w:r>
        <w:rPr/>
      </w:r>
    </w:p>
    <w:p>
      <w:pPr>
        <w:pStyle w:val="HorizontalLine"/>
        <w:pBdr>
          <w:bottom w:val="single" w:sz="6" w:space="0" w:color="808080"/>
        </w:pBdr>
        <w:rPr/>
      </w:pPr>
      <w:r>
        <w:rPr/>
      </w:r>
    </w:p>
    <w:p>
      <w:pPr>
        <w:pStyle w:val="HorizontalLine"/>
        <w:pBdr>
          <w:bottom w:val="single" w:sz="24" w:space="0" w:color="808080"/>
        </w:pBdr>
        <w:rPr/>
      </w:pPr>
      <w:r>
        <w:rPr/>
      </w:r>
    </w:p>
    <w:p>
      <w:pPr>
        <w:pStyle w:val="HorizontalLine"/>
        <w:pBdr>
          <w:bottom w:val="single" w:sz="20" w:space="0" w:color="808080"/>
        </w:pBdr>
        <w:rPr/>
      </w:pPr>
      <w:r>
        <w:rPr/>
      </w:r>
      <w:r>
        <w:br w:type="page"/>
      </w:r>
    </w:p>
    <w:p>
      <w:pPr>
        <w:pStyle w:val="TextBody"/>
        <w:rPr/>
      </w:pPr>
      <w:r>
        <w:rPr>
          <w:b/>
          <w:sz w:val="20"/>
        </w:rPr>
        <w:t xml:space="preserve">Item 9.01 </w:t>
      </w:r>
      <w:r>
        <w:rPr>
          <w:b/>
          <w:i/>
          <w:sz w:val="20"/>
        </w:rPr>
        <w:t>Financial Statements and Exhibits</w:t>
      </w:r>
    </w:p>
    <w:p>
      <w:pPr>
        <w:pStyle w:val="TextBody"/>
        <w:rPr>
          <w:sz w:val="20"/>
        </w:rPr>
      </w:pPr>
      <w:r>
        <w:rPr>
          <w:sz w:val="20"/>
        </w:rPr>
        <w:t xml:space="preserve">On June 12, 2006 Plains All American Pipeline, L.P. (the "Partnership") announced that it had entered into a Purchase Agreement and an Agreement and Plan of Merger, pursuant to which Pacific Energy Partners, L.P. ("PPX") will be merged into the Partnership. The attached exhibits include the historical financial statements of PPX and pro forma financial statements for the probable acquisition. </w:t>
      </w:r>
    </w:p>
    <w:p>
      <w:pPr>
        <w:pStyle w:val="TextBody"/>
        <w:rPr/>
      </w:pPr>
      <w:r>
        <w:rPr/>
        <w:t>        </w:t>
      </w:r>
      <w:r>
        <w:rPr>
          <w:sz w:val="20"/>
        </w:rPr>
        <w:t>(d)   </w:t>
      </w:r>
      <w:r>
        <w:rPr>
          <w:i/>
          <w:sz w:val="20"/>
        </w:rPr>
        <w:t>Exhibits</w:t>
      </w:r>
    </w:p>
    <w:p>
      <w:pPr>
        <w:pStyle w:val="ListHeading"/>
        <w:numPr>
          <w:ilvl w:val="0"/>
          <w:numId w:val="0"/>
        </w:numPr>
        <w:spacing w:before="0" w:after="0"/>
        <w:ind w:left="1414" w:right="0" w:hanging="0"/>
        <w:rPr>
          <w:sz w:val="20"/>
        </w:rPr>
      </w:pPr>
      <w:r>
        <w:rPr>
          <w:sz w:val="20"/>
        </w:rPr>
        <w:t>23.1</w:t>
      </w:r>
    </w:p>
    <w:p>
      <w:pPr>
        <w:pStyle w:val="ListContents"/>
        <w:numPr>
          <w:ilvl w:val="0"/>
          <w:numId w:val="0"/>
        </w:numPr>
        <w:spacing w:before="0" w:after="283"/>
        <w:ind w:left="1981" w:right="0" w:hanging="0"/>
        <w:rPr>
          <w:sz w:val="20"/>
        </w:rPr>
      </w:pPr>
      <w:r>
        <w:rPr>
          <w:sz w:val="20"/>
        </w:rPr>
        <w:t xml:space="preserve">Consent of KPMG LLP </w:t>
      </w:r>
    </w:p>
    <w:p>
      <w:pPr>
        <w:pStyle w:val="ListHeading"/>
        <w:numPr>
          <w:ilvl w:val="0"/>
          <w:numId w:val="0"/>
        </w:numPr>
        <w:spacing w:before="0" w:after="0"/>
        <w:ind w:left="1414" w:right="0" w:hanging="0"/>
        <w:rPr>
          <w:sz w:val="20"/>
        </w:rPr>
      </w:pPr>
      <w:r>
        <w:rPr>
          <w:sz w:val="20"/>
        </w:rPr>
        <w:t>99.1</w:t>
      </w:r>
    </w:p>
    <w:p>
      <w:pPr>
        <w:pStyle w:val="ListContents"/>
        <w:numPr>
          <w:ilvl w:val="0"/>
          <w:numId w:val="0"/>
        </w:numPr>
        <w:spacing w:before="0" w:after="283"/>
        <w:ind w:left="1981" w:right="0" w:hanging="0"/>
        <w:rPr>
          <w:sz w:val="20"/>
        </w:rPr>
      </w:pPr>
      <w:r>
        <w:rPr>
          <w:sz w:val="20"/>
        </w:rPr>
        <w:t xml:space="preserve">Pacific Energy Partners, L.P. Condensed Consolidated Financial Statements (Unaudited) as of March 31, 2006 and for the three months ended March 31, 2006 and March 31, 2005. </w:t>
      </w:r>
    </w:p>
    <w:p>
      <w:pPr>
        <w:pStyle w:val="ListHeading"/>
        <w:numPr>
          <w:ilvl w:val="0"/>
          <w:numId w:val="0"/>
        </w:numPr>
        <w:spacing w:before="0" w:after="0"/>
        <w:ind w:left="1414" w:right="0" w:hanging="0"/>
        <w:rPr>
          <w:sz w:val="20"/>
        </w:rPr>
      </w:pPr>
      <w:r>
        <w:rPr>
          <w:sz w:val="20"/>
        </w:rPr>
        <w:t>99.2</w:t>
      </w:r>
    </w:p>
    <w:p>
      <w:pPr>
        <w:pStyle w:val="ListContents"/>
        <w:numPr>
          <w:ilvl w:val="0"/>
          <w:numId w:val="0"/>
        </w:numPr>
        <w:spacing w:before="0" w:after="283"/>
        <w:ind w:left="1981" w:right="0" w:hanging="0"/>
        <w:rPr>
          <w:sz w:val="20"/>
        </w:rPr>
      </w:pPr>
      <w:r>
        <w:rPr>
          <w:sz w:val="20"/>
        </w:rPr>
        <w:t xml:space="preserve">Pacific Energy Partners, L.P. Consolidated Financial Statements as of December 31, 2005 and for the three years ended December 31, 2005. </w:t>
      </w:r>
    </w:p>
    <w:p>
      <w:pPr>
        <w:pStyle w:val="ListHeading"/>
        <w:numPr>
          <w:ilvl w:val="0"/>
          <w:numId w:val="0"/>
        </w:numPr>
        <w:spacing w:before="0" w:after="0"/>
        <w:ind w:left="1414" w:right="0" w:hanging="0"/>
        <w:rPr>
          <w:sz w:val="20"/>
        </w:rPr>
      </w:pPr>
      <w:r>
        <w:rPr>
          <w:sz w:val="20"/>
        </w:rPr>
        <w:t>99.3</w:t>
      </w:r>
    </w:p>
    <w:p>
      <w:pPr>
        <w:pStyle w:val="ListContents"/>
        <w:numPr>
          <w:ilvl w:val="0"/>
          <w:numId w:val="0"/>
        </w:numPr>
        <w:spacing w:before="0" w:after="283"/>
        <w:ind w:left="1981" w:right="0" w:hanging="0"/>
        <w:rPr>
          <w:sz w:val="20"/>
        </w:rPr>
      </w:pPr>
      <w:r>
        <w:rPr>
          <w:sz w:val="20"/>
        </w:rPr>
        <w:t xml:space="preserve">Unaudited Pro Forma Condensed Combined Financial Statements of Plains All American Pipeline, L.P. as of and for the three months ended March 31, 2006 and for the year ended December 31, 2005. </w:t>
      </w:r>
    </w:p>
    <w:p>
      <w:pPr>
        <w:pStyle w:val="HorizontalLine"/>
        <w:pBdr>
          <w:bottom w:val="single" w:sz="20" w:space="0" w:color="808080"/>
        </w:pBdr>
        <w:rPr/>
      </w:pPr>
      <w:r>
        <w:rPr/>
      </w:r>
      <w:r>
        <w:br w:type="page"/>
      </w:r>
    </w:p>
    <w:p>
      <w:pPr>
        <w:pStyle w:val="TextBody"/>
        <w:jc w:val="center"/>
        <w:rPr/>
      </w:pPr>
      <w:bookmarkStart w:id="2" w:name="toc_cc1178_1"/>
      <w:bookmarkStart w:id="3" w:name="cc1178_signatures"/>
      <w:bookmarkEnd w:id="2"/>
      <w:bookmarkEnd w:id="3"/>
      <w:r>
        <w:rPr>
          <w:sz w:val="20"/>
        </w:rPr>
        <w:br/>
      </w:r>
      <w:r>
        <w:rPr>
          <w:b/>
          <w:sz w:val="20"/>
        </w:rPr>
        <w:t xml:space="preserve">SIGNATURES </w:t>
      </w:r>
    </w:p>
    <w:p>
      <w:pPr>
        <w:pStyle w:val="TextBody"/>
        <w:rPr/>
      </w:pPr>
      <w:r>
        <w:rPr/>
        <w:t>        </w:t>
      </w:r>
      <w:r>
        <w:rPr>
          <w:sz w:val="20"/>
        </w:rPr>
        <w:t xml:space="preserve">Pursuant to the requirements of the Securities Exchange Act of 1934, the registrant has duly caused this report to be signed on its behalf by the undersigned hereunto duly authorized. </w:t>
      </w:r>
    </w:p>
    <w:tbl>
      <w:tblPr>
        <w:tblW w:w="5000" w:type="pct"/>
        <w:jc w:val="left"/>
        <w:tblInd w:w="0" w:type="dxa"/>
        <w:tblCellMar>
          <w:top w:w="0" w:type="dxa"/>
          <w:left w:w="0" w:type="dxa"/>
          <w:bottom w:w="0" w:type="dxa"/>
          <w:right w:w="0" w:type="dxa"/>
        </w:tblCellMar>
      </w:tblPr>
      <w:tblGrid>
        <w:gridCol w:w="4797"/>
        <w:gridCol w:w="305"/>
        <w:gridCol w:w="407"/>
        <w:gridCol w:w="4696"/>
      </w:tblGrid>
      <w:tr>
        <w:trPr/>
        <w:tc>
          <w:tcPr>
            <w:tcW w:w="4797" w:type="dxa"/>
            <w:tcBorders/>
            <w:shd w:fill="auto" w:val="clear"/>
          </w:tcPr>
          <w:p>
            <w:pPr>
              <w:pStyle w:val="TableContents"/>
              <w:spacing w:before="0" w:after="283"/>
              <w:rPr>
                <w:sz w:val="20"/>
              </w:rPr>
            </w:pPr>
            <w:r>
              <w:rPr>
                <w:sz w:val="20"/>
              </w:rPr>
              <w:br/>
              <w:t> </w:t>
            </w:r>
          </w:p>
        </w:tc>
        <w:tc>
          <w:tcPr>
            <w:tcW w:w="305" w:type="dxa"/>
            <w:tcBorders/>
            <w:shd w:fill="auto" w:val="clear"/>
          </w:tcPr>
          <w:p>
            <w:pPr>
              <w:pStyle w:val="TableContents"/>
              <w:spacing w:before="0" w:after="283"/>
              <w:rPr>
                <w:sz w:val="20"/>
              </w:rPr>
            </w:pPr>
            <w:r>
              <w:rPr>
                <w:sz w:val="20"/>
              </w:rPr>
              <w:br/>
              <w:t> </w:t>
            </w:r>
          </w:p>
        </w:tc>
        <w:tc>
          <w:tcPr>
            <w:tcW w:w="5103" w:type="dxa"/>
            <w:gridSpan w:val="2"/>
            <w:tcBorders/>
            <w:shd w:fill="auto" w:val="clear"/>
          </w:tcPr>
          <w:p>
            <w:pPr>
              <w:pStyle w:val="TableContents"/>
              <w:spacing w:before="0" w:after="283"/>
              <w:rPr/>
            </w:pPr>
            <w:r>
              <w:rPr/>
              <w:br/>
            </w:r>
            <w:r>
              <w:rPr>
                <w:b/>
                <w:sz w:val="20"/>
              </w:rPr>
              <w:t>PLAINS ALL AMERICAN PIPELINE, L.P.</w:t>
            </w:r>
          </w:p>
        </w:tc>
      </w:tr>
      <w:tr>
        <w:trPr/>
        <w:tc>
          <w:tcPr>
            <w:tcW w:w="4797" w:type="dxa"/>
            <w:tcBorders/>
            <w:shd w:fill="auto" w:val="clear"/>
          </w:tcPr>
          <w:p>
            <w:pPr>
              <w:pStyle w:val="TableContents"/>
              <w:spacing w:before="0" w:after="283"/>
              <w:rPr>
                <w:sz w:val="20"/>
              </w:rPr>
            </w:pPr>
            <w:r>
              <w:rPr>
                <w:sz w:val="20"/>
              </w:rPr>
              <w:br/>
              <w:t>Date: July 14, 2006</w:t>
            </w:r>
          </w:p>
        </w:tc>
        <w:tc>
          <w:tcPr>
            <w:tcW w:w="305" w:type="dxa"/>
            <w:tcBorders/>
            <w:shd w:fill="auto" w:val="clear"/>
          </w:tcPr>
          <w:p>
            <w:pPr>
              <w:pStyle w:val="TableContents"/>
              <w:spacing w:before="0" w:after="283"/>
              <w:rPr>
                <w:sz w:val="20"/>
              </w:rPr>
            </w:pPr>
            <w:r>
              <w:rPr>
                <w:sz w:val="20"/>
              </w:rPr>
              <w:br/>
              <w:t> </w:t>
            </w:r>
          </w:p>
        </w:tc>
        <w:tc>
          <w:tcPr>
            <w:tcW w:w="407" w:type="dxa"/>
            <w:tcBorders/>
            <w:shd w:fill="auto" w:val="clear"/>
          </w:tcPr>
          <w:p>
            <w:pPr>
              <w:pStyle w:val="TableContents"/>
              <w:spacing w:before="0" w:after="283"/>
              <w:rPr>
                <w:sz w:val="20"/>
              </w:rPr>
            </w:pPr>
            <w:r>
              <w:rPr>
                <w:sz w:val="20"/>
              </w:rPr>
              <w:br/>
              <w:t>By:</w:t>
            </w:r>
          </w:p>
        </w:tc>
        <w:tc>
          <w:tcPr>
            <w:tcW w:w="4696" w:type="dxa"/>
            <w:tcBorders/>
            <w:shd w:fill="auto" w:val="clear"/>
          </w:tcPr>
          <w:p>
            <w:pPr>
              <w:pStyle w:val="TableContents"/>
              <w:spacing w:before="0" w:after="283"/>
              <w:rPr>
                <w:sz w:val="20"/>
              </w:rPr>
            </w:pPr>
            <w:r>
              <w:rPr>
                <w:sz w:val="20"/>
              </w:rPr>
              <w:br/>
              <w:t>Plains AAP, L.P., its general partner</w:t>
            </w:r>
          </w:p>
        </w:tc>
      </w:tr>
      <w:tr>
        <w:trPr/>
        <w:tc>
          <w:tcPr>
            <w:tcW w:w="4797" w:type="dxa"/>
            <w:tcBorders/>
            <w:shd w:fill="auto" w:val="clear"/>
          </w:tcPr>
          <w:p>
            <w:pPr>
              <w:pStyle w:val="TableContents"/>
              <w:spacing w:before="0" w:after="283"/>
              <w:rPr>
                <w:sz w:val="20"/>
              </w:rPr>
            </w:pPr>
            <w:r>
              <w:rPr>
                <w:sz w:val="20"/>
              </w:rPr>
              <w:br/>
              <w:t> </w:t>
            </w:r>
          </w:p>
        </w:tc>
        <w:tc>
          <w:tcPr>
            <w:tcW w:w="305" w:type="dxa"/>
            <w:tcBorders/>
            <w:shd w:fill="auto" w:val="clear"/>
          </w:tcPr>
          <w:p>
            <w:pPr>
              <w:pStyle w:val="TableContents"/>
              <w:spacing w:before="0" w:after="283"/>
              <w:rPr>
                <w:sz w:val="20"/>
              </w:rPr>
            </w:pPr>
            <w:r>
              <w:rPr>
                <w:sz w:val="20"/>
              </w:rPr>
              <w:br/>
              <w:t> </w:t>
            </w:r>
          </w:p>
        </w:tc>
        <w:tc>
          <w:tcPr>
            <w:tcW w:w="407" w:type="dxa"/>
            <w:tcBorders/>
            <w:shd w:fill="auto" w:val="clear"/>
          </w:tcPr>
          <w:p>
            <w:pPr>
              <w:pStyle w:val="TableContents"/>
              <w:spacing w:before="0" w:after="283"/>
              <w:rPr>
                <w:sz w:val="20"/>
              </w:rPr>
            </w:pPr>
            <w:r>
              <w:rPr>
                <w:sz w:val="20"/>
              </w:rPr>
              <w:br/>
              <w:t>By:</w:t>
            </w:r>
          </w:p>
        </w:tc>
        <w:tc>
          <w:tcPr>
            <w:tcW w:w="4696" w:type="dxa"/>
            <w:tcBorders/>
            <w:shd w:fill="auto" w:val="clear"/>
          </w:tcPr>
          <w:p>
            <w:pPr>
              <w:pStyle w:val="TableContents"/>
              <w:spacing w:before="0" w:after="283"/>
              <w:rPr>
                <w:sz w:val="20"/>
              </w:rPr>
            </w:pPr>
            <w:r>
              <w:rPr>
                <w:sz w:val="20"/>
              </w:rPr>
              <w:br/>
              <w:t>Plains All American GP LLC, its general partner</w:t>
            </w:r>
          </w:p>
        </w:tc>
      </w:tr>
      <w:tr>
        <w:trPr/>
        <w:tc>
          <w:tcPr>
            <w:tcW w:w="4797" w:type="dxa"/>
            <w:tcBorders/>
            <w:shd w:fill="auto" w:val="clear"/>
          </w:tcPr>
          <w:p>
            <w:pPr>
              <w:pStyle w:val="TableContents"/>
              <w:spacing w:before="0" w:after="283"/>
              <w:rPr>
                <w:sz w:val="20"/>
              </w:rPr>
            </w:pPr>
            <w:r>
              <w:rPr>
                <w:sz w:val="20"/>
              </w:rPr>
              <w:br/>
              <w:t> </w:t>
            </w:r>
          </w:p>
        </w:tc>
        <w:tc>
          <w:tcPr>
            <w:tcW w:w="305" w:type="dxa"/>
            <w:tcBorders/>
            <w:shd w:fill="auto" w:val="clear"/>
          </w:tcPr>
          <w:p>
            <w:pPr>
              <w:pStyle w:val="TableContents"/>
              <w:spacing w:before="0" w:after="283"/>
              <w:rPr>
                <w:sz w:val="20"/>
              </w:rPr>
            </w:pPr>
            <w:r>
              <w:rPr>
                <w:sz w:val="20"/>
              </w:rPr>
              <w:br/>
              <w:t> </w:t>
            </w:r>
          </w:p>
        </w:tc>
        <w:tc>
          <w:tcPr>
            <w:tcW w:w="407" w:type="dxa"/>
            <w:tcBorders/>
            <w:shd w:fill="auto" w:val="clear"/>
          </w:tcPr>
          <w:p>
            <w:pPr>
              <w:pStyle w:val="TableContents"/>
              <w:spacing w:before="0" w:after="283"/>
              <w:rPr>
                <w:sz w:val="20"/>
              </w:rPr>
            </w:pPr>
            <w:r>
              <w:rPr>
                <w:sz w:val="20"/>
              </w:rPr>
              <w:br/>
              <w:t>By:</w:t>
            </w:r>
          </w:p>
        </w:tc>
        <w:tc>
          <w:tcPr>
            <w:tcW w:w="4696" w:type="dxa"/>
            <w:tcBorders/>
            <w:shd w:fill="auto" w:val="clear"/>
          </w:tcPr>
          <w:p>
            <w:pPr>
              <w:pStyle w:val="TableContents"/>
              <w:spacing w:before="0" w:after="0"/>
              <w:rPr/>
            </w:pPr>
            <w:r>
              <w:rPr>
                <w:sz w:val="20"/>
              </w:rPr>
              <w:br/>
              <w:t>/s/  TINA L. VAL</w:t>
            </w:r>
            <w:r>
              <w:rPr/>
              <w:t>      </w:t>
            </w:r>
          </w:p>
          <w:p>
            <w:pPr>
              <w:pStyle w:val="HorizontalLine"/>
              <w:pBdr>
                <w:bottom w:val="single" w:sz="20" w:space="0" w:color="808080"/>
              </w:pBdr>
              <w:rPr/>
            </w:pPr>
            <w:r>
              <w:rPr/>
            </w:r>
          </w:p>
          <w:p>
            <w:pPr>
              <w:pStyle w:val="TableContents"/>
              <w:spacing w:before="0" w:after="283"/>
              <w:rPr>
                <w:sz w:val="20"/>
              </w:rPr>
            </w:pPr>
            <w:r>
              <w:rPr>
                <w:sz w:val="20"/>
              </w:rPr>
              <w:t>Name: Tina L. Val</w:t>
              <w:br/>
              <w:t>Title: Vice PresidentAccounting and Chief Accounting Officer</w:t>
            </w:r>
          </w:p>
        </w:tc>
      </w:tr>
    </w:tbl>
    <w:p>
      <w:pPr>
        <w:pStyle w:val="HorizontalLine"/>
        <w:pBdr>
          <w:bottom w:val="single" w:sz="20" w:space="0" w:color="808080"/>
        </w:pBdr>
        <w:rPr/>
      </w:pPr>
      <w:r>
        <w:rPr/>
      </w:r>
      <w:r>
        <w:br w:type="page"/>
      </w:r>
    </w:p>
    <w:p>
      <w:pPr>
        <w:pStyle w:val="TextBody"/>
        <w:jc w:val="center"/>
        <w:rPr/>
      </w:pPr>
      <w:bookmarkStart w:id="4" w:name="toc_da1178_1"/>
      <w:bookmarkStart w:id="5" w:name="da1178_index_to_exhibits"/>
      <w:bookmarkEnd w:id="4"/>
      <w:bookmarkEnd w:id="5"/>
      <w:r>
        <w:rPr>
          <w:sz w:val="20"/>
        </w:rPr>
        <w:br/>
      </w:r>
      <w:r>
        <w:rPr>
          <w:b/>
          <w:sz w:val="20"/>
        </w:rPr>
        <w:t xml:space="preserve">INDEX TO EXHIBITS </w:t>
      </w:r>
    </w:p>
    <w:p>
      <w:pPr>
        <w:pStyle w:val="ListHeading"/>
        <w:spacing w:before="0" w:after="0"/>
        <w:rPr>
          <w:sz w:val="20"/>
        </w:rPr>
      </w:pPr>
      <w:r>
        <w:rPr>
          <w:sz w:val="20"/>
        </w:rPr>
        <w:t>23.1</w:t>
      </w:r>
    </w:p>
    <w:p>
      <w:pPr>
        <w:pStyle w:val="ListContents"/>
        <w:spacing w:before="0" w:after="283"/>
        <w:rPr>
          <w:sz w:val="20"/>
        </w:rPr>
      </w:pPr>
      <w:r>
        <w:rPr>
          <w:sz w:val="20"/>
        </w:rPr>
        <w:t xml:space="preserve">Consent of KPMG LLP </w:t>
      </w:r>
    </w:p>
    <w:p>
      <w:pPr>
        <w:pStyle w:val="ListHeading"/>
        <w:spacing w:before="0" w:after="0"/>
        <w:rPr>
          <w:sz w:val="20"/>
        </w:rPr>
      </w:pPr>
      <w:r>
        <w:rPr>
          <w:sz w:val="20"/>
        </w:rPr>
        <w:t>99.1</w:t>
      </w:r>
    </w:p>
    <w:p>
      <w:pPr>
        <w:pStyle w:val="ListContents"/>
        <w:spacing w:before="0" w:after="283"/>
        <w:rPr>
          <w:sz w:val="20"/>
        </w:rPr>
      </w:pPr>
      <w:r>
        <w:rPr>
          <w:sz w:val="20"/>
        </w:rPr>
        <w:t xml:space="preserve">Pacific Energy Partners, L.P. Condensed Consolidated Financial Statements (Unaudited) as of March 31, 2006 and for the three months ended March 31, 2006 and March 31, 2005. </w:t>
      </w:r>
    </w:p>
    <w:p>
      <w:pPr>
        <w:pStyle w:val="ListHeading"/>
        <w:spacing w:before="0" w:after="0"/>
        <w:rPr>
          <w:sz w:val="20"/>
        </w:rPr>
      </w:pPr>
      <w:r>
        <w:rPr>
          <w:sz w:val="20"/>
        </w:rPr>
        <w:t>99.2</w:t>
      </w:r>
    </w:p>
    <w:p>
      <w:pPr>
        <w:pStyle w:val="ListContents"/>
        <w:spacing w:before="0" w:after="283"/>
        <w:rPr>
          <w:sz w:val="20"/>
        </w:rPr>
      </w:pPr>
      <w:r>
        <w:rPr>
          <w:sz w:val="20"/>
        </w:rPr>
        <w:t xml:space="preserve">Pacific Energy Partners, L.P. Consolidated Financial Statements as of December 31, 2005 and for the three years ended December 31, 2005. </w:t>
      </w:r>
    </w:p>
    <w:p>
      <w:pPr>
        <w:pStyle w:val="ListHeading"/>
        <w:spacing w:before="0" w:after="0"/>
        <w:rPr>
          <w:sz w:val="20"/>
        </w:rPr>
      </w:pPr>
      <w:r>
        <w:rPr>
          <w:sz w:val="20"/>
        </w:rPr>
        <w:t>99.3</w:t>
      </w:r>
    </w:p>
    <w:p>
      <w:pPr>
        <w:pStyle w:val="ListContents"/>
        <w:spacing w:before="0" w:after="283"/>
        <w:rPr>
          <w:sz w:val="20"/>
        </w:rPr>
      </w:pPr>
      <w:r>
        <w:rPr>
          <w:sz w:val="20"/>
        </w:rPr>
        <w:t xml:space="preserve">Unaudited Pro Forma Condensed Combined Financial Statements of Plains All American Pipeline, L.P. as of and for the three months ended March 31, 2006 and for the year ended December 31, 2005. </w:t>
      </w:r>
    </w:p>
    <w:p>
      <w:pPr>
        <w:pStyle w:val="HorizontalLine"/>
        <w:pBdr>
          <w:bottom w:val="single" w:sz="20" w:space="0" w:color="808080"/>
        </w:pBdr>
        <w:rPr/>
      </w:pPr>
      <w:r>
        <w:rPr/>
      </w:r>
      <w:r>
        <w:br w:type="page"/>
      </w:r>
    </w:p>
    <w:p>
      <w:pPr>
        <w:pStyle w:val="TextBody"/>
        <w:rPr/>
      </w:pPr>
      <w:r>
        <w:rPr/>
      </w:r>
    </w:p>
    <w:p>
      <w:pPr>
        <w:pStyle w:val="TextBody"/>
        <w:rPr/>
      </w:pPr>
      <w:r>
        <w:rPr/>
        <w:br/>
      </w:r>
      <w:bookmarkStart w:id="6" w:name="06HOU1178_1"/>
      <w:bookmarkEnd w:id="6"/>
      <w:r>
        <w:rPr/>
        <w:t>QuickLinks</w:t>
      </w:r>
    </w:p>
    <w:p>
      <w:pPr>
        <w:pStyle w:val="TextBody"/>
        <w:rPr/>
      </w:pPr>
      <w:hyperlink w:anchor="toc_cc1178_1">
        <w:r>
          <w:rPr>
            <w:rStyle w:val="InternetLink"/>
            <w:sz w:val="20"/>
          </w:rPr>
          <w:t>SIGNATURES</w:t>
        </w:r>
      </w:hyperlink>
      <w:r>
        <w:rPr/>
        <w:br/>
      </w:r>
      <w:hyperlink w:anchor="toc_da1178_1">
        <w:r>
          <w:rPr>
            <w:rStyle w:val="InternetLink"/>
            <w:sz w:val="20"/>
          </w:rPr>
          <w:t>INDEX TO EXHIBITS</w:t>
        </w:r>
      </w:hyperlink>
      <w:r>
        <w:br w:type="page"/>
      </w:r>
    </w:p>
    <w:p>
      <w:pPr>
        <w:pStyle w:val="TextBody"/>
        <w:rPr/>
      </w:pPr>
      <w:bookmarkStart w:id="7" w:name="a2171823zex-23_1.htm"/>
      <w:bookmarkStart w:id="8" w:name="ksa2171823zex23_1"/>
      <w:bookmarkEnd w:id="7"/>
      <w:bookmarkEnd w:id="8"/>
      <w:r>
        <w:rPr/>
        <w:br/>
      </w:r>
      <w:hyperlink w:anchor="06HOU1178_2">
        <w:r>
          <w:rPr>
            <w:rStyle w:val="InternetLink"/>
            <w:sz w:val="24"/>
          </w:rPr>
          <w:t>QuickLinks</w:t>
        </w:r>
      </w:hyperlink>
      <w:r>
        <w:rPr/>
        <w:t xml:space="preserve"> </w:t>
      </w:r>
      <w:r>
        <w:rPr>
          <w:sz w:val="24"/>
        </w:rPr>
        <w:t>-- Click here to rapidly navigate through this document</w:t>
      </w:r>
      <w:r>
        <w:rPr/>
        <w:t xml:space="preserve"> </w:t>
      </w:r>
    </w:p>
    <w:p>
      <w:pPr>
        <w:pStyle w:val="TextBody"/>
        <w:jc w:val="right"/>
        <w:rPr>
          <w:b/>
          <w:sz w:val="20"/>
        </w:rPr>
      </w:pPr>
      <w:r>
        <w:rPr>
          <w:b/>
          <w:sz w:val="20"/>
        </w:rPr>
        <w:t xml:space="preserve">Exhibit 23.1 </w:t>
      </w:r>
    </w:p>
    <w:p>
      <w:pPr>
        <w:pStyle w:val="TextBody"/>
        <w:jc w:val="center"/>
        <w:rPr/>
      </w:pPr>
      <w:bookmarkStart w:id="9" w:name="toc_de1178_1"/>
      <w:bookmarkStart w:id="10" w:name="de1178_consent_of_independent___de102327"/>
      <w:bookmarkEnd w:id="9"/>
      <w:bookmarkEnd w:id="10"/>
      <w:r>
        <w:rPr>
          <w:sz w:val="20"/>
        </w:rPr>
        <w:br/>
      </w:r>
      <w:r>
        <w:rPr>
          <w:b/>
          <w:sz w:val="20"/>
        </w:rPr>
        <w:t xml:space="preserve">Consent of Independent Registered Public Accounting Firm </w:t>
      </w:r>
    </w:p>
    <w:p>
      <w:pPr>
        <w:pStyle w:val="TextBody"/>
        <w:rPr>
          <w:sz w:val="20"/>
        </w:rPr>
      </w:pPr>
      <w:r>
        <w:rPr>
          <w:sz w:val="20"/>
        </w:rPr>
        <w:t xml:space="preserve">The Board of Directors of Pacific Energy Management LLC of Pacific Energy Partners, L.P.: </w:t>
      </w:r>
    </w:p>
    <w:p>
      <w:pPr>
        <w:pStyle w:val="TextBody"/>
        <w:rPr>
          <w:sz w:val="20"/>
        </w:rPr>
      </w:pPr>
      <w:r>
        <w:rPr>
          <w:sz w:val="20"/>
        </w:rPr>
        <w:t xml:space="preserve">We consent to the incorporation by reference in the registration statements on Form S-3 (No. 333-126447), Form S-4 (No. 333-135712) and on Form S-8 (Nos. 333-91141, 333-54118, 333-74920 and 333-122806) of Plains All American Pipeline, L.P. of our report dated March 10, 2006, with respect to the consolidated balance sheets of Pacific Energy Partners, L.P. and subsidiaries as of December 31, 2005 and 2004, and the related consolidated statements of income, partners' capital, comprehensive income, and cash flows for each of the years in the three-year period ended December 31, 2005, which report appears in the current report on Form 8-K of Plains All American Pipeline, L.P. dated July 14, 2006. </w:t>
      </w:r>
    </w:p>
    <w:p>
      <w:pPr>
        <w:pStyle w:val="TextBody"/>
        <w:rPr>
          <w:sz w:val="20"/>
        </w:rPr>
      </w:pPr>
      <w:r>
        <w:rPr>
          <w:sz w:val="20"/>
        </w:rPr>
        <w:t xml:space="preserve">/s/ KPMG LLP </w:t>
      </w:r>
    </w:p>
    <w:p>
      <w:pPr>
        <w:pStyle w:val="TextBody"/>
        <w:rPr>
          <w:sz w:val="20"/>
        </w:rPr>
      </w:pPr>
      <w:r>
        <w:rPr>
          <w:sz w:val="20"/>
        </w:rPr>
        <w:t>Los Angeles, California</w:t>
        <w:br/>
        <w:t xml:space="preserve">July 14, 2006 </w:t>
      </w:r>
    </w:p>
    <w:p>
      <w:pPr>
        <w:pStyle w:val="HorizontalLine"/>
        <w:pBdr>
          <w:bottom w:val="single" w:sz="20" w:space="0" w:color="808080"/>
        </w:pBdr>
        <w:rPr/>
      </w:pPr>
      <w:r>
        <w:rPr/>
      </w:r>
      <w:r>
        <w:br w:type="page"/>
      </w:r>
    </w:p>
    <w:p>
      <w:pPr>
        <w:pStyle w:val="TextBody"/>
        <w:rPr/>
      </w:pPr>
      <w:r>
        <w:rPr/>
      </w:r>
    </w:p>
    <w:p>
      <w:pPr>
        <w:pStyle w:val="TextBody"/>
        <w:rPr/>
      </w:pPr>
      <w:r>
        <w:rPr/>
        <w:br/>
      </w:r>
      <w:bookmarkStart w:id="11" w:name="06HOU1178_2"/>
      <w:bookmarkEnd w:id="11"/>
      <w:r>
        <w:rPr/>
        <w:t>QuickLinks</w:t>
      </w:r>
    </w:p>
    <w:p>
      <w:pPr>
        <w:pStyle w:val="TextBody"/>
        <w:rPr/>
      </w:pPr>
      <w:hyperlink w:anchor="toc_de1178_1">
        <w:r>
          <w:rPr>
            <w:rStyle w:val="InternetLink"/>
            <w:sz w:val="20"/>
          </w:rPr>
          <w:t>Consent of Independent Registered Public Accounting Firm</w:t>
        </w:r>
      </w:hyperlink>
      <w:r>
        <w:br w:type="page"/>
      </w:r>
    </w:p>
    <w:p>
      <w:pPr>
        <w:pStyle w:val="TextBody"/>
        <w:rPr/>
      </w:pPr>
      <w:bookmarkStart w:id="12" w:name="a2171823zex-99_1.htm"/>
      <w:bookmarkStart w:id="13" w:name="ksa2171823zex99_1"/>
      <w:bookmarkEnd w:id="12"/>
      <w:bookmarkEnd w:id="13"/>
      <w:r>
        <w:rPr/>
        <w:br/>
      </w:r>
      <w:hyperlink w:anchor="06HOU1178_3">
        <w:r>
          <w:rPr>
            <w:rStyle w:val="InternetLink"/>
            <w:sz w:val="24"/>
          </w:rPr>
          <w:t>QuickLinks</w:t>
        </w:r>
      </w:hyperlink>
      <w:r>
        <w:rPr/>
        <w:t xml:space="preserve"> </w:t>
      </w:r>
      <w:r>
        <w:rPr>
          <w:sz w:val="24"/>
        </w:rPr>
        <w:t>-- Click here to rapidly navigate through this document</w:t>
      </w:r>
      <w:r>
        <w:rPr/>
        <w:t xml:space="preserve"> </w:t>
      </w:r>
    </w:p>
    <w:p>
      <w:pPr>
        <w:pStyle w:val="TextBody"/>
        <w:jc w:val="right"/>
        <w:rPr>
          <w:b/>
          <w:sz w:val="20"/>
        </w:rPr>
      </w:pPr>
      <w:r>
        <w:rPr>
          <w:b/>
          <w:sz w:val="20"/>
        </w:rPr>
        <w:t xml:space="preserve">Exhibit 99.1 </w:t>
      </w:r>
    </w:p>
    <w:p>
      <w:pPr>
        <w:pStyle w:val="TextBody"/>
        <w:rPr>
          <w:b/>
          <w:sz w:val="20"/>
        </w:rPr>
      </w:pPr>
      <w:r>
        <w:rPr>
          <w:b/>
          <w:sz w:val="20"/>
        </w:rPr>
        <w:t xml:space="preserve">Pacific Energy Partners, L.P. </w:t>
      </w:r>
    </w:p>
    <w:p>
      <w:pPr>
        <w:pStyle w:val="TextBody"/>
        <w:rPr>
          <w:sz w:val="20"/>
        </w:rPr>
      </w:pPr>
      <w:r>
        <w:rPr>
          <w:sz w:val="20"/>
        </w:rPr>
        <w:t xml:space="preserve">Pacific Energy Partners, L.P. Condensed Consolidated Financial Statements (Unaudited) as of March 31, 2006 and for the three months ended March 31, 2006 and March 31, 2005. </w:t>
      </w:r>
    </w:p>
    <w:p>
      <w:pPr>
        <w:pStyle w:val="HorizontalLine"/>
        <w:pBdr>
          <w:bottom w:val="single" w:sz="20" w:space="0" w:color="808080"/>
        </w:pBdr>
        <w:rPr/>
      </w:pPr>
      <w:r>
        <w:rPr/>
      </w:r>
      <w:r>
        <w:br w:type="page"/>
      </w:r>
    </w:p>
    <w:p>
      <w:pPr>
        <w:pStyle w:val="TextBody"/>
        <w:rPr>
          <w:b/>
          <w:sz w:val="20"/>
        </w:rPr>
      </w:pPr>
      <w:r>
        <w:rPr>
          <w:b/>
          <w:sz w:val="20"/>
        </w:rPr>
        <w:t xml:space="preserve">Exhibit 99.1TABLE OF CONTENTS </w:t>
      </w:r>
    </w:p>
    <w:tbl>
      <w:tblPr>
        <w:tblW w:w="3800" w:type="pct"/>
        <w:jc w:val="left"/>
        <w:tblInd w:w="0" w:type="dxa"/>
        <w:tblCellMar>
          <w:top w:w="0" w:type="dxa"/>
          <w:left w:w="0" w:type="dxa"/>
          <w:bottom w:w="0" w:type="dxa"/>
          <w:right w:w="0" w:type="dxa"/>
        </w:tblCellMar>
      </w:tblPr>
      <w:tblGrid>
        <w:gridCol w:w="232"/>
        <w:gridCol w:w="233"/>
        <w:gridCol w:w="6902"/>
        <w:gridCol w:w="232"/>
        <w:gridCol w:w="156"/>
      </w:tblGrid>
      <w:tr>
        <w:trPr/>
        <w:tc>
          <w:tcPr>
            <w:tcW w:w="232" w:type="dxa"/>
            <w:tcBorders/>
            <w:shd w:fill="auto" w:val="clear"/>
            <w:vAlign w:val="bottom"/>
          </w:tcPr>
          <w:p>
            <w:pPr>
              <w:pStyle w:val="TableHeading"/>
              <w:spacing w:before="0" w:after="283"/>
              <w:jc w:val="center"/>
              <w:rPr/>
            </w:pPr>
            <w:r>
              <w:rPr/>
              <w:t> </w:t>
            </w:r>
          </w:p>
        </w:tc>
        <w:tc>
          <w:tcPr>
            <w:tcW w:w="233" w:type="dxa"/>
            <w:tcBorders/>
            <w:shd w:fill="auto" w:val="clear"/>
            <w:vAlign w:val="bottom"/>
          </w:tcPr>
          <w:p>
            <w:pPr>
              <w:pStyle w:val="TableHeading"/>
              <w:suppressLineNumbers/>
              <w:spacing w:before="0" w:after="283"/>
              <w:jc w:val="center"/>
              <w:rPr/>
            </w:pPr>
            <w:r>
              <w:rPr/>
              <w:t> </w:t>
            </w:r>
          </w:p>
        </w:tc>
        <w:tc>
          <w:tcPr>
            <w:tcW w:w="6902" w:type="dxa"/>
            <w:tcBorders/>
            <w:shd w:fill="auto" w:val="clear"/>
            <w:vAlign w:val="bottom"/>
          </w:tcPr>
          <w:p>
            <w:pPr>
              <w:pStyle w:val="TableHeading"/>
              <w:spacing w:before="0" w:after="283"/>
              <w:jc w:val="left"/>
              <w:rPr/>
            </w:pPr>
            <w:r>
              <w:rPr/>
              <w:t> </w:t>
            </w:r>
          </w:p>
        </w:tc>
        <w:tc>
          <w:tcPr>
            <w:tcW w:w="232" w:type="dxa"/>
            <w:tcBorders/>
            <w:shd w:fill="auto" w:val="clear"/>
            <w:vAlign w:val="bottom"/>
          </w:tcPr>
          <w:p>
            <w:pPr>
              <w:pStyle w:val="TableHeading"/>
              <w:suppressLineNumbers/>
              <w:spacing w:before="0" w:after="283"/>
              <w:jc w:val="center"/>
              <w:rPr/>
            </w:pPr>
            <w:r>
              <w:rPr/>
              <w:t> </w:t>
            </w:r>
          </w:p>
        </w:tc>
        <w:tc>
          <w:tcPr>
            <w:tcW w:w="156" w:type="dxa"/>
            <w:tcBorders/>
            <w:shd w:fill="auto" w:val="clear"/>
            <w:vAlign w:val="bottom"/>
          </w:tcPr>
          <w:p>
            <w:pPr>
              <w:pStyle w:val="TableHeading"/>
              <w:spacing w:before="0" w:after="283"/>
              <w:jc w:val="left"/>
              <w:rPr/>
            </w:pPr>
            <w:r>
              <w:rPr/>
              <w:t> </w:t>
            </w:r>
          </w:p>
        </w:tc>
      </w:tr>
      <w:tr>
        <w:trPr/>
        <w:tc>
          <w:tcPr>
            <w:tcW w:w="232" w:type="dxa"/>
            <w:tcBorders/>
            <w:shd w:fill="CCEEFF" w:val="clear"/>
          </w:tcPr>
          <w:p>
            <w:pPr>
              <w:pStyle w:val="TableContents"/>
              <w:spacing w:before="0" w:after="283"/>
              <w:jc w:val="right"/>
              <w:rPr/>
            </w:pPr>
            <w:r>
              <w:rPr/>
              <w:t> </w:t>
            </w:r>
          </w:p>
        </w:tc>
        <w:tc>
          <w:tcPr>
            <w:tcW w:w="233" w:type="dxa"/>
            <w:tcBorders/>
            <w:shd w:fill="CCEEFF" w:val="clear"/>
          </w:tcPr>
          <w:p>
            <w:pPr>
              <w:pStyle w:val="TableContents"/>
              <w:spacing w:before="0" w:after="283"/>
              <w:rPr/>
            </w:pPr>
            <w:r>
              <w:rPr/>
              <w:t> </w:t>
            </w:r>
          </w:p>
        </w:tc>
        <w:tc>
          <w:tcPr>
            <w:tcW w:w="6902" w:type="dxa"/>
            <w:tcBorders/>
            <w:shd w:fill="CCEEFF" w:val="clear"/>
          </w:tcPr>
          <w:p>
            <w:pPr>
              <w:pStyle w:val="TableContents"/>
              <w:spacing w:before="0" w:after="283"/>
              <w:rPr>
                <w:sz w:val="20"/>
              </w:rPr>
            </w:pPr>
            <w:r>
              <w:rPr>
                <w:sz w:val="20"/>
              </w:rPr>
              <w:t>Condensed Consolidated Balance Sheets (Unaudited)As of March 31, 2006 and December 31, 2005</w:t>
            </w:r>
          </w:p>
        </w:tc>
        <w:tc>
          <w:tcPr>
            <w:tcW w:w="232" w:type="dxa"/>
            <w:tcBorders/>
            <w:shd w:fill="CCEEFF" w:val="clear"/>
          </w:tcPr>
          <w:p>
            <w:pPr>
              <w:pStyle w:val="TableContents"/>
              <w:spacing w:before="0" w:after="283"/>
              <w:rPr/>
            </w:pPr>
            <w:r>
              <w:rPr/>
              <w:t> </w:t>
            </w:r>
          </w:p>
        </w:tc>
        <w:tc>
          <w:tcPr>
            <w:tcW w:w="156" w:type="dxa"/>
            <w:tcBorders/>
            <w:shd w:fill="CCEEFF" w:val="clear"/>
          </w:tcPr>
          <w:p>
            <w:pPr>
              <w:pStyle w:val="TableContents"/>
              <w:spacing w:before="0" w:after="283"/>
              <w:jc w:val="right"/>
              <w:rPr>
                <w:sz w:val="20"/>
              </w:rPr>
            </w:pPr>
            <w:r>
              <w:rPr>
                <w:sz w:val="20"/>
              </w:rPr>
              <w:t>1</w:t>
            </w:r>
          </w:p>
        </w:tc>
      </w:tr>
      <w:tr>
        <w:trPr/>
        <w:tc>
          <w:tcPr>
            <w:tcW w:w="232" w:type="dxa"/>
            <w:tcBorders/>
            <w:shd w:fill="FFFFFF" w:val="clear"/>
          </w:tcPr>
          <w:p>
            <w:pPr>
              <w:pStyle w:val="TableContents"/>
              <w:spacing w:before="0" w:after="283"/>
              <w:jc w:val="right"/>
              <w:rPr/>
            </w:pPr>
            <w:r>
              <w:rPr/>
              <w:t> </w:t>
            </w:r>
          </w:p>
        </w:tc>
        <w:tc>
          <w:tcPr>
            <w:tcW w:w="233" w:type="dxa"/>
            <w:tcBorders/>
            <w:shd w:fill="FFFFFF" w:val="clear"/>
          </w:tcPr>
          <w:p>
            <w:pPr>
              <w:pStyle w:val="TableContents"/>
              <w:spacing w:before="0" w:after="283"/>
              <w:rPr/>
            </w:pPr>
            <w:r>
              <w:rPr/>
              <w:t> </w:t>
            </w:r>
          </w:p>
        </w:tc>
        <w:tc>
          <w:tcPr>
            <w:tcW w:w="6902" w:type="dxa"/>
            <w:tcBorders/>
            <w:shd w:fill="FFFFFF" w:val="clear"/>
          </w:tcPr>
          <w:p>
            <w:pPr>
              <w:pStyle w:val="TableContents"/>
              <w:spacing w:before="0" w:after="283"/>
              <w:rPr>
                <w:sz w:val="20"/>
              </w:rPr>
            </w:pPr>
            <w:r>
              <w:rPr>
                <w:sz w:val="20"/>
              </w:rPr>
              <w:t>Condensed Consolidated Statements of Income (Unaudited)For the Three Months Ended March 31, 2006 and 2005</w:t>
            </w:r>
          </w:p>
        </w:tc>
        <w:tc>
          <w:tcPr>
            <w:tcW w:w="232" w:type="dxa"/>
            <w:tcBorders/>
            <w:shd w:fill="FFFFFF" w:val="clear"/>
          </w:tcPr>
          <w:p>
            <w:pPr>
              <w:pStyle w:val="TableContents"/>
              <w:spacing w:before="0" w:after="283"/>
              <w:rPr/>
            </w:pPr>
            <w:r>
              <w:rPr/>
              <w:t> </w:t>
            </w:r>
          </w:p>
        </w:tc>
        <w:tc>
          <w:tcPr>
            <w:tcW w:w="156" w:type="dxa"/>
            <w:tcBorders/>
            <w:shd w:fill="FFFFFF" w:val="clear"/>
          </w:tcPr>
          <w:p>
            <w:pPr>
              <w:pStyle w:val="TableContents"/>
              <w:spacing w:before="0" w:after="283"/>
              <w:jc w:val="right"/>
              <w:rPr>
                <w:sz w:val="20"/>
              </w:rPr>
            </w:pPr>
            <w:r>
              <w:rPr>
                <w:sz w:val="20"/>
              </w:rPr>
              <w:t>2</w:t>
            </w:r>
          </w:p>
        </w:tc>
      </w:tr>
      <w:tr>
        <w:trPr/>
        <w:tc>
          <w:tcPr>
            <w:tcW w:w="232" w:type="dxa"/>
            <w:tcBorders/>
            <w:shd w:fill="CCEEFF" w:val="clear"/>
          </w:tcPr>
          <w:p>
            <w:pPr>
              <w:pStyle w:val="TableContents"/>
              <w:spacing w:before="0" w:after="283"/>
              <w:jc w:val="right"/>
              <w:rPr/>
            </w:pPr>
            <w:r>
              <w:rPr/>
              <w:t> </w:t>
            </w:r>
          </w:p>
        </w:tc>
        <w:tc>
          <w:tcPr>
            <w:tcW w:w="233" w:type="dxa"/>
            <w:tcBorders/>
            <w:shd w:fill="CCEEFF" w:val="clear"/>
          </w:tcPr>
          <w:p>
            <w:pPr>
              <w:pStyle w:val="TableContents"/>
              <w:spacing w:before="0" w:after="283"/>
              <w:rPr/>
            </w:pPr>
            <w:r>
              <w:rPr/>
              <w:t> </w:t>
            </w:r>
          </w:p>
        </w:tc>
        <w:tc>
          <w:tcPr>
            <w:tcW w:w="6902" w:type="dxa"/>
            <w:tcBorders/>
            <w:shd w:fill="CCEEFF" w:val="clear"/>
          </w:tcPr>
          <w:p>
            <w:pPr>
              <w:pStyle w:val="TableContents"/>
              <w:spacing w:before="0" w:after="283"/>
              <w:rPr>
                <w:sz w:val="20"/>
              </w:rPr>
            </w:pPr>
            <w:r>
              <w:rPr>
                <w:sz w:val="20"/>
              </w:rPr>
              <w:t>Condensed Consolidated Statement of Partners' Capital (Unaudited)For the Three Months Ended March 31, 2006</w:t>
            </w:r>
          </w:p>
        </w:tc>
        <w:tc>
          <w:tcPr>
            <w:tcW w:w="232" w:type="dxa"/>
            <w:tcBorders/>
            <w:shd w:fill="CCEEFF" w:val="clear"/>
          </w:tcPr>
          <w:p>
            <w:pPr>
              <w:pStyle w:val="TableContents"/>
              <w:spacing w:before="0" w:after="283"/>
              <w:rPr/>
            </w:pPr>
            <w:r>
              <w:rPr/>
              <w:t> </w:t>
            </w:r>
          </w:p>
        </w:tc>
        <w:tc>
          <w:tcPr>
            <w:tcW w:w="156" w:type="dxa"/>
            <w:tcBorders/>
            <w:shd w:fill="CCEEFF" w:val="clear"/>
          </w:tcPr>
          <w:p>
            <w:pPr>
              <w:pStyle w:val="TableContents"/>
              <w:spacing w:before="0" w:after="283"/>
              <w:jc w:val="right"/>
              <w:rPr>
                <w:sz w:val="20"/>
              </w:rPr>
            </w:pPr>
            <w:r>
              <w:rPr>
                <w:sz w:val="20"/>
              </w:rPr>
              <w:t>3</w:t>
            </w:r>
          </w:p>
        </w:tc>
      </w:tr>
      <w:tr>
        <w:trPr/>
        <w:tc>
          <w:tcPr>
            <w:tcW w:w="232" w:type="dxa"/>
            <w:tcBorders/>
            <w:shd w:fill="FFFFFF" w:val="clear"/>
          </w:tcPr>
          <w:p>
            <w:pPr>
              <w:pStyle w:val="TableContents"/>
              <w:spacing w:before="0" w:after="283"/>
              <w:jc w:val="right"/>
              <w:rPr/>
            </w:pPr>
            <w:r>
              <w:rPr/>
              <w:t> </w:t>
            </w:r>
          </w:p>
        </w:tc>
        <w:tc>
          <w:tcPr>
            <w:tcW w:w="233" w:type="dxa"/>
            <w:tcBorders/>
            <w:shd w:fill="FFFFFF" w:val="clear"/>
          </w:tcPr>
          <w:p>
            <w:pPr>
              <w:pStyle w:val="TableContents"/>
              <w:spacing w:before="0" w:after="283"/>
              <w:rPr/>
            </w:pPr>
            <w:r>
              <w:rPr/>
              <w:t> </w:t>
            </w:r>
          </w:p>
        </w:tc>
        <w:tc>
          <w:tcPr>
            <w:tcW w:w="6902" w:type="dxa"/>
            <w:tcBorders/>
            <w:shd w:fill="FFFFFF" w:val="clear"/>
          </w:tcPr>
          <w:p>
            <w:pPr>
              <w:pStyle w:val="TableContents"/>
              <w:spacing w:before="0" w:after="283"/>
              <w:rPr>
                <w:sz w:val="20"/>
              </w:rPr>
            </w:pPr>
            <w:r>
              <w:rPr>
                <w:sz w:val="20"/>
              </w:rPr>
              <w:t>Condensed Consolidated Statements of Comprehensive Income (Unaudited)For the Three Months Ended March 31, 2006 and 2005</w:t>
            </w:r>
          </w:p>
        </w:tc>
        <w:tc>
          <w:tcPr>
            <w:tcW w:w="232" w:type="dxa"/>
            <w:tcBorders/>
            <w:shd w:fill="FFFFFF" w:val="clear"/>
          </w:tcPr>
          <w:p>
            <w:pPr>
              <w:pStyle w:val="TableContents"/>
              <w:spacing w:before="0" w:after="283"/>
              <w:rPr/>
            </w:pPr>
            <w:r>
              <w:rPr/>
              <w:t> </w:t>
            </w:r>
          </w:p>
        </w:tc>
        <w:tc>
          <w:tcPr>
            <w:tcW w:w="156" w:type="dxa"/>
            <w:tcBorders/>
            <w:shd w:fill="FFFFFF" w:val="clear"/>
          </w:tcPr>
          <w:p>
            <w:pPr>
              <w:pStyle w:val="TableContents"/>
              <w:spacing w:before="0" w:after="283"/>
              <w:jc w:val="right"/>
              <w:rPr>
                <w:sz w:val="20"/>
              </w:rPr>
            </w:pPr>
            <w:r>
              <w:rPr>
                <w:sz w:val="20"/>
              </w:rPr>
              <w:t>4</w:t>
            </w:r>
          </w:p>
        </w:tc>
      </w:tr>
      <w:tr>
        <w:trPr/>
        <w:tc>
          <w:tcPr>
            <w:tcW w:w="232" w:type="dxa"/>
            <w:tcBorders/>
            <w:shd w:fill="CCEEFF" w:val="clear"/>
          </w:tcPr>
          <w:p>
            <w:pPr>
              <w:pStyle w:val="TableContents"/>
              <w:spacing w:before="0" w:after="283"/>
              <w:jc w:val="right"/>
              <w:rPr/>
            </w:pPr>
            <w:r>
              <w:rPr/>
              <w:t> </w:t>
            </w:r>
          </w:p>
        </w:tc>
        <w:tc>
          <w:tcPr>
            <w:tcW w:w="233" w:type="dxa"/>
            <w:tcBorders/>
            <w:shd w:fill="CCEEFF" w:val="clear"/>
          </w:tcPr>
          <w:p>
            <w:pPr>
              <w:pStyle w:val="TableContents"/>
              <w:spacing w:before="0" w:after="283"/>
              <w:rPr/>
            </w:pPr>
            <w:r>
              <w:rPr/>
              <w:t> </w:t>
            </w:r>
          </w:p>
        </w:tc>
        <w:tc>
          <w:tcPr>
            <w:tcW w:w="6902" w:type="dxa"/>
            <w:tcBorders/>
            <w:shd w:fill="CCEEFF" w:val="clear"/>
          </w:tcPr>
          <w:p>
            <w:pPr>
              <w:pStyle w:val="TableContents"/>
              <w:spacing w:before="0" w:after="283"/>
              <w:rPr>
                <w:sz w:val="20"/>
              </w:rPr>
            </w:pPr>
            <w:r>
              <w:rPr>
                <w:sz w:val="20"/>
              </w:rPr>
              <w:t>Condensed Consolidated Statements of Cash Flows (Unaudited)For the Three Months Ended March 31, 2006 and 2005</w:t>
            </w:r>
          </w:p>
        </w:tc>
        <w:tc>
          <w:tcPr>
            <w:tcW w:w="232" w:type="dxa"/>
            <w:tcBorders/>
            <w:shd w:fill="CCEEFF" w:val="clear"/>
          </w:tcPr>
          <w:p>
            <w:pPr>
              <w:pStyle w:val="TableContents"/>
              <w:spacing w:before="0" w:after="283"/>
              <w:rPr/>
            </w:pPr>
            <w:r>
              <w:rPr/>
              <w:t> </w:t>
            </w:r>
          </w:p>
        </w:tc>
        <w:tc>
          <w:tcPr>
            <w:tcW w:w="156" w:type="dxa"/>
            <w:tcBorders/>
            <w:shd w:fill="CCEEFF" w:val="clear"/>
          </w:tcPr>
          <w:p>
            <w:pPr>
              <w:pStyle w:val="TableContents"/>
              <w:spacing w:before="0" w:after="283"/>
              <w:jc w:val="right"/>
              <w:rPr>
                <w:sz w:val="20"/>
              </w:rPr>
            </w:pPr>
            <w:r>
              <w:rPr>
                <w:sz w:val="20"/>
              </w:rPr>
              <w:t>5</w:t>
            </w:r>
          </w:p>
        </w:tc>
      </w:tr>
      <w:tr>
        <w:trPr/>
        <w:tc>
          <w:tcPr>
            <w:tcW w:w="232" w:type="dxa"/>
            <w:tcBorders/>
            <w:shd w:fill="FFFFFF" w:val="clear"/>
          </w:tcPr>
          <w:p>
            <w:pPr>
              <w:pStyle w:val="TableContents"/>
              <w:spacing w:before="0" w:after="283"/>
              <w:jc w:val="right"/>
              <w:rPr/>
            </w:pPr>
            <w:r>
              <w:rPr/>
              <w:t> </w:t>
            </w:r>
          </w:p>
        </w:tc>
        <w:tc>
          <w:tcPr>
            <w:tcW w:w="233" w:type="dxa"/>
            <w:tcBorders/>
            <w:shd w:fill="FFFFFF" w:val="clear"/>
          </w:tcPr>
          <w:p>
            <w:pPr>
              <w:pStyle w:val="TableContents"/>
              <w:spacing w:before="0" w:after="283"/>
              <w:rPr/>
            </w:pPr>
            <w:r>
              <w:rPr/>
              <w:t> </w:t>
            </w:r>
          </w:p>
        </w:tc>
        <w:tc>
          <w:tcPr>
            <w:tcW w:w="6902" w:type="dxa"/>
            <w:tcBorders/>
            <w:shd w:fill="FFFFFF" w:val="clear"/>
          </w:tcPr>
          <w:p>
            <w:pPr>
              <w:pStyle w:val="TableContents"/>
              <w:spacing w:before="0" w:after="283"/>
              <w:rPr>
                <w:sz w:val="20"/>
              </w:rPr>
            </w:pPr>
            <w:r>
              <w:rPr>
                <w:sz w:val="20"/>
              </w:rPr>
              <w:t>Notes to Condensed Consolidated Financial Statements (Unaudited)</w:t>
            </w:r>
          </w:p>
        </w:tc>
        <w:tc>
          <w:tcPr>
            <w:tcW w:w="232" w:type="dxa"/>
            <w:tcBorders/>
            <w:shd w:fill="FFFFFF" w:val="clear"/>
          </w:tcPr>
          <w:p>
            <w:pPr>
              <w:pStyle w:val="TableContents"/>
              <w:spacing w:before="0" w:after="283"/>
              <w:rPr/>
            </w:pPr>
            <w:r>
              <w:rPr/>
              <w:t> </w:t>
            </w:r>
          </w:p>
        </w:tc>
        <w:tc>
          <w:tcPr>
            <w:tcW w:w="156" w:type="dxa"/>
            <w:tcBorders/>
            <w:shd w:fill="FFFFFF" w:val="clear"/>
          </w:tcPr>
          <w:p>
            <w:pPr>
              <w:pStyle w:val="TableContents"/>
              <w:spacing w:before="0" w:after="283"/>
              <w:jc w:val="right"/>
              <w:rPr>
                <w:sz w:val="20"/>
              </w:rPr>
            </w:pPr>
            <w:r>
              <w:rPr>
                <w:sz w:val="20"/>
              </w:rPr>
              <w:t>6</w:t>
            </w:r>
          </w:p>
        </w:tc>
      </w:tr>
    </w:tbl>
    <w:p>
      <w:pPr>
        <w:pStyle w:val="HorizontalLine"/>
        <w:pBdr>
          <w:bottom w:val="single" w:sz="20" w:space="0" w:color="808080"/>
        </w:pBdr>
        <w:rPr/>
      </w:pPr>
      <w:r>
        <w:rPr/>
      </w:r>
      <w:r>
        <w:br w:type="page"/>
      </w:r>
    </w:p>
    <w:p>
      <w:pPr>
        <w:pStyle w:val="TextBody"/>
        <w:jc w:val="center"/>
        <w:rPr/>
      </w:pPr>
      <w:bookmarkStart w:id="14" w:name="toc_fc1178_1"/>
      <w:bookmarkStart w:id="15" w:name="fc1178_pacific_energy_partners,_l.p.___p"/>
      <w:bookmarkStart w:id="16" w:name="page_fc1178_1_1"/>
      <w:bookmarkEnd w:id="14"/>
      <w:bookmarkEnd w:id="15"/>
      <w:bookmarkEnd w:id="16"/>
      <w:r>
        <w:rPr>
          <w:sz w:val="20"/>
        </w:rPr>
        <w:br/>
      </w:r>
      <w:r>
        <w:rPr>
          <w:b/>
          <w:sz w:val="20"/>
        </w:rPr>
        <w:t xml:space="preserve">PACIFIC ENERGY PARTNERS, L.P. </w:t>
        <w:br/>
        <w:br/>
        <w:t xml:space="preserve">CONDENSED CONSOLIDATED BALANCE SHEETS </w:t>
        <w:br/>
        <w:br/>
        <w:t xml:space="preserve">(Unaudited) </w:t>
      </w:r>
    </w:p>
    <w:tbl>
      <w:tblPr>
        <w:tblW w:w="5000" w:type="pct"/>
        <w:jc w:val="left"/>
        <w:tblInd w:w="0" w:type="dxa"/>
        <w:tblCellMar>
          <w:top w:w="0" w:type="dxa"/>
          <w:left w:w="0" w:type="dxa"/>
          <w:bottom w:w="0" w:type="dxa"/>
          <w:right w:w="0" w:type="dxa"/>
        </w:tblCellMar>
      </w:tblPr>
      <w:tblGrid>
        <w:gridCol w:w="205"/>
        <w:gridCol w:w="205"/>
        <w:gridCol w:w="6395"/>
        <w:gridCol w:w="206"/>
        <w:gridCol w:w="205"/>
        <w:gridCol w:w="1134"/>
        <w:gridCol w:w="205"/>
        <w:gridCol w:w="206"/>
        <w:gridCol w:w="1444"/>
      </w:tblGrid>
      <w:tr>
        <w:trPr/>
        <w:tc>
          <w:tcPr>
            <w:tcW w:w="6805" w:type="dxa"/>
            <w:gridSpan w:val="3"/>
            <w:tcBorders/>
            <w:shd w:fill="auto" w:val="clear"/>
            <w:vAlign w:val="bottom"/>
          </w:tcPr>
          <w:p>
            <w:pPr>
              <w:pStyle w:val="TableHeading"/>
              <w:spacing w:before="0" w:after="283"/>
              <w:jc w:val="left"/>
              <w:rPr/>
            </w:pPr>
            <w:r>
              <w:rPr/>
              <w:t> </w:t>
            </w:r>
          </w:p>
        </w:tc>
        <w:tc>
          <w:tcPr>
            <w:tcW w:w="206" w:type="dxa"/>
            <w:tcBorders/>
            <w:shd w:fill="auto" w:val="clear"/>
            <w:vAlign w:val="bottom"/>
          </w:tcPr>
          <w:p>
            <w:pPr>
              <w:pStyle w:val="TableHeading"/>
              <w:suppressLineNumbers/>
              <w:spacing w:before="0" w:after="283"/>
              <w:jc w:val="center"/>
              <w:rPr/>
            </w:pPr>
            <w:r>
              <w:rPr/>
              <w:t> </w:t>
            </w:r>
          </w:p>
        </w:tc>
        <w:tc>
          <w:tcPr>
            <w:tcW w:w="1339" w:type="dxa"/>
            <w:gridSpan w:val="2"/>
            <w:tcBorders/>
            <w:shd w:fill="auto" w:val="clear"/>
            <w:vAlign w:val="bottom"/>
          </w:tcPr>
          <w:p>
            <w:pPr>
              <w:pStyle w:val="TableHeading"/>
              <w:spacing w:before="0" w:after="0"/>
              <w:jc w:val="center"/>
              <w:rPr>
                <w:b/>
                <w:sz w:val="14"/>
              </w:rPr>
            </w:pPr>
            <w:r>
              <w:rPr>
                <w:b/>
                <w:sz w:val="14"/>
              </w:rPr>
              <w:t>March 31,</w:t>
              <w:br/>
              <w:t>2006</w:t>
            </w:r>
          </w:p>
          <w:p>
            <w:pPr>
              <w:pStyle w:val="HorizontalLine"/>
              <w:pBdr>
                <w:bottom w:val="single" w:sz="20" w:space="0" w:color="808080"/>
              </w:pBdr>
              <w:spacing w:before="0" w:after="283"/>
              <w:rPr/>
            </w:pPr>
            <w:r>
              <w:rPr/>
            </w:r>
          </w:p>
        </w:tc>
        <w:tc>
          <w:tcPr>
            <w:tcW w:w="205" w:type="dxa"/>
            <w:tcBorders/>
            <w:shd w:fill="auto" w:val="clear"/>
            <w:vAlign w:val="bottom"/>
          </w:tcPr>
          <w:p>
            <w:pPr>
              <w:pStyle w:val="TableHeading"/>
              <w:suppressLineNumbers/>
              <w:spacing w:before="0" w:after="283"/>
              <w:jc w:val="center"/>
              <w:rPr/>
            </w:pPr>
            <w:r>
              <w:rPr/>
              <w:t> </w:t>
            </w:r>
          </w:p>
        </w:tc>
        <w:tc>
          <w:tcPr>
            <w:tcW w:w="1650" w:type="dxa"/>
            <w:gridSpan w:val="2"/>
            <w:tcBorders/>
            <w:shd w:fill="auto" w:val="clear"/>
            <w:vAlign w:val="bottom"/>
          </w:tcPr>
          <w:p>
            <w:pPr>
              <w:pStyle w:val="TableHeading"/>
              <w:spacing w:before="0" w:after="0"/>
              <w:jc w:val="center"/>
              <w:rPr>
                <w:b/>
                <w:sz w:val="14"/>
              </w:rPr>
            </w:pPr>
            <w:r>
              <w:rPr>
                <w:b/>
                <w:sz w:val="14"/>
              </w:rPr>
              <w:t>December 31,</w:t>
              <w:br/>
              <w:t>2005</w:t>
            </w:r>
          </w:p>
          <w:p>
            <w:pPr>
              <w:pStyle w:val="HorizontalLine"/>
              <w:pBdr>
                <w:bottom w:val="single" w:sz="20" w:space="0" w:color="808080"/>
              </w:pBdr>
              <w:spacing w:before="0" w:after="283"/>
              <w:rPr/>
            </w:pPr>
            <w:r>
              <w:rPr/>
            </w:r>
          </w:p>
        </w:tc>
      </w:tr>
      <w:tr>
        <w:trPr/>
        <w:tc>
          <w:tcPr>
            <w:tcW w:w="6805" w:type="dxa"/>
            <w:gridSpan w:val="3"/>
            <w:tcBorders/>
            <w:shd w:fill="auto" w:val="clear"/>
            <w:vAlign w:val="bottom"/>
          </w:tcPr>
          <w:p>
            <w:pPr>
              <w:pStyle w:val="TableHeading"/>
              <w:spacing w:before="0" w:after="283"/>
              <w:jc w:val="left"/>
              <w:rPr/>
            </w:pPr>
            <w:r>
              <w:rPr/>
              <w:t> </w:t>
            </w:r>
          </w:p>
        </w:tc>
        <w:tc>
          <w:tcPr>
            <w:tcW w:w="206" w:type="dxa"/>
            <w:tcBorders/>
            <w:shd w:fill="auto" w:val="clear"/>
            <w:vAlign w:val="bottom"/>
          </w:tcPr>
          <w:p>
            <w:pPr>
              <w:pStyle w:val="TableHeading"/>
              <w:suppressLineNumbers/>
              <w:spacing w:before="0" w:after="283"/>
              <w:jc w:val="center"/>
              <w:rPr/>
            </w:pPr>
            <w:r>
              <w:rPr/>
              <w:t> </w:t>
            </w:r>
          </w:p>
        </w:tc>
        <w:tc>
          <w:tcPr>
            <w:tcW w:w="3194" w:type="dxa"/>
            <w:gridSpan w:val="5"/>
            <w:tcBorders/>
            <w:shd w:fill="auto" w:val="clear"/>
            <w:vAlign w:val="bottom"/>
          </w:tcPr>
          <w:p>
            <w:pPr>
              <w:pStyle w:val="TableHeading"/>
              <w:spacing w:before="0" w:after="283"/>
              <w:jc w:val="center"/>
              <w:rPr>
                <w:b/>
                <w:sz w:val="14"/>
              </w:rPr>
            </w:pPr>
            <w:r>
              <w:rPr>
                <w:b/>
                <w:sz w:val="14"/>
              </w:rPr>
              <w:t>(in thousands)</w:t>
            </w:r>
          </w:p>
        </w:tc>
      </w:tr>
      <w:tr>
        <w:trPr/>
        <w:tc>
          <w:tcPr>
            <w:tcW w:w="6805" w:type="dxa"/>
            <w:gridSpan w:val="3"/>
            <w:tcBorders/>
            <w:shd w:fill="CCEEFF" w:val="clear"/>
            <w:vAlign w:val="bottom"/>
          </w:tcPr>
          <w:p>
            <w:pPr>
              <w:pStyle w:val="TableContents"/>
              <w:spacing w:before="0" w:after="283"/>
              <w:rPr>
                <w:b/>
                <w:sz w:val="20"/>
              </w:rPr>
            </w:pPr>
            <w:r>
              <w:rPr>
                <w:b/>
                <w:sz w:val="20"/>
              </w:rPr>
              <w:t>ASSETS</w:t>
            </w:r>
          </w:p>
        </w:tc>
        <w:tc>
          <w:tcPr>
            <w:tcW w:w="206" w:type="dxa"/>
            <w:tcBorders/>
            <w:shd w:fill="CCEEFF" w:val="clear"/>
            <w:vAlign w:val="bottom"/>
          </w:tcPr>
          <w:p>
            <w:pPr>
              <w:pStyle w:val="TableContents"/>
              <w:spacing w:before="0" w:after="283"/>
              <w:rPr/>
            </w:pPr>
            <w:r>
              <w:rPr/>
              <w:t> </w:t>
            </w:r>
          </w:p>
        </w:tc>
        <w:tc>
          <w:tcPr>
            <w:tcW w:w="205" w:type="dxa"/>
            <w:tcBorders/>
            <w:shd w:fill="CCEEFF" w:val="clear"/>
            <w:vAlign w:val="bottom"/>
          </w:tcPr>
          <w:p>
            <w:pPr>
              <w:pStyle w:val="TableContents"/>
              <w:spacing w:before="0" w:after="283"/>
              <w:rPr/>
            </w:pPr>
            <w:r>
              <w:rPr/>
              <w:t> </w:t>
            </w:r>
          </w:p>
        </w:tc>
        <w:tc>
          <w:tcPr>
            <w:tcW w:w="1134" w:type="dxa"/>
            <w:tcBorders/>
            <w:shd w:fill="CCEEFF" w:val="clear"/>
            <w:vAlign w:val="bottom"/>
          </w:tcPr>
          <w:p>
            <w:pPr>
              <w:pStyle w:val="TableContents"/>
              <w:spacing w:before="0" w:after="283"/>
              <w:rPr/>
            </w:pPr>
            <w:r>
              <w:rPr/>
              <w:t> </w:t>
            </w:r>
          </w:p>
        </w:tc>
        <w:tc>
          <w:tcPr>
            <w:tcW w:w="205"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1444" w:type="dxa"/>
            <w:tcBorders/>
            <w:shd w:fill="CCEEFF" w:val="clear"/>
            <w:vAlign w:val="bottom"/>
          </w:tcPr>
          <w:p>
            <w:pPr>
              <w:pStyle w:val="TableContents"/>
              <w:spacing w:before="0" w:after="283"/>
              <w:rPr/>
            </w:pPr>
            <w:r>
              <w:rPr/>
              <w:t> </w:t>
            </w:r>
          </w:p>
        </w:tc>
      </w:tr>
      <w:tr>
        <w:trPr/>
        <w:tc>
          <w:tcPr>
            <w:tcW w:w="6805" w:type="dxa"/>
            <w:gridSpan w:val="3"/>
            <w:tcBorders/>
            <w:shd w:fill="FFFFFF" w:val="clear"/>
            <w:vAlign w:val="bottom"/>
          </w:tcPr>
          <w:p>
            <w:pPr>
              <w:pStyle w:val="TableContents"/>
              <w:spacing w:before="0" w:after="283"/>
              <w:rPr>
                <w:sz w:val="20"/>
              </w:rPr>
            </w:pPr>
            <w:r>
              <w:rPr>
                <w:sz w:val="20"/>
              </w:rPr>
              <w:t>Current assets:</w:t>
            </w:r>
          </w:p>
        </w:tc>
        <w:tc>
          <w:tcPr>
            <w:tcW w:w="206" w:type="dxa"/>
            <w:tcBorders/>
            <w:shd w:fill="FFFFFF" w:val="clear"/>
            <w:vAlign w:val="bottom"/>
          </w:tcPr>
          <w:p>
            <w:pPr>
              <w:pStyle w:val="TableContents"/>
              <w:spacing w:before="0" w:after="283"/>
              <w:rPr/>
            </w:pPr>
            <w:r>
              <w:rPr/>
              <w:t> </w:t>
            </w:r>
          </w:p>
        </w:tc>
        <w:tc>
          <w:tcPr>
            <w:tcW w:w="205" w:type="dxa"/>
            <w:tcBorders/>
            <w:shd w:fill="FFFFFF" w:val="clear"/>
            <w:vAlign w:val="bottom"/>
          </w:tcPr>
          <w:p>
            <w:pPr>
              <w:pStyle w:val="TableContents"/>
              <w:spacing w:before="0" w:after="283"/>
              <w:rPr/>
            </w:pPr>
            <w:r>
              <w:rPr/>
              <w:t> </w:t>
            </w:r>
          </w:p>
        </w:tc>
        <w:tc>
          <w:tcPr>
            <w:tcW w:w="1134" w:type="dxa"/>
            <w:tcBorders/>
            <w:shd w:fill="FFFFFF" w:val="clear"/>
            <w:vAlign w:val="bottom"/>
          </w:tcPr>
          <w:p>
            <w:pPr>
              <w:pStyle w:val="TableContents"/>
              <w:spacing w:before="0" w:after="283"/>
              <w:rPr/>
            </w:pPr>
            <w:r>
              <w:rPr/>
              <w:t> </w:t>
            </w:r>
          </w:p>
        </w:tc>
        <w:tc>
          <w:tcPr>
            <w:tcW w:w="205" w:type="dxa"/>
            <w:tcBorders/>
            <w:shd w:fill="FFFFFF" w:val="clear"/>
            <w:vAlign w:val="bottom"/>
          </w:tcPr>
          <w:p>
            <w:pPr>
              <w:pStyle w:val="TableContents"/>
              <w:spacing w:before="0" w:after="283"/>
              <w:rPr/>
            </w:pPr>
            <w:r>
              <w:rPr/>
              <w:t> </w:t>
            </w:r>
          </w:p>
        </w:tc>
        <w:tc>
          <w:tcPr>
            <w:tcW w:w="206" w:type="dxa"/>
            <w:tcBorders/>
            <w:shd w:fill="FFFFFF" w:val="clear"/>
            <w:vAlign w:val="bottom"/>
          </w:tcPr>
          <w:p>
            <w:pPr>
              <w:pStyle w:val="TableContents"/>
              <w:spacing w:before="0" w:after="283"/>
              <w:rPr/>
            </w:pPr>
            <w:r>
              <w:rPr/>
              <w:t> </w:t>
            </w:r>
          </w:p>
        </w:tc>
        <w:tc>
          <w:tcPr>
            <w:tcW w:w="1444" w:type="dxa"/>
            <w:tcBorders/>
            <w:shd w:fill="FFFFFF" w:val="clear"/>
            <w:vAlign w:val="bottom"/>
          </w:tcPr>
          <w:p>
            <w:pPr>
              <w:pStyle w:val="TableContents"/>
              <w:spacing w:before="0" w:after="283"/>
              <w:rPr/>
            </w:pPr>
            <w:r>
              <w:rPr/>
              <w:t> </w:t>
            </w:r>
          </w:p>
        </w:tc>
      </w:tr>
      <w:tr>
        <w:trPr/>
        <w:tc>
          <w:tcPr>
            <w:tcW w:w="205" w:type="dxa"/>
            <w:tcBorders/>
            <w:shd w:fill="CCEEFF" w:val="clear"/>
            <w:vAlign w:val="bottom"/>
          </w:tcPr>
          <w:p>
            <w:pPr>
              <w:pStyle w:val="TableContents"/>
              <w:spacing w:before="0" w:after="283"/>
              <w:rPr/>
            </w:pPr>
            <w:r>
              <w:rPr/>
              <w:t> </w:t>
            </w:r>
          </w:p>
        </w:tc>
        <w:tc>
          <w:tcPr>
            <w:tcW w:w="6600" w:type="dxa"/>
            <w:gridSpan w:val="2"/>
            <w:tcBorders/>
            <w:shd w:fill="CCEEFF" w:val="clear"/>
            <w:vAlign w:val="bottom"/>
          </w:tcPr>
          <w:p>
            <w:pPr>
              <w:pStyle w:val="TableContents"/>
              <w:spacing w:before="0" w:after="283"/>
              <w:rPr>
                <w:sz w:val="20"/>
              </w:rPr>
            </w:pPr>
            <w:r>
              <w:rPr>
                <w:sz w:val="20"/>
              </w:rPr>
              <w:t>Cash and cash equivalents</w:t>
            </w:r>
          </w:p>
        </w:tc>
        <w:tc>
          <w:tcPr>
            <w:tcW w:w="206" w:type="dxa"/>
            <w:tcBorders/>
            <w:shd w:fill="CCEEFF" w:val="clear"/>
            <w:vAlign w:val="bottom"/>
          </w:tcPr>
          <w:p>
            <w:pPr>
              <w:pStyle w:val="TableContents"/>
              <w:spacing w:before="0" w:after="283"/>
              <w:rPr/>
            </w:pPr>
            <w:r>
              <w:rPr/>
              <w:t> </w:t>
            </w:r>
          </w:p>
        </w:tc>
        <w:tc>
          <w:tcPr>
            <w:tcW w:w="205" w:type="dxa"/>
            <w:tcBorders/>
            <w:shd w:fill="CCEEFF" w:val="clear"/>
            <w:vAlign w:val="bottom"/>
          </w:tcPr>
          <w:p>
            <w:pPr>
              <w:pStyle w:val="TableContents"/>
              <w:spacing w:before="0" w:after="283"/>
              <w:rPr>
                <w:sz w:val="20"/>
              </w:rPr>
            </w:pPr>
            <w:r>
              <w:rPr>
                <w:sz w:val="20"/>
              </w:rPr>
              <w:t>$</w:t>
            </w:r>
          </w:p>
        </w:tc>
        <w:tc>
          <w:tcPr>
            <w:tcW w:w="1134" w:type="dxa"/>
            <w:tcBorders/>
            <w:shd w:fill="CCEEFF" w:val="clear"/>
            <w:vAlign w:val="bottom"/>
          </w:tcPr>
          <w:p>
            <w:pPr>
              <w:pStyle w:val="TableContents"/>
              <w:spacing w:before="0" w:after="283"/>
              <w:jc w:val="right"/>
              <w:rPr>
                <w:sz w:val="20"/>
              </w:rPr>
            </w:pPr>
            <w:r>
              <w:rPr>
                <w:sz w:val="20"/>
              </w:rPr>
              <w:t>11,944</w:t>
            </w:r>
          </w:p>
        </w:tc>
        <w:tc>
          <w:tcPr>
            <w:tcW w:w="205"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sz w:val="20"/>
              </w:rPr>
            </w:pPr>
            <w:r>
              <w:rPr>
                <w:sz w:val="20"/>
              </w:rPr>
              <w:t>$</w:t>
            </w:r>
          </w:p>
        </w:tc>
        <w:tc>
          <w:tcPr>
            <w:tcW w:w="1444" w:type="dxa"/>
            <w:tcBorders/>
            <w:shd w:fill="CCEEFF" w:val="clear"/>
            <w:vAlign w:val="bottom"/>
          </w:tcPr>
          <w:p>
            <w:pPr>
              <w:pStyle w:val="TableContents"/>
              <w:spacing w:before="0" w:after="283"/>
              <w:jc w:val="right"/>
              <w:rPr>
                <w:sz w:val="20"/>
              </w:rPr>
            </w:pPr>
            <w:r>
              <w:rPr>
                <w:sz w:val="20"/>
              </w:rPr>
              <w:t>18,064</w:t>
            </w:r>
          </w:p>
        </w:tc>
      </w:tr>
      <w:tr>
        <w:trPr/>
        <w:tc>
          <w:tcPr>
            <w:tcW w:w="205" w:type="dxa"/>
            <w:tcBorders/>
            <w:shd w:fill="FFFFFF" w:val="clear"/>
            <w:vAlign w:val="bottom"/>
          </w:tcPr>
          <w:p>
            <w:pPr>
              <w:pStyle w:val="TableContents"/>
              <w:spacing w:before="0" w:after="283"/>
              <w:rPr/>
            </w:pPr>
            <w:r>
              <w:rPr/>
              <w:t> </w:t>
            </w:r>
          </w:p>
        </w:tc>
        <w:tc>
          <w:tcPr>
            <w:tcW w:w="6600" w:type="dxa"/>
            <w:gridSpan w:val="2"/>
            <w:tcBorders/>
            <w:shd w:fill="FFFFFF" w:val="clear"/>
            <w:vAlign w:val="bottom"/>
          </w:tcPr>
          <w:p>
            <w:pPr>
              <w:pStyle w:val="TableContents"/>
              <w:spacing w:before="0" w:after="283"/>
              <w:rPr>
                <w:sz w:val="20"/>
              </w:rPr>
            </w:pPr>
            <w:r>
              <w:rPr>
                <w:sz w:val="20"/>
              </w:rPr>
              <w:t>Crude oil sales receivable</w:t>
            </w:r>
          </w:p>
        </w:tc>
        <w:tc>
          <w:tcPr>
            <w:tcW w:w="206" w:type="dxa"/>
            <w:tcBorders/>
            <w:shd w:fill="FFFFFF" w:val="clear"/>
            <w:vAlign w:val="bottom"/>
          </w:tcPr>
          <w:p>
            <w:pPr>
              <w:pStyle w:val="TableContents"/>
              <w:spacing w:before="0" w:after="283"/>
              <w:rPr/>
            </w:pPr>
            <w:r>
              <w:rPr/>
              <w:t> </w:t>
            </w:r>
          </w:p>
        </w:tc>
        <w:tc>
          <w:tcPr>
            <w:tcW w:w="205" w:type="dxa"/>
            <w:tcBorders/>
            <w:shd w:fill="FFFFFF" w:val="clear"/>
            <w:vAlign w:val="bottom"/>
          </w:tcPr>
          <w:p>
            <w:pPr>
              <w:pStyle w:val="TableContents"/>
              <w:spacing w:before="0" w:after="283"/>
              <w:rPr/>
            </w:pPr>
            <w:r>
              <w:rPr/>
              <w:t> </w:t>
            </w:r>
          </w:p>
        </w:tc>
        <w:tc>
          <w:tcPr>
            <w:tcW w:w="1134" w:type="dxa"/>
            <w:tcBorders/>
            <w:shd w:fill="FFFFFF" w:val="clear"/>
            <w:vAlign w:val="bottom"/>
          </w:tcPr>
          <w:p>
            <w:pPr>
              <w:pStyle w:val="TableContents"/>
              <w:spacing w:before="0" w:after="283"/>
              <w:jc w:val="right"/>
              <w:rPr>
                <w:sz w:val="20"/>
              </w:rPr>
            </w:pPr>
            <w:r>
              <w:rPr>
                <w:sz w:val="20"/>
              </w:rPr>
              <w:t>108,331</w:t>
            </w:r>
          </w:p>
        </w:tc>
        <w:tc>
          <w:tcPr>
            <w:tcW w:w="205" w:type="dxa"/>
            <w:tcBorders/>
            <w:shd w:fill="FFFFFF" w:val="clear"/>
            <w:vAlign w:val="bottom"/>
          </w:tcPr>
          <w:p>
            <w:pPr>
              <w:pStyle w:val="TableContents"/>
              <w:spacing w:before="0" w:after="283"/>
              <w:rPr/>
            </w:pPr>
            <w:r>
              <w:rPr/>
              <w:t> </w:t>
            </w:r>
          </w:p>
        </w:tc>
        <w:tc>
          <w:tcPr>
            <w:tcW w:w="206" w:type="dxa"/>
            <w:tcBorders/>
            <w:shd w:fill="FFFFFF" w:val="clear"/>
            <w:vAlign w:val="bottom"/>
          </w:tcPr>
          <w:p>
            <w:pPr>
              <w:pStyle w:val="TableContents"/>
              <w:spacing w:before="0" w:after="283"/>
              <w:rPr/>
            </w:pPr>
            <w:r>
              <w:rPr/>
              <w:t> </w:t>
            </w:r>
          </w:p>
        </w:tc>
        <w:tc>
          <w:tcPr>
            <w:tcW w:w="1444" w:type="dxa"/>
            <w:tcBorders/>
            <w:shd w:fill="FFFFFF" w:val="clear"/>
            <w:vAlign w:val="bottom"/>
          </w:tcPr>
          <w:p>
            <w:pPr>
              <w:pStyle w:val="TableContents"/>
              <w:spacing w:before="0" w:after="283"/>
              <w:jc w:val="right"/>
              <w:rPr>
                <w:sz w:val="20"/>
              </w:rPr>
            </w:pPr>
            <w:r>
              <w:rPr>
                <w:sz w:val="20"/>
              </w:rPr>
              <w:t>95,952</w:t>
            </w:r>
          </w:p>
        </w:tc>
      </w:tr>
      <w:tr>
        <w:trPr/>
        <w:tc>
          <w:tcPr>
            <w:tcW w:w="205" w:type="dxa"/>
            <w:tcBorders/>
            <w:shd w:fill="CCEEFF" w:val="clear"/>
            <w:vAlign w:val="bottom"/>
          </w:tcPr>
          <w:p>
            <w:pPr>
              <w:pStyle w:val="TableContents"/>
              <w:spacing w:before="0" w:after="283"/>
              <w:rPr/>
            </w:pPr>
            <w:r>
              <w:rPr/>
              <w:t> </w:t>
            </w:r>
          </w:p>
        </w:tc>
        <w:tc>
          <w:tcPr>
            <w:tcW w:w="6600" w:type="dxa"/>
            <w:gridSpan w:val="2"/>
            <w:tcBorders/>
            <w:shd w:fill="CCEEFF" w:val="clear"/>
            <w:vAlign w:val="bottom"/>
          </w:tcPr>
          <w:p>
            <w:pPr>
              <w:pStyle w:val="TableContents"/>
              <w:spacing w:before="0" w:after="283"/>
              <w:rPr>
                <w:sz w:val="20"/>
              </w:rPr>
            </w:pPr>
            <w:r>
              <w:rPr>
                <w:sz w:val="20"/>
              </w:rPr>
              <w:t>Transportation and storage accounts receivable</w:t>
            </w:r>
          </w:p>
        </w:tc>
        <w:tc>
          <w:tcPr>
            <w:tcW w:w="206" w:type="dxa"/>
            <w:tcBorders/>
            <w:shd w:fill="CCEEFF" w:val="clear"/>
            <w:vAlign w:val="bottom"/>
          </w:tcPr>
          <w:p>
            <w:pPr>
              <w:pStyle w:val="TableContents"/>
              <w:spacing w:before="0" w:after="283"/>
              <w:rPr/>
            </w:pPr>
            <w:r>
              <w:rPr/>
              <w:t> </w:t>
            </w:r>
          </w:p>
        </w:tc>
        <w:tc>
          <w:tcPr>
            <w:tcW w:w="205" w:type="dxa"/>
            <w:tcBorders/>
            <w:shd w:fill="CCEEFF" w:val="clear"/>
            <w:vAlign w:val="bottom"/>
          </w:tcPr>
          <w:p>
            <w:pPr>
              <w:pStyle w:val="TableContents"/>
              <w:spacing w:before="0" w:after="283"/>
              <w:rPr/>
            </w:pPr>
            <w:r>
              <w:rPr/>
              <w:t> </w:t>
            </w:r>
          </w:p>
        </w:tc>
        <w:tc>
          <w:tcPr>
            <w:tcW w:w="1134" w:type="dxa"/>
            <w:tcBorders/>
            <w:shd w:fill="CCEEFF" w:val="clear"/>
            <w:vAlign w:val="bottom"/>
          </w:tcPr>
          <w:p>
            <w:pPr>
              <w:pStyle w:val="TableContents"/>
              <w:spacing w:before="0" w:after="283"/>
              <w:jc w:val="right"/>
              <w:rPr>
                <w:sz w:val="20"/>
              </w:rPr>
            </w:pPr>
            <w:r>
              <w:rPr>
                <w:sz w:val="20"/>
              </w:rPr>
              <w:t>25,910</w:t>
            </w:r>
          </w:p>
        </w:tc>
        <w:tc>
          <w:tcPr>
            <w:tcW w:w="205"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1444" w:type="dxa"/>
            <w:tcBorders/>
            <w:shd w:fill="CCEEFF" w:val="clear"/>
            <w:vAlign w:val="bottom"/>
          </w:tcPr>
          <w:p>
            <w:pPr>
              <w:pStyle w:val="TableContents"/>
              <w:spacing w:before="0" w:after="283"/>
              <w:jc w:val="right"/>
              <w:rPr>
                <w:sz w:val="20"/>
              </w:rPr>
            </w:pPr>
            <w:r>
              <w:rPr>
                <w:sz w:val="20"/>
              </w:rPr>
              <w:t>30,100</w:t>
            </w:r>
          </w:p>
        </w:tc>
      </w:tr>
      <w:tr>
        <w:trPr/>
        <w:tc>
          <w:tcPr>
            <w:tcW w:w="205" w:type="dxa"/>
            <w:tcBorders/>
            <w:shd w:fill="FFFFFF" w:val="clear"/>
            <w:vAlign w:val="bottom"/>
          </w:tcPr>
          <w:p>
            <w:pPr>
              <w:pStyle w:val="TableContents"/>
              <w:spacing w:before="0" w:after="283"/>
              <w:rPr/>
            </w:pPr>
            <w:r>
              <w:rPr/>
              <w:t> </w:t>
            </w:r>
          </w:p>
        </w:tc>
        <w:tc>
          <w:tcPr>
            <w:tcW w:w="6600" w:type="dxa"/>
            <w:gridSpan w:val="2"/>
            <w:tcBorders/>
            <w:shd w:fill="FFFFFF" w:val="clear"/>
            <w:vAlign w:val="bottom"/>
          </w:tcPr>
          <w:p>
            <w:pPr>
              <w:pStyle w:val="TableContents"/>
              <w:spacing w:before="0" w:after="283"/>
              <w:rPr>
                <w:sz w:val="20"/>
              </w:rPr>
            </w:pPr>
            <w:r>
              <w:rPr>
                <w:sz w:val="20"/>
              </w:rPr>
              <w:t>Canadian goods and services tax receivable</w:t>
            </w:r>
          </w:p>
        </w:tc>
        <w:tc>
          <w:tcPr>
            <w:tcW w:w="206" w:type="dxa"/>
            <w:tcBorders/>
            <w:shd w:fill="FFFFFF" w:val="clear"/>
            <w:vAlign w:val="bottom"/>
          </w:tcPr>
          <w:p>
            <w:pPr>
              <w:pStyle w:val="TableContents"/>
              <w:spacing w:before="0" w:after="283"/>
              <w:rPr/>
            </w:pPr>
            <w:r>
              <w:rPr/>
              <w:t> </w:t>
            </w:r>
          </w:p>
        </w:tc>
        <w:tc>
          <w:tcPr>
            <w:tcW w:w="205" w:type="dxa"/>
            <w:tcBorders/>
            <w:shd w:fill="FFFFFF" w:val="clear"/>
            <w:vAlign w:val="bottom"/>
          </w:tcPr>
          <w:p>
            <w:pPr>
              <w:pStyle w:val="TableContents"/>
              <w:spacing w:before="0" w:after="283"/>
              <w:rPr/>
            </w:pPr>
            <w:r>
              <w:rPr/>
              <w:t> </w:t>
            </w:r>
          </w:p>
        </w:tc>
        <w:tc>
          <w:tcPr>
            <w:tcW w:w="1134" w:type="dxa"/>
            <w:tcBorders/>
            <w:shd w:fill="FFFFFF" w:val="clear"/>
            <w:vAlign w:val="bottom"/>
          </w:tcPr>
          <w:p>
            <w:pPr>
              <w:pStyle w:val="TableContents"/>
              <w:spacing w:before="0" w:after="283"/>
              <w:jc w:val="right"/>
              <w:rPr>
                <w:sz w:val="20"/>
              </w:rPr>
            </w:pPr>
            <w:r>
              <w:rPr>
                <w:sz w:val="20"/>
              </w:rPr>
              <w:t>6,478</w:t>
            </w:r>
          </w:p>
        </w:tc>
        <w:tc>
          <w:tcPr>
            <w:tcW w:w="205" w:type="dxa"/>
            <w:tcBorders/>
            <w:shd w:fill="FFFFFF" w:val="clear"/>
            <w:vAlign w:val="bottom"/>
          </w:tcPr>
          <w:p>
            <w:pPr>
              <w:pStyle w:val="TableContents"/>
              <w:spacing w:before="0" w:after="283"/>
              <w:rPr/>
            </w:pPr>
            <w:r>
              <w:rPr/>
              <w:t> </w:t>
            </w:r>
          </w:p>
        </w:tc>
        <w:tc>
          <w:tcPr>
            <w:tcW w:w="206" w:type="dxa"/>
            <w:tcBorders/>
            <w:shd w:fill="FFFFFF" w:val="clear"/>
            <w:vAlign w:val="bottom"/>
          </w:tcPr>
          <w:p>
            <w:pPr>
              <w:pStyle w:val="TableContents"/>
              <w:spacing w:before="0" w:after="283"/>
              <w:rPr/>
            </w:pPr>
            <w:r>
              <w:rPr/>
              <w:t> </w:t>
            </w:r>
          </w:p>
        </w:tc>
        <w:tc>
          <w:tcPr>
            <w:tcW w:w="1444" w:type="dxa"/>
            <w:tcBorders/>
            <w:shd w:fill="FFFFFF" w:val="clear"/>
            <w:vAlign w:val="bottom"/>
          </w:tcPr>
          <w:p>
            <w:pPr>
              <w:pStyle w:val="TableContents"/>
              <w:spacing w:before="0" w:after="283"/>
              <w:jc w:val="right"/>
              <w:rPr>
                <w:sz w:val="20"/>
              </w:rPr>
            </w:pPr>
            <w:r>
              <w:rPr>
                <w:sz w:val="20"/>
              </w:rPr>
              <w:t>8,738</w:t>
            </w:r>
          </w:p>
        </w:tc>
      </w:tr>
      <w:tr>
        <w:trPr/>
        <w:tc>
          <w:tcPr>
            <w:tcW w:w="205" w:type="dxa"/>
            <w:tcBorders/>
            <w:shd w:fill="CCEEFF" w:val="clear"/>
            <w:vAlign w:val="bottom"/>
          </w:tcPr>
          <w:p>
            <w:pPr>
              <w:pStyle w:val="TableContents"/>
              <w:spacing w:before="0" w:after="283"/>
              <w:rPr/>
            </w:pPr>
            <w:r>
              <w:rPr/>
              <w:t> </w:t>
            </w:r>
          </w:p>
        </w:tc>
        <w:tc>
          <w:tcPr>
            <w:tcW w:w="6600" w:type="dxa"/>
            <w:gridSpan w:val="2"/>
            <w:tcBorders/>
            <w:shd w:fill="CCEEFF" w:val="clear"/>
            <w:vAlign w:val="bottom"/>
          </w:tcPr>
          <w:p>
            <w:pPr>
              <w:pStyle w:val="TableContents"/>
              <w:spacing w:before="0" w:after="283"/>
              <w:rPr>
                <w:sz w:val="20"/>
              </w:rPr>
            </w:pPr>
            <w:r>
              <w:rPr>
                <w:sz w:val="20"/>
              </w:rPr>
              <w:t>Insurance proceeds receivable</w:t>
            </w:r>
          </w:p>
        </w:tc>
        <w:tc>
          <w:tcPr>
            <w:tcW w:w="206" w:type="dxa"/>
            <w:tcBorders/>
            <w:shd w:fill="CCEEFF" w:val="clear"/>
            <w:vAlign w:val="bottom"/>
          </w:tcPr>
          <w:p>
            <w:pPr>
              <w:pStyle w:val="TableContents"/>
              <w:spacing w:before="0" w:after="283"/>
              <w:rPr/>
            </w:pPr>
            <w:r>
              <w:rPr/>
              <w:t> </w:t>
            </w:r>
          </w:p>
        </w:tc>
        <w:tc>
          <w:tcPr>
            <w:tcW w:w="205" w:type="dxa"/>
            <w:tcBorders/>
            <w:shd w:fill="CCEEFF" w:val="clear"/>
            <w:vAlign w:val="bottom"/>
          </w:tcPr>
          <w:p>
            <w:pPr>
              <w:pStyle w:val="TableContents"/>
              <w:spacing w:before="0" w:after="283"/>
              <w:rPr/>
            </w:pPr>
            <w:r>
              <w:rPr/>
              <w:t> </w:t>
            </w:r>
          </w:p>
        </w:tc>
        <w:tc>
          <w:tcPr>
            <w:tcW w:w="1134" w:type="dxa"/>
            <w:tcBorders/>
            <w:shd w:fill="CCEEFF" w:val="clear"/>
            <w:vAlign w:val="bottom"/>
          </w:tcPr>
          <w:p>
            <w:pPr>
              <w:pStyle w:val="TableContents"/>
              <w:spacing w:before="0" w:after="283"/>
              <w:jc w:val="right"/>
              <w:rPr>
                <w:sz w:val="20"/>
              </w:rPr>
            </w:pPr>
            <w:r>
              <w:rPr>
                <w:sz w:val="20"/>
              </w:rPr>
              <w:t>7,440</w:t>
            </w:r>
          </w:p>
        </w:tc>
        <w:tc>
          <w:tcPr>
            <w:tcW w:w="205"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1444" w:type="dxa"/>
            <w:tcBorders/>
            <w:shd w:fill="CCEEFF" w:val="clear"/>
            <w:vAlign w:val="bottom"/>
          </w:tcPr>
          <w:p>
            <w:pPr>
              <w:pStyle w:val="TableContents"/>
              <w:spacing w:before="0" w:after="283"/>
              <w:jc w:val="right"/>
              <w:rPr>
                <w:sz w:val="20"/>
              </w:rPr>
            </w:pPr>
            <w:r>
              <w:rPr>
                <w:sz w:val="20"/>
              </w:rPr>
              <w:t>9,052</w:t>
            </w:r>
          </w:p>
        </w:tc>
      </w:tr>
      <w:tr>
        <w:trPr/>
        <w:tc>
          <w:tcPr>
            <w:tcW w:w="205" w:type="dxa"/>
            <w:tcBorders/>
            <w:shd w:fill="FFFFFF" w:val="clear"/>
            <w:vAlign w:val="bottom"/>
          </w:tcPr>
          <w:p>
            <w:pPr>
              <w:pStyle w:val="TableContents"/>
              <w:spacing w:before="0" w:after="283"/>
              <w:rPr/>
            </w:pPr>
            <w:r>
              <w:rPr/>
              <w:t> </w:t>
            </w:r>
          </w:p>
        </w:tc>
        <w:tc>
          <w:tcPr>
            <w:tcW w:w="6600" w:type="dxa"/>
            <w:gridSpan w:val="2"/>
            <w:tcBorders/>
            <w:shd w:fill="FFFFFF" w:val="clear"/>
            <w:vAlign w:val="bottom"/>
          </w:tcPr>
          <w:p>
            <w:pPr>
              <w:pStyle w:val="TableContents"/>
              <w:spacing w:before="0" w:after="283"/>
              <w:rPr>
                <w:sz w:val="20"/>
              </w:rPr>
            </w:pPr>
            <w:r>
              <w:rPr>
                <w:sz w:val="20"/>
              </w:rPr>
              <w:t>Due from related parties</w:t>
            </w:r>
          </w:p>
        </w:tc>
        <w:tc>
          <w:tcPr>
            <w:tcW w:w="206" w:type="dxa"/>
            <w:tcBorders/>
            <w:shd w:fill="FFFFFF" w:val="clear"/>
            <w:vAlign w:val="bottom"/>
          </w:tcPr>
          <w:p>
            <w:pPr>
              <w:pStyle w:val="TableContents"/>
              <w:spacing w:before="0" w:after="283"/>
              <w:rPr/>
            </w:pPr>
            <w:r>
              <w:rPr/>
              <w:t> </w:t>
            </w:r>
          </w:p>
        </w:tc>
        <w:tc>
          <w:tcPr>
            <w:tcW w:w="205" w:type="dxa"/>
            <w:tcBorders/>
            <w:shd w:fill="FFFFFF" w:val="clear"/>
            <w:vAlign w:val="bottom"/>
          </w:tcPr>
          <w:p>
            <w:pPr>
              <w:pStyle w:val="TableContents"/>
              <w:spacing w:before="0" w:after="283"/>
              <w:rPr/>
            </w:pPr>
            <w:r>
              <w:rPr/>
              <w:t> </w:t>
            </w:r>
          </w:p>
        </w:tc>
        <w:tc>
          <w:tcPr>
            <w:tcW w:w="1134" w:type="dxa"/>
            <w:tcBorders/>
            <w:shd w:fill="FFFFFF" w:val="clear"/>
            <w:vAlign w:val="bottom"/>
          </w:tcPr>
          <w:p>
            <w:pPr>
              <w:pStyle w:val="TableContents"/>
              <w:spacing w:before="0" w:after="283"/>
              <w:jc w:val="right"/>
              <w:rPr>
                <w:sz w:val="20"/>
              </w:rPr>
            </w:pPr>
            <w:r>
              <w:rPr>
                <w:sz w:val="20"/>
              </w:rPr>
              <w:t>229</w:t>
            </w:r>
          </w:p>
        </w:tc>
        <w:tc>
          <w:tcPr>
            <w:tcW w:w="205" w:type="dxa"/>
            <w:tcBorders/>
            <w:shd w:fill="FFFFFF" w:val="clear"/>
            <w:vAlign w:val="bottom"/>
          </w:tcPr>
          <w:p>
            <w:pPr>
              <w:pStyle w:val="TableContents"/>
              <w:spacing w:before="0" w:after="283"/>
              <w:rPr/>
            </w:pPr>
            <w:r>
              <w:rPr/>
              <w:t> </w:t>
            </w:r>
          </w:p>
        </w:tc>
        <w:tc>
          <w:tcPr>
            <w:tcW w:w="206" w:type="dxa"/>
            <w:tcBorders/>
            <w:shd w:fill="FFFFFF" w:val="clear"/>
            <w:vAlign w:val="bottom"/>
          </w:tcPr>
          <w:p>
            <w:pPr>
              <w:pStyle w:val="TableContents"/>
              <w:spacing w:before="0" w:after="283"/>
              <w:rPr/>
            </w:pPr>
            <w:r>
              <w:rPr/>
              <w:t> </w:t>
            </w:r>
          </w:p>
        </w:tc>
        <w:tc>
          <w:tcPr>
            <w:tcW w:w="1444" w:type="dxa"/>
            <w:tcBorders/>
            <w:shd w:fill="FFFFFF" w:val="clear"/>
            <w:vAlign w:val="bottom"/>
          </w:tcPr>
          <w:p>
            <w:pPr>
              <w:pStyle w:val="TableContents"/>
              <w:spacing w:before="0" w:after="283"/>
              <w:jc w:val="right"/>
              <w:rPr>
                <w:sz w:val="20"/>
              </w:rPr>
            </w:pPr>
            <w:r>
              <w:rPr>
                <w:sz w:val="20"/>
              </w:rPr>
              <w:t></w:t>
            </w:r>
          </w:p>
        </w:tc>
      </w:tr>
      <w:tr>
        <w:trPr/>
        <w:tc>
          <w:tcPr>
            <w:tcW w:w="205" w:type="dxa"/>
            <w:tcBorders/>
            <w:shd w:fill="CCEEFF" w:val="clear"/>
            <w:vAlign w:val="bottom"/>
          </w:tcPr>
          <w:p>
            <w:pPr>
              <w:pStyle w:val="TableContents"/>
              <w:spacing w:before="0" w:after="283"/>
              <w:rPr/>
            </w:pPr>
            <w:r>
              <w:rPr/>
              <w:t> </w:t>
            </w:r>
          </w:p>
        </w:tc>
        <w:tc>
          <w:tcPr>
            <w:tcW w:w="6600" w:type="dxa"/>
            <w:gridSpan w:val="2"/>
            <w:tcBorders/>
            <w:shd w:fill="CCEEFF" w:val="clear"/>
            <w:vAlign w:val="bottom"/>
          </w:tcPr>
          <w:p>
            <w:pPr>
              <w:pStyle w:val="TableContents"/>
              <w:spacing w:before="0" w:after="283"/>
              <w:rPr>
                <w:sz w:val="20"/>
              </w:rPr>
            </w:pPr>
            <w:r>
              <w:rPr>
                <w:sz w:val="20"/>
              </w:rPr>
              <w:t>Crude oil and refined products inventory</w:t>
            </w:r>
          </w:p>
        </w:tc>
        <w:tc>
          <w:tcPr>
            <w:tcW w:w="206" w:type="dxa"/>
            <w:tcBorders/>
            <w:shd w:fill="CCEEFF" w:val="clear"/>
            <w:vAlign w:val="bottom"/>
          </w:tcPr>
          <w:p>
            <w:pPr>
              <w:pStyle w:val="TableContents"/>
              <w:spacing w:before="0" w:after="283"/>
              <w:rPr/>
            </w:pPr>
            <w:r>
              <w:rPr/>
              <w:t> </w:t>
            </w:r>
          </w:p>
        </w:tc>
        <w:tc>
          <w:tcPr>
            <w:tcW w:w="205" w:type="dxa"/>
            <w:tcBorders/>
            <w:shd w:fill="CCEEFF" w:val="clear"/>
            <w:vAlign w:val="bottom"/>
          </w:tcPr>
          <w:p>
            <w:pPr>
              <w:pStyle w:val="TableContents"/>
              <w:spacing w:before="0" w:after="283"/>
              <w:rPr/>
            </w:pPr>
            <w:r>
              <w:rPr/>
              <w:t> </w:t>
            </w:r>
          </w:p>
        </w:tc>
        <w:tc>
          <w:tcPr>
            <w:tcW w:w="1134" w:type="dxa"/>
            <w:tcBorders/>
            <w:shd w:fill="CCEEFF" w:val="clear"/>
            <w:vAlign w:val="bottom"/>
          </w:tcPr>
          <w:p>
            <w:pPr>
              <w:pStyle w:val="TableContents"/>
              <w:spacing w:before="0" w:after="283"/>
              <w:jc w:val="right"/>
              <w:rPr>
                <w:sz w:val="20"/>
              </w:rPr>
            </w:pPr>
            <w:r>
              <w:rPr>
                <w:sz w:val="20"/>
              </w:rPr>
              <w:t>36,391</w:t>
            </w:r>
          </w:p>
        </w:tc>
        <w:tc>
          <w:tcPr>
            <w:tcW w:w="205"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1444" w:type="dxa"/>
            <w:tcBorders/>
            <w:shd w:fill="CCEEFF" w:val="clear"/>
            <w:vAlign w:val="bottom"/>
          </w:tcPr>
          <w:p>
            <w:pPr>
              <w:pStyle w:val="TableContents"/>
              <w:spacing w:before="0" w:after="283"/>
              <w:jc w:val="right"/>
              <w:rPr>
                <w:sz w:val="20"/>
              </w:rPr>
            </w:pPr>
            <w:r>
              <w:rPr>
                <w:sz w:val="20"/>
              </w:rPr>
              <w:t>20,192</w:t>
            </w:r>
          </w:p>
        </w:tc>
      </w:tr>
      <w:tr>
        <w:trPr/>
        <w:tc>
          <w:tcPr>
            <w:tcW w:w="205" w:type="dxa"/>
            <w:tcBorders/>
            <w:shd w:fill="FFFFFF" w:val="clear"/>
            <w:vAlign w:val="bottom"/>
          </w:tcPr>
          <w:p>
            <w:pPr>
              <w:pStyle w:val="TableContents"/>
              <w:spacing w:before="0" w:after="283"/>
              <w:rPr/>
            </w:pPr>
            <w:r>
              <w:rPr/>
              <w:t> </w:t>
            </w:r>
          </w:p>
        </w:tc>
        <w:tc>
          <w:tcPr>
            <w:tcW w:w="6600" w:type="dxa"/>
            <w:gridSpan w:val="2"/>
            <w:tcBorders/>
            <w:shd w:fill="FFFFFF" w:val="clear"/>
            <w:vAlign w:val="bottom"/>
          </w:tcPr>
          <w:p>
            <w:pPr>
              <w:pStyle w:val="TableContents"/>
              <w:spacing w:before="0" w:after="283"/>
              <w:rPr>
                <w:sz w:val="20"/>
              </w:rPr>
            </w:pPr>
            <w:r>
              <w:rPr>
                <w:sz w:val="20"/>
              </w:rPr>
              <w:t>Prepaid expenses</w:t>
            </w:r>
          </w:p>
        </w:tc>
        <w:tc>
          <w:tcPr>
            <w:tcW w:w="206" w:type="dxa"/>
            <w:tcBorders/>
            <w:shd w:fill="FFFFFF" w:val="clear"/>
            <w:vAlign w:val="bottom"/>
          </w:tcPr>
          <w:p>
            <w:pPr>
              <w:pStyle w:val="TableContents"/>
              <w:spacing w:before="0" w:after="283"/>
              <w:rPr/>
            </w:pPr>
            <w:r>
              <w:rPr/>
              <w:t> </w:t>
            </w:r>
          </w:p>
        </w:tc>
        <w:tc>
          <w:tcPr>
            <w:tcW w:w="205" w:type="dxa"/>
            <w:tcBorders/>
            <w:shd w:fill="FFFFFF" w:val="clear"/>
            <w:vAlign w:val="bottom"/>
          </w:tcPr>
          <w:p>
            <w:pPr>
              <w:pStyle w:val="TableContents"/>
              <w:spacing w:before="0" w:after="283"/>
              <w:rPr/>
            </w:pPr>
            <w:r>
              <w:rPr/>
              <w:t> </w:t>
            </w:r>
          </w:p>
        </w:tc>
        <w:tc>
          <w:tcPr>
            <w:tcW w:w="1134" w:type="dxa"/>
            <w:tcBorders/>
            <w:shd w:fill="FFFFFF" w:val="clear"/>
            <w:vAlign w:val="bottom"/>
          </w:tcPr>
          <w:p>
            <w:pPr>
              <w:pStyle w:val="TableContents"/>
              <w:spacing w:before="0" w:after="283"/>
              <w:jc w:val="right"/>
              <w:rPr>
                <w:sz w:val="20"/>
              </w:rPr>
            </w:pPr>
            <w:r>
              <w:rPr>
                <w:sz w:val="20"/>
              </w:rPr>
              <w:t>5,672</w:t>
            </w:r>
          </w:p>
        </w:tc>
        <w:tc>
          <w:tcPr>
            <w:tcW w:w="205" w:type="dxa"/>
            <w:tcBorders/>
            <w:shd w:fill="FFFFFF" w:val="clear"/>
            <w:vAlign w:val="bottom"/>
          </w:tcPr>
          <w:p>
            <w:pPr>
              <w:pStyle w:val="TableContents"/>
              <w:spacing w:before="0" w:after="283"/>
              <w:rPr/>
            </w:pPr>
            <w:r>
              <w:rPr/>
              <w:t> </w:t>
            </w:r>
          </w:p>
        </w:tc>
        <w:tc>
          <w:tcPr>
            <w:tcW w:w="206" w:type="dxa"/>
            <w:tcBorders/>
            <w:shd w:fill="FFFFFF" w:val="clear"/>
            <w:vAlign w:val="bottom"/>
          </w:tcPr>
          <w:p>
            <w:pPr>
              <w:pStyle w:val="TableContents"/>
              <w:spacing w:before="0" w:after="283"/>
              <w:rPr/>
            </w:pPr>
            <w:r>
              <w:rPr/>
              <w:t> </w:t>
            </w:r>
          </w:p>
        </w:tc>
        <w:tc>
          <w:tcPr>
            <w:tcW w:w="1444" w:type="dxa"/>
            <w:tcBorders/>
            <w:shd w:fill="FFFFFF" w:val="clear"/>
            <w:vAlign w:val="bottom"/>
          </w:tcPr>
          <w:p>
            <w:pPr>
              <w:pStyle w:val="TableContents"/>
              <w:spacing w:before="0" w:after="283"/>
              <w:jc w:val="right"/>
              <w:rPr>
                <w:sz w:val="20"/>
              </w:rPr>
            </w:pPr>
            <w:r>
              <w:rPr>
                <w:sz w:val="20"/>
              </w:rPr>
              <w:t>7,489</w:t>
            </w:r>
          </w:p>
        </w:tc>
      </w:tr>
      <w:tr>
        <w:trPr/>
        <w:tc>
          <w:tcPr>
            <w:tcW w:w="205" w:type="dxa"/>
            <w:tcBorders/>
            <w:shd w:fill="CCEEFF" w:val="clear"/>
            <w:vAlign w:val="bottom"/>
          </w:tcPr>
          <w:p>
            <w:pPr>
              <w:pStyle w:val="TableContents"/>
              <w:spacing w:before="0" w:after="283"/>
              <w:rPr/>
            </w:pPr>
            <w:r>
              <w:rPr/>
              <w:t> </w:t>
            </w:r>
          </w:p>
        </w:tc>
        <w:tc>
          <w:tcPr>
            <w:tcW w:w="6600" w:type="dxa"/>
            <w:gridSpan w:val="2"/>
            <w:tcBorders/>
            <w:shd w:fill="CCEEFF" w:val="clear"/>
            <w:vAlign w:val="bottom"/>
          </w:tcPr>
          <w:p>
            <w:pPr>
              <w:pStyle w:val="TableContents"/>
              <w:spacing w:before="0" w:after="283"/>
              <w:rPr>
                <w:sz w:val="20"/>
              </w:rPr>
            </w:pPr>
            <w:r>
              <w:rPr>
                <w:sz w:val="20"/>
              </w:rPr>
              <w:t>Other</w:t>
            </w:r>
          </w:p>
        </w:tc>
        <w:tc>
          <w:tcPr>
            <w:tcW w:w="206" w:type="dxa"/>
            <w:tcBorders/>
            <w:shd w:fill="CCEEFF" w:val="clear"/>
            <w:vAlign w:val="bottom"/>
          </w:tcPr>
          <w:p>
            <w:pPr>
              <w:pStyle w:val="TableContents"/>
              <w:spacing w:before="0" w:after="283"/>
              <w:rPr/>
            </w:pPr>
            <w:r>
              <w:rPr/>
              <w:t> </w:t>
            </w:r>
          </w:p>
        </w:tc>
        <w:tc>
          <w:tcPr>
            <w:tcW w:w="205" w:type="dxa"/>
            <w:tcBorders/>
            <w:shd w:fill="CCEEFF" w:val="clear"/>
            <w:vAlign w:val="bottom"/>
          </w:tcPr>
          <w:p>
            <w:pPr>
              <w:pStyle w:val="TableContents"/>
              <w:spacing w:before="0" w:after="283"/>
              <w:rPr/>
            </w:pPr>
            <w:r>
              <w:rPr/>
              <w:t> </w:t>
            </w:r>
          </w:p>
        </w:tc>
        <w:tc>
          <w:tcPr>
            <w:tcW w:w="1134" w:type="dxa"/>
            <w:tcBorders/>
            <w:shd w:fill="CCEEFF" w:val="clear"/>
            <w:vAlign w:val="bottom"/>
          </w:tcPr>
          <w:p>
            <w:pPr>
              <w:pStyle w:val="TableContents"/>
              <w:spacing w:before="0" w:after="283"/>
              <w:jc w:val="right"/>
              <w:rPr>
                <w:sz w:val="20"/>
              </w:rPr>
            </w:pPr>
            <w:r>
              <w:rPr>
                <w:sz w:val="20"/>
              </w:rPr>
              <w:t>3,791</w:t>
            </w:r>
          </w:p>
        </w:tc>
        <w:tc>
          <w:tcPr>
            <w:tcW w:w="205"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1444" w:type="dxa"/>
            <w:tcBorders/>
            <w:shd w:fill="CCEEFF" w:val="clear"/>
            <w:vAlign w:val="bottom"/>
          </w:tcPr>
          <w:p>
            <w:pPr>
              <w:pStyle w:val="TableContents"/>
              <w:spacing w:before="0" w:after="283"/>
              <w:jc w:val="right"/>
              <w:rPr>
                <w:sz w:val="20"/>
              </w:rPr>
            </w:pPr>
            <w:r>
              <w:rPr>
                <w:sz w:val="20"/>
              </w:rPr>
              <w:t>2,528</w:t>
            </w:r>
          </w:p>
        </w:tc>
      </w:tr>
      <w:tr>
        <w:trPr/>
        <w:tc>
          <w:tcPr>
            <w:tcW w:w="6805" w:type="dxa"/>
            <w:gridSpan w:val="3"/>
            <w:tcBorders/>
            <w:shd w:fill="auto" w:val="clear"/>
          </w:tcPr>
          <w:p>
            <w:pPr>
              <w:pStyle w:val="TableContents"/>
              <w:spacing w:before="0" w:after="283"/>
              <w:rPr/>
            </w:pPr>
            <w:r>
              <w:rPr/>
              <w:t> </w:t>
            </w:r>
          </w:p>
        </w:tc>
        <w:tc>
          <w:tcPr>
            <w:tcW w:w="206" w:type="dxa"/>
            <w:tcBorders/>
            <w:shd w:fill="auto" w:val="clear"/>
          </w:tcPr>
          <w:p>
            <w:pPr>
              <w:pStyle w:val="TableContents"/>
              <w:spacing w:before="0" w:after="283"/>
              <w:rPr/>
            </w:pPr>
            <w:r>
              <w:rPr/>
              <w:t> </w:t>
            </w:r>
          </w:p>
        </w:tc>
        <w:tc>
          <w:tcPr>
            <w:tcW w:w="1339" w:type="dxa"/>
            <w:gridSpan w:val="2"/>
            <w:tcBorders/>
            <w:shd w:fill="auto" w:val="clear"/>
          </w:tcPr>
          <w:p>
            <w:pPr>
              <w:pStyle w:val="HorizontalLine"/>
              <w:pBdr>
                <w:bottom w:val="single" w:sz="20" w:space="0" w:color="808080"/>
              </w:pBdr>
              <w:spacing w:before="0" w:after="283"/>
              <w:rPr/>
            </w:pPr>
            <w:r>
              <w:rPr/>
            </w:r>
          </w:p>
        </w:tc>
        <w:tc>
          <w:tcPr>
            <w:tcW w:w="205" w:type="dxa"/>
            <w:tcBorders/>
            <w:shd w:fill="auto" w:val="clear"/>
          </w:tcPr>
          <w:p>
            <w:pPr>
              <w:pStyle w:val="TableContents"/>
              <w:spacing w:before="0" w:after="283"/>
              <w:rPr/>
            </w:pPr>
            <w:r>
              <w:rPr/>
              <w:t> </w:t>
            </w:r>
          </w:p>
        </w:tc>
        <w:tc>
          <w:tcPr>
            <w:tcW w:w="1650" w:type="dxa"/>
            <w:gridSpan w:val="2"/>
            <w:tcBorders/>
            <w:shd w:fill="auto" w:val="clear"/>
          </w:tcPr>
          <w:p>
            <w:pPr>
              <w:pStyle w:val="HorizontalLine"/>
              <w:pBdr>
                <w:bottom w:val="single" w:sz="20" w:space="0" w:color="808080"/>
              </w:pBdr>
              <w:spacing w:before="0" w:after="283"/>
              <w:rPr/>
            </w:pPr>
            <w:r>
              <w:rPr/>
            </w:r>
          </w:p>
        </w:tc>
      </w:tr>
      <w:tr>
        <w:trPr/>
        <w:tc>
          <w:tcPr>
            <w:tcW w:w="205" w:type="dxa"/>
            <w:tcBorders/>
            <w:shd w:fill="FFFFFF" w:val="clear"/>
            <w:vAlign w:val="bottom"/>
          </w:tcPr>
          <w:p>
            <w:pPr>
              <w:pStyle w:val="TableContents"/>
              <w:spacing w:before="0" w:after="283"/>
              <w:rPr/>
            </w:pPr>
            <w:r>
              <w:rPr/>
              <w:t> </w:t>
            </w:r>
          </w:p>
        </w:tc>
        <w:tc>
          <w:tcPr>
            <w:tcW w:w="205" w:type="dxa"/>
            <w:tcBorders/>
            <w:shd w:fill="FFFFFF" w:val="clear"/>
            <w:vAlign w:val="bottom"/>
          </w:tcPr>
          <w:p>
            <w:pPr>
              <w:pStyle w:val="TableContents"/>
              <w:spacing w:before="0" w:after="283"/>
              <w:rPr/>
            </w:pPr>
            <w:r>
              <w:rPr/>
              <w:t> </w:t>
            </w:r>
          </w:p>
        </w:tc>
        <w:tc>
          <w:tcPr>
            <w:tcW w:w="6395" w:type="dxa"/>
            <w:tcBorders/>
            <w:shd w:fill="FFFFFF" w:val="clear"/>
            <w:vAlign w:val="bottom"/>
          </w:tcPr>
          <w:p>
            <w:pPr>
              <w:pStyle w:val="TableContents"/>
              <w:spacing w:before="0" w:after="283"/>
              <w:rPr>
                <w:sz w:val="20"/>
              </w:rPr>
            </w:pPr>
            <w:r>
              <w:rPr>
                <w:sz w:val="20"/>
              </w:rPr>
              <w:t>Total current assets</w:t>
            </w:r>
          </w:p>
        </w:tc>
        <w:tc>
          <w:tcPr>
            <w:tcW w:w="206" w:type="dxa"/>
            <w:tcBorders/>
            <w:shd w:fill="FFFFFF" w:val="clear"/>
            <w:vAlign w:val="bottom"/>
          </w:tcPr>
          <w:p>
            <w:pPr>
              <w:pStyle w:val="TableContents"/>
              <w:spacing w:before="0" w:after="283"/>
              <w:rPr/>
            </w:pPr>
            <w:r>
              <w:rPr/>
              <w:t> </w:t>
            </w:r>
          </w:p>
        </w:tc>
        <w:tc>
          <w:tcPr>
            <w:tcW w:w="205" w:type="dxa"/>
            <w:tcBorders/>
            <w:shd w:fill="FFFFFF" w:val="clear"/>
            <w:vAlign w:val="bottom"/>
          </w:tcPr>
          <w:p>
            <w:pPr>
              <w:pStyle w:val="TableContents"/>
              <w:spacing w:before="0" w:after="283"/>
              <w:rPr/>
            </w:pPr>
            <w:r>
              <w:rPr/>
              <w:t> </w:t>
            </w:r>
          </w:p>
        </w:tc>
        <w:tc>
          <w:tcPr>
            <w:tcW w:w="1134" w:type="dxa"/>
            <w:tcBorders/>
            <w:shd w:fill="FFFFFF" w:val="clear"/>
            <w:vAlign w:val="bottom"/>
          </w:tcPr>
          <w:p>
            <w:pPr>
              <w:pStyle w:val="TableContents"/>
              <w:spacing w:before="0" w:after="283"/>
              <w:jc w:val="right"/>
              <w:rPr>
                <w:sz w:val="20"/>
              </w:rPr>
            </w:pPr>
            <w:r>
              <w:rPr>
                <w:sz w:val="20"/>
              </w:rPr>
              <w:t>206,186</w:t>
            </w:r>
          </w:p>
        </w:tc>
        <w:tc>
          <w:tcPr>
            <w:tcW w:w="205" w:type="dxa"/>
            <w:tcBorders/>
            <w:shd w:fill="FFFFFF" w:val="clear"/>
            <w:vAlign w:val="bottom"/>
          </w:tcPr>
          <w:p>
            <w:pPr>
              <w:pStyle w:val="TableContents"/>
              <w:spacing w:before="0" w:after="283"/>
              <w:rPr/>
            </w:pPr>
            <w:r>
              <w:rPr/>
              <w:t> </w:t>
            </w:r>
          </w:p>
        </w:tc>
        <w:tc>
          <w:tcPr>
            <w:tcW w:w="206" w:type="dxa"/>
            <w:tcBorders/>
            <w:shd w:fill="FFFFFF" w:val="clear"/>
            <w:vAlign w:val="bottom"/>
          </w:tcPr>
          <w:p>
            <w:pPr>
              <w:pStyle w:val="TableContents"/>
              <w:spacing w:before="0" w:after="283"/>
              <w:rPr/>
            </w:pPr>
            <w:r>
              <w:rPr/>
              <w:t> </w:t>
            </w:r>
          </w:p>
        </w:tc>
        <w:tc>
          <w:tcPr>
            <w:tcW w:w="1444" w:type="dxa"/>
            <w:tcBorders/>
            <w:shd w:fill="FFFFFF" w:val="clear"/>
            <w:vAlign w:val="bottom"/>
          </w:tcPr>
          <w:p>
            <w:pPr>
              <w:pStyle w:val="TableContents"/>
              <w:spacing w:before="0" w:after="283"/>
              <w:jc w:val="right"/>
              <w:rPr>
                <w:sz w:val="20"/>
              </w:rPr>
            </w:pPr>
            <w:r>
              <w:rPr>
                <w:sz w:val="20"/>
              </w:rPr>
              <w:t>192,115</w:t>
            </w:r>
          </w:p>
        </w:tc>
      </w:tr>
      <w:tr>
        <w:trPr/>
        <w:tc>
          <w:tcPr>
            <w:tcW w:w="6805" w:type="dxa"/>
            <w:gridSpan w:val="3"/>
            <w:tcBorders/>
            <w:shd w:fill="CCEEFF" w:val="clear"/>
            <w:vAlign w:val="bottom"/>
          </w:tcPr>
          <w:p>
            <w:pPr>
              <w:pStyle w:val="TableContents"/>
              <w:spacing w:before="0" w:after="283"/>
              <w:rPr>
                <w:sz w:val="20"/>
              </w:rPr>
            </w:pPr>
            <w:r>
              <w:rPr>
                <w:sz w:val="20"/>
              </w:rPr>
              <w:t>Property and equipment, net</w:t>
            </w:r>
          </w:p>
        </w:tc>
        <w:tc>
          <w:tcPr>
            <w:tcW w:w="206" w:type="dxa"/>
            <w:tcBorders/>
            <w:shd w:fill="CCEEFF" w:val="clear"/>
            <w:vAlign w:val="bottom"/>
          </w:tcPr>
          <w:p>
            <w:pPr>
              <w:pStyle w:val="TableContents"/>
              <w:spacing w:before="0" w:after="283"/>
              <w:rPr/>
            </w:pPr>
            <w:r>
              <w:rPr/>
              <w:t> </w:t>
            </w:r>
          </w:p>
        </w:tc>
        <w:tc>
          <w:tcPr>
            <w:tcW w:w="205" w:type="dxa"/>
            <w:tcBorders/>
            <w:shd w:fill="CCEEFF" w:val="clear"/>
            <w:vAlign w:val="bottom"/>
          </w:tcPr>
          <w:p>
            <w:pPr>
              <w:pStyle w:val="TableContents"/>
              <w:spacing w:before="0" w:after="283"/>
              <w:rPr/>
            </w:pPr>
            <w:r>
              <w:rPr/>
              <w:t> </w:t>
            </w:r>
          </w:p>
        </w:tc>
        <w:tc>
          <w:tcPr>
            <w:tcW w:w="1134" w:type="dxa"/>
            <w:tcBorders/>
            <w:shd w:fill="CCEEFF" w:val="clear"/>
            <w:vAlign w:val="bottom"/>
          </w:tcPr>
          <w:p>
            <w:pPr>
              <w:pStyle w:val="TableContents"/>
              <w:spacing w:before="0" w:after="283"/>
              <w:jc w:val="right"/>
              <w:rPr>
                <w:sz w:val="20"/>
              </w:rPr>
            </w:pPr>
            <w:r>
              <w:rPr>
                <w:sz w:val="20"/>
              </w:rPr>
              <w:t>1,205,642</w:t>
            </w:r>
          </w:p>
        </w:tc>
        <w:tc>
          <w:tcPr>
            <w:tcW w:w="205"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1444" w:type="dxa"/>
            <w:tcBorders/>
            <w:shd w:fill="CCEEFF" w:val="clear"/>
            <w:vAlign w:val="bottom"/>
          </w:tcPr>
          <w:p>
            <w:pPr>
              <w:pStyle w:val="TableContents"/>
              <w:spacing w:before="0" w:after="283"/>
              <w:jc w:val="right"/>
              <w:rPr>
                <w:sz w:val="20"/>
              </w:rPr>
            </w:pPr>
            <w:r>
              <w:rPr>
                <w:sz w:val="20"/>
              </w:rPr>
              <w:t>1,185,534</w:t>
            </w:r>
          </w:p>
        </w:tc>
      </w:tr>
      <w:tr>
        <w:trPr/>
        <w:tc>
          <w:tcPr>
            <w:tcW w:w="6805" w:type="dxa"/>
            <w:gridSpan w:val="3"/>
            <w:tcBorders/>
            <w:shd w:fill="FFFFFF" w:val="clear"/>
            <w:vAlign w:val="bottom"/>
          </w:tcPr>
          <w:p>
            <w:pPr>
              <w:pStyle w:val="TableContents"/>
              <w:spacing w:before="0" w:after="283"/>
              <w:rPr>
                <w:sz w:val="20"/>
              </w:rPr>
            </w:pPr>
            <w:r>
              <w:rPr>
                <w:sz w:val="20"/>
              </w:rPr>
              <w:t>Intangible assets, net</w:t>
            </w:r>
          </w:p>
        </w:tc>
        <w:tc>
          <w:tcPr>
            <w:tcW w:w="206" w:type="dxa"/>
            <w:tcBorders/>
            <w:shd w:fill="FFFFFF" w:val="clear"/>
            <w:vAlign w:val="bottom"/>
          </w:tcPr>
          <w:p>
            <w:pPr>
              <w:pStyle w:val="TableContents"/>
              <w:spacing w:before="0" w:after="283"/>
              <w:rPr/>
            </w:pPr>
            <w:r>
              <w:rPr/>
              <w:t> </w:t>
            </w:r>
          </w:p>
        </w:tc>
        <w:tc>
          <w:tcPr>
            <w:tcW w:w="205" w:type="dxa"/>
            <w:tcBorders/>
            <w:shd w:fill="FFFFFF" w:val="clear"/>
            <w:vAlign w:val="bottom"/>
          </w:tcPr>
          <w:p>
            <w:pPr>
              <w:pStyle w:val="TableContents"/>
              <w:spacing w:before="0" w:after="283"/>
              <w:rPr/>
            </w:pPr>
            <w:r>
              <w:rPr/>
              <w:t> </w:t>
            </w:r>
          </w:p>
        </w:tc>
        <w:tc>
          <w:tcPr>
            <w:tcW w:w="1134" w:type="dxa"/>
            <w:tcBorders/>
            <w:shd w:fill="FFFFFF" w:val="clear"/>
            <w:vAlign w:val="bottom"/>
          </w:tcPr>
          <w:p>
            <w:pPr>
              <w:pStyle w:val="TableContents"/>
              <w:spacing w:before="0" w:after="283"/>
              <w:jc w:val="right"/>
              <w:rPr>
                <w:sz w:val="20"/>
              </w:rPr>
            </w:pPr>
            <w:r>
              <w:rPr>
                <w:sz w:val="20"/>
              </w:rPr>
              <w:t>68,426</w:t>
            </w:r>
          </w:p>
        </w:tc>
        <w:tc>
          <w:tcPr>
            <w:tcW w:w="205" w:type="dxa"/>
            <w:tcBorders/>
            <w:shd w:fill="FFFFFF" w:val="clear"/>
            <w:vAlign w:val="bottom"/>
          </w:tcPr>
          <w:p>
            <w:pPr>
              <w:pStyle w:val="TableContents"/>
              <w:spacing w:before="0" w:after="283"/>
              <w:rPr/>
            </w:pPr>
            <w:r>
              <w:rPr/>
              <w:t> </w:t>
            </w:r>
          </w:p>
        </w:tc>
        <w:tc>
          <w:tcPr>
            <w:tcW w:w="206" w:type="dxa"/>
            <w:tcBorders/>
            <w:shd w:fill="FFFFFF" w:val="clear"/>
            <w:vAlign w:val="bottom"/>
          </w:tcPr>
          <w:p>
            <w:pPr>
              <w:pStyle w:val="TableContents"/>
              <w:spacing w:before="0" w:after="283"/>
              <w:rPr/>
            </w:pPr>
            <w:r>
              <w:rPr/>
              <w:t> </w:t>
            </w:r>
          </w:p>
        </w:tc>
        <w:tc>
          <w:tcPr>
            <w:tcW w:w="1444" w:type="dxa"/>
            <w:tcBorders/>
            <w:shd w:fill="FFFFFF" w:val="clear"/>
            <w:vAlign w:val="bottom"/>
          </w:tcPr>
          <w:p>
            <w:pPr>
              <w:pStyle w:val="TableContents"/>
              <w:spacing w:before="0" w:after="283"/>
              <w:jc w:val="right"/>
              <w:rPr>
                <w:sz w:val="20"/>
              </w:rPr>
            </w:pPr>
            <w:r>
              <w:rPr>
                <w:sz w:val="20"/>
              </w:rPr>
              <w:t>69,180</w:t>
            </w:r>
          </w:p>
        </w:tc>
      </w:tr>
      <w:tr>
        <w:trPr/>
        <w:tc>
          <w:tcPr>
            <w:tcW w:w="6805" w:type="dxa"/>
            <w:gridSpan w:val="3"/>
            <w:tcBorders/>
            <w:shd w:fill="CCEEFF" w:val="clear"/>
            <w:vAlign w:val="bottom"/>
          </w:tcPr>
          <w:p>
            <w:pPr>
              <w:pStyle w:val="TableContents"/>
              <w:spacing w:before="0" w:after="283"/>
              <w:rPr>
                <w:sz w:val="20"/>
              </w:rPr>
            </w:pPr>
            <w:r>
              <w:rPr>
                <w:sz w:val="20"/>
              </w:rPr>
              <w:t>Investment in Frontier</w:t>
            </w:r>
          </w:p>
        </w:tc>
        <w:tc>
          <w:tcPr>
            <w:tcW w:w="206" w:type="dxa"/>
            <w:tcBorders/>
            <w:shd w:fill="CCEEFF" w:val="clear"/>
            <w:vAlign w:val="bottom"/>
          </w:tcPr>
          <w:p>
            <w:pPr>
              <w:pStyle w:val="TableContents"/>
              <w:spacing w:before="0" w:after="283"/>
              <w:rPr/>
            </w:pPr>
            <w:r>
              <w:rPr/>
              <w:t> </w:t>
            </w:r>
          </w:p>
        </w:tc>
        <w:tc>
          <w:tcPr>
            <w:tcW w:w="205" w:type="dxa"/>
            <w:tcBorders/>
            <w:shd w:fill="CCEEFF" w:val="clear"/>
            <w:vAlign w:val="bottom"/>
          </w:tcPr>
          <w:p>
            <w:pPr>
              <w:pStyle w:val="TableContents"/>
              <w:spacing w:before="0" w:after="283"/>
              <w:rPr/>
            </w:pPr>
            <w:r>
              <w:rPr/>
              <w:t> </w:t>
            </w:r>
          </w:p>
        </w:tc>
        <w:tc>
          <w:tcPr>
            <w:tcW w:w="1134" w:type="dxa"/>
            <w:tcBorders/>
            <w:shd w:fill="CCEEFF" w:val="clear"/>
            <w:vAlign w:val="bottom"/>
          </w:tcPr>
          <w:p>
            <w:pPr>
              <w:pStyle w:val="TableContents"/>
              <w:spacing w:before="0" w:after="283"/>
              <w:jc w:val="right"/>
              <w:rPr>
                <w:sz w:val="20"/>
              </w:rPr>
            </w:pPr>
            <w:r>
              <w:rPr>
                <w:sz w:val="20"/>
              </w:rPr>
              <w:t>8,089</w:t>
            </w:r>
          </w:p>
        </w:tc>
        <w:tc>
          <w:tcPr>
            <w:tcW w:w="205"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1444" w:type="dxa"/>
            <w:tcBorders/>
            <w:shd w:fill="CCEEFF" w:val="clear"/>
            <w:vAlign w:val="bottom"/>
          </w:tcPr>
          <w:p>
            <w:pPr>
              <w:pStyle w:val="TableContents"/>
              <w:spacing w:before="0" w:after="283"/>
              <w:jc w:val="right"/>
              <w:rPr>
                <w:sz w:val="20"/>
              </w:rPr>
            </w:pPr>
            <w:r>
              <w:rPr>
                <w:sz w:val="20"/>
              </w:rPr>
              <w:t>8,156</w:t>
            </w:r>
          </w:p>
        </w:tc>
      </w:tr>
      <w:tr>
        <w:trPr/>
        <w:tc>
          <w:tcPr>
            <w:tcW w:w="6805" w:type="dxa"/>
            <w:gridSpan w:val="3"/>
            <w:tcBorders/>
            <w:shd w:fill="FFFFFF" w:val="clear"/>
            <w:vAlign w:val="bottom"/>
          </w:tcPr>
          <w:p>
            <w:pPr>
              <w:pStyle w:val="TableContents"/>
              <w:spacing w:before="0" w:after="283"/>
              <w:rPr>
                <w:sz w:val="20"/>
              </w:rPr>
            </w:pPr>
            <w:r>
              <w:rPr>
                <w:sz w:val="20"/>
              </w:rPr>
              <w:t>Other assets, net</w:t>
            </w:r>
          </w:p>
        </w:tc>
        <w:tc>
          <w:tcPr>
            <w:tcW w:w="206" w:type="dxa"/>
            <w:tcBorders/>
            <w:shd w:fill="FFFFFF" w:val="clear"/>
            <w:vAlign w:val="bottom"/>
          </w:tcPr>
          <w:p>
            <w:pPr>
              <w:pStyle w:val="TableContents"/>
              <w:spacing w:before="0" w:after="283"/>
              <w:rPr/>
            </w:pPr>
            <w:r>
              <w:rPr/>
              <w:t> </w:t>
            </w:r>
          </w:p>
        </w:tc>
        <w:tc>
          <w:tcPr>
            <w:tcW w:w="205" w:type="dxa"/>
            <w:tcBorders/>
            <w:shd w:fill="FFFFFF" w:val="clear"/>
            <w:vAlign w:val="bottom"/>
          </w:tcPr>
          <w:p>
            <w:pPr>
              <w:pStyle w:val="TableContents"/>
              <w:spacing w:before="0" w:after="283"/>
              <w:rPr/>
            </w:pPr>
            <w:r>
              <w:rPr/>
              <w:t> </w:t>
            </w:r>
          </w:p>
        </w:tc>
        <w:tc>
          <w:tcPr>
            <w:tcW w:w="1134" w:type="dxa"/>
            <w:tcBorders/>
            <w:shd w:fill="FFFFFF" w:val="clear"/>
            <w:vAlign w:val="bottom"/>
          </w:tcPr>
          <w:p>
            <w:pPr>
              <w:pStyle w:val="TableContents"/>
              <w:spacing w:before="0" w:after="283"/>
              <w:jc w:val="right"/>
              <w:rPr>
                <w:sz w:val="20"/>
              </w:rPr>
            </w:pPr>
            <w:r>
              <w:rPr>
                <w:sz w:val="20"/>
              </w:rPr>
              <w:t>17,907</w:t>
            </w:r>
          </w:p>
        </w:tc>
        <w:tc>
          <w:tcPr>
            <w:tcW w:w="205" w:type="dxa"/>
            <w:tcBorders/>
            <w:shd w:fill="FFFFFF" w:val="clear"/>
            <w:vAlign w:val="bottom"/>
          </w:tcPr>
          <w:p>
            <w:pPr>
              <w:pStyle w:val="TableContents"/>
              <w:spacing w:before="0" w:after="283"/>
              <w:rPr/>
            </w:pPr>
            <w:r>
              <w:rPr/>
              <w:t> </w:t>
            </w:r>
          </w:p>
        </w:tc>
        <w:tc>
          <w:tcPr>
            <w:tcW w:w="206" w:type="dxa"/>
            <w:tcBorders/>
            <w:shd w:fill="FFFFFF" w:val="clear"/>
            <w:vAlign w:val="bottom"/>
          </w:tcPr>
          <w:p>
            <w:pPr>
              <w:pStyle w:val="TableContents"/>
              <w:spacing w:before="0" w:after="283"/>
              <w:rPr/>
            </w:pPr>
            <w:r>
              <w:rPr/>
              <w:t> </w:t>
            </w:r>
          </w:p>
        </w:tc>
        <w:tc>
          <w:tcPr>
            <w:tcW w:w="1444" w:type="dxa"/>
            <w:tcBorders/>
            <w:shd w:fill="FFFFFF" w:val="clear"/>
            <w:vAlign w:val="bottom"/>
          </w:tcPr>
          <w:p>
            <w:pPr>
              <w:pStyle w:val="TableContents"/>
              <w:spacing w:before="0" w:after="283"/>
              <w:jc w:val="right"/>
              <w:rPr>
                <w:sz w:val="20"/>
              </w:rPr>
            </w:pPr>
            <w:r>
              <w:rPr>
                <w:sz w:val="20"/>
              </w:rPr>
              <w:t>21,467</w:t>
            </w:r>
          </w:p>
        </w:tc>
      </w:tr>
      <w:tr>
        <w:trPr/>
        <w:tc>
          <w:tcPr>
            <w:tcW w:w="6805" w:type="dxa"/>
            <w:gridSpan w:val="3"/>
            <w:tcBorders/>
            <w:shd w:fill="auto" w:val="clear"/>
          </w:tcPr>
          <w:p>
            <w:pPr>
              <w:pStyle w:val="TableContents"/>
              <w:spacing w:before="0" w:after="283"/>
              <w:rPr/>
            </w:pPr>
            <w:r>
              <w:rPr/>
              <w:t> </w:t>
            </w:r>
          </w:p>
        </w:tc>
        <w:tc>
          <w:tcPr>
            <w:tcW w:w="206" w:type="dxa"/>
            <w:tcBorders/>
            <w:shd w:fill="auto" w:val="clear"/>
          </w:tcPr>
          <w:p>
            <w:pPr>
              <w:pStyle w:val="TableContents"/>
              <w:spacing w:before="0" w:after="283"/>
              <w:rPr/>
            </w:pPr>
            <w:r>
              <w:rPr/>
              <w:t> </w:t>
            </w:r>
          </w:p>
        </w:tc>
        <w:tc>
          <w:tcPr>
            <w:tcW w:w="1339" w:type="dxa"/>
            <w:gridSpan w:val="2"/>
            <w:tcBorders/>
            <w:shd w:fill="auto" w:val="clear"/>
          </w:tcPr>
          <w:p>
            <w:pPr>
              <w:pStyle w:val="HorizontalLine"/>
              <w:pBdr>
                <w:bottom w:val="single" w:sz="20" w:space="0" w:color="808080"/>
              </w:pBdr>
              <w:spacing w:before="0" w:after="283"/>
              <w:rPr/>
            </w:pPr>
            <w:r>
              <w:rPr/>
            </w:r>
          </w:p>
        </w:tc>
        <w:tc>
          <w:tcPr>
            <w:tcW w:w="205" w:type="dxa"/>
            <w:tcBorders/>
            <w:shd w:fill="auto" w:val="clear"/>
          </w:tcPr>
          <w:p>
            <w:pPr>
              <w:pStyle w:val="TableContents"/>
              <w:spacing w:before="0" w:after="283"/>
              <w:rPr/>
            </w:pPr>
            <w:r>
              <w:rPr/>
              <w:t> </w:t>
            </w:r>
          </w:p>
        </w:tc>
        <w:tc>
          <w:tcPr>
            <w:tcW w:w="1650" w:type="dxa"/>
            <w:gridSpan w:val="2"/>
            <w:tcBorders/>
            <w:shd w:fill="auto" w:val="clear"/>
          </w:tcPr>
          <w:p>
            <w:pPr>
              <w:pStyle w:val="HorizontalLine"/>
              <w:pBdr>
                <w:bottom w:val="single" w:sz="20" w:space="0" w:color="808080"/>
              </w:pBdr>
              <w:spacing w:before="0" w:after="283"/>
              <w:rPr/>
            </w:pPr>
            <w:r>
              <w:rPr/>
            </w:r>
          </w:p>
        </w:tc>
      </w:tr>
      <w:tr>
        <w:trPr/>
        <w:tc>
          <w:tcPr>
            <w:tcW w:w="6805" w:type="dxa"/>
            <w:gridSpan w:val="3"/>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205" w:type="dxa"/>
            <w:tcBorders/>
            <w:shd w:fill="CCEEFF" w:val="clear"/>
            <w:vAlign w:val="bottom"/>
          </w:tcPr>
          <w:p>
            <w:pPr>
              <w:pStyle w:val="TableContents"/>
              <w:spacing w:before="0" w:after="283"/>
              <w:rPr>
                <w:sz w:val="20"/>
              </w:rPr>
            </w:pPr>
            <w:r>
              <w:rPr>
                <w:sz w:val="20"/>
              </w:rPr>
              <w:t>$</w:t>
            </w:r>
          </w:p>
        </w:tc>
        <w:tc>
          <w:tcPr>
            <w:tcW w:w="1134" w:type="dxa"/>
            <w:tcBorders/>
            <w:shd w:fill="CCEEFF" w:val="clear"/>
            <w:vAlign w:val="bottom"/>
          </w:tcPr>
          <w:p>
            <w:pPr>
              <w:pStyle w:val="TableContents"/>
              <w:spacing w:before="0" w:after="283"/>
              <w:jc w:val="right"/>
              <w:rPr>
                <w:sz w:val="20"/>
              </w:rPr>
            </w:pPr>
            <w:r>
              <w:rPr>
                <w:sz w:val="20"/>
              </w:rPr>
              <w:t>1,506,250</w:t>
            </w:r>
          </w:p>
        </w:tc>
        <w:tc>
          <w:tcPr>
            <w:tcW w:w="205"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sz w:val="20"/>
              </w:rPr>
            </w:pPr>
            <w:r>
              <w:rPr>
                <w:sz w:val="20"/>
              </w:rPr>
              <w:t>$</w:t>
            </w:r>
          </w:p>
        </w:tc>
        <w:tc>
          <w:tcPr>
            <w:tcW w:w="1444" w:type="dxa"/>
            <w:tcBorders/>
            <w:shd w:fill="CCEEFF" w:val="clear"/>
            <w:vAlign w:val="bottom"/>
          </w:tcPr>
          <w:p>
            <w:pPr>
              <w:pStyle w:val="TableContents"/>
              <w:spacing w:before="0" w:after="283"/>
              <w:jc w:val="right"/>
              <w:rPr>
                <w:sz w:val="20"/>
              </w:rPr>
            </w:pPr>
            <w:r>
              <w:rPr>
                <w:sz w:val="20"/>
              </w:rPr>
              <w:t>1,476,452</w:t>
            </w:r>
          </w:p>
        </w:tc>
      </w:tr>
      <w:tr>
        <w:trPr/>
        <w:tc>
          <w:tcPr>
            <w:tcW w:w="6805" w:type="dxa"/>
            <w:gridSpan w:val="3"/>
            <w:tcBorders/>
            <w:shd w:fill="auto" w:val="clear"/>
          </w:tcPr>
          <w:p>
            <w:pPr>
              <w:pStyle w:val="TableContents"/>
              <w:spacing w:before="0" w:after="283"/>
              <w:rPr/>
            </w:pPr>
            <w:r>
              <w:rPr/>
              <w:t> </w:t>
            </w:r>
          </w:p>
        </w:tc>
        <w:tc>
          <w:tcPr>
            <w:tcW w:w="206" w:type="dxa"/>
            <w:tcBorders/>
            <w:shd w:fill="auto" w:val="clear"/>
          </w:tcPr>
          <w:p>
            <w:pPr>
              <w:pStyle w:val="TableContents"/>
              <w:spacing w:before="0" w:after="283"/>
              <w:rPr/>
            </w:pPr>
            <w:r>
              <w:rPr/>
              <w:t> </w:t>
            </w:r>
          </w:p>
        </w:tc>
        <w:tc>
          <w:tcPr>
            <w:tcW w:w="1339" w:type="dxa"/>
            <w:gridSpan w:val="2"/>
            <w:tcBorders/>
            <w:shd w:fill="auto" w:val="clear"/>
          </w:tcPr>
          <w:p>
            <w:pPr>
              <w:pStyle w:val="HorizontalLine"/>
              <w:pBdr>
                <w:bottom w:val="single" w:sz="24" w:space="0" w:color="808080"/>
              </w:pBdr>
              <w:spacing w:before="0" w:after="283"/>
              <w:rPr/>
            </w:pPr>
            <w:r>
              <w:rPr/>
            </w:r>
          </w:p>
        </w:tc>
        <w:tc>
          <w:tcPr>
            <w:tcW w:w="205" w:type="dxa"/>
            <w:tcBorders/>
            <w:shd w:fill="auto" w:val="clear"/>
          </w:tcPr>
          <w:p>
            <w:pPr>
              <w:pStyle w:val="TableContents"/>
              <w:spacing w:before="0" w:after="283"/>
              <w:rPr/>
            </w:pPr>
            <w:r>
              <w:rPr/>
              <w:t> </w:t>
            </w:r>
          </w:p>
        </w:tc>
        <w:tc>
          <w:tcPr>
            <w:tcW w:w="1650" w:type="dxa"/>
            <w:gridSpan w:val="2"/>
            <w:tcBorders/>
            <w:shd w:fill="auto" w:val="clear"/>
          </w:tcPr>
          <w:p>
            <w:pPr>
              <w:pStyle w:val="HorizontalLine"/>
              <w:pBdr>
                <w:bottom w:val="single" w:sz="24" w:space="0" w:color="808080"/>
              </w:pBdr>
              <w:spacing w:before="0" w:after="283"/>
              <w:rPr/>
            </w:pPr>
            <w:r>
              <w:rPr/>
            </w:r>
          </w:p>
        </w:tc>
      </w:tr>
      <w:tr>
        <w:trPr/>
        <w:tc>
          <w:tcPr>
            <w:tcW w:w="6805" w:type="dxa"/>
            <w:gridSpan w:val="3"/>
            <w:tcBorders/>
            <w:shd w:fill="FFFFFF" w:val="clear"/>
            <w:vAlign w:val="bottom"/>
          </w:tcPr>
          <w:p>
            <w:pPr>
              <w:pStyle w:val="TableContents"/>
              <w:spacing w:before="0" w:after="283"/>
              <w:rPr>
                <w:b/>
                <w:sz w:val="20"/>
              </w:rPr>
            </w:pPr>
            <w:r>
              <w:rPr>
                <w:b/>
                <w:sz w:val="20"/>
              </w:rPr>
              <w:t>LIABILITIES AND PARTNERS' CAPITAL</w:t>
            </w:r>
          </w:p>
        </w:tc>
        <w:tc>
          <w:tcPr>
            <w:tcW w:w="206" w:type="dxa"/>
            <w:tcBorders/>
            <w:shd w:fill="FFFFFF" w:val="clear"/>
            <w:vAlign w:val="bottom"/>
          </w:tcPr>
          <w:p>
            <w:pPr>
              <w:pStyle w:val="TableContents"/>
              <w:spacing w:before="0" w:after="283"/>
              <w:rPr/>
            </w:pPr>
            <w:r>
              <w:rPr/>
              <w:t> </w:t>
            </w:r>
          </w:p>
        </w:tc>
        <w:tc>
          <w:tcPr>
            <w:tcW w:w="205" w:type="dxa"/>
            <w:tcBorders/>
            <w:shd w:fill="FFFFFF" w:val="clear"/>
            <w:vAlign w:val="bottom"/>
          </w:tcPr>
          <w:p>
            <w:pPr>
              <w:pStyle w:val="TableContents"/>
              <w:spacing w:before="0" w:after="283"/>
              <w:rPr/>
            </w:pPr>
            <w:r>
              <w:rPr/>
              <w:t> </w:t>
            </w:r>
          </w:p>
        </w:tc>
        <w:tc>
          <w:tcPr>
            <w:tcW w:w="1134" w:type="dxa"/>
            <w:tcBorders/>
            <w:shd w:fill="FFFFFF" w:val="clear"/>
            <w:vAlign w:val="bottom"/>
          </w:tcPr>
          <w:p>
            <w:pPr>
              <w:pStyle w:val="TableContents"/>
              <w:spacing w:before="0" w:after="283"/>
              <w:rPr/>
            </w:pPr>
            <w:r>
              <w:rPr/>
              <w:t> </w:t>
            </w:r>
          </w:p>
        </w:tc>
        <w:tc>
          <w:tcPr>
            <w:tcW w:w="205" w:type="dxa"/>
            <w:tcBorders/>
            <w:shd w:fill="FFFFFF" w:val="clear"/>
            <w:vAlign w:val="bottom"/>
          </w:tcPr>
          <w:p>
            <w:pPr>
              <w:pStyle w:val="TableContents"/>
              <w:spacing w:before="0" w:after="283"/>
              <w:rPr/>
            </w:pPr>
            <w:r>
              <w:rPr/>
              <w:t> </w:t>
            </w:r>
          </w:p>
        </w:tc>
        <w:tc>
          <w:tcPr>
            <w:tcW w:w="206" w:type="dxa"/>
            <w:tcBorders/>
            <w:shd w:fill="FFFFFF" w:val="clear"/>
            <w:vAlign w:val="bottom"/>
          </w:tcPr>
          <w:p>
            <w:pPr>
              <w:pStyle w:val="TableContents"/>
              <w:spacing w:before="0" w:after="283"/>
              <w:rPr/>
            </w:pPr>
            <w:r>
              <w:rPr/>
              <w:t> </w:t>
            </w:r>
          </w:p>
        </w:tc>
        <w:tc>
          <w:tcPr>
            <w:tcW w:w="1444" w:type="dxa"/>
            <w:tcBorders/>
            <w:shd w:fill="FFFFFF" w:val="clear"/>
            <w:vAlign w:val="bottom"/>
          </w:tcPr>
          <w:p>
            <w:pPr>
              <w:pStyle w:val="TableContents"/>
              <w:spacing w:before="0" w:after="283"/>
              <w:rPr/>
            </w:pPr>
            <w:r>
              <w:rPr/>
              <w:t> </w:t>
            </w:r>
          </w:p>
        </w:tc>
      </w:tr>
      <w:tr>
        <w:trPr/>
        <w:tc>
          <w:tcPr>
            <w:tcW w:w="6805" w:type="dxa"/>
            <w:gridSpan w:val="3"/>
            <w:tcBorders/>
            <w:shd w:fill="CCEEFF" w:val="clear"/>
            <w:vAlign w:val="bottom"/>
          </w:tcPr>
          <w:p>
            <w:pPr>
              <w:pStyle w:val="TableContents"/>
              <w:spacing w:before="0" w:after="283"/>
              <w:rPr>
                <w:sz w:val="20"/>
              </w:rPr>
            </w:pPr>
            <w:r>
              <w:rPr>
                <w:sz w:val="20"/>
              </w:rPr>
              <w:t>Current liabilities:</w:t>
            </w:r>
          </w:p>
        </w:tc>
        <w:tc>
          <w:tcPr>
            <w:tcW w:w="206" w:type="dxa"/>
            <w:tcBorders/>
            <w:shd w:fill="CCEEFF" w:val="clear"/>
            <w:vAlign w:val="bottom"/>
          </w:tcPr>
          <w:p>
            <w:pPr>
              <w:pStyle w:val="TableContents"/>
              <w:spacing w:before="0" w:after="283"/>
              <w:rPr/>
            </w:pPr>
            <w:r>
              <w:rPr/>
              <w:t> </w:t>
            </w:r>
          </w:p>
        </w:tc>
        <w:tc>
          <w:tcPr>
            <w:tcW w:w="205" w:type="dxa"/>
            <w:tcBorders/>
            <w:shd w:fill="CCEEFF" w:val="clear"/>
            <w:vAlign w:val="bottom"/>
          </w:tcPr>
          <w:p>
            <w:pPr>
              <w:pStyle w:val="TableContents"/>
              <w:spacing w:before="0" w:after="283"/>
              <w:rPr/>
            </w:pPr>
            <w:r>
              <w:rPr/>
              <w:t> </w:t>
            </w:r>
          </w:p>
        </w:tc>
        <w:tc>
          <w:tcPr>
            <w:tcW w:w="1134" w:type="dxa"/>
            <w:tcBorders/>
            <w:shd w:fill="CCEEFF" w:val="clear"/>
            <w:vAlign w:val="bottom"/>
          </w:tcPr>
          <w:p>
            <w:pPr>
              <w:pStyle w:val="TableContents"/>
              <w:spacing w:before="0" w:after="283"/>
              <w:rPr/>
            </w:pPr>
            <w:r>
              <w:rPr/>
              <w:t> </w:t>
            </w:r>
          </w:p>
        </w:tc>
        <w:tc>
          <w:tcPr>
            <w:tcW w:w="205"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1444" w:type="dxa"/>
            <w:tcBorders/>
            <w:shd w:fill="CCEEFF" w:val="clear"/>
            <w:vAlign w:val="bottom"/>
          </w:tcPr>
          <w:p>
            <w:pPr>
              <w:pStyle w:val="TableContents"/>
              <w:spacing w:before="0" w:after="283"/>
              <w:rPr/>
            </w:pPr>
            <w:r>
              <w:rPr/>
              <w:t> </w:t>
            </w:r>
          </w:p>
        </w:tc>
      </w:tr>
      <w:tr>
        <w:trPr/>
        <w:tc>
          <w:tcPr>
            <w:tcW w:w="205" w:type="dxa"/>
            <w:tcBorders/>
            <w:shd w:fill="FFFFFF" w:val="clear"/>
            <w:vAlign w:val="bottom"/>
          </w:tcPr>
          <w:p>
            <w:pPr>
              <w:pStyle w:val="TableContents"/>
              <w:spacing w:before="0" w:after="283"/>
              <w:rPr/>
            </w:pPr>
            <w:r>
              <w:rPr/>
              <w:t> </w:t>
            </w:r>
          </w:p>
        </w:tc>
        <w:tc>
          <w:tcPr>
            <w:tcW w:w="6600" w:type="dxa"/>
            <w:gridSpan w:val="2"/>
            <w:tcBorders/>
            <w:shd w:fill="FFFFFF" w:val="clear"/>
            <w:vAlign w:val="bottom"/>
          </w:tcPr>
          <w:p>
            <w:pPr>
              <w:pStyle w:val="TableContents"/>
              <w:spacing w:before="0" w:after="283"/>
              <w:rPr>
                <w:sz w:val="20"/>
              </w:rPr>
            </w:pPr>
            <w:r>
              <w:rPr>
                <w:sz w:val="20"/>
              </w:rPr>
              <w:t>Accounts payable and accrued liabilities</w:t>
            </w:r>
          </w:p>
        </w:tc>
        <w:tc>
          <w:tcPr>
            <w:tcW w:w="206" w:type="dxa"/>
            <w:tcBorders/>
            <w:shd w:fill="FFFFFF" w:val="clear"/>
            <w:vAlign w:val="bottom"/>
          </w:tcPr>
          <w:p>
            <w:pPr>
              <w:pStyle w:val="TableContents"/>
              <w:spacing w:before="0" w:after="283"/>
              <w:rPr/>
            </w:pPr>
            <w:r>
              <w:rPr/>
              <w:t> </w:t>
            </w:r>
          </w:p>
        </w:tc>
        <w:tc>
          <w:tcPr>
            <w:tcW w:w="205" w:type="dxa"/>
            <w:tcBorders/>
            <w:shd w:fill="FFFFFF" w:val="clear"/>
            <w:vAlign w:val="bottom"/>
          </w:tcPr>
          <w:p>
            <w:pPr>
              <w:pStyle w:val="TableContents"/>
              <w:spacing w:before="0" w:after="283"/>
              <w:rPr>
                <w:sz w:val="20"/>
              </w:rPr>
            </w:pPr>
            <w:r>
              <w:rPr>
                <w:sz w:val="20"/>
              </w:rPr>
              <w:t>$</w:t>
            </w:r>
          </w:p>
        </w:tc>
        <w:tc>
          <w:tcPr>
            <w:tcW w:w="1134" w:type="dxa"/>
            <w:tcBorders/>
            <w:shd w:fill="FFFFFF" w:val="clear"/>
            <w:vAlign w:val="bottom"/>
          </w:tcPr>
          <w:p>
            <w:pPr>
              <w:pStyle w:val="TableContents"/>
              <w:spacing w:before="0" w:after="283"/>
              <w:jc w:val="right"/>
              <w:rPr>
                <w:sz w:val="20"/>
              </w:rPr>
            </w:pPr>
            <w:r>
              <w:rPr>
                <w:sz w:val="20"/>
              </w:rPr>
              <w:t>33,425</w:t>
            </w:r>
          </w:p>
        </w:tc>
        <w:tc>
          <w:tcPr>
            <w:tcW w:w="205" w:type="dxa"/>
            <w:tcBorders/>
            <w:shd w:fill="FFFFFF" w:val="clear"/>
            <w:vAlign w:val="bottom"/>
          </w:tcPr>
          <w:p>
            <w:pPr>
              <w:pStyle w:val="TableContents"/>
              <w:spacing w:before="0" w:after="283"/>
              <w:rPr/>
            </w:pPr>
            <w:r>
              <w:rPr/>
              <w:t> </w:t>
            </w:r>
          </w:p>
        </w:tc>
        <w:tc>
          <w:tcPr>
            <w:tcW w:w="206" w:type="dxa"/>
            <w:tcBorders/>
            <w:shd w:fill="FFFFFF" w:val="clear"/>
            <w:vAlign w:val="bottom"/>
          </w:tcPr>
          <w:p>
            <w:pPr>
              <w:pStyle w:val="TableContents"/>
              <w:spacing w:before="0" w:after="283"/>
              <w:rPr>
                <w:sz w:val="20"/>
              </w:rPr>
            </w:pPr>
            <w:r>
              <w:rPr>
                <w:sz w:val="20"/>
              </w:rPr>
              <w:t>$</w:t>
            </w:r>
          </w:p>
        </w:tc>
        <w:tc>
          <w:tcPr>
            <w:tcW w:w="1444" w:type="dxa"/>
            <w:tcBorders/>
            <w:shd w:fill="FFFFFF" w:val="clear"/>
            <w:vAlign w:val="bottom"/>
          </w:tcPr>
          <w:p>
            <w:pPr>
              <w:pStyle w:val="TableContents"/>
              <w:spacing w:before="0" w:after="283"/>
              <w:jc w:val="right"/>
              <w:rPr>
                <w:sz w:val="20"/>
              </w:rPr>
            </w:pPr>
            <w:r>
              <w:rPr>
                <w:sz w:val="20"/>
              </w:rPr>
              <w:t>43,859</w:t>
            </w:r>
          </w:p>
        </w:tc>
      </w:tr>
      <w:tr>
        <w:trPr/>
        <w:tc>
          <w:tcPr>
            <w:tcW w:w="205" w:type="dxa"/>
            <w:tcBorders/>
            <w:shd w:fill="CCEEFF" w:val="clear"/>
            <w:vAlign w:val="bottom"/>
          </w:tcPr>
          <w:p>
            <w:pPr>
              <w:pStyle w:val="TableContents"/>
              <w:spacing w:before="0" w:after="283"/>
              <w:rPr/>
            </w:pPr>
            <w:r>
              <w:rPr/>
              <w:t> </w:t>
            </w:r>
          </w:p>
        </w:tc>
        <w:tc>
          <w:tcPr>
            <w:tcW w:w="6600" w:type="dxa"/>
            <w:gridSpan w:val="2"/>
            <w:tcBorders/>
            <w:shd w:fill="CCEEFF" w:val="clear"/>
            <w:vAlign w:val="bottom"/>
          </w:tcPr>
          <w:p>
            <w:pPr>
              <w:pStyle w:val="TableContents"/>
              <w:spacing w:before="0" w:after="283"/>
              <w:rPr>
                <w:sz w:val="20"/>
              </w:rPr>
            </w:pPr>
            <w:r>
              <w:rPr>
                <w:sz w:val="20"/>
              </w:rPr>
              <w:t>Accrued crude oil purchases</w:t>
            </w:r>
          </w:p>
        </w:tc>
        <w:tc>
          <w:tcPr>
            <w:tcW w:w="206" w:type="dxa"/>
            <w:tcBorders/>
            <w:shd w:fill="CCEEFF" w:val="clear"/>
            <w:vAlign w:val="bottom"/>
          </w:tcPr>
          <w:p>
            <w:pPr>
              <w:pStyle w:val="TableContents"/>
              <w:spacing w:before="0" w:after="283"/>
              <w:rPr/>
            </w:pPr>
            <w:r>
              <w:rPr/>
              <w:t> </w:t>
            </w:r>
          </w:p>
        </w:tc>
        <w:tc>
          <w:tcPr>
            <w:tcW w:w="205" w:type="dxa"/>
            <w:tcBorders/>
            <w:shd w:fill="CCEEFF" w:val="clear"/>
            <w:vAlign w:val="bottom"/>
          </w:tcPr>
          <w:p>
            <w:pPr>
              <w:pStyle w:val="TableContents"/>
              <w:spacing w:before="0" w:after="283"/>
              <w:rPr/>
            </w:pPr>
            <w:r>
              <w:rPr/>
              <w:t> </w:t>
            </w:r>
          </w:p>
        </w:tc>
        <w:tc>
          <w:tcPr>
            <w:tcW w:w="1134" w:type="dxa"/>
            <w:tcBorders/>
            <w:shd w:fill="CCEEFF" w:val="clear"/>
            <w:vAlign w:val="bottom"/>
          </w:tcPr>
          <w:p>
            <w:pPr>
              <w:pStyle w:val="TableContents"/>
              <w:spacing w:before="0" w:after="283"/>
              <w:jc w:val="right"/>
              <w:rPr>
                <w:sz w:val="20"/>
              </w:rPr>
            </w:pPr>
            <w:r>
              <w:rPr>
                <w:sz w:val="20"/>
              </w:rPr>
              <w:t>113,182</w:t>
            </w:r>
          </w:p>
        </w:tc>
        <w:tc>
          <w:tcPr>
            <w:tcW w:w="205"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1444" w:type="dxa"/>
            <w:tcBorders/>
            <w:shd w:fill="CCEEFF" w:val="clear"/>
            <w:vAlign w:val="bottom"/>
          </w:tcPr>
          <w:p>
            <w:pPr>
              <w:pStyle w:val="TableContents"/>
              <w:spacing w:before="0" w:after="283"/>
              <w:jc w:val="right"/>
              <w:rPr>
                <w:sz w:val="20"/>
              </w:rPr>
            </w:pPr>
            <w:r>
              <w:rPr>
                <w:sz w:val="20"/>
              </w:rPr>
              <w:t>96,651</w:t>
            </w:r>
          </w:p>
        </w:tc>
      </w:tr>
      <w:tr>
        <w:trPr/>
        <w:tc>
          <w:tcPr>
            <w:tcW w:w="205" w:type="dxa"/>
            <w:tcBorders/>
            <w:shd w:fill="FFFFFF" w:val="clear"/>
            <w:vAlign w:val="bottom"/>
          </w:tcPr>
          <w:p>
            <w:pPr>
              <w:pStyle w:val="TableContents"/>
              <w:spacing w:before="0" w:after="283"/>
              <w:rPr/>
            </w:pPr>
            <w:r>
              <w:rPr/>
              <w:t> </w:t>
            </w:r>
          </w:p>
        </w:tc>
        <w:tc>
          <w:tcPr>
            <w:tcW w:w="6600" w:type="dxa"/>
            <w:gridSpan w:val="2"/>
            <w:tcBorders/>
            <w:shd w:fill="FFFFFF" w:val="clear"/>
            <w:vAlign w:val="bottom"/>
          </w:tcPr>
          <w:p>
            <w:pPr>
              <w:pStyle w:val="TableContents"/>
              <w:spacing w:before="0" w:after="283"/>
              <w:rPr>
                <w:sz w:val="20"/>
              </w:rPr>
            </w:pPr>
            <w:r>
              <w:rPr>
                <w:sz w:val="20"/>
              </w:rPr>
              <w:t>Line 63 oil release reserve</w:t>
            </w:r>
          </w:p>
        </w:tc>
        <w:tc>
          <w:tcPr>
            <w:tcW w:w="206" w:type="dxa"/>
            <w:tcBorders/>
            <w:shd w:fill="FFFFFF" w:val="clear"/>
            <w:vAlign w:val="bottom"/>
          </w:tcPr>
          <w:p>
            <w:pPr>
              <w:pStyle w:val="TableContents"/>
              <w:spacing w:before="0" w:after="283"/>
              <w:rPr/>
            </w:pPr>
            <w:r>
              <w:rPr/>
              <w:t> </w:t>
            </w:r>
          </w:p>
        </w:tc>
        <w:tc>
          <w:tcPr>
            <w:tcW w:w="205" w:type="dxa"/>
            <w:tcBorders/>
            <w:shd w:fill="FFFFFF" w:val="clear"/>
            <w:vAlign w:val="bottom"/>
          </w:tcPr>
          <w:p>
            <w:pPr>
              <w:pStyle w:val="TableContents"/>
              <w:spacing w:before="0" w:after="283"/>
              <w:rPr/>
            </w:pPr>
            <w:r>
              <w:rPr/>
              <w:t> </w:t>
            </w:r>
          </w:p>
        </w:tc>
        <w:tc>
          <w:tcPr>
            <w:tcW w:w="1134" w:type="dxa"/>
            <w:tcBorders/>
            <w:shd w:fill="FFFFFF" w:val="clear"/>
            <w:vAlign w:val="bottom"/>
          </w:tcPr>
          <w:p>
            <w:pPr>
              <w:pStyle w:val="TableContents"/>
              <w:spacing w:before="0" w:after="283"/>
              <w:jc w:val="right"/>
              <w:rPr>
                <w:sz w:val="20"/>
              </w:rPr>
            </w:pPr>
            <w:r>
              <w:rPr>
                <w:sz w:val="20"/>
              </w:rPr>
              <w:t>2,787</w:t>
            </w:r>
          </w:p>
        </w:tc>
        <w:tc>
          <w:tcPr>
            <w:tcW w:w="205" w:type="dxa"/>
            <w:tcBorders/>
            <w:shd w:fill="FFFFFF" w:val="clear"/>
            <w:vAlign w:val="bottom"/>
          </w:tcPr>
          <w:p>
            <w:pPr>
              <w:pStyle w:val="TableContents"/>
              <w:spacing w:before="0" w:after="283"/>
              <w:rPr/>
            </w:pPr>
            <w:r>
              <w:rPr/>
              <w:t> </w:t>
            </w:r>
          </w:p>
        </w:tc>
        <w:tc>
          <w:tcPr>
            <w:tcW w:w="206" w:type="dxa"/>
            <w:tcBorders/>
            <w:shd w:fill="FFFFFF" w:val="clear"/>
            <w:vAlign w:val="bottom"/>
          </w:tcPr>
          <w:p>
            <w:pPr>
              <w:pStyle w:val="TableContents"/>
              <w:spacing w:before="0" w:after="283"/>
              <w:rPr/>
            </w:pPr>
            <w:r>
              <w:rPr/>
              <w:t> </w:t>
            </w:r>
          </w:p>
        </w:tc>
        <w:tc>
          <w:tcPr>
            <w:tcW w:w="1444" w:type="dxa"/>
            <w:tcBorders/>
            <w:shd w:fill="FFFFFF" w:val="clear"/>
            <w:vAlign w:val="bottom"/>
          </w:tcPr>
          <w:p>
            <w:pPr>
              <w:pStyle w:val="TableContents"/>
              <w:spacing w:before="0" w:after="283"/>
              <w:jc w:val="right"/>
              <w:rPr>
                <w:sz w:val="20"/>
              </w:rPr>
            </w:pPr>
            <w:r>
              <w:rPr>
                <w:sz w:val="20"/>
              </w:rPr>
              <w:t>4,448</w:t>
            </w:r>
          </w:p>
        </w:tc>
      </w:tr>
      <w:tr>
        <w:trPr/>
        <w:tc>
          <w:tcPr>
            <w:tcW w:w="205" w:type="dxa"/>
            <w:tcBorders/>
            <w:shd w:fill="CCEEFF" w:val="clear"/>
            <w:vAlign w:val="bottom"/>
          </w:tcPr>
          <w:p>
            <w:pPr>
              <w:pStyle w:val="TableContents"/>
              <w:spacing w:before="0" w:after="283"/>
              <w:rPr/>
            </w:pPr>
            <w:r>
              <w:rPr/>
              <w:t> </w:t>
            </w:r>
          </w:p>
        </w:tc>
        <w:tc>
          <w:tcPr>
            <w:tcW w:w="6600" w:type="dxa"/>
            <w:gridSpan w:val="2"/>
            <w:tcBorders/>
            <w:shd w:fill="CCEEFF" w:val="clear"/>
            <w:vAlign w:val="bottom"/>
          </w:tcPr>
          <w:p>
            <w:pPr>
              <w:pStyle w:val="TableContents"/>
              <w:spacing w:before="0" w:after="283"/>
              <w:rPr>
                <w:sz w:val="20"/>
              </w:rPr>
            </w:pPr>
            <w:r>
              <w:rPr>
                <w:sz w:val="20"/>
              </w:rPr>
              <w:t>Accrued interest</w:t>
            </w:r>
          </w:p>
        </w:tc>
        <w:tc>
          <w:tcPr>
            <w:tcW w:w="206" w:type="dxa"/>
            <w:tcBorders/>
            <w:shd w:fill="CCEEFF" w:val="clear"/>
            <w:vAlign w:val="bottom"/>
          </w:tcPr>
          <w:p>
            <w:pPr>
              <w:pStyle w:val="TableContents"/>
              <w:spacing w:before="0" w:after="283"/>
              <w:rPr/>
            </w:pPr>
            <w:r>
              <w:rPr/>
              <w:t> </w:t>
            </w:r>
          </w:p>
        </w:tc>
        <w:tc>
          <w:tcPr>
            <w:tcW w:w="205" w:type="dxa"/>
            <w:tcBorders/>
            <w:shd w:fill="CCEEFF" w:val="clear"/>
            <w:vAlign w:val="bottom"/>
          </w:tcPr>
          <w:p>
            <w:pPr>
              <w:pStyle w:val="TableContents"/>
              <w:spacing w:before="0" w:after="283"/>
              <w:rPr/>
            </w:pPr>
            <w:r>
              <w:rPr/>
              <w:t> </w:t>
            </w:r>
          </w:p>
        </w:tc>
        <w:tc>
          <w:tcPr>
            <w:tcW w:w="1134" w:type="dxa"/>
            <w:tcBorders/>
            <w:shd w:fill="CCEEFF" w:val="clear"/>
            <w:vAlign w:val="bottom"/>
          </w:tcPr>
          <w:p>
            <w:pPr>
              <w:pStyle w:val="TableContents"/>
              <w:spacing w:before="0" w:after="283"/>
              <w:jc w:val="right"/>
              <w:rPr>
                <w:sz w:val="20"/>
              </w:rPr>
            </w:pPr>
            <w:r>
              <w:rPr>
                <w:sz w:val="20"/>
              </w:rPr>
              <w:t>6,553</w:t>
            </w:r>
          </w:p>
        </w:tc>
        <w:tc>
          <w:tcPr>
            <w:tcW w:w="205"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1444" w:type="dxa"/>
            <w:tcBorders/>
            <w:shd w:fill="CCEEFF" w:val="clear"/>
            <w:vAlign w:val="bottom"/>
          </w:tcPr>
          <w:p>
            <w:pPr>
              <w:pStyle w:val="TableContents"/>
              <w:spacing w:before="0" w:after="283"/>
              <w:jc w:val="right"/>
              <w:rPr>
                <w:sz w:val="20"/>
              </w:rPr>
            </w:pPr>
            <w:r>
              <w:rPr>
                <w:sz w:val="20"/>
              </w:rPr>
              <w:t>4,929</w:t>
            </w:r>
          </w:p>
        </w:tc>
      </w:tr>
      <w:tr>
        <w:trPr/>
        <w:tc>
          <w:tcPr>
            <w:tcW w:w="205" w:type="dxa"/>
            <w:tcBorders/>
            <w:shd w:fill="FFFFFF" w:val="clear"/>
            <w:vAlign w:val="bottom"/>
          </w:tcPr>
          <w:p>
            <w:pPr>
              <w:pStyle w:val="TableContents"/>
              <w:spacing w:before="0" w:after="283"/>
              <w:rPr/>
            </w:pPr>
            <w:r>
              <w:rPr/>
              <w:t> </w:t>
            </w:r>
          </w:p>
        </w:tc>
        <w:tc>
          <w:tcPr>
            <w:tcW w:w="6600" w:type="dxa"/>
            <w:gridSpan w:val="2"/>
            <w:tcBorders/>
            <w:shd w:fill="FFFFFF" w:val="clear"/>
            <w:vAlign w:val="bottom"/>
          </w:tcPr>
          <w:p>
            <w:pPr>
              <w:pStyle w:val="TableContents"/>
              <w:spacing w:before="0" w:after="283"/>
              <w:rPr>
                <w:sz w:val="20"/>
              </w:rPr>
            </w:pPr>
            <w:r>
              <w:rPr>
                <w:sz w:val="20"/>
              </w:rPr>
              <w:t>Other</w:t>
            </w:r>
          </w:p>
        </w:tc>
        <w:tc>
          <w:tcPr>
            <w:tcW w:w="206" w:type="dxa"/>
            <w:tcBorders/>
            <w:shd w:fill="FFFFFF" w:val="clear"/>
            <w:vAlign w:val="bottom"/>
          </w:tcPr>
          <w:p>
            <w:pPr>
              <w:pStyle w:val="TableContents"/>
              <w:spacing w:before="0" w:after="283"/>
              <w:rPr/>
            </w:pPr>
            <w:r>
              <w:rPr/>
              <w:t> </w:t>
            </w:r>
          </w:p>
        </w:tc>
        <w:tc>
          <w:tcPr>
            <w:tcW w:w="205" w:type="dxa"/>
            <w:tcBorders/>
            <w:shd w:fill="FFFFFF" w:val="clear"/>
            <w:vAlign w:val="bottom"/>
          </w:tcPr>
          <w:p>
            <w:pPr>
              <w:pStyle w:val="TableContents"/>
              <w:spacing w:before="0" w:after="283"/>
              <w:rPr/>
            </w:pPr>
            <w:r>
              <w:rPr/>
              <w:t> </w:t>
            </w:r>
          </w:p>
        </w:tc>
        <w:tc>
          <w:tcPr>
            <w:tcW w:w="1134" w:type="dxa"/>
            <w:tcBorders/>
            <w:shd w:fill="FFFFFF" w:val="clear"/>
            <w:vAlign w:val="bottom"/>
          </w:tcPr>
          <w:p>
            <w:pPr>
              <w:pStyle w:val="TableContents"/>
              <w:spacing w:before="0" w:after="283"/>
              <w:jc w:val="right"/>
              <w:rPr>
                <w:sz w:val="20"/>
              </w:rPr>
            </w:pPr>
            <w:r>
              <w:rPr>
                <w:sz w:val="20"/>
              </w:rPr>
              <w:t>5,050</w:t>
            </w:r>
          </w:p>
        </w:tc>
        <w:tc>
          <w:tcPr>
            <w:tcW w:w="205" w:type="dxa"/>
            <w:tcBorders/>
            <w:shd w:fill="FFFFFF" w:val="clear"/>
            <w:vAlign w:val="bottom"/>
          </w:tcPr>
          <w:p>
            <w:pPr>
              <w:pStyle w:val="TableContents"/>
              <w:spacing w:before="0" w:after="283"/>
              <w:rPr/>
            </w:pPr>
            <w:r>
              <w:rPr/>
              <w:t> </w:t>
            </w:r>
          </w:p>
        </w:tc>
        <w:tc>
          <w:tcPr>
            <w:tcW w:w="206" w:type="dxa"/>
            <w:tcBorders/>
            <w:shd w:fill="FFFFFF" w:val="clear"/>
            <w:vAlign w:val="bottom"/>
          </w:tcPr>
          <w:p>
            <w:pPr>
              <w:pStyle w:val="TableContents"/>
              <w:spacing w:before="0" w:after="283"/>
              <w:rPr/>
            </w:pPr>
            <w:r>
              <w:rPr/>
              <w:t> </w:t>
            </w:r>
          </w:p>
        </w:tc>
        <w:tc>
          <w:tcPr>
            <w:tcW w:w="1444" w:type="dxa"/>
            <w:tcBorders/>
            <w:shd w:fill="FFFFFF" w:val="clear"/>
            <w:vAlign w:val="bottom"/>
          </w:tcPr>
          <w:p>
            <w:pPr>
              <w:pStyle w:val="TableContents"/>
              <w:spacing w:before="0" w:after="283"/>
              <w:jc w:val="right"/>
              <w:rPr>
                <w:sz w:val="20"/>
              </w:rPr>
            </w:pPr>
            <w:r>
              <w:rPr>
                <w:sz w:val="20"/>
              </w:rPr>
              <w:t>6,300</w:t>
            </w:r>
          </w:p>
        </w:tc>
      </w:tr>
      <w:tr>
        <w:trPr/>
        <w:tc>
          <w:tcPr>
            <w:tcW w:w="6805" w:type="dxa"/>
            <w:gridSpan w:val="3"/>
            <w:tcBorders/>
            <w:shd w:fill="auto" w:val="clear"/>
          </w:tcPr>
          <w:p>
            <w:pPr>
              <w:pStyle w:val="TableContents"/>
              <w:spacing w:before="0" w:after="283"/>
              <w:rPr/>
            </w:pPr>
            <w:r>
              <w:rPr/>
              <w:t> </w:t>
            </w:r>
          </w:p>
        </w:tc>
        <w:tc>
          <w:tcPr>
            <w:tcW w:w="206" w:type="dxa"/>
            <w:tcBorders/>
            <w:shd w:fill="auto" w:val="clear"/>
          </w:tcPr>
          <w:p>
            <w:pPr>
              <w:pStyle w:val="TableContents"/>
              <w:spacing w:before="0" w:after="283"/>
              <w:rPr/>
            </w:pPr>
            <w:r>
              <w:rPr/>
              <w:t> </w:t>
            </w:r>
          </w:p>
        </w:tc>
        <w:tc>
          <w:tcPr>
            <w:tcW w:w="1339" w:type="dxa"/>
            <w:gridSpan w:val="2"/>
            <w:tcBorders/>
            <w:shd w:fill="auto" w:val="clear"/>
          </w:tcPr>
          <w:p>
            <w:pPr>
              <w:pStyle w:val="HorizontalLine"/>
              <w:pBdr>
                <w:bottom w:val="single" w:sz="20" w:space="0" w:color="808080"/>
              </w:pBdr>
              <w:spacing w:before="0" w:after="283"/>
              <w:rPr/>
            </w:pPr>
            <w:r>
              <w:rPr/>
            </w:r>
          </w:p>
        </w:tc>
        <w:tc>
          <w:tcPr>
            <w:tcW w:w="205" w:type="dxa"/>
            <w:tcBorders/>
            <w:shd w:fill="auto" w:val="clear"/>
          </w:tcPr>
          <w:p>
            <w:pPr>
              <w:pStyle w:val="TableContents"/>
              <w:spacing w:before="0" w:after="283"/>
              <w:rPr/>
            </w:pPr>
            <w:r>
              <w:rPr/>
              <w:t> </w:t>
            </w:r>
          </w:p>
        </w:tc>
        <w:tc>
          <w:tcPr>
            <w:tcW w:w="1650" w:type="dxa"/>
            <w:gridSpan w:val="2"/>
            <w:tcBorders/>
            <w:shd w:fill="auto" w:val="clear"/>
          </w:tcPr>
          <w:p>
            <w:pPr>
              <w:pStyle w:val="HorizontalLine"/>
              <w:pBdr>
                <w:bottom w:val="single" w:sz="20" w:space="0" w:color="808080"/>
              </w:pBdr>
              <w:spacing w:before="0" w:after="283"/>
              <w:rPr/>
            </w:pPr>
            <w:r>
              <w:rPr/>
            </w:r>
          </w:p>
        </w:tc>
      </w:tr>
      <w:tr>
        <w:trPr/>
        <w:tc>
          <w:tcPr>
            <w:tcW w:w="205" w:type="dxa"/>
            <w:tcBorders/>
            <w:shd w:fill="CCEEFF" w:val="clear"/>
            <w:vAlign w:val="bottom"/>
          </w:tcPr>
          <w:p>
            <w:pPr>
              <w:pStyle w:val="TableContents"/>
              <w:spacing w:before="0" w:after="283"/>
              <w:rPr/>
            </w:pPr>
            <w:r>
              <w:rPr/>
              <w:t> </w:t>
            </w:r>
          </w:p>
        </w:tc>
        <w:tc>
          <w:tcPr>
            <w:tcW w:w="205" w:type="dxa"/>
            <w:tcBorders/>
            <w:shd w:fill="CCEEFF" w:val="clear"/>
            <w:vAlign w:val="bottom"/>
          </w:tcPr>
          <w:p>
            <w:pPr>
              <w:pStyle w:val="TableContents"/>
              <w:spacing w:before="0" w:after="283"/>
              <w:rPr/>
            </w:pPr>
            <w:r>
              <w:rPr/>
              <w:t> </w:t>
            </w:r>
          </w:p>
        </w:tc>
        <w:tc>
          <w:tcPr>
            <w:tcW w:w="6395" w:type="dxa"/>
            <w:tcBorders/>
            <w:shd w:fill="CCEEFF" w:val="clear"/>
            <w:vAlign w:val="bottom"/>
          </w:tcPr>
          <w:p>
            <w:pPr>
              <w:pStyle w:val="TableContents"/>
              <w:spacing w:before="0" w:after="283"/>
              <w:rPr>
                <w:sz w:val="20"/>
              </w:rPr>
            </w:pPr>
            <w:r>
              <w:rPr>
                <w:sz w:val="20"/>
              </w:rPr>
              <w:t>Total current liabilities</w:t>
            </w:r>
          </w:p>
        </w:tc>
        <w:tc>
          <w:tcPr>
            <w:tcW w:w="206" w:type="dxa"/>
            <w:tcBorders/>
            <w:shd w:fill="CCEEFF" w:val="clear"/>
            <w:vAlign w:val="bottom"/>
          </w:tcPr>
          <w:p>
            <w:pPr>
              <w:pStyle w:val="TableContents"/>
              <w:spacing w:before="0" w:after="283"/>
              <w:rPr/>
            </w:pPr>
            <w:r>
              <w:rPr/>
              <w:t> </w:t>
            </w:r>
          </w:p>
        </w:tc>
        <w:tc>
          <w:tcPr>
            <w:tcW w:w="205" w:type="dxa"/>
            <w:tcBorders/>
            <w:shd w:fill="CCEEFF" w:val="clear"/>
            <w:vAlign w:val="bottom"/>
          </w:tcPr>
          <w:p>
            <w:pPr>
              <w:pStyle w:val="TableContents"/>
              <w:spacing w:before="0" w:after="283"/>
              <w:rPr/>
            </w:pPr>
            <w:r>
              <w:rPr/>
              <w:t> </w:t>
            </w:r>
          </w:p>
        </w:tc>
        <w:tc>
          <w:tcPr>
            <w:tcW w:w="1134" w:type="dxa"/>
            <w:tcBorders/>
            <w:shd w:fill="CCEEFF" w:val="clear"/>
            <w:vAlign w:val="bottom"/>
          </w:tcPr>
          <w:p>
            <w:pPr>
              <w:pStyle w:val="TableContents"/>
              <w:spacing w:before="0" w:after="283"/>
              <w:jc w:val="right"/>
              <w:rPr>
                <w:sz w:val="20"/>
              </w:rPr>
            </w:pPr>
            <w:r>
              <w:rPr>
                <w:sz w:val="20"/>
              </w:rPr>
              <w:t>160,997</w:t>
            </w:r>
          </w:p>
        </w:tc>
        <w:tc>
          <w:tcPr>
            <w:tcW w:w="205"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1444" w:type="dxa"/>
            <w:tcBorders/>
            <w:shd w:fill="CCEEFF" w:val="clear"/>
            <w:vAlign w:val="bottom"/>
          </w:tcPr>
          <w:p>
            <w:pPr>
              <w:pStyle w:val="TableContents"/>
              <w:spacing w:before="0" w:after="283"/>
              <w:jc w:val="right"/>
              <w:rPr>
                <w:sz w:val="20"/>
              </w:rPr>
            </w:pPr>
            <w:r>
              <w:rPr>
                <w:sz w:val="20"/>
              </w:rPr>
              <w:t>156,187</w:t>
            </w:r>
          </w:p>
        </w:tc>
      </w:tr>
      <w:tr>
        <w:trPr/>
        <w:tc>
          <w:tcPr>
            <w:tcW w:w="6805" w:type="dxa"/>
            <w:gridSpan w:val="3"/>
            <w:tcBorders/>
            <w:shd w:fill="FFFFFF" w:val="clear"/>
            <w:vAlign w:val="bottom"/>
          </w:tcPr>
          <w:p>
            <w:pPr>
              <w:pStyle w:val="TableContents"/>
              <w:spacing w:before="0" w:after="283"/>
              <w:rPr>
                <w:sz w:val="20"/>
              </w:rPr>
            </w:pPr>
            <w:r>
              <w:rPr>
                <w:sz w:val="20"/>
              </w:rPr>
              <w:t>Senior notes and credit facilities, net</w:t>
            </w:r>
          </w:p>
        </w:tc>
        <w:tc>
          <w:tcPr>
            <w:tcW w:w="206" w:type="dxa"/>
            <w:tcBorders/>
            <w:shd w:fill="FFFFFF" w:val="clear"/>
            <w:vAlign w:val="bottom"/>
          </w:tcPr>
          <w:p>
            <w:pPr>
              <w:pStyle w:val="TableContents"/>
              <w:spacing w:before="0" w:after="283"/>
              <w:rPr/>
            </w:pPr>
            <w:r>
              <w:rPr/>
              <w:t> </w:t>
            </w:r>
          </w:p>
        </w:tc>
        <w:tc>
          <w:tcPr>
            <w:tcW w:w="205" w:type="dxa"/>
            <w:tcBorders/>
            <w:shd w:fill="FFFFFF" w:val="clear"/>
            <w:vAlign w:val="bottom"/>
          </w:tcPr>
          <w:p>
            <w:pPr>
              <w:pStyle w:val="TableContents"/>
              <w:spacing w:before="0" w:after="283"/>
              <w:rPr/>
            </w:pPr>
            <w:r>
              <w:rPr/>
              <w:t> </w:t>
            </w:r>
          </w:p>
        </w:tc>
        <w:tc>
          <w:tcPr>
            <w:tcW w:w="1134" w:type="dxa"/>
            <w:tcBorders/>
            <w:shd w:fill="FFFFFF" w:val="clear"/>
            <w:vAlign w:val="bottom"/>
          </w:tcPr>
          <w:p>
            <w:pPr>
              <w:pStyle w:val="TableContents"/>
              <w:spacing w:before="0" w:after="283"/>
              <w:jc w:val="right"/>
              <w:rPr>
                <w:sz w:val="20"/>
              </w:rPr>
            </w:pPr>
            <w:r>
              <w:rPr>
                <w:sz w:val="20"/>
              </w:rPr>
              <w:t>600,985</w:t>
            </w:r>
          </w:p>
        </w:tc>
        <w:tc>
          <w:tcPr>
            <w:tcW w:w="205" w:type="dxa"/>
            <w:tcBorders/>
            <w:shd w:fill="FFFFFF" w:val="clear"/>
            <w:vAlign w:val="bottom"/>
          </w:tcPr>
          <w:p>
            <w:pPr>
              <w:pStyle w:val="TableContents"/>
              <w:spacing w:before="0" w:after="283"/>
              <w:rPr/>
            </w:pPr>
            <w:r>
              <w:rPr/>
              <w:t> </w:t>
            </w:r>
          </w:p>
        </w:tc>
        <w:tc>
          <w:tcPr>
            <w:tcW w:w="206" w:type="dxa"/>
            <w:tcBorders/>
            <w:shd w:fill="FFFFFF" w:val="clear"/>
            <w:vAlign w:val="bottom"/>
          </w:tcPr>
          <w:p>
            <w:pPr>
              <w:pStyle w:val="TableContents"/>
              <w:spacing w:before="0" w:after="283"/>
              <w:rPr/>
            </w:pPr>
            <w:r>
              <w:rPr/>
              <w:t> </w:t>
            </w:r>
          </w:p>
        </w:tc>
        <w:tc>
          <w:tcPr>
            <w:tcW w:w="1444" w:type="dxa"/>
            <w:tcBorders/>
            <w:shd w:fill="FFFFFF" w:val="clear"/>
            <w:vAlign w:val="bottom"/>
          </w:tcPr>
          <w:p>
            <w:pPr>
              <w:pStyle w:val="TableContents"/>
              <w:spacing w:before="0" w:after="283"/>
              <w:jc w:val="right"/>
              <w:rPr>
                <w:sz w:val="20"/>
              </w:rPr>
            </w:pPr>
            <w:r>
              <w:rPr>
                <w:sz w:val="20"/>
              </w:rPr>
              <w:t>565,632</w:t>
            </w:r>
          </w:p>
        </w:tc>
      </w:tr>
      <w:tr>
        <w:trPr/>
        <w:tc>
          <w:tcPr>
            <w:tcW w:w="6805" w:type="dxa"/>
            <w:gridSpan w:val="3"/>
            <w:tcBorders/>
            <w:shd w:fill="CCEEFF" w:val="clear"/>
            <w:vAlign w:val="bottom"/>
          </w:tcPr>
          <w:p>
            <w:pPr>
              <w:pStyle w:val="TableContents"/>
              <w:spacing w:before="0" w:after="283"/>
              <w:rPr>
                <w:sz w:val="20"/>
              </w:rPr>
            </w:pPr>
            <w:r>
              <w:rPr>
                <w:sz w:val="20"/>
              </w:rPr>
              <w:t>Deferred income taxes</w:t>
            </w:r>
          </w:p>
        </w:tc>
        <w:tc>
          <w:tcPr>
            <w:tcW w:w="206" w:type="dxa"/>
            <w:tcBorders/>
            <w:shd w:fill="CCEEFF" w:val="clear"/>
            <w:vAlign w:val="bottom"/>
          </w:tcPr>
          <w:p>
            <w:pPr>
              <w:pStyle w:val="TableContents"/>
              <w:spacing w:before="0" w:after="283"/>
              <w:rPr/>
            </w:pPr>
            <w:r>
              <w:rPr/>
              <w:t> </w:t>
            </w:r>
          </w:p>
        </w:tc>
        <w:tc>
          <w:tcPr>
            <w:tcW w:w="205" w:type="dxa"/>
            <w:tcBorders/>
            <w:shd w:fill="CCEEFF" w:val="clear"/>
            <w:vAlign w:val="bottom"/>
          </w:tcPr>
          <w:p>
            <w:pPr>
              <w:pStyle w:val="TableContents"/>
              <w:spacing w:before="0" w:after="283"/>
              <w:rPr/>
            </w:pPr>
            <w:r>
              <w:rPr/>
              <w:t> </w:t>
            </w:r>
          </w:p>
        </w:tc>
        <w:tc>
          <w:tcPr>
            <w:tcW w:w="1134" w:type="dxa"/>
            <w:tcBorders/>
            <w:shd w:fill="CCEEFF" w:val="clear"/>
            <w:vAlign w:val="bottom"/>
          </w:tcPr>
          <w:p>
            <w:pPr>
              <w:pStyle w:val="TableContents"/>
              <w:spacing w:before="0" w:after="283"/>
              <w:jc w:val="right"/>
              <w:rPr>
                <w:sz w:val="20"/>
              </w:rPr>
            </w:pPr>
            <w:r>
              <w:rPr>
                <w:sz w:val="20"/>
              </w:rPr>
              <w:t>35,631</w:t>
            </w:r>
          </w:p>
        </w:tc>
        <w:tc>
          <w:tcPr>
            <w:tcW w:w="205"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1444" w:type="dxa"/>
            <w:tcBorders/>
            <w:shd w:fill="CCEEFF" w:val="clear"/>
            <w:vAlign w:val="bottom"/>
          </w:tcPr>
          <w:p>
            <w:pPr>
              <w:pStyle w:val="TableContents"/>
              <w:spacing w:before="0" w:after="283"/>
              <w:jc w:val="right"/>
              <w:rPr>
                <w:sz w:val="20"/>
              </w:rPr>
            </w:pPr>
            <w:r>
              <w:rPr>
                <w:sz w:val="20"/>
              </w:rPr>
              <w:t>35,771</w:t>
            </w:r>
          </w:p>
        </w:tc>
      </w:tr>
      <w:tr>
        <w:trPr/>
        <w:tc>
          <w:tcPr>
            <w:tcW w:w="6805" w:type="dxa"/>
            <w:gridSpan w:val="3"/>
            <w:tcBorders/>
            <w:shd w:fill="FFFFFF" w:val="clear"/>
            <w:vAlign w:val="bottom"/>
          </w:tcPr>
          <w:p>
            <w:pPr>
              <w:pStyle w:val="TableContents"/>
              <w:spacing w:before="0" w:after="283"/>
              <w:rPr>
                <w:sz w:val="20"/>
              </w:rPr>
            </w:pPr>
            <w:r>
              <w:rPr>
                <w:sz w:val="20"/>
              </w:rPr>
              <w:t>Environmental liabilities</w:t>
            </w:r>
          </w:p>
        </w:tc>
        <w:tc>
          <w:tcPr>
            <w:tcW w:w="206" w:type="dxa"/>
            <w:tcBorders/>
            <w:shd w:fill="FFFFFF" w:val="clear"/>
            <w:vAlign w:val="bottom"/>
          </w:tcPr>
          <w:p>
            <w:pPr>
              <w:pStyle w:val="TableContents"/>
              <w:spacing w:before="0" w:after="283"/>
              <w:rPr/>
            </w:pPr>
            <w:r>
              <w:rPr/>
              <w:t> </w:t>
            </w:r>
          </w:p>
        </w:tc>
        <w:tc>
          <w:tcPr>
            <w:tcW w:w="205" w:type="dxa"/>
            <w:tcBorders/>
            <w:shd w:fill="FFFFFF" w:val="clear"/>
            <w:vAlign w:val="bottom"/>
          </w:tcPr>
          <w:p>
            <w:pPr>
              <w:pStyle w:val="TableContents"/>
              <w:spacing w:before="0" w:after="283"/>
              <w:rPr/>
            </w:pPr>
            <w:r>
              <w:rPr/>
              <w:t> </w:t>
            </w:r>
          </w:p>
        </w:tc>
        <w:tc>
          <w:tcPr>
            <w:tcW w:w="1134" w:type="dxa"/>
            <w:tcBorders/>
            <w:shd w:fill="FFFFFF" w:val="clear"/>
            <w:vAlign w:val="bottom"/>
          </w:tcPr>
          <w:p>
            <w:pPr>
              <w:pStyle w:val="TableContents"/>
              <w:spacing w:before="0" w:after="283"/>
              <w:jc w:val="right"/>
              <w:rPr>
                <w:sz w:val="20"/>
              </w:rPr>
            </w:pPr>
            <w:r>
              <w:rPr>
                <w:sz w:val="20"/>
              </w:rPr>
              <w:t>16,671</w:t>
            </w:r>
          </w:p>
        </w:tc>
        <w:tc>
          <w:tcPr>
            <w:tcW w:w="205" w:type="dxa"/>
            <w:tcBorders/>
            <w:shd w:fill="FFFFFF" w:val="clear"/>
            <w:vAlign w:val="bottom"/>
          </w:tcPr>
          <w:p>
            <w:pPr>
              <w:pStyle w:val="TableContents"/>
              <w:spacing w:before="0" w:after="283"/>
              <w:rPr/>
            </w:pPr>
            <w:r>
              <w:rPr/>
              <w:t> </w:t>
            </w:r>
          </w:p>
        </w:tc>
        <w:tc>
          <w:tcPr>
            <w:tcW w:w="206" w:type="dxa"/>
            <w:tcBorders/>
            <w:shd w:fill="FFFFFF" w:val="clear"/>
            <w:vAlign w:val="bottom"/>
          </w:tcPr>
          <w:p>
            <w:pPr>
              <w:pStyle w:val="TableContents"/>
              <w:spacing w:before="0" w:after="283"/>
              <w:rPr/>
            </w:pPr>
            <w:r>
              <w:rPr/>
              <w:t> </w:t>
            </w:r>
          </w:p>
        </w:tc>
        <w:tc>
          <w:tcPr>
            <w:tcW w:w="1444" w:type="dxa"/>
            <w:tcBorders/>
            <w:shd w:fill="FFFFFF" w:val="clear"/>
            <w:vAlign w:val="bottom"/>
          </w:tcPr>
          <w:p>
            <w:pPr>
              <w:pStyle w:val="TableContents"/>
              <w:spacing w:before="0" w:after="283"/>
              <w:jc w:val="right"/>
              <w:rPr>
                <w:sz w:val="20"/>
              </w:rPr>
            </w:pPr>
            <w:r>
              <w:rPr>
                <w:sz w:val="20"/>
              </w:rPr>
              <w:t>16,617</w:t>
            </w:r>
          </w:p>
        </w:tc>
      </w:tr>
      <w:tr>
        <w:trPr/>
        <w:tc>
          <w:tcPr>
            <w:tcW w:w="6805" w:type="dxa"/>
            <w:gridSpan w:val="3"/>
            <w:tcBorders/>
            <w:shd w:fill="CCEEFF" w:val="clear"/>
            <w:vAlign w:val="bottom"/>
          </w:tcPr>
          <w:p>
            <w:pPr>
              <w:pStyle w:val="TableContents"/>
              <w:spacing w:before="0" w:after="283"/>
              <w:rPr>
                <w:sz w:val="20"/>
              </w:rPr>
            </w:pPr>
            <w:r>
              <w:rPr>
                <w:sz w:val="20"/>
              </w:rPr>
              <w:t>Other liabilities</w:t>
            </w:r>
          </w:p>
        </w:tc>
        <w:tc>
          <w:tcPr>
            <w:tcW w:w="206" w:type="dxa"/>
            <w:tcBorders/>
            <w:shd w:fill="CCEEFF" w:val="clear"/>
            <w:vAlign w:val="bottom"/>
          </w:tcPr>
          <w:p>
            <w:pPr>
              <w:pStyle w:val="TableContents"/>
              <w:spacing w:before="0" w:after="283"/>
              <w:rPr/>
            </w:pPr>
            <w:r>
              <w:rPr/>
              <w:t> </w:t>
            </w:r>
          </w:p>
        </w:tc>
        <w:tc>
          <w:tcPr>
            <w:tcW w:w="205" w:type="dxa"/>
            <w:tcBorders/>
            <w:shd w:fill="CCEEFF" w:val="clear"/>
            <w:vAlign w:val="bottom"/>
          </w:tcPr>
          <w:p>
            <w:pPr>
              <w:pStyle w:val="TableContents"/>
              <w:spacing w:before="0" w:after="283"/>
              <w:rPr/>
            </w:pPr>
            <w:r>
              <w:rPr/>
              <w:t> </w:t>
            </w:r>
          </w:p>
        </w:tc>
        <w:tc>
          <w:tcPr>
            <w:tcW w:w="1134" w:type="dxa"/>
            <w:tcBorders/>
            <w:shd w:fill="CCEEFF" w:val="clear"/>
            <w:vAlign w:val="bottom"/>
          </w:tcPr>
          <w:p>
            <w:pPr>
              <w:pStyle w:val="TableContents"/>
              <w:spacing w:before="0" w:after="283"/>
              <w:jc w:val="right"/>
              <w:rPr>
                <w:sz w:val="20"/>
              </w:rPr>
            </w:pPr>
            <w:r>
              <w:rPr>
                <w:sz w:val="20"/>
              </w:rPr>
              <w:t>3,762</w:t>
            </w:r>
          </w:p>
        </w:tc>
        <w:tc>
          <w:tcPr>
            <w:tcW w:w="205"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1444" w:type="dxa"/>
            <w:tcBorders/>
            <w:shd w:fill="CCEEFF" w:val="clear"/>
            <w:vAlign w:val="bottom"/>
          </w:tcPr>
          <w:p>
            <w:pPr>
              <w:pStyle w:val="TableContents"/>
              <w:spacing w:before="0" w:after="283"/>
              <w:jc w:val="right"/>
              <w:rPr>
                <w:sz w:val="20"/>
              </w:rPr>
            </w:pPr>
            <w:r>
              <w:rPr>
                <w:sz w:val="20"/>
              </w:rPr>
              <w:t>4,006</w:t>
            </w:r>
          </w:p>
        </w:tc>
      </w:tr>
      <w:tr>
        <w:trPr/>
        <w:tc>
          <w:tcPr>
            <w:tcW w:w="6805" w:type="dxa"/>
            <w:gridSpan w:val="3"/>
            <w:tcBorders/>
            <w:shd w:fill="auto" w:val="clear"/>
          </w:tcPr>
          <w:p>
            <w:pPr>
              <w:pStyle w:val="TableContents"/>
              <w:spacing w:before="0" w:after="283"/>
              <w:rPr/>
            </w:pPr>
            <w:r>
              <w:rPr/>
              <w:t> </w:t>
            </w:r>
          </w:p>
        </w:tc>
        <w:tc>
          <w:tcPr>
            <w:tcW w:w="206" w:type="dxa"/>
            <w:tcBorders/>
            <w:shd w:fill="auto" w:val="clear"/>
          </w:tcPr>
          <w:p>
            <w:pPr>
              <w:pStyle w:val="TableContents"/>
              <w:spacing w:before="0" w:after="283"/>
              <w:rPr/>
            </w:pPr>
            <w:r>
              <w:rPr/>
              <w:t> </w:t>
            </w:r>
          </w:p>
        </w:tc>
        <w:tc>
          <w:tcPr>
            <w:tcW w:w="1339" w:type="dxa"/>
            <w:gridSpan w:val="2"/>
            <w:tcBorders/>
            <w:shd w:fill="auto" w:val="clear"/>
          </w:tcPr>
          <w:p>
            <w:pPr>
              <w:pStyle w:val="HorizontalLine"/>
              <w:pBdr>
                <w:bottom w:val="single" w:sz="20" w:space="0" w:color="808080"/>
              </w:pBdr>
              <w:spacing w:before="0" w:after="283"/>
              <w:rPr/>
            </w:pPr>
            <w:r>
              <w:rPr/>
            </w:r>
          </w:p>
        </w:tc>
        <w:tc>
          <w:tcPr>
            <w:tcW w:w="205" w:type="dxa"/>
            <w:tcBorders/>
            <w:shd w:fill="auto" w:val="clear"/>
          </w:tcPr>
          <w:p>
            <w:pPr>
              <w:pStyle w:val="TableContents"/>
              <w:spacing w:before="0" w:after="283"/>
              <w:rPr/>
            </w:pPr>
            <w:r>
              <w:rPr/>
              <w:t> </w:t>
            </w:r>
          </w:p>
        </w:tc>
        <w:tc>
          <w:tcPr>
            <w:tcW w:w="1650" w:type="dxa"/>
            <w:gridSpan w:val="2"/>
            <w:tcBorders/>
            <w:shd w:fill="auto" w:val="clear"/>
          </w:tcPr>
          <w:p>
            <w:pPr>
              <w:pStyle w:val="HorizontalLine"/>
              <w:pBdr>
                <w:bottom w:val="single" w:sz="20" w:space="0" w:color="808080"/>
              </w:pBdr>
              <w:spacing w:before="0" w:after="283"/>
              <w:rPr/>
            </w:pPr>
            <w:r>
              <w:rPr/>
            </w:r>
          </w:p>
        </w:tc>
      </w:tr>
      <w:tr>
        <w:trPr/>
        <w:tc>
          <w:tcPr>
            <w:tcW w:w="6805" w:type="dxa"/>
            <w:gridSpan w:val="3"/>
            <w:tcBorders/>
            <w:shd w:fill="FFFFFF" w:val="clear"/>
            <w:vAlign w:val="bottom"/>
          </w:tcPr>
          <w:p>
            <w:pPr>
              <w:pStyle w:val="TableContents"/>
              <w:spacing w:before="0" w:after="283"/>
              <w:rPr>
                <w:sz w:val="20"/>
              </w:rPr>
            </w:pPr>
            <w:r>
              <w:rPr>
                <w:sz w:val="20"/>
              </w:rPr>
              <w:t>Total liabilities</w:t>
            </w:r>
          </w:p>
        </w:tc>
        <w:tc>
          <w:tcPr>
            <w:tcW w:w="206" w:type="dxa"/>
            <w:tcBorders/>
            <w:shd w:fill="FFFFFF" w:val="clear"/>
            <w:vAlign w:val="bottom"/>
          </w:tcPr>
          <w:p>
            <w:pPr>
              <w:pStyle w:val="TableContents"/>
              <w:spacing w:before="0" w:after="283"/>
              <w:rPr/>
            </w:pPr>
            <w:r>
              <w:rPr/>
              <w:t> </w:t>
            </w:r>
          </w:p>
        </w:tc>
        <w:tc>
          <w:tcPr>
            <w:tcW w:w="205" w:type="dxa"/>
            <w:tcBorders/>
            <w:shd w:fill="FFFFFF" w:val="clear"/>
            <w:vAlign w:val="bottom"/>
          </w:tcPr>
          <w:p>
            <w:pPr>
              <w:pStyle w:val="TableContents"/>
              <w:spacing w:before="0" w:after="283"/>
              <w:rPr/>
            </w:pPr>
            <w:r>
              <w:rPr/>
              <w:t> </w:t>
            </w:r>
          </w:p>
        </w:tc>
        <w:tc>
          <w:tcPr>
            <w:tcW w:w="1134" w:type="dxa"/>
            <w:tcBorders/>
            <w:shd w:fill="FFFFFF" w:val="clear"/>
            <w:vAlign w:val="bottom"/>
          </w:tcPr>
          <w:p>
            <w:pPr>
              <w:pStyle w:val="TableContents"/>
              <w:spacing w:before="0" w:after="283"/>
              <w:jc w:val="right"/>
              <w:rPr>
                <w:sz w:val="20"/>
              </w:rPr>
            </w:pPr>
            <w:r>
              <w:rPr>
                <w:sz w:val="20"/>
              </w:rPr>
              <w:t>818,046</w:t>
            </w:r>
          </w:p>
        </w:tc>
        <w:tc>
          <w:tcPr>
            <w:tcW w:w="205" w:type="dxa"/>
            <w:tcBorders/>
            <w:shd w:fill="FFFFFF" w:val="clear"/>
            <w:vAlign w:val="bottom"/>
          </w:tcPr>
          <w:p>
            <w:pPr>
              <w:pStyle w:val="TableContents"/>
              <w:spacing w:before="0" w:after="283"/>
              <w:rPr/>
            </w:pPr>
            <w:r>
              <w:rPr/>
              <w:t> </w:t>
            </w:r>
          </w:p>
        </w:tc>
        <w:tc>
          <w:tcPr>
            <w:tcW w:w="206" w:type="dxa"/>
            <w:tcBorders/>
            <w:shd w:fill="FFFFFF" w:val="clear"/>
            <w:vAlign w:val="bottom"/>
          </w:tcPr>
          <w:p>
            <w:pPr>
              <w:pStyle w:val="TableContents"/>
              <w:spacing w:before="0" w:after="283"/>
              <w:rPr/>
            </w:pPr>
            <w:r>
              <w:rPr/>
              <w:t> </w:t>
            </w:r>
          </w:p>
        </w:tc>
        <w:tc>
          <w:tcPr>
            <w:tcW w:w="1444" w:type="dxa"/>
            <w:tcBorders/>
            <w:shd w:fill="FFFFFF" w:val="clear"/>
            <w:vAlign w:val="bottom"/>
          </w:tcPr>
          <w:p>
            <w:pPr>
              <w:pStyle w:val="TableContents"/>
              <w:spacing w:before="0" w:after="283"/>
              <w:jc w:val="right"/>
              <w:rPr>
                <w:sz w:val="20"/>
              </w:rPr>
            </w:pPr>
            <w:r>
              <w:rPr>
                <w:sz w:val="20"/>
              </w:rPr>
              <w:t>778,213</w:t>
            </w:r>
          </w:p>
        </w:tc>
      </w:tr>
      <w:tr>
        <w:trPr/>
        <w:tc>
          <w:tcPr>
            <w:tcW w:w="6805" w:type="dxa"/>
            <w:gridSpan w:val="3"/>
            <w:tcBorders/>
            <w:shd w:fill="auto" w:val="clear"/>
          </w:tcPr>
          <w:p>
            <w:pPr>
              <w:pStyle w:val="TableContents"/>
              <w:spacing w:before="0" w:after="283"/>
              <w:rPr/>
            </w:pPr>
            <w:r>
              <w:rPr/>
              <w:t> </w:t>
            </w:r>
          </w:p>
        </w:tc>
        <w:tc>
          <w:tcPr>
            <w:tcW w:w="206" w:type="dxa"/>
            <w:tcBorders/>
            <w:shd w:fill="auto" w:val="clear"/>
          </w:tcPr>
          <w:p>
            <w:pPr>
              <w:pStyle w:val="TableContents"/>
              <w:spacing w:before="0" w:after="283"/>
              <w:rPr/>
            </w:pPr>
            <w:r>
              <w:rPr/>
              <w:t> </w:t>
            </w:r>
          </w:p>
        </w:tc>
        <w:tc>
          <w:tcPr>
            <w:tcW w:w="1339" w:type="dxa"/>
            <w:gridSpan w:val="2"/>
            <w:tcBorders/>
            <w:shd w:fill="auto" w:val="clear"/>
          </w:tcPr>
          <w:p>
            <w:pPr>
              <w:pStyle w:val="HorizontalLine"/>
              <w:pBdr>
                <w:bottom w:val="single" w:sz="20" w:space="0" w:color="808080"/>
              </w:pBdr>
              <w:spacing w:before="0" w:after="283"/>
              <w:rPr/>
            </w:pPr>
            <w:r>
              <w:rPr/>
            </w:r>
          </w:p>
        </w:tc>
        <w:tc>
          <w:tcPr>
            <w:tcW w:w="205" w:type="dxa"/>
            <w:tcBorders/>
            <w:shd w:fill="auto" w:val="clear"/>
          </w:tcPr>
          <w:p>
            <w:pPr>
              <w:pStyle w:val="TableContents"/>
              <w:spacing w:before="0" w:after="283"/>
              <w:rPr/>
            </w:pPr>
            <w:r>
              <w:rPr/>
              <w:t> </w:t>
            </w:r>
          </w:p>
        </w:tc>
        <w:tc>
          <w:tcPr>
            <w:tcW w:w="1650" w:type="dxa"/>
            <w:gridSpan w:val="2"/>
            <w:tcBorders/>
            <w:shd w:fill="auto" w:val="clear"/>
          </w:tcPr>
          <w:p>
            <w:pPr>
              <w:pStyle w:val="HorizontalLine"/>
              <w:pBdr>
                <w:bottom w:val="single" w:sz="20" w:space="0" w:color="808080"/>
              </w:pBdr>
              <w:spacing w:before="0" w:after="283"/>
              <w:rPr/>
            </w:pPr>
            <w:r>
              <w:rPr/>
            </w:r>
          </w:p>
        </w:tc>
      </w:tr>
      <w:tr>
        <w:trPr/>
        <w:tc>
          <w:tcPr>
            <w:tcW w:w="6805" w:type="dxa"/>
            <w:gridSpan w:val="3"/>
            <w:tcBorders/>
            <w:shd w:fill="CCEEFF" w:val="clear"/>
            <w:vAlign w:val="bottom"/>
          </w:tcPr>
          <w:p>
            <w:pPr>
              <w:pStyle w:val="TableContents"/>
              <w:spacing w:before="0" w:after="283"/>
              <w:rPr>
                <w:sz w:val="20"/>
              </w:rPr>
            </w:pPr>
            <w:r>
              <w:rPr>
                <w:sz w:val="20"/>
              </w:rPr>
              <w:t>Commitments and contingencies (note 4)</w:t>
            </w:r>
          </w:p>
        </w:tc>
        <w:tc>
          <w:tcPr>
            <w:tcW w:w="206" w:type="dxa"/>
            <w:tcBorders/>
            <w:shd w:fill="CCEEFF" w:val="clear"/>
            <w:vAlign w:val="bottom"/>
          </w:tcPr>
          <w:p>
            <w:pPr>
              <w:pStyle w:val="TableContents"/>
              <w:spacing w:before="0" w:after="283"/>
              <w:rPr/>
            </w:pPr>
            <w:r>
              <w:rPr/>
              <w:t> </w:t>
            </w:r>
          </w:p>
        </w:tc>
        <w:tc>
          <w:tcPr>
            <w:tcW w:w="205" w:type="dxa"/>
            <w:tcBorders/>
            <w:shd w:fill="CCEEFF" w:val="clear"/>
            <w:vAlign w:val="bottom"/>
          </w:tcPr>
          <w:p>
            <w:pPr>
              <w:pStyle w:val="TableContents"/>
              <w:spacing w:before="0" w:after="283"/>
              <w:rPr/>
            </w:pPr>
            <w:r>
              <w:rPr/>
              <w:t> </w:t>
            </w:r>
          </w:p>
        </w:tc>
        <w:tc>
          <w:tcPr>
            <w:tcW w:w="1134" w:type="dxa"/>
            <w:tcBorders/>
            <w:shd w:fill="CCEEFF" w:val="clear"/>
            <w:vAlign w:val="bottom"/>
          </w:tcPr>
          <w:p>
            <w:pPr>
              <w:pStyle w:val="TableContents"/>
              <w:spacing w:before="0" w:after="283"/>
              <w:rPr/>
            </w:pPr>
            <w:r>
              <w:rPr/>
              <w:t> </w:t>
            </w:r>
          </w:p>
        </w:tc>
        <w:tc>
          <w:tcPr>
            <w:tcW w:w="205"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1444" w:type="dxa"/>
            <w:tcBorders/>
            <w:shd w:fill="CCEEFF" w:val="clear"/>
            <w:vAlign w:val="bottom"/>
          </w:tcPr>
          <w:p>
            <w:pPr>
              <w:pStyle w:val="TableContents"/>
              <w:spacing w:before="0" w:after="283"/>
              <w:rPr/>
            </w:pPr>
            <w:r>
              <w:rPr/>
              <w:t> </w:t>
            </w:r>
          </w:p>
        </w:tc>
      </w:tr>
      <w:tr>
        <w:trPr/>
        <w:tc>
          <w:tcPr>
            <w:tcW w:w="6805" w:type="dxa"/>
            <w:gridSpan w:val="3"/>
            <w:tcBorders/>
            <w:shd w:fill="FFFFFF" w:val="clear"/>
            <w:vAlign w:val="bottom"/>
          </w:tcPr>
          <w:p>
            <w:pPr>
              <w:pStyle w:val="TableContents"/>
              <w:spacing w:before="0" w:after="283"/>
              <w:rPr>
                <w:sz w:val="20"/>
              </w:rPr>
            </w:pPr>
            <w:r>
              <w:rPr>
                <w:sz w:val="20"/>
              </w:rPr>
              <w:br/>
              <w:t>Partners' capital:</w:t>
            </w:r>
          </w:p>
        </w:tc>
        <w:tc>
          <w:tcPr>
            <w:tcW w:w="206" w:type="dxa"/>
            <w:tcBorders/>
            <w:shd w:fill="FFFFFF" w:val="clear"/>
            <w:vAlign w:val="bottom"/>
          </w:tcPr>
          <w:p>
            <w:pPr>
              <w:pStyle w:val="TableContents"/>
              <w:spacing w:before="0" w:after="283"/>
              <w:rPr>
                <w:sz w:val="20"/>
              </w:rPr>
            </w:pPr>
            <w:r>
              <w:rPr>
                <w:sz w:val="20"/>
              </w:rPr>
              <w:br/>
              <w:t> </w:t>
            </w:r>
          </w:p>
        </w:tc>
        <w:tc>
          <w:tcPr>
            <w:tcW w:w="205" w:type="dxa"/>
            <w:tcBorders/>
            <w:shd w:fill="FFFFFF" w:val="clear"/>
            <w:vAlign w:val="bottom"/>
          </w:tcPr>
          <w:p>
            <w:pPr>
              <w:pStyle w:val="TableContents"/>
              <w:spacing w:before="0" w:after="283"/>
              <w:rPr>
                <w:sz w:val="20"/>
              </w:rPr>
            </w:pPr>
            <w:r>
              <w:rPr>
                <w:sz w:val="20"/>
              </w:rPr>
              <w:br/>
              <w:t> </w:t>
            </w:r>
          </w:p>
        </w:tc>
        <w:tc>
          <w:tcPr>
            <w:tcW w:w="1134" w:type="dxa"/>
            <w:tcBorders/>
            <w:shd w:fill="FFFFFF" w:val="clear"/>
            <w:vAlign w:val="bottom"/>
          </w:tcPr>
          <w:p>
            <w:pPr>
              <w:pStyle w:val="TableContents"/>
              <w:spacing w:before="0" w:after="283"/>
              <w:rPr>
                <w:sz w:val="20"/>
              </w:rPr>
            </w:pPr>
            <w:r>
              <w:rPr>
                <w:sz w:val="20"/>
              </w:rPr>
              <w:br/>
              <w:t> </w:t>
            </w:r>
          </w:p>
        </w:tc>
        <w:tc>
          <w:tcPr>
            <w:tcW w:w="205" w:type="dxa"/>
            <w:tcBorders/>
            <w:shd w:fill="FFFFFF" w:val="clear"/>
            <w:vAlign w:val="bottom"/>
          </w:tcPr>
          <w:p>
            <w:pPr>
              <w:pStyle w:val="TableContents"/>
              <w:spacing w:before="0" w:after="283"/>
              <w:rPr>
                <w:sz w:val="20"/>
              </w:rPr>
            </w:pPr>
            <w:r>
              <w:rPr>
                <w:sz w:val="20"/>
              </w:rPr>
              <w:br/>
              <w:t> </w:t>
            </w:r>
          </w:p>
        </w:tc>
        <w:tc>
          <w:tcPr>
            <w:tcW w:w="206" w:type="dxa"/>
            <w:tcBorders/>
            <w:shd w:fill="FFFFFF" w:val="clear"/>
            <w:vAlign w:val="bottom"/>
          </w:tcPr>
          <w:p>
            <w:pPr>
              <w:pStyle w:val="TableContents"/>
              <w:spacing w:before="0" w:after="283"/>
              <w:rPr>
                <w:sz w:val="20"/>
              </w:rPr>
            </w:pPr>
            <w:r>
              <w:rPr>
                <w:sz w:val="20"/>
              </w:rPr>
              <w:br/>
              <w:t> </w:t>
            </w:r>
          </w:p>
        </w:tc>
        <w:tc>
          <w:tcPr>
            <w:tcW w:w="1444" w:type="dxa"/>
            <w:tcBorders/>
            <w:shd w:fill="FFFFFF" w:val="clear"/>
            <w:vAlign w:val="bottom"/>
          </w:tcPr>
          <w:p>
            <w:pPr>
              <w:pStyle w:val="TableContents"/>
              <w:spacing w:before="0" w:after="283"/>
              <w:rPr>
                <w:sz w:val="20"/>
              </w:rPr>
            </w:pPr>
            <w:r>
              <w:rPr>
                <w:sz w:val="20"/>
              </w:rPr>
              <w:br/>
              <w:t> </w:t>
            </w:r>
          </w:p>
        </w:tc>
      </w:tr>
      <w:tr>
        <w:trPr/>
        <w:tc>
          <w:tcPr>
            <w:tcW w:w="205" w:type="dxa"/>
            <w:tcBorders/>
            <w:shd w:fill="CCEEFF" w:val="clear"/>
            <w:vAlign w:val="bottom"/>
          </w:tcPr>
          <w:p>
            <w:pPr>
              <w:pStyle w:val="TableContents"/>
              <w:spacing w:before="0" w:after="283"/>
              <w:rPr/>
            </w:pPr>
            <w:r>
              <w:rPr/>
              <w:t> </w:t>
            </w:r>
          </w:p>
        </w:tc>
        <w:tc>
          <w:tcPr>
            <w:tcW w:w="6600" w:type="dxa"/>
            <w:gridSpan w:val="2"/>
            <w:tcBorders/>
            <w:shd w:fill="CCEEFF" w:val="clear"/>
            <w:vAlign w:val="bottom"/>
          </w:tcPr>
          <w:p>
            <w:pPr>
              <w:pStyle w:val="TableContents"/>
              <w:spacing w:before="0" w:after="283"/>
              <w:rPr>
                <w:sz w:val="20"/>
              </w:rPr>
            </w:pPr>
            <w:r>
              <w:rPr>
                <w:sz w:val="20"/>
              </w:rPr>
              <w:t>Common unitholders (31,457,782 and 31,448,931 units outstanding at March 31, 2006 and December 31, 2005, respectively)</w:t>
            </w:r>
          </w:p>
        </w:tc>
        <w:tc>
          <w:tcPr>
            <w:tcW w:w="206" w:type="dxa"/>
            <w:tcBorders/>
            <w:shd w:fill="CCEEFF" w:val="clear"/>
            <w:vAlign w:val="bottom"/>
          </w:tcPr>
          <w:p>
            <w:pPr>
              <w:pStyle w:val="TableContents"/>
              <w:spacing w:before="0" w:after="283"/>
              <w:rPr/>
            </w:pPr>
            <w:r>
              <w:rPr/>
              <w:t> </w:t>
            </w:r>
          </w:p>
        </w:tc>
        <w:tc>
          <w:tcPr>
            <w:tcW w:w="205" w:type="dxa"/>
            <w:tcBorders/>
            <w:shd w:fill="CCEEFF" w:val="clear"/>
            <w:vAlign w:val="bottom"/>
          </w:tcPr>
          <w:p>
            <w:pPr>
              <w:pStyle w:val="TableContents"/>
              <w:spacing w:before="0" w:after="283"/>
              <w:rPr/>
            </w:pPr>
            <w:r>
              <w:rPr/>
              <w:t> </w:t>
            </w:r>
          </w:p>
        </w:tc>
        <w:tc>
          <w:tcPr>
            <w:tcW w:w="1134" w:type="dxa"/>
            <w:tcBorders/>
            <w:shd w:fill="CCEEFF" w:val="clear"/>
            <w:vAlign w:val="bottom"/>
          </w:tcPr>
          <w:p>
            <w:pPr>
              <w:pStyle w:val="TableContents"/>
              <w:spacing w:before="0" w:after="283"/>
              <w:jc w:val="right"/>
              <w:rPr>
                <w:sz w:val="20"/>
              </w:rPr>
            </w:pPr>
            <w:r>
              <w:rPr>
                <w:sz w:val="20"/>
              </w:rPr>
              <w:t>636,710</w:t>
            </w:r>
          </w:p>
        </w:tc>
        <w:tc>
          <w:tcPr>
            <w:tcW w:w="205"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1444" w:type="dxa"/>
            <w:tcBorders/>
            <w:shd w:fill="CCEEFF" w:val="clear"/>
            <w:vAlign w:val="bottom"/>
          </w:tcPr>
          <w:p>
            <w:pPr>
              <w:pStyle w:val="TableContents"/>
              <w:spacing w:before="0" w:after="283"/>
              <w:jc w:val="right"/>
              <w:rPr>
                <w:sz w:val="20"/>
              </w:rPr>
            </w:pPr>
            <w:r>
              <w:rPr>
                <w:sz w:val="20"/>
              </w:rPr>
              <w:t>644,589</w:t>
            </w:r>
          </w:p>
        </w:tc>
      </w:tr>
      <w:tr>
        <w:trPr/>
        <w:tc>
          <w:tcPr>
            <w:tcW w:w="205" w:type="dxa"/>
            <w:tcBorders/>
            <w:shd w:fill="FFFFFF" w:val="clear"/>
            <w:vAlign w:val="bottom"/>
          </w:tcPr>
          <w:p>
            <w:pPr>
              <w:pStyle w:val="TableContents"/>
              <w:spacing w:before="0" w:after="283"/>
              <w:rPr/>
            </w:pPr>
            <w:r>
              <w:rPr/>
              <w:t> </w:t>
            </w:r>
          </w:p>
        </w:tc>
        <w:tc>
          <w:tcPr>
            <w:tcW w:w="6600" w:type="dxa"/>
            <w:gridSpan w:val="2"/>
            <w:tcBorders/>
            <w:shd w:fill="FFFFFF" w:val="clear"/>
            <w:vAlign w:val="bottom"/>
          </w:tcPr>
          <w:p>
            <w:pPr>
              <w:pStyle w:val="TableContents"/>
              <w:spacing w:before="0" w:after="283"/>
              <w:rPr>
                <w:sz w:val="20"/>
              </w:rPr>
            </w:pPr>
            <w:r>
              <w:rPr>
                <w:sz w:val="20"/>
              </w:rPr>
              <w:t>Subordinated unitholders (7,848,750 units outstanding at March 31, 2006 and December 31, 2005)</w:t>
            </w:r>
          </w:p>
        </w:tc>
        <w:tc>
          <w:tcPr>
            <w:tcW w:w="206" w:type="dxa"/>
            <w:tcBorders/>
            <w:shd w:fill="FFFFFF" w:val="clear"/>
            <w:vAlign w:val="bottom"/>
          </w:tcPr>
          <w:p>
            <w:pPr>
              <w:pStyle w:val="TableContents"/>
              <w:spacing w:before="0" w:after="283"/>
              <w:rPr/>
            </w:pPr>
            <w:r>
              <w:rPr/>
              <w:t> </w:t>
            </w:r>
          </w:p>
        </w:tc>
        <w:tc>
          <w:tcPr>
            <w:tcW w:w="205" w:type="dxa"/>
            <w:tcBorders/>
            <w:shd w:fill="FFFFFF" w:val="clear"/>
            <w:vAlign w:val="bottom"/>
          </w:tcPr>
          <w:p>
            <w:pPr>
              <w:pStyle w:val="TableContents"/>
              <w:spacing w:before="0" w:after="283"/>
              <w:rPr/>
            </w:pPr>
            <w:r>
              <w:rPr/>
              <w:t> </w:t>
            </w:r>
          </w:p>
        </w:tc>
        <w:tc>
          <w:tcPr>
            <w:tcW w:w="1134" w:type="dxa"/>
            <w:tcBorders/>
            <w:shd w:fill="FFFFFF" w:val="clear"/>
            <w:vAlign w:val="bottom"/>
          </w:tcPr>
          <w:p>
            <w:pPr>
              <w:pStyle w:val="TableContents"/>
              <w:spacing w:before="0" w:after="283"/>
              <w:jc w:val="right"/>
              <w:rPr>
                <w:sz w:val="20"/>
              </w:rPr>
            </w:pPr>
            <w:r>
              <w:rPr>
                <w:sz w:val="20"/>
              </w:rPr>
              <w:t>22,725</w:t>
            </w:r>
          </w:p>
        </w:tc>
        <w:tc>
          <w:tcPr>
            <w:tcW w:w="205" w:type="dxa"/>
            <w:tcBorders/>
            <w:shd w:fill="FFFFFF" w:val="clear"/>
            <w:vAlign w:val="bottom"/>
          </w:tcPr>
          <w:p>
            <w:pPr>
              <w:pStyle w:val="TableContents"/>
              <w:spacing w:before="0" w:after="283"/>
              <w:rPr/>
            </w:pPr>
            <w:r>
              <w:rPr/>
              <w:t> </w:t>
            </w:r>
          </w:p>
        </w:tc>
        <w:tc>
          <w:tcPr>
            <w:tcW w:w="206" w:type="dxa"/>
            <w:tcBorders/>
            <w:shd w:fill="FFFFFF" w:val="clear"/>
            <w:vAlign w:val="bottom"/>
          </w:tcPr>
          <w:p>
            <w:pPr>
              <w:pStyle w:val="TableContents"/>
              <w:spacing w:before="0" w:after="283"/>
              <w:rPr/>
            </w:pPr>
            <w:r>
              <w:rPr/>
              <w:t> </w:t>
            </w:r>
          </w:p>
        </w:tc>
        <w:tc>
          <w:tcPr>
            <w:tcW w:w="1444" w:type="dxa"/>
            <w:tcBorders/>
            <w:shd w:fill="FFFFFF" w:val="clear"/>
            <w:vAlign w:val="bottom"/>
          </w:tcPr>
          <w:p>
            <w:pPr>
              <w:pStyle w:val="TableContents"/>
              <w:spacing w:before="0" w:after="283"/>
              <w:jc w:val="right"/>
              <w:rPr>
                <w:sz w:val="20"/>
              </w:rPr>
            </w:pPr>
            <w:r>
              <w:rPr>
                <w:sz w:val="20"/>
              </w:rPr>
              <w:t>24,758</w:t>
            </w:r>
          </w:p>
        </w:tc>
      </w:tr>
      <w:tr>
        <w:trPr/>
        <w:tc>
          <w:tcPr>
            <w:tcW w:w="205" w:type="dxa"/>
            <w:tcBorders/>
            <w:shd w:fill="CCEEFF" w:val="clear"/>
            <w:vAlign w:val="bottom"/>
          </w:tcPr>
          <w:p>
            <w:pPr>
              <w:pStyle w:val="TableContents"/>
              <w:spacing w:before="0" w:after="283"/>
              <w:rPr/>
            </w:pPr>
            <w:r>
              <w:rPr/>
              <w:t> </w:t>
            </w:r>
          </w:p>
        </w:tc>
        <w:tc>
          <w:tcPr>
            <w:tcW w:w="6600" w:type="dxa"/>
            <w:gridSpan w:val="2"/>
            <w:tcBorders/>
            <w:shd w:fill="CCEEFF" w:val="clear"/>
            <w:vAlign w:val="bottom"/>
          </w:tcPr>
          <w:p>
            <w:pPr>
              <w:pStyle w:val="TableContents"/>
              <w:spacing w:before="0" w:after="283"/>
              <w:rPr>
                <w:sz w:val="20"/>
              </w:rPr>
            </w:pPr>
            <w:r>
              <w:rPr>
                <w:sz w:val="20"/>
              </w:rPr>
              <w:t>General Partner interest</w:t>
            </w:r>
          </w:p>
        </w:tc>
        <w:tc>
          <w:tcPr>
            <w:tcW w:w="206" w:type="dxa"/>
            <w:tcBorders/>
            <w:shd w:fill="CCEEFF" w:val="clear"/>
            <w:vAlign w:val="bottom"/>
          </w:tcPr>
          <w:p>
            <w:pPr>
              <w:pStyle w:val="TableContents"/>
              <w:spacing w:before="0" w:after="283"/>
              <w:rPr/>
            </w:pPr>
            <w:r>
              <w:rPr/>
              <w:t> </w:t>
            </w:r>
          </w:p>
        </w:tc>
        <w:tc>
          <w:tcPr>
            <w:tcW w:w="205" w:type="dxa"/>
            <w:tcBorders/>
            <w:shd w:fill="CCEEFF" w:val="clear"/>
            <w:vAlign w:val="bottom"/>
          </w:tcPr>
          <w:p>
            <w:pPr>
              <w:pStyle w:val="TableContents"/>
              <w:spacing w:before="0" w:after="283"/>
              <w:rPr/>
            </w:pPr>
            <w:r>
              <w:rPr/>
              <w:t> </w:t>
            </w:r>
          </w:p>
        </w:tc>
        <w:tc>
          <w:tcPr>
            <w:tcW w:w="1134" w:type="dxa"/>
            <w:tcBorders/>
            <w:shd w:fill="CCEEFF" w:val="clear"/>
            <w:vAlign w:val="bottom"/>
          </w:tcPr>
          <w:p>
            <w:pPr>
              <w:pStyle w:val="TableContents"/>
              <w:spacing w:before="0" w:after="283"/>
              <w:jc w:val="right"/>
              <w:rPr>
                <w:sz w:val="20"/>
              </w:rPr>
            </w:pPr>
            <w:r>
              <w:rPr>
                <w:sz w:val="20"/>
              </w:rPr>
              <w:t>12,326</w:t>
            </w:r>
          </w:p>
        </w:tc>
        <w:tc>
          <w:tcPr>
            <w:tcW w:w="205"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1444" w:type="dxa"/>
            <w:tcBorders/>
            <w:shd w:fill="CCEEFF" w:val="clear"/>
            <w:vAlign w:val="bottom"/>
          </w:tcPr>
          <w:p>
            <w:pPr>
              <w:pStyle w:val="TableContents"/>
              <w:spacing w:before="0" w:after="283"/>
              <w:jc w:val="right"/>
              <w:rPr>
                <w:sz w:val="20"/>
              </w:rPr>
            </w:pPr>
            <w:r>
              <w:rPr>
                <w:sz w:val="20"/>
              </w:rPr>
              <w:t>12,535</w:t>
            </w:r>
          </w:p>
        </w:tc>
      </w:tr>
      <w:tr>
        <w:trPr/>
        <w:tc>
          <w:tcPr>
            <w:tcW w:w="205" w:type="dxa"/>
            <w:tcBorders/>
            <w:shd w:fill="FFFFFF" w:val="clear"/>
            <w:vAlign w:val="bottom"/>
          </w:tcPr>
          <w:p>
            <w:pPr>
              <w:pStyle w:val="TableContents"/>
              <w:spacing w:before="0" w:after="283"/>
              <w:rPr/>
            </w:pPr>
            <w:r>
              <w:rPr/>
              <w:t> </w:t>
            </w:r>
          </w:p>
        </w:tc>
        <w:tc>
          <w:tcPr>
            <w:tcW w:w="6600" w:type="dxa"/>
            <w:gridSpan w:val="2"/>
            <w:tcBorders/>
            <w:shd w:fill="FFFFFF" w:val="clear"/>
            <w:vAlign w:val="bottom"/>
          </w:tcPr>
          <w:p>
            <w:pPr>
              <w:pStyle w:val="TableContents"/>
              <w:spacing w:before="0" w:after="283"/>
              <w:rPr>
                <w:sz w:val="20"/>
              </w:rPr>
            </w:pPr>
            <w:r>
              <w:rPr>
                <w:sz w:val="20"/>
              </w:rPr>
              <w:t>Undistributed employee long-term incentive compensation</w:t>
            </w:r>
          </w:p>
        </w:tc>
        <w:tc>
          <w:tcPr>
            <w:tcW w:w="206" w:type="dxa"/>
            <w:tcBorders/>
            <w:shd w:fill="FFFFFF" w:val="clear"/>
            <w:vAlign w:val="bottom"/>
          </w:tcPr>
          <w:p>
            <w:pPr>
              <w:pStyle w:val="TableContents"/>
              <w:spacing w:before="0" w:after="283"/>
              <w:rPr/>
            </w:pPr>
            <w:r>
              <w:rPr/>
              <w:t> </w:t>
            </w:r>
          </w:p>
        </w:tc>
        <w:tc>
          <w:tcPr>
            <w:tcW w:w="205" w:type="dxa"/>
            <w:tcBorders/>
            <w:shd w:fill="FFFFFF" w:val="clear"/>
            <w:vAlign w:val="bottom"/>
          </w:tcPr>
          <w:p>
            <w:pPr>
              <w:pStyle w:val="TableContents"/>
              <w:spacing w:before="0" w:after="283"/>
              <w:rPr/>
            </w:pPr>
            <w:r>
              <w:rPr/>
              <w:t> </w:t>
            </w:r>
          </w:p>
        </w:tc>
        <w:tc>
          <w:tcPr>
            <w:tcW w:w="1134" w:type="dxa"/>
            <w:tcBorders/>
            <w:shd w:fill="FFFFFF" w:val="clear"/>
            <w:vAlign w:val="bottom"/>
          </w:tcPr>
          <w:p>
            <w:pPr>
              <w:pStyle w:val="TableContents"/>
              <w:spacing w:before="0" w:after="283"/>
              <w:jc w:val="right"/>
              <w:rPr>
                <w:sz w:val="20"/>
              </w:rPr>
            </w:pPr>
            <w:r>
              <w:rPr>
                <w:sz w:val="20"/>
              </w:rPr>
              <w:t>41</w:t>
            </w:r>
          </w:p>
        </w:tc>
        <w:tc>
          <w:tcPr>
            <w:tcW w:w="205" w:type="dxa"/>
            <w:tcBorders/>
            <w:shd w:fill="FFFFFF" w:val="clear"/>
            <w:vAlign w:val="bottom"/>
          </w:tcPr>
          <w:p>
            <w:pPr>
              <w:pStyle w:val="TableContents"/>
              <w:spacing w:before="0" w:after="283"/>
              <w:rPr/>
            </w:pPr>
            <w:r>
              <w:rPr/>
              <w:t> </w:t>
            </w:r>
          </w:p>
        </w:tc>
        <w:tc>
          <w:tcPr>
            <w:tcW w:w="206" w:type="dxa"/>
            <w:tcBorders/>
            <w:shd w:fill="FFFFFF" w:val="clear"/>
            <w:vAlign w:val="bottom"/>
          </w:tcPr>
          <w:p>
            <w:pPr>
              <w:pStyle w:val="TableContents"/>
              <w:spacing w:before="0" w:after="283"/>
              <w:rPr/>
            </w:pPr>
            <w:r>
              <w:rPr/>
              <w:t> </w:t>
            </w:r>
          </w:p>
        </w:tc>
        <w:tc>
          <w:tcPr>
            <w:tcW w:w="1444" w:type="dxa"/>
            <w:tcBorders/>
            <w:shd w:fill="FFFFFF" w:val="clear"/>
            <w:vAlign w:val="bottom"/>
          </w:tcPr>
          <w:p>
            <w:pPr>
              <w:pStyle w:val="TableContents"/>
              <w:spacing w:before="0" w:after="283"/>
              <w:jc w:val="right"/>
              <w:rPr>
                <w:sz w:val="20"/>
              </w:rPr>
            </w:pPr>
            <w:r>
              <w:rPr>
                <w:sz w:val="20"/>
              </w:rPr>
              <w:t></w:t>
            </w:r>
          </w:p>
        </w:tc>
      </w:tr>
      <w:tr>
        <w:trPr/>
        <w:tc>
          <w:tcPr>
            <w:tcW w:w="205" w:type="dxa"/>
            <w:tcBorders/>
            <w:shd w:fill="CCEEFF" w:val="clear"/>
            <w:vAlign w:val="bottom"/>
          </w:tcPr>
          <w:p>
            <w:pPr>
              <w:pStyle w:val="TableContents"/>
              <w:spacing w:before="0" w:after="283"/>
              <w:rPr/>
            </w:pPr>
            <w:r>
              <w:rPr/>
              <w:t> </w:t>
            </w:r>
          </w:p>
        </w:tc>
        <w:tc>
          <w:tcPr>
            <w:tcW w:w="6600" w:type="dxa"/>
            <w:gridSpan w:val="2"/>
            <w:tcBorders/>
            <w:shd w:fill="CCEEFF" w:val="clear"/>
            <w:vAlign w:val="bottom"/>
          </w:tcPr>
          <w:p>
            <w:pPr>
              <w:pStyle w:val="TableContents"/>
              <w:spacing w:before="0" w:after="283"/>
              <w:rPr>
                <w:sz w:val="20"/>
              </w:rPr>
            </w:pPr>
            <w:r>
              <w:rPr>
                <w:sz w:val="20"/>
              </w:rPr>
              <w:t>Accumulated other comprehensive income</w:t>
            </w:r>
          </w:p>
        </w:tc>
        <w:tc>
          <w:tcPr>
            <w:tcW w:w="206" w:type="dxa"/>
            <w:tcBorders/>
            <w:shd w:fill="CCEEFF" w:val="clear"/>
            <w:vAlign w:val="bottom"/>
          </w:tcPr>
          <w:p>
            <w:pPr>
              <w:pStyle w:val="TableContents"/>
              <w:spacing w:before="0" w:after="283"/>
              <w:rPr/>
            </w:pPr>
            <w:r>
              <w:rPr/>
              <w:t> </w:t>
            </w:r>
          </w:p>
        </w:tc>
        <w:tc>
          <w:tcPr>
            <w:tcW w:w="205" w:type="dxa"/>
            <w:tcBorders/>
            <w:shd w:fill="CCEEFF" w:val="clear"/>
            <w:vAlign w:val="bottom"/>
          </w:tcPr>
          <w:p>
            <w:pPr>
              <w:pStyle w:val="TableContents"/>
              <w:spacing w:before="0" w:after="283"/>
              <w:rPr/>
            </w:pPr>
            <w:r>
              <w:rPr/>
              <w:t> </w:t>
            </w:r>
          </w:p>
        </w:tc>
        <w:tc>
          <w:tcPr>
            <w:tcW w:w="1134" w:type="dxa"/>
            <w:tcBorders/>
            <w:shd w:fill="CCEEFF" w:val="clear"/>
            <w:vAlign w:val="bottom"/>
          </w:tcPr>
          <w:p>
            <w:pPr>
              <w:pStyle w:val="TableContents"/>
              <w:spacing w:before="0" w:after="283"/>
              <w:jc w:val="right"/>
              <w:rPr>
                <w:sz w:val="20"/>
              </w:rPr>
            </w:pPr>
            <w:r>
              <w:rPr>
                <w:sz w:val="20"/>
              </w:rPr>
              <w:t>16,402</w:t>
            </w:r>
          </w:p>
        </w:tc>
        <w:tc>
          <w:tcPr>
            <w:tcW w:w="205"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1444" w:type="dxa"/>
            <w:tcBorders/>
            <w:shd w:fill="CCEEFF" w:val="clear"/>
            <w:vAlign w:val="bottom"/>
          </w:tcPr>
          <w:p>
            <w:pPr>
              <w:pStyle w:val="TableContents"/>
              <w:spacing w:before="0" w:after="283"/>
              <w:jc w:val="right"/>
              <w:rPr>
                <w:sz w:val="20"/>
              </w:rPr>
            </w:pPr>
            <w:r>
              <w:rPr>
                <w:sz w:val="20"/>
              </w:rPr>
              <w:t>16,357</w:t>
            </w:r>
          </w:p>
        </w:tc>
      </w:tr>
      <w:tr>
        <w:trPr/>
        <w:tc>
          <w:tcPr>
            <w:tcW w:w="6805" w:type="dxa"/>
            <w:gridSpan w:val="3"/>
            <w:tcBorders/>
            <w:shd w:fill="auto" w:val="clear"/>
          </w:tcPr>
          <w:p>
            <w:pPr>
              <w:pStyle w:val="TableContents"/>
              <w:spacing w:before="0" w:after="283"/>
              <w:rPr/>
            </w:pPr>
            <w:r>
              <w:rPr/>
              <w:t> </w:t>
            </w:r>
          </w:p>
        </w:tc>
        <w:tc>
          <w:tcPr>
            <w:tcW w:w="206" w:type="dxa"/>
            <w:tcBorders/>
            <w:shd w:fill="auto" w:val="clear"/>
          </w:tcPr>
          <w:p>
            <w:pPr>
              <w:pStyle w:val="TableContents"/>
              <w:spacing w:before="0" w:after="283"/>
              <w:rPr/>
            </w:pPr>
            <w:r>
              <w:rPr/>
              <w:t> </w:t>
            </w:r>
          </w:p>
        </w:tc>
        <w:tc>
          <w:tcPr>
            <w:tcW w:w="1339" w:type="dxa"/>
            <w:gridSpan w:val="2"/>
            <w:tcBorders/>
            <w:shd w:fill="auto" w:val="clear"/>
          </w:tcPr>
          <w:p>
            <w:pPr>
              <w:pStyle w:val="HorizontalLine"/>
              <w:pBdr>
                <w:bottom w:val="single" w:sz="20" w:space="0" w:color="808080"/>
              </w:pBdr>
              <w:spacing w:before="0" w:after="283"/>
              <w:rPr/>
            </w:pPr>
            <w:r>
              <w:rPr/>
            </w:r>
          </w:p>
        </w:tc>
        <w:tc>
          <w:tcPr>
            <w:tcW w:w="205" w:type="dxa"/>
            <w:tcBorders/>
            <w:shd w:fill="auto" w:val="clear"/>
          </w:tcPr>
          <w:p>
            <w:pPr>
              <w:pStyle w:val="TableContents"/>
              <w:spacing w:before="0" w:after="283"/>
              <w:rPr/>
            </w:pPr>
            <w:r>
              <w:rPr/>
              <w:t> </w:t>
            </w:r>
          </w:p>
        </w:tc>
        <w:tc>
          <w:tcPr>
            <w:tcW w:w="1650" w:type="dxa"/>
            <w:gridSpan w:val="2"/>
            <w:tcBorders/>
            <w:shd w:fill="auto" w:val="clear"/>
          </w:tcPr>
          <w:p>
            <w:pPr>
              <w:pStyle w:val="HorizontalLine"/>
              <w:pBdr>
                <w:bottom w:val="single" w:sz="20" w:space="0" w:color="808080"/>
              </w:pBdr>
              <w:spacing w:before="0" w:after="283"/>
              <w:rPr/>
            </w:pPr>
            <w:r>
              <w:rPr/>
            </w:r>
          </w:p>
        </w:tc>
      </w:tr>
      <w:tr>
        <w:trPr/>
        <w:tc>
          <w:tcPr>
            <w:tcW w:w="205" w:type="dxa"/>
            <w:tcBorders/>
            <w:shd w:fill="FFFFFF" w:val="clear"/>
            <w:vAlign w:val="bottom"/>
          </w:tcPr>
          <w:p>
            <w:pPr>
              <w:pStyle w:val="TableContents"/>
              <w:spacing w:before="0" w:after="283"/>
              <w:rPr/>
            </w:pPr>
            <w:r>
              <w:rPr/>
              <w:t> </w:t>
            </w:r>
          </w:p>
        </w:tc>
        <w:tc>
          <w:tcPr>
            <w:tcW w:w="205" w:type="dxa"/>
            <w:tcBorders/>
            <w:shd w:fill="FFFFFF" w:val="clear"/>
            <w:vAlign w:val="bottom"/>
          </w:tcPr>
          <w:p>
            <w:pPr>
              <w:pStyle w:val="TableContents"/>
              <w:spacing w:before="0" w:after="283"/>
              <w:rPr/>
            </w:pPr>
            <w:r>
              <w:rPr/>
              <w:t> </w:t>
            </w:r>
          </w:p>
        </w:tc>
        <w:tc>
          <w:tcPr>
            <w:tcW w:w="6395" w:type="dxa"/>
            <w:tcBorders/>
            <w:shd w:fill="FFFFFF" w:val="clear"/>
            <w:vAlign w:val="bottom"/>
          </w:tcPr>
          <w:p>
            <w:pPr>
              <w:pStyle w:val="TableContents"/>
              <w:spacing w:before="0" w:after="283"/>
              <w:rPr>
                <w:sz w:val="20"/>
              </w:rPr>
            </w:pPr>
            <w:r>
              <w:rPr>
                <w:sz w:val="20"/>
              </w:rPr>
              <w:t>Net partners' capital</w:t>
            </w:r>
          </w:p>
        </w:tc>
        <w:tc>
          <w:tcPr>
            <w:tcW w:w="206" w:type="dxa"/>
            <w:tcBorders/>
            <w:shd w:fill="FFFFFF" w:val="clear"/>
            <w:vAlign w:val="bottom"/>
          </w:tcPr>
          <w:p>
            <w:pPr>
              <w:pStyle w:val="TableContents"/>
              <w:spacing w:before="0" w:after="283"/>
              <w:rPr/>
            </w:pPr>
            <w:r>
              <w:rPr/>
              <w:t> </w:t>
            </w:r>
          </w:p>
        </w:tc>
        <w:tc>
          <w:tcPr>
            <w:tcW w:w="205" w:type="dxa"/>
            <w:tcBorders/>
            <w:shd w:fill="FFFFFF" w:val="clear"/>
            <w:vAlign w:val="bottom"/>
          </w:tcPr>
          <w:p>
            <w:pPr>
              <w:pStyle w:val="TableContents"/>
              <w:spacing w:before="0" w:after="283"/>
              <w:rPr/>
            </w:pPr>
            <w:r>
              <w:rPr/>
              <w:t> </w:t>
            </w:r>
          </w:p>
        </w:tc>
        <w:tc>
          <w:tcPr>
            <w:tcW w:w="1134" w:type="dxa"/>
            <w:tcBorders/>
            <w:shd w:fill="FFFFFF" w:val="clear"/>
            <w:vAlign w:val="bottom"/>
          </w:tcPr>
          <w:p>
            <w:pPr>
              <w:pStyle w:val="TableContents"/>
              <w:spacing w:before="0" w:after="283"/>
              <w:jc w:val="right"/>
              <w:rPr>
                <w:sz w:val="20"/>
              </w:rPr>
            </w:pPr>
            <w:r>
              <w:rPr>
                <w:sz w:val="20"/>
              </w:rPr>
              <w:t>688,204</w:t>
            </w:r>
          </w:p>
        </w:tc>
        <w:tc>
          <w:tcPr>
            <w:tcW w:w="205" w:type="dxa"/>
            <w:tcBorders/>
            <w:shd w:fill="FFFFFF" w:val="clear"/>
            <w:vAlign w:val="bottom"/>
          </w:tcPr>
          <w:p>
            <w:pPr>
              <w:pStyle w:val="TableContents"/>
              <w:spacing w:before="0" w:after="283"/>
              <w:rPr/>
            </w:pPr>
            <w:r>
              <w:rPr/>
              <w:t> </w:t>
            </w:r>
          </w:p>
        </w:tc>
        <w:tc>
          <w:tcPr>
            <w:tcW w:w="206" w:type="dxa"/>
            <w:tcBorders/>
            <w:shd w:fill="FFFFFF" w:val="clear"/>
            <w:vAlign w:val="bottom"/>
          </w:tcPr>
          <w:p>
            <w:pPr>
              <w:pStyle w:val="TableContents"/>
              <w:spacing w:before="0" w:after="283"/>
              <w:rPr/>
            </w:pPr>
            <w:r>
              <w:rPr/>
              <w:t> </w:t>
            </w:r>
          </w:p>
        </w:tc>
        <w:tc>
          <w:tcPr>
            <w:tcW w:w="1444" w:type="dxa"/>
            <w:tcBorders/>
            <w:shd w:fill="FFFFFF" w:val="clear"/>
            <w:vAlign w:val="bottom"/>
          </w:tcPr>
          <w:p>
            <w:pPr>
              <w:pStyle w:val="TableContents"/>
              <w:spacing w:before="0" w:after="283"/>
              <w:jc w:val="right"/>
              <w:rPr>
                <w:sz w:val="20"/>
              </w:rPr>
            </w:pPr>
            <w:r>
              <w:rPr>
                <w:sz w:val="20"/>
              </w:rPr>
              <w:t>698,239</w:t>
            </w:r>
          </w:p>
        </w:tc>
      </w:tr>
      <w:tr>
        <w:trPr/>
        <w:tc>
          <w:tcPr>
            <w:tcW w:w="6805" w:type="dxa"/>
            <w:gridSpan w:val="3"/>
            <w:tcBorders/>
            <w:shd w:fill="auto" w:val="clear"/>
          </w:tcPr>
          <w:p>
            <w:pPr>
              <w:pStyle w:val="TableContents"/>
              <w:spacing w:before="0" w:after="283"/>
              <w:rPr/>
            </w:pPr>
            <w:r>
              <w:rPr/>
              <w:t> </w:t>
            </w:r>
          </w:p>
        </w:tc>
        <w:tc>
          <w:tcPr>
            <w:tcW w:w="206" w:type="dxa"/>
            <w:tcBorders/>
            <w:shd w:fill="auto" w:val="clear"/>
          </w:tcPr>
          <w:p>
            <w:pPr>
              <w:pStyle w:val="TableContents"/>
              <w:spacing w:before="0" w:after="283"/>
              <w:rPr/>
            </w:pPr>
            <w:r>
              <w:rPr/>
              <w:t> </w:t>
            </w:r>
          </w:p>
        </w:tc>
        <w:tc>
          <w:tcPr>
            <w:tcW w:w="1339" w:type="dxa"/>
            <w:gridSpan w:val="2"/>
            <w:tcBorders/>
            <w:shd w:fill="auto" w:val="clear"/>
          </w:tcPr>
          <w:p>
            <w:pPr>
              <w:pStyle w:val="HorizontalLine"/>
              <w:pBdr>
                <w:bottom w:val="single" w:sz="20" w:space="0" w:color="808080"/>
              </w:pBdr>
              <w:spacing w:before="0" w:after="283"/>
              <w:rPr/>
            </w:pPr>
            <w:r>
              <w:rPr/>
            </w:r>
          </w:p>
        </w:tc>
        <w:tc>
          <w:tcPr>
            <w:tcW w:w="205" w:type="dxa"/>
            <w:tcBorders/>
            <w:shd w:fill="auto" w:val="clear"/>
          </w:tcPr>
          <w:p>
            <w:pPr>
              <w:pStyle w:val="TableContents"/>
              <w:spacing w:before="0" w:after="283"/>
              <w:rPr/>
            </w:pPr>
            <w:r>
              <w:rPr/>
              <w:t> </w:t>
            </w:r>
          </w:p>
        </w:tc>
        <w:tc>
          <w:tcPr>
            <w:tcW w:w="1650" w:type="dxa"/>
            <w:gridSpan w:val="2"/>
            <w:tcBorders/>
            <w:shd w:fill="auto" w:val="clear"/>
          </w:tcPr>
          <w:p>
            <w:pPr>
              <w:pStyle w:val="HorizontalLine"/>
              <w:pBdr>
                <w:bottom w:val="single" w:sz="20" w:space="0" w:color="808080"/>
              </w:pBdr>
              <w:spacing w:before="0" w:after="283"/>
              <w:rPr/>
            </w:pPr>
            <w:r>
              <w:rPr/>
            </w:r>
          </w:p>
        </w:tc>
      </w:tr>
      <w:tr>
        <w:trPr/>
        <w:tc>
          <w:tcPr>
            <w:tcW w:w="6805" w:type="dxa"/>
            <w:gridSpan w:val="3"/>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205" w:type="dxa"/>
            <w:tcBorders/>
            <w:shd w:fill="CCEEFF" w:val="clear"/>
            <w:vAlign w:val="bottom"/>
          </w:tcPr>
          <w:p>
            <w:pPr>
              <w:pStyle w:val="TableContents"/>
              <w:spacing w:before="0" w:after="283"/>
              <w:rPr>
                <w:sz w:val="20"/>
              </w:rPr>
            </w:pPr>
            <w:r>
              <w:rPr>
                <w:sz w:val="20"/>
              </w:rPr>
              <w:t>$</w:t>
            </w:r>
          </w:p>
        </w:tc>
        <w:tc>
          <w:tcPr>
            <w:tcW w:w="1134" w:type="dxa"/>
            <w:tcBorders/>
            <w:shd w:fill="CCEEFF" w:val="clear"/>
            <w:vAlign w:val="bottom"/>
          </w:tcPr>
          <w:p>
            <w:pPr>
              <w:pStyle w:val="TableContents"/>
              <w:spacing w:before="0" w:after="283"/>
              <w:jc w:val="right"/>
              <w:rPr>
                <w:sz w:val="20"/>
              </w:rPr>
            </w:pPr>
            <w:r>
              <w:rPr>
                <w:sz w:val="20"/>
              </w:rPr>
              <w:t>1,506,250</w:t>
            </w:r>
          </w:p>
        </w:tc>
        <w:tc>
          <w:tcPr>
            <w:tcW w:w="205"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sz w:val="20"/>
              </w:rPr>
            </w:pPr>
            <w:r>
              <w:rPr>
                <w:sz w:val="20"/>
              </w:rPr>
              <w:t>$</w:t>
            </w:r>
          </w:p>
        </w:tc>
        <w:tc>
          <w:tcPr>
            <w:tcW w:w="1444" w:type="dxa"/>
            <w:tcBorders/>
            <w:shd w:fill="CCEEFF" w:val="clear"/>
            <w:vAlign w:val="bottom"/>
          </w:tcPr>
          <w:p>
            <w:pPr>
              <w:pStyle w:val="TableContents"/>
              <w:spacing w:before="0" w:after="283"/>
              <w:jc w:val="right"/>
              <w:rPr>
                <w:sz w:val="20"/>
              </w:rPr>
            </w:pPr>
            <w:r>
              <w:rPr>
                <w:sz w:val="20"/>
              </w:rPr>
              <w:t>1,476,452</w:t>
            </w:r>
          </w:p>
        </w:tc>
      </w:tr>
      <w:tr>
        <w:trPr/>
        <w:tc>
          <w:tcPr>
            <w:tcW w:w="6805" w:type="dxa"/>
            <w:gridSpan w:val="3"/>
            <w:tcBorders/>
            <w:shd w:fill="auto" w:val="clear"/>
          </w:tcPr>
          <w:p>
            <w:pPr>
              <w:pStyle w:val="TableContents"/>
              <w:spacing w:before="0" w:after="283"/>
              <w:rPr/>
            </w:pPr>
            <w:r>
              <w:rPr/>
              <w:t> </w:t>
            </w:r>
          </w:p>
        </w:tc>
        <w:tc>
          <w:tcPr>
            <w:tcW w:w="206" w:type="dxa"/>
            <w:tcBorders/>
            <w:shd w:fill="auto" w:val="clear"/>
          </w:tcPr>
          <w:p>
            <w:pPr>
              <w:pStyle w:val="TableContents"/>
              <w:spacing w:before="0" w:after="283"/>
              <w:rPr/>
            </w:pPr>
            <w:r>
              <w:rPr/>
              <w:t> </w:t>
            </w:r>
          </w:p>
        </w:tc>
        <w:tc>
          <w:tcPr>
            <w:tcW w:w="1339" w:type="dxa"/>
            <w:gridSpan w:val="2"/>
            <w:tcBorders/>
            <w:shd w:fill="auto" w:val="clear"/>
          </w:tcPr>
          <w:p>
            <w:pPr>
              <w:pStyle w:val="HorizontalLine"/>
              <w:pBdr>
                <w:bottom w:val="single" w:sz="24" w:space="0" w:color="808080"/>
              </w:pBdr>
              <w:spacing w:before="0" w:after="283"/>
              <w:rPr/>
            </w:pPr>
            <w:r>
              <w:rPr/>
            </w:r>
          </w:p>
        </w:tc>
        <w:tc>
          <w:tcPr>
            <w:tcW w:w="205" w:type="dxa"/>
            <w:tcBorders/>
            <w:shd w:fill="auto" w:val="clear"/>
          </w:tcPr>
          <w:p>
            <w:pPr>
              <w:pStyle w:val="TableContents"/>
              <w:spacing w:before="0" w:after="283"/>
              <w:rPr/>
            </w:pPr>
            <w:r>
              <w:rPr/>
              <w:t> </w:t>
            </w:r>
          </w:p>
        </w:tc>
        <w:tc>
          <w:tcPr>
            <w:tcW w:w="1650" w:type="dxa"/>
            <w:gridSpan w:val="2"/>
            <w:tcBorders/>
            <w:shd w:fill="auto" w:val="clear"/>
          </w:tcPr>
          <w:p>
            <w:pPr>
              <w:pStyle w:val="HorizontalLine"/>
              <w:pBdr>
                <w:bottom w:val="single" w:sz="24" w:space="0" w:color="808080"/>
              </w:pBdr>
              <w:spacing w:before="0" w:after="283"/>
              <w:rPr/>
            </w:pPr>
            <w:r>
              <w:rPr/>
            </w:r>
          </w:p>
        </w:tc>
      </w:tr>
    </w:tbl>
    <w:p>
      <w:pPr>
        <w:pStyle w:val="TextBody"/>
        <w:jc w:val="center"/>
        <w:rPr>
          <w:sz w:val="20"/>
        </w:rPr>
      </w:pPr>
      <w:r>
        <w:rPr>
          <w:sz w:val="20"/>
        </w:rPr>
        <w:t xml:space="preserve">See accompanying notes to condensed consolidated financial statements. </w:t>
      </w:r>
    </w:p>
    <w:p>
      <w:pPr>
        <w:pStyle w:val="TextBody"/>
        <w:jc w:val="center"/>
        <w:rPr>
          <w:sz w:val="20"/>
        </w:rPr>
      </w:pPr>
      <w:r>
        <w:rPr>
          <w:sz w:val="20"/>
        </w:rPr>
        <w:t>1</w:t>
      </w:r>
    </w:p>
    <w:p>
      <w:pPr>
        <w:pStyle w:val="HorizontalLine"/>
        <w:pBdr>
          <w:bottom w:val="single" w:sz="20" w:space="0" w:color="808080"/>
        </w:pBdr>
        <w:rPr/>
      </w:pPr>
      <w:r>
        <w:rPr/>
      </w:r>
      <w:r>
        <w:br w:type="page"/>
      </w:r>
    </w:p>
    <w:p>
      <w:pPr>
        <w:pStyle w:val="TextBody"/>
        <w:jc w:val="center"/>
        <w:rPr/>
      </w:pPr>
      <w:bookmarkStart w:id="17" w:name="toc_fe1178_1"/>
      <w:bookmarkStart w:id="18" w:name="fe1178_pacific_energy_partners,_l.p.___p"/>
      <w:bookmarkStart w:id="19" w:name="page_fe1178_1_2"/>
      <w:bookmarkEnd w:id="17"/>
      <w:bookmarkEnd w:id="18"/>
      <w:bookmarkEnd w:id="19"/>
      <w:r>
        <w:rPr>
          <w:sz w:val="20"/>
        </w:rPr>
        <w:br/>
      </w:r>
      <w:r>
        <w:rPr>
          <w:b/>
          <w:sz w:val="20"/>
        </w:rPr>
        <w:t xml:space="preserve">PACIFIC ENERGY PARTNERS, L.P. </w:t>
        <w:br/>
        <w:br/>
        <w:t xml:space="preserve">CONDENSED CONSOLIDATED STATEMENTS OF INCOME </w:t>
        <w:br/>
        <w:br/>
        <w:t xml:space="preserve">(Unaudited) </w:t>
      </w:r>
    </w:p>
    <w:tbl>
      <w:tblPr>
        <w:tblW w:w="5000" w:type="pct"/>
        <w:jc w:val="left"/>
        <w:tblInd w:w="0" w:type="dxa"/>
        <w:tblCellMar>
          <w:top w:w="0" w:type="dxa"/>
          <w:left w:w="0" w:type="dxa"/>
          <w:bottom w:w="0" w:type="dxa"/>
          <w:right w:w="0" w:type="dxa"/>
        </w:tblCellMar>
      </w:tblPr>
      <w:tblGrid>
        <w:gridCol w:w="201"/>
        <w:gridCol w:w="6688"/>
        <w:gridCol w:w="303"/>
        <w:gridCol w:w="303"/>
        <w:gridCol w:w="1011"/>
        <w:gridCol w:w="303"/>
        <w:gridCol w:w="303"/>
        <w:gridCol w:w="1012"/>
        <w:gridCol w:w="81"/>
      </w:tblGrid>
      <w:tr>
        <w:trPr/>
        <w:tc>
          <w:tcPr>
            <w:tcW w:w="6889" w:type="dxa"/>
            <w:gridSpan w:val="2"/>
            <w:tcBorders/>
            <w:shd w:fill="auto" w:val="clear"/>
            <w:vAlign w:val="bottom"/>
          </w:tcPr>
          <w:p>
            <w:pPr>
              <w:pStyle w:val="TableHeading"/>
              <w:spacing w:before="0" w:after="283"/>
              <w:jc w:val="left"/>
              <w:rPr/>
            </w:pPr>
            <w:r>
              <w:rPr/>
              <w:t> </w:t>
            </w:r>
          </w:p>
        </w:tc>
        <w:tc>
          <w:tcPr>
            <w:tcW w:w="303" w:type="dxa"/>
            <w:tcBorders/>
            <w:shd w:fill="auto" w:val="clear"/>
            <w:vAlign w:val="bottom"/>
          </w:tcPr>
          <w:p>
            <w:pPr>
              <w:pStyle w:val="TableHeading"/>
              <w:suppressLineNumbers/>
              <w:spacing w:before="0" w:after="283"/>
              <w:jc w:val="center"/>
              <w:rPr/>
            </w:pPr>
            <w:r>
              <w:rPr/>
              <w:t> </w:t>
            </w:r>
          </w:p>
        </w:tc>
        <w:tc>
          <w:tcPr>
            <w:tcW w:w="2932" w:type="dxa"/>
            <w:gridSpan w:val="5"/>
            <w:tcBorders/>
            <w:shd w:fill="auto" w:val="clear"/>
            <w:vAlign w:val="bottom"/>
          </w:tcPr>
          <w:p>
            <w:pPr>
              <w:pStyle w:val="TableHeading"/>
              <w:spacing w:before="0" w:after="0"/>
              <w:jc w:val="center"/>
              <w:rPr>
                <w:b/>
                <w:sz w:val="14"/>
              </w:rPr>
            </w:pPr>
            <w:r>
              <w:rPr>
                <w:b/>
                <w:sz w:val="14"/>
              </w:rPr>
              <w:t>Three Months Ended March 31,</w:t>
            </w:r>
          </w:p>
          <w:p>
            <w:pPr>
              <w:pStyle w:val="HorizontalLine"/>
              <w:pBdr>
                <w:bottom w:val="single" w:sz="20" w:space="0" w:color="808080"/>
              </w:pBdr>
              <w:spacing w:before="0" w:after="283"/>
              <w:rPr/>
            </w:pPr>
            <w:r>
              <w:rPr/>
            </w:r>
          </w:p>
        </w:tc>
        <w:tc>
          <w:tcPr>
            <w:tcW w:w="81" w:type="dxa"/>
            <w:tcBorders/>
            <w:shd w:fill="auto" w:val="clear"/>
            <w:vAlign w:val="bottom"/>
          </w:tcPr>
          <w:p>
            <w:pPr>
              <w:pStyle w:val="TableHeading"/>
              <w:suppressLineNumbers/>
              <w:spacing w:before="0" w:after="283"/>
              <w:jc w:val="center"/>
              <w:rPr/>
            </w:pPr>
            <w:r>
              <w:rPr/>
              <w:t> </w:t>
            </w:r>
          </w:p>
        </w:tc>
      </w:tr>
      <w:tr>
        <w:trPr/>
        <w:tc>
          <w:tcPr>
            <w:tcW w:w="6889" w:type="dxa"/>
            <w:gridSpan w:val="2"/>
            <w:tcBorders/>
            <w:shd w:fill="auto" w:val="clear"/>
            <w:vAlign w:val="bottom"/>
          </w:tcPr>
          <w:p>
            <w:pPr>
              <w:pStyle w:val="TableHeading"/>
              <w:spacing w:before="0" w:after="283"/>
              <w:jc w:val="left"/>
              <w:rPr/>
            </w:pPr>
            <w:r>
              <w:rPr/>
              <w:t> </w:t>
            </w:r>
          </w:p>
        </w:tc>
        <w:tc>
          <w:tcPr>
            <w:tcW w:w="303" w:type="dxa"/>
            <w:tcBorders/>
            <w:shd w:fill="auto" w:val="clear"/>
            <w:vAlign w:val="bottom"/>
          </w:tcPr>
          <w:p>
            <w:pPr>
              <w:pStyle w:val="TableHeading"/>
              <w:suppressLineNumbers/>
              <w:spacing w:before="0" w:after="283"/>
              <w:jc w:val="center"/>
              <w:rPr/>
            </w:pPr>
            <w:r>
              <w:rPr/>
              <w:t> </w:t>
            </w:r>
          </w:p>
        </w:tc>
        <w:tc>
          <w:tcPr>
            <w:tcW w:w="1314" w:type="dxa"/>
            <w:gridSpan w:val="2"/>
            <w:tcBorders/>
            <w:shd w:fill="auto" w:val="clear"/>
            <w:vAlign w:val="bottom"/>
          </w:tcPr>
          <w:p>
            <w:pPr>
              <w:pStyle w:val="TableHeading"/>
              <w:spacing w:before="0" w:after="0"/>
              <w:jc w:val="center"/>
              <w:rPr>
                <w:b/>
                <w:sz w:val="14"/>
              </w:rPr>
            </w:pPr>
            <w:r>
              <w:rPr>
                <w:b/>
                <w:sz w:val="14"/>
              </w:rPr>
              <w:t>2006</w:t>
            </w:r>
          </w:p>
          <w:p>
            <w:pPr>
              <w:pStyle w:val="HorizontalLine"/>
              <w:pBdr>
                <w:bottom w:val="single" w:sz="20" w:space="0" w:color="808080"/>
              </w:pBdr>
              <w:spacing w:before="0" w:after="283"/>
              <w:rPr/>
            </w:pPr>
            <w:r>
              <w:rPr/>
            </w:r>
          </w:p>
        </w:tc>
        <w:tc>
          <w:tcPr>
            <w:tcW w:w="303" w:type="dxa"/>
            <w:tcBorders/>
            <w:shd w:fill="auto" w:val="clear"/>
            <w:vAlign w:val="bottom"/>
          </w:tcPr>
          <w:p>
            <w:pPr>
              <w:pStyle w:val="TableHeading"/>
              <w:suppressLineNumbers/>
              <w:spacing w:before="0" w:after="283"/>
              <w:jc w:val="center"/>
              <w:rPr/>
            </w:pPr>
            <w:r>
              <w:rPr/>
              <w:t> </w:t>
            </w:r>
          </w:p>
        </w:tc>
        <w:tc>
          <w:tcPr>
            <w:tcW w:w="1315" w:type="dxa"/>
            <w:gridSpan w:val="2"/>
            <w:tcBorders/>
            <w:shd w:fill="auto" w:val="clear"/>
            <w:vAlign w:val="bottom"/>
          </w:tcPr>
          <w:p>
            <w:pPr>
              <w:pStyle w:val="TableHeading"/>
              <w:spacing w:before="0" w:after="0"/>
              <w:jc w:val="center"/>
              <w:rPr>
                <w:b/>
                <w:sz w:val="14"/>
              </w:rPr>
            </w:pPr>
            <w:r>
              <w:rPr>
                <w:b/>
                <w:sz w:val="14"/>
              </w:rPr>
              <w:t>2005</w:t>
            </w:r>
          </w:p>
          <w:p>
            <w:pPr>
              <w:pStyle w:val="HorizontalLine"/>
              <w:pBdr>
                <w:bottom w:val="single" w:sz="20" w:space="0" w:color="808080"/>
              </w:pBdr>
              <w:spacing w:before="0" w:after="283"/>
              <w:rPr/>
            </w:pPr>
            <w:r>
              <w:rPr/>
            </w:r>
          </w:p>
        </w:tc>
        <w:tc>
          <w:tcPr>
            <w:tcW w:w="81" w:type="dxa"/>
            <w:tcBorders/>
            <w:shd w:fill="auto" w:val="clear"/>
            <w:vAlign w:val="bottom"/>
          </w:tcPr>
          <w:p>
            <w:pPr>
              <w:pStyle w:val="TableHeading"/>
              <w:suppressLineNumbers/>
              <w:spacing w:before="0" w:after="283"/>
              <w:jc w:val="center"/>
              <w:rPr/>
            </w:pPr>
            <w:r>
              <w:rPr/>
              <w:t> </w:t>
            </w:r>
          </w:p>
        </w:tc>
      </w:tr>
      <w:tr>
        <w:trPr/>
        <w:tc>
          <w:tcPr>
            <w:tcW w:w="6889" w:type="dxa"/>
            <w:gridSpan w:val="2"/>
            <w:tcBorders/>
            <w:shd w:fill="auto" w:val="clear"/>
            <w:vAlign w:val="bottom"/>
          </w:tcPr>
          <w:p>
            <w:pPr>
              <w:pStyle w:val="TableHeading"/>
              <w:spacing w:before="0" w:after="283"/>
              <w:jc w:val="left"/>
              <w:rPr/>
            </w:pPr>
            <w:r>
              <w:rPr/>
              <w:t> </w:t>
            </w:r>
          </w:p>
        </w:tc>
        <w:tc>
          <w:tcPr>
            <w:tcW w:w="303" w:type="dxa"/>
            <w:tcBorders/>
            <w:shd w:fill="auto" w:val="clear"/>
            <w:vAlign w:val="bottom"/>
          </w:tcPr>
          <w:p>
            <w:pPr>
              <w:pStyle w:val="TableHeading"/>
              <w:suppressLineNumbers/>
              <w:spacing w:before="0" w:after="283"/>
              <w:jc w:val="center"/>
              <w:rPr/>
            </w:pPr>
            <w:r>
              <w:rPr/>
              <w:t> </w:t>
            </w:r>
          </w:p>
        </w:tc>
        <w:tc>
          <w:tcPr>
            <w:tcW w:w="2932" w:type="dxa"/>
            <w:gridSpan w:val="5"/>
            <w:tcBorders/>
            <w:shd w:fill="auto" w:val="clear"/>
            <w:vAlign w:val="bottom"/>
          </w:tcPr>
          <w:p>
            <w:pPr>
              <w:pStyle w:val="TableHeading"/>
              <w:spacing w:before="0" w:after="283"/>
              <w:jc w:val="center"/>
              <w:rPr>
                <w:b/>
                <w:sz w:val="14"/>
              </w:rPr>
            </w:pPr>
            <w:r>
              <w:rPr>
                <w:b/>
                <w:sz w:val="14"/>
              </w:rPr>
              <w:t>(in thousands, except per unit</w:t>
              <w:br/>
              <w:t>amounts)</w:t>
            </w:r>
          </w:p>
        </w:tc>
        <w:tc>
          <w:tcPr>
            <w:tcW w:w="81" w:type="dxa"/>
            <w:tcBorders/>
            <w:shd w:fill="auto" w:val="clear"/>
            <w:vAlign w:val="bottom"/>
          </w:tcPr>
          <w:p>
            <w:pPr>
              <w:pStyle w:val="TableHeading"/>
              <w:suppressLineNumbers/>
              <w:spacing w:before="0" w:after="283"/>
              <w:jc w:val="center"/>
              <w:rPr/>
            </w:pPr>
            <w:r>
              <w:rPr/>
              <w:t> </w:t>
            </w:r>
          </w:p>
        </w:tc>
      </w:tr>
      <w:tr>
        <w:trPr/>
        <w:tc>
          <w:tcPr>
            <w:tcW w:w="6889" w:type="dxa"/>
            <w:gridSpan w:val="2"/>
            <w:tcBorders/>
            <w:shd w:fill="CCEEFF" w:val="clear"/>
            <w:vAlign w:val="bottom"/>
          </w:tcPr>
          <w:p>
            <w:pPr>
              <w:pStyle w:val="TableContents"/>
              <w:spacing w:before="0" w:after="283"/>
              <w:rPr>
                <w:sz w:val="20"/>
              </w:rPr>
            </w:pPr>
            <w:r>
              <w:rPr>
                <w:sz w:val="20"/>
              </w:rPr>
              <w:t>Revenues:</w:t>
            </w:r>
          </w:p>
        </w:tc>
        <w:tc>
          <w:tcPr>
            <w:tcW w:w="303" w:type="dxa"/>
            <w:tcBorders/>
            <w:shd w:fill="CCEEFF" w:val="clear"/>
            <w:vAlign w:val="bottom"/>
          </w:tcPr>
          <w:p>
            <w:pPr>
              <w:pStyle w:val="TableContents"/>
              <w:spacing w:before="0" w:after="283"/>
              <w:rPr/>
            </w:pPr>
            <w:r>
              <w:rPr/>
              <w:t> </w:t>
            </w:r>
          </w:p>
        </w:tc>
        <w:tc>
          <w:tcPr>
            <w:tcW w:w="303" w:type="dxa"/>
            <w:tcBorders/>
            <w:shd w:fill="CCEEFF" w:val="clear"/>
            <w:vAlign w:val="bottom"/>
          </w:tcPr>
          <w:p>
            <w:pPr>
              <w:pStyle w:val="TableContents"/>
              <w:spacing w:before="0" w:after="283"/>
              <w:rPr/>
            </w:pPr>
            <w:r>
              <w:rPr/>
              <w:t> </w:t>
            </w:r>
          </w:p>
        </w:tc>
        <w:tc>
          <w:tcPr>
            <w:tcW w:w="1011" w:type="dxa"/>
            <w:tcBorders/>
            <w:shd w:fill="CCEEFF" w:val="clear"/>
            <w:vAlign w:val="bottom"/>
          </w:tcPr>
          <w:p>
            <w:pPr>
              <w:pStyle w:val="TableContents"/>
              <w:spacing w:before="0" w:after="283"/>
              <w:rPr/>
            </w:pPr>
            <w:r>
              <w:rPr/>
              <w:t> </w:t>
            </w:r>
          </w:p>
        </w:tc>
        <w:tc>
          <w:tcPr>
            <w:tcW w:w="303" w:type="dxa"/>
            <w:tcBorders/>
            <w:shd w:fill="CCEEFF" w:val="clear"/>
            <w:vAlign w:val="bottom"/>
          </w:tcPr>
          <w:p>
            <w:pPr>
              <w:pStyle w:val="TableContents"/>
              <w:spacing w:before="0" w:after="283"/>
              <w:rPr/>
            </w:pPr>
            <w:r>
              <w:rPr/>
              <w:t> </w:t>
            </w:r>
          </w:p>
        </w:tc>
        <w:tc>
          <w:tcPr>
            <w:tcW w:w="303" w:type="dxa"/>
            <w:tcBorders/>
            <w:shd w:fill="CCEEFF" w:val="clear"/>
            <w:vAlign w:val="bottom"/>
          </w:tcPr>
          <w:p>
            <w:pPr>
              <w:pStyle w:val="TableContents"/>
              <w:spacing w:before="0" w:after="283"/>
              <w:rPr/>
            </w:pPr>
            <w:r>
              <w:rPr/>
              <w:t> </w:t>
            </w:r>
          </w:p>
        </w:tc>
        <w:tc>
          <w:tcPr>
            <w:tcW w:w="1012" w:type="dxa"/>
            <w:tcBorders/>
            <w:shd w:fill="CCEEFF" w:val="clear"/>
            <w:vAlign w:val="bottom"/>
          </w:tcPr>
          <w:p>
            <w:pPr>
              <w:pStyle w:val="TableContents"/>
              <w:spacing w:before="0" w:after="283"/>
              <w:rPr/>
            </w:pPr>
            <w:r>
              <w:rPr/>
              <w:t> </w:t>
            </w:r>
          </w:p>
        </w:tc>
        <w:tc>
          <w:tcPr>
            <w:tcW w:w="81" w:type="dxa"/>
            <w:tcBorders/>
            <w:shd w:fill="CCEEFF" w:val="clear"/>
            <w:vAlign w:val="bottom"/>
          </w:tcPr>
          <w:p>
            <w:pPr>
              <w:pStyle w:val="TableContents"/>
              <w:spacing w:before="0" w:after="283"/>
              <w:rPr/>
            </w:pPr>
            <w:r>
              <w:rPr/>
              <w:t> </w:t>
            </w:r>
          </w:p>
        </w:tc>
      </w:tr>
      <w:tr>
        <w:trPr/>
        <w:tc>
          <w:tcPr>
            <w:tcW w:w="201" w:type="dxa"/>
            <w:tcBorders/>
            <w:shd w:fill="FFFFFF" w:val="clear"/>
            <w:vAlign w:val="bottom"/>
          </w:tcPr>
          <w:p>
            <w:pPr>
              <w:pStyle w:val="TableContents"/>
              <w:spacing w:before="0" w:after="283"/>
              <w:rPr/>
            </w:pPr>
            <w:r>
              <w:rPr/>
              <w:t> </w:t>
            </w:r>
          </w:p>
        </w:tc>
        <w:tc>
          <w:tcPr>
            <w:tcW w:w="6688" w:type="dxa"/>
            <w:tcBorders/>
            <w:shd w:fill="FFFFFF" w:val="clear"/>
            <w:vAlign w:val="bottom"/>
          </w:tcPr>
          <w:p>
            <w:pPr>
              <w:pStyle w:val="TableContents"/>
              <w:spacing w:before="0" w:after="283"/>
              <w:rPr>
                <w:sz w:val="20"/>
              </w:rPr>
            </w:pPr>
            <w:r>
              <w:rPr>
                <w:sz w:val="20"/>
              </w:rPr>
              <w:t>Pipeline transportation revenue</w:t>
            </w:r>
          </w:p>
        </w:tc>
        <w:tc>
          <w:tcPr>
            <w:tcW w:w="303" w:type="dxa"/>
            <w:tcBorders/>
            <w:shd w:fill="FFFFFF" w:val="clear"/>
            <w:vAlign w:val="bottom"/>
          </w:tcPr>
          <w:p>
            <w:pPr>
              <w:pStyle w:val="TableContents"/>
              <w:spacing w:before="0" w:after="283"/>
              <w:rPr/>
            </w:pPr>
            <w:r>
              <w:rPr/>
              <w:t> </w:t>
            </w:r>
          </w:p>
        </w:tc>
        <w:tc>
          <w:tcPr>
            <w:tcW w:w="303" w:type="dxa"/>
            <w:tcBorders/>
            <w:shd w:fill="FFFFFF" w:val="clear"/>
            <w:vAlign w:val="bottom"/>
          </w:tcPr>
          <w:p>
            <w:pPr>
              <w:pStyle w:val="TableContents"/>
              <w:spacing w:before="0" w:after="283"/>
              <w:rPr>
                <w:sz w:val="20"/>
              </w:rPr>
            </w:pPr>
            <w:r>
              <w:rPr>
                <w:sz w:val="20"/>
              </w:rPr>
              <w:t>$</w:t>
            </w:r>
          </w:p>
        </w:tc>
        <w:tc>
          <w:tcPr>
            <w:tcW w:w="1011" w:type="dxa"/>
            <w:tcBorders/>
            <w:shd w:fill="FFFFFF" w:val="clear"/>
            <w:vAlign w:val="bottom"/>
          </w:tcPr>
          <w:p>
            <w:pPr>
              <w:pStyle w:val="TableContents"/>
              <w:spacing w:before="0" w:after="283"/>
              <w:jc w:val="right"/>
              <w:rPr>
                <w:sz w:val="20"/>
              </w:rPr>
            </w:pPr>
            <w:r>
              <w:rPr>
                <w:sz w:val="20"/>
              </w:rPr>
              <w:t>33,857</w:t>
            </w:r>
          </w:p>
        </w:tc>
        <w:tc>
          <w:tcPr>
            <w:tcW w:w="303" w:type="dxa"/>
            <w:tcBorders/>
            <w:shd w:fill="FFFFFF" w:val="clear"/>
            <w:vAlign w:val="bottom"/>
          </w:tcPr>
          <w:p>
            <w:pPr>
              <w:pStyle w:val="TableContents"/>
              <w:spacing w:before="0" w:after="283"/>
              <w:rPr/>
            </w:pPr>
            <w:r>
              <w:rPr/>
              <w:t> </w:t>
            </w:r>
          </w:p>
        </w:tc>
        <w:tc>
          <w:tcPr>
            <w:tcW w:w="303" w:type="dxa"/>
            <w:tcBorders/>
            <w:shd w:fill="FFFFFF" w:val="clear"/>
            <w:vAlign w:val="bottom"/>
          </w:tcPr>
          <w:p>
            <w:pPr>
              <w:pStyle w:val="TableContents"/>
              <w:spacing w:before="0" w:after="283"/>
              <w:rPr>
                <w:sz w:val="20"/>
              </w:rPr>
            </w:pPr>
            <w:r>
              <w:rPr>
                <w:sz w:val="20"/>
              </w:rPr>
              <w:t>$</w:t>
            </w:r>
          </w:p>
        </w:tc>
        <w:tc>
          <w:tcPr>
            <w:tcW w:w="1012" w:type="dxa"/>
            <w:tcBorders/>
            <w:shd w:fill="FFFFFF" w:val="clear"/>
            <w:vAlign w:val="bottom"/>
          </w:tcPr>
          <w:p>
            <w:pPr>
              <w:pStyle w:val="TableContents"/>
              <w:spacing w:before="0" w:after="283"/>
              <w:jc w:val="right"/>
              <w:rPr>
                <w:sz w:val="20"/>
              </w:rPr>
            </w:pPr>
            <w:r>
              <w:rPr>
                <w:sz w:val="20"/>
              </w:rPr>
              <w:t>28,037</w:t>
            </w:r>
          </w:p>
        </w:tc>
        <w:tc>
          <w:tcPr>
            <w:tcW w:w="81" w:type="dxa"/>
            <w:tcBorders/>
            <w:shd w:fill="FFFFFF" w:val="clear"/>
            <w:vAlign w:val="bottom"/>
          </w:tcPr>
          <w:p>
            <w:pPr>
              <w:pStyle w:val="TableContents"/>
              <w:spacing w:before="0" w:after="283"/>
              <w:rPr/>
            </w:pPr>
            <w:r>
              <w:rPr/>
              <w:t> </w:t>
            </w:r>
          </w:p>
        </w:tc>
      </w:tr>
      <w:tr>
        <w:trPr/>
        <w:tc>
          <w:tcPr>
            <w:tcW w:w="201" w:type="dxa"/>
            <w:tcBorders/>
            <w:shd w:fill="CCEEFF" w:val="clear"/>
            <w:vAlign w:val="bottom"/>
          </w:tcPr>
          <w:p>
            <w:pPr>
              <w:pStyle w:val="TableContents"/>
              <w:spacing w:before="0" w:after="283"/>
              <w:rPr/>
            </w:pPr>
            <w:r>
              <w:rPr/>
              <w:t> </w:t>
            </w:r>
          </w:p>
        </w:tc>
        <w:tc>
          <w:tcPr>
            <w:tcW w:w="6688" w:type="dxa"/>
            <w:tcBorders/>
            <w:shd w:fill="CCEEFF" w:val="clear"/>
            <w:vAlign w:val="bottom"/>
          </w:tcPr>
          <w:p>
            <w:pPr>
              <w:pStyle w:val="TableContents"/>
              <w:spacing w:before="0" w:after="283"/>
              <w:rPr>
                <w:sz w:val="20"/>
              </w:rPr>
            </w:pPr>
            <w:r>
              <w:rPr>
                <w:sz w:val="20"/>
              </w:rPr>
              <w:t>Storage and terminaling revenue</w:t>
            </w:r>
          </w:p>
        </w:tc>
        <w:tc>
          <w:tcPr>
            <w:tcW w:w="303" w:type="dxa"/>
            <w:tcBorders/>
            <w:shd w:fill="CCEEFF" w:val="clear"/>
            <w:vAlign w:val="bottom"/>
          </w:tcPr>
          <w:p>
            <w:pPr>
              <w:pStyle w:val="TableContents"/>
              <w:spacing w:before="0" w:after="283"/>
              <w:rPr/>
            </w:pPr>
            <w:r>
              <w:rPr/>
              <w:t> </w:t>
            </w:r>
          </w:p>
        </w:tc>
        <w:tc>
          <w:tcPr>
            <w:tcW w:w="303" w:type="dxa"/>
            <w:tcBorders/>
            <w:shd w:fill="CCEEFF" w:val="clear"/>
            <w:vAlign w:val="bottom"/>
          </w:tcPr>
          <w:p>
            <w:pPr>
              <w:pStyle w:val="TableContents"/>
              <w:spacing w:before="0" w:after="283"/>
              <w:rPr/>
            </w:pPr>
            <w:r>
              <w:rPr/>
              <w:t> </w:t>
            </w:r>
          </w:p>
        </w:tc>
        <w:tc>
          <w:tcPr>
            <w:tcW w:w="1011" w:type="dxa"/>
            <w:tcBorders/>
            <w:shd w:fill="CCEEFF" w:val="clear"/>
            <w:vAlign w:val="bottom"/>
          </w:tcPr>
          <w:p>
            <w:pPr>
              <w:pStyle w:val="TableContents"/>
              <w:spacing w:before="0" w:after="283"/>
              <w:jc w:val="right"/>
              <w:rPr>
                <w:sz w:val="20"/>
              </w:rPr>
            </w:pPr>
            <w:r>
              <w:rPr>
                <w:sz w:val="20"/>
              </w:rPr>
              <w:t>20,086</w:t>
            </w:r>
          </w:p>
        </w:tc>
        <w:tc>
          <w:tcPr>
            <w:tcW w:w="303" w:type="dxa"/>
            <w:tcBorders/>
            <w:shd w:fill="CCEEFF" w:val="clear"/>
            <w:vAlign w:val="bottom"/>
          </w:tcPr>
          <w:p>
            <w:pPr>
              <w:pStyle w:val="TableContents"/>
              <w:spacing w:before="0" w:after="283"/>
              <w:rPr/>
            </w:pPr>
            <w:r>
              <w:rPr/>
              <w:t> </w:t>
            </w:r>
          </w:p>
        </w:tc>
        <w:tc>
          <w:tcPr>
            <w:tcW w:w="303" w:type="dxa"/>
            <w:tcBorders/>
            <w:shd w:fill="CCEEFF" w:val="clear"/>
            <w:vAlign w:val="bottom"/>
          </w:tcPr>
          <w:p>
            <w:pPr>
              <w:pStyle w:val="TableContents"/>
              <w:spacing w:before="0" w:after="283"/>
              <w:rPr/>
            </w:pPr>
            <w:r>
              <w:rPr/>
              <w:t> </w:t>
            </w:r>
          </w:p>
        </w:tc>
        <w:tc>
          <w:tcPr>
            <w:tcW w:w="1012" w:type="dxa"/>
            <w:tcBorders/>
            <w:shd w:fill="CCEEFF" w:val="clear"/>
            <w:vAlign w:val="bottom"/>
          </w:tcPr>
          <w:p>
            <w:pPr>
              <w:pStyle w:val="TableContents"/>
              <w:spacing w:before="0" w:after="283"/>
              <w:jc w:val="right"/>
              <w:rPr>
                <w:sz w:val="20"/>
              </w:rPr>
            </w:pPr>
            <w:r>
              <w:rPr>
                <w:sz w:val="20"/>
              </w:rPr>
              <w:t>10,322</w:t>
            </w:r>
          </w:p>
        </w:tc>
        <w:tc>
          <w:tcPr>
            <w:tcW w:w="81" w:type="dxa"/>
            <w:tcBorders/>
            <w:shd w:fill="CCEEFF" w:val="clear"/>
            <w:vAlign w:val="bottom"/>
          </w:tcPr>
          <w:p>
            <w:pPr>
              <w:pStyle w:val="TableContents"/>
              <w:spacing w:before="0" w:after="283"/>
              <w:rPr/>
            </w:pPr>
            <w:r>
              <w:rPr/>
              <w:t> </w:t>
            </w:r>
          </w:p>
        </w:tc>
      </w:tr>
      <w:tr>
        <w:trPr/>
        <w:tc>
          <w:tcPr>
            <w:tcW w:w="201" w:type="dxa"/>
            <w:tcBorders/>
            <w:shd w:fill="FFFFFF" w:val="clear"/>
            <w:vAlign w:val="bottom"/>
          </w:tcPr>
          <w:p>
            <w:pPr>
              <w:pStyle w:val="TableContents"/>
              <w:spacing w:before="0" w:after="283"/>
              <w:rPr/>
            </w:pPr>
            <w:r>
              <w:rPr/>
              <w:t> </w:t>
            </w:r>
          </w:p>
        </w:tc>
        <w:tc>
          <w:tcPr>
            <w:tcW w:w="6688" w:type="dxa"/>
            <w:tcBorders/>
            <w:shd w:fill="FFFFFF" w:val="clear"/>
            <w:vAlign w:val="bottom"/>
          </w:tcPr>
          <w:p>
            <w:pPr>
              <w:pStyle w:val="TableContents"/>
              <w:spacing w:before="0" w:after="283"/>
              <w:rPr>
                <w:sz w:val="20"/>
              </w:rPr>
            </w:pPr>
            <w:r>
              <w:rPr>
                <w:sz w:val="20"/>
              </w:rPr>
              <w:t>Pipeline buy/sell transportation revenue</w:t>
            </w:r>
          </w:p>
        </w:tc>
        <w:tc>
          <w:tcPr>
            <w:tcW w:w="303" w:type="dxa"/>
            <w:tcBorders/>
            <w:shd w:fill="FFFFFF" w:val="clear"/>
            <w:vAlign w:val="bottom"/>
          </w:tcPr>
          <w:p>
            <w:pPr>
              <w:pStyle w:val="TableContents"/>
              <w:spacing w:before="0" w:after="283"/>
              <w:rPr/>
            </w:pPr>
            <w:r>
              <w:rPr/>
              <w:t> </w:t>
            </w:r>
          </w:p>
        </w:tc>
        <w:tc>
          <w:tcPr>
            <w:tcW w:w="303" w:type="dxa"/>
            <w:tcBorders/>
            <w:shd w:fill="FFFFFF" w:val="clear"/>
            <w:vAlign w:val="bottom"/>
          </w:tcPr>
          <w:p>
            <w:pPr>
              <w:pStyle w:val="TableContents"/>
              <w:spacing w:before="0" w:after="283"/>
              <w:rPr/>
            </w:pPr>
            <w:r>
              <w:rPr/>
              <w:t> </w:t>
            </w:r>
          </w:p>
        </w:tc>
        <w:tc>
          <w:tcPr>
            <w:tcW w:w="1011" w:type="dxa"/>
            <w:tcBorders/>
            <w:shd w:fill="FFFFFF" w:val="clear"/>
            <w:vAlign w:val="bottom"/>
          </w:tcPr>
          <w:p>
            <w:pPr>
              <w:pStyle w:val="TableContents"/>
              <w:spacing w:before="0" w:after="283"/>
              <w:jc w:val="right"/>
              <w:rPr>
                <w:sz w:val="20"/>
              </w:rPr>
            </w:pPr>
            <w:r>
              <w:rPr>
                <w:sz w:val="20"/>
              </w:rPr>
              <w:t>9,699</w:t>
            </w:r>
          </w:p>
        </w:tc>
        <w:tc>
          <w:tcPr>
            <w:tcW w:w="303" w:type="dxa"/>
            <w:tcBorders/>
            <w:shd w:fill="FFFFFF" w:val="clear"/>
            <w:vAlign w:val="bottom"/>
          </w:tcPr>
          <w:p>
            <w:pPr>
              <w:pStyle w:val="TableContents"/>
              <w:spacing w:before="0" w:after="283"/>
              <w:rPr/>
            </w:pPr>
            <w:r>
              <w:rPr/>
              <w:t> </w:t>
            </w:r>
          </w:p>
        </w:tc>
        <w:tc>
          <w:tcPr>
            <w:tcW w:w="303" w:type="dxa"/>
            <w:tcBorders/>
            <w:shd w:fill="FFFFFF" w:val="clear"/>
            <w:vAlign w:val="bottom"/>
          </w:tcPr>
          <w:p>
            <w:pPr>
              <w:pStyle w:val="TableContents"/>
              <w:spacing w:before="0" w:after="283"/>
              <w:rPr/>
            </w:pPr>
            <w:r>
              <w:rPr/>
              <w:t> </w:t>
            </w:r>
          </w:p>
        </w:tc>
        <w:tc>
          <w:tcPr>
            <w:tcW w:w="1012" w:type="dxa"/>
            <w:tcBorders/>
            <w:shd w:fill="FFFFFF" w:val="clear"/>
            <w:vAlign w:val="bottom"/>
          </w:tcPr>
          <w:p>
            <w:pPr>
              <w:pStyle w:val="TableContents"/>
              <w:spacing w:before="0" w:after="283"/>
              <w:jc w:val="right"/>
              <w:rPr>
                <w:sz w:val="20"/>
              </w:rPr>
            </w:pPr>
            <w:r>
              <w:rPr>
                <w:sz w:val="20"/>
              </w:rPr>
              <w:t>9,106</w:t>
            </w:r>
          </w:p>
        </w:tc>
        <w:tc>
          <w:tcPr>
            <w:tcW w:w="81" w:type="dxa"/>
            <w:tcBorders/>
            <w:shd w:fill="FFFFFF" w:val="clear"/>
            <w:vAlign w:val="bottom"/>
          </w:tcPr>
          <w:p>
            <w:pPr>
              <w:pStyle w:val="TableContents"/>
              <w:spacing w:before="0" w:after="283"/>
              <w:rPr/>
            </w:pPr>
            <w:r>
              <w:rPr/>
              <w:t> </w:t>
            </w:r>
          </w:p>
        </w:tc>
      </w:tr>
      <w:tr>
        <w:trPr/>
        <w:tc>
          <w:tcPr>
            <w:tcW w:w="201" w:type="dxa"/>
            <w:tcBorders/>
            <w:shd w:fill="CCEEFF" w:val="clear"/>
            <w:vAlign w:val="bottom"/>
          </w:tcPr>
          <w:p>
            <w:pPr>
              <w:pStyle w:val="TableContents"/>
              <w:spacing w:before="0" w:after="283"/>
              <w:rPr/>
            </w:pPr>
            <w:r>
              <w:rPr/>
              <w:t> </w:t>
            </w:r>
          </w:p>
        </w:tc>
        <w:tc>
          <w:tcPr>
            <w:tcW w:w="6688" w:type="dxa"/>
            <w:tcBorders/>
            <w:shd w:fill="CCEEFF" w:val="clear"/>
            <w:vAlign w:val="bottom"/>
          </w:tcPr>
          <w:p>
            <w:pPr>
              <w:pStyle w:val="TableContents"/>
              <w:spacing w:before="0" w:after="283"/>
              <w:rPr>
                <w:sz w:val="20"/>
              </w:rPr>
            </w:pPr>
            <w:r>
              <w:rPr>
                <w:sz w:val="20"/>
              </w:rPr>
              <w:t>Crude oil sales, net of purchases of $256,319 and $114,391 for the three months ended March 31, 2006 and 2005</w:t>
            </w:r>
          </w:p>
        </w:tc>
        <w:tc>
          <w:tcPr>
            <w:tcW w:w="303" w:type="dxa"/>
            <w:tcBorders/>
            <w:shd w:fill="CCEEFF" w:val="clear"/>
            <w:vAlign w:val="bottom"/>
          </w:tcPr>
          <w:p>
            <w:pPr>
              <w:pStyle w:val="TableContents"/>
              <w:spacing w:before="0" w:after="283"/>
              <w:rPr/>
            </w:pPr>
            <w:r>
              <w:rPr/>
              <w:t> </w:t>
            </w:r>
          </w:p>
        </w:tc>
        <w:tc>
          <w:tcPr>
            <w:tcW w:w="303" w:type="dxa"/>
            <w:tcBorders/>
            <w:shd w:fill="CCEEFF" w:val="clear"/>
            <w:vAlign w:val="bottom"/>
          </w:tcPr>
          <w:p>
            <w:pPr>
              <w:pStyle w:val="TableContents"/>
              <w:spacing w:before="0" w:after="283"/>
              <w:rPr/>
            </w:pPr>
            <w:r>
              <w:rPr/>
              <w:t> </w:t>
            </w:r>
          </w:p>
        </w:tc>
        <w:tc>
          <w:tcPr>
            <w:tcW w:w="1011" w:type="dxa"/>
            <w:tcBorders/>
            <w:shd w:fill="CCEEFF" w:val="clear"/>
            <w:vAlign w:val="bottom"/>
          </w:tcPr>
          <w:p>
            <w:pPr>
              <w:pStyle w:val="TableContents"/>
              <w:spacing w:before="0" w:after="283"/>
              <w:jc w:val="right"/>
              <w:rPr>
                <w:sz w:val="20"/>
              </w:rPr>
            </w:pPr>
            <w:r>
              <w:rPr>
                <w:sz w:val="20"/>
              </w:rPr>
              <w:t>6,809</w:t>
            </w:r>
          </w:p>
        </w:tc>
        <w:tc>
          <w:tcPr>
            <w:tcW w:w="303" w:type="dxa"/>
            <w:tcBorders/>
            <w:shd w:fill="CCEEFF" w:val="clear"/>
            <w:vAlign w:val="bottom"/>
          </w:tcPr>
          <w:p>
            <w:pPr>
              <w:pStyle w:val="TableContents"/>
              <w:spacing w:before="0" w:after="283"/>
              <w:rPr/>
            </w:pPr>
            <w:r>
              <w:rPr/>
              <w:t> </w:t>
            </w:r>
          </w:p>
        </w:tc>
        <w:tc>
          <w:tcPr>
            <w:tcW w:w="303" w:type="dxa"/>
            <w:tcBorders/>
            <w:shd w:fill="CCEEFF" w:val="clear"/>
            <w:vAlign w:val="bottom"/>
          </w:tcPr>
          <w:p>
            <w:pPr>
              <w:pStyle w:val="TableContents"/>
              <w:spacing w:before="0" w:after="283"/>
              <w:rPr/>
            </w:pPr>
            <w:r>
              <w:rPr/>
              <w:t> </w:t>
            </w:r>
          </w:p>
        </w:tc>
        <w:tc>
          <w:tcPr>
            <w:tcW w:w="1012" w:type="dxa"/>
            <w:tcBorders/>
            <w:shd w:fill="CCEEFF" w:val="clear"/>
            <w:vAlign w:val="bottom"/>
          </w:tcPr>
          <w:p>
            <w:pPr>
              <w:pStyle w:val="TableContents"/>
              <w:spacing w:before="0" w:after="283"/>
              <w:jc w:val="right"/>
              <w:rPr>
                <w:sz w:val="20"/>
              </w:rPr>
            </w:pPr>
            <w:r>
              <w:rPr>
                <w:sz w:val="20"/>
              </w:rPr>
              <w:t>1,782</w:t>
            </w:r>
          </w:p>
        </w:tc>
        <w:tc>
          <w:tcPr>
            <w:tcW w:w="81" w:type="dxa"/>
            <w:tcBorders/>
            <w:shd w:fill="CCEEFF" w:val="clear"/>
            <w:vAlign w:val="bottom"/>
          </w:tcPr>
          <w:p>
            <w:pPr>
              <w:pStyle w:val="TableContents"/>
              <w:spacing w:before="0" w:after="283"/>
              <w:rPr/>
            </w:pPr>
            <w:r>
              <w:rPr/>
              <w:t> </w:t>
            </w:r>
          </w:p>
        </w:tc>
      </w:tr>
      <w:tr>
        <w:trPr/>
        <w:tc>
          <w:tcPr>
            <w:tcW w:w="6889" w:type="dxa"/>
            <w:gridSpan w:val="2"/>
            <w:tcBorders/>
            <w:shd w:fill="auto" w:val="clear"/>
          </w:tcPr>
          <w:p>
            <w:pPr>
              <w:pStyle w:val="TableContents"/>
              <w:spacing w:before="0" w:after="283"/>
              <w:rPr/>
            </w:pPr>
            <w:r>
              <w:rPr/>
              <w:t> </w:t>
            </w:r>
          </w:p>
        </w:tc>
        <w:tc>
          <w:tcPr>
            <w:tcW w:w="303" w:type="dxa"/>
            <w:tcBorders/>
            <w:shd w:fill="auto" w:val="clear"/>
          </w:tcPr>
          <w:p>
            <w:pPr>
              <w:pStyle w:val="TableContents"/>
              <w:spacing w:before="0" w:after="283"/>
              <w:rPr/>
            </w:pPr>
            <w:r>
              <w:rPr/>
              <w:t> </w:t>
            </w:r>
          </w:p>
        </w:tc>
        <w:tc>
          <w:tcPr>
            <w:tcW w:w="1314" w:type="dxa"/>
            <w:gridSpan w:val="2"/>
            <w:tcBorders/>
            <w:shd w:fill="auto" w:val="clear"/>
          </w:tcPr>
          <w:p>
            <w:pPr>
              <w:pStyle w:val="HorizontalLine"/>
              <w:pBdr>
                <w:bottom w:val="single" w:sz="20" w:space="0" w:color="808080"/>
              </w:pBdr>
              <w:spacing w:before="0" w:after="283"/>
              <w:rPr/>
            </w:pPr>
            <w:r>
              <w:rPr/>
            </w:r>
          </w:p>
        </w:tc>
        <w:tc>
          <w:tcPr>
            <w:tcW w:w="303" w:type="dxa"/>
            <w:tcBorders/>
            <w:shd w:fill="auto" w:val="clear"/>
          </w:tcPr>
          <w:p>
            <w:pPr>
              <w:pStyle w:val="TableContents"/>
              <w:spacing w:before="0" w:after="283"/>
              <w:rPr/>
            </w:pPr>
            <w:r>
              <w:rPr/>
              <w:t> </w:t>
            </w:r>
          </w:p>
        </w:tc>
        <w:tc>
          <w:tcPr>
            <w:tcW w:w="1315" w:type="dxa"/>
            <w:gridSpan w:val="2"/>
            <w:tcBorders/>
            <w:shd w:fill="auto" w:val="clear"/>
          </w:tcPr>
          <w:p>
            <w:pPr>
              <w:pStyle w:val="HorizontalLine"/>
              <w:pBdr>
                <w:bottom w:val="single" w:sz="20" w:space="0" w:color="808080"/>
              </w:pBdr>
              <w:spacing w:before="0" w:after="283"/>
              <w:rPr/>
            </w:pPr>
            <w:r>
              <w:rPr/>
            </w:r>
          </w:p>
        </w:tc>
        <w:tc>
          <w:tcPr>
            <w:tcW w:w="81" w:type="dxa"/>
            <w:tcBorders/>
            <w:shd w:fill="auto" w:val="clear"/>
          </w:tcPr>
          <w:p>
            <w:pPr>
              <w:pStyle w:val="TableContents"/>
              <w:spacing w:before="0" w:after="283"/>
              <w:rPr/>
            </w:pPr>
            <w:r>
              <w:rPr/>
              <w:t> </w:t>
            </w:r>
          </w:p>
        </w:tc>
      </w:tr>
      <w:tr>
        <w:trPr/>
        <w:tc>
          <w:tcPr>
            <w:tcW w:w="6889" w:type="dxa"/>
            <w:gridSpan w:val="2"/>
            <w:tcBorders/>
            <w:shd w:fill="FFFFFF" w:val="clear"/>
            <w:vAlign w:val="bottom"/>
          </w:tcPr>
          <w:p>
            <w:pPr>
              <w:pStyle w:val="TableContents"/>
              <w:spacing w:before="0" w:after="283"/>
              <w:rPr/>
            </w:pPr>
            <w:r>
              <w:rPr/>
              <w:t> </w:t>
            </w:r>
          </w:p>
        </w:tc>
        <w:tc>
          <w:tcPr>
            <w:tcW w:w="303" w:type="dxa"/>
            <w:tcBorders/>
            <w:shd w:fill="FFFFFF" w:val="clear"/>
            <w:vAlign w:val="bottom"/>
          </w:tcPr>
          <w:p>
            <w:pPr>
              <w:pStyle w:val="TableContents"/>
              <w:spacing w:before="0" w:after="283"/>
              <w:rPr/>
            </w:pPr>
            <w:r>
              <w:rPr/>
              <w:t> </w:t>
            </w:r>
          </w:p>
        </w:tc>
        <w:tc>
          <w:tcPr>
            <w:tcW w:w="303" w:type="dxa"/>
            <w:tcBorders/>
            <w:shd w:fill="FFFFFF" w:val="clear"/>
            <w:vAlign w:val="bottom"/>
          </w:tcPr>
          <w:p>
            <w:pPr>
              <w:pStyle w:val="TableContents"/>
              <w:spacing w:before="0" w:after="283"/>
              <w:rPr/>
            </w:pPr>
            <w:r>
              <w:rPr/>
              <w:t> </w:t>
            </w:r>
          </w:p>
        </w:tc>
        <w:tc>
          <w:tcPr>
            <w:tcW w:w="1011" w:type="dxa"/>
            <w:tcBorders/>
            <w:shd w:fill="FFFFFF" w:val="clear"/>
            <w:vAlign w:val="bottom"/>
          </w:tcPr>
          <w:p>
            <w:pPr>
              <w:pStyle w:val="TableContents"/>
              <w:spacing w:before="0" w:after="283"/>
              <w:jc w:val="right"/>
              <w:rPr>
                <w:sz w:val="20"/>
              </w:rPr>
            </w:pPr>
            <w:r>
              <w:rPr>
                <w:sz w:val="20"/>
              </w:rPr>
              <w:t>70,451</w:t>
            </w:r>
          </w:p>
        </w:tc>
        <w:tc>
          <w:tcPr>
            <w:tcW w:w="303" w:type="dxa"/>
            <w:tcBorders/>
            <w:shd w:fill="FFFFFF" w:val="clear"/>
            <w:vAlign w:val="bottom"/>
          </w:tcPr>
          <w:p>
            <w:pPr>
              <w:pStyle w:val="TableContents"/>
              <w:spacing w:before="0" w:after="283"/>
              <w:rPr/>
            </w:pPr>
            <w:r>
              <w:rPr/>
              <w:t> </w:t>
            </w:r>
          </w:p>
        </w:tc>
        <w:tc>
          <w:tcPr>
            <w:tcW w:w="303" w:type="dxa"/>
            <w:tcBorders/>
            <w:shd w:fill="FFFFFF" w:val="clear"/>
            <w:vAlign w:val="bottom"/>
          </w:tcPr>
          <w:p>
            <w:pPr>
              <w:pStyle w:val="TableContents"/>
              <w:spacing w:before="0" w:after="283"/>
              <w:rPr/>
            </w:pPr>
            <w:r>
              <w:rPr/>
              <w:t> </w:t>
            </w:r>
          </w:p>
        </w:tc>
        <w:tc>
          <w:tcPr>
            <w:tcW w:w="1012" w:type="dxa"/>
            <w:tcBorders/>
            <w:shd w:fill="FFFFFF" w:val="clear"/>
            <w:vAlign w:val="bottom"/>
          </w:tcPr>
          <w:p>
            <w:pPr>
              <w:pStyle w:val="TableContents"/>
              <w:spacing w:before="0" w:after="283"/>
              <w:jc w:val="right"/>
              <w:rPr>
                <w:sz w:val="20"/>
              </w:rPr>
            </w:pPr>
            <w:r>
              <w:rPr>
                <w:sz w:val="20"/>
              </w:rPr>
              <w:t>49,247</w:t>
            </w:r>
          </w:p>
        </w:tc>
        <w:tc>
          <w:tcPr>
            <w:tcW w:w="81" w:type="dxa"/>
            <w:tcBorders/>
            <w:shd w:fill="FFFFFF" w:val="clear"/>
            <w:vAlign w:val="bottom"/>
          </w:tcPr>
          <w:p>
            <w:pPr>
              <w:pStyle w:val="TableContents"/>
              <w:spacing w:before="0" w:after="283"/>
              <w:rPr/>
            </w:pPr>
            <w:r>
              <w:rPr/>
              <w:t> </w:t>
            </w:r>
          </w:p>
        </w:tc>
      </w:tr>
      <w:tr>
        <w:trPr/>
        <w:tc>
          <w:tcPr>
            <w:tcW w:w="6889" w:type="dxa"/>
            <w:gridSpan w:val="2"/>
            <w:tcBorders/>
            <w:shd w:fill="auto" w:val="clear"/>
          </w:tcPr>
          <w:p>
            <w:pPr>
              <w:pStyle w:val="TableContents"/>
              <w:spacing w:before="0" w:after="283"/>
              <w:rPr/>
            </w:pPr>
            <w:r>
              <w:rPr/>
              <w:t> </w:t>
            </w:r>
          </w:p>
        </w:tc>
        <w:tc>
          <w:tcPr>
            <w:tcW w:w="303" w:type="dxa"/>
            <w:tcBorders/>
            <w:shd w:fill="auto" w:val="clear"/>
          </w:tcPr>
          <w:p>
            <w:pPr>
              <w:pStyle w:val="TableContents"/>
              <w:spacing w:before="0" w:after="283"/>
              <w:rPr/>
            </w:pPr>
            <w:r>
              <w:rPr/>
              <w:t> </w:t>
            </w:r>
          </w:p>
        </w:tc>
        <w:tc>
          <w:tcPr>
            <w:tcW w:w="1314" w:type="dxa"/>
            <w:gridSpan w:val="2"/>
            <w:tcBorders/>
            <w:shd w:fill="auto" w:val="clear"/>
          </w:tcPr>
          <w:p>
            <w:pPr>
              <w:pStyle w:val="HorizontalLine"/>
              <w:pBdr>
                <w:bottom w:val="single" w:sz="20" w:space="0" w:color="808080"/>
              </w:pBdr>
              <w:spacing w:before="0" w:after="283"/>
              <w:rPr/>
            </w:pPr>
            <w:r>
              <w:rPr/>
            </w:r>
          </w:p>
        </w:tc>
        <w:tc>
          <w:tcPr>
            <w:tcW w:w="303" w:type="dxa"/>
            <w:tcBorders/>
            <w:shd w:fill="auto" w:val="clear"/>
          </w:tcPr>
          <w:p>
            <w:pPr>
              <w:pStyle w:val="TableContents"/>
              <w:spacing w:before="0" w:after="283"/>
              <w:rPr/>
            </w:pPr>
            <w:r>
              <w:rPr/>
              <w:t> </w:t>
            </w:r>
          </w:p>
        </w:tc>
        <w:tc>
          <w:tcPr>
            <w:tcW w:w="1315" w:type="dxa"/>
            <w:gridSpan w:val="2"/>
            <w:tcBorders/>
            <w:shd w:fill="auto" w:val="clear"/>
          </w:tcPr>
          <w:p>
            <w:pPr>
              <w:pStyle w:val="HorizontalLine"/>
              <w:pBdr>
                <w:bottom w:val="single" w:sz="20" w:space="0" w:color="808080"/>
              </w:pBdr>
              <w:spacing w:before="0" w:after="283"/>
              <w:rPr/>
            </w:pPr>
            <w:r>
              <w:rPr/>
            </w:r>
          </w:p>
        </w:tc>
        <w:tc>
          <w:tcPr>
            <w:tcW w:w="81" w:type="dxa"/>
            <w:tcBorders/>
            <w:shd w:fill="auto" w:val="clear"/>
          </w:tcPr>
          <w:p>
            <w:pPr>
              <w:pStyle w:val="TableContents"/>
              <w:spacing w:before="0" w:after="283"/>
              <w:rPr/>
            </w:pPr>
            <w:r>
              <w:rPr/>
              <w:t> </w:t>
            </w:r>
          </w:p>
        </w:tc>
      </w:tr>
      <w:tr>
        <w:trPr/>
        <w:tc>
          <w:tcPr>
            <w:tcW w:w="6889" w:type="dxa"/>
            <w:gridSpan w:val="2"/>
            <w:tcBorders/>
            <w:shd w:fill="CCEEFF" w:val="clear"/>
            <w:vAlign w:val="bottom"/>
          </w:tcPr>
          <w:p>
            <w:pPr>
              <w:pStyle w:val="TableContents"/>
              <w:spacing w:before="0" w:after="283"/>
              <w:rPr>
                <w:sz w:val="20"/>
              </w:rPr>
            </w:pPr>
            <w:r>
              <w:rPr>
                <w:sz w:val="20"/>
              </w:rPr>
              <w:t>Costs and Expenses:</w:t>
            </w:r>
          </w:p>
        </w:tc>
        <w:tc>
          <w:tcPr>
            <w:tcW w:w="303" w:type="dxa"/>
            <w:tcBorders/>
            <w:shd w:fill="CCEEFF" w:val="clear"/>
            <w:vAlign w:val="bottom"/>
          </w:tcPr>
          <w:p>
            <w:pPr>
              <w:pStyle w:val="TableContents"/>
              <w:spacing w:before="0" w:after="283"/>
              <w:rPr/>
            </w:pPr>
            <w:r>
              <w:rPr/>
              <w:t> </w:t>
            </w:r>
          </w:p>
        </w:tc>
        <w:tc>
          <w:tcPr>
            <w:tcW w:w="303" w:type="dxa"/>
            <w:tcBorders/>
            <w:shd w:fill="CCEEFF" w:val="clear"/>
            <w:vAlign w:val="bottom"/>
          </w:tcPr>
          <w:p>
            <w:pPr>
              <w:pStyle w:val="TableContents"/>
              <w:spacing w:before="0" w:after="283"/>
              <w:rPr/>
            </w:pPr>
            <w:r>
              <w:rPr/>
              <w:t> </w:t>
            </w:r>
          </w:p>
        </w:tc>
        <w:tc>
          <w:tcPr>
            <w:tcW w:w="1011" w:type="dxa"/>
            <w:tcBorders/>
            <w:shd w:fill="CCEEFF" w:val="clear"/>
            <w:vAlign w:val="bottom"/>
          </w:tcPr>
          <w:p>
            <w:pPr>
              <w:pStyle w:val="TableContents"/>
              <w:spacing w:before="0" w:after="283"/>
              <w:rPr/>
            </w:pPr>
            <w:r>
              <w:rPr/>
              <w:t> </w:t>
            </w:r>
          </w:p>
        </w:tc>
        <w:tc>
          <w:tcPr>
            <w:tcW w:w="303" w:type="dxa"/>
            <w:tcBorders/>
            <w:shd w:fill="CCEEFF" w:val="clear"/>
            <w:vAlign w:val="bottom"/>
          </w:tcPr>
          <w:p>
            <w:pPr>
              <w:pStyle w:val="TableContents"/>
              <w:spacing w:before="0" w:after="283"/>
              <w:rPr/>
            </w:pPr>
            <w:r>
              <w:rPr/>
              <w:t> </w:t>
            </w:r>
          </w:p>
        </w:tc>
        <w:tc>
          <w:tcPr>
            <w:tcW w:w="303" w:type="dxa"/>
            <w:tcBorders/>
            <w:shd w:fill="CCEEFF" w:val="clear"/>
            <w:vAlign w:val="bottom"/>
          </w:tcPr>
          <w:p>
            <w:pPr>
              <w:pStyle w:val="TableContents"/>
              <w:spacing w:before="0" w:after="283"/>
              <w:rPr/>
            </w:pPr>
            <w:r>
              <w:rPr/>
              <w:t> </w:t>
            </w:r>
          </w:p>
        </w:tc>
        <w:tc>
          <w:tcPr>
            <w:tcW w:w="1012" w:type="dxa"/>
            <w:tcBorders/>
            <w:shd w:fill="CCEEFF" w:val="clear"/>
            <w:vAlign w:val="bottom"/>
          </w:tcPr>
          <w:p>
            <w:pPr>
              <w:pStyle w:val="TableContents"/>
              <w:spacing w:before="0" w:after="283"/>
              <w:rPr/>
            </w:pPr>
            <w:r>
              <w:rPr/>
              <w:t> </w:t>
            </w:r>
          </w:p>
        </w:tc>
        <w:tc>
          <w:tcPr>
            <w:tcW w:w="81" w:type="dxa"/>
            <w:tcBorders/>
            <w:shd w:fill="CCEEFF" w:val="clear"/>
            <w:vAlign w:val="bottom"/>
          </w:tcPr>
          <w:p>
            <w:pPr>
              <w:pStyle w:val="TableContents"/>
              <w:spacing w:before="0" w:after="283"/>
              <w:rPr/>
            </w:pPr>
            <w:r>
              <w:rPr/>
              <w:t> </w:t>
            </w:r>
          </w:p>
        </w:tc>
      </w:tr>
      <w:tr>
        <w:trPr/>
        <w:tc>
          <w:tcPr>
            <w:tcW w:w="201" w:type="dxa"/>
            <w:tcBorders/>
            <w:shd w:fill="FFFFFF" w:val="clear"/>
            <w:vAlign w:val="bottom"/>
          </w:tcPr>
          <w:p>
            <w:pPr>
              <w:pStyle w:val="TableContents"/>
              <w:spacing w:before="0" w:after="283"/>
              <w:rPr/>
            </w:pPr>
            <w:r>
              <w:rPr/>
              <w:t> </w:t>
            </w:r>
          </w:p>
        </w:tc>
        <w:tc>
          <w:tcPr>
            <w:tcW w:w="6688" w:type="dxa"/>
            <w:tcBorders/>
            <w:shd w:fill="FFFFFF" w:val="clear"/>
            <w:vAlign w:val="bottom"/>
          </w:tcPr>
          <w:p>
            <w:pPr>
              <w:pStyle w:val="TableContents"/>
              <w:spacing w:before="0" w:after="283"/>
              <w:rPr>
                <w:sz w:val="20"/>
              </w:rPr>
            </w:pPr>
            <w:r>
              <w:rPr>
                <w:sz w:val="20"/>
              </w:rPr>
              <w:t>Operating (which excludes $586 of compensation expense for 2005 reported in accelerated long-term incentive plan compensation expense)</w:t>
            </w:r>
          </w:p>
        </w:tc>
        <w:tc>
          <w:tcPr>
            <w:tcW w:w="303" w:type="dxa"/>
            <w:tcBorders/>
            <w:shd w:fill="FFFFFF" w:val="clear"/>
            <w:vAlign w:val="bottom"/>
          </w:tcPr>
          <w:p>
            <w:pPr>
              <w:pStyle w:val="TableContents"/>
              <w:spacing w:before="0" w:after="283"/>
              <w:rPr/>
            </w:pPr>
            <w:r>
              <w:rPr/>
              <w:t> </w:t>
            </w:r>
          </w:p>
        </w:tc>
        <w:tc>
          <w:tcPr>
            <w:tcW w:w="303" w:type="dxa"/>
            <w:tcBorders/>
            <w:shd w:fill="FFFFFF" w:val="clear"/>
            <w:vAlign w:val="bottom"/>
          </w:tcPr>
          <w:p>
            <w:pPr>
              <w:pStyle w:val="TableContents"/>
              <w:spacing w:before="0" w:after="283"/>
              <w:rPr/>
            </w:pPr>
            <w:r>
              <w:rPr/>
              <w:t> </w:t>
            </w:r>
          </w:p>
        </w:tc>
        <w:tc>
          <w:tcPr>
            <w:tcW w:w="1011" w:type="dxa"/>
            <w:tcBorders/>
            <w:shd w:fill="FFFFFF" w:val="clear"/>
            <w:vAlign w:val="bottom"/>
          </w:tcPr>
          <w:p>
            <w:pPr>
              <w:pStyle w:val="TableContents"/>
              <w:spacing w:before="0" w:after="283"/>
              <w:jc w:val="right"/>
              <w:rPr>
                <w:sz w:val="20"/>
              </w:rPr>
            </w:pPr>
            <w:r>
              <w:rPr>
                <w:sz w:val="20"/>
              </w:rPr>
              <w:t>33,419</w:t>
            </w:r>
          </w:p>
        </w:tc>
        <w:tc>
          <w:tcPr>
            <w:tcW w:w="303" w:type="dxa"/>
            <w:tcBorders/>
            <w:shd w:fill="FFFFFF" w:val="clear"/>
            <w:vAlign w:val="bottom"/>
          </w:tcPr>
          <w:p>
            <w:pPr>
              <w:pStyle w:val="TableContents"/>
              <w:spacing w:before="0" w:after="283"/>
              <w:rPr/>
            </w:pPr>
            <w:r>
              <w:rPr/>
              <w:t> </w:t>
            </w:r>
          </w:p>
        </w:tc>
        <w:tc>
          <w:tcPr>
            <w:tcW w:w="303" w:type="dxa"/>
            <w:tcBorders/>
            <w:shd w:fill="FFFFFF" w:val="clear"/>
            <w:vAlign w:val="bottom"/>
          </w:tcPr>
          <w:p>
            <w:pPr>
              <w:pStyle w:val="TableContents"/>
              <w:spacing w:before="0" w:after="283"/>
              <w:rPr/>
            </w:pPr>
            <w:r>
              <w:rPr/>
              <w:t> </w:t>
            </w:r>
          </w:p>
        </w:tc>
        <w:tc>
          <w:tcPr>
            <w:tcW w:w="1012" w:type="dxa"/>
            <w:tcBorders/>
            <w:shd w:fill="FFFFFF" w:val="clear"/>
            <w:vAlign w:val="bottom"/>
          </w:tcPr>
          <w:p>
            <w:pPr>
              <w:pStyle w:val="TableContents"/>
              <w:spacing w:before="0" w:after="283"/>
              <w:jc w:val="right"/>
              <w:rPr>
                <w:sz w:val="20"/>
              </w:rPr>
            </w:pPr>
            <w:r>
              <w:rPr>
                <w:sz w:val="20"/>
              </w:rPr>
              <w:t>21,754</w:t>
            </w:r>
          </w:p>
        </w:tc>
        <w:tc>
          <w:tcPr>
            <w:tcW w:w="81" w:type="dxa"/>
            <w:tcBorders/>
            <w:shd w:fill="FFFFFF" w:val="clear"/>
            <w:vAlign w:val="bottom"/>
          </w:tcPr>
          <w:p>
            <w:pPr>
              <w:pStyle w:val="TableContents"/>
              <w:spacing w:before="0" w:after="283"/>
              <w:rPr/>
            </w:pPr>
            <w:r>
              <w:rPr/>
              <w:t> </w:t>
            </w:r>
          </w:p>
        </w:tc>
      </w:tr>
      <w:tr>
        <w:trPr/>
        <w:tc>
          <w:tcPr>
            <w:tcW w:w="201" w:type="dxa"/>
            <w:tcBorders/>
            <w:shd w:fill="CCEEFF" w:val="clear"/>
            <w:vAlign w:val="bottom"/>
          </w:tcPr>
          <w:p>
            <w:pPr>
              <w:pStyle w:val="TableContents"/>
              <w:spacing w:before="0" w:after="283"/>
              <w:rPr/>
            </w:pPr>
            <w:r>
              <w:rPr/>
              <w:t> </w:t>
            </w:r>
          </w:p>
        </w:tc>
        <w:tc>
          <w:tcPr>
            <w:tcW w:w="6688" w:type="dxa"/>
            <w:tcBorders/>
            <w:shd w:fill="CCEEFF" w:val="clear"/>
            <w:vAlign w:val="bottom"/>
          </w:tcPr>
          <w:p>
            <w:pPr>
              <w:pStyle w:val="TableContents"/>
              <w:spacing w:before="0" w:after="283"/>
              <w:rPr>
                <w:sz w:val="20"/>
              </w:rPr>
            </w:pPr>
            <w:r>
              <w:rPr>
                <w:sz w:val="20"/>
              </w:rPr>
              <w:t>General and administrative (which excludes $2,529 of compensation expense for 2005 reported in accelerated long-term incentive plan compensation expense)</w:t>
            </w:r>
          </w:p>
        </w:tc>
        <w:tc>
          <w:tcPr>
            <w:tcW w:w="303" w:type="dxa"/>
            <w:tcBorders/>
            <w:shd w:fill="CCEEFF" w:val="clear"/>
            <w:vAlign w:val="bottom"/>
          </w:tcPr>
          <w:p>
            <w:pPr>
              <w:pStyle w:val="TableContents"/>
              <w:spacing w:before="0" w:after="283"/>
              <w:rPr/>
            </w:pPr>
            <w:r>
              <w:rPr/>
              <w:t> </w:t>
            </w:r>
          </w:p>
        </w:tc>
        <w:tc>
          <w:tcPr>
            <w:tcW w:w="303" w:type="dxa"/>
            <w:tcBorders/>
            <w:shd w:fill="CCEEFF" w:val="clear"/>
            <w:vAlign w:val="bottom"/>
          </w:tcPr>
          <w:p>
            <w:pPr>
              <w:pStyle w:val="TableContents"/>
              <w:spacing w:before="0" w:after="283"/>
              <w:rPr/>
            </w:pPr>
            <w:r>
              <w:rPr/>
              <w:t> </w:t>
            </w:r>
          </w:p>
        </w:tc>
        <w:tc>
          <w:tcPr>
            <w:tcW w:w="1011" w:type="dxa"/>
            <w:tcBorders/>
            <w:shd w:fill="CCEEFF" w:val="clear"/>
            <w:vAlign w:val="bottom"/>
          </w:tcPr>
          <w:p>
            <w:pPr>
              <w:pStyle w:val="TableContents"/>
              <w:spacing w:before="0" w:after="283"/>
              <w:jc w:val="right"/>
              <w:rPr>
                <w:sz w:val="20"/>
              </w:rPr>
            </w:pPr>
            <w:r>
              <w:rPr>
                <w:sz w:val="20"/>
              </w:rPr>
              <w:t>6,873</w:t>
            </w:r>
          </w:p>
        </w:tc>
        <w:tc>
          <w:tcPr>
            <w:tcW w:w="303" w:type="dxa"/>
            <w:tcBorders/>
            <w:shd w:fill="CCEEFF" w:val="clear"/>
            <w:vAlign w:val="bottom"/>
          </w:tcPr>
          <w:p>
            <w:pPr>
              <w:pStyle w:val="TableContents"/>
              <w:spacing w:before="0" w:after="283"/>
              <w:rPr/>
            </w:pPr>
            <w:r>
              <w:rPr/>
              <w:t> </w:t>
            </w:r>
          </w:p>
        </w:tc>
        <w:tc>
          <w:tcPr>
            <w:tcW w:w="303" w:type="dxa"/>
            <w:tcBorders/>
            <w:shd w:fill="CCEEFF" w:val="clear"/>
            <w:vAlign w:val="bottom"/>
          </w:tcPr>
          <w:p>
            <w:pPr>
              <w:pStyle w:val="TableContents"/>
              <w:spacing w:before="0" w:after="283"/>
              <w:rPr/>
            </w:pPr>
            <w:r>
              <w:rPr/>
              <w:t> </w:t>
            </w:r>
          </w:p>
        </w:tc>
        <w:tc>
          <w:tcPr>
            <w:tcW w:w="1012" w:type="dxa"/>
            <w:tcBorders/>
            <w:shd w:fill="CCEEFF" w:val="clear"/>
            <w:vAlign w:val="bottom"/>
          </w:tcPr>
          <w:p>
            <w:pPr>
              <w:pStyle w:val="TableContents"/>
              <w:spacing w:before="0" w:after="283"/>
              <w:jc w:val="right"/>
              <w:rPr>
                <w:sz w:val="20"/>
              </w:rPr>
            </w:pPr>
            <w:r>
              <w:rPr>
                <w:sz w:val="20"/>
              </w:rPr>
              <w:t>5,172</w:t>
            </w:r>
          </w:p>
        </w:tc>
        <w:tc>
          <w:tcPr>
            <w:tcW w:w="81" w:type="dxa"/>
            <w:tcBorders/>
            <w:shd w:fill="CCEEFF" w:val="clear"/>
            <w:vAlign w:val="bottom"/>
          </w:tcPr>
          <w:p>
            <w:pPr>
              <w:pStyle w:val="TableContents"/>
              <w:spacing w:before="0" w:after="283"/>
              <w:rPr/>
            </w:pPr>
            <w:r>
              <w:rPr/>
              <w:t> </w:t>
            </w:r>
          </w:p>
        </w:tc>
      </w:tr>
      <w:tr>
        <w:trPr/>
        <w:tc>
          <w:tcPr>
            <w:tcW w:w="201" w:type="dxa"/>
            <w:tcBorders/>
            <w:shd w:fill="FFFFFF" w:val="clear"/>
            <w:vAlign w:val="bottom"/>
          </w:tcPr>
          <w:p>
            <w:pPr>
              <w:pStyle w:val="TableContents"/>
              <w:spacing w:before="0" w:after="283"/>
              <w:rPr/>
            </w:pPr>
            <w:r>
              <w:rPr/>
              <w:t> </w:t>
            </w:r>
          </w:p>
        </w:tc>
        <w:tc>
          <w:tcPr>
            <w:tcW w:w="6688" w:type="dxa"/>
            <w:tcBorders/>
            <w:shd w:fill="FFFFFF" w:val="clear"/>
            <w:vAlign w:val="bottom"/>
          </w:tcPr>
          <w:p>
            <w:pPr>
              <w:pStyle w:val="TableContents"/>
              <w:spacing w:before="0" w:after="283"/>
              <w:rPr>
                <w:sz w:val="20"/>
              </w:rPr>
            </w:pPr>
            <w:r>
              <w:rPr>
                <w:sz w:val="20"/>
              </w:rPr>
              <w:t>Accelerated long-term incentive plan compensation expense</w:t>
            </w:r>
          </w:p>
        </w:tc>
        <w:tc>
          <w:tcPr>
            <w:tcW w:w="303" w:type="dxa"/>
            <w:tcBorders/>
            <w:shd w:fill="FFFFFF" w:val="clear"/>
            <w:vAlign w:val="bottom"/>
          </w:tcPr>
          <w:p>
            <w:pPr>
              <w:pStyle w:val="TableContents"/>
              <w:spacing w:before="0" w:after="283"/>
              <w:rPr/>
            </w:pPr>
            <w:r>
              <w:rPr/>
              <w:t> </w:t>
            </w:r>
          </w:p>
        </w:tc>
        <w:tc>
          <w:tcPr>
            <w:tcW w:w="303" w:type="dxa"/>
            <w:tcBorders/>
            <w:shd w:fill="FFFFFF" w:val="clear"/>
            <w:vAlign w:val="bottom"/>
          </w:tcPr>
          <w:p>
            <w:pPr>
              <w:pStyle w:val="TableContents"/>
              <w:spacing w:before="0" w:after="283"/>
              <w:rPr/>
            </w:pPr>
            <w:r>
              <w:rPr/>
              <w:t> </w:t>
            </w:r>
          </w:p>
        </w:tc>
        <w:tc>
          <w:tcPr>
            <w:tcW w:w="1011" w:type="dxa"/>
            <w:tcBorders/>
            <w:shd w:fill="FFFFFF" w:val="clear"/>
            <w:vAlign w:val="bottom"/>
          </w:tcPr>
          <w:p>
            <w:pPr>
              <w:pStyle w:val="TableContents"/>
              <w:spacing w:before="0" w:after="283"/>
              <w:jc w:val="right"/>
              <w:rPr>
                <w:sz w:val="20"/>
              </w:rPr>
            </w:pPr>
            <w:r>
              <w:rPr>
                <w:sz w:val="20"/>
              </w:rPr>
              <w:t></w:t>
            </w:r>
          </w:p>
        </w:tc>
        <w:tc>
          <w:tcPr>
            <w:tcW w:w="303" w:type="dxa"/>
            <w:tcBorders/>
            <w:shd w:fill="FFFFFF" w:val="clear"/>
            <w:vAlign w:val="bottom"/>
          </w:tcPr>
          <w:p>
            <w:pPr>
              <w:pStyle w:val="TableContents"/>
              <w:spacing w:before="0" w:after="283"/>
              <w:rPr/>
            </w:pPr>
            <w:r>
              <w:rPr/>
              <w:t> </w:t>
            </w:r>
          </w:p>
        </w:tc>
        <w:tc>
          <w:tcPr>
            <w:tcW w:w="303" w:type="dxa"/>
            <w:tcBorders/>
            <w:shd w:fill="FFFFFF" w:val="clear"/>
            <w:vAlign w:val="bottom"/>
          </w:tcPr>
          <w:p>
            <w:pPr>
              <w:pStyle w:val="TableContents"/>
              <w:spacing w:before="0" w:after="283"/>
              <w:rPr/>
            </w:pPr>
            <w:r>
              <w:rPr/>
              <w:t> </w:t>
            </w:r>
          </w:p>
        </w:tc>
        <w:tc>
          <w:tcPr>
            <w:tcW w:w="1012" w:type="dxa"/>
            <w:tcBorders/>
            <w:shd w:fill="FFFFFF" w:val="clear"/>
            <w:vAlign w:val="bottom"/>
          </w:tcPr>
          <w:p>
            <w:pPr>
              <w:pStyle w:val="TableContents"/>
              <w:spacing w:before="0" w:after="283"/>
              <w:jc w:val="right"/>
              <w:rPr>
                <w:sz w:val="20"/>
              </w:rPr>
            </w:pPr>
            <w:r>
              <w:rPr>
                <w:sz w:val="20"/>
              </w:rPr>
              <w:t>3,115</w:t>
            </w:r>
          </w:p>
        </w:tc>
        <w:tc>
          <w:tcPr>
            <w:tcW w:w="81" w:type="dxa"/>
            <w:tcBorders/>
            <w:shd w:fill="FFFFFF" w:val="clear"/>
            <w:vAlign w:val="bottom"/>
          </w:tcPr>
          <w:p>
            <w:pPr>
              <w:pStyle w:val="TableContents"/>
              <w:spacing w:before="0" w:after="283"/>
              <w:rPr/>
            </w:pPr>
            <w:r>
              <w:rPr/>
              <w:t> </w:t>
            </w:r>
          </w:p>
        </w:tc>
      </w:tr>
      <w:tr>
        <w:trPr/>
        <w:tc>
          <w:tcPr>
            <w:tcW w:w="201" w:type="dxa"/>
            <w:tcBorders/>
            <w:shd w:fill="CCEEFF" w:val="clear"/>
            <w:vAlign w:val="bottom"/>
          </w:tcPr>
          <w:p>
            <w:pPr>
              <w:pStyle w:val="TableContents"/>
              <w:spacing w:before="0" w:after="283"/>
              <w:rPr/>
            </w:pPr>
            <w:r>
              <w:rPr/>
              <w:t> </w:t>
            </w:r>
          </w:p>
        </w:tc>
        <w:tc>
          <w:tcPr>
            <w:tcW w:w="6688" w:type="dxa"/>
            <w:tcBorders/>
            <w:shd w:fill="CCEEFF" w:val="clear"/>
            <w:vAlign w:val="bottom"/>
          </w:tcPr>
          <w:p>
            <w:pPr>
              <w:pStyle w:val="TableContents"/>
              <w:spacing w:before="0" w:after="283"/>
              <w:rPr>
                <w:sz w:val="20"/>
              </w:rPr>
            </w:pPr>
            <w:r>
              <w:rPr>
                <w:sz w:val="20"/>
              </w:rPr>
              <w:t>Line 63 oil release costs</w:t>
            </w:r>
          </w:p>
        </w:tc>
        <w:tc>
          <w:tcPr>
            <w:tcW w:w="303" w:type="dxa"/>
            <w:tcBorders/>
            <w:shd w:fill="CCEEFF" w:val="clear"/>
            <w:vAlign w:val="bottom"/>
          </w:tcPr>
          <w:p>
            <w:pPr>
              <w:pStyle w:val="TableContents"/>
              <w:spacing w:before="0" w:after="283"/>
              <w:rPr/>
            </w:pPr>
            <w:r>
              <w:rPr/>
              <w:t> </w:t>
            </w:r>
          </w:p>
        </w:tc>
        <w:tc>
          <w:tcPr>
            <w:tcW w:w="303" w:type="dxa"/>
            <w:tcBorders/>
            <w:shd w:fill="CCEEFF" w:val="clear"/>
            <w:vAlign w:val="bottom"/>
          </w:tcPr>
          <w:p>
            <w:pPr>
              <w:pStyle w:val="TableContents"/>
              <w:spacing w:before="0" w:after="283"/>
              <w:rPr/>
            </w:pPr>
            <w:r>
              <w:rPr/>
              <w:t> </w:t>
            </w:r>
          </w:p>
        </w:tc>
        <w:tc>
          <w:tcPr>
            <w:tcW w:w="1011" w:type="dxa"/>
            <w:tcBorders/>
            <w:shd w:fill="CCEEFF" w:val="clear"/>
            <w:vAlign w:val="bottom"/>
          </w:tcPr>
          <w:p>
            <w:pPr>
              <w:pStyle w:val="TableContents"/>
              <w:spacing w:before="0" w:after="283"/>
              <w:jc w:val="right"/>
              <w:rPr>
                <w:sz w:val="20"/>
              </w:rPr>
            </w:pPr>
            <w:r>
              <w:rPr>
                <w:sz w:val="20"/>
              </w:rPr>
              <w:t></w:t>
            </w:r>
          </w:p>
        </w:tc>
        <w:tc>
          <w:tcPr>
            <w:tcW w:w="303" w:type="dxa"/>
            <w:tcBorders/>
            <w:shd w:fill="CCEEFF" w:val="clear"/>
            <w:vAlign w:val="bottom"/>
          </w:tcPr>
          <w:p>
            <w:pPr>
              <w:pStyle w:val="TableContents"/>
              <w:spacing w:before="0" w:after="283"/>
              <w:rPr/>
            </w:pPr>
            <w:r>
              <w:rPr/>
              <w:t> </w:t>
            </w:r>
          </w:p>
        </w:tc>
        <w:tc>
          <w:tcPr>
            <w:tcW w:w="303" w:type="dxa"/>
            <w:tcBorders/>
            <w:shd w:fill="CCEEFF" w:val="clear"/>
            <w:vAlign w:val="bottom"/>
          </w:tcPr>
          <w:p>
            <w:pPr>
              <w:pStyle w:val="TableContents"/>
              <w:spacing w:before="0" w:after="283"/>
              <w:rPr/>
            </w:pPr>
            <w:r>
              <w:rPr/>
              <w:t> </w:t>
            </w:r>
          </w:p>
        </w:tc>
        <w:tc>
          <w:tcPr>
            <w:tcW w:w="1012" w:type="dxa"/>
            <w:tcBorders/>
            <w:shd w:fill="CCEEFF" w:val="clear"/>
            <w:vAlign w:val="bottom"/>
          </w:tcPr>
          <w:p>
            <w:pPr>
              <w:pStyle w:val="TableContents"/>
              <w:spacing w:before="0" w:after="283"/>
              <w:jc w:val="right"/>
              <w:rPr>
                <w:sz w:val="20"/>
              </w:rPr>
            </w:pPr>
            <w:r>
              <w:rPr>
                <w:sz w:val="20"/>
              </w:rPr>
              <w:t>2,000</w:t>
            </w:r>
          </w:p>
        </w:tc>
        <w:tc>
          <w:tcPr>
            <w:tcW w:w="81" w:type="dxa"/>
            <w:tcBorders/>
            <w:shd w:fill="CCEEFF" w:val="clear"/>
            <w:vAlign w:val="bottom"/>
          </w:tcPr>
          <w:p>
            <w:pPr>
              <w:pStyle w:val="TableContents"/>
              <w:spacing w:before="0" w:after="283"/>
              <w:rPr/>
            </w:pPr>
            <w:r>
              <w:rPr/>
              <w:t> </w:t>
            </w:r>
          </w:p>
        </w:tc>
      </w:tr>
      <w:tr>
        <w:trPr/>
        <w:tc>
          <w:tcPr>
            <w:tcW w:w="201" w:type="dxa"/>
            <w:tcBorders/>
            <w:shd w:fill="FFFFFF" w:val="clear"/>
            <w:vAlign w:val="bottom"/>
          </w:tcPr>
          <w:p>
            <w:pPr>
              <w:pStyle w:val="TableContents"/>
              <w:spacing w:before="0" w:after="283"/>
              <w:rPr/>
            </w:pPr>
            <w:r>
              <w:rPr/>
              <w:t> </w:t>
            </w:r>
          </w:p>
        </w:tc>
        <w:tc>
          <w:tcPr>
            <w:tcW w:w="6688" w:type="dxa"/>
            <w:tcBorders/>
            <w:shd w:fill="FFFFFF" w:val="clear"/>
            <w:vAlign w:val="bottom"/>
          </w:tcPr>
          <w:p>
            <w:pPr>
              <w:pStyle w:val="TableContents"/>
              <w:spacing w:before="0" w:after="283"/>
              <w:rPr>
                <w:sz w:val="20"/>
              </w:rPr>
            </w:pPr>
            <w:r>
              <w:rPr>
                <w:sz w:val="20"/>
              </w:rPr>
              <w:t>Transaction costs</w:t>
            </w:r>
          </w:p>
        </w:tc>
        <w:tc>
          <w:tcPr>
            <w:tcW w:w="303" w:type="dxa"/>
            <w:tcBorders/>
            <w:shd w:fill="FFFFFF" w:val="clear"/>
            <w:vAlign w:val="bottom"/>
          </w:tcPr>
          <w:p>
            <w:pPr>
              <w:pStyle w:val="TableContents"/>
              <w:spacing w:before="0" w:after="283"/>
              <w:rPr/>
            </w:pPr>
            <w:r>
              <w:rPr/>
              <w:t> </w:t>
            </w:r>
          </w:p>
        </w:tc>
        <w:tc>
          <w:tcPr>
            <w:tcW w:w="303" w:type="dxa"/>
            <w:tcBorders/>
            <w:shd w:fill="FFFFFF" w:val="clear"/>
            <w:vAlign w:val="bottom"/>
          </w:tcPr>
          <w:p>
            <w:pPr>
              <w:pStyle w:val="TableContents"/>
              <w:spacing w:before="0" w:after="283"/>
              <w:rPr/>
            </w:pPr>
            <w:r>
              <w:rPr/>
              <w:t> </w:t>
            </w:r>
          </w:p>
        </w:tc>
        <w:tc>
          <w:tcPr>
            <w:tcW w:w="1011" w:type="dxa"/>
            <w:tcBorders/>
            <w:shd w:fill="FFFFFF" w:val="clear"/>
            <w:vAlign w:val="bottom"/>
          </w:tcPr>
          <w:p>
            <w:pPr>
              <w:pStyle w:val="TableContents"/>
              <w:spacing w:before="0" w:after="283"/>
              <w:jc w:val="right"/>
              <w:rPr>
                <w:sz w:val="20"/>
              </w:rPr>
            </w:pPr>
            <w:r>
              <w:rPr>
                <w:sz w:val="20"/>
              </w:rPr>
              <w:t></w:t>
            </w:r>
          </w:p>
        </w:tc>
        <w:tc>
          <w:tcPr>
            <w:tcW w:w="303" w:type="dxa"/>
            <w:tcBorders/>
            <w:shd w:fill="FFFFFF" w:val="clear"/>
            <w:vAlign w:val="bottom"/>
          </w:tcPr>
          <w:p>
            <w:pPr>
              <w:pStyle w:val="TableContents"/>
              <w:spacing w:before="0" w:after="283"/>
              <w:rPr/>
            </w:pPr>
            <w:r>
              <w:rPr/>
              <w:t> </w:t>
            </w:r>
          </w:p>
        </w:tc>
        <w:tc>
          <w:tcPr>
            <w:tcW w:w="303" w:type="dxa"/>
            <w:tcBorders/>
            <w:shd w:fill="FFFFFF" w:val="clear"/>
            <w:vAlign w:val="bottom"/>
          </w:tcPr>
          <w:p>
            <w:pPr>
              <w:pStyle w:val="TableContents"/>
              <w:spacing w:before="0" w:after="283"/>
              <w:rPr/>
            </w:pPr>
            <w:r>
              <w:rPr/>
              <w:t> </w:t>
            </w:r>
          </w:p>
        </w:tc>
        <w:tc>
          <w:tcPr>
            <w:tcW w:w="1012" w:type="dxa"/>
            <w:tcBorders/>
            <w:shd w:fill="FFFFFF" w:val="clear"/>
            <w:vAlign w:val="bottom"/>
          </w:tcPr>
          <w:p>
            <w:pPr>
              <w:pStyle w:val="TableContents"/>
              <w:spacing w:before="0" w:after="283"/>
              <w:jc w:val="right"/>
              <w:rPr>
                <w:sz w:val="20"/>
              </w:rPr>
            </w:pPr>
            <w:r>
              <w:rPr>
                <w:sz w:val="20"/>
              </w:rPr>
              <w:t>1,807</w:t>
            </w:r>
          </w:p>
        </w:tc>
        <w:tc>
          <w:tcPr>
            <w:tcW w:w="81" w:type="dxa"/>
            <w:tcBorders/>
            <w:shd w:fill="FFFFFF" w:val="clear"/>
            <w:vAlign w:val="bottom"/>
          </w:tcPr>
          <w:p>
            <w:pPr>
              <w:pStyle w:val="TableContents"/>
              <w:spacing w:before="0" w:after="283"/>
              <w:rPr/>
            </w:pPr>
            <w:r>
              <w:rPr/>
              <w:t> </w:t>
            </w:r>
          </w:p>
        </w:tc>
      </w:tr>
      <w:tr>
        <w:trPr/>
        <w:tc>
          <w:tcPr>
            <w:tcW w:w="201" w:type="dxa"/>
            <w:tcBorders/>
            <w:shd w:fill="CCEEFF" w:val="clear"/>
            <w:vAlign w:val="bottom"/>
          </w:tcPr>
          <w:p>
            <w:pPr>
              <w:pStyle w:val="TableContents"/>
              <w:spacing w:before="0" w:after="283"/>
              <w:rPr/>
            </w:pPr>
            <w:r>
              <w:rPr/>
              <w:t> </w:t>
            </w:r>
          </w:p>
        </w:tc>
        <w:tc>
          <w:tcPr>
            <w:tcW w:w="6688" w:type="dxa"/>
            <w:tcBorders/>
            <w:shd w:fill="CCEEFF" w:val="clear"/>
            <w:vAlign w:val="bottom"/>
          </w:tcPr>
          <w:p>
            <w:pPr>
              <w:pStyle w:val="TableContents"/>
              <w:spacing w:before="0" w:after="283"/>
              <w:rPr>
                <w:sz w:val="20"/>
              </w:rPr>
            </w:pPr>
            <w:r>
              <w:rPr>
                <w:sz w:val="20"/>
              </w:rPr>
              <w:t>Depreciation and amortization</w:t>
            </w:r>
          </w:p>
        </w:tc>
        <w:tc>
          <w:tcPr>
            <w:tcW w:w="303" w:type="dxa"/>
            <w:tcBorders/>
            <w:shd w:fill="CCEEFF" w:val="clear"/>
            <w:vAlign w:val="bottom"/>
          </w:tcPr>
          <w:p>
            <w:pPr>
              <w:pStyle w:val="TableContents"/>
              <w:spacing w:before="0" w:after="283"/>
              <w:rPr/>
            </w:pPr>
            <w:r>
              <w:rPr/>
              <w:t> </w:t>
            </w:r>
          </w:p>
        </w:tc>
        <w:tc>
          <w:tcPr>
            <w:tcW w:w="303" w:type="dxa"/>
            <w:tcBorders/>
            <w:shd w:fill="CCEEFF" w:val="clear"/>
            <w:vAlign w:val="bottom"/>
          </w:tcPr>
          <w:p>
            <w:pPr>
              <w:pStyle w:val="TableContents"/>
              <w:spacing w:before="0" w:after="283"/>
              <w:rPr/>
            </w:pPr>
            <w:r>
              <w:rPr/>
              <w:t> </w:t>
            </w:r>
          </w:p>
        </w:tc>
        <w:tc>
          <w:tcPr>
            <w:tcW w:w="1011" w:type="dxa"/>
            <w:tcBorders/>
            <w:shd w:fill="CCEEFF" w:val="clear"/>
            <w:vAlign w:val="bottom"/>
          </w:tcPr>
          <w:p>
            <w:pPr>
              <w:pStyle w:val="TableContents"/>
              <w:spacing w:before="0" w:after="283"/>
              <w:jc w:val="right"/>
              <w:rPr>
                <w:sz w:val="20"/>
              </w:rPr>
            </w:pPr>
            <w:r>
              <w:rPr>
                <w:sz w:val="20"/>
              </w:rPr>
              <w:t>10,002</w:t>
            </w:r>
          </w:p>
        </w:tc>
        <w:tc>
          <w:tcPr>
            <w:tcW w:w="303" w:type="dxa"/>
            <w:tcBorders/>
            <w:shd w:fill="CCEEFF" w:val="clear"/>
            <w:vAlign w:val="bottom"/>
          </w:tcPr>
          <w:p>
            <w:pPr>
              <w:pStyle w:val="TableContents"/>
              <w:spacing w:before="0" w:after="283"/>
              <w:rPr/>
            </w:pPr>
            <w:r>
              <w:rPr/>
              <w:t> </w:t>
            </w:r>
          </w:p>
        </w:tc>
        <w:tc>
          <w:tcPr>
            <w:tcW w:w="303" w:type="dxa"/>
            <w:tcBorders/>
            <w:shd w:fill="CCEEFF" w:val="clear"/>
            <w:vAlign w:val="bottom"/>
          </w:tcPr>
          <w:p>
            <w:pPr>
              <w:pStyle w:val="TableContents"/>
              <w:spacing w:before="0" w:after="283"/>
              <w:rPr/>
            </w:pPr>
            <w:r>
              <w:rPr/>
              <w:t> </w:t>
            </w:r>
          </w:p>
        </w:tc>
        <w:tc>
          <w:tcPr>
            <w:tcW w:w="1012" w:type="dxa"/>
            <w:tcBorders/>
            <w:shd w:fill="CCEEFF" w:val="clear"/>
            <w:vAlign w:val="bottom"/>
          </w:tcPr>
          <w:p>
            <w:pPr>
              <w:pStyle w:val="TableContents"/>
              <w:spacing w:before="0" w:after="283"/>
              <w:jc w:val="right"/>
              <w:rPr>
                <w:sz w:val="20"/>
              </w:rPr>
            </w:pPr>
            <w:r>
              <w:rPr>
                <w:sz w:val="20"/>
              </w:rPr>
              <w:t>6,529</w:t>
            </w:r>
          </w:p>
        </w:tc>
        <w:tc>
          <w:tcPr>
            <w:tcW w:w="81" w:type="dxa"/>
            <w:tcBorders/>
            <w:shd w:fill="CCEEFF" w:val="clear"/>
            <w:vAlign w:val="bottom"/>
          </w:tcPr>
          <w:p>
            <w:pPr>
              <w:pStyle w:val="TableContents"/>
              <w:spacing w:before="0" w:after="283"/>
              <w:rPr/>
            </w:pPr>
            <w:r>
              <w:rPr/>
              <w:t> </w:t>
            </w:r>
          </w:p>
        </w:tc>
      </w:tr>
      <w:tr>
        <w:trPr/>
        <w:tc>
          <w:tcPr>
            <w:tcW w:w="6889" w:type="dxa"/>
            <w:gridSpan w:val="2"/>
            <w:tcBorders/>
            <w:shd w:fill="auto" w:val="clear"/>
          </w:tcPr>
          <w:p>
            <w:pPr>
              <w:pStyle w:val="TableContents"/>
              <w:spacing w:before="0" w:after="283"/>
              <w:rPr/>
            </w:pPr>
            <w:r>
              <w:rPr/>
              <w:t> </w:t>
            </w:r>
          </w:p>
        </w:tc>
        <w:tc>
          <w:tcPr>
            <w:tcW w:w="303" w:type="dxa"/>
            <w:tcBorders/>
            <w:shd w:fill="auto" w:val="clear"/>
          </w:tcPr>
          <w:p>
            <w:pPr>
              <w:pStyle w:val="TableContents"/>
              <w:spacing w:before="0" w:after="283"/>
              <w:rPr/>
            </w:pPr>
            <w:r>
              <w:rPr/>
              <w:t> </w:t>
            </w:r>
          </w:p>
        </w:tc>
        <w:tc>
          <w:tcPr>
            <w:tcW w:w="1314" w:type="dxa"/>
            <w:gridSpan w:val="2"/>
            <w:tcBorders/>
            <w:shd w:fill="auto" w:val="clear"/>
          </w:tcPr>
          <w:p>
            <w:pPr>
              <w:pStyle w:val="HorizontalLine"/>
              <w:pBdr>
                <w:bottom w:val="single" w:sz="20" w:space="0" w:color="808080"/>
              </w:pBdr>
              <w:spacing w:before="0" w:after="283"/>
              <w:rPr/>
            </w:pPr>
            <w:r>
              <w:rPr/>
            </w:r>
          </w:p>
        </w:tc>
        <w:tc>
          <w:tcPr>
            <w:tcW w:w="303" w:type="dxa"/>
            <w:tcBorders/>
            <w:shd w:fill="auto" w:val="clear"/>
          </w:tcPr>
          <w:p>
            <w:pPr>
              <w:pStyle w:val="TableContents"/>
              <w:spacing w:before="0" w:after="283"/>
              <w:rPr/>
            </w:pPr>
            <w:r>
              <w:rPr/>
              <w:t> </w:t>
            </w:r>
          </w:p>
        </w:tc>
        <w:tc>
          <w:tcPr>
            <w:tcW w:w="1315" w:type="dxa"/>
            <w:gridSpan w:val="2"/>
            <w:tcBorders/>
            <w:shd w:fill="auto" w:val="clear"/>
          </w:tcPr>
          <w:p>
            <w:pPr>
              <w:pStyle w:val="HorizontalLine"/>
              <w:pBdr>
                <w:bottom w:val="single" w:sz="20" w:space="0" w:color="808080"/>
              </w:pBdr>
              <w:spacing w:before="0" w:after="283"/>
              <w:rPr/>
            </w:pPr>
            <w:r>
              <w:rPr/>
            </w:r>
          </w:p>
        </w:tc>
        <w:tc>
          <w:tcPr>
            <w:tcW w:w="81" w:type="dxa"/>
            <w:tcBorders/>
            <w:shd w:fill="auto" w:val="clear"/>
          </w:tcPr>
          <w:p>
            <w:pPr>
              <w:pStyle w:val="TableContents"/>
              <w:spacing w:before="0" w:after="283"/>
              <w:rPr/>
            </w:pPr>
            <w:r>
              <w:rPr/>
              <w:t> </w:t>
            </w:r>
          </w:p>
        </w:tc>
      </w:tr>
      <w:tr>
        <w:trPr/>
        <w:tc>
          <w:tcPr>
            <w:tcW w:w="6889" w:type="dxa"/>
            <w:gridSpan w:val="2"/>
            <w:tcBorders/>
            <w:shd w:fill="FFFFFF" w:val="clear"/>
            <w:vAlign w:val="bottom"/>
          </w:tcPr>
          <w:p>
            <w:pPr>
              <w:pStyle w:val="TableContents"/>
              <w:spacing w:before="0" w:after="283"/>
              <w:rPr/>
            </w:pPr>
            <w:r>
              <w:rPr/>
              <w:t> </w:t>
            </w:r>
          </w:p>
        </w:tc>
        <w:tc>
          <w:tcPr>
            <w:tcW w:w="303" w:type="dxa"/>
            <w:tcBorders/>
            <w:shd w:fill="FFFFFF" w:val="clear"/>
            <w:vAlign w:val="bottom"/>
          </w:tcPr>
          <w:p>
            <w:pPr>
              <w:pStyle w:val="TableContents"/>
              <w:spacing w:before="0" w:after="283"/>
              <w:rPr/>
            </w:pPr>
            <w:r>
              <w:rPr/>
              <w:t> </w:t>
            </w:r>
          </w:p>
        </w:tc>
        <w:tc>
          <w:tcPr>
            <w:tcW w:w="303" w:type="dxa"/>
            <w:tcBorders/>
            <w:shd w:fill="FFFFFF" w:val="clear"/>
            <w:vAlign w:val="bottom"/>
          </w:tcPr>
          <w:p>
            <w:pPr>
              <w:pStyle w:val="TableContents"/>
              <w:spacing w:before="0" w:after="283"/>
              <w:rPr/>
            </w:pPr>
            <w:r>
              <w:rPr/>
              <w:t> </w:t>
            </w:r>
          </w:p>
        </w:tc>
        <w:tc>
          <w:tcPr>
            <w:tcW w:w="1011" w:type="dxa"/>
            <w:tcBorders/>
            <w:shd w:fill="FFFFFF" w:val="clear"/>
            <w:vAlign w:val="bottom"/>
          </w:tcPr>
          <w:p>
            <w:pPr>
              <w:pStyle w:val="TableContents"/>
              <w:spacing w:before="0" w:after="283"/>
              <w:jc w:val="right"/>
              <w:rPr>
                <w:sz w:val="20"/>
              </w:rPr>
            </w:pPr>
            <w:r>
              <w:rPr>
                <w:sz w:val="20"/>
              </w:rPr>
              <w:t>50,294</w:t>
            </w:r>
          </w:p>
        </w:tc>
        <w:tc>
          <w:tcPr>
            <w:tcW w:w="303" w:type="dxa"/>
            <w:tcBorders/>
            <w:shd w:fill="FFFFFF" w:val="clear"/>
            <w:vAlign w:val="bottom"/>
          </w:tcPr>
          <w:p>
            <w:pPr>
              <w:pStyle w:val="TableContents"/>
              <w:spacing w:before="0" w:after="283"/>
              <w:rPr/>
            </w:pPr>
            <w:r>
              <w:rPr/>
              <w:t> </w:t>
            </w:r>
          </w:p>
        </w:tc>
        <w:tc>
          <w:tcPr>
            <w:tcW w:w="303" w:type="dxa"/>
            <w:tcBorders/>
            <w:shd w:fill="FFFFFF" w:val="clear"/>
            <w:vAlign w:val="bottom"/>
          </w:tcPr>
          <w:p>
            <w:pPr>
              <w:pStyle w:val="TableContents"/>
              <w:spacing w:before="0" w:after="283"/>
              <w:rPr/>
            </w:pPr>
            <w:r>
              <w:rPr/>
              <w:t> </w:t>
            </w:r>
          </w:p>
        </w:tc>
        <w:tc>
          <w:tcPr>
            <w:tcW w:w="1012" w:type="dxa"/>
            <w:tcBorders/>
            <w:shd w:fill="FFFFFF" w:val="clear"/>
            <w:vAlign w:val="bottom"/>
          </w:tcPr>
          <w:p>
            <w:pPr>
              <w:pStyle w:val="TableContents"/>
              <w:spacing w:before="0" w:after="283"/>
              <w:jc w:val="right"/>
              <w:rPr>
                <w:sz w:val="20"/>
              </w:rPr>
            </w:pPr>
            <w:r>
              <w:rPr>
                <w:sz w:val="20"/>
              </w:rPr>
              <w:t>40,377</w:t>
            </w:r>
          </w:p>
        </w:tc>
        <w:tc>
          <w:tcPr>
            <w:tcW w:w="81" w:type="dxa"/>
            <w:tcBorders/>
            <w:shd w:fill="FFFFFF" w:val="clear"/>
            <w:vAlign w:val="bottom"/>
          </w:tcPr>
          <w:p>
            <w:pPr>
              <w:pStyle w:val="TableContents"/>
              <w:spacing w:before="0" w:after="283"/>
              <w:rPr/>
            </w:pPr>
            <w:r>
              <w:rPr/>
              <w:t> </w:t>
            </w:r>
          </w:p>
        </w:tc>
      </w:tr>
      <w:tr>
        <w:trPr/>
        <w:tc>
          <w:tcPr>
            <w:tcW w:w="6889" w:type="dxa"/>
            <w:gridSpan w:val="2"/>
            <w:tcBorders/>
            <w:shd w:fill="auto" w:val="clear"/>
          </w:tcPr>
          <w:p>
            <w:pPr>
              <w:pStyle w:val="TableContents"/>
              <w:spacing w:before="0" w:after="283"/>
              <w:rPr/>
            </w:pPr>
            <w:r>
              <w:rPr/>
              <w:t> </w:t>
            </w:r>
          </w:p>
        </w:tc>
        <w:tc>
          <w:tcPr>
            <w:tcW w:w="303" w:type="dxa"/>
            <w:tcBorders/>
            <w:shd w:fill="auto" w:val="clear"/>
          </w:tcPr>
          <w:p>
            <w:pPr>
              <w:pStyle w:val="TableContents"/>
              <w:spacing w:before="0" w:after="283"/>
              <w:rPr/>
            </w:pPr>
            <w:r>
              <w:rPr/>
              <w:t> </w:t>
            </w:r>
          </w:p>
        </w:tc>
        <w:tc>
          <w:tcPr>
            <w:tcW w:w="1314" w:type="dxa"/>
            <w:gridSpan w:val="2"/>
            <w:tcBorders/>
            <w:shd w:fill="auto" w:val="clear"/>
          </w:tcPr>
          <w:p>
            <w:pPr>
              <w:pStyle w:val="HorizontalLine"/>
              <w:pBdr>
                <w:bottom w:val="single" w:sz="20" w:space="0" w:color="808080"/>
              </w:pBdr>
              <w:spacing w:before="0" w:after="283"/>
              <w:rPr/>
            </w:pPr>
            <w:r>
              <w:rPr/>
            </w:r>
          </w:p>
        </w:tc>
        <w:tc>
          <w:tcPr>
            <w:tcW w:w="303" w:type="dxa"/>
            <w:tcBorders/>
            <w:shd w:fill="auto" w:val="clear"/>
          </w:tcPr>
          <w:p>
            <w:pPr>
              <w:pStyle w:val="TableContents"/>
              <w:spacing w:before="0" w:after="283"/>
              <w:rPr/>
            </w:pPr>
            <w:r>
              <w:rPr/>
              <w:t> </w:t>
            </w:r>
          </w:p>
        </w:tc>
        <w:tc>
          <w:tcPr>
            <w:tcW w:w="1315" w:type="dxa"/>
            <w:gridSpan w:val="2"/>
            <w:tcBorders/>
            <w:shd w:fill="auto" w:val="clear"/>
          </w:tcPr>
          <w:p>
            <w:pPr>
              <w:pStyle w:val="HorizontalLine"/>
              <w:pBdr>
                <w:bottom w:val="single" w:sz="20" w:space="0" w:color="808080"/>
              </w:pBdr>
              <w:spacing w:before="0" w:after="283"/>
              <w:rPr/>
            </w:pPr>
            <w:r>
              <w:rPr/>
            </w:r>
          </w:p>
        </w:tc>
        <w:tc>
          <w:tcPr>
            <w:tcW w:w="81" w:type="dxa"/>
            <w:tcBorders/>
            <w:shd w:fill="auto" w:val="clear"/>
          </w:tcPr>
          <w:p>
            <w:pPr>
              <w:pStyle w:val="TableContents"/>
              <w:spacing w:before="0" w:after="283"/>
              <w:rPr/>
            </w:pPr>
            <w:r>
              <w:rPr/>
              <w:t> </w:t>
            </w:r>
          </w:p>
        </w:tc>
      </w:tr>
      <w:tr>
        <w:trPr/>
        <w:tc>
          <w:tcPr>
            <w:tcW w:w="6889" w:type="dxa"/>
            <w:gridSpan w:val="2"/>
            <w:tcBorders/>
            <w:shd w:fill="CCEEFF" w:val="clear"/>
            <w:vAlign w:val="bottom"/>
          </w:tcPr>
          <w:p>
            <w:pPr>
              <w:pStyle w:val="TableContents"/>
              <w:spacing w:before="0" w:after="283"/>
              <w:rPr>
                <w:sz w:val="20"/>
              </w:rPr>
            </w:pPr>
            <w:r>
              <w:rPr>
                <w:sz w:val="20"/>
              </w:rPr>
              <w:t>Share of net income of Frontier</w:t>
            </w:r>
          </w:p>
        </w:tc>
        <w:tc>
          <w:tcPr>
            <w:tcW w:w="303" w:type="dxa"/>
            <w:tcBorders/>
            <w:shd w:fill="CCEEFF" w:val="clear"/>
            <w:vAlign w:val="bottom"/>
          </w:tcPr>
          <w:p>
            <w:pPr>
              <w:pStyle w:val="TableContents"/>
              <w:spacing w:before="0" w:after="283"/>
              <w:rPr/>
            </w:pPr>
            <w:r>
              <w:rPr/>
              <w:t> </w:t>
            </w:r>
          </w:p>
        </w:tc>
        <w:tc>
          <w:tcPr>
            <w:tcW w:w="303" w:type="dxa"/>
            <w:tcBorders/>
            <w:shd w:fill="CCEEFF" w:val="clear"/>
            <w:vAlign w:val="bottom"/>
          </w:tcPr>
          <w:p>
            <w:pPr>
              <w:pStyle w:val="TableContents"/>
              <w:spacing w:before="0" w:after="283"/>
              <w:rPr/>
            </w:pPr>
            <w:r>
              <w:rPr/>
              <w:t> </w:t>
            </w:r>
          </w:p>
        </w:tc>
        <w:tc>
          <w:tcPr>
            <w:tcW w:w="1011" w:type="dxa"/>
            <w:tcBorders/>
            <w:shd w:fill="CCEEFF" w:val="clear"/>
            <w:vAlign w:val="bottom"/>
          </w:tcPr>
          <w:p>
            <w:pPr>
              <w:pStyle w:val="TableContents"/>
              <w:spacing w:before="0" w:after="283"/>
              <w:jc w:val="right"/>
              <w:rPr>
                <w:sz w:val="20"/>
              </w:rPr>
            </w:pPr>
            <w:r>
              <w:rPr>
                <w:sz w:val="20"/>
              </w:rPr>
              <w:t>398</w:t>
            </w:r>
          </w:p>
        </w:tc>
        <w:tc>
          <w:tcPr>
            <w:tcW w:w="303" w:type="dxa"/>
            <w:tcBorders/>
            <w:shd w:fill="CCEEFF" w:val="clear"/>
            <w:vAlign w:val="bottom"/>
          </w:tcPr>
          <w:p>
            <w:pPr>
              <w:pStyle w:val="TableContents"/>
              <w:spacing w:before="0" w:after="283"/>
              <w:rPr/>
            </w:pPr>
            <w:r>
              <w:rPr/>
              <w:t> </w:t>
            </w:r>
          </w:p>
        </w:tc>
        <w:tc>
          <w:tcPr>
            <w:tcW w:w="303" w:type="dxa"/>
            <w:tcBorders/>
            <w:shd w:fill="CCEEFF" w:val="clear"/>
            <w:vAlign w:val="bottom"/>
          </w:tcPr>
          <w:p>
            <w:pPr>
              <w:pStyle w:val="TableContents"/>
              <w:spacing w:before="0" w:after="283"/>
              <w:rPr/>
            </w:pPr>
            <w:r>
              <w:rPr/>
              <w:t> </w:t>
            </w:r>
          </w:p>
        </w:tc>
        <w:tc>
          <w:tcPr>
            <w:tcW w:w="1012" w:type="dxa"/>
            <w:tcBorders/>
            <w:shd w:fill="CCEEFF" w:val="clear"/>
            <w:vAlign w:val="bottom"/>
          </w:tcPr>
          <w:p>
            <w:pPr>
              <w:pStyle w:val="TableContents"/>
              <w:spacing w:before="0" w:after="283"/>
              <w:jc w:val="right"/>
              <w:rPr>
                <w:sz w:val="20"/>
              </w:rPr>
            </w:pPr>
            <w:r>
              <w:rPr>
                <w:sz w:val="20"/>
              </w:rPr>
              <w:t>357</w:t>
            </w:r>
          </w:p>
        </w:tc>
        <w:tc>
          <w:tcPr>
            <w:tcW w:w="81" w:type="dxa"/>
            <w:tcBorders/>
            <w:shd w:fill="CCEEFF" w:val="clear"/>
            <w:vAlign w:val="bottom"/>
          </w:tcPr>
          <w:p>
            <w:pPr>
              <w:pStyle w:val="TableContents"/>
              <w:spacing w:before="0" w:after="283"/>
              <w:rPr/>
            </w:pPr>
            <w:r>
              <w:rPr/>
              <w:t> </w:t>
            </w:r>
          </w:p>
        </w:tc>
      </w:tr>
      <w:tr>
        <w:trPr/>
        <w:tc>
          <w:tcPr>
            <w:tcW w:w="6889" w:type="dxa"/>
            <w:gridSpan w:val="2"/>
            <w:tcBorders/>
            <w:shd w:fill="auto" w:val="clear"/>
          </w:tcPr>
          <w:p>
            <w:pPr>
              <w:pStyle w:val="TableContents"/>
              <w:spacing w:before="0" w:after="283"/>
              <w:rPr/>
            </w:pPr>
            <w:r>
              <w:rPr/>
              <w:t> </w:t>
            </w:r>
          </w:p>
        </w:tc>
        <w:tc>
          <w:tcPr>
            <w:tcW w:w="303" w:type="dxa"/>
            <w:tcBorders/>
            <w:shd w:fill="auto" w:val="clear"/>
          </w:tcPr>
          <w:p>
            <w:pPr>
              <w:pStyle w:val="TableContents"/>
              <w:spacing w:before="0" w:after="283"/>
              <w:rPr/>
            </w:pPr>
            <w:r>
              <w:rPr/>
              <w:t> </w:t>
            </w:r>
          </w:p>
        </w:tc>
        <w:tc>
          <w:tcPr>
            <w:tcW w:w="1314" w:type="dxa"/>
            <w:gridSpan w:val="2"/>
            <w:tcBorders/>
            <w:shd w:fill="auto" w:val="clear"/>
          </w:tcPr>
          <w:p>
            <w:pPr>
              <w:pStyle w:val="HorizontalLine"/>
              <w:pBdr>
                <w:bottom w:val="single" w:sz="20" w:space="0" w:color="808080"/>
              </w:pBdr>
              <w:spacing w:before="0" w:after="283"/>
              <w:rPr/>
            </w:pPr>
            <w:r>
              <w:rPr/>
            </w:r>
          </w:p>
        </w:tc>
        <w:tc>
          <w:tcPr>
            <w:tcW w:w="303" w:type="dxa"/>
            <w:tcBorders/>
            <w:shd w:fill="auto" w:val="clear"/>
          </w:tcPr>
          <w:p>
            <w:pPr>
              <w:pStyle w:val="TableContents"/>
              <w:spacing w:before="0" w:after="283"/>
              <w:rPr/>
            </w:pPr>
            <w:r>
              <w:rPr/>
              <w:t> </w:t>
            </w:r>
          </w:p>
        </w:tc>
        <w:tc>
          <w:tcPr>
            <w:tcW w:w="1315" w:type="dxa"/>
            <w:gridSpan w:val="2"/>
            <w:tcBorders/>
            <w:shd w:fill="auto" w:val="clear"/>
          </w:tcPr>
          <w:p>
            <w:pPr>
              <w:pStyle w:val="HorizontalLine"/>
              <w:pBdr>
                <w:bottom w:val="single" w:sz="20" w:space="0" w:color="808080"/>
              </w:pBdr>
              <w:spacing w:before="0" w:after="283"/>
              <w:rPr/>
            </w:pPr>
            <w:r>
              <w:rPr/>
            </w:r>
          </w:p>
        </w:tc>
        <w:tc>
          <w:tcPr>
            <w:tcW w:w="81" w:type="dxa"/>
            <w:tcBorders/>
            <w:shd w:fill="auto" w:val="clear"/>
          </w:tcPr>
          <w:p>
            <w:pPr>
              <w:pStyle w:val="TableContents"/>
              <w:spacing w:before="0" w:after="283"/>
              <w:rPr/>
            </w:pPr>
            <w:r>
              <w:rPr/>
              <w:t> </w:t>
            </w:r>
          </w:p>
        </w:tc>
      </w:tr>
      <w:tr>
        <w:trPr/>
        <w:tc>
          <w:tcPr>
            <w:tcW w:w="6889" w:type="dxa"/>
            <w:gridSpan w:val="2"/>
            <w:tcBorders/>
            <w:shd w:fill="FFFFFF" w:val="clear"/>
            <w:vAlign w:val="bottom"/>
          </w:tcPr>
          <w:p>
            <w:pPr>
              <w:pStyle w:val="TableContents"/>
              <w:spacing w:before="0" w:after="283"/>
              <w:rPr>
                <w:sz w:val="20"/>
              </w:rPr>
            </w:pPr>
            <w:r>
              <w:rPr>
                <w:sz w:val="20"/>
              </w:rPr>
              <w:t>Operating income</w:t>
            </w:r>
          </w:p>
        </w:tc>
        <w:tc>
          <w:tcPr>
            <w:tcW w:w="303" w:type="dxa"/>
            <w:tcBorders/>
            <w:shd w:fill="FFFFFF" w:val="clear"/>
            <w:vAlign w:val="bottom"/>
          </w:tcPr>
          <w:p>
            <w:pPr>
              <w:pStyle w:val="TableContents"/>
              <w:spacing w:before="0" w:after="283"/>
              <w:rPr/>
            </w:pPr>
            <w:r>
              <w:rPr/>
              <w:t> </w:t>
            </w:r>
          </w:p>
        </w:tc>
        <w:tc>
          <w:tcPr>
            <w:tcW w:w="303" w:type="dxa"/>
            <w:tcBorders/>
            <w:shd w:fill="FFFFFF" w:val="clear"/>
            <w:vAlign w:val="bottom"/>
          </w:tcPr>
          <w:p>
            <w:pPr>
              <w:pStyle w:val="TableContents"/>
              <w:spacing w:before="0" w:after="283"/>
              <w:rPr/>
            </w:pPr>
            <w:r>
              <w:rPr/>
              <w:t> </w:t>
            </w:r>
          </w:p>
        </w:tc>
        <w:tc>
          <w:tcPr>
            <w:tcW w:w="1011" w:type="dxa"/>
            <w:tcBorders/>
            <w:shd w:fill="FFFFFF" w:val="clear"/>
            <w:vAlign w:val="bottom"/>
          </w:tcPr>
          <w:p>
            <w:pPr>
              <w:pStyle w:val="TableContents"/>
              <w:spacing w:before="0" w:after="283"/>
              <w:jc w:val="right"/>
              <w:rPr>
                <w:sz w:val="20"/>
              </w:rPr>
            </w:pPr>
            <w:r>
              <w:rPr>
                <w:sz w:val="20"/>
              </w:rPr>
              <w:t>20,555</w:t>
            </w:r>
          </w:p>
        </w:tc>
        <w:tc>
          <w:tcPr>
            <w:tcW w:w="303" w:type="dxa"/>
            <w:tcBorders/>
            <w:shd w:fill="FFFFFF" w:val="clear"/>
            <w:vAlign w:val="bottom"/>
          </w:tcPr>
          <w:p>
            <w:pPr>
              <w:pStyle w:val="TableContents"/>
              <w:spacing w:before="0" w:after="283"/>
              <w:rPr/>
            </w:pPr>
            <w:r>
              <w:rPr/>
              <w:t> </w:t>
            </w:r>
          </w:p>
        </w:tc>
        <w:tc>
          <w:tcPr>
            <w:tcW w:w="303" w:type="dxa"/>
            <w:tcBorders/>
            <w:shd w:fill="FFFFFF" w:val="clear"/>
            <w:vAlign w:val="bottom"/>
          </w:tcPr>
          <w:p>
            <w:pPr>
              <w:pStyle w:val="TableContents"/>
              <w:spacing w:before="0" w:after="283"/>
              <w:rPr/>
            </w:pPr>
            <w:r>
              <w:rPr/>
              <w:t> </w:t>
            </w:r>
          </w:p>
        </w:tc>
        <w:tc>
          <w:tcPr>
            <w:tcW w:w="1012" w:type="dxa"/>
            <w:tcBorders/>
            <w:shd w:fill="FFFFFF" w:val="clear"/>
            <w:vAlign w:val="bottom"/>
          </w:tcPr>
          <w:p>
            <w:pPr>
              <w:pStyle w:val="TableContents"/>
              <w:spacing w:before="0" w:after="283"/>
              <w:jc w:val="right"/>
              <w:rPr>
                <w:sz w:val="20"/>
              </w:rPr>
            </w:pPr>
            <w:r>
              <w:rPr>
                <w:sz w:val="20"/>
              </w:rPr>
              <w:t>9,227</w:t>
            </w:r>
          </w:p>
        </w:tc>
        <w:tc>
          <w:tcPr>
            <w:tcW w:w="81" w:type="dxa"/>
            <w:tcBorders/>
            <w:shd w:fill="FFFFFF" w:val="clear"/>
            <w:vAlign w:val="bottom"/>
          </w:tcPr>
          <w:p>
            <w:pPr>
              <w:pStyle w:val="TableContents"/>
              <w:spacing w:before="0" w:after="283"/>
              <w:rPr/>
            </w:pPr>
            <w:r>
              <w:rPr/>
              <w:t> </w:t>
            </w:r>
          </w:p>
        </w:tc>
      </w:tr>
      <w:tr>
        <w:trPr/>
        <w:tc>
          <w:tcPr>
            <w:tcW w:w="6889" w:type="dxa"/>
            <w:gridSpan w:val="2"/>
            <w:tcBorders/>
            <w:shd w:fill="CCEEFF" w:val="clear"/>
            <w:vAlign w:val="bottom"/>
          </w:tcPr>
          <w:p>
            <w:pPr>
              <w:pStyle w:val="TableContents"/>
              <w:spacing w:before="0" w:after="283"/>
              <w:rPr>
                <w:sz w:val="20"/>
              </w:rPr>
            </w:pPr>
            <w:r>
              <w:rPr>
                <w:sz w:val="20"/>
              </w:rPr>
              <w:t>Interest expense</w:t>
            </w:r>
          </w:p>
        </w:tc>
        <w:tc>
          <w:tcPr>
            <w:tcW w:w="303" w:type="dxa"/>
            <w:tcBorders/>
            <w:shd w:fill="CCEEFF" w:val="clear"/>
            <w:vAlign w:val="bottom"/>
          </w:tcPr>
          <w:p>
            <w:pPr>
              <w:pStyle w:val="TableContents"/>
              <w:spacing w:before="0" w:after="283"/>
              <w:rPr/>
            </w:pPr>
            <w:r>
              <w:rPr/>
              <w:t> </w:t>
            </w:r>
          </w:p>
        </w:tc>
        <w:tc>
          <w:tcPr>
            <w:tcW w:w="303" w:type="dxa"/>
            <w:tcBorders/>
            <w:shd w:fill="CCEEFF" w:val="clear"/>
            <w:vAlign w:val="bottom"/>
          </w:tcPr>
          <w:p>
            <w:pPr>
              <w:pStyle w:val="TableContents"/>
              <w:spacing w:before="0" w:after="283"/>
              <w:rPr/>
            </w:pPr>
            <w:r>
              <w:rPr/>
              <w:t> </w:t>
            </w:r>
          </w:p>
        </w:tc>
        <w:tc>
          <w:tcPr>
            <w:tcW w:w="1011" w:type="dxa"/>
            <w:tcBorders/>
            <w:shd w:fill="CCEEFF" w:val="clear"/>
            <w:vAlign w:val="bottom"/>
          </w:tcPr>
          <w:p>
            <w:pPr>
              <w:pStyle w:val="TableContents"/>
              <w:spacing w:before="0" w:after="283"/>
              <w:jc w:val="right"/>
              <w:rPr>
                <w:sz w:val="20"/>
              </w:rPr>
            </w:pPr>
            <w:r>
              <w:rPr>
                <w:sz w:val="20"/>
              </w:rPr>
              <w:t>(9,088</w:t>
            </w:r>
          </w:p>
        </w:tc>
        <w:tc>
          <w:tcPr>
            <w:tcW w:w="303" w:type="dxa"/>
            <w:tcBorders/>
            <w:shd w:fill="CCEEFF" w:val="clear"/>
            <w:vAlign w:val="bottom"/>
          </w:tcPr>
          <w:p>
            <w:pPr>
              <w:pStyle w:val="TableContents"/>
              <w:spacing w:before="0" w:after="283"/>
              <w:rPr>
                <w:sz w:val="20"/>
              </w:rPr>
            </w:pPr>
            <w:r>
              <w:rPr>
                <w:sz w:val="20"/>
              </w:rPr>
              <w:t>)</w:t>
            </w:r>
          </w:p>
        </w:tc>
        <w:tc>
          <w:tcPr>
            <w:tcW w:w="303" w:type="dxa"/>
            <w:tcBorders/>
            <w:shd w:fill="CCEEFF" w:val="clear"/>
            <w:vAlign w:val="bottom"/>
          </w:tcPr>
          <w:p>
            <w:pPr>
              <w:pStyle w:val="TableContents"/>
              <w:spacing w:before="0" w:after="283"/>
              <w:rPr/>
            </w:pPr>
            <w:r>
              <w:rPr/>
              <w:t> </w:t>
            </w:r>
          </w:p>
        </w:tc>
        <w:tc>
          <w:tcPr>
            <w:tcW w:w="1012" w:type="dxa"/>
            <w:tcBorders/>
            <w:shd w:fill="CCEEFF" w:val="clear"/>
            <w:vAlign w:val="bottom"/>
          </w:tcPr>
          <w:p>
            <w:pPr>
              <w:pStyle w:val="TableContents"/>
              <w:spacing w:before="0" w:after="283"/>
              <w:jc w:val="right"/>
              <w:rPr>
                <w:sz w:val="20"/>
              </w:rPr>
            </w:pPr>
            <w:r>
              <w:rPr>
                <w:sz w:val="20"/>
              </w:rPr>
              <w:t>(5,598</w:t>
            </w:r>
          </w:p>
        </w:tc>
        <w:tc>
          <w:tcPr>
            <w:tcW w:w="81" w:type="dxa"/>
            <w:tcBorders/>
            <w:shd w:fill="CCEEFF" w:val="clear"/>
            <w:vAlign w:val="bottom"/>
          </w:tcPr>
          <w:p>
            <w:pPr>
              <w:pStyle w:val="TableContents"/>
              <w:spacing w:before="0" w:after="283"/>
              <w:rPr>
                <w:sz w:val="20"/>
              </w:rPr>
            </w:pPr>
            <w:r>
              <w:rPr>
                <w:sz w:val="20"/>
              </w:rPr>
              <w:t>)</w:t>
            </w:r>
          </w:p>
        </w:tc>
      </w:tr>
      <w:tr>
        <w:trPr/>
        <w:tc>
          <w:tcPr>
            <w:tcW w:w="6889" w:type="dxa"/>
            <w:gridSpan w:val="2"/>
            <w:tcBorders/>
            <w:shd w:fill="FFFFFF" w:val="clear"/>
            <w:vAlign w:val="bottom"/>
          </w:tcPr>
          <w:p>
            <w:pPr>
              <w:pStyle w:val="TableContents"/>
              <w:spacing w:before="0" w:after="283"/>
              <w:rPr>
                <w:sz w:val="20"/>
              </w:rPr>
            </w:pPr>
            <w:r>
              <w:rPr>
                <w:sz w:val="20"/>
              </w:rPr>
              <w:t>Interest and other income</w:t>
            </w:r>
          </w:p>
        </w:tc>
        <w:tc>
          <w:tcPr>
            <w:tcW w:w="303" w:type="dxa"/>
            <w:tcBorders/>
            <w:shd w:fill="FFFFFF" w:val="clear"/>
            <w:vAlign w:val="bottom"/>
          </w:tcPr>
          <w:p>
            <w:pPr>
              <w:pStyle w:val="TableContents"/>
              <w:spacing w:before="0" w:after="283"/>
              <w:rPr/>
            </w:pPr>
            <w:r>
              <w:rPr/>
              <w:t> </w:t>
            </w:r>
          </w:p>
        </w:tc>
        <w:tc>
          <w:tcPr>
            <w:tcW w:w="303" w:type="dxa"/>
            <w:tcBorders/>
            <w:shd w:fill="FFFFFF" w:val="clear"/>
            <w:vAlign w:val="bottom"/>
          </w:tcPr>
          <w:p>
            <w:pPr>
              <w:pStyle w:val="TableContents"/>
              <w:spacing w:before="0" w:after="283"/>
              <w:rPr/>
            </w:pPr>
            <w:r>
              <w:rPr/>
              <w:t> </w:t>
            </w:r>
          </w:p>
        </w:tc>
        <w:tc>
          <w:tcPr>
            <w:tcW w:w="1011" w:type="dxa"/>
            <w:tcBorders/>
            <w:shd w:fill="FFFFFF" w:val="clear"/>
            <w:vAlign w:val="bottom"/>
          </w:tcPr>
          <w:p>
            <w:pPr>
              <w:pStyle w:val="TableContents"/>
              <w:spacing w:before="0" w:after="283"/>
              <w:jc w:val="right"/>
              <w:rPr>
                <w:sz w:val="20"/>
              </w:rPr>
            </w:pPr>
            <w:r>
              <w:rPr>
                <w:sz w:val="20"/>
              </w:rPr>
              <w:t>443</w:t>
            </w:r>
          </w:p>
        </w:tc>
        <w:tc>
          <w:tcPr>
            <w:tcW w:w="303" w:type="dxa"/>
            <w:tcBorders/>
            <w:shd w:fill="FFFFFF" w:val="clear"/>
            <w:vAlign w:val="bottom"/>
          </w:tcPr>
          <w:p>
            <w:pPr>
              <w:pStyle w:val="TableContents"/>
              <w:spacing w:before="0" w:after="283"/>
              <w:rPr/>
            </w:pPr>
            <w:r>
              <w:rPr/>
              <w:t> </w:t>
            </w:r>
          </w:p>
        </w:tc>
        <w:tc>
          <w:tcPr>
            <w:tcW w:w="303" w:type="dxa"/>
            <w:tcBorders/>
            <w:shd w:fill="FFFFFF" w:val="clear"/>
            <w:vAlign w:val="bottom"/>
          </w:tcPr>
          <w:p>
            <w:pPr>
              <w:pStyle w:val="TableContents"/>
              <w:spacing w:before="0" w:after="283"/>
              <w:rPr/>
            </w:pPr>
            <w:r>
              <w:rPr/>
              <w:t> </w:t>
            </w:r>
          </w:p>
        </w:tc>
        <w:tc>
          <w:tcPr>
            <w:tcW w:w="1012" w:type="dxa"/>
            <w:tcBorders/>
            <w:shd w:fill="FFFFFF" w:val="clear"/>
            <w:vAlign w:val="bottom"/>
          </w:tcPr>
          <w:p>
            <w:pPr>
              <w:pStyle w:val="TableContents"/>
              <w:spacing w:before="0" w:after="283"/>
              <w:jc w:val="right"/>
              <w:rPr>
                <w:sz w:val="20"/>
              </w:rPr>
            </w:pPr>
            <w:r>
              <w:rPr>
                <w:sz w:val="20"/>
              </w:rPr>
              <w:t>353</w:t>
            </w:r>
          </w:p>
        </w:tc>
        <w:tc>
          <w:tcPr>
            <w:tcW w:w="81" w:type="dxa"/>
            <w:tcBorders/>
            <w:shd w:fill="FFFFFF" w:val="clear"/>
            <w:vAlign w:val="bottom"/>
          </w:tcPr>
          <w:p>
            <w:pPr>
              <w:pStyle w:val="TableContents"/>
              <w:spacing w:before="0" w:after="283"/>
              <w:rPr/>
            </w:pPr>
            <w:r>
              <w:rPr/>
              <w:t> </w:t>
            </w:r>
          </w:p>
        </w:tc>
      </w:tr>
      <w:tr>
        <w:trPr/>
        <w:tc>
          <w:tcPr>
            <w:tcW w:w="6889" w:type="dxa"/>
            <w:gridSpan w:val="2"/>
            <w:tcBorders/>
            <w:shd w:fill="auto" w:val="clear"/>
          </w:tcPr>
          <w:p>
            <w:pPr>
              <w:pStyle w:val="TableContents"/>
              <w:spacing w:before="0" w:after="283"/>
              <w:rPr/>
            </w:pPr>
            <w:r>
              <w:rPr/>
              <w:t> </w:t>
            </w:r>
          </w:p>
        </w:tc>
        <w:tc>
          <w:tcPr>
            <w:tcW w:w="303" w:type="dxa"/>
            <w:tcBorders/>
            <w:shd w:fill="auto" w:val="clear"/>
          </w:tcPr>
          <w:p>
            <w:pPr>
              <w:pStyle w:val="TableContents"/>
              <w:spacing w:before="0" w:after="283"/>
              <w:rPr/>
            </w:pPr>
            <w:r>
              <w:rPr/>
              <w:t> </w:t>
            </w:r>
          </w:p>
        </w:tc>
        <w:tc>
          <w:tcPr>
            <w:tcW w:w="1314" w:type="dxa"/>
            <w:gridSpan w:val="2"/>
            <w:tcBorders/>
            <w:shd w:fill="auto" w:val="clear"/>
          </w:tcPr>
          <w:p>
            <w:pPr>
              <w:pStyle w:val="HorizontalLine"/>
              <w:pBdr>
                <w:bottom w:val="single" w:sz="20" w:space="0" w:color="808080"/>
              </w:pBdr>
              <w:spacing w:before="0" w:after="283"/>
              <w:rPr/>
            </w:pPr>
            <w:r>
              <w:rPr/>
            </w:r>
          </w:p>
        </w:tc>
        <w:tc>
          <w:tcPr>
            <w:tcW w:w="303" w:type="dxa"/>
            <w:tcBorders/>
            <w:shd w:fill="auto" w:val="clear"/>
          </w:tcPr>
          <w:p>
            <w:pPr>
              <w:pStyle w:val="TableContents"/>
              <w:spacing w:before="0" w:after="283"/>
              <w:rPr/>
            </w:pPr>
            <w:r>
              <w:rPr/>
              <w:t> </w:t>
            </w:r>
          </w:p>
        </w:tc>
        <w:tc>
          <w:tcPr>
            <w:tcW w:w="1315" w:type="dxa"/>
            <w:gridSpan w:val="2"/>
            <w:tcBorders/>
            <w:shd w:fill="auto" w:val="clear"/>
          </w:tcPr>
          <w:p>
            <w:pPr>
              <w:pStyle w:val="HorizontalLine"/>
              <w:pBdr>
                <w:bottom w:val="single" w:sz="20" w:space="0" w:color="808080"/>
              </w:pBdr>
              <w:spacing w:before="0" w:after="283"/>
              <w:rPr/>
            </w:pPr>
            <w:r>
              <w:rPr/>
            </w:r>
          </w:p>
        </w:tc>
        <w:tc>
          <w:tcPr>
            <w:tcW w:w="81" w:type="dxa"/>
            <w:tcBorders/>
            <w:shd w:fill="auto" w:val="clear"/>
          </w:tcPr>
          <w:p>
            <w:pPr>
              <w:pStyle w:val="TableContents"/>
              <w:spacing w:before="0" w:after="283"/>
              <w:rPr/>
            </w:pPr>
            <w:r>
              <w:rPr/>
              <w:t> </w:t>
            </w:r>
          </w:p>
        </w:tc>
      </w:tr>
      <w:tr>
        <w:trPr/>
        <w:tc>
          <w:tcPr>
            <w:tcW w:w="6889" w:type="dxa"/>
            <w:gridSpan w:val="2"/>
            <w:tcBorders/>
            <w:shd w:fill="CCEEFF" w:val="clear"/>
            <w:vAlign w:val="bottom"/>
          </w:tcPr>
          <w:p>
            <w:pPr>
              <w:pStyle w:val="TableContents"/>
              <w:spacing w:before="0" w:after="283"/>
              <w:rPr>
                <w:sz w:val="20"/>
              </w:rPr>
            </w:pPr>
            <w:r>
              <w:rPr>
                <w:sz w:val="20"/>
              </w:rPr>
              <w:t>Income before income taxes</w:t>
            </w:r>
          </w:p>
        </w:tc>
        <w:tc>
          <w:tcPr>
            <w:tcW w:w="303" w:type="dxa"/>
            <w:tcBorders/>
            <w:shd w:fill="CCEEFF" w:val="clear"/>
            <w:vAlign w:val="bottom"/>
          </w:tcPr>
          <w:p>
            <w:pPr>
              <w:pStyle w:val="TableContents"/>
              <w:spacing w:before="0" w:after="283"/>
              <w:rPr/>
            </w:pPr>
            <w:r>
              <w:rPr/>
              <w:t> </w:t>
            </w:r>
          </w:p>
        </w:tc>
        <w:tc>
          <w:tcPr>
            <w:tcW w:w="303" w:type="dxa"/>
            <w:tcBorders/>
            <w:shd w:fill="CCEEFF" w:val="clear"/>
            <w:vAlign w:val="bottom"/>
          </w:tcPr>
          <w:p>
            <w:pPr>
              <w:pStyle w:val="TableContents"/>
              <w:spacing w:before="0" w:after="283"/>
              <w:rPr/>
            </w:pPr>
            <w:r>
              <w:rPr/>
              <w:t> </w:t>
            </w:r>
          </w:p>
        </w:tc>
        <w:tc>
          <w:tcPr>
            <w:tcW w:w="1011" w:type="dxa"/>
            <w:tcBorders/>
            <w:shd w:fill="CCEEFF" w:val="clear"/>
            <w:vAlign w:val="bottom"/>
          </w:tcPr>
          <w:p>
            <w:pPr>
              <w:pStyle w:val="TableContents"/>
              <w:spacing w:before="0" w:after="283"/>
              <w:jc w:val="right"/>
              <w:rPr>
                <w:sz w:val="20"/>
              </w:rPr>
            </w:pPr>
            <w:r>
              <w:rPr>
                <w:sz w:val="20"/>
              </w:rPr>
              <w:t>11,910</w:t>
            </w:r>
          </w:p>
        </w:tc>
        <w:tc>
          <w:tcPr>
            <w:tcW w:w="303" w:type="dxa"/>
            <w:tcBorders/>
            <w:shd w:fill="CCEEFF" w:val="clear"/>
            <w:vAlign w:val="bottom"/>
          </w:tcPr>
          <w:p>
            <w:pPr>
              <w:pStyle w:val="TableContents"/>
              <w:spacing w:before="0" w:after="283"/>
              <w:rPr/>
            </w:pPr>
            <w:r>
              <w:rPr/>
              <w:t> </w:t>
            </w:r>
          </w:p>
        </w:tc>
        <w:tc>
          <w:tcPr>
            <w:tcW w:w="303" w:type="dxa"/>
            <w:tcBorders/>
            <w:shd w:fill="CCEEFF" w:val="clear"/>
            <w:vAlign w:val="bottom"/>
          </w:tcPr>
          <w:p>
            <w:pPr>
              <w:pStyle w:val="TableContents"/>
              <w:spacing w:before="0" w:after="283"/>
              <w:rPr/>
            </w:pPr>
            <w:r>
              <w:rPr/>
              <w:t> </w:t>
            </w:r>
          </w:p>
        </w:tc>
        <w:tc>
          <w:tcPr>
            <w:tcW w:w="1012" w:type="dxa"/>
            <w:tcBorders/>
            <w:shd w:fill="CCEEFF" w:val="clear"/>
            <w:vAlign w:val="bottom"/>
          </w:tcPr>
          <w:p>
            <w:pPr>
              <w:pStyle w:val="TableContents"/>
              <w:spacing w:before="0" w:after="283"/>
              <w:jc w:val="right"/>
              <w:rPr>
                <w:sz w:val="20"/>
              </w:rPr>
            </w:pPr>
            <w:r>
              <w:rPr>
                <w:sz w:val="20"/>
              </w:rPr>
              <w:t>3,982</w:t>
            </w:r>
          </w:p>
        </w:tc>
        <w:tc>
          <w:tcPr>
            <w:tcW w:w="81" w:type="dxa"/>
            <w:tcBorders/>
            <w:shd w:fill="CCEEFF" w:val="clear"/>
            <w:vAlign w:val="bottom"/>
          </w:tcPr>
          <w:p>
            <w:pPr>
              <w:pStyle w:val="TableContents"/>
              <w:spacing w:before="0" w:after="283"/>
              <w:rPr/>
            </w:pPr>
            <w:r>
              <w:rPr/>
              <w:t> </w:t>
            </w:r>
          </w:p>
        </w:tc>
      </w:tr>
      <w:tr>
        <w:trPr/>
        <w:tc>
          <w:tcPr>
            <w:tcW w:w="6889" w:type="dxa"/>
            <w:gridSpan w:val="2"/>
            <w:tcBorders/>
            <w:shd w:fill="auto" w:val="clear"/>
          </w:tcPr>
          <w:p>
            <w:pPr>
              <w:pStyle w:val="TableContents"/>
              <w:spacing w:before="0" w:after="283"/>
              <w:rPr/>
            </w:pPr>
            <w:r>
              <w:rPr/>
              <w:t> </w:t>
            </w:r>
          </w:p>
        </w:tc>
        <w:tc>
          <w:tcPr>
            <w:tcW w:w="303" w:type="dxa"/>
            <w:tcBorders/>
            <w:shd w:fill="auto" w:val="clear"/>
          </w:tcPr>
          <w:p>
            <w:pPr>
              <w:pStyle w:val="TableContents"/>
              <w:spacing w:before="0" w:after="283"/>
              <w:rPr/>
            </w:pPr>
            <w:r>
              <w:rPr/>
              <w:t> </w:t>
            </w:r>
          </w:p>
        </w:tc>
        <w:tc>
          <w:tcPr>
            <w:tcW w:w="1314" w:type="dxa"/>
            <w:gridSpan w:val="2"/>
            <w:tcBorders/>
            <w:shd w:fill="auto" w:val="clear"/>
          </w:tcPr>
          <w:p>
            <w:pPr>
              <w:pStyle w:val="HorizontalLine"/>
              <w:pBdr>
                <w:bottom w:val="single" w:sz="20" w:space="0" w:color="808080"/>
              </w:pBdr>
              <w:spacing w:before="0" w:after="283"/>
              <w:rPr/>
            </w:pPr>
            <w:r>
              <w:rPr/>
            </w:r>
          </w:p>
        </w:tc>
        <w:tc>
          <w:tcPr>
            <w:tcW w:w="303" w:type="dxa"/>
            <w:tcBorders/>
            <w:shd w:fill="auto" w:val="clear"/>
          </w:tcPr>
          <w:p>
            <w:pPr>
              <w:pStyle w:val="TableContents"/>
              <w:spacing w:before="0" w:after="283"/>
              <w:rPr/>
            </w:pPr>
            <w:r>
              <w:rPr/>
              <w:t> </w:t>
            </w:r>
          </w:p>
        </w:tc>
        <w:tc>
          <w:tcPr>
            <w:tcW w:w="1315" w:type="dxa"/>
            <w:gridSpan w:val="2"/>
            <w:tcBorders/>
            <w:shd w:fill="auto" w:val="clear"/>
          </w:tcPr>
          <w:p>
            <w:pPr>
              <w:pStyle w:val="HorizontalLine"/>
              <w:pBdr>
                <w:bottom w:val="single" w:sz="20" w:space="0" w:color="808080"/>
              </w:pBdr>
              <w:spacing w:before="0" w:after="283"/>
              <w:rPr/>
            </w:pPr>
            <w:r>
              <w:rPr/>
            </w:r>
          </w:p>
        </w:tc>
        <w:tc>
          <w:tcPr>
            <w:tcW w:w="81" w:type="dxa"/>
            <w:tcBorders/>
            <w:shd w:fill="auto" w:val="clear"/>
          </w:tcPr>
          <w:p>
            <w:pPr>
              <w:pStyle w:val="TableContents"/>
              <w:spacing w:before="0" w:after="283"/>
              <w:rPr/>
            </w:pPr>
            <w:r>
              <w:rPr/>
              <w:t> </w:t>
            </w:r>
          </w:p>
        </w:tc>
      </w:tr>
      <w:tr>
        <w:trPr/>
        <w:tc>
          <w:tcPr>
            <w:tcW w:w="6889" w:type="dxa"/>
            <w:gridSpan w:val="2"/>
            <w:tcBorders/>
            <w:shd w:fill="FFFFFF" w:val="clear"/>
            <w:vAlign w:val="bottom"/>
          </w:tcPr>
          <w:p>
            <w:pPr>
              <w:pStyle w:val="TableContents"/>
              <w:spacing w:before="0" w:after="283"/>
              <w:rPr>
                <w:sz w:val="20"/>
              </w:rPr>
            </w:pPr>
            <w:r>
              <w:rPr>
                <w:sz w:val="20"/>
              </w:rPr>
              <w:t>Income tax (expense) benefit:</w:t>
            </w:r>
          </w:p>
        </w:tc>
        <w:tc>
          <w:tcPr>
            <w:tcW w:w="303" w:type="dxa"/>
            <w:tcBorders/>
            <w:shd w:fill="FFFFFF" w:val="clear"/>
            <w:vAlign w:val="bottom"/>
          </w:tcPr>
          <w:p>
            <w:pPr>
              <w:pStyle w:val="TableContents"/>
              <w:spacing w:before="0" w:after="283"/>
              <w:rPr/>
            </w:pPr>
            <w:r>
              <w:rPr/>
              <w:t> </w:t>
            </w:r>
          </w:p>
        </w:tc>
        <w:tc>
          <w:tcPr>
            <w:tcW w:w="303" w:type="dxa"/>
            <w:tcBorders/>
            <w:shd w:fill="FFFFFF" w:val="clear"/>
            <w:vAlign w:val="bottom"/>
          </w:tcPr>
          <w:p>
            <w:pPr>
              <w:pStyle w:val="TableContents"/>
              <w:spacing w:before="0" w:after="283"/>
              <w:rPr/>
            </w:pPr>
            <w:r>
              <w:rPr/>
              <w:t> </w:t>
            </w:r>
          </w:p>
        </w:tc>
        <w:tc>
          <w:tcPr>
            <w:tcW w:w="1011" w:type="dxa"/>
            <w:tcBorders/>
            <w:shd w:fill="FFFFFF" w:val="clear"/>
            <w:vAlign w:val="bottom"/>
          </w:tcPr>
          <w:p>
            <w:pPr>
              <w:pStyle w:val="TableContents"/>
              <w:spacing w:before="0" w:after="283"/>
              <w:rPr/>
            </w:pPr>
            <w:r>
              <w:rPr/>
              <w:t> </w:t>
            </w:r>
          </w:p>
        </w:tc>
        <w:tc>
          <w:tcPr>
            <w:tcW w:w="303" w:type="dxa"/>
            <w:tcBorders/>
            <w:shd w:fill="FFFFFF" w:val="clear"/>
            <w:vAlign w:val="bottom"/>
          </w:tcPr>
          <w:p>
            <w:pPr>
              <w:pStyle w:val="TableContents"/>
              <w:spacing w:before="0" w:after="283"/>
              <w:rPr/>
            </w:pPr>
            <w:r>
              <w:rPr/>
              <w:t> </w:t>
            </w:r>
          </w:p>
        </w:tc>
        <w:tc>
          <w:tcPr>
            <w:tcW w:w="303" w:type="dxa"/>
            <w:tcBorders/>
            <w:shd w:fill="FFFFFF" w:val="clear"/>
            <w:vAlign w:val="bottom"/>
          </w:tcPr>
          <w:p>
            <w:pPr>
              <w:pStyle w:val="TableContents"/>
              <w:spacing w:before="0" w:after="283"/>
              <w:rPr/>
            </w:pPr>
            <w:r>
              <w:rPr/>
              <w:t> </w:t>
            </w:r>
          </w:p>
        </w:tc>
        <w:tc>
          <w:tcPr>
            <w:tcW w:w="1012" w:type="dxa"/>
            <w:tcBorders/>
            <w:shd w:fill="FFFFFF" w:val="clear"/>
            <w:vAlign w:val="bottom"/>
          </w:tcPr>
          <w:p>
            <w:pPr>
              <w:pStyle w:val="TableContents"/>
              <w:spacing w:before="0" w:after="283"/>
              <w:rPr/>
            </w:pPr>
            <w:r>
              <w:rPr/>
              <w:t> </w:t>
            </w:r>
          </w:p>
        </w:tc>
        <w:tc>
          <w:tcPr>
            <w:tcW w:w="81" w:type="dxa"/>
            <w:tcBorders/>
            <w:shd w:fill="FFFFFF" w:val="clear"/>
            <w:vAlign w:val="bottom"/>
          </w:tcPr>
          <w:p>
            <w:pPr>
              <w:pStyle w:val="TableContents"/>
              <w:spacing w:before="0" w:after="283"/>
              <w:rPr/>
            </w:pPr>
            <w:r>
              <w:rPr/>
              <w:t> </w:t>
            </w:r>
          </w:p>
        </w:tc>
      </w:tr>
      <w:tr>
        <w:trPr/>
        <w:tc>
          <w:tcPr>
            <w:tcW w:w="201" w:type="dxa"/>
            <w:tcBorders/>
            <w:shd w:fill="CCEEFF" w:val="clear"/>
            <w:vAlign w:val="bottom"/>
          </w:tcPr>
          <w:p>
            <w:pPr>
              <w:pStyle w:val="TableContents"/>
              <w:spacing w:before="0" w:after="283"/>
              <w:rPr/>
            </w:pPr>
            <w:r>
              <w:rPr/>
              <w:t> </w:t>
            </w:r>
          </w:p>
        </w:tc>
        <w:tc>
          <w:tcPr>
            <w:tcW w:w="6688" w:type="dxa"/>
            <w:tcBorders/>
            <w:shd w:fill="CCEEFF" w:val="clear"/>
            <w:vAlign w:val="bottom"/>
          </w:tcPr>
          <w:p>
            <w:pPr>
              <w:pStyle w:val="TableContents"/>
              <w:spacing w:before="0" w:after="283"/>
              <w:rPr>
                <w:sz w:val="20"/>
              </w:rPr>
            </w:pPr>
            <w:r>
              <w:rPr>
                <w:sz w:val="20"/>
              </w:rPr>
              <w:t>Current</w:t>
            </w:r>
          </w:p>
        </w:tc>
        <w:tc>
          <w:tcPr>
            <w:tcW w:w="303" w:type="dxa"/>
            <w:tcBorders/>
            <w:shd w:fill="CCEEFF" w:val="clear"/>
            <w:vAlign w:val="bottom"/>
          </w:tcPr>
          <w:p>
            <w:pPr>
              <w:pStyle w:val="TableContents"/>
              <w:spacing w:before="0" w:after="283"/>
              <w:rPr/>
            </w:pPr>
            <w:r>
              <w:rPr/>
              <w:t> </w:t>
            </w:r>
          </w:p>
        </w:tc>
        <w:tc>
          <w:tcPr>
            <w:tcW w:w="303" w:type="dxa"/>
            <w:tcBorders/>
            <w:shd w:fill="CCEEFF" w:val="clear"/>
            <w:vAlign w:val="bottom"/>
          </w:tcPr>
          <w:p>
            <w:pPr>
              <w:pStyle w:val="TableContents"/>
              <w:spacing w:before="0" w:after="283"/>
              <w:rPr/>
            </w:pPr>
            <w:r>
              <w:rPr/>
              <w:t> </w:t>
            </w:r>
          </w:p>
        </w:tc>
        <w:tc>
          <w:tcPr>
            <w:tcW w:w="1011" w:type="dxa"/>
            <w:tcBorders/>
            <w:shd w:fill="CCEEFF" w:val="clear"/>
            <w:vAlign w:val="bottom"/>
          </w:tcPr>
          <w:p>
            <w:pPr>
              <w:pStyle w:val="TableContents"/>
              <w:spacing w:before="0" w:after="283"/>
              <w:jc w:val="right"/>
              <w:rPr>
                <w:sz w:val="20"/>
              </w:rPr>
            </w:pPr>
            <w:r>
              <w:rPr>
                <w:sz w:val="20"/>
              </w:rPr>
              <w:t>(394</w:t>
            </w:r>
          </w:p>
        </w:tc>
        <w:tc>
          <w:tcPr>
            <w:tcW w:w="303" w:type="dxa"/>
            <w:tcBorders/>
            <w:shd w:fill="CCEEFF" w:val="clear"/>
            <w:vAlign w:val="bottom"/>
          </w:tcPr>
          <w:p>
            <w:pPr>
              <w:pStyle w:val="TableContents"/>
              <w:spacing w:before="0" w:after="283"/>
              <w:rPr>
                <w:sz w:val="20"/>
              </w:rPr>
            </w:pPr>
            <w:r>
              <w:rPr>
                <w:sz w:val="20"/>
              </w:rPr>
              <w:t>)</w:t>
            </w:r>
          </w:p>
        </w:tc>
        <w:tc>
          <w:tcPr>
            <w:tcW w:w="303" w:type="dxa"/>
            <w:tcBorders/>
            <w:shd w:fill="CCEEFF" w:val="clear"/>
            <w:vAlign w:val="bottom"/>
          </w:tcPr>
          <w:p>
            <w:pPr>
              <w:pStyle w:val="TableContents"/>
              <w:spacing w:before="0" w:after="283"/>
              <w:rPr/>
            </w:pPr>
            <w:r>
              <w:rPr/>
              <w:t> </w:t>
            </w:r>
          </w:p>
        </w:tc>
        <w:tc>
          <w:tcPr>
            <w:tcW w:w="1012" w:type="dxa"/>
            <w:tcBorders/>
            <w:shd w:fill="CCEEFF" w:val="clear"/>
            <w:vAlign w:val="bottom"/>
          </w:tcPr>
          <w:p>
            <w:pPr>
              <w:pStyle w:val="TableContents"/>
              <w:spacing w:before="0" w:after="283"/>
              <w:jc w:val="right"/>
              <w:rPr>
                <w:sz w:val="20"/>
              </w:rPr>
            </w:pPr>
            <w:r>
              <w:rPr>
                <w:sz w:val="20"/>
              </w:rPr>
              <w:t>(732</w:t>
            </w:r>
          </w:p>
        </w:tc>
        <w:tc>
          <w:tcPr>
            <w:tcW w:w="81" w:type="dxa"/>
            <w:tcBorders/>
            <w:shd w:fill="CCEEFF" w:val="clear"/>
            <w:vAlign w:val="bottom"/>
          </w:tcPr>
          <w:p>
            <w:pPr>
              <w:pStyle w:val="TableContents"/>
              <w:spacing w:before="0" w:after="283"/>
              <w:rPr>
                <w:sz w:val="20"/>
              </w:rPr>
            </w:pPr>
            <w:r>
              <w:rPr>
                <w:sz w:val="20"/>
              </w:rPr>
              <w:t>)</w:t>
            </w:r>
          </w:p>
        </w:tc>
      </w:tr>
      <w:tr>
        <w:trPr/>
        <w:tc>
          <w:tcPr>
            <w:tcW w:w="201" w:type="dxa"/>
            <w:tcBorders/>
            <w:shd w:fill="FFFFFF" w:val="clear"/>
            <w:vAlign w:val="bottom"/>
          </w:tcPr>
          <w:p>
            <w:pPr>
              <w:pStyle w:val="TableContents"/>
              <w:spacing w:before="0" w:after="283"/>
              <w:rPr/>
            </w:pPr>
            <w:r>
              <w:rPr/>
              <w:t> </w:t>
            </w:r>
          </w:p>
        </w:tc>
        <w:tc>
          <w:tcPr>
            <w:tcW w:w="6688" w:type="dxa"/>
            <w:tcBorders/>
            <w:shd w:fill="FFFFFF" w:val="clear"/>
            <w:vAlign w:val="bottom"/>
          </w:tcPr>
          <w:p>
            <w:pPr>
              <w:pStyle w:val="TableContents"/>
              <w:spacing w:before="0" w:after="283"/>
              <w:rPr>
                <w:sz w:val="20"/>
              </w:rPr>
            </w:pPr>
            <w:r>
              <w:rPr>
                <w:sz w:val="20"/>
              </w:rPr>
              <w:t>Deferred</w:t>
            </w:r>
          </w:p>
        </w:tc>
        <w:tc>
          <w:tcPr>
            <w:tcW w:w="303" w:type="dxa"/>
            <w:tcBorders/>
            <w:shd w:fill="FFFFFF" w:val="clear"/>
            <w:vAlign w:val="bottom"/>
          </w:tcPr>
          <w:p>
            <w:pPr>
              <w:pStyle w:val="TableContents"/>
              <w:spacing w:before="0" w:after="283"/>
              <w:rPr/>
            </w:pPr>
            <w:r>
              <w:rPr/>
              <w:t> </w:t>
            </w:r>
          </w:p>
        </w:tc>
        <w:tc>
          <w:tcPr>
            <w:tcW w:w="303" w:type="dxa"/>
            <w:tcBorders/>
            <w:shd w:fill="FFFFFF" w:val="clear"/>
            <w:vAlign w:val="bottom"/>
          </w:tcPr>
          <w:p>
            <w:pPr>
              <w:pStyle w:val="TableContents"/>
              <w:spacing w:before="0" w:after="283"/>
              <w:rPr/>
            </w:pPr>
            <w:r>
              <w:rPr/>
              <w:t> </w:t>
            </w:r>
          </w:p>
        </w:tc>
        <w:tc>
          <w:tcPr>
            <w:tcW w:w="1011" w:type="dxa"/>
            <w:tcBorders/>
            <w:shd w:fill="FFFFFF" w:val="clear"/>
            <w:vAlign w:val="bottom"/>
          </w:tcPr>
          <w:p>
            <w:pPr>
              <w:pStyle w:val="TableContents"/>
              <w:spacing w:before="0" w:after="283"/>
              <w:jc w:val="right"/>
              <w:rPr>
                <w:sz w:val="20"/>
              </w:rPr>
            </w:pPr>
            <w:r>
              <w:rPr>
                <w:sz w:val="20"/>
              </w:rPr>
              <w:t>98</w:t>
            </w:r>
          </w:p>
        </w:tc>
        <w:tc>
          <w:tcPr>
            <w:tcW w:w="303" w:type="dxa"/>
            <w:tcBorders/>
            <w:shd w:fill="FFFFFF" w:val="clear"/>
            <w:vAlign w:val="bottom"/>
          </w:tcPr>
          <w:p>
            <w:pPr>
              <w:pStyle w:val="TableContents"/>
              <w:spacing w:before="0" w:after="283"/>
              <w:rPr/>
            </w:pPr>
            <w:r>
              <w:rPr/>
              <w:t> </w:t>
            </w:r>
          </w:p>
        </w:tc>
        <w:tc>
          <w:tcPr>
            <w:tcW w:w="303" w:type="dxa"/>
            <w:tcBorders/>
            <w:shd w:fill="FFFFFF" w:val="clear"/>
            <w:vAlign w:val="bottom"/>
          </w:tcPr>
          <w:p>
            <w:pPr>
              <w:pStyle w:val="TableContents"/>
              <w:spacing w:before="0" w:after="283"/>
              <w:rPr/>
            </w:pPr>
            <w:r>
              <w:rPr/>
              <w:t> </w:t>
            </w:r>
          </w:p>
        </w:tc>
        <w:tc>
          <w:tcPr>
            <w:tcW w:w="1012" w:type="dxa"/>
            <w:tcBorders/>
            <w:shd w:fill="FFFFFF" w:val="clear"/>
            <w:vAlign w:val="bottom"/>
          </w:tcPr>
          <w:p>
            <w:pPr>
              <w:pStyle w:val="TableContents"/>
              <w:spacing w:before="0" w:after="283"/>
              <w:jc w:val="right"/>
              <w:rPr>
                <w:sz w:val="20"/>
              </w:rPr>
            </w:pPr>
            <w:r>
              <w:rPr>
                <w:sz w:val="20"/>
              </w:rPr>
              <w:t>171</w:t>
            </w:r>
          </w:p>
        </w:tc>
        <w:tc>
          <w:tcPr>
            <w:tcW w:w="81" w:type="dxa"/>
            <w:tcBorders/>
            <w:shd w:fill="FFFFFF" w:val="clear"/>
            <w:vAlign w:val="bottom"/>
          </w:tcPr>
          <w:p>
            <w:pPr>
              <w:pStyle w:val="TableContents"/>
              <w:spacing w:before="0" w:after="283"/>
              <w:rPr/>
            </w:pPr>
            <w:r>
              <w:rPr/>
              <w:t> </w:t>
            </w:r>
          </w:p>
        </w:tc>
      </w:tr>
      <w:tr>
        <w:trPr/>
        <w:tc>
          <w:tcPr>
            <w:tcW w:w="6889" w:type="dxa"/>
            <w:gridSpan w:val="2"/>
            <w:tcBorders/>
            <w:shd w:fill="auto" w:val="clear"/>
          </w:tcPr>
          <w:p>
            <w:pPr>
              <w:pStyle w:val="TableContents"/>
              <w:spacing w:before="0" w:after="283"/>
              <w:rPr/>
            </w:pPr>
            <w:r>
              <w:rPr/>
              <w:t> </w:t>
            </w:r>
          </w:p>
        </w:tc>
        <w:tc>
          <w:tcPr>
            <w:tcW w:w="303" w:type="dxa"/>
            <w:tcBorders/>
            <w:shd w:fill="auto" w:val="clear"/>
          </w:tcPr>
          <w:p>
            <w:pPr>
              <w:pStyle w:val="TableContents"/>
              <w:spacing w:before="0" w:after="283"/>
              <w:rPr/>
            </w:pPr>
            <w:r>
              <w:rPr/>
              <w:t> </w:t>
            </w:r>
          </w:p>
        </w:tc>
        <w:tc>
          <w:tcPr>
            <w:tcW w:w="1314" w:type="dxa"/>
            <w:gridSpan w:val="2"/>
            <w:tcBorders/>
            <w:shd w:fill="auto" w:val="clear"/>
          </w:tcPr>
          <w:p>
            <w:pPr>
              <w:pStyle w:val="HorizontalLine"/>
              <w:pBdr>
                <w:bottom w:val="single" w:sz="20" w:space="0" w:color="808080"/>
              </w:pBdr>
              <w:spacing w:before="0" w:after="283"/>
              <w:rPr/>
            </w:pPr>
            <w:r>
              <w:rPr/>
            </w:r>
          </w:p>
        </w:tc>
        <w:tc>
          <w:tcPr>
            <w:tcW w:w="303" w:type="dxa"/>
            <w:tcBorders/>
            <w:shd w:fill="auto" w:val="clear"/>
          </w:tcPr>
          <w:p>
            <w:pPr>
              <w:pStyle w:val="TableContents"/>
              <w:spacing w:before="0" w:after="283"/>
              <w:rPr/>
            </w:pPr>
            <w:r>
              <w:rPr/>
              <w:t> </w:t>
            </w:r>
          </w:p>
        </w:tc>
        <w:tc>
          <w:tcPr>
            <w:tcW w:w="1315" w:type="dxa"/>
            <w:gridSpan w:val="2"/>
            <w:tcBorders/>
            <w:shd w:fill="auto" w:val="clear"/>
          </w:tcPr>
          <w:p>
            <w:pPr>
              <w:pStyle w:val="HorizontalLine"/>
              <w:pBdr>
                <w:bottom w:val="single" w:sz="20" w:space="0" w:color="808080"/>
              </w:pBdr>
              <w:spacing w:before="0" w:after="283"/>
              <w:rPr/>
            </w:pPr>
            <w:r>
              <w:rPr/>
            </w:r>
          </w:p>
        </w:tc>
        <w:tc>
          <w:tcPr>
            <w:tcW w:w="81" w:type="dxa"/>
            <w:tcBorders/>
            <w:shd w:fill="auto" w:val="clear"/>
          </w:tcPr>
          <w:p>
            <w:pPr>
              <w:pStyle w:val="TableContents"/>
              <w:spacing w:before="0" w:after="283"/>
              <w:rPr/>
            </w:pPr>
            <w:r>
              <w:rPr/>
              <w:t> </w:t>
            </w:r>
          </w:p>
        </w:tc>
      </w:tr>
      <w:tr>
        <w:trPr/>
        <w:tc>
          <w:tcPr>
            <w:tcW w:w="6889" w:type="dxa"/>
            <w:gridSpan w:val="2"/>
            <w:tcBorders/>
            <w:shd w:fill="CCEEFF" w:val="clear"/>
            <w:vAlign w:val="bottom"/>
          </w:tcPr>
          <w:p>
            <w:pPr>
              <w:pStyle w:val="TableContents"/>
              <w:spacing w:before="0" w:after="283"/>
              <w:rPr/>
            </w:pPr>
            <w:r>
              <w:rPr/>
              <w:t> </w:t>
            </w:r>
          </w:p>
        </w:tc>
        <w:tc>
          <w:tcPr>
            <w:tcW w:w="303" w:type="dxa"/>
            <w:tcBorders/>
            <w:shd w:fill="CCEEFF" w:val="clear"/>
            <w:vAlign w:val="bottom"/>
          </w:tcPr>
          <w:p>
            <w:pPr>
              <w:pStyle w:val="TableContents"/>
              <w:spacing w:before="0" w:after="283"/>
              <w:rPr/>
            </w:pPr>
            <w:r>
              <w:rPr/>
              <w:t> </w:t>
            </w:r>
          </w:p>
        </w:tc>
        <w:tc>
          <w:tcPr>
            <w:tcW w:w="303" w:type="dxa"/>
            <w:tcBorders/>
            <w:shd w:fill="CCEEFF" w:val="clear"/>
            <w:vAlign w:val="bottom"/>
          </w:tcPr>
          <w:p>
            <w:pPr>
              <w:pStyle w:val="TableContents"/>
              <w:spacing w:before="0" w:after="283"/>
              <w:rPr/>
            </w:pPr>
            <w:r>
              <w:rPr/>
              <w:t> </w:t>
            </w:r>
          </w:p>
        </w:tc>
        <w:tc>
          <w:tcPr>
            <w:tcW w:w="1011" w:type="dxa"/>
            <w:tcBorders/>
            <w:shd w:fill="CCEEFF" w:val="clear"/>
            <w:vAlign w:val="bottom"/>
          </w:tcPr>
          <w:p>
            <w:pPr>
              <w:pStyle w:val="TableContents"/>
              <w:spacing w:before="0" w:after="283"/>
              <w:jc w:val="right"/>
              <w:rPr>
                <w:sz w:val="20"/>
              </w:rPr>
            </w:pPr>
            <w:r>
              <w:rPr>
                <w:sz w:val="20"/>
              </w:rPr>
              <w:t>(296</w:t>
            </w:r>
          </w:p>
        </w:tc>
        <w:tc>
          <w:tcPr>
            <w:tcW w:w="303" w:type="dxa"/>
            <w:tcBorders/>
            <w:shd w:fill="CCEEFF" w:val="clear"/>
            <w:vAlign w:val="bottom"/>
          </w:tcPr>
          <w:p>
            <w:pPr>
              <w:pStyle w:val="TableContents"/>
              <w:spacing w:before="0" w:after="283"/>
              <w:rPr>
                <w:sz w:val="20"/>
              </w:rPr>
            </w:pPr>
            <w:r>
              <w:rPr>
                <w:sz w:val="20"/>
              </w:rPr>
              <w:t>)</w:t>
            </w:r>
          </w:p>
        </w:tc>
        <w:tc>
          <w:tcPr>
            <w:tcW w:w="303" w:type="dxa"/>
            <w:tcBorders/>
            <w:shd w:fill="CCEEFF" w:val="clear"/>
            <w:vAlign w:val="bottom"/>
          </w:tcPr>
          <w:p>
            <w:pPr>
              <w:pStyle w:val="TableContents"/>
              <w:spacing w:before="0" w:after="283"/>
              <w:rPr/>
            </w:pPr>
            <w:r>
              <w:rPr/>
              <w:t> </w:t>
            </w:r>
          </w:p>
        </w:tc>
        <w:tc>
          <w:tcPr>
            <w:tcW w:w="1012" w:type="dxa"/>
            <w:tcBorders/>
            <w:shd w:fill="CCEEFF" w:val="clear"/>
            <w:vAlign w:val="bottom"/>
          </w:tcPr>
          <w:p>
            <w:pPr>
              <w:pStyle w:val="TableContents"/>
              <w:spacing w:before="0" w:after="283"/>
              <w:jc w:val="right"/>
              <w:rPr>
                <w:sz w:val="20"/>
              </w:rPr>
            </w:pPr>
            <w:r>
              <w:rPr>
                <w:sz w:val="20"/>
              </w:rPr>
              <w:t>(561</w:t>
            </w:r>
          </w:p>
        </w:tc>
        <w:tc>
          <w:tcPr>
            <w:tcW w:w="81" w:type="dxa"/>
            <w:tcBorders/>
            <w:shd w:fill="CCEEFF" w:val="clear"/>
            <w:vAlign w:val="bottom"/>
          </w:tcPr>
          <w:p>
            <w:pPr>
              <w:pStyle w:val="TableContents"/>
              <w:spacing w:before="0" w:after="283"/>
              <w:rPr>
                <w:sz w:val="20"/>
              </w:rPr>
            </w:pPr>
            <w:r>
              <w:rPr>
                <w:sz w:val="20"/>
              </w:rPr>
              <w:t>)</w:t>
            </w:r>
          </w:p>
        </w:tc>
      </w:tr>
      <w:tr>
        <w:trPr/>
        <w:tc>
          <w:tcPr>
            <w:tcW w:w="6889" w:type="dxa"/>
            <w:gridSpan w:val="2"/>
            <w:tcBorders/>
            <w:shd w:fill="auto" w:val="clear"/>
          </w:tcPr>
          <w:p>
            <w:pPr>
              <w:pStyle w:val="TableContents"/>
              <w:spacing w:before="0" w:after="283"/>
              <w:rPr/>
            </w:pPr>
            <w:r>
              <w:rPr/>
              <w:t> </w:t>
            </w:r>
          </w:p>
        </w:tc>
        <w:tc>
          <w:tcPr>
            <w:tcW w:w="303" w:type="dxa"/>
            <w:tcBorders/>
            <w:shd w:fill="auto" w:val="clear"/>
          </w:tcPr>
          <w:p>
            <w:pPr>
              <w:pStyle w:val="TableContents"/>
              <w:spacing w:before="0" w:after="283"/>
              <w:rPr/>
            </w:pPr>
            <w:r>
              <w:rPr/>
              <w:t> </w:t>
            </w:r>
          </w:p>
        </w:tc>
        <w:tc>
          <w:tcPr>
            <w:tcW w:w="1314" w:type="dxa"/>
            <w:gridSpan w:val="2"/>
            <w:tcBorders/>
            <w:shd w:fill="auto" w:val="clear"/>
          </w:tcPr>
          <w:p>
            <w:pPr>
              <w:pStyle w:val="HorizontalLine"/>
              <w:pBdr>
                <w:bottom w:val="single" w:sz="20" w:space="0" w:color="808080"/>
              </w:pBdr>
              <w:spacing w:before="0" w:after="283"/>
              <w:rPr/>
            </w:pPr>
            <w:r>
              <w:rPr/>
            </w:r>
          </w:p>
        </w:tc>
        <w:tc>
          <w:tcPr>
            <w:tcW w:w="303" w:type="dxa"/>
            <w:tcBorders/>
            <w:shd w:fill="auto" w:val="clear"/>
          </w:tcPr>
          <w:p>
            <w:pPr>
              <w:pStyle w:val="TableContents"/>
              <w:spacing w:before="0" w:after="283"/>
              <w:rPr/>
            </w:pPr>
            <w:r>
              <w:rPr/>
              <w:t> </w:t>
            </w:r>
          </w:p>
        </w:tc>
        <w:tc>
          <w:tcPr>
            <w:tcW w:w="1315" w:type="dxa"/>
            <w:gridSpan w:val="2"/>
            <w:tcBorders/>
            <w:shd w:fill="auto" w:val="clear"/>
          </w:tcPr>
          <w:p>
            <w:pPr>
              <w:pStyle w:val="HorizontalLine"/>
              <w:pBdr>
                <w:bottom w:val="single" w:sz="20" w:space="0" w:color="808080"/>
              </w:pBdr>
              <w:spacing w:before="0" w:after="283"/>
              <w:rPr/>
            </w:pPr>
            <w:r>
              <w:rPr/>
            </w:r>
          </w:p>
        </w:tc>
        <w:tc>
          <w:tcPr>
            <w:tcW w:w="81" w:type="dxa"/>
            <w:tcBorders/>
            <w:shd w:fill="auto" w:val="clear"/>
          </w:tcPr>
          <w:p>
            <w:pPr>
              <w:pStyle w:val="TableContents"/>
              <w:spacing w:before="0" w:after="283"/>
              <w:rPr/>
            </w:pPr>
            <w:r>
              <w:rPr/>
              <w:t> </w:t>
            </w:r>
          </w:p>
        </w:tc>
      </w:tr>
      <w:tr>
        <w:trPr/>
        <w:tc>
          <w:tcPr>
            <w:tcW w:w="6889" w:type="dxa"/>
            <w:gridSpan w:val="2"/>
            <w:tcBorders/>
            <w:shd w:fill="FFFFFF" w:val="clear"/>
            <w:vAlign w:val="bottom"/>
          </w:tcPr>
          <w:p>
            <w:pPr>
              <w:pStyle w:val="TableContents"/>
              <w:spacing w:before="0" w:after="283"/>
              <w:rPr>
                <w:sz w:val="20"/>
              </w:rPr>
            </w:pPr>
            <w:r>
              <w:rPr>
                <w:sz w:val="20"/>
              </w:rPr>
              <w:t>Net income</w:t>
            </w:r>
          </w:p>
        </w:tc>
        <w:tc>
          <w:tcPr>
            <w:tcW w:w="303" w:type="dxa"/>
            <w:tcBorders/>
            <w:shd w:fill="FFFFFF" w:val="clear"/>
            <w:vAlign w:val="bottom"/>
          </w:tcPr>
          <w:p>
            <w:pPr>
              <w:pStyle w:val="TableContents"/>
              <w:spacing w:before="0" w:after="283"/>
              <w:rPr/>
            </w:pPr>
            <w:r>
              <w:rPr/>
              <w:t> </w:t>
            </w:r>
          </w:p>
        </w:tc>
        <w:tc>
          <w:tcPr>
            <w:tcW w:w="303" w:type="dxa"/>
            <w:tcBorders/>
            <w:shd w:fill="FFFFFF" w:val="clear"/>
            <w:vAlign w:val="bottom"/>
          </w:tcPr>
          <w:p>
            <w:pPr>
              <w:pStyle w:val="TableContents"/>
              <w:spacing w:before="0" w:after="283"/>
              <w:rPr>
                <w:sz w:val="20"/>
              </w:rPr>
            </w:pPr>
            <w:r>
              <w:rPr>
                <w:sz w:val="20"/>
              </w:rPr>
              <w:t>$</w:t>
            </w:r>
          </w:p>
        </w:tc>
        <w:tc>
          <w:tcPr>
            <w:tcW w:w="1011" w:type="dxa"/>
            <w:tcBorders/>
            <w:shd w:fill="FFFFFF" w:val="clear"/>
            <w:vAlign w:val="bottom"/>
          </w:tcPr>
          <w:p>
            <w:pPr>
              <w:pStyle w:val="TableContents"/>
              <w:spacing w:before="0" w:after="283"/>
              <w:jc w:val="right"/>
              <w:rPr>
                <w:sz w:val="20"/>
              </w:rPr>
            </w:pPr>
            <w:r>
              <w:rPr>
                <w:sz w:val="20"/>
              </w:rPr>
              <w:t>11,614</w:t>
            </w:r>
          </w:p>
        </w:tc>
        <w:tc>
          <w:tcPr>
            <w:tcW w:w="303" w:type="dxa"/>
            <w:tcBorders/>
            <w:shd w:fill="FFFFFF" w:val="clear"/>
            <w:vAlign w:val="bottom"/>
          </w:tcPr>
          <w:p>
            <w:pPr>
              <w:pStyle w:val="TableContents"/>
              <w:spacing w:before="0" w:after="283"/>
              <w:rPr/>
            </w:pPr>
            <w:r>
              <w:rPr/>
              <w:t> </w:t>
            </w:r>
          </w:p>
        </w:tc>
        <w:tc>
          <w:tcPr>
            <w:tcW w:w="303" w:type="dxa"/>
            <w:tcBorders/>
            <w:shd w:fill="FFFFFF" w:val="clear"/>
            <w:vAlign w:val="bottom"/>
          </w:tcPr>
          <w:p>
            <w:pPr>
              <w:pStyle w:val="TableContents"/>
              <w:spacing w:before="0" w:after="283"/>
              <w:rPr>
                <w:sz w:val="20"/>
              </w:rPr>
            </w:pPr>
            <w:r>
              <w:rPr>
                <w:sz w:val="20"/>
              </w:rPr>
              <w:t>$</w:t>
            </w:r>
          </w:p>
        </w:tc>
        <w:tc>
          <w:tcPr>
            <w:tcW w:w="1012" w:type="dxa"/>
            <w:tcBorders/>
            <w:shd w:fill="FFFFFF" w:val="clear"/>
            <w:vAlign w:val="bottom"/>
          </w:tcPr>
          <w:p>
            <w:pPr>
              <w:pStyle w:val="TableContents"/>
              <w:spacing w:before="0" w:after="283"/>
              <w:jc w:val="right"/>
              <w:rPr>
                <w:sz w:val="20"/>
              </w:rPr>
            </w:pPr>
            <w:r>
              <w:rPr>
                <w:sz w:val="20"/>
              </w:rPr>
              <w:t>3,421</w:t>
            </w:r>
          </w:p>
        </w:tc>
        <w:tc>
          <w:tcPr>
            <w:tcW w:w="81" w:type="dxa"/>
            <w:tcBorders/>
            <w:shd w:fill="FFFFFF" w:val="clear"/>
            <w:vAlign w:val="bottom"/>
          </w:tcPr>
          <w:p>
            <w:pPr>
              <w:pStyle w:val="TableContents"/>
              <w:spacing w:before="0" w:after="283"/>
              <w:rPr/>
            </w:pPr>
            <w:r>
              <w:rPr/>
              <w:t> </w:t>
            </w:r>
          </w:p>
        </w:tc>
      </w:tr>
      <w:tr>
        <w:trPr/>
        <w:tc>
          <w:tcPr>
            <w:tcW w:w="6889" w:type="dxa"/>
            <w:gridSpan w:val="2"/>
            <w:tcBorders/>
            <w:shd w:fill="auto" w:val="clear"/>
          </w:tcPr>
          <w:p>
            <w:pPr>
              <w:pStyle w:val="TableContents"/>
              <w:spacing w:before="0" w:after="283"/>
              <w:rPr/>
            </w:pPr>
            <w:r>
              <w:rPr/>
              <w:t> </w:t>
            </w:r>
          </w:p>
        </w:tc>
        <w:tc>
          <w:tcPr>
            <w:tcW w:w="303" w:type="dxa"/>
            <w:tcBorders/>
            <w:shd w:fill="auto" w:val="clear"/>
          </w:tcPr>
          <w:p>
            <w:pPr>
              <w:pStyle w:val="TableContents"/>
              <w:spacing w:before="0" w:after="283"/>
              <w:rPr/>
            </w:pPr>
            <w:r>
              <w:rPr/>
              <w:t> </w:t>
            </w:r>
          </w:p>
        </w:tc>
        <w:tc>
          <w:tcPr>
            <w:tcW w:w="1314" w:type="dxa"/>
            <w:gridSpan w:val="2"/>
            <w:tcBorders/>
            <w:shd w:fill="auto" w:val="clear"/>
          </w:tcPr>
          <w:p>
            <w:pPr>
              <w:pStyle w:val="HorizontalLine"/>
              <w:pBdr>
                <w:bottom w:val="single" w:sz="24" w:space="0" w:color="808080"/>
              </w:pBdr>
              <w:spacing w:before="0" w:after="283"/>
              <w:rPr/>
            </w:pPr>
            <w:r>
              <w:rPr/>
            </w:r>
          </w:p>
        </w:tc>
        <w:tc>
          <w:tcPr>
            <w:tcW w:w="303" w:type="dxa"/>
            <w:tcBorders/>
            <w:shd w:fill="auto" w:val="clear"/>
          </w:tcPr>
          <w:p>
            <w:pPr>
              <w:pStyle w:val="TableContents"/>
              <w:spacing w:before="0" w:after="283"/>
              <w:rPr/>
            </w:pPr>
            <w:r>
              <w:rPr/>
              <w:t> </w:t>
            </w:r>
          </w:p>
        </w:tc>
        <w:tc>
          <w:tcPr>
            <w:tcW w:w="1315" w:type="dxa"/>
            <w:gridSpan w:val="2"/>
            <w:tcBorders/>
            <w:shd w:fill="auto" w:val="clear"/>
          </w:tcPr>
          <w:p>
            <w:pPr>
              <w:pStyle w:val="HorizontalLine"/>
              <w:pBdr>
                <w:bottom w:val="single" w:sz="24" w:space="0" w:color="808080"/>
              </w:pBdr>
              <w:spacing w:before="0" w:after="283"/>
              <w:rPr/>
            </w:pPr>
            <w:r>
              <w:rPr/>
            </w:r>
          </w:p>
        </w:tc>
        <w:tc>
          <w:tcPr>
            <w:tcW w:w="81" w:type="dxa"/>
            <w:tcBorders/>
            <w:shd w:fill="auto" w:val="clear"/>
          </w:tcPr>
          <w:p>
            <w:pPr>
              <w:pStyle w:val="TableContents"/>
              <w:spacing w:before="0" w:after="283"/>
              <w:rPr/>
            </w:pPr>
            <w:r>
              <w:rPr/>
              <w:t> </w:t>
            </w:r>
          </w:p>
        </w:tc>
      </w:tr>
      <w:tr>
        <w:trPr/>
        <w:tc>
          <w:tcPr>
            <w:tcW w:w="6889" w:type="dxa"/>
            <w:gridSpan w:val="2"/>
            <w:tcBorders/>
            <w:shd w:fill="CCEEFF" w:val="clear"/>
            <w:vAlign w:val="bottom"/>
          </w:tcPr>
          <w:p>
            <w:pPr>
              <w:pStyle w:val="TableContents"/>
              <w:spacing w:before="0" w:after="283"/>
              <w:rPr>
                <w:sz w:val="20"/>
              </w:rPr>
            </w:pPr>
            <w:r>
              <w:rPr>
                <w:sz w:val="20"/>
              </w:rPr>
              <w:t>Net income (loss) for the general partner interest</w:t>
            </w:r>
          </w:p>
        </w:tc>
        <w:tc>
          <w:tcPr>
            <w:tcW w:w="303" w:type="dxa"/>
            <w:tcBorders/>
            <w:shd w:fill="CCEEFF" w:val="clear"/>
            <w:vAlign w:val="bottom"/>
          </w:tcPr>
          <w:p>
            <w:pPr>
              <w:pStyle w:val="TableContents"/>
              <w:spacing w:before="0" w:after="283"/>
              <w:rPr/>
            </w:pPr>
            <w:r>
              <w:rPr/>
              <w:t> </w:t>
            </w:r>
          </w:p>
        </w:tc>
        <w:tc>
          <w:tcPr>
            <w:tcW w:w="303" w:type="dxa"/>
            <w:tcBorders/>
            <w:shd w:fill="CCEEFF" w:val="clear"/>
            <w:vAlign w:val="bottom"/>
          </w:tcPr>
          <w:p>
            <w:pPr>
              <w:pStyle w:val="TableContents"/>
              <w:spacing w:before="0" w:after="283"/>
              <w:rPr>
                <w:sz w:val="20"/>
              </w:rPr>
            </w:pPr>
            <w:r>
              <w:rPr>
                <w:sz w:val="20"/>
              </w:rPr>
              <w:t>$</w:t>
            </w:r>
          </w:p>
        </w:tc>
        <w:tc>
          <w:tcPr>
            <w:tcW w:w="1011" w:type="dxa"/>
            <w:tcBorders/>
            <w:shd w:fill="CCEEFF" w:val="clear"/>
            <w:vAlign w:val="bottom"/>
          </w:tcPr>
          <w:p>
            <w:pPr>
              <w:pStyle w:val="TableContents"/>
              <w:spacing w:before="0" w:after="283"/>
              <w:jc w:val="right"/>
              <w:rPr>
                <w:sz w:val="20"/>
              </w:rPr>
            </w:pPr>
            <w:r>
              <w:rPr>
                <w:sz w:val="20"/>
              </w:rPr>
              <w:t>(19</w:t>
            </w:r>
          </w:p>
        </w:tc>
        <w:tc>
          <w:tcPr>
            <w:tcW w:w="303" w:type="dxa"/>
            <w:tcBorders/>
            <w:shd w:fill="CCEEFF" w:val="clear"/>
            <w:vAlign w:val="bottom"/>
          </w:tcPr>
          <w:p>
            <w:pPr>
              <w:pStyle w:val="TableContents"/>
              <w:spacing w:before="0" w:after="283"/>
              <w:rPr>
                <w:sz w:val="20"/>
              </w:rPr>
            </w:pPr>
            <w:r>
              <w:rPr>
                <w:sz w:val="20"/>
              </w:rPr>
              <w:t>)</w:t>
            </w:r>
          </w:p>
        </w:tc>
        <w:tc>
          <w:tcPr>
            <w:tcW w:w="303" w:type="dxa"/>
            <w:tcBorders/>
            <w:shd w:fill="CCEEFF" w:val="clear"/>
            <w:vAlign w:val="bottom"/>
          </w:tcPr>
          <w:p>
            <w:pPr>
              <w:pStyle w:val="TableContents"/>
              <w:spacing w:before="0" w:after="283"/>
              <w:rPr>
                <w:sz w:val="20"/>
              </w:rPr>
            </w:pPr>
            <w:r>
              <w:rPr>
                <w:sz w:val="20"/>
              </w:rPr>
              <w:t>$</w:t>
            </w:r>
          </w:p>
        </w:tc>
        <w:tc>
          <w:tcPr>
            <w:tcW w:w="1012" w:type="dxa"/>
            <w:tcBorders/>
            <w:shd w:fill="CCEEFF" w:val="clear"/>
            <w:vAlign w:val="bottom"/>
          </w:tcPr>
          <w:p>
            <w:pPr>
              <w:pStyle w:val="TableContents"/>
              <w:spacing w:before="0" w:after="283"/>
              <w:jc w:val="right"/>
              <w:rPr>
                <w:sz w:val="20"/>
              </w:rPr>
            </w:pPr>
            <w:r>
              <w:rPr>
                <w:sz w:val="20"/>
              </w:rPr>
              <w:t>(1,702</w:t>
            </w:r>
          </w:p>
        </w:tc>
        <w:tc>
          <w:tcPr>
            <w:tcW w:w="81" w:type="dxa"/>
            <w:tcBorders/>
            <w:shd w:fill="CCEEFF" w:val="clear"/>
            <w:vAlign w:val="bottom"/>
          </w:tcPr>
          <w:p>
            <w:pPr>
              <w:pStyle w:val="TableContents"/>
              <w:spacing w:before="0" w:after="283"/>
              <w:rPr>
                <w:sz w:val="20"/>
              </w:rPr>
            </w:pPr>
            <w:r>
              <w:rPr>
                <w:sz w:val="20"/>
              </w:rPr>
              <w:t>)</w:t>
            </w:r>
          </w:p>
        </w:tc>
      </w:tr>
      <w:tr>
        <w:trPr/>
        <w:tc>
          <w:tcPr>
            <w:tcW w:w="6889" w:type="dxa"/>
            <w:gridSpan w:val="2"/>
            <w:tcBorders/>
            <w:shd w:fill="auto" w:val="clear"/>
          </w:tcPr>
          <w:p>
            <w:pPr>
              <w:pStyle w:val="TableContents"/>
              <w:spacing w:before="0" w:after="283"/>
              <w:rPr/>
            </w:pPr>
            <w:r>
              <w:rPr/>
              <w:t> </w:t>
            </w:r>
          </w:p>
        </w:tc>
        <w:tc>
          <w:tcPr>
            <w:tcW w:w="303" w:type="dxa"/>
            <w:tcBorders/>
            <w:shd w:fill="auto" w:val="clear"/>
          </w:tcPr>
          <w:p>
            <w:pPr>
              <w:pStyle w:val="TableContents"/>
              <w:spacing w:before="0" w:after="283"/>
              <w:rPr/>
            </w:pPr>
            <w:r>
              <w:rPr/>
              <w:t> </w:t>
            </w:r>
          </w:p>
        </w:tc>
        <w:tc>
          <w:tcPr>
            <w:tcW w:w="1314" w:type="dxa"/>
            <w:gridSpan w:val="2"/>
            <w:tcBorders/>
            <w:shd w:fill="auto" w:val="clear"/>
          </w:tcPr>
          <w:p>
            <w:pPr>
              <w:pStyle w:val="HorizontalLine"/>
              <w:pBdr>
                <w:bottom w:val="single" w:sz="24" w:space="0" w:color="808080"/>
              </w:pBdr>
              <w:spacing w:before="0" w:after="283"/>
              <w:rPr/>
            </w:pPr>
            <w:r>
              <w:rPr/>
            </w:r>
          </w:p>
        </w:tc>
        <w:tc>
          <w:tcPr>
            <w:tcW w:w="303" w:type="dxa"/>
            <w:tcBorders/>
            <w:shd w:fill="auto" w:val="clear"/>
          </w:tcPr>
          <w:p>
            <w:pPr>
              <w:pStyle w:val="TableContents"/>
              <w:spacing w:before="0" w:after="283"/>
              <w:rPr/>
            </w:pPr>
            <w:r>
              <w:rPr/>
              <w:t> </w:t>
            </w:r>
          </w:p>
        </w:tc>
        <w:tc>
          <w:tcPr>
            <w:tcW w:w="1315" w:type="dxa"/>
            <w:gridSpan w:val="2"/>
            <w:tcBorders/>
            <w:shd w:fill="auto" w:val="clear"/>
          </w:tcPr>
          <w:p>
            <w:pPr>
              <w:pStyle w:val="HorizontalLine"/>
              <w:pBdr>
                <w:bottom w:val="single" w:sz="24" w:space="0" w:color="808080"/>
              </w:pBdr>
              <w:spacing w:before="0" w:after="283"/>
              <w:rPr/>
            </w:pPr>
            <w:r>
              <w:rPr/>
            </w:r>
          </w:p>
        </w:tc>
        <w:tc>
          <w:tcPr>
            <w:tcW w:w="81" w:type="dxa"/>
            <w:tcBorders/>
            <w:shd w:fill="auto" w:val="clear"/>
          </w:tcPr>
          <w:p>
            <w:pPr>
              <w:pStyle w:val="TableContents"/>
              <w:spacing w:before="0" w:after="283"/>
              <w:rPr/>
            </w:pPr>
            <w:r>
              <w:rPr/>
              <w:t> </w:t>
            </w:r>
          </w:p>
        </w:tc>
      </w:tr>
      <w:tr>
        <w:trPr/>
        <w:tc>
          <w:tcPr>
            <w:tcW w:w="6889" w:type="dxa"/>
            <w:gridSpan w:val="2"/>
            <w:tcBorders/>
            <w:shd w:fill="FFFFFF" w:val="clear"/>
            <w:vAlign w:val="bottom"/>
          </w:tcPr>
          <w:p>
            <w:pPr>
              <w:pStyle w:val="TableContents"/>
              <w:spacing w:before="0" w:after="283"/>
              <w:rPr>
                <w:sz w:val="20"/>
              </w:rPr>
            </w:pPr>
            <w:r>
              <w:rPr>
                <w:sz w:val="20"/>
              </w:rPr>
              <w:t>Net income for the limited partner interests</w:t>
            </w:r>
          </w:p>
        </w:tc>
        <w:tc>
          <w:tcPr>
            <w:tcW w:w="303" w:type="dxa"/>
            <w:tcBorders/>
            <w:shd w:fill="FFFFFF" w:val="clear"/>
            <w:vAlign w:val="bottom"/>
          </w:tcPr>
          <w:p>
            <w:pPr>
              <w:pStyle w:val="TableContents"/>
              <w:spacing w:before="0" w:after="283"/>
              <w:rPr/>
            </w:pPr>
            <w:r>
              <w:rPr/>
              <w:t> </w:t>
            </w:r>
          </w:p>
        </w:tc>
        <w:tc>
          <w:tcPr>
            <w:tcW w:w="303" w:type="dxa"/>
            <w:tcBorders/>
            <w:shd w:fill="FFFFFF" w:val="clear"/>
            <w:vAlign w:val="bottom"/>
          </w:tcPr>
          <w:p>
            <w:pPr>
              <w:pStyle w:val="TableContents"/>
              <w:spacing w:before="0" w:after="283"/>
              <w:rPr>
                <w:sz w:val="20"/>
              </w:rPr>
            </w:pPr>
            <w:r>
              <w:rPr>
                <w:sz w:val="20"/>
              </w:rPr>
              <w:t>$</w:t>
            </w:r>
          </w:p>
        </w:tc>
        <w:tc>
          <w:tcPr>
            <w:tcW w:w="1011" w:type="dxa"/>
            <w:tcBorders/>
            <w:shd w:fill="FFFFFF" w:val="clear"/>
            <w:vAlign w:val="bottom"/>
          </w:tcPr>
          <w:p>
            <w:pPr>
              <w:pStyle w:val="TableContents"/>
              <w:spacing w:before="0" w:after="283"/>
              <w:jc w:val="right"/>
              <w:rPr>
                <w:sz w:val="20"/>
              </w:rPr>
            </w:pPr>
            <w:r>
              <w:rPr>
                <w:sz w:val="20"/>
              </w:rPr>
              <w:t>11,633</w:t>
            </w:r>
          </w:p>
        </w:tc>
        <w:tc>
          <w:tcPr>
            <w:tcW w:w="303" w:type="dxa"/>
            <w:tcBorders/>
            <w:shd w:fill="FFFFFF" w:val="clear"/>
            <w:vAlign w:val="bottom"/>
          </w:tcPr>
          <w:p>
            <w:pPr>
              <w:pStyle w:val="TableContents"/>
              <w:spacing w:before="0" w:after="283"/>
              <w:rPr/>
            </w:pPr>
            <w:r>
              <w:rPr/>
              <w:t> </w:t>
            </w:r>
          </w:p>
        </w:tc>
        <w:tc>
          <w:tcPr>
            <w:tcW w:w="303" w:type="dxa"/>
            <w:tcBorders/>
            <w:shd w:fill="FFFFFF" w:val="clear"/>
            <w:vAlign w:val="bottom"/>
          </w:tcPr>
          <w:p>
            <w:pPr>
              <w:pStyle w:val="TableContents"/>
              <w:spacing w:before="0" w:after="283"/>
              <w:rPr>
                <w:sz w:val="20"/>
              </w:rPr>
            </w:pPr>
            <w:r>
              <w:rPr>
                <w:sz w:val="20"/>
              </w:rPr>
              <w:t>$</w:t>
            </w:r>
          </w:p>
        </w:tc>
        <w:tc>
          <w:tcPr>
            <w:tcW w:w="1012" w:type="dxa"/>
            <w:tcBorders/>
            <w:shd w:fill="FFFFFF" w:val="clear"/>
            <w:vAlign w:val="bottom"/>
          </w:tcPr>
          <w:p>
            <w:pPr>
              <w:pStyle w:val="TableContents"/>
              <w:spacing w:before="0" w:after="283"/>
              <w:jc w:val="right"/>
              <w:rPr>
                <w:sz w:val="20"/>
              </w:rPr>
            </w:pPr>
            <w:r>
              <w:rPr>
                <w:sz w:val="20"/>
              </w:rPr>
              <w:t>5,123</w:t>
            </w:r>
          </w:p>
        </w:tc>
        <w:tc>
          <w:tcPr>
            <w:tcW w:w="81" w:type="dxa"/>
            <w:tcBorders/>
            <w:shd w:fill="FFFFFF" w:val="clear"/>
            <w:vAlign w:val="bottom"/>
          </w:tcPr>
          <w:p>
            <w:pPr>
              <w:pStyle w:val="TableContents"/>
              <w:spacing w:before="0" w:after="283"/>
              <w:rPr/>
            </w:pPr>
            <w:r>
              <w:rPr/>
              <w:t> </w:t>
            </w:r>
          </w:p>
        </w:tc>
      </w:tr>
      <w:tr>
        <w:trPr/>
        <w:tc>
          <w:tcPr>
            <w:tcW w:w="6889" w:type="dxa"/>
            <w:gridSpan w:val="2"/>
            <w:tcBorders/>
            <w:shd w:fill="auto" w:val="clear"/>
          </w:tcPr>
          <w:p>
            <w:pPr>
              <w:pStyle w:val="TableContents"/>
              <w:spacing w:before="0" w:after="283"/>
              <w:rPr/>
            </w:pPr>
            <w:r>
              <w:rPr/>
              <w:t> </w:t>
            </w:r>
          </w:p>
        </w:tc>
        <w:tc>
          <w:tcPr>
            <w:tcW w:w="303" w:type="dxa"/>
            <w:tcBorders/>
            <w:shd w:fill="auto" w:val="clear"/>
          </w:tcPr>
          <w:p>
            <w:pPr>
              <w:pStyle w:val="TableContents"/>
              <w:spacing w:before="0" w:after="283"/>
              <w:rPr/>
            </w:pPr>
            <w:r>
              <w:rPr/>
              <w:t> </w:t>
            </w:r>
          </w:p>
        </w:tc>
        <w:tc>
          <w:tcPr>
            <w:tcW w:w="1314" w:type="dxa"/>
            <w:gridSpan w:val="2"/>
            <w:tcBorders/>
            <w:shd w:fill="auto" w:val="clear"/>
          </w:tcPr>
          <w:p>
            <w:pPr>
              <w:pStyle w:val="HorizontalLine"/>
              <w:pBdr>
                <w:bottom w:val="single" w:sz="24" w:space="0" w:color="808080"/>
              </w:pBdr>
              <w:spacing w:before="0" w:after="283"/>
              <w:rPr/>
            </w:pPr>
            <w:r>
              <w:rPr/>
            </w:r>
          </w:p>
        </w:tc>
        <w:tc>
          <w:tcPr>
            <w:tcW w:w="303" w:type="dxa"/>
            <w:tcBorders/>
            <w:shd w:fill="auto" w:val="clear"/>
          </w:tcPr>
          <w:p>
            <w:pPr>
              <w:pStyle w:val="TableContents"/>
              <w:spacing w:before="0" w:after="283"/>
              <w:rPr/>
            </w:pPr>
            <w:r>
              <w:rPr/>
              <w:t> </w:t>
            </w:r>
          </w:p>
        </w:tc>
        <w:tc>
          <w:tcPr>
            <w:tcW w:w="1315" w:type="dxa"/>
            <w:gridSpan w:val="2"/>
            <w:tcBorders/>
            <w:shd w:fill="auto" w:val="clear"/>
          </w:tcPr>
          <w:p>
            <w:pPr>
              <w:pStyle w:val="HorizontalLine"/>
              <w:pBdr>
                <w:bottom w:val="single" w:sz="24" w:space="0" w:color="808080"/>
              </w:pBdr>
              <w:spacing w:before="0" w:after="283"/>
              <w:rPr/>
            </w:pPr>
            <w:r>
              <w:rPr/>
            </w:r>
          </w:p>
        </w:tc>
        <w:tc>
          <w:tcPr>
            <w:tcW w:w="81" w:type="dxa"/>
            <w:tcBorders/>
            <w:shd w:fill="auto" w:val="clear"/>
          </w:tcPr>
          <w:p>
            <w:pPr>
              <w:pStyle w:val="TableContents"/>
              <w:spacing w:before="0" w:after="283"/>
              <w:rPr/>
            </w:pPr>
            <w:r>
              <w:rPr/>
              <w:t> </w:t>
            </w:r>
          </w:p>
        </w:tc>
      </w:tr>
      <w:tr>
        <w:trPr/>
        <w:tc>
          <w:tcPr>
            <w:tcW w:w="6889" w:type="dxa"/>
            <w:gridSpan w:val="2"/>
            <w:tcBorders/>
            <w:shd w:fill="CCEEFF" w:val="clear"/>
            <w:vAlign w:val="bottom"/>
          </w:tcPr>
          <w:p>
            <w:pPr>
              <w:pStyle w:val="TableContents"/>
              <w:spacing w:before="0" w:after="283"/>
              <w:rPr>
                <w:sz w:val="20"/>
              </w:rPr>
            </w:pPr>
            <w:r>
              <w:rPr>
                <w:sz w:val="20"/>
              </w:rPr>
              <w:t>Basic and diluted net income per limited partner unit</w:t>
            </w:r>
          </w:p>
        </w:tc>
        <w:tc>
          <w:tcPr>
            <w:tcW w:w="303" w:type="dxa"/>
            <w:tcBorders/>
            <w:shd w:fill="CCEEFF" w:val="clear"/>
            <w:vAlign w:val="bottom"/>
          </w:tcPr>
          <w:p>
            <w:pPr>
              <w:pStyle w:val="TableContents"/>
              <w:spacing w:before="0" w:after="283"/>
              <w:rPr/>
            </w:pPr>
            <w:r>
              <w:rPr/>
              <w:t> </w:t>
            </w:r>
          </w:p>
        </w:tc>
        <w:tc>
          <w:tcPr>
            <w:tcW w:w="303" w:type="dxa"/>
            <w:tcBorders/>
            <w:shd w:fill="CCEEFF" w:val="clear"/>
            <w:vAlign w:val="bottom"/>
          </w:tcPr>
          <w:p>
            <w:pPr>
              <w:pStyle w:val="TableContents"/>
              <w:spacing w:before="0" w:after="283"/>
              <w:rPr>
                <w:sz w:val="20"/>
              </w:rPr>
            </w:pPr>
            <w:r>
              <w:rPr>
                <w:sz w:val="20"/>
              </w:rPr>
              <w:t>$</w:t>
            </w:r>
          </w:p>
        </w:tc>
        <w:tc>
          <w:tcPr>
            <w:tcW w:w="1011" w:type="dxa"/>
            <w:tcBorders/>
            <w:shd w:fill="CCEEFF" w:val="clear"/>
            <w:vAlign w:val="bottom"/>
          </w:tcPr>
          <w:p>
            <w:pPr>
              <w:pStyle w:val="TableContents"/>
              <w:spacing w:before="0" w:after="283"/>
              <w:jc w:val="right"/>
              <w:rPr>
                <w:sz w:val="20"/>
              </w:rPr>
            </w:pPr>
            <w:r>
              <w:rPr>
                <w:sz w:val="20"/>
              </w:rPr>
              <w:t>0.30</w:t>
            </w:r>
          </w:p>
        </w:tc>
        <w:tc>
          <w:tcPr>
            <w:tcW w:w="303" w:type="dxa"/>
            <w:tcBorders/>
            <w:shd w:fill="CCEEFF" w:val="clear"/>
            <w:vAlign w:val="bottom"/>
          </w:tcPr>
          <w:p>
            <w:pPr>
              <w:pStyle w:val="TableContents"/>
              <w:spacing w:before="0" w:after="283"/>
              <w:rPr/>
            </w:pPr>
            <w:r>
              <w:rPr/>
              <w:t> </w:t>
            </w:r>
          </w:p>
        </w:tc>
        <w:tc>
          <w:tcPr>
            <w:tcW w:w="303" w:type="dxa"/>
            <w:tcBorders/>
            <w:shd w:fill="CCEEFF" w:val="clear"/>
            <w:vAlign w:val="bottom"/>
          </w:tcPr>
          <w:p>
            <w:pPr>
              <w:pStyle w:val="TableContents"/>
              <w:spacing w:before="0" w:after="283"/>
              <w:rPr>
                <w:sz w:val="20"/>
              </w:rPr>
            </w:pPr>
            <w:r>
              <w:rPr>
                <w:sz w:val="20"/>
              </w:rPr>
              <w:t>$</w:t>
            </w:r>
          </w:p>
        </w:tc>
        <w:tc>
          <w:tcPr>
            <w:tcW w:w="1012" w:type="dxa"/>
            <w:tcBorders/>
            <w:shd w:fill="CCEEFF" w:val="clear"/>
            <w:vAlign w:val="bottom"/>
          </w:tcPr>
          <w:p>
            <w:pPr>
              <w:pStyle w:val="TableContents"/>
              <w:spacing w:before="0" w:after="283"/>
              <w:jc w:val="right"/>
              <w:rPr>
                <w:sz w:val="20"/>
              </w:rPr>
            </w:pPr>
            <w:r>
              <w:rPr>
                <w:sz w:val="20"/>
              </w:rPr>
              <w:t>0.17</w:t>
            </w:r>
          </w:p>
        </w:tc>
        <w:tc>
          <w:tcPr>
            <w:tcW w:w="81" w:type="dxa"/>
            <w:tcBorders/>
            <w:shd w:fill="CCEEFF" w:val="clear"/>
            <w:vAlign w:val="bottom"/>
          </w:tcPr>
          <w:p>
            <w:pPr>
              <w:pStyle w:val="TableContents"/>
              <w:spacing w:before="0" w:after="283"/>
              <w:rPr/>
            </w:pPr>
            <w:r>
              <w:rPr/>
              <w:t> </w:t>
            </w:r>
          </w:p>
        </w:tc>
      </w:tr>
      <w:tr>
        <w:trPr/>
        <w:tc>
          <w:tcPr>
            <w:tcW w:w="6889" w:type="dxa"/>
            <w:gridSpan w:val="2"/>
            <w:tcBorders/>
            <w:shd w:fill="FFFFFF" w:val="clear"/>
            <w:vAlign w:val="bottom"/>
          </w:tcPr>
          <w:p>
            <w:pPr>
              <w:pStyle w:val="TableContents"/>
              <w:spacing w:before="0" w:after="283"/>
              <w:rPr>
                <w:sz w:val="20"/>
              </w:rPr>
            </w:pPr>
            <w:r>
              <w:rPr>
                <w:sz w:val="20"/>
              </w:rPr>
              <w:t>Weighted average limited partner units outstanding:</w:t>
            </w:r>
          </w:p>
        </w:tc>
        <w:tc>
          <w:tcPr>
            <w:tcW w:w="303" w:type="dxa"/>
            <w:tcBorders/>
            <w:shd w:fill="FFFFFF" w:val="clear"/>
            <w:vAlign w:val="bottom"/>
          </w:tcPr>
          <w:p>
            <w:pPr>
              <w:pStyle w:val="TableContents"/>
              <w:spacing w:before="0" w:after="283"/>
              <w:rPr/>
            </w:pPr>
            <w:r>
              <w:rPr/>
              <w:t> </w:t>
            </w:r>
          </w:p>
        </w:tc>
        <w:tc>
          <w:tcPr>
            <w:tcW w:w="303" w:type="dxa"/>
            <w:tcBorders/>
            <w:shd w:fill="FFFFFF" w:val="clear"/>
            <w:vAlign w:val="bottom"/>
          </w:tcPr>
          <w:p>
            <w:pPr>
              <w:pStyle w:val="TableContents"/>
              <w:spacing w:before="0" w:after="283"/>
              <w:rPr/>
            </w:pPr>
            <w:r>
              <w:rPr/>
              <w:t> </w:t>
            </w:r>
          </w:p>
        </w:tc>
        <w:tc>
          <w:tcPr>
            <w:tcW w:w="1011" w:type="dxa"/>
            <w:tcBorders/>
            <w:shd w:fill="FFFFFF" w:val="clear"/>
            <w:vAlign w:val="bottom"/>
          </w:tcPr>
          <w:p>
            <w:pPr>
              <w:pStyle w:val="TableContents"/>
              <w:spacing w:before="0" w:after="283"/>
              <w:rPr/>
            </w:pPr>
            <w:r>
              <w:rPr/>
              <w:t> </w:t>
            </w:r>
          </w:p>
        </w:tc>
        <w:tc>
          <w:tcPr>
            <w:tcW w:w="303" w:type="dxa"/>
            <w:tcBorders/>
            <w:shd w:fill="FFFFFF" w:val="clear"/>
            <w:vAlign w:val="bottom"/>
          </w:tcPr>
          <w:p>
            <w:pPr>
              <w:pStyle w:val="TableContents"/>
              <w:spacing w:before="0" w:after="283"/>
              <w:rPr/>
            </w:pPr>
            <w:r>
              <w:rPr/>
              <w:t> </w:t>
            </w:r>
          </w:p>
        </w:tc>
        <w:tc>
          <w:tcPr>
            <w:tcW w:w="303" w:type="dxa"/>
            <w:tcBorders/>
            <w:shd w:fill="FFFFFF" w:val="clear"/>
            <w:vAlign w:val="bottom"/>
          </w:tcPr>
          <w:p>
            <w:pPr>
              <w:pStyle w:val="TableContents"/>
              <w:spacing w:before="0" w:after="283"/>
              <w:rPr/>
            </w:pPr>
            <w:r>
              <w:rPr/>
              <w:t> </w:t>
            </w:r>
          </w:p>
        </w:tc>
        <w:tc>
          <w:tcPr>
            <w:tcW w:w="1012" w:type="dxa"/>
            <w:tcBorders/>
            <w:shd w:fill="FFFFFF" w:val="clear"/>
            <w:vAlign w:val="bottom"/>
          </w:tcPr>
          <w:p>
            <w:pPr>
              <w:pStyle w:val="TableContents"/>
              <w:spacing w:before="0" w:after="283"/>
              <w:rPr/>
            </w:pPr>
            <w:r>
              <w:rPr/>
              <w:t> </w:t>
            </w:r>
          </w:p>
        </w:tc>
        <w:tc>
          <w:tcPr>
            <w:tcW w:w="81" w:type="dxa"/>
            <w:tcBorders/>
            <w:shd w:fill="FFFFFF" w:val="clear"/>
            <w:vAlign w:val="bottom"/>
          </w:tcPr>
          <w:p>
            <w:pPr>
              <w:pStyle w:val="TableContents"/>
              <w:spacing w:before="0" w:after="283"/>
              <w:rPr/>
            </w:pPr>
            <w:r>
              <w:rPr/>
              <w:t> </w:t>
            </w:r>
          </w:p>
        </w:tc>
      </w:tr>
      <w:tr>
        <w:trPr/>
        <w:tc>
          <w:tcPr>
            <w:tcW w:w="201" w:type="dxa"/>
            <w:tcBorders/>
            <w:shd w:fill="CCEEFF" w:val="clear"/>
            <w:vAlign w:val="bottom"/>
          </w:tcPr>
          <w:p>
            <w:pPr>
              <w:pStyle w:val="TableContents"/>
              <w:spacing w:before="0" w:after="283"/>
              <w:rPr/>
            </w:pPr>
            <w:r>
              <w:rPr/>
              <w:t> </w:t>
            </w:r>
          </w:p>
        </w:tc>
        <w:tc>
          <w:tcPr>
            <w:tcW w:w="6688" w:type="dxa"/>
            <w:tcBorders/>
            <w:shd w:fill="CCEEFF" w:val="clear"/>
            <w:vAlign w:val="bottom"/>
          </w:tcPr>
          <w:p>
            <w:pPr>
              <w:pStyle w:val="TableContents"/>
              <w:spacing w:before="0" w:after="283"/>
              <w:rPr>
                <w:sz w:val="20"/>
              </w:rPr>
            </w:pPr>
            <w:r>
              <w:rPr>
                <w:sz w:val="20"/>
              </w:rPr>
              <w:t>Basic</w:t>
            </w:r>
          </w:p>
        </w:tc>
        <w:tc>
          <w:tcPr>
            <w:tcW w:w="303" w:type="dxa"/>
            <w:tcBorders/>
            <w:shd w:fill="CCEEFF" w:val="clear"/>
            <w:vAlign w:val="bottom"/>
          </w:tcPr>
          <w:p>
            <w:pPr>
              <w:pStyle w:val="TableContents"/>
              <w:spacing w:before="0" w:after="283"/>
              <w:rPr/>
            </w:pPr>
            <w:r>
              <w:rPr/>
              <w:t> </w:t>
            </w:r>
          </w:p>
        </w:tc>
        <w:tc>
          <w:tcPr>
            <w:tcW w:w="303" w:type="dxa"/>
            <w:tcBorders/>
            <w:shd w:fill="CCEEFF" w:val="clear"/>
            <w:vAlign w:val="bottom"/>
          </w:tcPr>
          <w:p>
            <w:pPr>
              <w:pStyle w:val="TableContents"/>
              <w:spacing w:before="0" w:after="283"/>
              <w:rPr/>
            </w:pPr>
            <w:r>
              <w:rPr/>
              <w:t> </w:t>
            </w:r>
          </w:p>
        </w:tc>
        <w:tc>
          <w:tcPr>
            <w:tcW w:w="1011" w:type="dxa"/>
            <w:tcBorders/>
            <w:shd w:fill="CCEEFF" w:val="clear"/>
            <w:vAlign w:val="bottom"/>
          </w:tcPr>
          <w:p>
            <w:pPr>
              <w:pStyle w:val="TableContents"/>
              <w:spacing w:before="0" w:after="283"/>
              <w:jc w:val="right"/>
              <w:rPr>
                <w:sz w:val="20"/>
              </w:rPr>
            </w:pPr>
            <w:r>
              <w:rPr>
                <w:sz w:val="20"/>
              </w:rPr>
              <w:t>39,301</w:t>
            </w:r>
          </w:p>
        </w:tc>
        <w:tc>
          <w:tcPr>
            <w:tcW w:w="303" w:type="dxa"/>
            <w:tcBorders/>
            <w:shd w:fill="CCEEFF" w:val="clear"/>
            <w:vAlign w:val="bottom"/>
          </w:tcPr>
          <w:p>
            <w:pPr>
              <w:pStyle w:val="TableContents"/>
              <w:spacing w:before="0" w:after="283"/>
              <w:rPr/>
            </w:pPr>
            <w:r>
              <w:rPr/>
              <w:t> </w:t>
            </w:r>
          </w:p>
        </w:tc>
        <w:tc>
          <w:tcPr>
            <w:tcW w:w="303" w:type="dxa"/>
            <w:tcBorders/>
            <w:shd w:fill="CCEEFF" w:val="clear"/>
            <w:vAlign w:val="bottom"/>
          </w:tcPr>
          <w:p>
            <w:pPr>
              <w:pStyle w:val="TableContents"/>
              <w:spacing w:before="0" w:after="283"/>
              <w:rPr/>
            </w:pPr>
            <w:r>
              <w:rPr/>
              <w:t> </w:t>
            </w:r>
          </w:p>
        </w:tc>
        <w:tc>
          <w:tcPr>
            <w:tcW w:w="1012" w:type="dxa"/>
            <w:tcBorders/>
            <w:shd w:fill="CCEEFF" w:val="clear"/>
            <w:vAlign w:val="bottom"/>
          </w:tcPr>
          <w:p>
            <w:pPr>
              <w:pStyle w:val="TableContents"/>
              <w:spacing w:before="0" w:after="283"/>
              <w:jc w:val="right"/>
              <w:rPr>
                <w:sz w:val="20"/>
              </w:rPr>
            </w:pPr>
            <w:r>
              <w:rPr>
                <w:sz w:val="20"/>
              </w:rPr>
              <w:t>29,655</w:t>
            </w:r>
          </w:p>
        </w:tc>
        <w:tc>
          <w:tcPr>
            <w:tcW w:w="81" w:type="dxa"/>
            <w:tcBorders/>
            <w:shd w:fill="CCEEFF" w:val="clear"/>
            <w:vAlign w:val="bottom"/>
          </w:tcPr>
          <w:p>
            <w:pPr>
              <w:pStyle w:val="TableContents"/>
              <w:spacing w:before="0" w:after="283"/>
              <w:rPr/>
            </w:pPr>
            <w:r>
              <w:rPr/>
              <w:t> </w:t>
            </w:r>
          </w:p>
        </w:tc>
      </w:tr>
      <w:tr>
        <w:trPr/>
        <w:tc>
          <w:tcPr>
            <w:tcW w:w="201" w:type="dxa"/>
            <w:tcBorders/>
            <w:shd w:fill="FFFFFF" w:val="clear"/>
            <w:vAlign w:val="bottom"/>
          </w:tcPr>
          <w:p>
            <w:pPr>
              <w:pStyle w:val="TableContents"/>
              <w:spacing w:before="0" w:after="283"/>
              <w:rPr/>
            </w:pPr>
            <w:r>
              <w:rPr/>
              <w:t> </w:t>
            </w:r>
          </w:p>
        </w:tc>
        <w:tc>
          <w:tcPr>
            <w:tcW w:w="6688" w:type="dxa"/>
            <w:tcBorders/>
            <w:shd w:fill="FFFFFF" w:val="clear"/>
            <w:vAlign w:val="bottom"/>
          </w:tcPr>
          <w:p>
            <w:pPr>
              <w:pStyle w:val="TableContents"/>
              <w:spacing w:before="0" w:after="283"/>
              <w:rPr>
                <w:sz w:val="20"/>
              </w:rPr>
            </w:pPr>
            <w:r>
              <w:rPr>
                <w:sz w:val="20"/>
              </w:rPr>
              <w:t>Diluted</w:t>
            </w:r>
          </w:p>
        </w:tc>
        <w:tc>
          <w:tcPr>
            <w:tcW w:w="303" w:type="dxa"/>
            <w:tcBorders/>
            <w:shd w:fill="FFFFFF" w:val="clear"/>
            <w:vAlign w:val="bottom"/>
          </w:tcPr>
          <w:p>
            <w:pPr>
              <w:pStyle w:val="TableContents"/>
              <w:spacing w:before="0" w:after="283"/>
              <w:rPr/>
            </w:pPr>
            <w:r>
              <w:rPr/>
              <w:t> </w:t>
            </w:r>
          </w:p>
        </w:tc>
        <w:tc>
          <w:tcPr>
            <w:tcW w:w="303" w:type="dxa"/>
            <w:tcBorders/>
            <w:shd w:fill="FFFFFF" w:val="clear"/>
            <w:vAlign w:val="bottom"/>
          </w:tcPr>
          <w:p>
            <w:pPr>
              <w:pStyle w:val="TableContents"/>
              <w:spacing w:before="0" w:after="283"/>
              <w:rPr/>
            </w:pPr>
            <w:r>
              <w:rPr/>
              <w:t> </w:t>
            </w:r>
          </w:p>
        </w:tc>
        <w:tc>
          <w:tcPr>
            <w:tcW w:w="1011" w:type="dxa"/>
            <w:tcBorders/>
            <w:shd w:fill="FFFFFF" w:val="clear"/>
            <w:vAlign w:val="bottom"/>
          </w:tcPr>
          <w:p>
            <w:pPr>
              <w:pStyle w:val="TableContents"/>
              <w:spacing w:before="0" w:after="283"/>
              <w:jc w:val="right"/>
              <w:rPr>
                <w:sz w:val="20"/>
              </w:rPr>
            </w:pPr>
            <w:r>
              <w:rPr>
                <w:sz w:val="20"/>
              </w:rPr>
              <w:t>39,313</w:t>
            </w:r>
          </w:p>
        </w:tc>
        <w:tc>
          <w:tcPr>
            <w:tcW w:w="303" w:type="dxa"/>
            <w:tcBorders/>
            <w:shd w:fill="FFFFFF" w:val="clear"/>
            <w:vAlign w:val="bottom"/>
          </w:tcPr>
          <w:p>
            <w:pPr>
              <w:pStyle w:val="TableContents"/>
              <w:spacing w:before="0" w:after="283"/>
              <w:rPr/>
            </w:pPr>
            <w:r>
              <w:rPr/>
              <w:t> </w:t>
            </w:r>
          </w:p>
        </w:tc>
        <w:tc>
          <w:tcPr>
            <w:tcW w:w="303" w:type="dxa"/>
            <w:tcBorders/>
            <w:shd w:fill="FFFFFF" w:val="clear"/>
            <w:vAlign w:val="bottom"/>
          </w:tcPr>
          <w:p>
            <w:pPr>
              <w:pStyle w:val="TableContents"/>
              <w:spacing w:before="0" w:after="283"/>
              <w:rPr/>
            </w:pPr>
            <w:r>
              <w:rPr/>
              <w:t> </w:t>
            </w:r>
          </w:p>
        </w:tc>
        <w:tc>
          <w:tcPr>
            <w:tcW w:w="1012" w:type="dxa"/>
            <w:tcBorders/>
            <w:shd w:fill="FFFFFF" w:val="clear"/>
            <w:vAlign w:val="bottom"/>
          </w:tcPr>
          <w:p>
            <w:pPr>
              <w:pStyle w:val="TableContents"/>
              <w:spacing w:before="0" w:after="283"/>
              <w:jc w:val="right"/>
              <w:rPr>
                <w:sz w:val="20"/>
              </w:rPr>
            </w:pPr>
            <w:r>
              <w:rPr>
                <w:sz w:val="20"/>
              </w:rPr>
              <w:t>29,720</w:t>
            </w:r>
          </w:p>
        </w:tc>
        <w:tc>
          <w:tcPr>
            <w:tcW w:w="81" w:type="dxa"/>
            <w:tcBorders/>
            <w:shd w:fill="FFFFFF" w:val="clear"/>
            <w:vAlign w:val="bottom"/>
          </w:tcPr>
          <w:p>
            <w:pPr>
              <w:pStyle w:val="TableContents"/>
              <w:spacing w:before="0" w:after="283"/>
              <w:rPr/>
            </w:pPr>
            <w:r>
              <w:rPr/>
              <w:t> </w:t>
            </w:r>
          </w:p>
        </w:tc>
      </w:tr>
    </w:tbl>
    <w:p>
      <w:pPr>
        <w:pStyle w:val="TextBody"/>
        <w:jc w:val="center"/>
        <w:rPr>
          <w:sz w:val="20"/>
        </w:rPr>
      </w:pPr>
      <w:r>
        <w:rPr>
          <w:sz w:val="20"/>
        </w:rPr>
        <w:t xml:space="preserve">See accompanying notes to condensed consolidated financial statements. </w:t>
      </w:r>
    </w:p>
    <w:p>
      <w:pPr>
        <w:pStyle w:val="TextBody"/>
        <w:jc w:val="center"/>
        <w:rPr>
          <w:sz w:val="20"/>
        </w:rPr>
      </w:pPr>
      <w:r>
        <w:rPr>
          <w:sz w:val="20"/>
        </w:rPr>
        <w:t>2</w:t>
      </w:r>
    </w:p>
    <w:p>
      <w:pPr>
        <w:pStyle w:val="HorizontalLine"/>
        <w:pBdr>
          <w:bottom w:val="single" w:sz="20" w:space="0" w:color="808080"/>
        </w:pBdr>
        <w:rPr/>
      </w:pPr>
      <w:r>
        <w:rPr/>
      </w:r>
      <w:r>
        <w:br w:type="page"/>
      </w:r>
    </w:p>
    <w:p>
      <w:pPr>
        <w:pStyle w:val="TextBody"/>
        <w:jc w:val="center"/>
        <w:rPr/>
      </w:pPr>
      <w:bookmarkStart w:id="20" w:name="toc_fg1178_1"/>
      <w:bookmarkStart w:id="21" w:name="fg1178_pacific_energy_partners,_l.p.___p"/>
      <w:bookmarkStart w:id="22" w:name="page_fg1178_1_3"/>
      <w:bookmarkEnd w:id="20"/>
      <w:bookmarkEnd w:id="21"/>
      <w:bookmarkEnd w:id="22"/>
      <w:r>
        <w:rPr>
          <w:sz w:val="20"/>
        </w:rPr>
        <w:br/>
      </w:r>
      <w:r>
        <w:rPr>
          <w:b/>
          <w:sz w:val="20"/>
        </w:rPr>
        <w:t xml:space="preserve">PACIFIC ENERGY PARTNERS, L.P. </w:t>
        <w:br/>
        <w:br/>
        <w:t xml:space="preserve">CONDENSED CONSOLIDATED STATEMENT OF PARTNERS' CAPITAL </w:t>
        <w:br/>
        <w:br/>
        <w:t xml:space="preserve">(Unaudited) </w:t>
      </w:r>
    </w:p>
    <w:tbl>
      <w:tblPr>
        <w:tblW w:w="5000" w:type="pct"/>
        <w:jc w:val="left"/>
        <w:tblInd w:w="0" w:type="dxa"/>
        <w:tblCellMar>
          <w:top w:w="0" w:type="dxa"/>
          <w:left w:w="0" w:type="dxa"/>
          <w:bottom w:w="0" w:type="dxa"/>
          <w:right w:w="0" w:type="dxa"/>
        </w:tblCellMar>
      </w:tblPr>
      <w:tblGrid>
        <w:gridCol w:w="1393"/>
        <w:gridCol w:w="98"/>
        <w:gridCol w:w="719"/>
        <w:gridCol w:w="98"/>
        <w:gridCol w:w="946"/>
        <w:gridCol w:w="98"/>
        <w:gridCol w:w="194"/>
        <w:gridCol w:w="711"/>
        <w:gridCol w:w="99"/>
        <w:gridCol w:w="204"/>
        <w:gridCol w:w="920"/>
        <w:gridCol w:w="99"/>
        <w:gridCol w:w="194"/>
        <w:gridCol w:w="608"/>
        <w:gridCol w:w="98"/>
        <w:gridCol w:w="215"/>
        <w:gridCol w:w="1096"/>
        <w:gridCol w:w="99"/>
        <w:gridCol w:w="207"/>
        <w:gridCol w:w="1204"/>
        <w:gridCol w:w="99"/>
        <w:gridCol w:w="194"/>
        <w:gridCol w:w="532"/>
        <w:gridCol w:w="80"/>
      </w:tblGrid>
      <w:tr>
        <w:trPr/>
        <w:tc>
          <w:tcPr>
            <w:tcW w:w="1393" w:type="dxa"/>
            <w:tcBorders/>
            <w:shd w:fill="auto" w:val="clear"/>
            <w:vAlign w:val="bottom"/>
          </w:tcPr>
          <w:p>
            <w:pPr>
              <w:pStyle w:val="TableHeading"/>
              <w:spacing w:before="0" w:after="283"/>
              <w:jc w:val="left"/>
              <w:rPr/>
            </w:pPr>
            <w:r>
              <w:rPr/>
              <w:t> </w:t>
            </w:r>
          </w:p>
        </w:tc>
        <w:tc>
          <w:tcPr>
            <w:tcW w:w="98" w:type="dxa"/>
            <w:tcBorders/>
            <w:shd w:fill="auto" w:val="clear"/>
            <w:vAlign w:val="bottom"/>
          </w:tcPr>
          <w:p>
            <w:pPr>
              <w:pStyle w:val="TableHeading"/>
              <w:suppressLineNumbers/>
              <w:spacing w:before="0" w:after="283"/>
              <w:jc w:val="center"/>
              <w:rPr/>
            </w:pPr>
            <w:r>
              <w:rPr/>
              <w:t> </w:t>
            </w:r>
          </w:p>
        </w:tc>
        <w:tc>
          <w:tcPr>
            <w:tcW w:w="719" w:type="dxa"/>
            <w:tcBorders/>
            <w:shd w:fill="auto" w:val="clear"/>
            <w:vAlign w:val="bottom"/>
          </w:tcPr>
          <w:p>
            <w:pPr>
              <w:pStyle w:val="TableHeading"/>
              <w:spacing w:before="0" w:after="283"/>
              <w:jc w:val="left"/>
              <w:rPr/>
            </w:pPr>
            <w:r>
              <w:rPr/>
              <w:t> </w:t>
            </w:r>
          </w:p>
        </w:tc>
        <w:tc>
          <w:tcPr>
            <w:tcW w:w="98" w:type="dxa"/>
            <w:tcBorders/>
            <w:shd w:fill="auto" w:val="clear"/>
            <w:vAlign w:val="bottom"/>
          </w:tcPr>
          <w:p>
            <w:pPr>
              <w:pStyle w:val="TableHeading"/>
              <w:suppressLineNumbers/>
              <w:spacing w:before="0" w:after="283"/>
              <w:jc w:val="center"/>
              <w:rPr/>
            </w:pPr>
            <w:r>
              <w:rPr/>
              <w:t> </w:t>
            </w:r>
          </w:p>
        </w:tc>
        <w:tc>
          <w:tcPr>
            <w:tcW w:w="946" w:type="dxa"/>
            <w:tcBorders/>
            <w:shd w:fill="auto" w:val="clear"/>
            <w:vAlign w:val="bottom"/>
          </w:tcPr>
          <w:p>
            <w:pPr>
              <w:pStyle w:val="TableHeading"/>
              <w:spacing w:before="0" w:after="283"/>
              <w:jc w:val="left"/>
              <w:rPr/>
            </w:pPr>
            <w:r>
              <w:rPr/>
              <w:t> </w:t>
            </w:r>
          </w:p>
        </w:tc>
        <w:tc>
          <w:tcPr>
            <w:tcW w:w="98" w:type="dxa"/>
            <w:tcBorders/>
            <w:shd w:fill="auto" w:val="clear"/>
            <w:vAlign w:val="bottom"/>
          </w:tcPr>
          <w:p>
            <w:pPr>
              <w:pStyle w:val="TableHeading"/>
              <w:suppressLineNumbers/>
              <w:spacing w:before="0" w:after="283"/>
              <w:jc w:val="center"/>
              <w:rPr/>
            </w:pPr>
            <w:r>
              <w:rPr/>
              <w:t> </w:t>
            </w:r>
          </w:p>
        </w:tc>
        <w:tc>
          <w:tcPr>
            <w:tcW w:w="905" w:type="dxa"/>
            <w:gridSpan w:val="2"/>
            <w:tcBorders/>
            <w:shd w:fill="auto" w:val="clear"/>
            <w:vAlign w:val="bottom"/>
          </w:tcPr>
          <w:p>
            <w:pPr>
              <w:pStyle w:val="TableHeading"/>
              <w:spacing w:before="0" w:after="283"/>
              <w:jc w:val="left"/>
              <w:rPr/>
            </w:pPr>
            <w:r>
              <w:rPr/>
              <w:t> </w:t>
            </w:r>
          </w:p>
        </w:tc>
        <w:tc>
          <w:tcPr>
            <w:tcW w:w="99" w:type="dxa"/>
            <w:tcBorders/>
            <w:shd w:fill="auto" w:val="clear"/>
            <w:vAlign w:val="bottom"/>
          </w:tcPr>
          <w:p>
            <w:pPr>
              <w:pStyle w:val="TableHeading"/>
              <w:suppressLineNumbers/>
              <w:spacing w:before="0" w:after="283"/>
              <w:jc w:val="center"/>
              <w:rPr/>
            </w:pPr>
            <w:r>
              <w:rPr/>
              <w:t> </w:t>
            </w:r>
          </w:p>
        </w:tc>
        <w:tc>
          <w:tcPr>
            <w:tcW w:w="1124" w:type="dxa"/>
            <w:gridSpan w:val="2"/>
            <w:tcBorders/>
            <w:shd w:fill="auto" w:val="clear"/>
            <w:vAlign w:val="bottom"/>
          </w:tcPr>
          <w:p>
            <w:pPr>
              <w:pStyle w:val="TableHeading"/>
              <w:spacing w:before="0" w:after="283"/>
              <w:jc w:val="left"/>
              <w:rPr/>
            </w:pPr>
            <w:r>
              <w:rPr/>
              <w:t> </w:t>
            </w:r>
          </w:p>
        </w:tc>
        <w:tc>
          <w:tcPr>
            <w:tcW w:w="99" w:type="dxa"/>
            <w:tcBorders/>
            <w:shd w:fill="auto" w:val="clear"/>
            <w:vAlign w:val="bottom"/>
          </w:tcPr>
          <w:p>
            <w:pPr>
              <w:pStyle w:val="TableHeading"/>
              <w:suppressLineNumbers/>
              <w:spacing w:before="0" w:after="283"/>
              <w:jc w:val="center"/>
              <w:rPr/>
            </w:pPr>
            <w:r>
              <w:rPr/>
              <w:t> </w:t>
            </w:r>
          </w:p>
        </w:tc>
        <w:tc>
          <w:tcPr>
            <w:tcW w:w="802" w:type="dxa"/>
            <w:gridSpan w:val="2"/>
            <w:tcBorders/>
            <w:shd w:fill="auto" w:val="clear"/>
            <w:vAlign w:val="bottom"/>
          </w:tcPr>
          <w:p>
            <w:pPr>
              <w:pStyle w:val="TableHeading"/>
              <w:spacing w:before="0" w:after="283"/>
              <w:jc w:val="left"/>
              <w:rPr/>
            </w:pPr>
            <w:r>
              <w:rPr/>
              <w:t> </w:t>
            </w:r>
          </w:p>
        </w:tc>
        <w:tc>
          <w:tcPr>
            <w:tcW w:w="98" w:type="dxa"/>
            <w:vMerge w:val="restart"/>
            <w:tcBorders/>
            <w:shd w:fill="auto" w:val="clear"/>
            <w:vAlign w:val="bottom"/>
          </w:tcPr>
          <w:p>
            <w:pPr>
              <w:pStyle w:val="TableHeading"/>
              <w:suppressLineNumbers/>
              <w:spacing w:before="0" w:after="283"/>
              <w:jc w:val="center"/>
              <w:rPr/>
            </w:pPr>
            <w:r>
              <w:rPr/>
              <w:t> </w:t>
            </w:r>
          </w:p>
        </w:tc>
        <w:tc>
          <w:tcPr>
            <w:tcW w:w="1311" w:type="dxa"/>
            <w:gridSpan w:val="2"/>
            <w:vMerge w:val="restart"/>
            <w:tcBorders/>
            <w:shd w:fill="auto" w:val="clear"/>
            <w:vAlign w:val="bottom"/>
          </w:tcPr>
          <w:p>
            <w:pPr>
              <w:pStyle w:val="TableHeading"/>
              <w:spacing w:before="0" w:after="0"/>
              <w:jc w:val="center"/>
              <w:rPr>
                <w:b/>
                <w:sz w:val="14"/>
              </w:rPr>
            </w:pPr>
            <w:r>
              <w:rPr>
                <w:b/>
                <w:sz w:val="14"/>
              </w:rPr>
              <w:t>Undistributed</w:t>
              <w:br/>
              <w:t>Employee</w:t>
              <w:br/>
              <w:t>Long-Term</w:t>
              <w:br/>
              <w:t>Incentive</w:t>
              <w:br/>
              <w:t>Compensation</w:t>
            </w:r>
          </w:p>
          <w:p>
            <w:pPr>
              <w:pStyle w:val="HorizontalLine"/>
              <w:pBdr>
                <w:bottom w:val="single" w:sz="20" w:space="0" w:color="808080"/>
              </w:pBdr>
              <w:spacing w:before="0" w:after="283"/>
              <w:rPr/>
            </w:pPr>
            <w:r>
              <w:rPr/>
            </w:r>
          </w:p>
        </w:tc>
        <w:tc>
          <w:tcPr>
            <w:tcW w:w="99" w:type="dxa"/>
            <w:tcBorders/>
            <w:shd w:fill="auto" w:val="clear"/>
            <w:vAlign w:val="bottom"/>
          </w:tcPr>
          <w:p>
            <w:pPr>
              <w:pStyle w:val="TableHeading"/>
              <w:suppressLineNumbers/>
              <w:spacing w:before="0" w:after="283"/>
              <w:jc w:val="center"/>
              <w:rPr/>
            </w:pPr>
            <w:r>
              <w:rPr/>
              <w:t> </w:t>
            </w:r>
          </w:p>
        </w:tc>
        <w:tc>
          <w:tcPr>
            <w:tcW w:w="1411" w:type="dxa"/>
            <w:gridSpan w:val="2"/>
            <w:tcBorders/>
            <w:shd w:fill="auto" w:val="clear"/>
            <w:vAlign w:val="bottom"/>
          </w:tcPr>
          <w:p>
            <w:pPr>
              <w:pStyle w:val="TableHeading"/>
              <w:spacing w:before="0" w:after="283"/>
              <w:jc w:val="left"/>
              <w:rPr/>
            </w:pPr>
            <w:r>
              <w:rPr/>
              <w:t> </w:t>
            </w:r>
          </w:p>
        </w:tc>
        <w:tc>
          <w:tcPr>
            <w:tcW w:w="99" w:type="dxa"/>
            <w:tcBorders/>
            <w:shd w:fill="auto" w:val="clear"/>
            <w:vAlign w:val="bottom"/>
          </w:tcPr>
          <w:p>
            <w:pPr>
              <w:pStyle w:val="TableHeading"/>
              <w:suppressLineNumbers/>
              <w:spacing w:before="0" w:after="283"/>
              <w:jc w:val="center"/>
              <w:rPr/>
            </w:pPr>
            <w:r>
              <w:rPr/>
              <w:t> </w:t>
            </w:r>
          </w:p>
        </w:tc>
        <w:tc>
          <w:tcPr>
            <w:tcW w:w="726" w:type="dxa"/>
            <w:gridSpan w:val="2"/>
            <w:tcBorders/>
            <w:shd w:fill="auto" w:val="clear"/>
            <w:vAlign w:val="bottom"/>
          </w:tcPr>
          <w:p>
            <w:pPr>
              <w:pStyle w:val="TableHeading"/>
              <w:spacing w:before="0" w:after="283"/>
              <w:jc w:val="left"/>
              <w:rPr/>
            </w:pPr>
            <w:r>
              <w:rPr/>
              <w:t> </w:t>
            </w:r>
          </w:p>
        </w:tc>
        <w:tc>
          <w:tcPr>
            <w:tcW w:w="80" w:type="dxa"/>
            <w:tcBorders/>
            <w:shd w:fill="auto" w:val="clear"/>
            <w:vAlign w:val="bottom"/>
          </w:tcPr>
          <w:p>
            <w:pPr>
              <w:pStyle w:val="TableHeading"/>
              <w:suppressLineNumbers/>
              <w:spacing w:before="0" w:after="283"/>
              <w:jc w:val="center"/>
              <w:rPr/>
            </w:pPr>
            <w:r>
              <w:rPr/>
              <w:t> </w:t>
            </w:r>
          </w:p>
        </w:tc>
      </w:tr>
      <w:tr>
        <w:trPr/>
        <w:tc>
          <w:tcPr>
            <w:tcW w:w="1393" w:type="dxa"/>
            <w:tcBorders/>
            <w:shd w:fill="auto" w:val="clear"/>
            <w:vAlign w:val="bottom"/>
          </w:tcPr>
          <w:p>
            <w:pPr>
              <w:pStyle w:val="TableHeading"/>
              <w:spacing w:before="0" w:after="283"/>
              <w:jc w:val="left"/>
              <w:rPr/>
            </w:pPr>
            <w:r>
              <w:rPr/>
              <w:t> </w:t>
            </w:r>
          </w:p>
        </w:tc>
        <w:tc>
          <w:tcPr>
            <w:tcW w:w="98" w:type="dxa"/>
            <w:vMerge w:val="restart"/>
            <w:tcBorders/>
            <w:shd w:fill="auto" w:val="clear"/>
            <w:vAlign w:val="bottom"/>
          </w:tcPr>
          <w:p>
            <w:pPr>
              <w:pStyle w:val="TableHeading"/>
              <w:suppressLineNumbers/>
              <w:spacing w:before="0" w:after="283"/>
              <w:jc w:val="center"/>
              <w:rPr/>
            </w:pPr>
            <w:r>
              <w:rPr/>
              <w:t> </w:t>
            </w:r>
          </w:p>
        </w:tc>
        <w:tc>
          <w:tcPr>
            <w:tcW w:w="1763" w:type="dxa"/>
            <w:gridSpan w:val="3"/>
            <w:vMerge w:val="restart"/>
            <w:tcBorders/>
            <w:shd w:fill="auto" w:val="clear"/>
            <w:vAlign w:val="bottom"/>
          </w:tcPr>
          <w:p>
            <w:pPr>
              <w:pStyle w:val="TableHeading"/>
              <w:spacing w:before="0" w:after="0"/>
              <w:jc w:val="center"/>
              <w:rPr>
                <w:b/>
                <w:sz w:val="14"/>
              </w:rPr>
            </w:pPr>
            <w:r>
              <w:rPr>
                <w:b/>
                <w:sz w:val="14"/>
              </w:rPr>
              <w:t>Limited Partner Units</w:t>
            </w:r>
          </w:p>
          <w:p>
            <w:pPr>
              <w:pStyle w:val="HorizontalLine"/>
              <w:pBdr>
                <w:bottom w:val="single" w:sz="20" w:space="0" w:color="808080"/>
              </w:pBdr>
              <w:spacing w:before="0" w:after="283"/>
              <w:rPr/>
            </w:pPr>
            <w:r>
              <w:rPr/>
            </w:r>
          </w:p>
        </w:tc>
        <w:tc>
          <w:tcPr>
            <w:tcW w:w="98" w:type="dxa"/>
            <w:vMerge w:val="restart"/>
            <w:tcBorders/>
            <w:shd w:fill="auto" w:val="clear"/>
            <w:vAlign w:val="bottom"/>
          </w:tcPr>
          <w:p>
            <w:pPr>
              <w:pStyle w:val="TableHeading"/>
              <w:suppressLineNumbers/>
              <w:spacing w:before="0" w:after="283"/>
              <w:jc w:val="center"/>
              <w:rPr/>
            </w:pPr>
            <w:r>
              <w:rPr/>
              <w:t> </w:t>
            </w:r>
          </w:p>
        </w:tc>
        <w:tc>
          <w:tcPr>
            <w:tcW w:w="2128" w:type="dxa"/>
            <w:gridSpan w:val="5"/>
            <w:vMerge w:val="restart"/>
            <w:tcBorders/>
            <w:shd w:fill="auto" w:val="clear"/>
            <w:vAlign w:val="bottom"/>
          </w:tcPr>
          <w:p>
            <w:pPr>
              <w:pStyle w:val="TableHeading"/>
              <w:spacing w:before="0" w:after="0"/>
              <w:jc w:val="center"/>
              <w:rPr>
                <w:b/>
                <w:sz w:val="14"/>
              </w:rPr>
            </w:pPr>
            <w:r>
              <w:rPr>
                <w:b/>
                <w:sz w:val="14"/>
              </w:rPr>
              <w:t>Limited Partner Amounts</w:t>
            </w:r>
          </w:p>
          <w:p>
            <w:pPr>
              <w:pStyle w:val="HorizontalLine"/>
              <w:pBdr>
                <w:bottom w:val="single" w:sz="20" w:space="0" w:color="808080"/>
              </w:pBdr>
              <w:spacing w:before="0" w:after="283"/>
              <w:rPr/>
            </w:pPr>
            <w:r>
              <w:rPr/>
            </w:r>
          </w:p>
        </w:tc>
        <w:tc>
          <w:tcPr>
            <w:tcW w:w="99" w:type="dxa"/>
            <w:tcBorders/>
            <w:shd w:fill="auto" w:val="clear"/>
            <w:vAlign w:val="bottom"/>
          </w:tcPr>
          <w:p>
            <w:pPr>
              <w:pStyle w:val="TableHeading"/>
              <w:suppressLineNumbers/>
              <w:spacing w:before="0" w:after="283"/>
              <w:jc w:val="center"/>
              <w:rPr/>
            </w:pPr>
            <w:r>
              <w:rPr/>
              <w:t> </w:t>
            </w:r>
          </w:p>
        </w:tc>
        <w:tc>
          <w:tcPr>
            <w:tcW w:w="802" w:type="dxa"/>
            <w:gridSpan w:val="2"/>
            <w:tcBorders/>
            <w:shd w:fill="auto" w:val="clear"/>
            <w:vAlign w:val="bottom"/>
          </w:tcPr>
          <w:p>
            <w:pPr>
              <w:pStyle w:val="TableHeading"/>
              <w:spacing w:before="0" w:after="283"/>
              <w:jc w:val="left"/>
              <w:rPr/>
            </w:pPr>
            <w:r>
              <w:rPr/>
              <w:t> </w:t>
            </w:r>
          </w:p>
        </w:tc>
        <w:tc>
          <w:tcPr>
            <w:tcW w:w="98" w:type="dxa"/>
            <w:vMerge w:val="continue"/>
            <w:tcBorders/>
            <w:shd w:fill="auto" w:val="clear"/>
            <w:vAlign w:val="bottom"/>
          </w:tcPr>
          <w:p>
            <w:pPr>
              <w:pStyle w:val="Normal"/>
              <w:rPr/>
            </w:pPr>
            <w:r>
              <w:rPr/>
            </w:r>
          </w:p>
        </w:tc>
        <w:tc>
          <w:tcPr>
            <w:tcW w:w="1311" w:type="dxa"/>
            <w:gridSpan w:val="2"/>
            <w:vMerge w:val="continue"/>
            <w:tcBorders/>
            <w:shd w:fill="auto" w:val="clear"/>
            <w:vAlign w:val="bottom"/>
          </w:tcPr>
          <w:p>
            <w:pPr>
              <w:pStyle w:val="Normal"/>
              <w:rPr/>
            </w:pPr>
            <w:r>
              <w:rPr/>
            </w:r>
          </w:p>
        </w:tc>
        <w:tc>
          <w:tcPr>
            <w:tcW w:w="99" w:type="dxa"/>
            <w:vMerge w:val="restart"/>
            <w:tcBorders/>
            <w:shd w:fill="auto" w:val="clear"/>
            <w:vAlign w:val="bottom"/>
          </w:tcPr>
          <w:p>
            <w:pPr>
              <w:pStyle w:val="TableHeading"/>
              <w:suppressLineNumbers/>
              <w:spacing w:before="0" w:after="283"/>
              <w:jc w:val="center"/>
              <w:rPr/>
            </w:pPr>
            <w:r>
              <w:rPr/>
              <w:t> </w:t>
            </w:r>
          </w:p>
        </w:tc>
        <w:tc>
          <w:tcPr>
            <w:tcW w:w="1411" w:type="dxa"/>
            <w:gridSpan w:val="2"/>
            <w:vMerge w:val="restart"/>
            <w:tcBorders/>
            <w:shd w:fill="auto" w:val="clear"/>
            <w:vAlign w:val="bottom"/>
          </w:tcPr>
          <w:p>
            <w:pPr>
              <w:pStyle w:val="TableHeading"/>
              <w:spacing w:before="0" w:after="0"/>
              <w:jc w:val="center"/>
              <w:rPr>
                <w:b/>
                <w:sz w:val="14"/>
              </w:rPr>
            </w:pPr>
            <w:r>
              <w:rPr>
                <w:b/>
                <w:sz w:val="14"/>
              </w:rPr>
              <w:t>Accumulated</w:t>
              <w:br/>
              <w:t>Other</w:t>
              <w:br/>
              <w:t>Comprehensive</w:t>
              <w:br/>
              <w:t>Income</w:t>
            </w:r>
          </w:p>
          <w:p>
            <w:pPr>
              <w:pStyle w:val="HorizontalLine"/>
              <w:pBdr>
                <w:bottom w:val="single" w:sz="20" w:space="0" w:color="808080"/>
              </w:pBdr>
              <w:spacing w:before="0" w:after="283"/>
              <w:rPr/>
            </w:pPr>
            <w:r>
              <w:rPr/>
            </w:r>
          </w:p>
        </w:tc>
        <w:tc>
          <w:tcPr>
            <w:tcW w:w="99" w:type="dxa"/>
            <w:tcBorders/>
            <w:shd w:fill="auto" w:val="clear"/>
            <w:vAlign w:val="bottom"/>
          </w:tcPr>
          <w:p>
            <w:pPr>
              <w:pStyle w:val="TableHeading"/>
              <w:suppressLineNumbers/>
              <w:spacing w:before="0" w:after="283"/>
              <w:jc w:val="center"/>
              <w:rPr/>
            </w:pPr>
            <w:r>
              <w:rPr/>
              <w:t> </w:t>
            </w:r>
          </w:p>
        </w:tc>
        <w:tc>
          <w:tcPr>
            <w:tcW w:w="726" w:type="dxa"/>
            <w:gridSpan w:val="2"/>
            <w:tcBorders/>
            <w:shd w:fill="auto" w:val="clear"/>
            <w:vAlign w:val="bottom"/>
          </w:tcPr>
          <w:p>
            <w:pPr>
              <w:pStyle w:val="TableHeading"/>
              <w:spacing w:before="0" w:after="283"/>
              <w:jc w:val="left"/>
              <w:rPr/>
            </w:pPr>
            <w:r>
              <w:rPr/>
              <w:t> </w:t>
            </w:r>
          </w:p>
        </w:tc>
        <w:tc>
          <w:tcPr>
            <w:tcW w:w="80" w:type="dxa"/>
            <w:tcBorders/>
            <w:shd w:fill="auto" w:val="clear"/>
            <w:vAlign w:val="bottom"/>
          </w:tcPr>
          <w:p>
            <w:pPr>
              <w:pStyle w:val="TableHeading"/>
              <w:suppressLineNumbers/>
              <w:spacing w:before="0" w:after="283"/>
              <w:jc w:val="center"/>
              <w:rPr/>
            </w:pPr>
            <w:r>
              <w:rPr/>
              <w:t> </w:t>
            </w:r>
          </w:p>
        </w:tc>
      </w:tr>
      <w:tr>
        <w:trPr/>
        <w:tc>
          <w:tcPr>
            <w:tcW w:w="1393" w:type="dxa"/>
            <w:tcBorders/>
            <w:shd w:fill="auto" w:val="clear"/>
            <w:vAlign w:val="bottom"/>
          </w:tcPr>
          <w:p>
            <w:pPr>
              <w:pStyle w:val="TableHeading"/>
              <w:spacing w:before="0" w:after="283"/>
              <w:jc w:val="left"/>
              <w:rPr/>
            </w:pPr>
            <w:r>
              <w:rPr/>
              <w:t> </w:t>
            </w:r>
          </w:p>
        </w:tc>
        <w:tc>
          <w:tcPr>
            <w:tcW w:w="98" w:type="dxa"/>
            <w:vMerge w:val="continue"/>
            <w:tcBorders/>
            <w:shd w:fill="auto" w:val="clear"/>
            <w:vAlign w:val="bottom"/>
          </w:tcPr>
          <w:p>
            <w:pPr>
              <w:pStyle w:val="Normal"/>
              <w:rPr/>
            </w:pPr>
            <w:r>
              <w:rPr/>
            </w:r>
          </w:p>
        </w:tc>
        <w:tc>
          <w:tcPr>
            <w:tcW w:w="1763" w:type="dxa"/>
            <w:gridSpan w:val="3"/>
            <w:vMerge w:val="continue"/>
            <w:tcBorders/>
            <w:shd w:fill="auto" w:val="clear"/>
            <w:vAlign w:val="bottom"/>
          </w:tcPr>
          <w:p>
            <w:pPr>
              <w:pStyle w:val="Normal"/>
              <w:rPr/>
            </w:pPr>
            <w:r>
              <w:rPr/>
            </w:r>
          </w:p>
        </w:tc>
        <w:tc>
          <w:tcPr>
            <w:tcW w:w="98" w:type="dxa"/>
            <w:vMerge w:val="continue"/>
            <w:tcBorders/>
            <w:shd w:fill="auto" w:val="clear"/>
            <w:vAlign w:val="bottom"/>
          </w:tcPr>
          <w:p>
            <w:pPr>
              <w:pStyle w:val="Normal"/>
              <w:rPr/>
            </w:pPr>
            <w:r>
              <w:rPr/>
            </w:r>
          </w:p>
        </w:tc>
        <w:tc>
          <w:tcPr>
            <w:tcW w:w="2128" w:type="dxa"/>
            <w:gridSpan w:val="5"/>
            <w:vMerge w:val="continue"/>
            <w:tcBorders/>
            <w:shd w:fill="auto" w:val="clear"/>
            <w:vAlign w:val="bottom"/>
          </w:tcPr>
          <w:p>
            <w:pPr>
              <w:pStyle w:val="Normal"/>
              <w:rPr/>
            </w:pPr>
            <w:r>
              <w:rPr/>
            </w:r>
          </w:p>
        </w:tc>
        <w:tc>
          <w:tcPr>
            <w:tcW w:w="99" w:type="dxa"/>
            <w:vMerge w:val="restart"/>
            <w:tcBorders/>
            <w:shd w:fill="auto" w:val="clear"/>
            <w:vAlign w:val="bottom"/>
          </w:tcPr>
          <w:p>
            <w:pPr>
              <w:pStyle w:val="TableHeading"/>
              <w:suppressLineNumbers/>
              <w:spacing w:before="0" w:after="283"/>
              <w:jc w:val="center"/>
              <w:rPr/>
            </w:pPr>
            <w:r>
              <w:rPr/>
              <w:t> </w:t>
            </w:r>
          </w:p>
        </w:tc>
        <w:tc>
          <w:tcPr>
            <w:tcW w:w="802" w:type="dxa"/>
            <w:gridSpan w:val="2"/>
            <w:vMerge w:val="restart"/>
            <w:tcBorders/>
            <w:shd w:fill="auto" w:val="clear"/>
            <w:vAlign w:val="bottom"/>
          </w:tcPr>
          <w:p>
            <w:pPr>
              <w:pStyle w:val="TableHeading"/>
              <w:spacing w:before="0" w:after="0"/>
              <w:jc w:val="center"/>
              <w:rPr>
                <w:b/>
                <w:sz w:val="14"/>
              </w:rPr>
            </w:pPr>
            <w:r>
              <w:rPr>
                <w:b/>
                <w:sz w:val="14"/>
              </w:rPr>
              <w:t>General</w:t>
              <w:br/>
              <w:t>Partner</w:t>
              <w:br/>
              <w:t>Interest</w:t>
            </w:r>
          </w:p>
          <w:p>
            <w:pPr>
              <w:pStyle w:val="HorizontalLine"/>
              <w:pBdr>
                <w:bottom w:val="single" w:sz="20" w:space="0" w:color="808080"/>
              </w:pBdr>
              <w:spacing w:before="0" w:after="283"/>
              <w:rPr/>
            </w:pPr>
            <w:r>
              <w:rPr/>
            </w:r>
          </w:p>
        </w:tc>
        <w:tc>
          <w:tcPr>
            <w:tcW w:w="98" w:type="dxa"/>
            <w:vMerge w:val="continue"/>
            <w:tcBorders/>
            <w:shd w:fill="auto" w:val="clear"/>
            <w:vAlign w:val="bottom"/>
          </w:tcPr>
          <w:p>
            <w:pPr>
              <w:pStyle w:val="Normal"/>
              <w:rPr/>
            </w:pPr>
            <w:r>
              <w:rPr/>
            </w:r>
          </w:p>
        </w:tc>
        <w:tc>
          <w:tcPr>
            <w:tcW w:w="1311" w:type="dxa"/>
            <w:gridSpan w:val="2"/>
            <w:vMerge w:val="continue"/>
            <w:tcBorders/>
            <w:shd w:fill="auto" w:val="clear"/>
            <w:vAlign w:val="bottom"/>
          </w:tcPr>
          <w:p>
            <w:pPr>
              <w:pStyle w:val="Normal"/>
              <w:rPr/>
            </w:pPr>
            <w:r>
              <w:rPr/>
            </w:r>
          </w:p>
        </w:tc>
        <w:tc>
          <w:tcPr>
            <w:tcW w:w="99" w:type="dxa"/>
            <w:vMerge w:val="continue"/>
            <w:tcBorders/>
            <w:shd w:fill="auto" w:val="clear"/>
            <w:vAlign w:val="bottom"/>
          </w:tcPr>
          <w:p>
            <w:pPr>
              <w:pStyle w:val="Normal"/>
              <w:rPr/>
            </w:pPr>
            <w:r>
              <w:rPr/>
            </w:r>
          </w:p>
        </w:tc>
        <w:tc>
          <w:tcPr>
            <w:tcW w:w="1411" w:type="dxa"/>
            <w:gridSpan w:val="2"/>
            <w:vMerge w:val="continue"/>
            <w:tcBorders/>
            <w:shd w:fill="auto" w:val="clear"/>
            <w:vAlign w:val="bottom"/>
          </w:tcPr>
          <w:p>
            <w:pPr>
              <w:pStyle w:val="Normal"/>
              <w:rPr/>
            </w:pPr>
            <w:r>
              <w:rPr/>
            </w:r>
          </w:p>
        </w:tc>
        <w:tc>
          <w:tcPr>
            <w:tcW w:w="99" w:type="dxa"/>
            <w:tcBorders/>
            <w:shd w:fill="auto" w:val="clear"/>
            <w:vAlign w:val="bottom"/>
          </w:tcPr>
          <w:p>
            <w:pPr>
              <w:pStyle w:val="TableHeading"/>
              <w:suppressLineNumbers/>
              <w:spacing w:before="0" w:after="283"/>
              <w:jc w:val="center"/>
              <w:rPr/>
            </w:pPr>
            <w:r>
              <w:rPr/>
              <w:t> </w:t>
            </w:r>
          </w:p>
        </w:tc>
        <w:tc>
          <w:tcPr>
            <w:tcW w:w="726" w:type="dxa"/>
            <w:gridSpan w:val="2"/>
            <w:tcBorders/>
            <w:shd w:fill="auto" w:val="clear"/>
            <w:vAlign w:val="bottom"/>
          </w:tcPr>
          <w:p>
            <w:pPr>
              <w:pStyle w:val="TableHeading"/>
              <w:spacing w:before="0" w:after="283"/>
              <w:jc w:val="left"/>
              <w:rPr/>
            </w:pPr>
            <w:r>
              <w:rPr/>
              <w:t> </w:t>
            </w:r>
          </w:p>
        </w:tc>
        <w:tc>
          <w:tcPr>
            <w:tcW w:w="80" w:type="dxa"/>
            <w:tcBorders/>
            <w:shd w:fill="auto" w:val="clear"/>
            <w:vAlign w:val="bottom"/>
          </w:tcPr>
          <w:p>
            <w:pPr>
              <w:pStyle w:val="TableHeading"/>
              <w:suppressLineNumbers/>
              <w:spacing w:before="0" w:after="283"/>
              <w:jc w:val="center"/>
              <w:rPr/>
            </w:pPr>
            <w:r>
              <w:rPr/>
              <w:t> </w:t>
            </w:r>
          </w:p>
        </w:tc>
      </w:tr>
      <w:tr>
        <w:trPr/>
        <w:tc>
          <w:tcPr>
            <w:tcW w:w="1393" w:type="dxa"/>
            <w:tcBorders/>
            <w:shd w:fill="auto" w:val="clear"/>
            <w:vAlign w:val="bottom"/>
          </w:tcPr>
          <w:p>
            <w:pPr>
              <w:pStyle w:val="TableHeading"/>
              <w:spacing w:before="0" w:after="283"/>
              <w:jc w:val="left"/>
              <w:rPr/>
            </w:pPr>
            <w:r>
              <w:rPr/>
              <w:t> </w:t>
            </w:r>
          </w:p>
        </w:tc>
        <w:tc>
          <w:tcPr>
            <w:tcW w:w="98" w:type="dxa"/>
            <w:tcBorders/>
            <w:shd w:fill="auto" w:val="clear"/>
            <w:vAlign w:val="bottom"/>
          </w:tcPr>
          <w:p>
            <w:pPr>
              <w:pStyle w:val="TableHeading"/>
              <w:suppressLineNumbers/>
              <w:spacing w:before="0" w:after="283"/>
              <w:jc w:val="center"/>
              <w:rPr/>
            </w:pPr>
            <w:r>
              <w:rPr/>
              <w:t> </w:t>
            </w:r>
          </w:p>
        </w:tc>
        <w:tc>
          <w:tcPr>
            <w:tcW w:w="719" w:type="dxa"/>
            <w:tcBorders/>
            <w:shd w:fill="auto" w:val="clear"/>
            <w:vAlign w:val="bottom"/>
          </w:tcPr>
          <w:p>
            <w:pPr>
              <w:pStyle w:val="TableHeading"/>
              <w:spacing w:before="0" w:after="0"/>
              <w:jc w:val="center"/>
              <w:rPr>
                <w:b/>
                <w:sz w:val="14"/>
              </w:rPr>
            </w:pPr>
            <w:r>
              <w:rPr>
                <w:b/>
                <w:sz w:val="14"/>
              </w:rPr>
              <w:t>Common</w:t>
            </w:r>
          </w:p>
          <w:p>
            <w:pPr>
              <w:pStyle w:val="HorizontalLine"/>
              <w:pBdr>
                <w:bottom w:val="single" w:sz="20" w:space="0" w:color="808080"/>
              </w:pBdr>
              <w:spacing w:before="0" w:after="283"/>
              <w:rPr/>
            </w:pPr>
            <w:r>
              <w:rPr/>
            </w:r>
          </w:p>
        </w:tc>
        <w:tc>
          <w:tcPr>
            <w:tcW w:w="98" w:type="dxa"/>
            <w:tcBorders/>
            <w:shd w:fill="auto" w:val="clear"/>
            <w:vAlign w:val="bottom"/>
          </w:tcPr>
          <w:p>
            <w:pPr>
              <w:pStyle w:val="TableHeading"/>
              <w:suppressLineNumbers/>
              <w:spacing w:before="0" w:after="283"/>
              <w:jc w:val="center"/>
              <w:rPr/>
            </w:pPr>
            <w:r>
              <w:rPr/>
              <w:t> </w:t>
            </w:r>
          </w:p>
        </w:tc>
        <w:tc>
          <w:tcPr>
            <w:tcW w:w="946" w:type="dxa"/>
            <w:tcBorders/>
            <w:shd w:fill="auto" w:val="clear"/>
            <w:vAlign w:val="bottom"/>
          </w:tcPr>
          <w:p>
            <w:pPr>
              <w:pStyle w:val="TableHeading"/>
              <w:spacing w:before="0" w:after="0"/>
              <w:jc w:val="center"/>
              <w:rPr>
                <w:b/>
                <w:sz w:val="14"/>
              </w:rPr>
            </w:pPr>
            <w:r>
              <w:rPr>
                <w:b/>
                <w:sz w:val="14"/>
              </w:rPr>
              <w:t>Subordinated</w:t>
            </w:r>
          </w:p>
          <w:p>
            <w:pPr>
              <w:pStyle w:val="HorizontalLine"/>
              <w:pBdr>
                <w:bottom w:val="single" w:sz="20" w:space="0" w:color="808080"/>
              </w:pBdr>
              <w:spacing w:before="0" w:after="283"/>
              <w:rPr/>
            </w:pPr>
            <w:r>
              <w:rPr/>
            </w:r>
          </w:p>
        </w:tc>
        <w:tc>
          <w:tcPr>
            <w:tcW w:w="98" w:type="dxa"/>
            <w:tcBorders/>
            <w:shd w:fill="auto" w:val="clear"/>
            <w:vAlign w:val="bottom"/>
          </w:tcPr>
          <w:p>
            <w:pPr>
              <w:pStyle w:val="TableHeading"/>
              <w:suppressLineNumbers/>
              <w:spacing w:before="0" w:after="283"/>
              <w:jc w:val="center"/>
              <w:rPr/>
            </w:pPr>
            <w:r>
              <w:rPr/>
              <w:t> </w:t>
            </w:r>
          </w:p>
        </w:tc>
        <w:tc>
          <w:tcPr>
            <w:tcW w:w="905" w:type="dxa"/>
            <w:gridSpan w:val="2"/>
            <w:tcBorders/>
            <w:shd w:fill="auto" w:val="clear"/>
            <w:vAlign w:val="bottom"/>
          </w:tcPr>
          <w:p>
            <w:pPr>
              <w:pStyle w:val="TableHeading"/>
              <w:spacing w:before="0" w:after="0"/>
              <w:jc w:val="center"/>
              <w:rPr>
                <w:b/>
                <w:sz w:val="14"/>
              </w:rPr>
            </w:pPr>
            <w:r>
              <w:rPr>
                <w:b/>
                <w:sz w:val="14"/>
              </w:rPr>
              <w:t>Common</w:t>
            </w:r>
          </w:p>
          <w:p>
            <w:pPr>
              <w:pStyle w:val="HorizontalLine"/>
              <w:pBdr>
                <w:bottom w:val="single" w:sz="20" w:space="0" w:color="808080"/>
              </w:pBdr>
              <w:spacing w:before="0" w:after="283"/>
              <w:rPr/>
            </w:pPr>
            <w:r>
              <w:rPr/>
            </w:r>
          </w:p>
        </w:tc>
        <w:tc>
          <w:tcPr>
            <w:tcW w:w="99" w:type="dxa"/>
            <w:tcBorders/>
            <w:shd w:fill="auto" w:val="clear"/>
            <w:vAlign w:val="bottom"/>
          </w:tcPr>
          <w:p>
            <w:pPr>
              <w:pStyle w:val="TableHeading"/>
              <w:suppressLineNumbers/>
              <w:spacing w:before="0" w:after="283"/>
              <w:jc w:val="center"/>
              <w:rPr/>
            </w:pPr>
            <w:r>
              <w:rPr/>
              <w:t> </w:t>
            </w:r>
          </w:p>
        </w:tc>
        <w:tc>
          <w:tcPr>
            <w:tcW w:w="1124" w:type="dxa"/>
            <w:gridSpan w:val="2"/>
            <w:tcBorders/>
            <w:shd w:fill="auto" w:val="clear"/>
            <w:vAlign w:val="bottom"/>
          </w:tcPr>
          <w:p>
            <w:pPr>
              <w:pStyle w:val="TableHeading"/>
              <w:spacing w:before="0" w:after="0"/>
              <w:jc w:val="center"/>
              <w:rPr>
                <w:b/>
                <w:sz w:val="14"/>
              </w:rPr>
            </w:pPr>
            <w:r>
              <w:rPr>
                <w:b/>
                <w:sz w:val="14"/>
              </w:rPr>
              <w:t>Subordinated</w:t>
            </w:r>
          </w:p>
          <w:p>
            <w:pPr>
              <w:pStyle w:val="HorizontalLine"/>
              <w:pBdr>
                <w:bottom w:val="single" w:sz="20" w:space="0" w:color="808080"/>
              </w:pBdr>
              <w:spacing w:before="0" w:after="283"/>
              <w:rPr/>
            </w:pPr>
            <w:r>
              <w:rPr/>
            </w:r>
          </w:p>
        </w:tc>
        <w:tc>
          <w:tcPr>
            <w:tcW w:w="99" w:type="dxa"/>
            <w:vMerge w:val="continue"/>
            <w:tcBorders/>
            <w:shd w:fill="auto" w:val="clear"/>
            <w:vAlign w:val="bottom"/>
          </w:tcPr>
          <w:p>
            <w:pPr>
              <w:pStyle w:val="Normal"/>
              <w:rPr/>
            </w:pPr>
            <w:r>
              <w:rPr/>
            </w:r>
          </w:p>
        </w:tc>
        <w:tc>
          <w:tcPr>
            <w:tcW w:w="802" w:type="dxa"/>
            <w:gridSpan w:val="2"/>
            <w:vMerge w:val="continue"/>
            <w:tcBorders/>
            <w:shd w:fill="auto" w:val="clear"/>
            <w:vAlign w:val="bottom"/>
          </w:tcPr>
          <w:p>
            <w:pPr>
              <w:pStyle w:val="Normal"/>
              <w:rPr/>
            </w:pPr>
            <w:r>
              <w:rPr/>
            </w:r>
          </w:p>
        </w:tc>
        <w:tc>
          <w:tcPr>
            <w:tcW w:w="98" w:type="dxa"/>
            <w:vMerge w:val="continue"/>
            <w:tcBorders/>
            <w:shd w:fill="auto" w:val="clear"/>
            <w:vAlign w:val="bottom"/>
          </w:tcPr>
          <w:p>
            <w:pPr>
              <w:pStyle w:val="Normal"/>
              <w:rPr/>
            </w:pPr>
            <w:r>
              <w:rPr/>
            </w:r>
          </w:p>
        </w:tc>
        <w:tc>
          <w:tcPr>
            <w:tcW w:w="1311" w:type="dxa"/>
            <w:gridSpan w:val="2"/>
            <w:vMerge w:val="continue"/>
            <w:tcBorders/>
            <w:shd w:fill="auto" w:val="clear"/>
            <w:vAlign w:val="bottom"/>
          </w:tcPr>
          <w:p>
            <w:pPr>
              <w:pStyle w:val="Normal"/>
              <w:rPr/>
            </w:pPr>
            <w:r>
              <w:rPr/>
            </w:r>
          </w:p>
        </w:tc>
        <w:tc>
          <w:tcPr>
            <w:tcW w:w="99" w:type="dxa"/>
            <w:vMerge w:val="continue"/>
            <w:tcBorders/>
            <w:shd w:fill="auto" w:val="clear"/>
            <w:vAlign w:val="bottom"/>
          </w:tcPr>
          <w:p>
            <w:pPr>
              <w:pStyle w:val="Normal"/>
              <w:rPr/>
            </w:pPr>
            <w:r>
              <w:rPr/>
            </w:r>
          </w:p>
        </w:tc>
        <w:tc>
          <w:tcPr>
            <w:tcW w:w="1411" w:type="dxa"/>
            <w:gridSpan w:val="2"/>
            <w:vMerge w:val="continue"/>
            <w:tcBorders/>
            <w:shd w:fill="auto" w:val="clear"/>
            <w:vAlign w:val="bottom"/>
          </w:tcPr>
          <w:p>
            <w:pPr>
              <w:pStyle w:val="Normal"/>
              <w:rPr/>
            </w:pPr>
            <w:r>
              <w:rPr/>
            </w:r>
          </w:p>
        </w:tc>
        <w:tc>
          <w:tcPr>
            <w:tcW w:w="99" w:type="dxa"/>
            <w:tcBorders/>
            <w:shd w:fill="auto" w:val="clear"/>
            <w:vAlign w:val="bottom"/>
          </w:tcPr>
          <w:p>
            <w:pPr>
              <w:pStyle w:val="TableHeading"/>
              <w:suppressLineNumbers/>
              <w:spacing w:before="0" w:after="283"/>
              <w:jc w:val="center"/>
              <w:rPr/>
            </w:pPr>
            <w:r>
              <w:rPr/>
              <w:t> </w:t>
            </w:r>
          </w:p>
        </w:tc>
        <w:tc>
          <w:tcPr>
            <w:tcW w:w="726" w:type="dxa"/>
            <w:gridSpan w:val="2"/>
            <w:tcBorders/>
            <w:shd w:fill="auto" w:val="clear"/>
            <w:vAlign w:val="bottom"/>
          </w:tcPr>
          <w:p>
            <w:pPr>
              <w:pStyle w:val="TableHeading"/>
              <w:spacing w:before="0" w:after="0"/>
              <w:jc w:val="center"/>
              <w:rPr>
                <w:b/>
                <w:sz w:val="14"/>
              </w:rPr>
            </w:pPr>
            <w:r>
              <w:rPr>
                <w:b/>
                <w:sz w:val="14"/>
              </w:rPr>
              <w:t>Total</w:t>
            </w:r>
          </w:p>
          <w:p>
            <w:pPr>
              <w:pStyle w:val="HorizontalLine"/>
              <w:pBdr>
                <w:bottom w:val="single" w:sz="20" w:space="0" w:color="808080"/>
              </w:pBdr>
              <w:spacing w:before="0" w:after="283"/>
              <w:rPr/>
            </w:pPr>
            <w:r>
              <w:rPr/>
            </w:r>
          </w:p>
        </w:tc>
        <w:tc>
          <w:tcPr>
            <w:tcW w:w="80" w:type="dxa"/>
            <w:tcBorders/>
            <w:shd w:fill="auto" w:val="clear"/>
            <w:vAlign w:val="bottom"/>
          </w:tcPr>
          <w:p>
            <w:pPr>
              <w:pStyle w:val="TableHeading"/>
              <w:suppressLineNumbers/>
              <w:spacing w:before="0" w:after="283"/>
              <w:jc w:val="center"/>
              <w:rPr/>
            </w:pPr>
            <w:r>
              <w:rPr/>
              <w:t> </w:t>
            </w:r>
          </w:p>
        </w:tc>
      </w:tr>
      <w:tr>
        <w:trPr/>
        <w:tc>
          <w:tcPr>
            <w:tcW w:w="1393" w:type="dxa"/>
            <w:tcBorders/>
            <w:shd w:fill="auto" w:val="clear"/>
            <w:vAlign w:val="bottom"/>
          </w:tcPr>
          <w:p>
            <w:pPr>
              <w:pStyle w:val="TableHeading"/>
              <w:spacing w:before="0" w:after="283"/>
              <w:jc w:val="left"/>
              <w:rPr/>
            </w:pPr>
            <w:r>
              <w:rPr/>
              <w:t> </w:t>
            </w:r>
          </w:p>
        </w:tc>
        <w:tc>
          <w:tcPr>
            <w:tcW w:w="98" w:type="dxa"/>
            <w:tcBorders/>
            <w:shd w:fill="auto" w:val="clear"/>
            <w:vAlign w:val="bottom"/>
          </w:tcPr>
          <w:p>
            <w:pPr>
              <w:pStyle w:val="TableHeading"/>
              <w:suppressLineNumbers/>
              <w:spacing w:before="0" w:after="283"/>
              <w:jc w:val="center"/>
              <w:rPr/>
            </w:pPr>
            <w:r>
              <w:rPr/>
              <w:t> </w:t>
            </w:r>
          </w:p>
        </w:tc>
        <w:tc>
          <w:tcPr>
            <w:tcW w:w="8634" w:type="dxa"/>
            <w:gridSpan w:val="21"/>
            <w:tcBorders/>
            <w:shd w:fill="auto" w:val="clear"/>
            <w:vAlign w:val="bottom"/>
          </w:tcPr>
          <w:p>
            <w:pPr>
              <w:pStyle w:val="TableHeading"/>
              <w:spacing w:before="0" w:after="283"/>
              <w:jc w:val="center"/>
              <w:rPr>
                <w:b/>
                <w:sz w:val="14"/>
              </w:rPr>
            </w:pPr>
            <w:r>
              <w:rPr>
                <w:b/>
                <w:sz w:val="14"/>
              </w:rPr>
              <w:t>(in thousands)</w:t>
            </w:r>
          </w:p>
        </w:tc>
        <w:tc>
          <w:tcPr>
            <w:tcW w:w="80" w:type="dxa"/>
            <w:tcBorders/>
            <w:shd w:fill="auto" w:val="clear"/>
            <w:vAlign w:val="bottom"/>
          </w:tcPr>
          <w:p>
            <w:pPr>
              <w:pStyle w:val="TableHeading"/>
              <w:suppressLineNumbers/>
              <w:spacing w:before="0" w:after="283"/>
              <w:jc w:val="center"/>
              <w:rPr/>
            </w:pPr>
            <w:r>
              <w:rPr/>
              <w:t> </w:t>
            </w:r>
          </w:p>
        </w:tc>
      </w:tr>
      <w:tr>
        <w:trPr/>
        <w:tc>
          <w:tcPr>
            <w:tcW w:w="1393" w:type="dxa"/>
            <w:tcBorders/>
            <w:shd w:fill="CCEEFF" w:val="clear"/>
            <w:vAlign w:val="bottom"/>
          </w:tcPr>
          <w:p>
            <w:pPr>
              <w:pStyle w:val="TableContents"/>
              <w:spacing w:before="0" w:after="283"/>
              <w:rPr>
                <w:sz w:val="14"/>
              </w:rPr>
            </w:pPr>
            <w:r>
              <w:rPr>
                <w:sz w:val="14"/>
              </w:rPr>
              <w:t>Balance, December 31, 2005</w:t>
            </w:r>
          </w:p>
        </w:tc>
        <w:tc>
          <w:tcPr>
            <w:tcW w:w="98" w:type="dxa"/>
            <w:tcBorders/>
            <w:shd w:fill="CCEEFF" w:val="clear"/>
            <w:vAlign w:val="bottom"/>
          </w:tcPr>
          <w:p>
            <w:pPr>
              <w:pStyle w:val="TableContents"/>
              <w:spacing w:before="0" w:after="283"/>
              <w:rPr/>
            </w:pPr>
            <w:r>
              <w:rPr/>
              <w:t> </w:t>
            </w:r>
          </w:p>
        </w:tc>
        <w:tc>
          <w:tcPr>
            <w:tcW w:w="719" w:type="dxa"/>
            <w:tcBorders/>
            <w:shd w:fill="CCEEFF" w:val="clear"/>
            <w:vAlign w:val="bottom"/>
          </w:tcPr>
          <w:p>
            <w:pPr>
              <w:pStyle w:val="TableContents"/>
              <w:spacing w:before="0" w:after="283"/>
              <w:jc w:val="right"/>
              <w:rPr>
                <w:sz w:val="14"/>
              </w:rPr>
            </w:pPr>
            <w:r>
              <w:rPr>
                <w:sz w:val="14"/>
              </w:rPr>
              <w:t>31,449</w:t>
            </w:r>
          </w:p>
        </w:tc>
        <w:tc>
          <w:tcPr>
            <w:tcW w:w="98" w:type="dxa"/>
            <w:tcBorders/>
            <w:shd w:fill="CCEEFF" w:val="clear"/>
            <w:vAlign w:val="bottom"/>
          </w:tcPr>
          <w:p>
            <w:pPr>
              <w:pStyle w:val="TableContents"/>
              <w:spacing w:before="0" w:after="283"/>
              <w:rPr/>
            </w:pPr>
            <w:r>
              <w:rPr/>
              <w:t> </w:t>
            </w:r>
          </w:p>
        </w:tc>
        <w:tc>
          <w:tcPr>
            <w:tcW w:w="946" w:type="dxa"/>
            <w:tcBorders/>
            <w:shd w:fill="CCEEFF" w:val="clear"/>
            <w:vAlign w:val="bottom"/>
          </w:tcPr>
          <w:p>
            <w:pPr>
              <w:pStyle w:val="TableContents"/>
              <w:spacing w:before="0" w:after="283"/>
              <w:jc w:val="right"/>
              <w:rPr>
                <w:sz w:val="14"/>
              </w:rPr>
            </w:pPr>
            <w:r>
              <w:rPr>
                <w:sz w:val="14"/>
              </w:rPr>
              <w:t>7,849</w:t>
            </w:r>
          </w:p>
        </w:tc>
        <w:tc>
          <w:tcPr>
            <w:tcW w:w="98"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sz w:val="14"/>
              </w:rPr>
            </w:pPr>
            <w:r>
              <w:rPr>
                <w:sz w:val="14"/>
              </w:rPr>
              <w:t>$</w:t>
            </w:r>
          </w:p>
        </w:tc>
        <w:tc>
          <w:tcPr>
            <w:tcW w:w="711" w:type="dxa"/>
            <w:tcBorders/>
            <w:shd w:fill="CCEEFF" w:val="clear"/>
            <w:vAlign w:val="bottom"/>
          </w:tcPr>
          <w:p>
            <w:pPr>
              <w:pStyle w:val="TableContents"/>
              <w:spacing w:before="0" w:after="283"/>
              <w:jc w:val="right"/>
              <w:rPr>
                <w:sz w:val="14"/>
              </w:rPr>
            </w:pPr>
            <w:r>
              <w:rPr>
                <w:sz w:val="14"/>
              </w:rPr>
              <w:t>644,589</w:t>
            </w:r>
          </w:p>
        </w:tc>
        <w:tc>
          <w:tcPr>
            <w:tcW w:w="99"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sz w:val="14"/>
              </w:rPr>
            </w:pPr>
            <w:r>
              <w:rPr>
                <w:sz w:val="14"/>
              </w:rPr>
              <w:t>$</w:t>
            </w:r>
          </w:p>
        </w:tc>
        <w:tc>
          <w:tcPr>
            <w:tcW w:w="920" w:type="dxa"/>
            <w:tcBorders/>
            <w:shd w:fill="CCEEFF" w:val="clear"/>
            <w:vAlign w:val="bottom"/>
          </w:tcPr>
          <w:p>
            <w:pPr>
              <w:pStyle w:val="TableContents"/>
              <w:spacing w:before="0" w:after="283"/>
              <w:jc w:val="right"/>
              <w:rPr>
                <w:sz w:val="14"/>
              </w:rPr>
            </w:pPr>
            <w:r>
              <w:rPr>
                <w:sz w:val="14"/>
              </w:rPr>
              <w:t>24,758</w:t>
            </w:r>
          </w:p>
        </w:tc>
        <w:tc>
          <w:tcPr>
            <w:tcW w:w="99"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sz w:val="14"/>
              </w:rPr>
            </w:pPr>
            <w:r>
              <w:rPr>
                <w:sz w:val="14"/>
              </w:rPr>
              <w:t>$</w:t>
            </w:r>
          </w:p>
        </w:tc>
        <w:tc>
          <w:tcPr>
            <w:tcW w:w="608" w:type="dxa"/>
            <w:tcBorders/>
            <w:shd w:fill="CCEEFF" w:val="clear"/>
            <w:vAlign w:val="bottom"/>
          </w:tcPr>
          <w:p>
            <w:pPr>
              <w:pStyle w:val="TableContents"/>
              <w:spacing w:before="0" w:after="283"/>
              <w:jc w:val="right"/>
              <w:rPr>
                <w:sz w:val="14"/>
              </w:rPr>
            </w:pPr>
            <w:r>
              <w:rPr>
                <w:sz w:val="14"/>
              </w:rPr>
              <w:t>12,535</w:t>
            </w:r>
          </w:p>
        </w:tc>
        <w:tc>
          <w:tcPr>
            <w:tcW w:w="98"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sz w:val="14"/>
              </w:rPr>
            </w:pPr>
            <w:r>
              <w:rPr>
                <w:sz w:val="14"/>
              </w:rPr>
              <w:t>$</w:t>
            </w:r>
          </w:p>
        </w:tc>
        <w:tc>
          <w:tcPr>
            <w:tcW w:w="1096" w:type="dxa"/>
            <w:tcBorders/>
            <w:shd w:fill="CCEEFF" w:val="clear"/>
            <w:vAlign w:val="bottom"/>
          </w:tcPr>
          <w:p>
            <w:pPr>
              <w:pStyle w:val="TableContents"/>
              <w:spacing w:before="0" w:after="283"/>
              <w:jc w:val="right"/>
              <w:rPr>
                <w:sz w:val="14"/>
              </w:rPr>
            </w:pPr>
            <w:r>
              <w:rPr>
                <w:sz w:val="14"/>
              </w:rPr>
              <w:t></w:t>
            </w:r>
          </w:p>
        </w:tc>
        <w:tc>
          <w:tcPr>
            <w:tcW w:w="99" w:type="dxa"/>
            <w:tcBorders/>
            <w:shd w:fill="CCEEFF" w:val="clear"/>
            <w:vAlign w:val="bottom"/>
          </w:tcPr>
          <w:p>
            <w:pPr>
              <w:pStyle w:val="TableContents"/>
              <w:spacing w:before="0" w:after="283"/>
              <w:rPr/>
            </w:pPr>
            <w:r>
              <w:rPr/>
              <w:t> </w:t>
            </w:r>
          </w:p>
        </w:tc>
        <w:tc>
          <w:tcPr>
            <w:tcW w:w="207" w:type="dxa"/>
            <w:tcBorders/>
            <w:shd w:fill="CCEEFF" w:val="clear"/>
            <w:vAlign w:val="bottom"/>
          </w:tcPr>
          <w:p>
            <w:pPr>
              <w:pStyle w:val="TableContents"/>
              <w:spacing w:before="0" w:after="283"/>
              <w:rPr>
                <w:sz w:val="14"/>
              </w:rPr>
            </w:pPr>
            <w:r>
              <w:rPr>
                <w:sz w:val="14"/>
              </w:rPr>
              <w:t>$</w:t>
            </w:r>
          </w:p>
        </w:tc>
        <w:tc>
          <w:tcPr>
            <w:tcW w:w="1204" w:type="dxa"/>
            <w:tcBorders/>
            <w:shd w:fill="CCEEFF" w:val="clear"/>
            <w:vAlign w:val="bottom"/>
          </w:tcPr>
          <w:p>
            <w:pPr>
              <w:pStyle w:val="TableContents"/>
              <w:spacing w:before="0" w:after="283"/>
              <w:jc w:val="right"/>
              <w:rPr>
                <w:sz w:val="14"/>
              </w:rPr>
            </w:pPr>
            <w:r>
              <w:rPr>
                <w:sz w:val="14"/>
              </w:rPr>
              <w:t>16,357</w:t>
            </w:r>
          </w:p>
        </w:tc>
        <w:tc>
          <w:tcPr>
            <w:tcW w:w="99"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sz w:val="14"/>
              </w:rPr>
            </w:pPr>
            <w:r>
              <w:rPr>
                <w:sz w:val="14"/>
              </w:rPr>
              <w:t>$</w:t>
            </w:r>
          </w:p>
        </w:tc>
        <w:tc>
          <w:tcPr>
            <w:tcW w:w="532" w:type="dxa"/>
            <w:tcBorders/>
            <w:shd w:fill="CCEEFF" w:val="clear"/>
            <w:vAlign w:val="bottom"/>
          </w:tcPr>
          <w:p>
            <w:pPr>
              <w:pStyle w:val="TableContents"/>
              <w:spacing w:before="0" w:after="283"/>
              <w:jc w:val="right"/>
              <w:rPr>
                <w:sz w:val="14"/>
              </w:rPr>
            </w:pPr>
            <w:r>
              <w:rPr>
                <w:sz w:val="14"/>
              </w:rPr>
              <w:t>698,239</w:t>
            </w:r>
          </w:p>
        </w:tc>
        <w:tc>
          <w:tcPr>
            <w:tcW w:w="80" w:type="dxa"/>
            <w:tcBorders/>
            <w:shd w:fill="CCEEFF" w:val="clear"/>
            <w:vAlign w:val="bottom"/>
          </w:tcPr>
          <w:p>
            <w:pPr>
              <w:pStyle w:val="TableContents"/>
              <w:spacing w:before="0" w:after="283"/>
              <w:rPr/>
            </w:pPr>
            <w:r>
              <w:rPr/>
              <w:t> </w:t>
            </w:r>
          </w:p>
        </w:tc>
      </w:tr>
      <w:tr>
        <w:trPr/>
        <w:tc>
          <w:tcPr>
            <w:tcW w:w="1393" w:type="dxa"/>
            <w:tcBorders/>
            <w:shd w:fill="FFFFFF" w:val="clear"/>
            <w:vAlign w:val="bottom"/>
          </w:tcPr>
          <w:p>
            <w:pPr>
              <w:pStyle w:val="TableContents"/>
              <w:spacing w:before="0" w:after="283"/>
              <w:rPr>
                <w:sz w:val="14"/>
              </w:rPr>
            </w:pPr>
            <w:r>
              <w:rPr>
                <w:sz w:val="14"/>
              </w:rPr>
              <w:t>Net income</w:t>
            </w:r>
          </w:p>
        </w:tc>
        <w:tc>
          <w:tcPr>
            <w:tcW w:w="98" w:type="dxa"/>
            <w:tcBorders/>
            <w:shd w:fill="FFFFFF" w:val="clear"/>
            <w:vAlign w:val="bottom"/>
          </w:tcPr>
          <w:p>
            <w:pPr>
              <w:pStyle w:val="TableContents"/>
              <w:spacing w:before="0" w:after="283"/>
              <w:rPr/>
            </w:pPr>
            <w:r>
              <w:rPr/>
              <w:t> </w:t>
            </w:r>
          </w:p>
        </w:tc>
        <w:tc>
          <w:tcPr>
            <w:tcW w:w="719" w:type="dxa"/>
            <w:tcBorders/>
            <w:shd w:fill="FFFFFF" w:val="clear"/>
            <w:vAlign w:val="bottom"/>
          </w:tcPr>
          <w:p>
            <w:pPr>
              <w:pStyle w:val="TableContents"/>
              <w:spacing w:before="0" w:after="283"/>
              <w:jc w:val="right"/>
              <w:rPr>
                <w:sz w:val="14"/>
              </w:rPr>
            </w:pPr>
            <w:r>
              <w:rPr>
                <w:sz w:val="14"/>
              </w:rPr>
              <w:t></w:t>
            </w:r>
          </w:p>
        </w:tc>
        <w:tc>
          <w:tcPr>
            <w:tcW w:w="98" w:type="dxa"/>
            <w:tcBorders/>
            <w:shd w:fill="FFFFFF" w:val="clear"/>
            <w:vAlign w:val="bottom"/>
          </w:tcPr>
          <w:p>
            <w:pPr>
              <w:pStyle w:val="TableContents"/>
              <w:spacing w:before="0" w:after="283"/>
              <w:rPr/>
            </w:pPr>
            <w:r>
              <w:rPr/>
              <w:t> </w:t>
            </w:r>
          </w:p>
        </w:tc>
        <w:tc>
          <w:tcPr>
            <w:tcW w:w="946" w:type="dxa"/>
            <w:tcBorders/>
            <w:shd w:fill="FFFFFF" w:val="clear"/>
            <w:vAlign w:val="bottom"/>
          </w:tcPr>
          <w:p>
            <w:pPr>
              <w:pStyle w:val="TableContents"/>
              <w:spacing w:before="0" w:after="283"/>
              <w:jc w:val="right"/>
              <w:rPr>
                <w:sz w:val="14"/>
              </w:rPr>
            </w:pPr>
            <w:r>
              <w:rPr>
                <w:sz w:val="14"/>
              </w:rPr>
              <w:t></w:t>
            </w:r>
          </w:p>
        </w:tc>
        <w:tc>
          <w:tcPr>
            <w:tcW w:w="98" w:type="dxa"/>
            <w:tcBorders/>
            <w:shd w:fill="FFFFFF" w:val="clear"/>
            <w:vAlign w:val="bottom"/>
          </w:tcPr>
          <w:p>
            <w:pPr>
              <w:pStyle w:val="TableContents"/>
              <w:spacing w:before="0" w:after="283"/>
              <w:rPr/>
            </w:pPr>
            <w:r>
              <w:rPr/>
              <w:t> </w:t>
            </w:r>
          </w:p>
        </w:tc>
        <w:tc>
          <w:tcPr>
            <w:tcW w:w="194" w:type="dxa"/>
            <w:tcBorders/>
            <w:shd w:fill="FFFFFF" w:val="clear"/>
            <w:vAlign w:val="bottom"/>
          </w:tcPr>
          <w:p>
            <w:pPr>
              <w:pStyle w:val="TableContents"/>
              <w:spacing w:before="0" w:after="283"/>
              <w:rPr/>
            </w:pPr>
            <w:r>
              <w:rPr/>
              <w:t> </w:t>
            </w:r>
          </w:p>
        </w:tc>
        <w:tc>
          <w:tcPr>
            <w:tcW w:w="711" w:type="dxa"/>
            <w:tcBorders/>
            <w:shd w:fill="FFFFFF" w:val="clear"/>
            <w:vAlign w:val="bottom"/>
          </w:tcPr>
          <w:p>
            <w:pPr>
              <w:pStyle w:val="TableContents"/>
              <w:spacing w:before="0" w:after="283"/>
              <w:jc w:val="right"/>
              <w:rPr>
                <w:sz w:val="14"/>
              </w:rPr>
            </w:pPr>
            <w:r>
              <w:rPr>
                <w:sz w:val="14"/>
              </w:rPr>
              <w:t>9,310</w:t>
            </w:r>
          </w:p>
        </w:tc>
        <w:tc>
          <w:tcPr>
            <w:tcW w:w="99" w:type="dxa"/>
            <w:tcBorders/>
            <w:shd w:fill="FFFFFF" w:val="clear"/>
            <w:vAlign w:val="bottom"/>
          </w:tcPr>
          <w:p>
            <w:pPr>
              <w:pStyle w:val="TableContents"/>
              <w:spacing w:before="0" w:after="283"/>
              <w:rPr/>
            </w:pPr>
            <w:r>
              <w:rPr/>
              <w:t> </w:t>
            </w:r>
          </w:p>
        </w:tc>
        <w:tc>
          <w:tcPr>
            <w:tcW w:w="204" w:type="dxa"/>
            <w:tcBorders/>
            <w:shd w:fill="FFFFFF" w:val="clear"/>
            <w:vAlign w:val="bottom"/>
          </w:tcPr>
          <w:p>
            <w:pPr>
              <w:pStyle w:val="TableContents"/>
              <w:spacing w:before="0" w:after="283"/>
              <w:rPr/>
            </w:pPr>
            <w:r>
              <w:rPr/>
              <w:t> </w:t>
            </w:r>
          </w:p>
        </w:tc>
        <w:tc>
          <w:tcPr>
            <w:tcW w:w="920" w:type="dxa"/>
            <w:tcBorders/>
            <w:shd w:fill="FFFFFF" w:val="clear"/>
            <w:vAlign w:val="bottom"/>
          </w:tcPr>
          <w:p>
            <w:pPr>
              <w:pStyle w:val="TableContents"/>
              <w:spacing w:before="0" w:after="283"/>
              <w:jc w:val="right"/>
              <w:rPr>
                <w:sz w:val="14"/>
              </w:rPr>
            </w:pPr>
            <w:r>
              <w:rPr>
                <w:sz w:val="14"/>
              </w:rPr>
              <w:t>2,323</w:t>
            </w:r>
          </w:p>
        </w:tc>
        <w:tc>
          <w:tcPr>
            <w:tcW w:w="99" w:type="dxa"/>
            <w:tcBorders/>
            <w:shd w:fill="FFFFFF" w:val="clear"/>
            <w:vAlign w:val="bottom"/>
          </w:tcPr>
          <w:p>
            <w:pPr>
              <w:pStyle w:val="TableContents"/>
              <w:spacing w:before="0" w:after="283"/>
              <w:rPr/>
            </w:pPr>
            <w:r>
              <w:rPr/>
              <w:t> </w:t>
            </w:r>
          </w:p>
        </w:tc>
        <w:tc>
          <w:tcPr>
            <w:tcW w:w="194" w:type="dxa"/>
            <w:tcBorders/>
            <w:shd w:fill="FFFFFF" w:val="clear"/>
            <w:vAlign w:val="bottom"/>
          </w:tcPr>
          <w:p>
            <w:pPr>
              <w:pStyle w:val="TableContents"/>
              <w:spacing w:before="0" w:after="283"/>
              <w:rPr/>
            </w:pPr>
            <w:r>
              <w:rPr/>
              <w:t> </w:t>
            </w:r>
          </w:p>
        </w:tc>
        <w:tc>
          <w:tcPr>
            <w:tcW w:w="608" w:type="dxa"/>
            <w:tcBorders/>
            <w:shd w:fill="FFFFFF" w:val="clear"/>
            <w:vAlign w:val="bottom"/>
          </w:tcPr>
          <w:p>
            <w:pPr>
              <w:pStyle w:val="TableContents"/>
              <w:spacing w:before="0" w:after="283"/>
              <w:jc w:val="right"/>
              <w:rPr>
                <w:sz w:val="14"/>
              </w:rPr>
            </w:pPr>
            <w:r>
              <w:rPr>
                <w:sz w:val="14"/>
              </w:rPr>
              <w:t>(19</w:t>
            </w:r>
          </w:p>
        </w:tc>
        <w:tc>
          <w:tcPr>
            <w:tcW w:w="98" w:type="dxa"/>
            <w:tcBorders/>
            <w:shd w:fill="FFFFFF" w:val="clear"/>
            <w:vAlign w:val="bottom"/>
          </w:tcPr>
          <w:p>
            <w:pPr>
              <w:pStyle w:val="TableContents"/>
              <w:spacing w:before="0" w:after="283"/>
              <w:rPr>
                <w:sz w:val="14"/>
              </w:rPr>
            </w:pPr>
            <w:r>
              <w:rPr>
                <w:sz w:val="14"/>
              </w:rPr>
              <w:t>)</w:t>
            </w:r>
          </w:p>
        </w:tc>
        <w:tc>
          <w:tcPr>
            <w:tcW w:w="215" w:type="dxa"/>
            <w:tcBorders/>
            <w:shd w:fill="FFFFFF" w:val="clear"/>
            <w:vAlign w:val="bottom"/>
          </w:tcPr>
          <w:p>
            <w:pPr>
              <w:pStyle w:val="TableContents"/>
              <w:spacing w:before="0" w:after="283"/>
              <w:rPr/>
            </w:pPr>
            <w:r>
              <w:rPr/>
              <w:t> </w:t>
            </w:r>
          </w:p>
        </w:tc>
        <w:tc>
          <w:tcPr>
            <w:tcW w:w="1096" w:type="dxa"/>
            <w:tcBorders/>
            <w:shd w:fill="FFFFFF" w:val="clear"/>
            <w:vAlign w:val="bottom"/>
          </w:tcPr>
          <w:p>
            <w:pPr>
              <w:pStyle w:val="TableContents"/>
              <w:spacing w:before="0" w:after="283"/>
              <w:jc w:val="right"/>
              <w:rPr>
                <w:sz w:val="14"/>
              </w:rPr>
            </w:pPr>
            <w:r>
              <w:rPr>
                <w:sz w:val="14"/>
              </w:rPr>
              <w:t></w:t>
            </w:r>
          </w:p>
        </w:tc>
        <w:tc>
          <w:tcPr>
            <w:tcW w:w="99" w:type="dxa"/>
            <w:tcBorders/>
            <w:shd w:fill="FFFFFF" w:val="clear"/>
            <w:vAlign w:val="bottom"/>
          </w:tcPr>
          <w:p>
            <w:pPr>
              <w:pStyle w:val="TableContents"/>
              <w:spacing w:before="0" w:after="283"/>
              <w:rPr/>
            </w:pPr>
            <w:r>
              <w:rPr/>
              <w:t> </w:t>
            </w:r>
          </w:p>
        </w:tc>
        <w:tc>
          <w:tcPr>
            <w:tcW w:w="207" w:type="dxa"/>
            <w:tcBorders/>
            <w:shd w:fill="FFFFFF" w:val="clear"/>
            <w:vAlign w:val="bottom"/>
          </w:tcPr>
          <w:p>
            <w:pPr>
              <w:pStyle w:val="TableContents"/>
              <w:spacing w:before="0" w:after="283"/>
              <w:rPr/>
            </w:pPr>
            <w:r>
              <w:rPr/>
              <w:t> </w:t>
            </w:r>
          </w:p>
        </w:tc>
        <w:tc>
          <w:tcPr>
            <w:tcW w:w="1204" w:type="dxa"/>
            <w:tcBorders/>
            <w:shd w:fill="FFFFFF" w:val="clear"/>
            <w:vAlign w:val="bottom"/>
          </w:tcPr>
          <w:p>
            <w:pPr>
              <w:pStyle w:val="TableContents"/>
              <w:spacing w:before="0" w:after="283"/>
              <w:jc w:val="right"/>
              <w:rPr>
                <w:sz w:val="14"/>
              </w:rPr>
            </w:pPr>
            <w:r>
              <w:rPr>
                <w:sz w:val="14"/>
              </w:rPr>
              <w:t></w:t>
            </w:r>
          </w:p>
        </w:tc>
        <w:tc>
          <w:tcPr>
            <w:tcW w:w="99" w:type="dxa"/>
            <w:tcBorders/>
            <w:shd w:fill="FFFFFF" w:val="clear"/>
            <w:vAlign w:val="bottom"/>
          </w:tcPr>
          <w:p>
            <w:pPr>
              <w:pStyle w:val="TableContents"/>
              <w:spacing w:before="0" w:after="283"/>
              <w:rPr/>
            </w:pPr>
            <w:r>
              <w:rPr/>
              <w:t> </w:t>
            </w:r>
          </w:p>
        </w:tc>
        <w:tc>
          <w:tcPr>
            <w:tcW w:w="194" w:type="dxa"/>
            <w:tcBorders/>
            <w:shd w:fill="FFFFFF" w:val="clear"/>
            <w:vAlign w:val="bottom"/>
          </w:tcPr>
          <w:p>
            <w:pPr>
              <w:pStyle w:val="TableContents"/>
              <w:spacing w:before="0" w:after="283"/>
              <w:rPr/>
            </w:pPr>
            <w:r>
              <w:rPr/>
              <w:t> </w:t>
            </w:r>
          </w:p>
        </w:tc>
        <w:tc>
          <w:tcPr>
            <w:tcW w:w="532" w:type="dxa"/>
            <w:tcBorders/>
            <w:shd w:fill="FFFFFF" w:val="clear"/>
            <w:vAlign w:val="bottom"/>
          </w:tcPr>
          <w:p>
            <w:pPr>
              <w:pStyle w:val="TableContents"/>
              <w:spacing w:before="0" w:after="283"/>
              <w:jc w:val="right"/>
              <w:rPr>
                <w:sz w:val="14"/>
              </w:rPr>
            </w:pPr>
            <w:r>
              <w:rPr>
                <w:sz w:val="14"/>
              </w:rPr>
              <w:t>11,614</w:t>
            </w:r>
          </w:p>
        </w:tc>
        <w:tc>
          <w:tcPr>
            <w:tcW w:w="80" w:type="dxa"/>
            <w:tcBorders/>
            <w:shd w:fill="FFFFFF" w:val="clear"/>
            <w:vAlign w:val="bottom"/>
          </w:tcPr>
          <w:p>
            <w:pPr>
              <w:pStyle w:val="TableContents"/>
              <w:spacing w:before="0" w:after="283"/>
              <w:rPr/>
            </w:pPr>
            <w:r>
              <w:rPr/>
              <w:t> </w:t>
            </w:r>
          </w:p>
        </w:tc>
      </w:tr>
      <w:tr>
        <w:trPr/>
        <w:tc>
          <w:tcPr>
            <w:tcW w:w="1393" w:type="dxa"/>
            <w:tcBorders/>
            <w:shd w:fill="CCEEFF" w:val="clear"/>
            <w:vAlign w:val="bottom"/>
          </w:tcPr>
          <w:p>
            <w:pPr>
              <w:pStyle w:val="TableContents"/>
              <w:spacing w:before="0" w:after="283"/>
              <w:rPr>
                <w:sz w:val="14"/>
              </w:rPr>
            </w:pPr>
            <w:r>
              <w:rPr>
                <w:sz w:val="14"/>
              </w:rPr>
              <w:t>Distribution to partners</w:t>
            </w:r>
          </w:p>
        </w:tc>
        <w:tc>
          <w:tcPr>
            <w:tcW w:w="98" w:type="dxa"/>
            <w:tcBorders/>
            <w:shd w:fill="CCEEFF" w:val="clear"/>
            <w:vAlign w:val="bottom"/>
          </w:tcPr>
          <w:p>
            <w:pPr>
              <w:pStyle w:val="TableContents"/>
              <w:spacing w:before="0" w:after="283"/>
              <w:rPr/>
            </w:pPr>
            <w:r>
              <w:rPr/>
              <w:t> </w:t>
            </w:r>
          </w:p>
        </w:tc>
        <w:tc>
          <w:tcPr>
            <w:tcW w:w="719" w:type="dxa"/>
            <w:tcBorders/>
            <w:shd w:fill="CCEEFF" w:val="clear"/>
            <w:vAlign w:val="bottom"/>
          </w:tcPr>
          <w:p>
            <w:pPr>
              <w:pStyle w:val="TableContents"/>
              <w:spacing w:before="0" w:after="283"/>
              <w:jc w:val="right"/>
              <w:rPr>
                <w:sz w:val="14"/>
              </w:rPr>
            </w:pPr>
            <w:r>
              <w:rPr>
                <w:sz w:val="14"/>
              </w:rPr>
              <w:t></w:t>
            </w:r>
          </w:p>
        </w:tc>
        <w:tc>
          <w:tcPr>
            <w:tcW w:w="98" w:type="dxa"/>
            <w:tcBorders/>
            <w:shd w:fill="CCEEFF" w:val="clear"/>
            <w:vAlign w:val="bottom"/>
          </w:tcPr>
          <w:p>
            <w:pPr>
              <w:pStyle w:val="TableContents"/>
              <w:spacing w:before="0" w:after="283"/>
              <w:rPr/>
            </w:pPr>
            <w:r>
              <w:rPr/>
              <w:t> </w:t>
            </w:r>
          </w:p>
        </w:tc>
        <w:tc>
          <w:tcPr>
            <w:tcW w:w="946" w:type="dxa"/>
            <w:tcBorders/>
            <w:shd w:fill="CCEEFF" w:val="clear"/>
            <w:vAlign w:val="bottom"/>
          </w:tcPr>
          <w:p>
            <w:pPr>
              <w:pStyle w:val="TableContents"/>
              <w:spacing w:before="0" w:after="283"/>
              <w:jc w:val="right"/>
              <w:rPr>
                <w:sz w:val="14"/>
              </w:rPr>
            </w:pPr>
            <w:r>
              <w:rPr>
                <w:sz w:val="14"/>
              </w:rPr>
              <w:t></w:t>
            </w:r>
          </w:p>
        </w:tc>
        <w:tc>
          <w:tcPr>
            <w:tcW w:w="98"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 </w:t>
            </w:r>
          </w:p>
        </w:tc>
        <w:tc>
          <w:tcPr>
            <w:tcW w:w="711" w:type="dxa"/>
            <w:tcBorders/>
            <w:shd w:fill="CCEEFF" w:val="clear"/>
            <w:vAlign w:val="bottom"/>
          </w:tcPr>
          <w:p>
            <w:pPr>
              <w:pStyle w:val="TableContents"/>
              <w:spacing w:before="0" w:after="283"/>
              <w:jc w:val="right"/>
              <w:rPr>
                <w:sz w:val="14"/>
              </w:rPr>
            </w:pPr>
            <w:r>
              <w:rPr>
                <w:sz w:val="14"/>
              </w:rPr>
              <w:t>(17,454</w:t>
            </w:r>
          </w:p>
        </w:tc>
        <w:tc>
          <w:tcPr>
            <w:tcW w:w="99" w:type="dxa"/>
            <w:tcBorders/>
            <w:shd w:fill="CCEEFF" w:val="clear"/>
            <w:vAlign w:val="bottom"/>
          </w:tcPr>
          <w:p>
            <w:pPr>
              <w:pStyle w:val="TableContents"/>
              <w:spacing w:before="0" w:after="283"/>
              <w:rPr>
                <w:sz w:val="14"/>
              </w:rPr>
            </w:pPr>
            <w:r>
              <w:rPr>
                <w:sz w:val="14"/>
              </w:rPr>
              <w:t>)</w:t>
            </w:r>
          </w:p>
        </w:tc>
        <w:tc>
          <w:tcPr>
            <w:tcW w:w="204" w:type="dxa"/>
            <w:tcBorders/>
            <w:shd w:fill="CCEEFF" w:val="clear"/>
            <w:vAlign w:val="bottom"/>
          </w:tcPr>
          <w:p>
            <w:pPr>
              <w:pStyle w:val="TableContents"/>
              <w:spacing w:before="0" w:after="283"/>
              <w:rPr/>
            </w:pPr>
            <w:r>
              <w:rPr/>
              <w:t> </w:t>
            </w:r>
          </w:p>
        </w:tc>
        <w:tc>
          <w:tcPr>
            <w:tcW w:w="920" w:type="dxa"/>
            <w:tcBorders/>
            <w:shd w:fill="CCEEFF" w:val="clear"/>
            <w:vAlign w:val="bottom"/>
          </w:tcPr>
          <w:p>
            <w:pPr>
              <w:pStyle w:val="TableContents"/>
              <w:spacing w:before="0" w:after="283"/>
              <w:jc w:val="right"/>
              <w:rPr>
                <w:sz w:val="14"/>
              </w:rPr>
            </w:pPr>
            <w:r>
              <w:rPr>
                <w:sz w:val="14"/>
              </w:rPr>
              <w:t>(4,356</w:t>
            </w:r>
          </w:p>
        </w:tc>
        <w:tc>
          <w:tcPr>
            <w:tcW w:w="99" w:type="dxa"/>
            <w:tcBorders/>
            <w:shd w:fill="CCEEFF" w:val="clear"/>
            <w:vAlign w:val="bottom"/>
          </w:tcPr>
          <w:p>
            <w:pPr>
              <w:pStyle w:val="TableContents"/>
              <w:spacing w:before="0" w:after="283"/>
              <w:rPr>
                <w:sz w:val="14"/>
              </w:rPr>
            </w:pPr>
            <w:r>
              <w:rPr>
                <w:sz w:val="14"/>
              </w:rPr>
              <w:t>)</w:t>
            </w:r>
          </w:p>
        </w:tc>
        <w:tc>
          <w:tcPr>
            <w:tcW w:w="194" w:type="dxa"/>
            <w:tcBorders/>
            <w:shd w:fill="CCEEFF" w:val="clear"/>
            <w:vAlign w:val="bottom"/>
          </w:tcPr>
          <w:p>
            <w:pPr>
              <w:pStyle w:val="TableContents"/>
              <w:spacing w:before="0" w:after="283"/>
              <w:rPr/>
            </w:pPr>
            <w:r>
              <w:rPr/>
              <w:t> </w:t>
            </w:r>
          </w:p>
        </w:tc>
        <w:tc>
          <w:tcPr>
            <w:tcW w:w="608" w:type="dxa"/>
            <w:tcBorders/>
            <w:shd w:fill="CCEEFF" w:val="clear"/>
            <w:vAlign w:val="bottom"/>
          </w:tcPr>
          <w:p>
            <w:pPr>
              <w:pStyle w:val="TableContents"/>
              <w:spacing w:before="0" w:after="283"/>
              <w:jc w:val="right"/>
              <w:rPr>
                <w:sz w:val="14"/>
              </w:rPr>
            </w:pPr>
            <w:r>
              <w:rPr>
                <w:sz w:val="14"/>
              </w:rPr>
              <w:t>(706</w:t>
            </w:r>
          </w:p>
        </w:tc>
        <w:tc>
          <w:tcPr>
            <w:tcW w:w="98" w:type="dxa"/>
            <w:tcBorders/>
            <w:shd w:fill="CCEEFF" w:val="clear"/>
            <w:vAlign w:val="bottom"/>
          </w:tcPr>
          <w:p>
            <w:pPr>
              <w:pStyle w:val="TableContents"/>
              <w:spacing w:before="0" w:after="283"/>
              <w:rPr>
                <w:sz w:val="14"/>
              </w:rPr>
            </w:pPr>
            <w:r>
              <w:rPr>
                <w:sz w:val="14"/>
              </w:rPr>
              <w:t>)</w:t>
            </w:r>
          </w:p>
        </w:tc>
        <w:tc>
          <w:tcPr>
            <w:tcW w:w="215" w:type="dxa"/>
            <w:tcBorders/>
            <w:shd w:fill="CCEEFF" w:val="clear"/>
            <w:vAlign w:val="bottom"/>
          </w:tcPr>
          <w:p>
            <w:pPr>
              <w:pStyle w:val="TableContents"/>
              <w:spacing w:before="0" w:after="283"/>
              <w:rPr/>
            </w:pPr>
            <w:r>
              <w:rPr/>
              <w:t> </w:t>
            </w:r>
          </w:p>
        </w:tc>
        <w:tc>
          <w:tcPr>
            <w:tcW w:w="1096" w:type="dxa"/>
            <w:tcBorders/>
            <w:shd w:fill="CCEEFF" w:val="clear"/>
            <w:vAlign w:val="bottom"/>
          </w:tcPr>
          <w:p>
            <w:pPr>
              <w:pStyle w:val="TableContents"/>
              <w:spacing w:before="0" w:after="283"/>
              <w:jc w:val="right"/>
              <w:rPr>
                <w:sz w:val="14"/>
              </w:rPr>
            </w:pPr>
            <w:r>
              <w:rPr>
                <w:sz w:val="14"/>
              </w:rPr>
              <w:t></w:t>
            </w:r>
          </w:p>
        </w:tc>
        <w:tc>
          <w:tcPr>
            <w:tcW w:w="99" w:type="dxa"/>
            <w:tcBorders/>
            <w:shd w:fill="CCEEFF" w:val="clear"/>
            <w:vAlign w:val="bottom"/>
          </w:tcPr>
          <w:p>
            <w:pPr>
              <w:pStyle w:val="TableContents"/>
              <w:spacing w:before="0" w:after="283"/>
              <w:rPr/>
            </w:pPr>
            <w:r>
              <w:rPr/>
              <w:t> </w:t>
            </w:r>
          </w:p>
        </w:tc>
        <w:tc>
          <w:tcPr>
            <w:tcW w:w="207" w:type="dxa"/>
            <w:tcBorders/>
            <w:shd w:fill="CCEEFF" w:val="clear"/>
            <w:vAlign w:val="bottom"/>
          </w:tcPr>
          <w:p>
            <w:pPr>
              <w:pStyle w:val="TableContents"/>
              <w:spacing w:before="0" w:after="283"/>
              <w:rPr/>
            </w:pPr>
            <w:r>
              <w:rPr/>
              <w:t> </w:t>
            </w:r>
          </w:p>
        </w:tc>
        <w:tc>
          <w:tcPr>
            <w:tcW w:w="1204" w:type="dxa"/>
            <w:tcBorders/>
            <w:shd w:fill="CCEEFF" w:val="clear"/>
            <w:vAlign w:val="bottom"/>
          </w:tcPr>
          <w:p>
            <w:pPr>
              <w:pStyle w:val="TableContents"/>
              <w:spacing w:before="0" w:after="283"/>
              <w:jc w:val="right"/>
              <w:rPr>
                <w:sz w:val="14"/>
              </w:rPr>
            </w:pPr>
            <w:r>
              <w:rPr>
                <w:sz w:val="14"/>
              </w:rPr>
              <w:t></w:t>
            </w:r>
          </w:p>
        </w:tc>
        <w:tc>
          <w:tcPr>
            <w:tcW w:w="99"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 </w:t>
            </w:r>
          </w:p>
        </w:tc>
        <w:tc>
          <w:tcPr>
            <w:tcW w:w="532" w:type="dxa"/>
            <w:tcBorders/>
            <w:shd w:fill="CCEEFF" w:val="clear"/>
            <w:vAlign w:val="bottom"/>
          </w:tcPr>
          <w:p>
            <w:pPr>
              <w:pStyle w:val="TableContents"/>
              <w:spacing w:before="0" w:after="283"/>
              <w:jc w:val="right"/>
              <w:rPr>
                <w:sz w:val="14"/>
              </w:rPr>
            </w:pPr>
            <w:r>
              <w:rPr>
                <w:sz w:val="14"/>
              </w:rPr>
              <w:t>(22,516</w:t>
            </w:r>
          </w:p>
        </w:tc>
        <w:tc>
          <w:tcPr>
            <w:tcW w:w="80" w:type="dxa"/>
            <w:tcBorders/>
            <w:shd w:fill="CCEEFF" w:val="clear"/>
            <w:vAlign w:val="bottom"/>
          </w:tcPr>
          <w:p>
            <w:pPr>
              <w:pStyle w:val="TableContents"/>
              <w:spacing w:before="0" w:after="283"/>
              <w:rPr>
                <w:sz w:val="14"/>
              </w:rPr>
            </w:pPr>
            <w:r>
              <w:rPr>
                <w:sz w:val="14"/>
              </w:rPr>
              <w:t>)</w:t>
            </w:r>
          </w:p>
        </w:tc>
      </w:tr>
      <w:tr>
        <w:trPr/>
        <w:tc>
          <w:tcPr>
            <w:tcW w:w="1393" w:type="dxa"/>
            <w:tcBorders/>
            <w:shd w:fill="FFFFFF" w:val="clear"/>
            <w:vAlign w:val="bottom"/>
          </w:tcPr>
          <w:p>
            <w:pPr>
              <w:pStyle w:val="TableContents"/>
              <w:spacing w:before="0" w:after="283"/>
              <w:rPr>
                <w:sz w:val="14"/>
              </w:rPr>
            </w:pPr>
            <w:r>
              <w:rPr>
                <w:sz w:val="14"/>
              </w:rPr>
              <w:t>Employee compensation under LB Pacific, LP option plan</w:t>
            </w:r>
          </w:p>
        </w:tc>
        <w:tc>
          <w:tcPr>
            <w:tcW w:w="98" w:type="dxa"/>
            <w:tcBorders/>
            <w:shd w:fill="FFFFFF" w:val="clear"/>
            <w:vAlign w:val="bottom"/>
          </w:tcPr>
          <w:p>
            <w:pPr>
              <w:pStyle w:val="TableContents"/>
              <w:spacing w:before="0" w:after="283"/>
              <w:rPr/>
            </w:pPr>
            <w:r>
              <w:rPr/>
              <w:t> </w:t>
            </w:r>
          </w:p>
        </w:tc>
        <w:tc>
          <w:tcPr>
            <w:tcW w:w="719" w:type="dxa"/>
            <w:tcBorders/>
            <w:shd w:fill="FFFFFF" w:val="clear"/>
            <w:vAlign w:val="bottom"/>
          </w:tcPr>
          <w:p>
            <w:pPr>
              <w:pStyle w:val="TableContents"/>
              <w:spacing w:before="0" w:after="283"/>
              <w:jc w:val="right"/>
              <w:rPr>
                <w:sz w:val="14"/>
              </w:rPr>
            </w:pPr>
            <w:r>
              <w:rPr>
                <w:sz w:val="14"/>
              </w:rPr>
              <w:t></w:t>
            </w:r>
          </w:p>
        </w:tc>
        <w:tc>
          <w:tcPr>
            <w:tcW w:w="98" w:type="dxa"/>
            <w:tcBorders/>
            <w:shd w:fill="FFFFFF" w:val="clear"/>
            <w:vAlign w:val="bottom"/>
          </w:tcPr>
          <w:p>
            <w:pPr>
              <w:pStyle w:val="TableContents"/>
              <w:spacing w:before="0" w:after="283"/>
              <w:rPr/>
            </w:pPr>
            <w:r>
              <w:rPr/>
              <w:t> </w:t>
            </w:r>
          </w:p>
        </w:tc>
        <w:tc>
          <w:tcPr>
            <w:tcW w:w="946" w:type="dxa"/>
            <w:tcBorders/>
            <w:shd w:fill="FFFFFF" w:val="clear"/>
            <w:vAlign w:val="bottom"/>
          </w:tcPr>
          <w:p>
            <w:pPr>
              <w:pStyle w:val="TableContents"/>
              <w:spacing w:before="0" w:after="283"/>
              <w:jc w:val="right"/>
              <w:rPr>
                <w:sz w:val="14"/>
              </w:rPr>
            </w:pPr>
            <w:r>
              <w:rPr>
                <w:sz w:val="14"/>
              </w:rPr>
              <w:t></w:t>
            </w:r>
          </w:p>
        </w:tc>
        <w:tc>
          <w:tcPr>
            <w:tcW w:w="98" w:type="dxa"/>
            <w:tcBorders/>
            <w:shd w:fill="FFFFFF" w:val="clear"/>
            <w:vAlign w:val="bottom"/>
          </w:tcPr>
          <w:p>
            <w:pPr>
              <w:pStyle w:val="TableContents"/>
              <w:spacing w:before="0" w:after="283"/>
              <w:rPr/>
            </w:pPr>
            <w:r>
              <w:rPr/>
              <w:t> </w:t>
            </w:r>
          </w:p>
        </w:tc>
        <w:tc>
          <w:tcPr>
            <w:tcW w:w="194" w:type="dxa"/>
            <w:tcBorders/>
            <w:shd w:fill="FFFFFF" w:val="clear"/>
            <w:vAlign w:val="bottom"/>
          </w:tcPr>
          <w:p>
            <w:pPr>
              <w:pStyle w:val="TableContents"/>
              <w:spacing w:before="0" w:after="283"/>
              <w:rPr/>
            </w:pPr>
            <w:r>
              <w:rPr/>
              <w:t> </w:t>
            </w:r>
          </w:p>
        </w:tc>
        <w:tc>
          <w:tcPr>
            <w:tcW w:w="711" w:type="dxa"/>
            <w:tcBorders/>
            <w:shd w:fill="FFFFFF" w:val="clear"/>
            <w:vAlign w:val="bottom"/>
          </w:tcPr>
          <w:p>
            <w:pPr>
              <w:pStyle w:val="TableContents"/>
              <w:spacing w:before="0" w:after="283"/>
              <w:jc w:val="right"/>
              <w:rPr>
                <w:sz w:val="14"/>
              </w:rPr>
            </w:pPr>
            <w:r>
              <w:rPr>
                <w:sz w:val="14"/>
              </w:rPr>
              <w:t></w:t>
            </w:r>
          </w:p>
        </w:tc>
        <w:tc>
          <w:tcPr>
            <w:tcW w:w="99" w:type="dxa"/>
            <w:tcBorders/>
            <w:shd w:fill="FFFFFF" w:val="clear"/>
            <w:vAlign w:val="bottom"/>
          </w:tcPr>
          <w:p>
            <w:pPr>
              <w:pStyle w:val="TableContents"/>
              <w:spacing w:before="0" w:after="283"/>
              <w:rPr/>
            </w:pPr>
            <w:r>
              <w:rPr/>
              <w:t> </w:t>
            </w:r>
          </w:p>
        </w:tc>
        <w:tc>
          <w:tcPr>
            <w:tcW w:w="204" w:type="dxa"/>
            <w:tcBorders/>
            <w:shd w:fill="FFFFFF" w:val="clear"/>
            <w:vAlign w:val="bottom"/>
          </w:tcPr>
          <w:p>
            <w:pPr>
              <w:pStyle w:val="TableContents"/>
              <w:spacing w:before="0" w:after="283"/>
              <w:rPr/>
            </w:pPr>
            <w:r>
              <w:rPr/>
              <w:t> </w:t>
            </w:r>
          </w:p>
        </w:tc>
        <w:tc>
          <w:tcPr>
            <w:tcW w:w="920" w:type="dxa"/>
            <w:tcBorders/>
            <w:shd w:fill="FFFFFF" w:val="clear"/>
            <w:vAlign w:val="bottom"/>
          </w:tcPr>
          <w:p>
            <w:pPr>
              <w:pStyle w:val="TableContents"/>
              <w:spacing w:before="0" w:after="283"/>
              <w:jc w:val="right"/>
              <w:rPr>
                <w:sz w:val="14"/>
              </w:rPr>
            </w:pPr>
            <w:r>
              <w:rPr>
                <w:sz w:val="14"/>
              </w:rPr>
              <w:t></w:t>
            </w:r>
          </w:p>
        </w:tc>
        <w:tc>
          <w:tcPr>
            <w:tcW w:w="99" w:type="dxa"/>
            <w:tcBorders/>
            <w:shd w:fill="FFFFFF" w:val="clear"/>
            <w:vAlign w:val="bottom"/>
          </w:tcPr>
          <w:p>
            <w:pPr>
              <w:pStyle w:val="TableContents"/>
              <w:spacing w:before="0" w:after="283"/>
              <w:rPr/>
            </w:pPr>
            <w:r>
              <w:rPr/>
              <w:t> </w:t>
            </w:r>
          </w:p>
        </w:tc>
        <w:tc>
          <w:tcPr>
            <w:tcW w:w="194" w:type="dxa"/>
            <w:tcBorders/>
            <w:shd w:fill="FFFFFF" w:val="clear"/>
            <w:vAlign w:val="bottom"/>
          </w:tcPr>
          <w:p>
            <w:pPr>
              <w:pStyle w:val="TableContents"/>
              <w:spacing w:before="0" w:after="283"/>
              <w:rPr/>
            </w:pPr>
            <w:r>
              <w:rPr/>
              <w:t> </w:t>
            </w:r>
          </w:p>
        </w:tc>
        <w:tc>
          <w:tcPr>
            <w:tcW w:w="608" w:type="dxa"/>
            <w:tcBorders/>
            <w:shd w:fill="FFFFFF" w:val="clear"/>
            <w:vAlign w:val="bottom"/>
          </w:tcPr>
          <w:p>
            <w:pPr>
              <w:pStyle w:val="TableContents"/>
              <w:spacing w:before="0" w:after="283"/>
              <w:jc w:val="right"/>
              <w:rPr>
                <w:sz w:val="14"/>
              </w:rPr>
            </w:pPr>
            <w:r>
              <w:rPr>
                <w:sz w:val="14"/>
              </w:rPr>
              <w:t>511</w:t>
            </w:r>
          </w:p>
        </w:tc>
        <w:tc>
          <w:tcPr>
            <w:tcW w:w="98" w:type="dxa"/>
            <w:tcBorders/>
            <w:shd w:fill="FFFFFF" w:val="clear"/>
            <w:vAlign w:val="bottom"/>
          </w:tcPr>
          <w:p>
            <w:pPr>
              <w:pStyle w:val="TableContents"/>
              <w:spacing w:before="0" w:after="283"/>
              <w:rPr/>
            </w:pPr>
            <w:r>
              <w:rPr/>
              <w:t> </w:t>
            </w:r>
          </w:p>
        </w:tc>
        <w:tc>
          <w:tcPr>
            <w:tcW w:w="215" w:type="dxa"/>
            <w:tcBorders/>
            <w:shd w:fill="FFFFFF" w:val="clear"/>
            <w:vAlign w:val="bottom"/>
          </w:tcPr>
          <w:p>
            <w:pPr>
              <w:pStyle w:val="TableContents"/>
              <w:spacing w:before="0" w:after="283"/>
              <w:rPr/>
            </w:pPr>
            <w:r>
              <w:rPr/>
              <w:t> </w:t>
            </w:r>
          </w:p>
        </w:tc>
        <w:tc>
          <w:tcPr>
            <w:tcW w:w="1096" w:type="dxa"/>
            <w:tcBorders/>
            <w:shd w:fill="FFFFFF" w:val="clear"/>
            <w:vAlign w:val="bottom"/>
          </w:tcPr>
          <w:p>
            <w:pPr>
              <w:pStyle w:val="TableContents"/>
              <w:spacing w:before="0" w:after="283"/>
              <w:jc w:val="right"/>
              <w:rPr>
                <w:sz w:val="14"/>
              </w:rPr>
            </w:pPr>
            <w:r>
              <w:rPr>
                <w:sz w:val="14"/>
              </w:rPr>
              <w:t></w:t>
            </w:r>
          </w:p>
        </w:tc>
        <w:tc>
          <w:tcPr>
            <w:tcW w:w="99" w:type="dxa"/>
            <w:tcBorders/>
            <w:shd w:fill="FFFFFF" w:val="clear"/>
            <w:vAlign w:val="bottom"/>
          </w:tcPr>
          <w:p>
            <w:pPr>
              <w:pStyle w:val="TableContents"/>
              <w:spacing w:before="0" w:after="283"/>
              <w:rPr/>
            </w:pPr>
            <w:r>
              <w:rPr/>
              <w:t> </w:t>
            </w:r>
          </w:p>
        </w:tc>
        <w:tc>
          <w:tcPr>
            <w:tcW w:w="207" w:type="dxa"/>
            <w:tcBorders/>
            <w:shd w:fill="FFFFFF" w:val="clear"/>
            <w:vAlign w:val="bottom"/>
          </w:tcPr>
          <w:p>
            <w:pPr>
              <w:pStyle w:val="TableContents"/>
              <w:spacing w:before="0" w:after="283"/>
              <w:rPr/>
            </w:pPr>
            <w:r>
              <w:rPr/>
              <w:t> </w:t>
            </w:r>
          </w:p>
        </w:tc>
        <w:tc>
          <w:tcPr>
            <w:tcW w:w="1204" w:type="dxa"/>
            <w:tcBorders/>
            <w:shd w:fill="FFFFFF" w:val="clear"/>
            <w:vAlign w:val="bottom"/>
          </w:tcPr>
          <w:p>
            <w:pPr>
              <w:pStyle w:val="TableContents"/>
              <w:spacing w:before="0" w:after="283"/>
              <w:jc w:val="right"/>
              <w:rPr>
                <w:sz w:val="14"/>
              </w:rPr>
            </w:pPr>
            <w:r>
              <w:rPr>
                <w:sz w:val="14"/>
              </w:rPr>
              <w:t></w:t>
            </w:r>
          </w:p>
        </w:tc>
        <w:tc>
          <w:tcPr>
            <w:tcW w:w="99" w:type="dxa"/>
            <w:tcBorders/>
            <w:shd w:fill="FFFFFF" w:val="clear"/>
            <w:vAlign w:val="bottom"/>
          </w:tcPr>
          <w:p>
            <w:pPr>
              <w:pStyle w:val="TableContents"/>
              <w:spacing w:before="0" w:after="283"/>
              <w:rPr/>
            </w:pPr>
            <w:r>
              <w:rPr/>
              <w:t> </w:t>
            </w:r>
          </w:p>
        </w:tc>
        <w:tc>
          <w:tcPr>
            <w:tcW w:w="194" w:type="dxa"/>
            <w:tcBorders/>
            <w:shd w:fill="FFFFFF" w:val="clear"/>
            <w:vAlign w:val="bottom"/>
          </w:tcPr>
          <w:p>
            <w:pPr>
              <w:pStyle w:val="TableContents"/>
              <w:spacing w:before="0" w:after="283"/>
              <w:rPr/>
            </w:pPr>
            <w:r>
              <w:rPr/>
              <w:t> </w:t>
            </w:r>
          </w:p>
        </w:tc>
        <w:tc>
          <w:tcPr>
            <w:tcW w:w="532" w:type="dxa"/>
            <w:tcBorders/>
            <w:shd w:fill="FFFFFF" w:val="clear"/>
            <w:vAlign w:val="bottom"/>
          </w:tcPr>
          <w:p>
            <w:pPr>
              <w:pStyle w:val="TableContents"/>
              <w:spacing w:before="0" w:after="283"/>
              <w:jc w:val="right"/>
              <w:rPr>
                <w:sz w:val="14"/>
              </w:rPr>
            </w:pPr>
            <w:r>
              <w:rPr>
                <w:sz w:val="14"/>
              </w:rPr>
              <w:t>511</w:t>
            </w:r>
          </w:p>
        </w:tc>
        <w:tc>
          <w:tcPr>
            <w:tcW w:w="80" w:type="dxa"/>
            <w:tcBorders/>
            <w:shd w:fill="FFFFFF" w:val="clear"/>
            <w:vAlign w:val="bottom"/>
          </w:tcPr>
          <w:p>
            <w:pPr>
              <w:pStyle w:val="TableContents"/>
              <w:spacing w:before="0" w:after="283"/>
              <w:rPr/>
            </w:pPr>
            <w:r>
              <w:rPr/>
              <w:t> </w:t>
            </w:r>
          </w:p>
        </w:tc>
      </w:tr>
      <w:tr>
        <w:trPr/>
        <w:tc>
          <w:tcPr>
            <w:tcW w:w="1393" w:type="dxa"/>
            <w:tcBorders/>
            <w:shd w:fill="CCEEFF" w:val="clear"/>
            <w:vAlign w:val="bottom"/>
          </w:tcPr>
          <w:p>
            <w:pPr>
              <w:pStyle w:val="TableContents"/>
              <w:spacing w:before="0" w:after="283"/>
              <w:rPr>
                <w:sz w:val="14"/>
              </w:rPr>
            </w:pPr>
            <w:r>
              <w:rPr>
                <w:sz w:val="14"/>
              </w:rPr>
              <w:t>Employee compensation under long-term incentive plan</w:t>
            </w:r>
          </w:p>
        </w:tc>
        <w:tc>
          <w:tcPr>
            <w:tcW w:w="98" w:type="dxa"/>
            <w:tcBorders/>
            <w:shd w:fill="CCEEFF" w:val="clear"/>
            <w:vAlign w:val="bottom"/>
          </w:tcPr>
          <w:p>
            <w:pPr>
              <w:pStyle w:val="TableContents"/>
              <w:spacing w:before="0" w:after="283"/>
              <w:rPr/>
            </w:pPr>
            <w:r>
              <w:rPr/>
              <w:t> </w:t>
            </w:r>
          </w:p>
        </w:tc>
        <w:tc>
          <w:tcPr>
            <w:tcW w:w="719" w:type="dxa"/>
            <w:tcBorders/>
            <w:shd w:fill="CCEEFF" w:val="clear"/>
            <w:vAlign w:val="bottom"/>
          </w:tcPr>
          <w:p>
            <w:pPr>
              <w:pStyle w:val="TableContents"/>
              <w:spacing w:before="0" w:after="283"/>
              <w:jc w:val="right"/>
              <w:rPr>
                <w:sz w:val="14"/>
              </w:rPr>
            </w:pPr>
            <w:r>
              <w:rPr>
                <w:sz w:val="14"/>
              </w:rPr>
              <w:t></w:t>
            </w:r>
          </w:p>
        </w:tc>
        <w:tc>
          <w:tcPr>
            <w:tcW w:w="98" w:type="dxa"/>
            <w:tcBorders/>
            <w:shd w:fill="CCEEFF" w:val="clear"/>
            <w:vAlign w:val="bottom"/>
          </w:tcPr>
          <w:p>
            <w:pPr>
              <w:pStyle w:val="TableContents"/>
              <w:spacing w:before="0" w:after="283"/>
              <w:rPr/>
            </w:pPr>
            <w:r>
              <w:rPr/>
              <w:t> </w:t>
            </w:r>
          </w:p>
        </w:tc>
        <w:tc>
          <w:tcPr>
            <w:tcW w:w="946" w:type="dxa"/>
            <w:tcBorders/>
            <w:shd w:fill="CCEEFF" w:val="clear"/>
            <w:vAlign w:val="bottom"/>
          </w:tcPr>
          <w:p>
            <w:pPr>
              <w:pStyle w:val="TableContents"/>
              <w:spacing w:before="0" w:after="283"/>
              <w:jc w:val="right"/>
              <w:rPr>
                <w:sz w:val="14"/>
              </w:rPr>
            </w:pPr>
            <w:r>
              <w:rPr>
                <w:sz w:val="14"/>
              </w:rPr>
              <w:t></w:t>
            </w:r>
          </w:p>
        </w:tc>
        <w:tc>
          <w:tcPr>
            <w:tcW w:w="98"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 </w:t>
            </w:r>
          </w:p>
        </w:tc>
        <w:tc>
          <w:tcPr>
            <w:tcW w:w="711" w:type="dxa"/>
            <w:tcBorders/>
            <w:shd w:fill="CCEEFF" w:val="clear"/>
            <w:vAlign w:val="bottom"/>
          </w:tcPr>
          <w:p>
            <w:pPr>
              <w:pStyle w:val="TableContents"/>
              <w:spacing w:before="0" w:after="283"/>
              <w:jc w:val="right"/>
              <w:rPr>
                <w:sz w:val="14"/>
              </w:rPr>
            </w:pPr>
            <w:r>
              <w:rPr>
                <w:sz w:val="14"/>
              </w:rPr>
              <w:t></w:t>
            </w:r>
          </w:p>
        </w:tc>
        <w:tc>
          <w:tcPr>
            <w:tcW w:w="99"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920" w:type="dxa"/>
            <w:tcBorders/>
            <w:shd w:fill="CCEEFF" w:val="clear"/>
            <w:vAlign w:val="bottom"/>
          </w:tcPr>
          <w:p>
            <w:pPr>
              <w:pStyle w:val="TableContents"/>
              <w:spacing w:before="0" w:after="283"/>
              <w:jc w:val="right"/>
              <w:rPr>
                <w:sz w:val="14"/>
              </w:rPr>
            </w:pPr>
            <w:r>
              <w:rPr>
                <w:sz w:val="14"/>
              </w:rPr>
              <w:t></w:t>
            </w:r>
          </w:p>
        </w:tc>
        <w:tc>
          <w:tcPr>
            <w:tcW w:w="99"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 </w:t>
            </w:r>
          </w:p>
        </w:tc>
        <w:tc>
          <w:tcPr>
            <w:tcW w:w="608" w:type="dxa"/>
            <w:tcBorders/>
            <w:shd w:fill="CCEEFF" w:val="clear"/>
            <w:vAlign w:val="bottom"/>
          </w:tcPr>
          <w:p>
            <w:pPr>
              <w:pStyle w:val="TableContents"/>
              <w:spacing w:before="0" w:after="283"/>
              <w:jc w:val="right"/>
              <w:rPr>
                <w:sz w:val="14"/>
              </w:rPr>
            </w:pPr>
            <w:r>
              <w:rPr>
                <w:sz w:val="14"/>
              </w:rPr>
              <w:t></w:t>
            </w:r>
          </w:p>
        </w:tc>
        <w:tc>
          <w:tcPr>
            <w:tcW w:w="98"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1096" w:type="dxa"/>
            <w:tcBorders/>
            <w:shd w:fill="CCEEFF" w:val="clear"/>
            <w:vAlign w:val="bottom"/>
          </w:tcPr>
          <w:p>
            <w:pPr>
              <w:pStyle w:val="TableContents"/>
              <w:spacing w:before="0" w:after="283"/>
              <w:jc w:val="right"/>
              <w:rPr>
                <w:sz w:val="14"/>
              </w:rPr>
            </w:pPr>
            <w:r>
              <w:rPr>
                <w:sz w:val="14"/>
              </w:rPr>
              <w:t>356</w:t>
            </w:r>
          </w:p>
        </w:tc>
        <w:tc>
          <w:tcPr>
            <w:tcW w:w="99" w:type="dxa"/>
            <w:tcBorders/>
            <w:shd w:fill="CCEEFF" w:val="clear"/>
            <w:vAlign w:val="bottom"/>
          </w:tcPr>
          <w:p>
            <w:pPr>
              <w:pStyle w:val="TableContents"/>
              <w:spacing w:before="0" w:after="283"/>
              <w:rPr/>
            </w:pPr>
            <w:r>
              <w:rPr/>
              <w:t> </w:t>
            </w:r>
          </w:p>
        </w:tc>
        <w:tc>
          <w:tcPr>
            <w:tcW w:w="207" w:type="dxa"/>
            <w:tcBorders/>
            <w:shd w:fill="CCEEFF" w:val="clear"/>
            <w:vAlign w:val="bottom"/>
          </w:tcPr>
          <w:p>
            <w:pPr>
              <w:pStyle w:val="TableContents"/>
              <w:spacing w:before="0" w:after="283"/>
              <w:rPr/>
            </w:pPr>
            <w:r>
              <w:rPr/>
              <w:t> </w:t>
            </w:r>
          </w:p>
        </w:tc>
        <w:tc>
          <w:tcPr>
            <w:tcW w:w="1204" w:type="dxa"/>
            <w:tcBorders/>
            <w:shd w:fill="CCEEFF" w:val="clear"/>
            <w:vAlign w:val="bottom"/>
          </w:tcPr>
          <w:p>
            <w:pPr>
              <w:pStyle w:val="TableContents"/>
              <w:spacing w:before="0" w:after="283"/>
              <w:jc w:val="right"/>
              <w:rPr>
                <w:sz w:val="14"/>
              </w:rPr>
            </w:pPr>
            <w:r>
              <w:rPr>
                <w:sz w:val="14"/>
              </w:rPr>
              <w:t></w:t>
            </w:r>
          </w:p>
        </w:tc>
        <w:tc>
          <w:tcPr>
            <w:tcW w:w="99"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 </w:t>
            </w:r>
          </w:p>
        </w:tc>
        <w:tc>
          <w:tcPr>
            <w:tcW w:w="532" w:type="dxa"/>
            <w:tcBorders/>
            <w:shd w:fill="CCEEFF" w:val="clear"/>
            <w:vAlign w:val="bottom"/>
          </w:tcPr>
          <w:p>
            <w:pPr>
              <w:pStyle w:val="TableContents"/>
              <w:spacing w:before="0" w:after="283"/>
              <w:jc w:val="right"/>
              <w:rPr>
                <w:sz w:val="14"/>
              </w:rPr>
            </w:pPr>
            <w:r>
              <w:rPr>
                <w:sz w:val="14"/>
              </w:rPr>
              <w:t>356</w:t>
            </w:r>
          </w:p>
        </w:tc>
        <w:tc>
          <w:tcPr>
            <w:tcW w:w="80" w:type="dxa"/>
            <w:tcBorders/>
            <w:shd w:fill="CCEEFF" w:val="clear"/>
            <w:vAlign w:val="bottom"/>
          </w:tcPr>
          <w:p>
            <w:pPr>
              <w:pStyle w:val="TableContents"/>
              <w:spacing w:before="0" w:after="283"/>
              <w:rPr/>
            </w:pPr>
            <w:r>
              <w:rPr/>
              <w:t> </w:t>
            </w:r>
          </w:p>
        </w:tc>
      </w:tr>
      <w:tr>
        <w:trPr/>
        <w:tc>
          <w:tcPr>
            <w:tcW w:w="1393" w:type="dxa"/>
            <w:tcBorders/>
            <w:shd w:fill="FFFFFF" w:val="clear"/>
            <w:vAlign w:val="bottom"/>
          </w:tcPr>
          <w:p>
            <w:pPr>
              <w:pStyle w:val="TableContents"/>
              <w:spacing w:before="0" w:after="283"/>
              <w:rPr>
                <w:sz w:val="14"/>
              </w:rPr>
            </w:pPr>
            <w:r>
              <w:rPr>
                <w:sz w:val="14"/>
              </w:rPr>
              <w:t>Issuance of common units pursuant to long-term incentive plan</w:t>
            </w:r>
          </w:p>
        </w:tc>
        <w:tc>
          <w:tcPr>
            <w:tcW w:w="98" w:type="dxa"/>
            <w:tcBorders/>
            <w:shd w:fill="FFFFFF" w:val="clear"/>
            <w:vAlign w:val="bottom"/>
          </w:tcPr>
          <w:p>
            <w:pPr>
              <w:pStyle w:val="TableContents"/>
              <w:spacing w:before="0" w:after="283"/>
              <w:rPr/>
            </w:pPr>
            <w:r>
              <w:rPr/>
              <w:t> </w:t>
            </w:r>
          </w:p>
        </w:tc>
        <w:tc>
          <w:tcPr>
            <w:tcW w:w="719" w:type="dxa"/>
            <w:tcBorders/>
            <w:shd w:fill="FFFFFF" w:val="clear"/>
            <w:vAlign w:val="bottom"/>
          </w:tcPr>
          <w:p>
            <w:pPr>
              <w:pStyle w:val="TableContents"/>
              <w:spacing w:before="0" w:after="283"/>
              <w:jc w:val="right"/>
              <w:rPr>
                <w:sz w:val="14"/>
              </w:rPr>
            </w:pPr>
            <w:r>
              <w:rPr>
                <w:sz w:val="14"/>
              </w:rPr>
              <w:t>9</w:t>
            </w:r>
          </w:p>
        </w:tc>
        <w:tc>
          <w:tcPr>
            <w:tcW w:w="98" w:type="dxa"/>
            <w:tcBorders/>
            <w:shd w:fill="FFFFFF" w:val="clear"/>
            <w:vAlign w:val="bottom"/>
          </w:tcPr>
          <w:p>
            <w:pPr>
              <w:pStyle w:val="TableContents"/>
              <w:spacing w:before="0" w:after="283"/>
              <w:rPr/>
            </w:pPr>
            <w:r>
              <w:rPr/>
              <w:t> </w:t>
            </w:r>
          </w:p>
        </w:tc>
        <w:tc>
          <w:tcPr>
            <w:tcW w:w="946" w:type="dxa"/>
            <w:tcBorders/>
            <w:shd w:fill="FFFFFF" w:val="clear"/>
            <w:vAlign w:val="bottom"/>
          </w:tcPr>
          <w:p>
            <w:pPr>
              <w:pStyle w:val="TableContents"/>
              <w:spacing w:before="0" w:after="283"/>
              <w:jc w:val="right"/>
              <w:rPr>
                <w:sz w:val="14"/>
              </w:rPr>
            </w:pPr>
            <w:r>
              <w:rPr>
                <w:sz w:val="14"/>
              </w:rPr>
              <w:t></w:t>
            </w:r>
          </w:p>
        </w:tc>
        <w:tc>
          <w:tcPr>
            <w:tcW w:w="98" w:type="dxa"/>
            <w:tcBorders/>
            <w:shd w:fill="FFFFFF" w:val="clear"/>
            <w:vAlign w:val="bottom"/>
          </w:tcPr>
          <w:p>
            <w:pPr>
              <w:pStyle w:val="TableContents"/>
              <w:spacing w:before="0" w:after="283"/>
              <w:rPr/>
            </w:pPr>
            <w:r>
              <w:rPr/>
              <w:t> </w:t>
            </w:r>
          </w:p>
        </w:tc>
        <w:tc>
          <w:tcPr>
            <w:tcW w:w="194" w:type="dxa"/>
            <w:tcBorders/>
            <w:shd w:fill="FFFFFF" w:val="clear"/>
            <w:vAlign w:val="bottom"/>
          </w:tcPr>
          <w:p>
            <w:pPr>
              <w:pStyle w:val="TableContents"/>
              <w:spacing w:before="0" w:after="283"/>
              <w:rPr/>
            </w:pPr>
            <w:r>
              <w:rPr/>
              <w:t> </w:t>
            </w:r>
          </w:p>
        </w:tc>
        <w:tc>
          <w:tcPr>
            <w:tcW w:w="711" w:type="dxa"/>
            <w:tcBorders/>
            <w:shd w:fill="FFFFFF" w:val="clear"/>
            <w:vAlign w:val="bottom"/>
          </w:tcPr>
          <w:p>
            <w:pPr>
              <w:pStyle w:val="TableContents"/>
              <w:spacing w:before="0" w:after="283"/>
              <w:jc w:val="right"/>
              <w:rPr>
                <w:sz w:val="14"/>
              </w:rPr>
            </w:pPr>
            <w:r>
              <w:rPr>
                <w:sz w:val="14"/>
              </w:rPr>
              <w:t>265</w:t>
            </w:r>
          </w:p>
        </w:tc>
        <w:tc>
          <w:tcPr>
            <w:tcW w:w="99" w:type="dxa"/>
            <w:tcBorders/>
            <w:shd w:fill="FFFFFF" w:val="clear"/>
            <w:vAlign w:val="bottom"/>
          </w:tcPr>
          <w:p>
            <w:pPr>
              <w:pStyle w:val="TableContents"/>
              <w:spacing w:before="0" w:after="283"/>
              <w:rPr/>
            </w:pPr>
            <w:r>
              <w:rPr/>
              <w:t> </w:t>
            </w:r>
          </w:p>
        </w:tc>
        <w:tc>
          <w:tcPr>
            <w:tcW w:w="204" w:type="dxa"/>
            <w:tcBorders/>
            <w:shd w:fill="FFFFFF" w:val="clear"/>
            <w:vAlign w:val="bottom"/>
          </w:tcPr>
          <w:p>
            <w:pPr>
              <w:pStyle w:val="TableContents"/>
              <w:spacing w:before="0" w:after="283"/>
              <w:rPr/>
            </w:pPr>
            <w:r>
              <w:rPr/>
              <w:t> </w:t>
            </w:r>
          </w:p>
        </w:tc>
        <w:tc>
          <w:tcPr>
            <w:tcW w:w="920" w:type="dxa"/>
            <w:tcBorders/>
            <w:shd w:fill="FFFFFF" w:val="clear"/>
            <w:vAlign w:val="bottom"/>
          </w:tcPr>
          <w:p>
            <w:pPr>
              <w:pStyle w:val="TableContents"/>
              <w:spacing w:before="0" w:after="283"/>
              <w:jc w:val="right"/>
              <w:rPr>
                <w:sz w:val="14"/>
              </w:rPr>
            </w:pPr>
            <w:r>
              <w:rPr>
                <w:sz w:val="14"/>
              </w:rPr>
              <w:t></w:t>
            </w:r>
          </w:p>
        </w:tc>
        <w:tc>
          <w:tcPr>
            <w:tcW w:w="99" w:type="dxa"/>
            <w:tcBorders/>
            <w:shd w:fill="FFFFFF" w:val="clear"/>
            <w:vAlign w:val="bottom"/>
          </w:tcPr>
          <w:p>
            <w:pPr>
              <w:pStyle w:val="TableContents"/>
              <w:spacing w:before="0" w:after="283"/>
              <w:rPr/>
            </w:pPr>
            <w:r>
              <w:rPr/>
              <w:t> </w:t>
            </w:r>
          </w:p>
        </w:tc>
        <w:tc>
          <w:tcPr>
            <w:tcW w:w="194" w:type="dxa"/>
            <w:tcBorders/>
            <w:shd w:fill="FFFFFF" w:val="clear"/>
            <w:vAlign w:val="bottom"/>
          </w:tcPr>
          <w:p>
            <w:pPr>
              <w:pStyle w:val="TableContents"/>
              <w:spacing w:before="0" w:after="283"/>
              <w:rPr/>
            </w:pPr>
            <w:r>
              <w:rPr/>
              <w:t> </w:t>
            </w:r>
          </w:p>
        </w:tc>
        <w:tc>
          <w:tcPr>
            <w:tcW w:w="608" w:type="dxa"/>
            <w:tcBorders/>
            <w:shd w:fill="FFFFFF" w:val="clear"/>
            <w:vAlign w:val="bottom"/>
          </w:tcPr>
          <w:p>
            <w:pPr>
              <w:pStyle w:val="TableContents"/>
              <w:spacing w:before="0" w:after="283"/>
              <w:jc w:val="right"/>
              <w:rPr>
                <w:sz w:val="14"/>
              </w:rPr>
            </w:pPr>
            <w:r>
              <w:rPr>
                <w:sz w:val="14"/>
              </w:rPr>
              <w:t>5</w:t>
            </w:r>
          </w:p>
        </w:tc>
        <w:tc>
          <w:tcPr>
            <w:tcW w:w="98" w:type="dxa"/>
            <w:tcBorders/>
            <w:shd w:fill="FFFFFF" w:val="clear"/>
            <w:vAlign w:val="bottom"/>
          </w:tcPr>
          <w:p>
            <w:pPr>
              <w:pStyle w:val="TableContents"/>
              <w:spacing w:before="0" w:after="283"/>
              <w:rPr/>
            </w:pPr>
            <w:r>
              <w:rPr/>
              <w:t> </w:t>
            </w:r>
          </w:p>
        </w:tc>
        <w:tc>
          <w:tcPr>
            <w:tcW w:w="215" w:type="dxa"/>
            <w:tcBorders/>
            <w:shd w:fill="FFFFFF" w:val="clear"/>
            <w:vAlign w:val="bottom"/>
          </w:tcPr>
          <w:p>
            <w:pPr>
              <w:pStyle w:val="TableContents"/>
              <w:spacing w:before="0" w:after="283"/>
              <w:rPr/>
            </w:pPr>
            <w:r>
              <w:rPr/>
              <w:t> </w:t>
            </w:r>
          </w:p>
        </w:tc>
        <w:tc>
          <w:tcPr>
            <w:tcW w:w="1096" w:type="dxa"/>
            <w:tcBorders/>
            <w:shd w:fill="FFFFFF" w:val="clear"/>
            <w:vAlign w:val="bottom"/>
          </w:tcPr>
          <w:p>
            <w:pPr>
              <w:pStyle w:val="TableContents"/>
              <w:spacing w:before="0" w:after="283"/>
              <w:jc w:val="right"/>
              <w:rPr>
                <w:sz w:val="14"/>
              </w:rPr>
            </w:pPr>
            <w:r>
              <w:rPr>
                <w:sz w:val="14"/>
              </w:rPr>
              <w:t>(315</w:t>
            </w:r>
          </w:p>
        </w:tc>
        <w:tc>
          <w:tcPr>
            <w:tcW w:w="99" w:type="dxa"/>
            <w:tcBorders/>
            <w:shd w:fill="FFFFFF" w:val="clear"/>
            <w:vAlign w:val="bottom"/>
          </w:tcPr>
          <w:p>
            <w:pPr>
              <w:pStyle w:val="TableContents"/>
              <w:spacing w:before="0" w:after="283"/>
              <w:rPr>
                <w:sz w:val="14"/>
              </w:rPr>
            </w:pPr>
            <w:r>
              <w:rPr>
                <w:sz w:val="14"/>
              </w:rPr>
              <w:t>)</w:t>
            </w:r>
          </w:p>
        </w:tc>
        <w:tc>
          <w:tcPr>
            <w:tcW w:w="207" w:type="dxa"/>
            <w:tcBorders/>
            <w:shd w:fill="FFFFFF" w:val="clear"/>
            <w:vAlign w:val="bottom"/>
          </w:tcPr>
          <w:p>
            <w:pPr>
              <w:pStyle w:val="TableContents"/>
              <w:spacing w:before="0" w:after="283"/>
              <w:rPr/>
            </w:pPr>
            <w:r>
              <w:rPr/>
              <w:t> </w:t>
            </w:r>
          </w:p>
        </w:tc>
        <w:tc>
          <w:tcPr>
            <w:tcW w:w="1204" w:type="dxa"/>
            <w:tcBorders/>
            <w:shd w:fill="FFFFFF" w:val="clear"/>
            <w:vAlign w:val="bottom"/>
          </w:tcPr>
          <w:p>
            <w:pPr>
              <w:pStyle w:val="TableContents"/>
              <w:spacing w:before="0" w:after="283"/>
              <w:jc w:val="right"/>
              <w:rPr>
                <w:sz w:val="14"/>
              </w:rPr>
            </w:pPr>
            <w:r>
              <w:rPr>
                <w:sz w:val="14"/>
              </w:rPr>
              <w:t></w:t>
            </w:r>
          </w:p>
        </w:tc>
        <w:tc>
          <w:tcPr>
            <w:tcW w:w="99" w:type="dxa"/>
            <w:tcBorders/>
            <w:shd w:fill="FFFFFF" w:val="clear"/>
            <w:vAlign w:val="bottom"/>
          </w:tcPr>
          <w:p>
            <w:pPr>
              <w:pStyle w:val="TableContents"/>
              <w:spacing w:before="0" w:after="283"/>
              <w:rPr/>
            </w:pPr>
            <w:r>
              <w:rPr/>
              <w:t> </w:t>
            </w:r>
          </w:p>
        </w:tc>
        <w:tc>
          <w:tcPr>
            <w:tcW w:w="194" w:type="dxa"/>
            <w:tcBorders/>
            <w:shd w:fill="FFFFFF" w:val="clear"/>
            <w:vAlign w:val="bottom"/>
          </w:tcPr>
          <w:p>
            <w:pPr>
              <w:pStyle w:val="TableContents"/>
              <w:spacing w:before="0" w:after="283"/>
              <w:rPr/>
            </w:pPr>
            <w:r>
              <w:rPr/>
              <w:t> </w:t>
            </w:r>
          </w:p>
        </w:tc>
        <w:tc>
          <w:tcPr>
            <w:tcW w:w="532" w:type="dxa"/>
            <w:tcBorders/>
            <w:shd w:fill="FFFFFF" w:val="clear"/>
            <w:vAlign w:val="bottom"/>
          </w:tcPr>
          <w:p>
            <w:pPr>
              <w:pStyle w:val="TableContents"/>
              <w:spacing w:before="0" w:after="283"/>
              <w:jc w:val="right"/>
              <w:rPr>
                <w:sz w:val="14"/>
              </w:rPr>
            </w:pPr>
            <w:r>
              <w:rPr>
                <w:sz w:val="14"/>
              </w:rPr>
              <w:t>(45</w:t>
            </w:r>
          </w:p>
        </w:tc>
        <w:tc>
          <w:tcPr>
            <w:tcW w:w="80" w:type="dxa"/>
            <w:tcBorders/>
            <w:shd w:fill="FFFFFF" w:val="clear"/>
            <w:vAlign w:val="bottom"/>
          </w:tcPr>
          <w:p>
            <w:pPr>
              <w:pStyle w:val="TableContents"/>
              <w:spacing w:before="0" w:after="283"/>
              <w:rPr>
                <w:sz w:val="14"/>
              </w:rPr>
            </w:pPr>
            <w:r>
              <w:rPr>
                <w:sz w:val="14"/>
              </w:rPr>
              <w:t>)</w:t>
            </w:r>
          </w:p>
        </w:tc>
      </w:tr>
      <w:tr>
        <w:trPr/>
        <w:tc>
          <w:tcPr>
            <w:tcW w:w="1393" w:type="dxa"/>
            <w:tcBorders/>
            <w:shd w:fill="CCEEFF" w:val="clear"/>
            <w:vAlign w:val="bottom"/>
          </w:tcPr>
          <w:p>
            <w:pPr>
              <w:pStyle w:val="TableContents"/>
              <w:spacing w:before="0" w:after="283"/>
              <w:rPr>
                <w:sz w:val="14"/>
              </w:rPr>
            </w:pPr>
            <w:r>
              <w:rPr>
                <w:sz w:val="14"/>
              </w:rPr>
              <w:t>Foreign currency translation adjustment</w:t>
            </w:r>
          </w:p>
        </w:tc>
        <w:tc>
          <w:tcPr>
            <w:tcW w:w="98" w:type="dxa"/>
            <w:tcBorders/>
            <w:shd w:fill="CCEEFF" w:val="clear"/>
            <w:vAlign w:val="bottom"/>
          </w:tcPr>
          <w:p>
            <w:pPr>
              <w:pStyle w:val="TableContents"/>
              <w:spacing w:before="0" w:after="283"/>
              <w:rPr/>
            </w:pPr>
            <w:r>
              <w:rPr/>
              <w:t> </w:t>
            </w:r>
          </w:p>
        </w:tc>
        <w:tc>
          <w:tcPr>
            <w:tcW w:w="719" w:type="dxa"/>
            <w:tcBorders/>
            <w:shd w:fill="CCEEFF" w:val="clear"/>
            <w:vAlign w:val="bottom"/>
          </w:tcPr>
          <w:p>
            <w:pPr>
              <w:pStyle w:val="TableContents"/>
              <w:spacing w:before="0" w:after="283"/>
              <w:jc w:val="right"/>
              <w:rPr>
                <w:sz w:val="14"/>
              </w:rPr>
            </w:pPr>
            <w:r>
              <w:rPr>
                <w:sz w:val="14"/>
              </w:rPr>
              <w:t></w:t>
            </w:r>
          </w:p>
        </w:tc>
        <w:tc>
          <w:tcPr>
            <w:tcW w:w="98" w:type="dxa"/>
            <w:tcBorders/>
            <w:shd w:fill="CCEEFF" w:val="clear"/>
            <w:vAlign w:val="bottom"/>
          </w:tcPr>
          <w:p>
            <w:pPr>
              <w:pStyle w:val="TableContents"/>
              <w:spacing w:before="0" w:after="283"/>
              <w:rPr/>
            </w:pPr>
            <w:r>
              <w:rPr/>
              <w:t> </w:t>
            </w:r>
          </w:p>
        </w:tc>
        <w:tc>
          <w:tcPr>
            <w:tcW w:w="946" w:type="dxa"/>
            <w:tcBorders/>
            <w:shd w:fill="CCEEFF" w:val="clear"/>
            <w:vAlign w:val="bottom"/>
          </w:tcPr>
          <w:p>
            <w:pPr>
              <w:pStyle w:val="TableContents"/>
              <w:spacing w:before="0" w:after="283"/>
              <w:jc w:val="right"/>
              <w:rPr>
                <w:sz w:val="14"/>
              </w:rPr>
            </w:pPr>
            <w:r>
              <w:rPr>
                <w:sz w:val="14"/>
              </w:rPr>
              <w:t></w:t>
            </w:r>
          </w:p>
        </w:tc>
        <w:tc>
          <w:tcPr>
            <w:tcW w:w="98"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 </w:t>
            </w:r>
          </w:p>
        </w:tc>
        <w:tc>
          <w:tcPr>
            <w:tcW w:w="711" w:type="dxa"/>
            <w:tcBorders/>
            <w:shd w:fill="CCEEFF" w:val="clear"/>
            <w:vAlign w:val="bottom"/>
          </w:tcPr>
          <w:p>
            <w:pPr>
              <w:pStyle w:val="TableContents"/>
              <w:spacing w:before="0" w:after="283"/>
              <w:jc w:val="right"/>
              <w:rPr>
                <w:sz w:val="14"/>
              </w:rPr>
            </w:pPr>
            <w:r>
              <w:rPr>
                <w:sz w:val="14"/>
              </w:rPr>
              <w:t></w:t>
            </w:r>
          </w:p>
        </w:tc>
        <w:tc>
          <w:tcPr>
            <w:tcW w:w="99"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920" w:type="dxa"/>
            <w:tcBorders/>
            <w:shd w:fill="CCEEFF" w:val="clear"/>
            <w:vAlign w:val="bottom"/>
          </w:tcPr>
          <w:p>
            <w:pPr>
              <w:pStyle w:val="TableContents"/>
              <w:spacing w:before="0" w:after="283"/>
              <w:jc w:val="right"/>
              <w:rPr>
                <w:sz w:val="14"/>
              </w:rPr>
            </w:pPr>
            <w:r>
              <w:rPr>
                <w:sz w:val="14"/>
              </w:rPr>
              <w:t></w:t>
            </w:r>
          </w:p>
        </w:tc>
        <w:tc>
          <w:tcPr>
            <w:tcW w:w="99"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 </w:t>
            </w:r>
          </w:p>
        </w:tc>
        <w:tc>
          <w:tcPr>
            <w:tcW w:w="608" w:type="dxa"/>
            <w:tcBorders/>
            <w:shd w:fill="CCEEFF" w:val="clear"/>
            <w:vAlign w:val="bottom"/>
          </w:tcPr>
          <w:p>
            <w:pPr>
              <w:pStyle w:val="TableContents"/>
              <w:spacing w:before="0" w:after="283"/>
              <w:jc w:val="right"/>
              <w:rPr>
                <w:sz w:val="14"/>
              </w:rPr>
            </w:pPr>
            <w:r>
              <w:rPr>
                <w:sz w:val="14"/>
              </w:rPr>
              <w:t></w:t>
            </w:r>
          </w:p>
        </w:tc>
        <w:tc>
          <w:tcPr>
            <w:tcW w:w="98"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1096" w:type="dxa"/>
            <w:tcBorders/>
            <w:shd w:fill="CCEEFF" w:val="clear"/>
            <w:vAlign w:val="bottom"/>
          </w:tcPr>
          <w:p>
            <w:pPr>
              <w:pStyle w:val="TableContents"/>
              <w:spacing w:before="0" w:after="283"/>
              <w:jc w:val="right"/>
              <w:rPr>
                <w:sz w:val="14"/>
              </w:rPr>
            </w:pPr>
            <w:r>
              <w:rPr>
                <w:sz w:val="14"/>
              </w:rPr>
              <w:t></w:t>
            </w:r>
          </w:p>
        </w:tc>
        <w:tc>
          <w:tcPr>
            <w:tcW w:w="99" w:type="dxa"/>
            <w:tcBorders/>
            <w:shd w:fill="CCEEFF" w:val="clear"/>
            <w:vAlign w:val="bottom"/>
          </w:tcPr>
          <w:p>
            <w:pPr>
              <w:pStyle w:val="TableContents"/>
              <w:spacing w:before="0" w:after="283"/>
              <w:rPr/>
            </w:pPr>
            <w:r>
              <w:rPr/>
              <w:t> </w:t>
            </w:r>
          </w:p>
        </w:tc>
        <w:tc>
          <w:tcPr>
            <w:tcW w:w="207" w:type="dxa"/>
            <w:tcBorders/>
            <w:shd w:fill="CCEEFF" w:val="clear"/>
            <w:vAlign w:val="bottom"/>
          </w:tcPr>
          <w:p>
            <w:pPr>
              <w:pStyle w:val="TableContents"/>
              <w:spacing w:before="0" w:after="283"/>
              <w:rPr/>
            </w:pPr>
            <w:r>
              <w:rPr/>
              <w:t> </w:t>
            </w:r>
          </w:p>
        </w:tc>
        <w:tc>
          <w:tcPr>
            <w:tcW w:w="1204" w:type="dxa"/>
            <w:tcBorders/>
            <w:shd w:fill="CCEEFF" w:val="clear"/>
            <w:vAlign w:val="bottom"/>
          </w:tcPr>
          <w:p>
            <w:pPr>
              <w:pStyle w:val="TableContents"/>
              <w:spacing w:before="0" w:after="283"/>
              <w:jc w:val="right"/>
              <w:rPr>
                <w:sz w:val="14"/>
              </w:rPr>
            </w:pPr>
            <w:r>
              <w:rPr>
                <w:sz w:val="14"/>
              </w:rPr>
              <w:t>(269</w:t>
            </w:r>
          </w:p>
        </w:tc>
        <w:tc>
          <w:tcPr>
            <w:tcW w:w="99" w:type="dxa"/>
            <w:tcBorders/>
            <w:shd w:fill="CCEEFF" w:val="clear"/>
            <w:vAlign w:val="bottom"/>
          </w:tcPr>
          <w:p>
            <w:pPr>
              <w:pStyle w:val="TableContents"/>
              <w:spacing w:before="0" w:after="283"/>
              <w:rPr>
                <w:sz w:val="14"/>
              </w:rPr>
            </w:pPr>
            <w:r>
              <w:rPr>
                <w:sz w:val="14"/>
              </w:rPr>
              <w:t>)</w:t>
            </w:r>
          </w:p>
        </w:tc>
        <w:tc>
          <w:tcPr>
            <w:tcW w:w="194" w:type="dxa"/>
            <w:tcBorders/>
            <w:shd w:fill="CCEEFF" w:val="clear"/>
            <w:vAlign w:val="bottom"/>
          </w:tcPr>
          <w:p>
            <w:pPr>
              <w:pStyle w:val="TableContents"/>
              <w:spacing w:before="0" w:after="283"/>
              <w:rPr/>
            </w:pPr>
            <w:r>
              <w:rPr/>
              <w:t> </w:t>
            </w:r>
          </w:p>
        </w:tc>
        <w:tc>
          <w:tcPr>
            <w:tcW w:w="532" w:type="dxa"/>
            <w:tcBorders/>
            <w:shd w:fill="CCEEFF" w:val="clear"/>
            <w:vAlign w:val="bottom"/>
          </w:tcPr>
          <w:p>
            <w:pPr>
              <w:pStyle w:val="TableContents"/>
              <w:spacing w:before="0" w:after="283"/>
              <w:jc w:val="right"/>
              <w:rPr>
                <w:sz w:val="14"/>
              </w:rPr>
            </w:pPr>
            <w:r>
              <w:rPr>
                <w:sz w:val="14"/>
              </w:rPr>
              <w:t>(269</w:t>
            </w:r>
          </w:p>
        </w:tc>
        <w:tc>
          <w:tcPr>
            <w:tcW w:w="80" w:type="dxa"/>
            <w:tcBorders/>
            <w:shd w:fill="CCEEFF" w:val="clear"/>
            <w:vAlign w:val="bottom"/>
          </w:tcPr>
          <w:p>
            <w:pPr>
              <w:pStyle w:val="TableContents"/>
              <w:spacing w:before="0" w:after="283"/>
              <w:rPr>
                <w:sz w:val="14"/>
              </w:rPr>
            </w:pPr>
            <w:r>
              <w:rPr>
                <w:sz w:val="14"/>
              </w:rPr>
              <w:t>)</w:t>
            </w:r>
          </w:p>
        </w:tc>
      </w:tr>
      <w:tr>
        <w:trPr/>
        <w:tc>
          <w:tcPr>
            <w:tcW w:w="1393" w:type="dxa"/>
            <w:tcBorders/>
            <w:shd w:fill="FFFFFF" w:val="clear"/>
            <w:vAlign w:val="bottom"/>
          </w:tcPr>
          <w:p>
            <w:pPr>
              <w:pStyle w:val="TableContents"/>
              <w:spacing w:before="0" w:after="283"/>
              <w:rPr>
                <w:sz w:val="14"/>
              </w:rPr>
            </w:pPr>
            <w:r>
              <w:rPr>
                <w:sz w:val="14"/>
              </w:rPr>
              <w:t>Change in fair value of crude oil and foreign currency hedging contracts</w:t>
            </w:r>
          </w:p>
        </w:tc>
        <w:tc>
          <w:tcPr>
            <w:tcW w:w="98" w:type="dxa"/>
            <w:tcBorders/>
            <w:shd w:fill="FFFFFF" w:val="clear"/>
            <w:vAlign w:val="bottom"/>
          </w:tcPr>
          <w:p>
            <w:pPr>
              <w:pStyle w:val="TableContents"/>
              <w:spacing w:before="0" w:after="283"/>
              <w:rPr/>
            </w:pPr>
            <w:r>
              <w:rPr/>
              <w:t> </w:t>
            </w:r>
          </w:p>
        </w:tc>
        <w:tc>
          <w:tcPr>
            <w:tcW w:w="719" w:type="dxa"/>
            <w:tcBorders/>
            <w:shd w:fill="FFFFFF" w:val="clear"/>
            <w:vAlign w:val="bottom"/>
          </w:tcPr>
          <w:p>
            <w:pPr>
              <w:pStyle w:val="TableContents"/>
              <w:spacing w:before="0" w:after="283"/>
              <w:jc w:val="right"/>
              <w:rPr>
                <w:sz w:val="14"/>
              </w:rPr>
            </w:pPr>
            <w:r>
              <w:rPr>
                <w:sz w:val="14"/>
              </w:rPr>
              <w:t></w:t>
            </w:r>
          </w:p>
        </w:tc>
        <w:tc>
          <w:tcPr>
            <w:tcW w:w="98" w:type="dxa"/>
            <w:tcBorders/>
            <w:shd w:fill="FFFFFF" w:val="clear"/>
            <w:vAlign w:val="bottom"/>
          </w:tcPr>
          <w:p>
            <w:pPr>
              <w:pStyle w:val="TableContents"/>
              <w:spacing w:before="0" w:after="283"/>
              <w:rPr/>
            </w:pPr>
            <w:r>
              <w:rPr/>
              <w:t> </w:t>
            </w:r>
          </w:p>
        </w:tc>
        <w:tc>
          <w:tcPr>
            <w:tcW w:w="946" w:type="dxa"/>
            <w:tcBorders/>
            <w:shd w:fill="FFFFFF" w:val="clear"/>
            <w:vAlign w:val="bottom"/>
          </w:tcPr>
          <w:p>
            <w:pPr>
              <w:pStyle w:val="TableContents"/>
              <w:spacing w:before="0" w:after="283"/>
              <w:jc w:val="right"/>
              <w:rPr>
                <w:sz w:val="14"/>
              </w:rPr>
            </w:pPr>
            <w:r>
              <w:rPr>
                <w:sz w:val="14"/>
              </w:rPr>
              <w:t></w:t>
            </w:r>
          </w:p>
        </w:tc>
        <w:tc>
          <w:tcPr>
            <w:tcW w:w="98" w:type="dxa"/>
            <w:tcBorders/>
            <w:shd w:fill="FFFFFF" w:val="clear"/>
            <w:vAlign w:val="bottom"/>
          </w:tcPr>
          <w:p>
            <w:pPr>
              <w:pStyle w:val="TableContents"/>
              <w:spacing w:before="0" w:after="283"/>
              <w:rPr/>
            </w:pPr>
            <w:r>
              <w:rPr/>
              <w:t> </w:t>
            </w:r>
          </w:p>
        </w:tc>
        <w:tc>
          <w:tcPr>
            <w:tcW w:w="194" w:type="dxa"/>
            <w:tcBorders/>
            <w:shd w:fill="FFFFFF" w:val="clear"/>
            <w:vAlign w:val="bottom"/>
          </w:tcPr>
          <w:p>
            <w:pPr>
              <w:pStyle w:val="TableContents"/>
              <w:spacing w:before="0" w:after="283"/>
              <w:rPr/>
            </w:pPr>
            <w:r>
              <w:rPr/>
              <w:t> </w:t>
            </w:r>
          </w:p>
        </w:tc>
        <w:tc>
          <w:tcPr>
            <w:tcW w:w="711" w:type="dxa"/>
            <w:tcBorders/>
            <w:shd w:fill="FFFFFF" w:val="clear"/>
            <w:vAlign w:val="bottom"/>
          </w:tcPr>
          <w:p>
            <w:pPr>
              <w:pStyle w:val="TableContents"/>
              <w:spacing w:before="0" w:after="283"/>
              <w:jc w:val="right"/>
              <w:rPr>
                <w:sz w:val="14"/>
              </w:rPr>
            </w:pPr>
            <w:r>
              <w:rPr>
                <w:sz w:val="14"/>
              </w:rPr>
              <w:t></w:t>
            </w:r>
          </w:p>
        </w:tc>
        <w:tc>
          <w:tcPr>
            <w:tcW w:w="99" w:type="dxa"/>
            <w:tcBorders/>
            <w:shd w:fill="FFFFFF" w:val="clear"/>
            <w:vAlign w:val="bottom"/>
          </w:tcPr>
          <w:p>
            <w:pPr>
              <w:pStyle w:val="TableContents"/>
              <w:spacing w:before="0" w:after="283"/>
              <w:rPr/>
            </w:pPr>
            <w:r>
              <w:rPr/>
              <w:t> </w:t>
            </w:r>
          </w:p>
        </w:tc>
        <w:tc>
          <w:tcPr>
            <w:tcW w:w="204" w:type="dxa"/>
            <w:tcBorders/>
            <w:shd w:fill="FFFFFF" w:val="clear"/>
            <w:vAlign w:val="bottom"/>
          </w:tcPr>
          <w:p>
            <w:pPr>
              <w:pStyle w:val="TableContents"/>
              <w:spacing w:before="0" w:after="283"/>
              <w:rPr/>
            </w:pPr>
            <w:r>
              <w:rPr/>
              <w:t> </w:t>
            </w:r>
          </w:p>
        </w:tc>
        <w:tc>
          <w:tcPr>
            <w:tcW w:w="920" w:type="dxa"/>
            <w:tcBorders/>
            <w:shd w:fill="FFFFFF" w:val="clear"/>
            <w:vAlign w:val="bottom"/>
          </w:tcPr>
          <w:p>
            <w:pPr>
              <w:pStyle w:val="TableContents"/>
              <w:spacing w:before="0" w:after="283"/>
              <w:jc w:val="right"/>
              <w:rPr>
                <w:sz w:val="14"/>
              </w:rPr>
            </w:pPr>
            <w:r>
              <w:rPr>
                <w:sz w:val="14"/>
              </w:rPr>
              <w:t></w:t>
            </w:r>
          </w:p>
        </w:tc>
        <w:tc>
          <w:tcPr>
            <w:tcW w:w="99" w:type="dxa"/>
            <w:tcBorders/>
            <w:shd w:fill="FFFFFF" w:val="clear"/>
            <w:vAlign w:val="bottom"/>
          </w:tcPr>
          <w:p>
            <w:pPr>
              <w:pStyle w:val="TableContents"/>
              <w:spacing w:before="0" w:after="283"/>
              <w:rPr/>
            </w:pPr>
            <w:r>
              <w:rPr/>
              <w:t> </w:t>
            </w:r>
          </w:p>
        </w:tc>
        <w:tc>
          <w:tcPr>
            <w:tcW w:w="194" w:type="dxa"/>
            <w:tcBorders/>
            <w:shd w:fill="FFFFFF" w:val="clear"/>
            <w:vAlign w:val="bottom"/>
          </w:tcPr>
          <w:p>
            <w:pPr>
              <w:pStyle w:val="TableContents"/>
              <w:spacing w:before="0" w:after="283"/>
              <w:rPr/>
            </w:pPr>
            <w:r>
              <w:rPr/>
              <w:t> </w:t>
            </w:r>
          </w:p>
        </w:tc>
        <w:tc>
          <w:tcPr>
            <w:tcW w:w="608" w:type="dxa"/>
            <w:tcBorders/>
            <w:shd w:fill="FFFFFF" w:val="clear"/>
            <w:vAlign w:val="bottom"/>
          </w:tcPr>
          <w:p>
            <w:pPr>
              <w:pStyle w:val="TableContents"/>
              <w:spacing w:before="0" w:after="283"/>
              <w:jc w:val="right"/>
              <w:rPr>
                <w:sz w:val="14"/>
              </w:rPr>
            </w:pPr>
            <w:r>
              <w:rPr>
                <w:sz w:val="14"/>
              </w:rPr>
              <w:t></w:t>
            </w:r>
          </w:p>
        </w:tc>
        <w:tc>
          <w:tcPr>
            <w:tcW w:w="98" w:type="dxa"/>
            <w:tcBorders/>
            <w:shd w:fill="FFFFFF" w:val="clear"/>
            <w:vAlign w:val="bottom"/>
          </w:tcPr>
          <w:p>
            <w:pPr>
              <w:pStyle w:val="TableContents"/>
              <w:spacing w:before="0" w:after="283"/>
              <w:rPr/>
            </w:pPr>
            <w:r>
              <w:rPr/>
              <w:t> </w:t>
            </w:r>
          </w:p>
        </w:tc>
        <w:tc>
          <w:tcPr>
            <w:tcW w:w="215" w:type="dxa"/>
            <w:tcBorders/>
            <w:shd w:fill="FFFFFF" w:val="clear"/>
            <w:vAlign w:val="bottom"/>
          </w:tcPr>
          <w:p>
            <w:pPr>
              <w:pStyle w:val="TableContents"/>
              <w:spacing w:before="0" w:after="283"/>
              <w:rPr/>
            </w:pPr>
            <w:r>
              <w:rPr/>
              <w:t> </w:t>
            </w:r>
          </w:p>
        </w:tc>
        <w:tc>
          <w:tcPr>
            <w:tcW w:w="1096" w:type="dxa"/>
            <w:tcBorders/>
            <w:shd w:fill="FFFFFF" w:val="clear"/>
            <w:vAlign w:val="bottom"/>
          </w:tcPr>
          <w:p>
            <w:pPr>
              <w:pStyle w:val="TableContents"/>
              <w:spacing w:before="0" w:after="283"/>
              <w:jc w:val="right"/>
              <w:rPr>
                <w:sz w:val="14"/>
              </w:rPr>
            </w:pPr>
            <w:r>
              <w:rPr>
                <w:sz w:val="14"/>
              </w:rPr>
              <w:t></w:t>
            </w:r>
          </w:p>
        </w:tc>
        <w:tc>
          <w:tcPr>
            <w:tcW w:w="99" w:type="dxa"/>
            <w:tcBorders/>
            <w:shd w:fill="FFFFFF" w:val="clear"/>
            <w:vAlign w:val="bottom"/>
          </w:tcPr>
          <w:p>
            <w:pPr>
              <w:pStyle w:val="TableContents"/>
              <w:spacing w:before="0" w:after="283"/>
              <w:rPr/>
            </w:pPr>
            <w:r>
              <w:rPr/>
              <w:t> </w:t>
            </w:r>
          </w:p>
        </w:tc>
        <w:tc>
          <w:tcPr>
            <w:tcW w:w="207" w:type="dxa"/>
            <w:tcBorders/>
            <w:shd w:fill="FFFFFF" w:val="clear"/>
            <w:vAlign w:val="bottom"/>
          </w:tcPr>
          <w:p>
            <w:pPr>
              <w:pStyle w:val="TableContents"/>
              <w:spacing w:before="0" w:after="283"/>
              <w:rPr/>
            </w:pPr>
            <w:r>
              <w:rPr/>
              <w:t> </w:t>
            </w:r>
          </w:p>
        </w:tc>
        <w:tc>
          <w:tcPr>
            <w:tcW w:w="1204" w:type="dxa"/>
            <w:tcBorders/>
            <w:shd w:fill="FFFFFF" w:val="clear"/>
            <w:vAlign w:val="bottom"/>
          </w:tcPr>
          <w:p>
            <w:pPr>
              <w:pStyle w:val="TableContents"/>
              <w:spacing w:before="0" w:after="283"/>
              <w:jc w:val="right"/>
              <w:rPr>
                <w:sz w:val="14"/>
              </w:rPr>
            </w:pPr>
            <w:r>
              <w:rPr>
                <w:sz w:val="14"/>
              </w:rPr>
              <w:t>314</w:t>
            </w:r>
          </w:p>
        </w:tc>
        <w:tc>
          <w:tcPr>
            <w:tcW w:w="99" w:type="dxa"/>
            <w:tcBorders/>
            <w:shd w:fill="FFFFFF" w:val="clear"/>
            <w:vAlign w:val="bottom"/>
          </w:tcPr>
          <w:p>
            <w:pPr>
              <w:pStyle w:val="TableContents"/>
              <w:spacing w:before="0" w:after="283"/>
              <w:rPr/>
            </w:pPr>
            <w:r>
              <w:rPr/>
              <w:t> </w:t>
            </w:r>
          </w:p>
        </w:tc>
        <w:tc>
          <w:tcPr>
            <w:tcW w:w="194" w:type="dxa"/>
            <w:tcBorders/>
            <w:shd w:fill="FFFFFF" w:val="clear"/>
            <w:vAlign w:val="bottom"/>
          </w:tcPr>
          <w:p>
            <w:pPr>
              <w:pStyle w:val="TableContents"/>
              <w:spacing w:before="0" w:after="283"/>
              <w:rPr/>
            </w:pPr>
            <w:r>
              <w:rPr/>
              <w:t> </w:t>
            </w:r>
          </w:p>
        </w:tc>
        <w:tc>
          <w:tcPr>
            <w:tcW w:w="532" w:type="dxa"/>
            <w:tcBorders/>
            <w:shd w:fill="FFFFFF" w:val="clear"/>
            <w:vAlign w:val="bottom"/>
          </w:tcPr>
          <w:p>
            <w:pPr>
              <w:pStyle w:val="TableContents"/>
              <w:spacing w:before="0" w:after="283"/>
              <w:jc w:val="right"/>
              <w:rPr>
                <w:sz w:val="14"/>
              </w:rPr>
            </w:pPr>
            <w:r>
              <w:rPr>
                <w:sz w:val="14"/>
              </w:rPr>
              <w:t>314</w:t>
            </w:r>
          </w:p>
        </w:tc>
        <w:tc>
          <w:tcPr>
            <w:tcW w:w="80" w:type="dxa"/>
            <w:tcBorders/>
            <w:shd w:fill="FFFFFF" w:val="clear"/>
            <w:vAlign w:val="bottom"/>
          </w:tcPr>
          <w:p>
            <w:pPr>
              <w:pStyle w:val="TableContents"/>
              <w:spacing w:before="0" w:after="283"/>
              <w:rPr/>
            </w:pPr>
            <w:r>
              <w:rPr/>
              <w:t> </w:t>
            </w:r>
          </w:p>
        </w:tc>
      </w:tr>
      <w:tr>
        <w:trPr/>
        <w:tc>
          <w:tcPr>
            <w:tcW w:w="1393" w:type="dxa"/>
            <w:tcBorders/>
            <w:shd w:fill="auto" w:val="clear"/>
          </w:tcPr>
          <w:p>
            <w:pPr>
              <w:pStyle w:val="TableContents"/>
              <w:spacing w:before="0" w:after="283"/>
              <w:rPr/>
            </w:pPr>
            <w:r>
              <w:rPr/>
              <w:t> </w:t>
            </w:r>
          </w:p>
        </w:tc>
        <w:tc>
          <w:tcPr>
            <w:tcW w:w="98" w:type="dxa"/>
            <w:tcBorders/>
            <w:shd w:fill="auto" w:val="clear"/>
          </w:tcPr>
          <w:p>
            <w:pPr>
              <w:pStyle w:val="TableContents"/>
              <w:spacing w:before="0" w:after="283"/>
              <w:rPr/>
            </w:pPr>
            <w:r>
              <w:rPr/>
              <w:t> </w:t>
            </w:r>
          </w:p>
        </w:tc>
        <w:tc>
          <w:tcPr>
            <w:tcW w:w="719" w:type="dxa"/>
            <w:tcBorders/>
            <w:shd w:fill="auto" w:val="clear"/>
          </w:tcPr>
          <w:p>
            <w:pPr>
              <w:pStyle w:val="HorizontalLine"/>
              <w:pBdr>
                <w:bottom w:val="single" w:sz="20" w:space="0" w:color="808080"/>
              </w:pBdr>
              <w:spacing w:before="0" w:after="283"/>
              <w:rPr/>
            </w:pPr>
            <w:r>
              <w:rPr/>
            </w:r>
          </w:p>
        </w:tc>
        <w:tc>
          <w:tcPr>
            <w:tcW w:w="98" w:type="dxa"/>
            <w:tcBorders/>
            <w:shd w:fill="auto" w:val="clear"/>
          </w:tcPr>
          <w:p>
            <w:pPr>
              <w:pStyle w:val="TableContents"/>
              <w:spacing w:before="0" w:after="283"/>
              <w:rPr/>
            </w:pPr>
            <w:r>
              <w:rPr/>
              <w:t> </w:t>
            </w:r>
          </w:p>
        </w:tc>
        <w:tc>
          <w:tcPr>
            <w:tcW w:w="946" w:type="dxa"/>
            <w:tcBorders/>
            <w:shd w:fill="auto" w:val="clear"/>
          </w:tcPr>
          <w:p>
            <w:pPr>
              <w:pStyle w:val="HorizontalLine"/>
              <w:pBdr>
                <w:bottom w:val="single" w:sz="20" w:space="0" w:color="808080"/>
              </w:pBdr>
              <w:spacing w:before="0" w:after="283"/>
              <w:rPr/>
            </w:pPr>
            <w:r>
              <w:rPr/>
            </w:r>
          </w:p>
        </w:tc>
        <w:tc>
          <w:tcPr>
            <w:tcW w:w="98" w:type="dxa"/>
            <w:tcBorders/>
            <w:shd w:fill="auto" w:val="clear"/>
          </w:tcPr>
          <w:p>
            <w:pPr>
              <w:pStyle w:val="TableContents"/>
              <w:spacing w:before="0" w:after="283"/>
              <w:rPr/>
            </w:pPr>
            <w:r>
              <w:rPr/>
              <w:t> </w:t>
            </w:r>
          </w:p>
        </w:tc>
        <w:tc>
          <w:tcPr>
            <w:tcW w:w="905" w:type="dxa"/>
            <w:gridSpan w:val="2"/>
            <w:tcBorders/>
            <w:shd w:fill="auto" w:val="clear"/>
          </w:tcPr>
          <w:p>
            <w:pPr>
              <w:pStyle w:val="HorizontalLine"/>
              <w:pBdr>
                <w:bottom w:val="single" w:sz="20" w:space="0" w:color="808080"/>
              </w:pBdr>
              <w:spacing w:before="0" w:after="283"/>
              <w:rPr/>
            </w:pPr>
            <w:r>
              <w:rPr/>
            </w:r>
          </w:p>
        </w:tc>
        <w:tc>
          <w:tcPr>
            <w:tcW w:w="99" w:type="dxa"/>
            <w:tcBorders/>
            <w:shd w:fill="auto" w:val="clear"/>
          </w:tcPr>
          <w:p>
            <w:pPr>
              <w:pStyle w:val="TableContents"/>
              <w:spacing w:before="0" w:after="283"/>
              <w:rPr/>
            </w:pPr>
            <w:r>
              <w:rPr/>
              <w:t> </w:t>
            </w:r>
          </w:p>
        </w:tc>
        <w:tc>
          <w:tcPr>
            <w:tcW w:w="1124" w:type="dxa"/>
            <w:gridSpan w:val="2"/>
            <w:tcBorders/>
            <w:shd w:fill="auto" w:val="clear"/>
          </w:tcPr>
          <w:p>
            <w:pPr>
              <w:pStyle w:val="HorizontalLine"/>
              <w:pBdr>
                <w:bottom w:val="single" w:sz="20" w:space="0" w:color="808080"/>
              </w:pBdr>
              <w:spacing w:before="0" w:after="283"/>
              <w:rPr/>
            </w:pPr>
            <w:r>
              <w:rPr/>
            </w:r>
          </w:p>
        </w:tc>
        <w:tc>
          <w:tcPr>
            <w:tcW w:w="99" w:type="dxa"/>
            <w:tcBorders/>
            <w:shd w:fill="auto" w:val="clear"/>
          </w:tcPr>
          <w:p>
            <w:pPr>
              <w:pStyle w:val="TableContents"/>
              <w:spacing w:before="0" w:after="283"/>
              <w:rPr/>
            </w:pPr>
            <w:r>
              <w:rPr/>
              <w:t> </w:t>
            </w:r>
          </w:p>
        </w:tc>
        <w:tc>
          <w:tcPr>
            <w:tcW w:w="802" w:type="dxa"/>
            <w:gridSpan w:val="2"/>
            <w:tcBorders/>
            <w:shd w:fill="auto" w:val="clear"/>
          </w:tcPr>
          <w:p>
            <w:pPr>
              <w:pStyle w:val="HorizontalLine"/>
              <w:pBdr>
                <w:bottom w:val="single" w:sz="20" w:space="0" w:color="808080"/>
              </w:pBdr>
              <w:spacing w:before="0" w:after="283"/>
              <w:rPr/>
            </w:pPr>
            <w:r>
              <w:rPr/>
            </w:r>
          </w:p>
        </w:tc>
        <w:tc>
          <w:tcPr>
            <w:tcW w:w="98" w:type="dxa"/>
            <w:tcBorders/>
            <w:shd w:fill="auto" w:val="clear"/>
          </w:tcPr>
          <w:p>
            <w:pPr>
              <w:pStyle w:val="TableContents"/>
              <w:spacing w:before="0" w:after="283"/>
              <w:rPr/>
            </w:pPr>
            <w:r>
              <w:rPr/>
              <w:t> </w:t>
            </w:r>
          </w:p>
        </w:tc>
        <w:tc>
          <w:tcPr>
            <w:tcW w:w="1311" w:type="dxa"/>
            <w:gridSpan w:val="2"/>
            <w:tcBorders/>
            <w:shd w:fill="auto" w:val="clear"/>
          </w:tcPr>
          <w:p>
            <w:pPr>
              <w:pStyle w:val="HorizontalLine"/>
              <w:pBdr>
                <w:bottom w:val="single" w:sz="20" w:space="0" w:color="808080"/>
              </w:pBdr>
              <w:spacing w:before="0" w:after="283"/>
              <w:rPr/>
            </w:pPr>
            <w:r>
              <w:rPr/>
            </w:r>
          </w:p>
        </w:tc>
        <w:tc>
          <w:tcPr>
            <w:tcW w:w="99" w:type="dxa"/>
            <w:tcBorders/>
            <w:shd w:fill="auto" w:val="clear"/>
          </w:tcPr>
          <w:p>
            <w:pPr>
              <w:pStyle w:val="TableContents"/>
              <w:spacing w:before="0" w:after="283"/>
              <w:rPr/>
            </w:pPr>
            <w:r>
              <w:rPr/>
              <w:t> </w:t>
            </w:r>
          </w:p>
        </w:tc>
        <w:tc>
          <w:tcPr>
            <w:tcW w:w="1411" w:type="dxa"/>
            <w:gridSpan w:val="2"/>
            <w:tcBorders/>
            <w:shd w:fill="auto" w:val="clear"/>
          </w:tcPr>
          <w:p>
            <w:pPr>
              <w:pStyle w:val="HorizontalLine"/>
              <w:pBdr>
                <w:bottom w:val="single" w:sz="20" w:space="0" w:color="808080"/>
              </w:pBdr>
              <w:spacing w:before="0" w:after="283"/>
              <w:rPr/>
            </w:pPr>
            <w:r>
              <w:rPr/>
            </w:r>
          </w:p>
        </w:tc>
        <w:tc>
          <w:tcPr>
            <w:tcW w:w="99" w:type="dxa"/>
            <w:tcBorders/>
            <w:shd w:fill="auto" w:val="clear"/>
          </w:tcPr>
          <w:p>
            <w:pPr>
              <w:pStyle w:val="TableContents"/>
              <w:spacing w:before="0" w:after="283"/>
              <w:rPr/>
            </w:pPr>
            <w:r>
              <w:rPr/>
              <w:t> </w:t>
            </w:r>
          </w:p>
        </w:tc>
        <w:tc>
          <w:tcPr>
            <w:tcW w:w="726" w:type="dxa"/>
            <w:gridSpan w:val="2"/>
            <w:tcBorders/>
            <w:shd w:fill="auto" w:val="clear"/>
          </w:tcPr>
          <w:p>
            <w:pPr>
              <w:pStyle w:val="HorizontalLine"/>
              <w:pBdr>
                <w:bottom w:val="single" w:sz="20" w:space="0" w:color="808080"/>
              </w:pBdr>
              <w:spacing w:before="0" w:after="283"/>
              <w:rPr/>
            </w:pPr>
            <w:r>
              <w:rPr/>
            </w:r>
          </w:p>
        </w:tc>
        <w:tc>
          <w:tcPr>
            <w:tcW w:w="80" w:type="dxa"/>
            <w:tcBorders/>
            <w:shd w:fill="auto" w:val="clear"/>
          </w:tcPr>
          <w:p>
            <w:pPr>
              <w:pStyle w:val="TableContents"/>
              <w:spacing w:before="0" w:after="283"/>
              <w:rPr/>
            </w:pPr>
            <w:r>
              <w:rPr/>
              <w:t> </w:t>
            </w:r>
          </w:p>
        </w:tc>
      </w:tr>
      <w:tr>
        <w:trPr/>
        <w:tc>
          <w:tcPr>
            <w:tcW w:w="1393" w:type="dxa"/>
            <w:tcBorders/>
            <w:shd w:fill="CCEEFF" w:val="clear"/>
            <w:vAlign w:val="bottom"/>
          </w:tcPr>
          <w:p>
            <w:pPr>
              <w:pStyle w:val="TableContents"/>
              <w:spacing w:before="0" w:after="283"/>
              <w:rPr>
                <w:sz w:val="14"/>
              </w:rPr>
            </w:pPr>
            <w:r>
              <w:rPr>
                <w:sz w:val="14"/>
              </w:rPr>
              <w:t>Balance, March 31, 2006</w:t>
            </w:r>
          </w:p>
        </w:tc>
        <w:tc>
          <w:tcPr>
            <w:tcW w:w="98" w:type="dxa"/>
            <w:tcBorders/>
            <w:shd w:fill="CCEEFF" w:val="clear"/>
            <w:vAlign w:val="bottom"/>
          </w:tcPr>
          <w:p>
            <w:pPr>
              <w:pStyle w:val="TableContents"/>
              <w:spacing w:before="0" w:after="283"/>
              <w:rPr/>
            </w:pPr>
            <w:r>
              <w:rPr/>
              <w:t> </w:t>
            </w:r>
          </w:p>
        </w:tc>
        <w:tc>
          <w:tcPr>
            <w:tcW w:w="719" w:type="dxa"/>
            <w:tcBorders/>
            <w:shd w:fill="CCEEFF" w:val="clear"/>
            <w:vAlign w:val="bottom"/>
          </w:tcPr>
          <w:p>
            <w:pPr>
              <w:pStyle w:val="TableContents"/>
              <w:spacing w:before="0" w:after="283"/>
              <w:jc w:val="right"/>
              <w:rPr>
                <w:sz w:val="14"/>
              </w:rPr>
            </w:pPr>
            <w:r>
              <w:rPr>
                <w:sz w:val="14"/>
              </w:rPr>
              <w:t>31,458</w:t>
            </w:r>
          </w:p>
        </w:tc>
        <w:tc>
          <w:tcPr>
            <w:tcW w:w="98" w:type="dxa"/>
            <w:tcBorders/>
            <w:shd w:fill="CCEEFF" w:val="clear"/>
            <w:vAlign w:val="bottom"/>
          </w:tcPr>
          <w:p>
            <w:pPr>
              <w:pStyle w:val="TableContents"/>
              <w:spacing w:before="0" w:after="283"/>
              <w:rPr/>
            </w:pPr>
            <w:r>
              <w:rPr/>
              <w:t> </w:t>
            </w:r>
          </w:p>
        </w:tc>
        <w:tc>
          <w:tcPr>
            <w:tcW w:w="946" w:type="dxa"/>
            <w:tcBorders/>
            <w:shd w:fill="CCEEFF" w:val="clear"/>
            <w:vAlign w:val="bottom"/>
          </w:tcPr>
          <w:p>
            <w:pPr>
              <w:pStyle w:val="TableContents"/>
              <w:spacing w:before="0" w:after="283"/>
              <w:jc w:val="right"/>
              <w:rPr>
                <w:sz w:val="14"/>
              </w:rPr>
            </w:pPr>
            <w:r>
              <w:rPr>
                <w:sz w:val="14"/>
              </w:rPr>
              <w:t>7,849</w:t>
            </w:r>
          </w:p>
        </w:tc>
        <w:tc>
          <w:tcPr>
            <w:tcW w:w="98"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sz w:val="14"/>
              </w:rPr>
            </w:pPr>
            <w:r>
              <w:rPr>
                <w:sz w:val="14"/>
              </w:rPr>
              <w:t>$</w:t>
            </w:r>
          </w:p>
        </w:tc>
        <w:tc>
          <w:tcPr>
            <w:tcW w:w="711" w:type="dxa"/>
            <w:tcBorders/>
            <w:shd w:fill="CCEEFF" w:val="clear"/>
            <w:vAlign w:val="bottom"/>
          </w:tcPr>
          <w:p>
            <w:pPr>
              <w:pStyle w:val="TableContents"/>
              <w:spacing w:before="0" w:after="283"/>
              <w:jc w:val="right"/>
              <w:rPr>
                <w:sz w:val="14"/>
              </w:rPr>
            </w:pPr>
            <w:r>
              <w:rPr>
                <w:sz w:val="14"/>
              </w:rPr>
              <w:t>636,710</w:t>
            </w:r>
          </w:p>
        </w:tc>
        <w:tc>
          <w:tcPr>
            <w:tcW w:w="99"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sz w:val="14"/>
              </w:rPr>
            </w:pPr>
            <w:r>
              <w:rPr>
                <w:sz w:val="14"/>
              </w:rPr>
              <w:t>$</w:t>
            </w:r>
          </w:p>
        </w:tc>
        <w:tc>
          <w:tcPr>
            <w:tcW w:w="920" w:type="dxa"/>
            <w:tcBorders/>
            <w:shd w:fill="CCEEFF" w:val="clear"/>
            <w:vAlign w:val="bottom"/>
          </w:tcPr>
          <w:p>
            <w:pPr>
              <w:pStyle w:val="TableContents"/>
              <w:spacing w:before="0" w:after="283"/>
              <w:jc w:val="right"/>
              <w:rPr>
                <w:sz w:val="14"/>
              </w:rPr>
            </w:pPr>
            <w:r>
              <w:rPr>
                <w:sz w:val="14"/>
              </w:rPr>
              <w:t>22,725</w:t>
            </w:r>
          </w:p>
        </w:tc>
        <w:tc>
          <w:tcPr>
            <w:tcW w:w="99"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sz w:val="14"/>
              </w:rPr>
            </w:pPr>
            <w:r>
              <w:rPr>
                <w:sz w:val="14"/>
              </w:rPr>
              <w:t>$</w:t>
            </w:r>
          </w:p>
        </w:tc>
        <w:tc>
          <w:tcPr>
            <w:tcW w:w="608" w:type="dxa"/>
            <w:tcBorders/>
            <w:shd w:fill="CCEEFF" w:val="clear"/>
            <w:vAlign w:val="bottom"/>
          </w:tcPr>
          <w:p>
            <w:pPr>
              <w:pStyle w:val="TableContents"/>
              <w:spacing w:before="0" w:after="283"/>
              <w:jc w:val="right"/>
              <w:rPr>
                <w:sz w:val="14"/>
              </w:rPr>
            </w:pPr>
            <w:r>
              <w:rPr>
                <w:sz w:val="14"/>
              </w:rPr>
              <w:t>12,326</w:t>
            </w:r>
          </w:p>
        </w:tc>
        <w:tc>
          <w:tcPr>
            <w:tcW w:w="98"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sz w:val="14"/>
              </w:rPr>
            </w:pPr>
            <w:r>
              <w:rPr>
                <w:sz w:val="14"/>
              </w:rPr>
              <w:t>$</w:t>
            </w:r>
          </w:p>
        </w:tc>
        <w:tc>
          <w:tcPr>
            <w:tcW w:w="1096" w:type="dxa"/>
            <w:tcBorders/>
            <w:shd w:fill="CCEEFF" w:val="clear"/>
            <w:vAlign w:val="bottom"/>
          </w:tcPr>
          <w:p>
            <w:pPr>
              <w:pStyle w:val="TableContents"/>
              <w:spacing w:before="0" w:after="283"/>
              <w:jc w:val="right"/>
              <w:rPr>
                <w:sz w:val="14"/>
              </w:rPr>
            </w:pPr>
            <w:r>
              <w:rPr>
                <w:sz w:val="14"/>
              </w:rPr>
              <w:t>41</w:t>
            </w:r>
          </w:p>
        </w:tc>
        <w:tc>
          <w:tcPr>
            <w:tcW w:w="99" w:type="dxa"/>
            <w:tcBorders/>
            <w:shd w:fill="CCEEFF" w:val="clear"/>
            <w:vAlign w:val="bottom"/>
          </w:tcPr>
          <w:p>
            <w:pPr>
              <w:pStyle w:val="TableContents"/>
              <w:spacing w:before="0" w:after="283"/>
              <w:rPr/>
            </w:pPr>
            <w:r>
              <w:rPr/>
              <w:t> </w:t>
            </w:r>
          </w:p>
        </w:tc>
        <w:tc>
          <w:tcPr>
            <w:tcW w:w="207" w:type="dxa"/>
            <w:tcBorders/>
            <w:shd w:fill="CCEEFF" w:val="clear"/>
            <w:vAlign w:val="bottom"/>
          </w:tcPr>
          <w:p>
            <w:pPr>
              <w:pStyle w:val="TableContents"/>
              <w:spacing w:before="0" w:after="283"/>
              <w:rPr>
                <w:sz w:val="14"/>
              </w:rPr>
            </w:pPr>
            <w:r>
              <w:rPr>
                <w:sz w:val="14"/>
              </w:rPr>
              <w:t>$</w:t>
            </w:r>
          </w:p>
        </w:tc>
        <w:tc>
          <w:tcPr>
            <w:tcW w:w="1204" w:type="dxa"/>
            <w:tcBorders/>
            <w:shd w:fill="CCEEFF" w:val="clear"/>
            <w:vAlign w:val="bottom"/>
          </w:tcPr>
          <w:p>
            <w:pPr>
              <w:pStyle w:val="TableContents"/>
              <w:spacing w:before="0" w:after="283"/>
              <w:jc w:val="right"/>
              <w:rPr>
                <w:sz w:val="14"/>
              </w:rPr>
            </w:pPr>
            <w:r>
              <w:rPr>
                <w:sz w:val="14"/>
              </w:rPr>
              <w:t>16,402</w:t>
            </w:r>
          </w:p>
        </w:tc>
        <w:tc>
          <w:tcPr>
            <w:tcW w:w="99"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sz w:val="14"/>
              </w:rPr>
            </w:pPr>
            <w:r>
              <w:rPr>
                <w:sz w:val="14"/>
              </w:rPr>
              <w:t>$</w:t>
            </w:r>
          </w:p>
        </w:tc>
        <w:tc>
          <w:tcPr>
            <w:tcW w:w="532" w:type="dxa"/>
            <w:tcBorders/>
            <w:shd w:fill="CCEEFF" w:val="clear"/>
            <w:vAlign w:val="bottom"/>
          </w:tcPr>
          <w:p>
            <w:pPr>
              <w:pStyle w:val="TableContents"/>
              <w:spacing w:before="0" w:after="283"/>
              <w:jc w:val="right"/>
              <w:rPr>
                <w:sz w:val="14"/>
              </w:rPr>
            </w:pPr>
            <w:r>
              <w:rPr>
                <w:sz w:val="14"/>
              </w:rPr>
              <w:t>688,204</w:t>
            </w:r>
          </w:p>
        </w:tc>
        <w:tc>
          <w:tcPr>
            <w:tcW w:w="80" w:type="dxa"/>
            <w:tcBorders/>
            <w:shd w:fill="CCEEFF" w:val="clear"/>
            <w:vAlign w:val="bottom"/>
          </w:tcPr>
          <w:p>
            <w:pPr>
              <w:pStyle w:val="TableContents"/>
              <w:spacing w:before="0" w:after="283"/>
              <w:rPr/>
            </w:pPr>
            <w:r>
              <w:rPr/>
              <w:t> </w:t>
            </w:r>
          </w:p>
        </w:tc>
      </w:tr>
      <w:tr>
        <w:trPr/>
        <w:tc>
          <w:tcPr>
            <w:tcW w:w="1393" w:type="dxa"/>
            <w:tcBorders/>
            <w:shd w:fill="auto" w:val="clear"/>
          </w:tcPr>
          <w:p>
            <w:pPr>
              <w:pStyle w:val="TableContents"/>
              <w:spacing w:before="0" w:after="283"/>
              <w:rPr/>
            </w:pPr>
            <w:r>
              <w:rPr/>
              <w:t> </w:t>
            </w:r>
          </w:p>
        </w:tc>
        <w:tc>
          <w:tcPr>
            <w:tcW w:w="98" w:type="dxa"/>
            <w:tcBorders/>
            <w:shd w:fill="auto" w:val="clear"/>
          </w:tcPr>
          <w:p>
            <w:pPr>
              <w:pStyle w:val="TableContents"/>
              <w:spacing w:before="0" w:after="283"/>
              <w:rPr/>
            </w:pPr>
            <w:r>
              <w:rPr/>
              <w:t> </w:t>
            </w:r>
          </w:p>
        </w:tc>
        <w:tc>
          <w:tcPr>
            <w:tcW w:w="719" w:type="dxa"/>
            <w:tcBorders/>
            <w:shd w:fill="auto" w:val="clear"/>
          </w:tcPr>
          <w:p>
            <w:pPr>
              <w:pStyle w:val="HorizontalLine"/>
              <w:pBdr>
                <w:bottom w:val="single" w:sz="24" w:space="0" w:color="808080"/>
              </w:pBdr>
              <w:spacing w:before="0" w:after="283"/>
              <w:rPr/>
            </w:pPr>
            <w:r>
              <w:rPr/>
            </w:r>
          </w:p>
        </w:tc>
        <w:tc>
          <w:tcPr>
            <w:tcW w:w="98" w:type="dxa"/>
            <w:tcBorders/>
            <w:shd w:fill="auto" w:val="clear"/>
          </w:tcPr>
          <w:p>
            <w:pPr>
              <w:pStyle w:val="TableContents"/>
              <w:spacing w:before="0" w:after="283"/>
              <w:rPr/>
            </w:pPr>
            <w:r>
              <w:rPr/>
              <w:t> </w:t>
            </w:r>
          </w:p>
        </w:tc>
        <w:tc>
          <w:tcPr>
            <w:tcW w:w="946" w:type="dxa"/>
            <w:tcBorders/>
            <w:shd w:fill="auto" w:val="clear"/>
          </w:tcPr>
          <w:p>
            <w:pPr>
              <w:pStyle w:val="HorizontalLine"/>
              <w:pBdr>
                <w:bottom w:val="single" w:sz="24" w:space="0" w:color="808080"/>
              </w:pBdr>
              <w:spacing w:before="0" w:after="283"/>
              <w:rPr/>
            </w:pPr>
            <w:r>
              <w:rPr/>
            </w:r>
          </w:p>
        </w:tc>
        <w:tc>
          <w:tcPr>
            <w:tcW w:w="98" w:type="dxa"/>
            <w:tcBorders/>
            <w:shd w:fill="auto" w:val="clear"/>
          </w:tcPr>
          <w:p>
            <w:pPr>
              <w:pStyle w:val="TableContents"/>
              <w:spacing w:before="0" w:after="283"/>
              <w:rPr/>
            </w:pPr>
            <w:r>
              <w:rPr/>
              <w:t> </w:t>
            </w:r>
          </w:p>
        </w:tc>
        <w:tc>
          <w:tcPr>
            <w:tcW w:w="905" w:type="dxa"/>
            <w:gridSpan w:val="2"/>
            <w:tcBorders/>
            <w:shd w:fill="auto" w:val="clear"/>
          </w:tcPr>
          <w:p>
            <w:pPr>
              <w:pStyle w:val="HorizontalLine"/>
              <w:pBdr>
                <w:bottom w:val="single" w:sz="24" w:space="0" w:color="808080"/>
              </w:pBdr>
              <w:spacing w:before="0" w:after="283"/>
              <w:rPr/>
            </w:pPr>
            <w:r>
              <w:rPr/>
            </w:r>
          </w:p>
        </w:tc>
        <w:tc>
          <w:tcPr>
            <w:tcW w:w="99" w:type="dxa"/>
            <w:tcBorders/>
            <w:shd w:fill="auto" w:val="clear"/>
          </w:tcPr>
          <w:p>
            <w:pPr>
              <w:pStyle w:val="TableContents"/>
              <w:spacing w:before="0" w:after="283"/>
              <w:rPr/>
            </w:pPr>
            <w:r>
              <w:rPr/>
              <w:t> </w:t>
            </w:r>
          </w:p>
        </w:tc>
        <w:tc>
          <w:tcPr>
            <w:tcW w:w="1124" w:type="dxa"/>
            <w:gridSpan w:val="2"/>
            <w:tcBorders/>
            <w:shd w:fill="auto" w:val="clear"/>
          </w:tcPr>
          <w:p>
            <w:pPr>
              <w:pStyle w:val="HorizontalLine"/>
              <w:pBdr>
                <w:bottom w:val="single" w:sz="24" w:space="0" w:color="808080"/>
              </w:pBdr>
              <w:spacing w:before="0" w:after="283"/>
              <w:rPr/>
            </w:pPr>
            <w:r>
              <w:rPr/>
            </w:r>
          </w:p>
        </w:tc>
        <w:tc>
          <w:tcPr>
            <w:tcW w:w="99" w:type="dxa"/>
            <w:tcBorders/>
            <w:shd w:fill="auto" w:val="clear"/>
          </w:tcPr>
          <w:p>
            <w:pPr>
              <w:pStyle w:val="TableContents"/>
              <w:spacing w:before="0" w:after="283"/>
              <w:rPr/>
            </w:pPr>
            <w:r>
              <w:rPr/>
              <w:t> </w:t>
            </w:r>
          </w:p>
        </w:tc>
        <w:tc>
          <w:tcPr>
            <w:tcW w:w="802" w:type="dxa"/>
            <w:gridSpan w:val="2"/>
            <w:tcBorders/>
            <w:shd w:fill="auto" w:val="clear"/>
          </w:tcPr>
          <w:p>
            <w:pPr>
              <w:pStyle w:val="HorizontalLine"/>
              <w:pBdr>
                <w:bottom w:val="single" w:sz="24" w:space="0" w:color="808080"/>
              </w:pBdr>
              <w:spacing w:before="0" w:after="283"/>
              <w:rPr/>
            </w:pPr>
            <w:r>
              <w:rPr/>
            </w:r>
          </w:p>
        </w:tc>
        <w:tc>
          <w:tcPr>
            <w:tcW w:w="98" w:type="dxa"/>
            <w:tcBorders/>
            <w:shd w:fill="auto" w:val="clear"/>
          </w:tcPr>
          <w:p>
            <w:pPr>
              <w:pStyle w:val="TableContents"/>
              <w:spacing w:before="0" w:after="283"/>
              <w:rPr/>
            </w:pPr>
            <w:r>
              <w:rPr/>
              <w:t> </w:t>
            </w:r>
          </w:p>
        </w:tc>
        <w:tc>
          <w:tcPr>
            <w:tcW w:w="1311" w:type="dxa"/>
            <w:gridSpan w:val="2"/>
            <w:tcBorders/>
            <w:shd w:fill="auto" w:val="clear"/>
          </w:tcPr>
          <w:p>
            <w:pPr>
              <w:pStyle w:val="HorizontalLine"/>
              <w:pBdr>
                <w:bottom w:val="single" w:sz="24" w:space="0" w:color="808080"/>
              </w:pBdr>
              <w:spacing w:before="0" w:after="283"/>
              <w:rPr/>
            </w:pPr>
            <w:r>
              <w:rPr/>
            </w:r>
          </w:p>
        </w:tc>
        <w:tc>
          <w:tcPr>
            <w:tcW w:w="99" w:type="dxa"/>
            <w:tcBorders/>
            <w:shd w:fill="auto" w:val="clear"/>
          </w:tcPr>
          <w:p>
            <w:pPr>
              <w:pStyle w:val="TableContents"/>
              <w:spacing w:before="0" w:after="283"/>
              <w:rPr/>
            </w:pPr>
            <w:r>
              <w:rPr/>
              <w:t> </w:t>
            </w:r>
          </w:p>
        </w:tc>
        <w:tc>
          <w:tcPr>
            <w:tcW w:w="1411" w:type="dxa"/>
            <w:gridSpan w:val="2"/>
            <w:tcBorders/>
            <w:shd w:fill="auto" w:val="clear"/>
          </w:tcPr>
          <w:p>
            <w:pPr>
              <w:pStyle w:val="HorizontalLine"/>
              <w:pBdr>
                <w:bottom w:val="single" w:sz="24" w:space="0" w:color="808080"/>
              </w:pBdr>
              <w:spacing w:before="0" w:after="283"/>
              <w:rPr/>
            </w:pPr>
            <w:r>
              <w:rPr/>
            </w:r>
          </w:p>
        </w:tc>
        <w:tc>
          <w:tcPr>
            <w:tcW w:w="99" w:type="dxa"/>
            <w:tcBorders/>
            <w:shd w:fill="auto" w:val="clear"/>
          </w:tcPr>
          <w:p>
            <w:pPr>
              <w:pStyle w:val="TableContents"/>
              <w:spacing w:before="0" w:after="283"/>
              <w:rPr/>
            </w:pPr>
            <w:r>
              <w:rPr/>
              <w:t> </w:t>
            </w:r>
          </w:p>
        </w:tc>
        <w:tc>
          <w:tcPr>
            <w:tcW w:w="726" w:type="dxa"/>
            <w:gridSpan w:val="2"/>
            <w:tcBorders/>
            <w:shd w:fill="auto" w:val="clear"/>
          </w:tcPr>
          <w:p>
            <w:pPr>
              <w:pStyle w:val="HorizontalLine"/>
              <w:pBdr>
                <w:bottom w:val="single" w:sz="24" w:space="0" w:color="808080"/>
              </w:pBdr>
              <w:spacing w:before="0" w:after="283"/>
              <w:rPr/>
            </w:pPr>
            <w:r>
              <w:rPr/>
            </w:r>
          </w:p>
        </w:tc>
        <w:tc>
          <w:tcPr>
            <w:tcW w:w="80" w:type="dxa"/>
            <w:tcBorders/>
            <w:shd w:fill="auto" w:val="clear"/>
          </w:tcPr>
          <w:p>
            <w:pPr>
              <w:pStyle w:val="TableContents"/>
              <w:spacing w:before="0" w:after="283"/>
              <w:rPr/>
            </w:pPr>
            <w:r>
              <w:rPr/>
              <w:t> </w:t>
            </w:r>
          </w:p>
        </w:tc>
      </w:tr>
    </w:tbl>
    <w:p>
      <w:pPr>
        <w:pStyle w:val="TextBody"/>
        <w:jc w:val="center"/>
        <w:rPr>
          <w:sz w:val="20"/>
        </w:rPr>
      </w:pPr>
      <w:r>
        <w:rPr>
          <w:sz w:val="20"/>
        </w:rPr>
        <w:t xml:space="preserve">See accompanying notes to condensed consolidated financial statements. </w:t>
      </w:r>
    </w:p>
    <w:p>
      <w:pPr>
        <w:pStyle w:val="TextBody"/>
        <w:jc w:val="center"/>
        <w:rPr>
          <w:sz w:val="20"/>
        </w:rPr>
      </w:pPr>
      <w:r>
        <w:rPr>
          <w:sz w:val="20"/>
        </w:rPr>
        <w:t>3</w:t>
      </w:r>
    </w:p>
    <w:p>
      <w:pPr>
        <w:pStyle w:val="HorizontalLine"/>
        <w:pBdr>
          <w:bottom w:val="single" w:sz="20" w:space="0" w:color="808080"/>
        </w:pBdr>
        <w:rPr/>
      </w:pPr>
      <w:r>
        <w:rPr/>
      </w:r>
      <w:r>
        <w:br w:type="page"/>
      </w:r>
    </w:p>
    <w:p>
      <w:pPr>
        <w:pStyle w:val="TextBody"/>
        <w:jc w:val="center"/>
        <w:rPr/>
      </w:pPr>
      <w:bookmarkStart w:id="23" w:name="toc_fi1178_1"/>
      <w:bookmarkStart w:id="24" w:name="fi1178_pacific_energy_partners,_l.p.___p"/>
      <w:bookmarkStart w:id="25" w:name="page_fi1178_1_4"/>
      <w:bookmarkEnd w:id="23"/>
      <w:bookmarkEnd w:id="24"/>
      <w:bookmarkEnd w:id="25"/>
      <w:r>
        <w:rPr>
          <w:sz w:val="20"/>
        </w:rPr>
        <w:br/>
      </w:r>
      <w:r>
        <w:rPr>
          <w:b/>
          <w:sz w:val="20"/>
        </w:rPr>
        <w:t xml:space="preserve">PACIFIC ENERGY PARTNERS, L.P. </w:t>
        <w:br/>
        <w:br/>
        <w:t xml:space="preserve">CONDENSED CONSOLIDATED STATEMENTS OF COMPREHENSIVE INCOME </w:t>
        <w:br/>
        <w:br/>
        <w:t xml:space="preserve">(Unaudited) </w:t>
      </w:r>
    </w:p>
    <w:tbl>
      <w:tblPr>
        <w:tblW w:w="5000" w:type="pct"/>
        <w:jc w:val="left"/>
        <w:tblInd w:w="0" w:type="dxa"/>
        <w:tblCellMar>
          <w:top w:w="0" w:type="dxa"/>
          <w:left w:w="0" w:type="dxa"/>
          <w:bottom w:w="0" w:type="dxa"/>
          <w:right w:w="0" w:type="dxa"/>
        </w:tblCellMar>
      </w:tblPr>
      <w:tblGrid>
        <w:gridCol w:w="6986"/>
        <w:gridCol w:w="304"/>
        <w:gridCol w:w="303"/>
        <w:gridCol w:w="1013"/>
        <w:gridCol w:w="303"/>
        <w:gridCol w:w="304"/>
        <w:gridCol w:w="911"/>
        <w:gridCol w:w="81"/>
      </w:tblGrid>
      <w:tr>
        <w:trPr/>
        <w:tc>
          <w:tcPr>
            <w:tcW w:w="6986" w:type="dxa"/>
            <w:tcBorders/>
            <w:shd w:fill="auto" w:val="clear"/>
            <w:vAlign w:val="bottom"/>
          </w:tcPr>
          <w:p>
            <w:pPr>
              <w:pStyle w:val="TableHeading"/>
              <w:spacing w:before="0" w:after="283"/>
              <w:jc w:val="left"/>
              <w:rPr/>
            </w:pPr>
            <w:r>
              <w:rPr/>
              <w:t> </w:t>
            </w:r>
          </w:p>
        </w:tc>
        <w:tc>
          <w:tcPr>
            <w:tcW w:w="304" w:type="dxa"/>
            <w:tcBorders/>
            <w:shd w:fill="auto" w:val="clear"/>
            <w:vAlign w:val="bottom"/>
          </w:tcPr>
          <w:p>
            <w:pPr>
              <w:pStyle w:val="TableHeading"/>
              <w:suppressLineNumbers/>
              <w:spacing w:before="0" w:after="283"/>
              <w:jc w:val="center"/>
              <w:rPr/>
            </w:pPr>
            <w:r>
              <w:rPr/>
              <w:t> </w:t>
            </w:r>
          </w:p>
        </w:tc>
        <w:tc>
          <w:tcPr>
            <w:tcW w:w="2834" w:type="dxa"/>
            <w:gridSpan w:val="5"/>
            <w:tcBorders/>
            <w:shd w:fill="auto" w:val="clear"/>
            <w:vAlign w:val="bottom"/>
          </w:tcPr>
          <w:p>
            <w:pPr>
              <w:pStyle w:val="TableHeading"/>
              <w:spacing w:before="0" w:after="0"/>
              <w:jc w:val="center"/>
              <w:rPr>
                <w:b/>
                <w:sz w:val="14"/>
              </w:rPr>
            </w:pPr>
            <w:r>
              <w:rPr>
                <w:b/>
                <w:sz w:val="14"/>
              </w:rPr>
              <w:t>Three Months Ended March 31,</w:t>
            </w:r>
          </w:p>
          <w:p>
            <w:pPr>
              <w:pStyle w:val="HorizontalLine"/>
              <w:pBdr>
                <w:bottom w:val="single" w:sz="20" w:space="0" w:color="808080"/>
              </w:pBdr>
              <w:spacing w:before="0" w:after="283"/>
              <w:rPr/>
            </w:pPr>
            <w:r>
              <w:rPr/>
            </w:r>
          </w:p>
        </w:tc>
        <w:tc>
          <w:tcPr>
            <w:tcW w:w="81" w:type="dxa"/>
            <w:tcBorders/>
            <w:shd w:fill="auto" w:val="clear"/>
            <w:vAlign w:val="bottom"/>
          </w:tcPr>
          <w:p>
            <w:pPr>
              <w:pStyle w:val="TableHeading"/>
              <w:suppressLineNumbers/>
              <w:spacing w:before="0" w:after="283"/>
              <w:jc w:val="center"/>
              <w:rPr/>
            </w:pPr>
            <w:r>
              <w:rPr/>
              <w:t> </w:t>
            </w:r>
          </w:p>
        </w:tc>
      </w:tr>
      <w:tr>
        <w:trPr/>
        <w:tc>
          <w:tcPr>
            <w:tcW w:w="6986" w:type="dxa"/>
            <w:tcBorders/>
            <w:shd w:fill="auto" w:val="clear"/>
            <w:vAlign w:val="bottom"/>
          </w:tcPr>
          <w:p>
            <w:pPr>
              <w:pStyle w:val="TableHeading"/>
              <w:spacing w:before="0" w:after="283"/>
              <w:jc w:val="left"/>
              <w:rPr/>
            </w:pPr>
            <w:r>
              <w:rPr/>
              <w:t> </w:t>
            </w:r>
          </w:p>
        </w:tc>
        <w:tc>
          <w:tcPr>
            <w:tcW w:w="304" w:type="dxa"/>
            <w:tcBorders/>
            <w:shd w:fill="auto" w:val="clear"/>
            <w:vAlign w:val="bottom"/>
          </w:tcPr>
          <w:p>
            <w:pPr>
              <w:pStyle w:val="TableHeading"/>
              <w:suppressLineNumbers/>
              <w:spacing w:before="0" w:after="283"/>
              <w:jc w:val="center"/>
              <w:rPr/>
            </w:pPr>
            <w:r>
              <w:rPr/>
              <w:t> </w:t>
            </w:r>
          </w:p>
        </w:tc>
        <w:tc>
          <w:tcPr>
            <w:tcW w:w="1316" w:type="dxa"/>
            <w:gridSpan w:val="2"/>
            <w:tcBorders/>
            <w:shd w:fill="auto" w:val="clear"/>
            <w:vAlign w:val="bottom"/>
          </w:tcPr>
          <w:p>
            <w:pPr>
              <w:pStyle w:val="TableHeading"/>
              <w:spacing w:before="0" w:after="0"/>
              <w:jc w:val="center"/>
              <w:rPr>
                <w:b/>
                <w:sz w:val="14"/>
              </w:rPr>
            </w:pPr>
            <w:r>
              <w:rPr>
                <w:b/>
                <w:sz w:val="14"/>
              </w:rPr>
              <w:t>2006</w:t>
            </w:r>
          </w:p>
          <w:p>
            <w:pPr>
              <w:pStyle w:val="HorizontalLine"/>
              <w:pBdr>
                <w:bottom w:val="single" w:sz="20" w:space="0" w:color="808080"/>
              </w:pBdr>
              <w:spacing w:before="0" w:after="283"/>
              <w:rPr/>
            </w:pPr>
            <w:r>
              <w:rPr/>
            </w:r>
          </w:p>
        </w:tc>
        <w:tc>
          <w:tcPr>
            <w:tcW w:w="303" w:type="dxa"/>
            <w:tcBorders/>
            <w:shd w:fill="auto" w:val="clear"/>
            <w:vAlign w:val="bottom"/>
          </w:tcPr>
          <w:p>
            <w:pPr>
              <w:pStyle w:val="TableHeading"/>
              <w:suppressLineNumbers/>
              <w:spacing w:before="0" w:after="283"/>
              <w:jc w:val="center"/>
              <w:rPr/>
            </w:pPr>
            <w:r>
              <w:rPr/>
              <w:t> </w:t>
            </w:r>
          </w:p>
        </w:tc>
        <w:tc>
          <w:tcPr>
            <w:tcW w:w="1215" w:type="dxa"/>
            <w:gridSpan w:val="2"/>
            <w:tcBorders/>
            <w:shd w:fill="auto" w:val="clear"/>
            <w:vAlign w:val="bottom"/>
          </w:tcPr>
          <w:p>
            <w:pPr>
              <w:pStyle w:val="TableHeading"/>
              <w:spacing w:before="0" w:after="0"/>
              <w:jc w:val="center"/>
              <w:rPr>
                <w:b/>
                <w:sz w:val="14"/>
              </w:rPr>
            </w:pPr>
            <w:r>
              <w:rPr>
                <w:b/>
                <w:sz w:val="14"/>
              </w:rPr>
              <w:t>2005</w:t>
            </w:r>
          </w:p>
          <w:p>
            <w:pPr>
              <w:pStyle w:val="HorizontalLine"/>
              <w:pBdr>
                <w:bottom w:val="single" w:sz="20" w:space="0" w:color="808080"/>
              </w:pBdr>
              <w:spacing w:before="0" w:after="283"/>
              <w:rPr/>
            </w:pPr>
            <w:r>
              <w:rPr/>
            </w:r>
          </w:p>
        </w:tc>
        <w:tc>
          <w:tcPr>
            <w:tcW w:w="81" w:type="dxa"/>
            <w:tcBorders/>
            <w:shd w:fill="auto" w:val="clear"/>
            <w:vAlign w:val="bottom"/>
          </w:tcPr>
          <w:p>
            <w:pPr>
              <w:pStyle w:val="TableHeading"/>
              <w:suppressLineNumbers/>
              <w:spacing w:before="0" w:after="283"/>
              <w:jc w:val="center"/>
              <w:rPr/>
            </w:pPr>
            <w:r>
              <w:rPr/>
              <w:t> </w:t>
            </w:r>
          </w:p>
        </w:tc>
      </w:tr>
      <w:tr>
        <w:trPr/>
        <w:tc>
          <w:tcPr>
            <w:tcW w:w="6986" w:type="dxa"/>
            <w:tcBorders/>
            <w:shd w:fill="auto" w:val="clear"/>
            <w:vAlign w:val="bottom"/>
          </w:tcPr>
          <w:p>
            <w:pPr>
              <w:pStyle w:val="TableHeading"/>
              <w:spacing w:before="0" w:after="283"/>
              <w:jc w:val="left"/>
              <w:rPr/>
            </w:pPr>
            <w:r>
              <w:rPr/>
              <w:t> </w:t>
            </w:r>
          </w:p>
        </w:tc>
        <w:tc>
          <w:tcPr>
            <w:tcW w:w="304" w:type="dxa"/>
            <w:tcBorders/>
            <w:shd w:fill="auto" w:val="clear"/>
            <w:vAlign w:val="bottom"/>
          </w:tcPr>
          <w:p>
            <w:pPr>
              <w:pStyle w:val="TableHeading"/>
              <w:suppressLineNumbers/>
              <w:spacing w:before="0" w:after="283"/>
              <w:jc w:val="center"/>
              <w:rPr/>
            </w:pPr>
            <w:r>
              <w:rPr/>
              <w:t> </w:t>
            </w:r>
          </w:p>
        </w:tc>
        <w:tc>
          <w:tcPr>
            <w:tcW w:w="2834" w:type="dxa"/>
            <w:gridSpan w:val="5"/>
            <w:tcBorders/>
            <w:shd w:fill="auto" w:val="clear"/>
            <w:vAlign w:val="bottom"/>
          </w:tcPr>
          <w:p>
            <w:pPr>
              <w:pStyle w:val="TableHeading"/>
              <w:spacing w:before="0" w:after="283"/>
              <w:jc w:val="center"/>
              <w:rPr>
                <w:b/>
                <w:sz w:val="14"/>
              </w:rPr>
            </w:pPr>
            <w:r>
              <w:rPr>
                <w:b/>
                <w:sz w:val="14"/>
              </w:rPr>
              <w:t>(in thousands)</w:t>
            </w:r>
          </w:p>
        </w:tc>
        <w:tc>
          <w:tcPr>
            <w:tcW w:w="81" w:type="dxa"/>
            <w:tcBorders/>
            <w:shd w:fill="auto" w:val="clear"/>
            <w:vAlign w:val="bottom"/>
          </w:tcPr>
          <w:p>
            <w:pPr>
              <w:pStyle w:val="TableHeading"/>
              <w:suppressLineNumbers/>
              <w:spacing w:before="0" w:after="283"/>
              <w:jc w:val="center"/>
              <w:rPr/>
            </w:pPr>
            <w:r>
              <w:rPr/>
              <w:t> </w:t>
            </w:r>
          </w:p>
        </w:tc>
      </w:tr>
      <w:tr>
        <w:trPr/>
        <w:tc>
          <w:tcPr>
            <w:tcW w:w="6986" w:type="dxa"/>
            <w:tcBorders/>
            <w:shd w:fill="CCEEFF" w:val="clear"/>
          </w:tcPr>
          <w:p>
            <w:pPr>
              <w:pStyle w:val="TableContents"/>
              <w:spacing w:before="0" w:after="283"/>
              <w:rPr>
                <w:sz w:val="20"/>
              </w:rPr>
            </w:pPr>
            <w:r>
              <w:rPr>
                <w:sz w:val="20"/>
              </w:rPr>
              <w:t>Net income</w:t>
            </w:r>
          </w:p>
        </w:tc>
        <w:tc>
          <w:tcPr>
            <w:tcW w:w="304" w:type="dxa"/>
            <w:tcBorders/>
            <w:shd w:fill="CCEEFF" w:val="clear"/>
          </w:tcPr>
          <w:p>
            <w:pPr>
              <w:pStyle w:val="TableContents"/>
              <w:spacing w:before="0" w:after="283"/>
              <w:rPr/>
            </w:pPr>
            <w:r>
              <w:rPr/>
              <w:t> </w:t>
            </w:r>
          </w:p>
        </w:tc>
        <w:tc>
          <w:tcPr>
            <w:tcW w:w="303" w:type="dxa"/>
            <w:tcBorders/>
            <w:shd w:fill="CCEEFF" w:val="clear"/>
          </w:tcPr>
          <w:p>
            <w:pPr>
              <w:pStyle w:val="TableContents"/>
              <w:spacing w:before="0" w:after="283"/>
              <w:rPr>
                <w:sz w:val="20"/>
              </w:rPr>
            </w:pPr>
            <w:r>
              <w:rPr>
                <w:sz w:val="20"/>
              </w:rPr>
              <w:t>$</w:t>
            </w:r>
          </w:p>
        </w:tc>
        <w:tc>
          <w:tcPr>
            <w:tcW w:w="1013" w:type="dxa"/>
            <w:tcBorders/>
            <w:shd w:fill="CCEEFF" w:val="clear"/>
          </w:tcPr>
          <w:p>
            <w:pPr>
              <w:pStyle w:val="TableContents"/>
              <w:spacing w:before="0" w:after="283"/>
              <w:jc w:val="right"/>
              <w:rPr>
                <w:sz w:val="20"/>
              </w:rPr>
            </w:pPr>
            <w:r>
              <w:rPr>
                <w:sz w:val="20"/>
              </w:rPr>
              <w:t>11,614</w:t>
            </w:r>
          </w:p>
        </w:tc>
        <w:tc>
          <w:tcPr>
            <w:tcW w:w="303" w:type="dxa"/>
            <w:tcBorders/>
            <w:shd w:fill="CCEEFF" w:val="clear"/>
          </w:tcPr>
          <w:p>
            <w:pPr>
              <w:pStyle w:val="TableContents"/>
              <w:spacing w:before="0" w:after="283"/>
              <w:rPr/>
            </w:pPr>
            <w:r>
              <w:rPr/>
              <w:t> </w:t>
            </w:r>
          </w:p>
        </w:tc>
        <w:tc>
          <w:tcPr>
            <w:tcW w:w="304" w:type="dxa"/>
            <w:tcBorders/>
            <w:shd w:fill="CCEEFF" w:val="clear"/>
          </w:tcPr>
          <w:p>
            <w:pPr>
              <w:pStyle w:val="TableContents"/>
              <w:spacing w:before="0" w:after="283"/>
              <w:rPr>
                <w:sz w:val="20"/>
              </w:rPr>
            </w:pPr>
            <w:r>
              <w:rPr>
                <w:sz w:val="20"/>
              </w:rPr>
              <w:t>$</w:t>
            </w:r>
          </w:p>
        </w:tc>
        <w:tc>
          <w:tcPr>
            <w:tcW w:w="911" w:type="dxa"/>
            <w:tcBorders/>
            <w:shd w:fill="CCEEFF" w:val="clear"/>
          </w:tcPr>
          <w:p>
            <w:pPr>
              <w:pStyle w:val="TableContents"/>
              <w:spacing w:before="0" w:after="283"/>
              <w:jc w:val="right"/>
              <w:rPr>
                <w:sz w:val="20"/>
              </w:rPr>
            </w:pPr>
            <w:r>
              <w:rPr>
                <w:sz w:val="20"/>
              </w:rPr>
              <w:t>3,421</w:t>
            </w:r>
          </w:p>
        </w:tc>
        <w:tc>
          <w:tcPr>
            <w:tcW w:w="81" w:type="dxa"/>
            <w:tcBorders/>
            <w:shd w:fill="CCEEFF" w:val="clear"/>
          </w:tcPr>
          <w:p>
            <w:pPr>
              <w:pStyle w:val="TableContents"/>
              <w:spacing w:before="0" w:after="283"/>
              <w:rPr/>
            </w:pPr>
            <w:r>
              <w:rPr/>
              <w:t> </w:t>
            </w:r>
          </w:p>
        </w:tc>
      </w:tr>
      <w:tr>
        <w:trPr/>
        <w:tc>
          <w:tcPr>
            <w:tcW w:w="6986" w:type="dxa"/>
            <w:tcBorders/>
            <w:shd w:fill="FFFFFF" w:val="clear"/>
          </w:tcPr>
          <w:p>
            <w:pPr>
              <w:pStyle w:val="TableContents"/>
              <w:spacing w:before="0" w:after="283"/>
              <w:rPr>
                <w:sz w:val="20"/>
              </w:rPr>
            </w:pPr>
            <w:r>
              <w:rPr>
                <w:sz w:val="20"/>
              </w:rPr>
              <w:t>Change in fair value of crude oil hedging derivatives</w:t>
            </w:r>
          </w:p>
        </w:tc>
        <w:tc>
          <w:tcPr>
            <w:tcW w:w="304" w:type="dxa"/>
            <w:tcBorders/>
            <w:shd w:fill="FFFFFF" w:val="clear"/>
          </w:tcPr>
          <w:p>
            <w:pPr>
              <w:pStyle w:val="TableContents"/>
              <w:spacing w:before="0" w:after="283"/>
              <w:rPr/>
            </w:pPr>
            <w:r>
              <w:rPr/>
              <w:t> </w:t>
            </w:r>
          </w:p>
        </w:tc>
        <w:tc>
          <w:tcPr>
            <w:tcW w:w="303" w:type="dxa"/>
            <w:tcBorders/>
            <w:shd w:fill="FFFFFF" w:val="clear"/>
          </w:tcPr>
          <w:p>
            <w:pPr>
              <w:pStyle w:val="TableContents"/>
              <w:spacing w:before="0" w:after="283"/>
              <w:rPr/>
            </w:pPr>
            <w:r>
              <w:rPr/>
              <w:t> </w:t>
            </w:r>
          </w:p>
        </w:tc>
        <w:tc>
          <w:tcPr>
            <w:tcW w:w="1013" w:type="dxa"/>
            <w:tcBorders/>
            <w:shd w:fill="FFFFFF" w:val="clear"/>
          </w:tcPr>
          <w:p>
            <w:pPr>
              <w:pStyle w:val="TableContents"/>
              <w:spacing w:before="0" w:after="283"/>
              <w:jc w:val="right"/>
              <w:rPr>
                <w:sz w:val="20"/>
              </w:rPr>
            </w:pPr>
            <w:r>
              <w:rPr>
                <w:sz w:val="20"/>
              </w:rPr>
              <w:t>260</w:t>
            </w:r>
          </w:p>
        </w:tc>
        <w:tc>
          <w:tcPr>
            <w:tcW w:w="303" w:type="dxa"/>
            <w:tcBorders/>
            <w:shd w:fill="FFFFFF" w:val="clear"/>
          </w:tcPr>
          <w:p>
            <w:pPr>
              <w:pStyle w:val="TableContents"/>
              <w:spacing w:before="0" w:after="283"/>
              <w:rPr/>
            </w:pPr>
            <w:r>
              <w:rPr/>
              <w:t> </w:t>
            </w:r>
          </w:p>
        </w:tc>
        <w:tc>
          <w:tcPr>
            <w:tcW w:w="304" w:type="dxa"/>
            <w:tcBorders/>
            <w:shd w:fill="FFFFFF" w:val="clear"/>
          </w:tcPr>
          <w:p>
            <w:pPr>
              <w:pStyle w:val="TableContents"/>
              <w:spacing w:before="0" w:after="283"/>
              <w:rPr/>
            </w:pPr>
            <w:r>
              <w:rPr/>
              <w:t> </w:t>
            </w:r>
          </w:p>
        </w:tc>
        <w:tc>
          <w:tcPr>
            <w:tcW w:w="911" w:type="dxa"/>
            <w:tcBorders/>
            <w:shd w:fill="FFFFFF" w:val="clear"/>
          </w:tcPr>
          <w:p>
            <w:pPr>
              <w:pStyle w:val="TableContents"/>
              <w:spacing w:before="0" w:after="283"/>
              <w:jc w:val="right"/>
              <w:rPr>
                <w:sz w:val="20"/>
              </w:rPr>
            </w:pPr>
            <w:r>
              <w:rPr>
                <w:sz w:val="20"/>
              </w:rPr>
              <w:t>(1,132</w:t>
            </w:r>
          </w:p>
        </w:tc>
        <w:tc>
          <w:tcPr>
            <w:tcW w:w="81" w:type="dxa"/>
            <w:tcBorders/>
            <w:shd w:fill="FFFFFF" w:val="clear"/>
          </w:tcPr>
          <w:p>
            <w:pPr>
              <w:pStyle w:val="TableContents"/>
              <w:spacing w:before="0" w:after="283"/>
              <w:rPr>
                <w:sz w:val="20"/>
              </w:rPr>
            </w:pPr>
            <w:r>
              <w:rPr>
                <w:sz w:val="20"/>
              </w:rPr>
              <w:t>)</w:t>
            </w:r>
          </w:p>
        </w:tc>
      </w:tr>
      <w:tr>
        <w:trPr/>
        <w:tc>
          <w:tcPr>
            <w:tcW w:w="6986" w:type="dxa"/>
            <w:tcBorders/>
            <w:shd w:fill="CCEEFF" w:val="clear"/>
          </w:tcPr>
          <w:p>
            <w:pPr>
              <w:pStyle w:val="TableContents"/>
              <w:spacing w:before="0" w:after="283"/>
              <w:rPr>
                <w:sz w:val="20"/>
              </w:rPr>
            </w:pPr>
            <w:r>
              <w:rPr>
                <w:sz w:val="20"/>
              </w:rPr>
              <w:t>Change in fair value of foreign currency hedging derivatives</w:t>
            </w:r>
          </w:p>
        </w:tc>
        <w:tc>
          <w:tcPr>
            <w:tcW w:w="304" w:type="dxa"/>
            <w:tcBorders/>
            <w:shd w:fill="CCEEFF" w:val="clear"/>
          </w:tcPr>
          <w:p>
            <w:pPr>
              <w:pStyle w:val="TableContents"/>
              <w:spacing w:before="0" w:after="283"/>
              <w:rPr/>
            </w:pPr>
            <w:r>
              <w:rPr/>
              <w:t> </w:t>
            </w:r>
          </w:p>
        </w:tc>
        <w:tc>
          <w:tcPr>
            <w:tcW w:w="303" w:type="dxa"/>
            <w:tcBorders/>
            <w:shd w:fill="CCEEFF" w:val="clear"/>
          </w:tcPr>
          <w:p>
            <w:pPr>
              <w:pStyle w:val="TableContents"/>
              <w:spacing w:before="0" w:after="283"/>
              <w:rPr/>
            </w:pPr>
            <w:r>
              <w:rPr/>
              <w:t> </w:t>
            </w:r>
          </w:p>
        </w:tc>
        <w:tc>
          <w:tcPr>
            <w:tcW w:w="1013" w:type="dxa"/>
            <w:tcBorders/>
            <w:shd w:fill="CCEEFF" w:val="clear"/>
          </w:tcPr>
          <w:p>
            <w:pPr>
              <w:pStyle w:val="TableContents"/>
              <w:spacing w:before="0" w:after="283"/>
              <w:jc w:val="right"/>
              <w:rPr>
                <w:sz w:val="20"/>
              </w:rPr>
            </w:pPr>
            <w:r>
              <w:rPr>
                <w:sz w:val="20"/>
              </w:rPr>
              <w:t>54</w:t>
            </w:r>
          </w:p>
        </w:tc>
        <w:tc>
          <w:tcPr>
            <w:tcW w:w="303" w:type="dxa"/>
            <w:tcBorders/>
            <w:shd w:fill="CCEEFF" w:val="clear"/>
          </w:tcPr>
          <w:p>
            <w:pPr>
              <w:pStyle w:val="TableContents"/>
              <w:spacing w:before="0" w:after="283"/>
              <w:rPr/>
            </w:pPr>
            <w:r>
              <w:rPr/>
              <w:t> </w:t>
            </w:r>
          </w:p>
        </w:tc>
        <w:tc>
          <w:tcPr>
            <w:tcW w:w="304" w:type="dxa"/>
            <w:tcBorders/>
            <w:shd w:fill="CCEEFF" w:val="clear"/>
          </w:tcPr>
          <w:p>
            <w:pPr>
              <w:pStyle w:val="TableContents"/>
              <w:spacing w:before="0" w:after="283"/>
              <w:rPr/>
            </w:pPr>
            <w:r>
              <w:rPr/>
              <w:t> </w:t>
            </w:r>
          </w:p>
        </w:tc>
        <w:tc>
          <w:tcPr>
            <w:tcW w:w="911" w:type="dxa"/>
            <w:tcBorders/>
            <w:shd w:fill="CCEEFF" w:val="clear"/>
          </w:tcPr>
          <w:p>
            <w:pPr>
              <w:pStyle w:val="TableContents"/>
              <w:spacing w:before="0" w:after="283"/>
              <w:jc w:val="right"/>
              <w:rPr>
                <w:sz w:val="20"/>
              </w:rPr>
            </w:pPr>
            <w:r>
              <w:rPr>
                <w:sz w:val="20"/>
              </w:rPr>
              <w:t></w:t>
            </w:r>
          </w:p>
        </w:tc>
        <w:tc>
          <w:tcPr>
            <w:tcW w:w="81" w:type="dxa"/>
            <w:tcBorders/>
            <w:shd w:fill="CCEEFF" w:val="clear"/>
          </w:tcPr>
          <w:p>
            <w:pPr>
              <w:pStyle w:val="TableContents"/>
              <w:spacing w:before="0" w:after="283"/>
              <w:rPr/>
            </w:pPr>
            <w:r>
              <w:rPr/>
              <w:t> </w:t>
            </w:r>
          </w:p>
        </w:tc>
      </w:tr>
      <w:tr>
        <w:trPr/>
        <w:tc>
          <w:tcPr>
            <w:tcW w:w="6986" w:type="dxa"/>
            <w:tcBorders/>
            <w:shd w:fill="FFFFFF" w:val="clear"/>
          </w:tcPr>
          <w:p>
            <w:pPr>
              <w:pStyle w:val="TableContents"/>
              <w:spacing w:before="0" w:after="283"/>
              <w:rPr>
                <w:sz w:val="20"/>
              </w:rPr>
            </w:pPr>
            <w:r>
              <w:rPr>
                <w:sz w:val="20"/>
              </w:rPr>
              <w:t>Change in foreign currency translation adjustment</w:t>
            </w:r>
          </w:p>
        </w:tc>
        <w:tc>
          <w:tcPr>
            <w:tcW w:w="304" w:type="dxa"/>
            <w:tcBorders/>
            <w:shd w:fill="FFFFFF" w:val="clear"/>
          </w:tcPr>
          <w:p>
            <w:pPr>
              <w:pStyle w:val="TableContents"/>
              <w:spacing w:before="0" w:after="283"/>
              <w:rPr/>
            </w:pPr>
            <w:r>
              <w:rPr/>
              <w:t> </w:t>
            </w:r>
          </w:p>
        </w:tc>
        <w:tc>
          <w:tcPr>
            <w:tcW w:w="303" w:type="dxa"/>
            <w:tcBorders/>
            <w:shd w:fill="FFFFFF" w:val="clear"/>
          </w:tcPr>
          <w:p>
            <w:pPr>
              <w:pStyle w:val="TableContents"/>
              <w:spacing w:before="0" w:after="283"/>
              <w:rPr/>
            </w:pPr>
            <w:r>
              <w:rPr/>
              <w:t> </w:t>
            </w:r>
          </w:p>
        </w:tc>
        <w:tc>
          <w:tcPr>
            <w:tcW w:w="1013" w:type="dxa"/>
            <w:tcBorders/>
            <w:shd w:fill="FFFFFF" w:val="clear"/>
          </w:tcPr>
          <w:p>
            <w:pPr>
              <w:pStyle w:val="TableContents"/>
              <w:spacing w:before="0" w:after="283"/>
              <w:jc w:val="right"/>
              <w:rPr>
                <w:sz w:val="20"/>
              </w:rPr>
            </w:pPr>
            <w:r>
              <w:rPr>
                <w:sz w:val="20"/>
              </w:rPr>
              <w:t>(269</w:t>
            </w:r>
          </w:p>
        </w:tc>
        <w:tc>
          <w:tcPr>
            <w:tcW w:w="303" w:type="dxa"/>
            <w:tcBorders/>
            <w:shd w:fill="FFFFFF" w:val="clear"/>
          </w:tcPr>
          <w:p>
            <w:pPr>
              <w:pStyle w:val="TableContents"/>
              <w:spacing w:before="0" w:after="283"/>
              <w:rPr>
                <w:sz w:val="20"/>
              </w:rPr>
            </w:pPr>
            <w:r>
              <w:rPr>
                <w:sz w:val="20"/>
              </w:rPr>
              <w:t>)</w:t>
            </w:r>
          </w:p>
        </w:tc>
        <w:tc>
          <w:tcPr>
            <w:tcW w:w="304" w:type="dxa"/>
            <w:tcBorders/>
            <w:shd w:fill="FFFFFF" w:val="clear"/>
          </w:tcPr>
          <w:p>
            <w:pPr>
              <w:pStyle w:val="TableContents"/>
              <w:spacing w:before="0" w:after="283"/>
              <w:rPr/>
            </w:pPr>
            <w:r>
              <w:rPr/>
              <w:t> </w:t>
            </w:r>
          </w:p>
        </w:tc>
        <w:tc>
          <w:tcPr>
            <w:tcW w:w="911" w:type="dxa"/>
            <w:tcBorders/>
            <w:shd w:fill="FFFFFF" w:val="clear"/>
          </w:tcPr>
          <w:p>
            <w:pPr>
              <w:pStyle w:val="TableContents"/>
              <w:spacing w:before="0" w:after="283"/>
              <w:jc w:val="right"/>
              <w:rPr>
                <w:sz w:val="20"/>
              </w:rPr>
            </w:pPr>
            <w:r>
              <w:rPr>
                <w:sz w:val="20"/>
              </w:rPr>
              <w:t>(537</w:t>
            </w:r>
          </w:p>
        </w:tc>
        <w:tc>
          <w:tcPr>
            <w:tcW w:w="81" w:type="dxa"/>
            <w:tcBorders/>
            <w:shd w:fill="FFFFFF" w:val="clear"/>
          </w:tcPr>
          <w:p>
            <w:pPr>
              <w:pStyle w:val="TableContents"/>
              <w:spacing w:before="0" w:after="283"/>
              <w:rPr>
                <w:sz w:val="20"/>
              </w:rPr>
            </w:pPr>
            <w:r>
              <w:rPr>
                <w:sz w:val="20"/>
              </w:rPr>
              <w:t>)</w:t>
            </w:r>
          </w:p>
        </w:tc>
      </w:tr>
      <w:tr>
        <w:trPr/>
        <w:tc>
          <w:tcPr>
            <w:tcW w:w="6986" w:type="dxa"/>
            <w:tcBorders/>
            <w:shd w:fill="auto" w:val="clear"/>
          </w:tcPr>
          <w:p>
            <w:pPr>
              <w:pStyle w:val="TableContents"/>
              <w:spacing w:before="0" w:after="283"/>
              <w:rPr/>
            </w:pPr>
            <w:r>
              <w:rPr/>
              <w:t> </w:t>
            </w:r>
          </w:p>
        </w:tc>
        <w:tc>
          <w:tcPr>
            <w:tcW w:w="304" w:type="dxa"/>
            <w:tcBorders/>
            <w:shd w:fill="auto" w:val="clear"/>
          </w:tcPr>
          <w:p>
            <w:pPr>
              <w:pStyle w:val="TableContents"/>
              <w:spacing w:before="0" w:after="283"/>
              <w:rPr/>
            </w:pPr>
            <w:r>
              <w:rPr/>
              <w:t> </w:t>
            </w:r>
          </w:p>
        </w:tc>
        <w:tc>
          <w:tcPr>
            <w:tcW w:w="1316" w:type="dxa"/>
            <w:gridSpan w:val="2"/>
            <w:tcBorders/>
            <w:shd w:fill="auto" w:val="clear"/>
          </w:tcPr>
          <w:p>
            <w:pPr>
              <w:pStyle w:val="HorizontalLine"/>
              <w:pBdr>
                <w:bottom w:val="single" w:sz="20" w:space="0" w:color="808080"/>
              </w:pBdr>
              <w:spacing w:before="0" w:after="283"/>
              <w:rPr/>
            </w:pPr>
            <w:r>
              <w:rPr/>
            </w:r>
          </w:p>
        </w:tc>
        <w:tc>
          <w:tcPr>
            <w:tcW w:w="303" w:type="dxa"/>
            <w:tcBorders/>
            <w:shd w:fill="auto" w:val="clear"/>
          </w:tcPr>
          <w:p>
            <w:pPr>
              <w:pStyle w:val="TableContents"/>
              <w:spacing w:before="0" w:after="283"/>
              <w:rPr/>
            </w:pPr>
            <w:r>
              <w:rPr/>
              <w:t> </w:t>
            </w:r>
          </w:p>
        </w:tc>
        <w:tc>
          <w:tcPr>
            <w:tcW w:w="1215" w:type="dxa"/>
            <w:gridSpan w:val="2"/>
            <w:tcBorders/>
            <w:shd w:fill="auto" w:val="clear"/>
          </w:tcPr>
          <w:p>
            <w:pPr>
              <w:pStyle w:val="HorizontalLine"/>
              <w:pBdr>
                <w:bottom w:val="single" w:sz="20" w:space="0" w:color="808080"/>
              </w:pBdr>
              <w:spacing w:before="0" w:after="283"/>
              <w:rPr/>
            </w:pPr>
            <w:r>
              <w:rPr/>
            </w:r>
          </w:p>
        </w:tc>
        <w:tc>
          <w:tcPr>
            <w:tcW w:w="81" w:type="dxa"/>
            <w:tcBorders/>
            <w:shd w:fill="auto" w:val="clear"/>
          </w:tcPr>
          <w:p>
            <w:pPr>
              <w:pStyle w:val="TableContents"/>
              <w:spacing w:before="0" w:after="283"/>
              <w:rPr/>
            </w:pPr>
            <w:r>
              <w:rPr/>
              <w:t> </w:t>
            </w:r>
          </w:p>
        </w:tc>
      </w:tr>
      <w:tr>
        <w:trPr/>
        <w:tc>
          <w:tcPr>
            <w:tcW w:w="6986" w:type="dxa"/>
            <w:tcBorders/>
            <w:shd w:fill="CCEEFF" w:val="clear"/>
          </w:tcPr>
          <w:p>
            <w:pPr>
              <w:pStyle w:val="TableContents"/>
              <w:spacing w:before="0" w:after="283"/>
              <w:rPr>
                <w:sz w:val="20"/>
              </w:rPr>
            </w:pPr>
            <w:r>
              <w:rPr>
                <w:sz w:val="20"/>
              </w:rPr>
              <w:t>Comprehensive income</w:t>
            </w:r>
          </w:p>
        </w:tc>
        <w:tc>
          <w:tcPr>
            <w:tcW w:w="304" w:type="dxa"/>
            <w:tcBorders/>
            <w:shd w:fill="CCEEFF" w:val="clear"/>
          </w:tcPr>
          <w:p>
            <w:pPr>
              <w:pStyle w:val="TableContents"/>
              <w:spacing w:before="0" w:after="283"/>
              <w:rPr/>
            </w:pPr>
            <w:r>
              <w:rPr/>
              <w:t> </w:t>
            </w:r>
          </w:p>
        </w:tc>
        <w:tc>
          <w:tcPr>
            <w:tcW w:w="303" w:type="dxa"/>
            <w:tcBorders/>
            <w:shd w:fill="CCEEFF" w:val="clear"/>
          </w:tcPr>
          <w:p>
            <w:pPr>
              <w:pStyle w:val="TableContents"/>
              <w:spacing w:before="0" w:after="283"/>
              <w:rPr>
                <w:sz w:val="20"/>
              </w:rPr>
            </w:pPr>
            <w:r>
              <w:rPr>
                <w:sz w:val="20"/>
              </w:rPr>
              <w:t>$</w:t>
            </w:r>
          </w:p>
        </w:tc>
        <w:tc>
          <w:tcPr>
            <w:tcW w:w="1013" w:type="dxa"/>
            <w:tcBorders/>
            <w:shd w:fill="CCEEFF" w:val="clear"/>
          </w:tcPr>
          <w:p>
            <w:pPr>
              <w:pStyle w:val="TableContents"/>
              <w:spacing w:before="0" w:after="283"/>
              <w:jc w:val="right"/>
              <w:rPr>
                <w:sz w:val="20"/>
              </w:rPr>
            </w:pPr>
            <w:r>
              <w:rPr>
                <w:sz w:val="20"/>
              </w:rPr>
              <w:t>11,659</w:t>
            </w:r>
          </w:p>
        </w:tc>
        <w:tc>
          <w:tcPr>
            <w:tcW w:w="303" w:type="dxa"/>
            <w:tcBorders/>
            <w:shd w:fill="CCEEFF" w:val="clear"/>
          </w:tcPr>
          <w:p>
            <w:pPr>
              <w:pStyle w:val="TableContents"/>
              <w:spacing w:before="0" w:after="283"/>
              <w:rPr/>
            </w:pPr>
            <w:r>
              <w:rPr/>
              <w:t> </w:t>
            </w:r>
          </w:p>
        </w:tc>
        <w:tc>
          <w:tcPr>
            <w:tcW w:w="304" w:type="dxa"/>
            <w:tcBorders/>
            <w:shd w:fill="CCEEFF" w:val="clear"/>
          </w:tcPr>
          <w:p>
            <w:pPr>
              <w:pStyle w:val="TableContents"/>
              <w:spacing w:before="0" w:after="283"/>
              <w:rPr>
                <w:sz w:val="20"/>
              </w:rPr>
            </w:pPr>
            <w:r>
              <w:rPr>
                <w:sz w:val="20"/>
              </w:rPr>
              <w:t>$</w:t>
            </w:r>
          </w:p>
        </w:tc>
        <w:tc>
          <w:tcPr>
            <w:tcW w:w="911" w:type="dxa"/>
            <w:tcBorders/>
            <w:shd w:fill="CCEEFF" w:val="clear"/>
          </w:tcPr>
          <w:p>
            <w:pPr>
              <w:pStyle w:val="TableContents"/>
              <w:spacing w:before="0" w:after="283"/>
              <w:jc w:val="right"/>
              <w:rPr>
                <w:sz w:val="20"/>
              </w:rPr>
            </w:pPr>
            <w:r>
              <w:rPr>
                <w:sz w:val="20"/>
              </w:rPr>
              <w:t>1,752</w:t>
            </w:r>
          </w:p>
        </w:tc>
        <w:tc>
          <w:tcPr>
            <w:tcW w:w="81" w:type="dxa"/>
            <w:tcBorders/>
            <w:shd w:fill="CCEEFF" w:val="clear"/>
          </w:tcPr>
          <w:p>
            <w:pPr>
              <w:pStyle w:val="TableContents"/>
              <w:spacing w:before="0" w:after="283"/>
              <w:rPr/>
            </w:pPr>
            <w:r>
              <w:rPr/>
              <w:t> </w:t>
            </w:r>
          </w:p>
        </w:tc>
      </w:tr>
      <w:tr>
        <w:trPr/>
        <w:tc>
          <w:tcPr>
            <w:tcW w:w="6986" w:type="dxa"/>
            <w:tcBorders/>
            <w:shd w:fill="auto" w:val="clear"/>
          </w:tcPr>
          <w:p>
            <w:pPr>
              <w:pStyle w:val="TableContents"/>
              <w:spacing w:before="0" w:after="283"/>
              <w:rPr/>
            </w:pPr>
            <w:r>
              <w:rPr/>
              <w:t> </w:t>
            </w:r>
          </w:p>
        </w:tc>
        <w:tc>
          <w:tcPr>
            <w:tcW w:w="304" w:type="dxa"/>
            <w:tcBorders/>
            <w:shd w:fill="auto" w:val="clear"/>
          </w:tcPr>
          <w:p>
            <w:pPr>
              <w:pStyle w:val="TableContents"/>
              <w:spacing w:before="0" w:after="283"/>
              <w:rPr/>
            </w:pPr>
            <w:r>
              <w:rPr/>
              <w:t> </w:t>
            </w:r>
          </w:p>
        </w:tc>
        <w:tc>
          <w:tcPr>
            <w:tcW w:w="1316" w:type="dxa"/>
            <w:gridSpan w:val="2"/>
            <w:tcBorders/>
            <w:shd w:fill="auto" w:val="clear"/>
          </w:tcPr>
          <w:p>
            <w:pPr>
              <w:pStyle w:val="HorizontalLine"/>
              <w:pBdr>
                <w:bottom w:val="single" w:sz="24" w:space="0" w:color="808080"/>
              </w:pBdr>
              <w:spacing w:before="0" w:after="283"/>
              <w:rPr/>
            </w:pPr>
            <w:r>
              <w:rPr/>
            </w:r>
          </w:p>
        </w:tc>
        <w:tc>
          <w:tcPr>
            <w:tcW w:w="303" w:type="dxa"/>
            <w:tcBorders/>
            <w:shd w:fill="auto" w:val="clear"/>
          </w:tcPr>
          <w:p>
            <w:pPr>
              <w:pStyle w:val="TableContents"/>
              <w:spacing w:before="0" w:after="283"/>
              <w:rPr/>
            </w:pPr>
            <w:r>
              <w:rPr/>
              <w:t> </w:t>
            </w:r>
          </w:p>
        </w:tc>
        <w:tc>
          <w:tcPr>
            <w:tcW w:w="1215" w:type="dxa"/>
            <w:gridSpan w:val="2"/>
            <w:tcBorders/>
            <w:shd w:fill="auto" w:val="clear"/>
          </w:tcPr>
          <w:p>
            <w:pPr>
              <w:pStyle w:val="HorizontalLine"/>
              <w:pBdr>
                <w:bottom w:val="single" w:sz="24" w:space="0" w:color="808080"/>
              </w:pBdr>
              <w:spacing w:before="0" w:after="283"/>
              <w:rPr/>
            </w:pPr>
            <w:r>
              <w:rPr/>
            </w:r>
          </w:p>
        </w:tc>
        <w:tc>
          <w:tcPr>
            <w:tcW w:w="81" w:type="dxa"/>
            <w:tcBorders/>
            <w:shd w:fill="auto" w:val="clear"/>
          </w:tcPr>
          <w:p>
            <w:pPr>
              <w:pStyle w:val="TableContents"/>
              <w:spacing w:before="0" w:after="283"/>
              <w:rPr/>
            </w:pPr>
            <w:r>
              <w:rPr/>
              <w:t> </w:t>
            </w:r>
          </w:p>
        </w:tc>
      </w:tr>
    </w:tbl>
    <w:p>
      <w:pPr>
        <w:pStyle w:val="TextBody"/>
        <w:jc w:val="center"/>
        <w:rPr>
          <w:sz w:val="20"/>
        </w:rPr>
      </w:pPr>
      <w:r>
        <w:rPr>
          <w:sz w:val="20"/>
        </w:rPr>
        <w:t xml:space="preserve">See accompanying notes to condensed consolidated financial statements. </w:t>
      </w:r>
    </w:p>
    <w:p>
      <w:pPr>
        <w:pStyle w:val="TextBody"/>
        <w:jc w:val="center"/>
        <w:rPr>
          <w:sz w:val="20"/>
        </w:rPr>
      </w:pPr>
      <w:r>
        <w:rPr>
          <w:sz w:val="20"/>
        </w:rPr>
        <w:t>4</w:t>
      </w:r>
    </w:p>
    <w:p>
      <w:pPr>
        <w:pStyle w:val="HorizontalLine"/>
        <w:pBdr>
          <w:bottom w:val="single" w:sz="20" w:space="0" w:color="808080"/>
        </w:pBdr>
        <w:rPr/>
      </w:pPr>
      <w:r>
        <w:rPr/>
      </w:r>
      <w:r>
        <w:br w:type="page"/>
      </w:r>
    </w:p>
    <w:p>
      <w:pPr>
        <w:pStyle w:val="TextBody"/>
        <w:jc w:val="center"/>
        <w:rPr/>
      </w:pPr>
      <w:bookmarkStart w:id="26" w:name="toc_fk1178_1"/>
      <w:bookmarkStart w:id="27" w:name="fk1178_pacific_energy_partners,_l.p.___p"/>
      <w:bookmarkStart w:id="28" w:name="page_fk1178_1_5"/>
      <w:bookmarkEnd w:id="26"/>
      <w:bookmarkEnd w:id="27"/>
      <w:bookmarkEnd w:id="28"/>
      <w:r>
        <w:rPr>
          <w:sz w:val="20"/>
        </w:rPr>
        <w:br/>
      </w:r>
      <w:r>
        <w:rPr>
          <w:b/>
          <w:sz w:val="20"/>
        </w:rPr>
        <w:t xml:space="preserve">PACIFIC ENERGY PARTNERS, L.P. </w:t>
        <w:br/>
        <w:br/>
        <w:t xml:space="preserve">CONDENSED CONSOLIDATED STATEMENTS OF CASH FLOWS </w:t>
        <w:br/>
        <w:br/>
        <w:t xml:space="preserve">(Unaudited) </w:t>
      </w:r>
    </w:p>
    <w:tbl>
      <w:tblPr>
        <w:tblW w:w="5000" w:type="pct"/>
        <w:jc w:val="left"/>
        <w:tblInd w:w="0" w:type="dxa"/>
        <w:tblCellMar>
          <w:top w:w="0" w:type="dxa"/>
          <w:left w:w="0" w:type="dxa"/>
          <w:bottom w:w="0" w:type="dxa"/>
          <w:right w:w="0" w:type="dxa"/>
        </w:tblCellMar>
      </w:tblPr>
      <w:tblGrid>
        <w:gridCol w:w="202"/>
        <w:gridCol w:w="202"/>
        <w:gridCol w:w="203"/>
        <w:gridCol w:w="6278"/>
        <w:gridCol w:w="304"/>
        <w:gridCol w:w="304"/>
        <w:gridCol w:w="1012"/>
        <w:gridCol w:w="303"/>
        <w:gridCol w:w="304"/>
        <w:gridCol w:w="1012"/>
        <w:gridCol w:w="81"/>
      </w:tblGrid>
      <w:tr>
        <w:trPr/>
        <w:tc>
          <w:tcPr>
            <w:tcW w:w="6885" w:type="dxa"/>
            <w:gridSpan w:val="4"/>
            <w:tcBorders/>
            <w:shd w:fill="auto" w:val="clear"/>
            <w:vAlign w:val="bottom"/>
          </w:tcPr>
          <w:p>
            <w:pPr>
              <w:pStyle w:val="TableHeading"/>
              <w:spacing w:before="0" w:after="283"/>
              <w:jc w:val="left"/>
              <w:rPr/>
            </w:pPr>
            <w:r>
              <w:rPr/>
              <w:t> </w:t>
            </w:r>
          </w:p>
        </w:tc>
        <w:tc>
          <w:tcPr>
            <w:tcW w:w="304" w:type="dxa"/>
            <w:tcBorders/>
            <w:shd w:fill="auto" w:val="clear"/>
            <w:vAlign w:val="bottom"/>
          </w:tcPr>
          <w:p>
            <w:pPr>
              <w:pStyle w:val="TableHeading"/>
              <w:suppressLineNumbers/>
              <w:spacing w:before="0" w:after="283"/>
              <w:jc w:val="center"/>
              <w:rPr/>
            </w:pPr>
            <w:r>
              <w:rPr/>
              <w:t> </w:t>
            </w:r>
          </w:p>
        </w:tc>
        <w:tc>
          <w:tcPr>
            <w:tcW w:w="2935" w:type="dxa"/>
            <w:gridSpan w:val="5"/>
            <w:tcBorders/>
            <w:shd w:fill="auto" w:val="clear"/>
            <w:vAlign w:val="bottom"/>
          </w:tcPr>
          <w:p>
            <w:pPr>
              <w:pStyle w:val="TableHeading"/>
              <w:spacing w:before="0" w:after="0"/>
              <w:jc w:val="center"/>
              <w:rPr>
                <w:b/>
                <w:sz w:val="14"/>
              </w:rPr>
            </w:pPr>
            <w:r>
              <w:rPr>
                <w:b/>
                <w:sz w:val="14"/>
              </w:rPr>
              <w:t>Three Months Ended March 31,</w:t>
            </w:r>
          </w:p>
          <w:p>
            <w:pPr>
              <w:pStyle w:val="HorizontalLine"/>
              <w:pBdr>
                <w:bottom w:val="single" w:sz="20" w:space="0" w:color="808080"/>
              </w:pBdr>
              <w:spacing w:before="0" w:after="283"/>
              <w:rPr/>
            </w:pPr>
            <w:r>
              <w:rPr/>
            </w:r>
          </w:p>
        </w:tc>
        <w:tc>
          <w:tcPr>
            <w:tcW w:w="81" w:type="dxa"/>
            <w:tcBorders/>
            <w:shd w:fill="auto" w:val="clear"/>
            <w:vAlign w:val="bottom"/>
          </w:tcPr>
          <w:p>
            <w:pPr>
              <w:pStyle w:val="TableHeading"/>
              <w:suppressLineNumbers/>
              <w:spacing w:before="0" w:after="283"/>
              <w:jc w:val="center"/>
              <w:rPr/>
            </w:pPr>
            <w:r>
              <w:rPr/>
              <w:t> </w:t>
            </w:r>
          </w:p>
        </w:tc>
      </w:tr>
      <w:tr>
        <w:trPr/>
        <w:tc>
          <w:tcPr>
            <w:tcW w:w="6885" w:type="dxa"/>
            <w:gridSpan w:val="4"/>
            <w:tcBorders/>
            <w:shd w:fill="auto" w:val="clear"/>
            <w:vAlign w:val="bottom"/>
          </w:tcPr>
          <w:p>
            <w:pPr>
              <w:pStyle w:val="TableHeading"/>
              <w:spacing w:before="0" w:after="283"/>
              <w:jc w:val="left"/>
              <w:rPr/>
            </w:pPr>
            <w:r>
              <w:rPr/>
              <w:t> </w:t>
            </w:r>
          </w:p>
        </w:tc>
        <w:tc>
          <w:tcPr>
            <w:tcW w:w="304" w:type="dxa"/>
            <w:tcBorders/>
            <w:shd w:fill="auto" w:val="clear"/>
            <w:vAlign w:val="bottom"/>
          </w:tcPr>
          <w:p>
            <w:pPr>
              <w:pStyle w:val="TableHeading"/>
              <w:suppressLineNumbers/>
              <w:spacing w:before="0" w:after="283"/>
              <w:jc w:val="center"/>
              <w:rPr/>
            </w:pPr>
            <w:r>
              <w:rPr/>
              <w:t> </w:t>
            </w:r>
          </w:p>
        </w:tc>
        <w:tc>
          <w:tcPr>
            <w:tcW w:w="1316" w:type="dxa"/>
            <w:gridSpan w:val="2"/>
            <w:tcBorders/>
            <w:shd w:fill="auto" w:val="clear"/>
            <w:vAlign w:val="bottom"/>
          </w:tcPr>
          <w:p>
            <w:pPr>
              <w:pStyle w:val="TableHeading"/>
              <w:spacing w:before="0" w:after="0"/>
              <w:jc w:val="center"/>
              <w:rPr>
                <w:b/>
                <w:sz w:val="14"/>
              </w:rPr>
            </w:pPr>
            <w:r>
              <w:rPr>
                <w:b/>
                <w:sz w:val="14"/>
              </w:rPr>
              <w:t>2006</w:t>
            </w:r>
          </w:p>
          <w:p>
            <w:pPr>
              <w:pStyle w:val="HorizontalLine"/>
              <w:pBdr>
                <w:bottom w:val="single" w:sz="20" w:space="0" w:color="808080"/>
              </w:pBdr>
              <w:spacing w:before="0" w:after="283"/>
              <w:rPr/>
            </w:pPr>
            <w:r>
              <w:rPr/>
            </w:r>
          </w:p>
        </w:tc>
        <w:tc>
          <w:tcPr>
            <w:tcW w:w="303" w:type="dxa"/>
            <w:tcBorders/>
            <w:shd w:fill="auto" w:val="clear"/>
            <w:vAlign w:val="bottom"/>
          </w:tcPr>
          <w:p>
            <w:pPr>
              <w:pStyle w:val="TableHeading"/>
              <w:suppressLineNumbers/>
              <w:spacing w:before="0" w:after="283"/>
              <w:jc w:val="center"/>
              <w:rPr/>
            </w:pPr>
            <w:r>
              <w:rPr/>
              <w:t> </w:t>
            </w:r>
          </w:p>
        </w:tc>
        <w:tc>
          <w:tcPr>
            <w:tcW w:w="1316" w:type="dxa"/>
            <w:gridSpan w:val="2"/>
            <w:tcBorders/>
            <w:shd w:fill="auto" w:val="clear"/>
            <w:vAlign w:val="bottom"/>
          </w:tcPr>
          <w:p>
            <w:pPr>
              <w:pStyle w:val="TableHeading"/>
              <w:spacing w:before="0" w:after="0"/>
              <w:jc w:val="center"/>
              <w:rPr>
                <w:b/>
                <w:sz w:val="14"/>
              </w:rPr>
            </w:pPr>
            <w:r>
              <w:rPr>
                <w:b/>
                <w:sz w:val="14"/>
              </w:rPr>
              <w:t>2005</w:t>
            </w:r>
          </w:p>
          <w:p>
            <w:pPr>
              <w:pStyle w:val="HorizontalLine"/>
              <w:pBdr>
                <w:bottom w:val="single" w:sz="20" w:space="0" w:color="808080"/>
              </w:pBdr>
              <w:spacing w:before="0" w:after="283"/>
              <w:rPr/>
            </w:pPr>
            <w:r>
              <w:rPr/>
            </w:r>
          </w:p>
        </w:tc>
        <w:tc>
          <w:tcPr>
            <w:tcW w:w="81" w:type="dxa"/>
            <w:tcBorders/>
            <w:shd w:fill="auto" w:val="clear"/>
            <w:vAlign w:val="bottom"/>
          </w:tcPr>
          <w:p>
            <w:pPr>
              <w:pStyle w:val="TableHeading"/>
              <w:suppressLineNumbers/>
              <w:spacing w:before="0" w:after="283"/>
              <w:jc w:val="center"/>
              <w:rPr/>
            </w:pPr>
            <w:r>
              <w:rPr/>
              <w:t> </w:t>
            </w:r>
          </w:p>
        </w:tc>
      </w:tr>
      <w:tr>
        <w:trPr/>
        <w:tc>
          <w:tcPr>
            <w:tcW w:w="6885" w:type="dxa"/>
            <w:gridSpan w:val="4"/>
            <w:tcBorders/>
            <w:shd w:fill="auto" w:val="clear"/>
            <w:vAlign w:val="bottom"/>
          </w:tcPr>
          <w:p>
            <w:pPr>
              <w:pStyle w:val="TableHeading"/>
              <w:spacing w:before="0" w:after="283"/>
              <w:jc w:val="left"/>
              <w:rPr/>
            </w:pPr>
            <w:r>
              <w:rPr/>
              <w:t> </w:t>
            </w:r>
          </w:p>
        </w:tc>
        <w:tc>
          <w:tcPr>
            <w:tcW w:w="304" w:type="dxa"/>
            <w:tcBorders/>
            <w:shd w:fill="auto" w:val="clear"/>
            <w:vAlign w:val="bottom"/>
          </w:tcPr>
          <w:p>
            <w:pPr>
              <w:pStyle w:val="TableHeading"/>
              <w:suppressLineNumbers/>
              <w:spacing w:before="0" w:after="283"/>
              <w:jc w:val="center"/>
              <w:rPr/>
            </w:pPr>
            <w:r>
              <w:rPr/>
              <w:t> </w:t>
            </w:r>
          </w:p>
        </w:tc>
        <w:tc>
          <w:tcPr>
            <w:tcW w:w="2935" w:type="dxa"/>
            <w:gridSpan w:val="5"/>
            <w:tcBorders/>
            <w:shd w:fill="auto" w:val="clear"/>
            <w:vAlign w:val="bottom"/>
          </w:tcPr>
          <w:p>
            <w:pPr>
              <w:pStyle w:val="TableHeading"/>
              <w:spacing w:before="0" w:after="283"/>
              <w:jc w:val="center"/>
              <w:rPr>
                <w:b/>
                <w:sz w:val="14"/>
              </w:rPr>
            </w:pPr>
            <w:r>
              <w:rPr>
                <w:b/>
                <w:sz w:val="14"/>
              </w:rPr>
              <w:t>(in thousands)</w:t>
            </w:r>
          </w:p>
        </w:tc>
        <w:tc>
          <w:tcPr>
            <w:tcW w:w="81" w:type="dxa"/>
            <w:tcBorders/>
            <w:shd w:fill="auto" w:val="clear"/>
            <w:vAlign w:val="bottom"/>
          </w:tcPr>
          <w:p>
            <w:pPr>
              <w:pStyle w:val="TableHeading"/>
              <w:suppressLineNumbers/>
              <w:spacing w:before="0" w:after="283"/>
              <w:jc w:val="center"/>
              <w:rPr/>
            </w:pPr>
            <w:r>
              <w:rPr/>
              <w:t> </w:t>
            </w:r>
          </w:p>
        </w:tc>
      </w:tr>
      <w:tr>
        <w:trPr/>
        <w:tc>
          <w:tcPr>
            <w:tcW w:w="6885" w:type="dxa"/>
            <w:gridSpan w:val="4"/>
            <w:tcBorders/>
            <w:shd w:fill="CCEEFF" w:val="clear"/>
            <w:vAlign w:val="bottom"/>
          </w:tcPr>
          <w:p>
            <w:pPr>
              <w:pStyle w:val="TableContents"/>
              <w:spacing w:before="0" w:after="283"/>
              <w:rPr>
                <w:sz w:val="20"/>
              </w:rPr>
            </w:pPr>
            <w:r>
              <w:rPr>
                <w:sz w:val="20"/>
              </w:rPr>
              <w:t>CASH FLOWS FROM OPERATING ACTIVITIES</w:t>
            </w:r>
          </w:p>
        </w:tc>
        <w:tc>
          <w:tcPr>
            <w:tcW w:w="304" w:type="dxa"/>
            <w:tcBorders/>
            <w:shd w:fill="CCEEFF" w:val="clear"/>
            <w:vAlign w:val="bottom"/>
          </w:tcPr>
          <w:p>
            <w:pPr>
              <w:pStyle w:val="TableContents"/>
              <w:spacing w:before="0" w:after="283"/>
              <w:rPr/>
            </w:pPr>
            <w:r>
              <w:rPr/>
              <w:t> </w:t>
            </w:r>
          </w:p>
        </w:tc>
        <w:tc>
          <w:tcPr>
            <w:tcW w:w="304" w:type="dxa"/>
            <w:tcBorders/>
            <w:shd w:fill="CCEEFF" w:val="clear"/>
            <w:vAlign w:val="bottom"/>
          </w:tcPr>
          <w:p>
            <w:pPr>
              <w:pStyle w:val="TableContents"/>
              <w:spacing w:before="0" w:after="283"/>
              <w:rPr/>
            </w:pPr>
            <w:r>
              <w:rPr/>
              <w:t> </w:t>
            </w:r>
          </w:p>
        </w:tc>
        <w:tc>
          <w:tcPr>
            <w:tcW w:w="1012" w:type="dxa"/>
            <w:tcBorders/>
            <w:shd w:fill="CCEEFF" w:val="clear"/>
            <w:vAlign w:val="bottom"/>
          </w:tcPr>
          <w:p>
            <w:pPr>
              <w:pStyle w:val="TableContents"/>
              <w:spacing w:before="0" w:after="283"/>
              <w:rPr/>
            </w:pPr>
            <w:r>
              <w:rPr/>
              <w:t> </w:t>
            </w:r>
          </w:p>
        </w:tc>
        <w:tc>
          <w:tcPr>
            <w:tcW w:w="303" w:type="dxa"/>
            <w:tcBorders/>
            <w:shd w:fill="CCEEFF" w:val="clear"/>
            <w:vAlign w:val="bottom"/>
          </w:tcPr>
          <w:p>
            <w:pPr>
              <w:pStyle w:val="TableContents"/>
              <w:spacing w:before="0" w:after="283"/>
              <w:rPr/>
            </w:pPr>
            <w:r>
              <w:rPr/>
              <w:t> </w:t>
            </w:r>
          </w:p>
        </w:tc>
        <w:tc>
          <w:tcPr>
            <w:tcW w:w="304" w:type="dxa"/>
            <w:tcBorders/>
            <w:shd w:fill="CCEEFF" w:val="clear"/>
            <w:vAlign w:val="bottom"/>
          </w:tcPr>
          <w:p>
            <w:pPr>
              <w:pStyle w:val="TableContents"/>
              <w:spacing w:before="0" w:after="283"/>
              <w:rPr/>
            </w:pPr>
            <w:r>
              <w:rPr/>
              <w:t> </w:t>
            </w:r>
          </w:p>
        </w:tc>
        <w:tc>
          <w:tcPr>
            <w:tcW w:w="1012" w:type="dxa"/>
            <w:tcBorders/>
            <w:shd w:fill="CCEEFF" w:val="clear"/>
            <w:vAlign w:val="bottom"/>
          </w:tcPr>
          <w:p>
            <w:pPr>
              <w:pStyle w:val="TableContents"/>
              <w:spacing w:before="0" w:after="283"/>
              <w:rPr/>
            </w:pPr>
            <w:r>
              <w:rPr/>
              <w:t> </w:t>
            </w:r>
          </w:p>
        </w:tc>
        <w:tc>
          <w:tcPr>
            <w:tcW w:w="81" w:type="dxa"/>
            <w:tcBorders/>
            <w:shd w:fill="CCEEFF" w:val="clear"/>
            <w:vAlign w:val="bottom"/>
          </w:tcPr>
          <w:p>
            <w:pPr>
              <w:pStyle w:val="TableContents"/>
              <w:spacing w:before="0" w:after="283"/>
              <w:rPr/>
            </w:pPr>
            <w:r>
              <w:rPr/>
              <w:t> </w:t>
            </w:r>
          </w:p>
        </w:tc>
      </w:tr>
      <w:tr>
        <w:trPr/>
        <w:tc>
          <w:tcPr>
            <w:tcW w:w="202" w:type="dxa"/>
            <w:tcBorders/>
            <w:shd w:fill="FFFFFF" w:val="clear"/>
            <w:vAlign w:val="bottom"/>
          </w:tcPr>
          <w:p>
            <w:pPr>
              <w:pStyle w:val="TableContents"/>
              <w:spacing w:before="0" w:after="283"/>
              <w:rPr/>
            </w:pPr>
            <w:r>
              <w:rPr/>
              <w:t> </w:t>
            </w:r>
          </w:p>
        </w:tc>
        <w:tc>
          <w:tcPr>
            <w:tcW w:w="6683" w:type="dxa"/>
            <w:gridSpan w:val="3"/>
            <w:tcBorders/>
            <w:shd w:fill="FFFFFF" w:val="clear"/>
            <w:vAlign w:val="bottom"/>
          </w:tcPr>
          <w:p>
            <w:pPr>
              <w:pStyle w:val="TableContents"/>
              <w:spacing w:before="0" w:after="283"/>
              <w:rPr>
                <w:sz w:val="20"/>
              </w:rPr>
            </w:pPr>
            <w:r>
              <w:rPr>
                <w:sz w:val="20"/>
              </w:rPr>
              <w:t>Net income</w:t>
            </w:r>
          </w:p>
        </w:tc>
        <w:tc>
          <w:tcPr>
            <w:tcW w:w="304" w:type="dxa"/>
            <w:tcBorders/>
            <w:shd w:fill="FFFFFF" w:val="clear"/>
            <w:vAlign w:val="bottom"/>
          </w:tcPr>
          <w:p>
            <w:pPr>
              <w:pStyle w:val="TableContents"/>
              <w:spacing w:before="0" w:after="283"/>
              <w:rPr/>
            </w:pPr>
            <w:r>
              <w:rPr/>
              <w:t> </w:t>
            </w:r>
          </w:p>
        </w:tc>
        <w:tc>
          <w:tcPr>
            <w:tcW w:w="304" w:type="dxa"/>
            <w:tcBorders/>
            <w:shd w:fill="FFFFFF" w:val="clear"/>
            <w:vAlign w:val="bottom"/>
          </w:tcPr>
          <w:p>
            <w:pPr>
              <w:pStyle w:val="TableContents"/>
              <w:spacing w:before="0" w:after="283"/>
              <w:rPr>
                <w:sz w:val="20"/>
              </w:rPr>
            </w:pPr>
            <w:r>
              <w:rPr>
                <w:sz w:val="20"/>
              </w:rPr>
              <w:t>$</w:t>
            </w:r>
          </w:p>
        </w:tc>
        <w:tc>
          <w:tcPr>
            <w:tcW w:w="1012" w:type="dxa"/>
            <w:tcBorders/>
            <w:shd w:fill="FFFFFF" w:val="clear"/>
            <w:vAlign w:val="bottom"/>
          </w:tcPr>
          <w:p>
            <w:pPr>
              <w:pStyle w:val="TableContents"/>
              <w:spacing w:before="0" w:after="283"/>
              <w:jc w:val="right"/>
              <w:rPr>
                <w:sz w:val="20"/>
              </w:rPr>
            </w:pPr>
            <w:r>
              <w:rPr>
                <w:sz w:val="20"/>
              </w:rPr>
              <w:t>11,614</w:t>
            </w:r>
          </w:p>
        </w:tc>
        <w:tc>
          <w:tcPr>
            <w:tcW w:w="303" w:type="dxa"/>
            <w:tcBorders/>
            <w:shd w:fill="FFFFFF" w:val="clear"/>
            <w:vAlign w:val="bottom"/>
          </w:tcPr>
          <w:p>
            <w:pPr>
              <w:pStyle w:val="TableContents"/>
              <w:spacing w:before="0" w:after="283"/>
              <w:rPr/>
            </w:pPr>
            <w:r>
              <w:rPr/>
              <w:t> </w:t>
            </w:r>
          </w:p>
        </w:tc>
        <w:tc>
          <w:tcPr>
            <w:tcW w:w="304" w:type="dxa"/>
            <w:tcBorders/>
            <w:shd w:fill="FFFFFF" w:val="clear"/>
            <w:vAlign w:val="bottom"/>
          </w:tcPr>
          <w:p>
            <w:pPr>
              <w:pStyle w:val="TableContents"/>
              <w:spacing w:before="0" w:after="283"/>
              <w:rPr>
                <w:sz w:val="20"/>
              </w:rPr>
            </w:pPr>
            <w:r>
              <w:rPr>
                <w:sz w:val="20"/>
              </w:rPr>
              <w:t>$</w:t>
            </w:r>
          </w:p>
        </w:tc>
        <w:tc>
          <w:tcPr>
            <w:tcW w:w="1012" w:type="dxa"/>
            <w:tcBorders/>
            <w:shd w:fill="FFFFFF" w:val="clear"/>
            <w:vAlign w:val="bottom"/>
          </w:tcPr>
          <w:p>
            <w:pPr>
              <w:pStyle w:val="TableContents"/>
              <w:spacing w:before="0" w:after="283"/>
              <w:jc w:val="right"/>
              <w:rPr>
                <w:sz w:val="20"/>
              </w:rPr>
            </w:pPr>
            <w:r>
              <w:rPr>
                <w:sz w:val="20"/>
              </w:rPr>
              <w:t>3,421</w:t>
            </w:r>
          </w:p>
        </w:tc>
        <w:tc>
          <w:tcPr>
            <w:tcW w:w="81" w:type="dxa"/>
            <w:tcBorders/>
            <w:shd w:fill="FFFFFF" w:val="clear"/>
            <w:vAlign w:val="bottom"/>
          </w:tcPr>
          <w:p>
            <w:pPr>
              <w:pStyle w:val="TableContents"/>
              <w:spacing w:before="0" w:after="283"/>
              <w:rPr/>
            </w:pPr>
            <w:r>
              <w:rPr/>
              <w:t> </w:t>
            </w:r>
          </w:p>
        </w:tc>
      </w:tr>
      <w:tr>
        <w:trPr/>
        <w:tc>
          <w:tcPr>
            <w:tcW w:w="202"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pPr>
            <w:r>
              <w:rPr/>
              <w:t> </w:t>
            </w:r>
          </w:p>
        </w:tc>
        <w:tc>
          <w:tcPr>
            <w:tcW w:w="6481" w:type="dxa"/>
            <w:gridSpan w:val="2"/>
            <w:tcBorders/>
            <w:shd w:fill="CCEEFF" w:val="clear"/>
            <w:vAlign w:val="bottom"/>
          </w:tcPr>
          <w:p>
            <w:pPr>
              <w:pStyle w:val="TableContents"/>
              <w:spacing w:before="0" w:after="283"/>
              <w:rPr>
                <w:sz w:val="20"/>
              </w:rPr>
            </w:pPr>
            <w:r>
              <w:rPr>
                <w:sz w:val="20"/>
              </w:rPr>
              <w:t>Adjustments to reconcile net income to net cash provided by operating activities:</w:t>
            </w:r>
          </w:p>
        </w:tc>
        <w:tc>
          <w:tcPr>
            <w:tcW w:w="304" w:type="dxa"/>
            <w:tcBorders/>
            <w:shd w:fill="CCEEFF" w:val="clear"/>
            <w:vAlign w:val="bottom"/>
          </w:tcPr>
          <w:p>
            <w:pPr>
              <w:pStyle w:val="TableContents"/>
              <w:spacing w:before="0" w:after="283"/>
              <w:rPr/>
            </w:pPr>
            <w:r>
              <w:rPr/>
              <w:t> </w:t>
            </w:r>
          </w:p>
        </w:tc>
        <w:tc>
          <w:tcPr>
            <w:tcW w:w="304" w:type="dxa"/>
            <w:tcBorders/>
            <w:shd w:fill="CCEEFF" w:val="clear"/>
            <w:vAlign w:val="bottom"/>
          </w:tcPr>
          <w:p>
            <w:pPr>
              <w:pStyle w:val="TableContents"/>
              <w:spacing w:before="0" w:after="283"/>
              <w:rPr/>
            </w:pPr>
            <w:r>
              <w:rPr/>
              <w:t> </w:t>
            </w:r>
          </w:p>
        </w:tc>
        <w:tc>
          <w:tcPr>
            <w:tcW w:w="1012" w:type="dxa"/>
            <w:tcBorders/>
            <w:shd w:fill="CCEEFF" w:val="clear"/>
            <w:vAlign w:val="bottom"/>
          </w:tcPr>
          <w:p>
            <w:pPr>
              <w:pStyle w:val="TableContents"/>
              <w:spacing w:before="0" w:after="283"/>
              <w:rPr/>
            </w:pPr>
            <w:r>
              <w:rPr/>
              <w:t> </w:t>
            </w:r>
          </w:p>
        </w:tc>
        <w:tc>
          <w:tcPr>
            <w:tcW w:w="303" w:type="dxa"/>
            <w:tcBorders/>
            <w:shd w:fill="CCEEFF" w:val="clear"/>
            <w:vAlign w:val="bottom"/>
          </w:tcPr>
          <w:p>
            <w:pPr>
              <w:pStyle w:val="TableContents"/>
              <w:spacing w:before="0" w:after="283"/>
              <w:rPr/>
            </w:pPr>
            <w:r>
              <w:rPr/>
              <w:t> </w:t>
            </w:r>
          </w:p>
        </w:tc>
        <w:tc>
          <w:tcPr>
            <w:tcW w:w="304" w:type="dxa"/>
            <w:tcBorders/>
            <w:shd w:fill="CCEEFF" w:val="clear"/>
            <w:vAlign w:val="bottom"/>
          </w:tcPr>
          <w:p>
            <w:pPr>
              <w:pStyle w:val="TableContents"/>
              <w:spacing w:before="0" w:after="283"/>
              <w:rPr/>
            </w:pPr>
            <w:r>
              <w:rPr/>
              <w:t> </w:t>
            </w:r>
          </w:p>
        </w:tc>
        <w:tc>
          <w:tcPr>
            <w:tcW w:w="1012" w:type="dxa"/>
            <w:tcBorders/>
            <w:shd w:fill="CCEEFF" w:val="clear"/>
            <w:vAlign w:val="bottom"/>
          </w:tcPr>
          <w:p>
            <w:pPr>
              <w:pStyle w:val="TableContents"/>
              <w:spacing w:before="0" w:after="283"/>
              <w:rPr/>
            </w:pPr>
            <w:r>
              <w:rPr/>
              <w:t> </w:t>
            </w:r>
          </w:p>
        </w:tc>
        <w:tc>
          <w:tcPr>
            <w:tcW w:w="81" w:type="dxa"/>
            <w:tcBorders/>
            <w:shd w:fill="CCEEFF" w:val="clear"/>
            <w:vAlign w:val="bottom"/>
          </w:tcPr>
          <w:p>
            <w:pPr>
              <w:pStyle w:val="TableContents"/>
              <w:spacing w:before="0" w:after="283"/>
              <w:rPr/>
            </w:pPr>
            <w:r>
              <w:rPr/>
              <w:t> </w:t>
            </w:r>
          </w:p>
        </w:tc>
      </w:tr>
      <w:tr>
        <w:trPr/>
        <w:tc>
          <w:tcPr>
            <w:tcW w:w="202" w:type="dxa"/>
            <w:tcBorders/>
            <w:shd w:fill="FFFFFF" w:val="clear"/>
            <w:vAlign w:val="bottom"/>
          </w:tcPr>
          <w:p>
            <w:pPr>
              <w:pStyle w:val="TableContents"/>
              <w:spacing w:before="0" w:after="283"/>
              <w:rPr/>
            </w:pPr>
            <w:r>
              <w:rPr/>
              <w:t> </w:t>
            </w:r>
          </w:p>
        </w:tc>
        <w:tc>
          <w:tcPr>
            <w:tcW w:w="202" w:type="dxa"/>
            <w:tcBorders/>
            <w:shd w:fill="FFFFFF" w:val="clear"/>
            <w:vAlign w:val="bottom"/>
          </w:tcPr>
          <w:p>
            <w:pPr>
              <w:pStyle w:val="TableContents"/>
              <w:spacing w:before="0" w:after="283"/>
              <w:rPr/>
            </w:pPr>
            <w:r>
              <w:rPr/>
              <w:t> </w:t>
            </w:r>
          </w:p>
        </w:tc>
        <w:tc>
          <w:tcPr>
            <w:tcW w:w="203" w:type="dxa"/>
            <w:tcBorders/>
            <w:shd w:fill="FFFFFF" w:val="clear"/>
            <w:vAlign w:val="bottom"/>
          </w:tcPr>
          <w:p>
            <w:pPr>
              <w:pStyle w:val="TableContents"/>
              <w:spacing w:before="0" w:after="283"/>
              <w:rPr/>
            </w:pPr>
            <w:r>
              <w:rPr/>
              <w:t> </w:t>
            </w:r>
          </w:p>
        </w:tc>
        <w:tc>
          <w:tcPr>
            <w:tcW w:w="6278" w:type="dxa"/>
            <w:tcBorders/>
            <w:shd w:fill="FFFFFF" w:val="clear"/>
            <w:vAlign w:val="bottom"/>
          </w:tcPr>
          <w:p>
            <w:pPr>
              <w:pStyle w:val="TableContents"/>
              <w:spacing w:before="0" w:after="283"/>
              <w:rPr>
                <w:sz w:val="20"/>
              </w:rPr>
            </w:pPr>
            <w:r>
              <w:rPr>
                <w:sz w:val="20"/>
              </w:rPr>
              <w:t>Depreciation and amortization</w:t>
            </w:r>
          </w:p>
        </w:tc>
        <w:tc>
          <w:tcPr>
            <w:tcW w:w="304" w:type="dxa"/>
            <w:tcBorders/>
            <w:shd w:fill="FFFFFF" w:val="clear"/>
            <w:vAlign w:val="bottom"/>
          </w:tcPr>
          <w:p>
            <w:pPr>
              <w:pStyle w:val="TableContents"/>
              <w:spacing w:before="0" w:after="283"/>
              <w:rPr/>
            </w:pPr>
            <w:r>
              <w:rPr/>
              <w:t> </w:t>
            </w:r>
          </w:p>
        </w:tc>
        <w:tc>
          <w:tcPr>
            <w:tcW w:w="304" w:type="dxa"/>
            <w:tcBorders/>
            <w:shd w:fill="FFFFFF" w:val="clear"/>
            <w:vAlign w:val="bottom"/>
          </w:tcPr>
          <w:p>
            <w:pPr>
              <w:pStyle w:val="TableContents"/>
              <w:spacing w:before="0" w:after="283"/>
              <w:rPr/>
            </w:pPr>
            <w:r>
              <w:rPr/>
              <w:t> </w:t>
            </w:r>
          </w:p>
        </w:tc>
        <w:tc>
          <w:tcPr>
            <w:tcW w:w="1012" w:type="dxa"/>
            <w:tcBorders/>
            <w:shd w:fill="FFFFFF" w:val="clear"/>
            <w:vAlign w:val="bottom"/>
          </w:tcPr>
          <w:p>
            <w:pPr>
              <w:pStyle w:val="TableContents"/>
              <w:spacing w:before="0" w:after="283"/>
              <w:jc w:val="right"/>
              <w:rPr>
                <w:sz w:val="20"/>
              </w:rPr>
            </w:pPr>
            <w:r>
              <w:rPr>
                <w:sz w:val="20"/>
              </w:rPr>
              <w:t>10,002</w:t>
            </w:r>
          </w:p>
        </w:tc>
        <w:tc>
          <w:tcPr>
            <w:tcW w:w="303" w:type="dxa"/>
            <w:tcBorders/>
            <w:shd w:fill="FFFFFF" w:val="clear"/>
            <w:vAlign w:val="bottom"/>
          </w:tcPr>
          <w:p>
            <w:pPr>
              <w:pStyle w:val="TableContents"/>
              <w:spacing w:before="0" w:after="283"/>
              <w:rPr/>
            </w:pPr>
            <w:r>
              <w:rPr/>
              <w:t> </w:t>
            </w:r>
          </w:p>
        </w:tc>
        <w:tc>
          <w:tcPr>
            <w:tcW w:w="304" w:type="dxa"/>
            <w:tcBorders/>
            <w:shd w:fill="FFFFFF" w:val="clear"/>
            <w:vAlign w:val="bottom"/>
          </w:tcPr>
          <w:p>
            <w:pPr>
              <w:pStyle w:val="TableContents"/>
              <w:spacing w:before="0" w:after="283"/>
              <w:rPr/>
            </w:pPr>
            <w:r>
              <w:rPr/>
              <w:t> </w:t>
            </w:r>
          </w:p>
        </w:tc>
        <w:tc>
          <w:tcPr>
            <w:tcW w:w="1012" w:type="dxa"/>
            <w:tcBorders/>
            <w:shd w:fill="FFFFFF" w:val="clear"/>
            <w:vAlign w:val="bottom"/>
          </w:tcPr>
          <w:p>
            <w:pPr>
              <w:pStyle w:val="TableContents"/>
              <w:spacing w:before="0" w:after="283"/>
              <w:jc w:val="right"/>
              <w:rPr>
                <w:sz w:val="20"/>
              </w:rPr>
            </w:pPr>
            <w:r>
              <w:rPr>
                <w:sz w:val="20"/>
              </w:rPr>
              <w:t>6,529</w:t>
            </w:r>
          </w:p>
        </w:tc>
        <w:tc>
          <w:tcPr>
            <w:tcW w:w="81" w:type="dxa"/>
            <w:tcBorders/>
            <w:shd w:fill="FFFFFF" w:val="clear"/>
            <w:vAlign w:val="bottom"/>
          </w:tcPr>
          <w:p>
            <w:pPr>
              <w:pStyle w:val="TableContents"/>
              <w:spacing w:before="0" w:after="283"/>
              <w:rPr/>
            </w:pPr>
            <w:r>
              <w:rPr/>
              <w:t> </w:t>
            </w:r>
          </w:p>
        </w:tc>
      </w:tr>
      <w:tr>
        <w:trPr/>
        <w:tc>
          <w:tcPr>
            <w:tcW w:w="202"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pPr>
            <w:r>
              <w:rPr/>
              <w:t> </w:t>
            </w:r>
          </w:p>
        </w:tc>
        <w:tc>
          <w:tcPr>
            <w:tcW w:w="6278" w:type="dxa"/>
            <w:tcBorders/>
            <w:shd w:fill="CCEEFF" w:val="clear"/>
            <w:vAlign w:val="bottom"/>
          </w:tcPr>
          <w:p>
            <w:pPr>
              <w:pStyle w:val="TableContents"/>
              <w:spacing w:before="0" w:after="283"/>
              <w:rPr>
                <w:sz w:val="20"/>
              </w:rPr>
            </w:pPr>
            <w:r>
              <w:rPr>
                <w:sz w:val="20"/>
              </w:rPr>
              <w:t>Amortization of debt issue costs</w:t>
            </w:r>
          </w:p>
        </w:tc>
        <w:tc>
          <w:tcPr>
            <w:tcW w:w="304" w:type="dxa"/>
            <w:tcBorders/>
            <w:shd w:fill="CCEEFF" w:val="clear"/>
            <w:vAlign w:val="bottom"/>
          </w:tcPr>
          <w:p>
            <w:pPr>
              <w:pStyle w:val="TableContents"/>
              <w:spacing w:before="0" w:after="283"/>
              <w:rPr/>
            </w:pPr>
            <w:r>
              <w:rPr/>
              <w:t> </w:t>
            </w:r>
          </w:p>
        </w:tc>
        <w:tc>
          <w:tcPr>
            <w:tcW w:w="304" w:type="dxa"/>
            <w:tcBorders/>
            <w:shd w:fill="CCEEFF" w:val="clear"/>
            <w:vAlign w:val="bottom"/>
          </w:tcPr>
          <w:p>
            <w:pPr>
              <w:pStyle w:val="TableContents"/>
              <w:spacing w:before="0" w:after="283"/>
              <w:rPr/>
            </w:pPr>
            <w:r>
              <w:rPr/>
              <w:t> </w:t>
            </w:r>
          </w:p>
        </w:tc>
        <w:tc>
          <w:tcPr>
            <w:tcW w:w="1012" w:type="dxa"/>
            <w:tcBorders/>
            <w:shd w:fill="CCEEFF" w:val="clear"/>
            <w:vAlign w:val="bottom"/>
          </w:tcPr>
          <w:p>
            <w:pPr>
              <w:pStyle w:val="TableContents"/>
              <w:spacing w:before="0" w:after="283"/>
              <w:jc w:val="right"/>
              <w:rPr>
                <w:sz w:val="20"/>
              </w:rPr>
            </w:pPr>
            <w:r>
              <w:rPr>
                <w:sz w:val="20"/>
              </w:rPr>
              <w:t>606</w:t>
            </w:r>
          </w:p>
        </w:tc>
        <w:tc>
          <w:tcPr>
            <w:tcW w:w="303" w:type="dxa"/>
            <w:tcBorders/>
            <w:shd w:fill="CCEEFF" w:val="clear"/>
            <w:vAlign w:val="bottom"/>
          </w:tcPr>
          <w:p>
            <w:pPr>
              <w:pStyle w:val="TableContents"/>
              <w:spacing w:before="0" w:after="283"/>
              <w:rPr/>
            </w:pPr>
            <w:r>
              <w:rPr/>
              <w:t> </w:t>
            </w:r>
          </w:p>
        </w:tc>
        <w:tc>
          <w:tcPr>
            <w:tcW w:w="304" w:type="dxa"/>
            <w:tcBorders/>
            <w:shd w:fill="CCEEFF" w:val="clear"/>
            <w:vAlign w:val="bottom"/>
          </w:tcPr>
          <w:p>
            <w:pPr>
              <w:pStyle w:val="TableContents"/>
              <w:spacing w:before="0" w:after="283"/>
              <w:rPr/>
            </w:pPr>
            <w:r>
              <w:rPr/>
              <w:t> </w:t>
            </w:r>
          </w:p>
        </w:tc>
        <w:tc>
          <w:tcPr>
            <w:tcW w:w="1012" w:type="dxa"/>
            <w:tcBorders/>
            <w:shd w:fill="CCEEFF" w:val="clear"/>
            <w:vAlign w:val="bottom"/>
          </w:tcPr>
          <w:p>
            <w:pPr>
              <w:pStyle w:val="TableContents"/>
              <w:spacing w:before="0" w:after="283"/>
              <w:jc w:val="right"/>
              <w:rPr>
                <w:sz w:val="20"/>
              </w:rPr>
            </w:pPr>
            <w:r>
              <w:rPr>
                <w:sz w:val="20"/>
              </w:rPr>
              <w:t>459</w:t>
            </w:r>
          </w:p>
        </w:tc>
        <w:tc>
          <w:tcPr>
            <w:tcW w:w="81" w:type="dxa"/>
            <w:tcBorders/>
            <w:shd w:fill="CCEEFF" w:val="clear"/>
            <w:vAlign w:val="bottom"/>
          </w:tcPr>
          <w:p>
            <w:pPr>
              <w:pStyle w:val="TableContents"/>
              <w:spacing w:before="0" w:after="283"/>
              <w:rPr/>
            </w:pPr>
            <w:r>
              <w:rPr/>
              <w:t> </w:t>
            </w:r>
          </w:p>
        </w:tc>
      </w:tr>
      <w:tr>
        <w:trPr/>
        <w:tc>
          <w:tcPr>
            <w:tcW w:w="202" w:type="dxa"/>
            <w:tcBorders/>
            <w:shd w:fill="FFFFFF" w:val="clear"/>
            <w:vAlign w:val="bottom"/>
          </w:tcPr>
          <w:p>
            <w:pPr>
              <w:pStyle w:val="TableContents"/>
              <w:spacing w:before="0" w:after="283"/>
              <w:rPr/>
            </w:pPr>
            <w:r>
              <w:rPr/>
              <w:t> </w:t>
            </w:r>
          </w:p>
        </w:tc>
        <w:tc>
          <w:tcPr>
            <w:tcW w:w="202" w:type="dxa"/>
            <w:tcBorders/>
            <w:shd w:fill="FFFFFF" w:val="clear"/>
            <w:vAlign w:val="bottom"/>
          </w:tcPr>
          <w:p>
            <w:pPr>
              <w:pStyle w:val="TableContents"/>
              <w:spacing w:before="0" w:after="283"/>
              <w:rPr/>
            </w:pPr>
            <w:r>
              <w:rPr/>
              <w:t> </w:t>
            </w:r>
          </w:p>
        </w:tc>
        <w:tc>
          <w:tcPr>
            <w:tcW w:w="203" w:type="dxa"/>
            <w:tcBorders/>
            <w:shd w:fill="FFFFFF" w:val="clear"/>
            <w:vAlign w:val="bottom"/>
          </w:tcPr>
          <w:p>
            <w:pPr>
              <w:pStyle w:val="TableContents"/>
              <w:spacing w:before="0" w:after="283"/>
              <w:rPr/>
            </w:pPr>
            <w:r>
              <w:rPr/>
              <w:t> </w:t>
            </w:r>
          </w:p>
        </w:tc>
        <w:tc>
          <w:tcPr>
            <w:tcW w:w="6278" w:type="dxa"/>
            <w:tcBorders/>
            <w:shd w:fill="FFFFFF" w:val="clear"/>
            <w:vAlign w:val="bottom"/>
          </w:tcPr>
          <w:p>
            <w:pPr>
              <w:pStyle w:val="TableContents"/>
              <w:spacing w:before="0" w:after="283"/>
              <w:rPr>
                <w:sz w:val="20"/>
              </w:rPr>
            </w:pPr>
            <w:r>
              <w:rPr>
                <w:sz w:val="20"/>
              </w:rPr>
              <w:t>Non-cash portion of employee compensation under long-term incentive plan</w:t>
            </w:r>
          </w:p>
        </w:tc>
        <w:tc>
          <w:tcPr>
            <w:tcW w:w="304" w:type="dxa"/>
            <w:tcBorders/>
            <w:shd w:fill="FFFFFF" w:val="clear"/>
            <w:vAlign w:val="bottom"/>
          </w:tcPr>
          <w:p>
            <w:pPr>
              <w:pStyle w:val="TableContents"/>
              <w:spacing w:before="0" w:after="283"/>
              <w:rPr/>
            </w:pPr>
            <w:r>
              <w:rPr/>
              <w:t> </w:t>
            </w:r>
          </w:p>
        </w:tc>
        <w:tc>
          <w:tcPr>
            <w:tcW w:w="304" w:type="dxa"/>
            <w:tcBorders/>
            <w:shd w:fill="FFFFFF" w:val="clear"/>
            <w:vAlign w:val="bottom"/>
          </w:tcPr>
          <w:p>
            <w:pPr>
              <w:pStyle w:val="TableContents"/>
              <w:spacing w:before="0" w:after="283"/>
              <w:rPr/>
            </w:pPr>
            <w:r>
              <w:rPr/>
              <w:t> </w:t>
            </w:r>
          </w:p>
        </w:tc>
        <w:tc>
          <w:tcPr>
            <w:tcW w:w="1012" w:type="dxa"/>
            <w:tcBorders/>
            <w:shd w:fill="FFFFFF" w:val="clear"/>
            <w:vAlign w:val="bottom"/>
          </w:tcPr>
          <w:p>
            <w:pPr>
              <w:pStyle w:val="TableContents"/>
              <w:spacing w:before="0" w:after="283"/>
              <w:jc w:val="right"/>
              <w:rPr>
                <w:sz w:val="20"/>
              </w:rPr>
            </w:pPr>
            <w:r>
              <w:rPr>
                <w:sz w:val="20"/>
              </w:rPr>
              <w:t>356</w:t>
            </w:r>
          </w:p>
        </w:tc>
        <w:tc>
          <w:tcPr>
            <w:tcW w:w="303" w:type="dxa"/>
            <w:tcBorders/>
            <w:shd w:fill="FFFFFF" w:val="clear"/>
            <w:vAlign w:val="bottom"/>
          </w:tcPr>
          <w:p>
            <w:pPr>
              <w:pStyle w:val="TableContents"/>
              <w:spacing w:before="0" w:after="283"/>
              <w:rPr/>
            </w:pPr>
            <w:r>
              <w:rPr/>
              <w:t> </w:t>
            </w:r>
          </w:p>
        </w:tc>
        <w:tc>
          <w:tcPr>
            <w:tcW w:w="304" w:type="dxa"/>
            <w:tcBorders/>
            <w:shd w:fill="FFFFFF" w:val="clear"/>
            <w:vAlign w:val="bottom"/>
          </w:tcPr>
          <w:p>
            <w:pPr>
              <w:pStyle w:val="TableContents"/>
              <w:spacing w:before="0" w:after="283"/>
              <w:rPr/>
            </w:pPr>
            <w:r>
              <w:rPr/>
              <w:t> </w:t>
            </w:r>
          </w:p>
        </w:tc>
        <w:tc>
          <w:tcPr>
            <w:tcW w:w="1012" w:type="dxa"/>
            <w:tcBorders/>
            <w:shd w:fill="FFFFFF" w:val="clear"/>
            <w:vAlign w:val="bottom"/>
          </w:tcPr>
          <w:p>
            <w:pPr>
              <w:pStyle w:val="TableContents"/>
              <w:spacing w:before="0" w:after="283"/>
              <w:jc w:val="right"/>
              <w:rPr>
                <w:sz w:val="20"/>
              </w:rPr>
            </w:pPr>
            <w:r>
              <w:rPr>
                <w:sz w:val="20"/>
              </w:rPr>
              <w:t>2,886</w:t>
            </w:r>
          </w:p>
        </w:tc>
        <w:tc>
          <w:tcPr>
            <w:tcW w:w="81" w:type="dxa"/>
            <w:tcBorders/>
            <w:shd w:fill="FFFFFF" w:val="clear"/>
            <w:vAlign w:val="bottom"/>
          </w:tcPr>
          <w:p>
            <w:pPr>
              <w:pStyle w:val="TableContents"/>
              <w:spacing w:before="0" w:after="283"/>
              <w:rPr/>
            </w:pPr>
            <w:r>
              <w:rPr/>
              <w:t> </w:t>
            </w:r>
          </w:p>
        </w:tc>
      </w:tr>
      <w:tr>
        <w:trPr/>
        <w:tc>
          <w:tcPr>
            <w:tcW w:w="202"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pPr>
            <w:r>
              <w:rPr/>
              <w:t> </w:t>
            </w:r>
          </w:p>
        </w:tc>
        <w:tc>
          <w:tcPr>
            <w:tcW w:w="6278" w:type="dxa"/>
            <w:tcBorders/>
            <w:shd w:fill="CCEEFF" w:val="clear"/>
            <w:vAlign w:val="bottom"/>
          </w:tcPr>
          <w:p>
            <w:pPr>
              <w:pStyle w:val="TableContents"/>
              <w:spacing w:before="0" w:after="283"/>
              <w:rPr>
                <w:sz w:val="20"/>
              </w:rPr>
            </w:pPr>
            <w:r>
              <w:rPr>
                <w:sz w:val="20"/>
              </w:rPr>
              <w:t>Non-cash employee compensation under the LB Pacific, LP option plan</w:t>
            </w:r>
          </w:p>
        </w:tc>
        <w:tc>
          <w:tcPr>
            <w:tcW w:w="304" w:type="dxa"/>
            <w:tcBorders/>
            <w:shd w:fill="CCEEFF" w:val="clear"/>
            <w:vAlign w:val="bottom"/>
          </w:tcPr>
          <w:p>
            <w:pPr>
              <w:pStyle w:val="TableContents"/>
              <w:spacing w:before="0" w:after="283"/>
              <w:rPr/>
            </w:pPr>
            <w:r>
              <w:rPr/>
              <w:t> </w:t>
            </w:r>
          </w:p>
        </w:tc>
        <w:tc>
          <w:tcPr>
            <w:tcW w:w="304" w:type="dxa"/>
            <w:tcBorders/>
            <w:shd w:fill="CCEEFF" w:val="clear"/>
            <w:vAlign w:val="bottom"/>
          </w:tcPr>
          <w:p>
            <w:pPr>
              <w:pStyle w:val="TableContents"/>
              <w:spacing w:before="0" w:after="283"/>
              <w:rPr/>
            </w:pPr>
            <w:r>
              <w:rPr/>
              <w:t> </w:t>
            </w:r>
          </w:p>
        </w:tc>
        <w:tc>
          <w:tcPr>
            <w:tcW w:w="1012" w:type="dxa"/>
            <w:tcBorders/>
            <w:shd w:fill="CCEEFF" w:val="clear"/>
            <w:vAlign w:val="bottom"/>
          </w:tcPr>
          <w:p>
            <w:pPr>
              <w:pStyle w:val="TableContents"/>
              <w:spacing w:before="0" w:after="283"/>
              <w:jc w:val="right"/>
              <w:rPr>
                <w:sz w:val="20"/>
              </w:rPr>
            </w:pPr>
            <w:r>
              <w:rPr>
                <w:sz w:val="20"/>
              </w:rPr>
              <w:t>511</w:t>
            </w:r>
          </w:p>
        </w:tc>
        <w:tc>
          <w:tcPr>
            <w:tcW w:w="303" w:type="dxa"/>
            <w:tcBorders/>
            <w:shd w:fill="CCEEFF" w:val="clear"/>
            <w:vAlign w:val="bottom"/>
          </w:tcPr>
          <w:p>
            <w:pPr>
              <w:pStyle w:val="TableContents"/>
              <w:spacing w:before="0" w:after="283"/>
              <w:rPr/>
            </w:pPr>
            <w:r>
              <w:rPr/>
              <w:t> </w:t>
            </w:r>
          </w:p>
        </w:tc>
        <w:tc>
          <w:tcPr>
            <w:tcW w:w="304" w:type="dxa"/>
            <w:tcBorders/>
            <w:shd w:fill="CCEEFF" w:val="clear"/>
            <w:vAlign w:val="bottom"/>
          </w:tcPr>
          <w:p>
            <w:pPr>
              <w:pStyle w:val="TableContents"/>
              <w:spacing w:before="0" w:after="283"/>
              <w:rPr/>
            </w:pPr>
            <w:r>
              <w:rPr/>
              <w:t> </w:t>
            </w:r>
          </w:p>
        </w:tc>
        <w:tc>
          <w:tcPr>
            <w:tcW w:w="1012" w:type="dxa"/>
            <w:tcBorders/>
            <w:shd w:fill="CCEEFF" w:val="clear"/>
            <w:vAlign w:val="bottom"/>
          </w:tcPr>
          <w:p>
            <w:pPr>
              <w:pStyle w:val="TableContents"/>
              <w:spacing w:before="0" w:after="283"/>
              <w:jc w:val="right"/>
              <w:rPr>
                <w:sz w:val="20"/>
              </w:rPr>
            </w:pPr>
            <w:r>
              <w:rPr>
                <w:sz w:val="20"/>
              </w:rPr>
              <w:t></w:t>
            </w:r>
          </w:p>
        </w:tc>
        <w:tc>
          <w:tcPr>
            <w:tcW w:w="81" w:type="dxa"/>
            <w:tcBorders/>
            <w:shd w:fill="CCEEFF" w:val="clear"/>
            <w:vAlign w:val="bottom"/>
          </w:tcPr>
          <w:p>
            <w:pPr>
              <w:pStyle w:val="TableContents"/>
              <w:spacing w:before="0" w:after="283"/>
              <w:rPr/>
            </w:pPr>
            <w:r>
              <w:rPr/>
              <w:t> </w:t>
            </w:r>
          </w:p>
        </w:tc>
      </w:tr>
      <w:tr>
        <w:trPr/>
        <w:tc>
          <w:tcPr>
            <w:tcW w:w="202" w:type="dxa"/>
            <w:tcBorders/>
            <w:shd w:fill="FFFFFF" w:val="clear"/>
            <w:vAlign w:val="bottom"/>
          </w:tcPr>
          <w:p>
            <w:pPr>
              <w:pStyle w:val="TableContents"/>
              <w:spacing w:before="0" w:after="283"/>
              <w:rPr/>
            </w:pPr>
            <w:r>
              <w:rPr/>
              <w:t> </w:t>
            </w:r>
          </w:p>
        </w:tc>
        <w:tc>
          <w:tcPr>
            <w:tcW w:w="202" w:type="dxa"/>
            <w:tcBorders/>
            <w:shd w:fill="FFFFFF" w:val="clear"/>
            <w:vAlign w:val="bottom"/>
          </w:tcPr>
          <w:p>
            <w:pPr>
              <w:pStyle w:val="TableContents"/>
              <w:spacing w:before="0" w:after="283"/>
              <w:rPr/>
            </w:pPr>
            <w:r>
              <w:rPr/>
              <w:t> </w:t>
            </w:r>
          </w:p>
        </w:tc>
        <w:tc>
          <w:tcPr>
            <w:tcW w:w="203" w:type="dxa"/>
            <w:tcBorders/>
            <w:shd w:fill="FFFFFF" w:val="clear"/>
            <w:vAlign w:val="bottom"/>
          </w:tcPr>
          <w:p>
            <w:pPr>
              <w:pStyle w:val="TableContents"/>
              <w:spacing w:before="0" w:after="283"/>
              <w:rPr/>
            </w:pPr>
            <w:r>
              <w:rPr/>
              <w:t> </w:t>
            </w:r>
          </w:p>
        </w:tc>
        <w:tc>
          <w:tcPr>
            <w:tcW w:w="6278" w:type="dxa"/>
            <w:tcBorders/>
            <w:shd w:fill="FFFFFF" w:val="clear"/>
            <w:vAlign w:val="bottom"/>
          </w:tcPr>
          <w:p>
            <w:pPr>
              <w:pStyle w:val="TableContents"/>
              <w:spacing w:before="0" w:after="283"/>
              <w:rPr>
                <w:sz w:val="20"/>
              </w:rPr>
            </w:pPr>
            <w:r>
              <w:rPr>
                <w:sz w:val="20"/>
              </w:rPr>
              <w:t>Deferred tax expense (benefit)</w:t>
            </w:r>
          </w:p>
        </w:tc>
        <w:tc>
          <w:tcPr>
            <w:tcW w:w="304" w:type="dxa"/>
            <w:tcBorders/>
            <w:shd w:fill="FFFFFF" w:val="clear"/>
            <w:vAlign w:val="bottom"/>
          </w:tcPr>
          <w:p>
            <w:pPr>
              <w:pStyle w:val="TableContents"/>
              <w:spacing w:before="0" w:after="283"/>
              <w:rPr/>
            </w:pPr>
            <w:r>
              <w:rPr/>
              <w:t> </w:t>
            </w:r>
          </w:p>
        </w:tc>
        <w:tc>
          <w:tcPr>
            <w:tcW w:w="304" w:type="dxa"/>
            <w:tcBorders/>
            <w:shd w:fill="FFFFFF" w:val="clear"/>
            <w:vAlign w:val="bottom"/>
          </w:tcPr>
          <w:p>
            <w:pPr>
              <w:pStyle w:val="TableContents"/>
              <w:spacing w:before="0" w:after="283"/>
              <w:rPr/>
            </w:pPr>
            <w:r>
              <w:rPr/>
              <w:t> </w:t>
            </w:r>
          </w:p>
        </w:tc>
        <w:tc>
          <w:tcPr>
            <w:tcW w:w="1012" w:type="dxa"/>
            <w:tcBorders/>
            <w:shd w:fill="FFFFFF" w:val="clear"/>
            <w:vAlign w:val="bottom"/>
          </w:tcPr>
          <w:p>
            <w:pPr>
              <w:pStyle w:val="TableContents"/>
              <w:spacing w:before="0" w:after="283"/>
              <w:jc w:val="right"/>
              <w:rPr>
                <w:sz w:val="20"/>
              </w:rPr>
            </w:pPr>
            <w:r>
              <w:rPr>
                <w:sz w:val="20"/>
              </w:rPr>
              <w:t>(98</w:t>
            </w:r>
          </w:p>
        </w:tc>
        <w:tc>
          <w:tcPr>
            <w:tcW w:w="303" w:type="dxa"/>
            <w:tcBorders/>
            <w:shd w:fill="FFFFFF" w:val="clear"/>
            <w:vAlign w:val="bottom"/>
          </w:tcPr>
          <w:p>
            <w:pPr>
              <w:pStyle w:val="TableContents"/>
              <w:spacing w:before="0" w:after="283"/>
              <w:rPr>
                <w:sz w:val="20"/>
              </w:rPr>
            </w:pPr>
            <w:r>
              <w:rPr>
                <w:sz w:val="20"/>
              </w:rPr>
              <w:t>)</w:t>
            </w:r>
          </w:p>
        </w:tc>
        <w:tc>
          <w:tcPr>
            <w:tcW w:w="304" w:type="dxa"/>
            <w:tcBorders/>
            <w:shd w:fill="FFFFFF" w:val="clear"/>
            <w:vAlign w:val="bottom"/>
          </w:tcPr>
          <w:p>
            <w:pPr>
              <w:pStyle w:val="TableContents"/>
              <w:spacing w:before="0" w:after="283"/>
              <w:rPr/>
            </w:pPr>
            <w:r>
              <w:rPr/>
              <w:t> </w:t>
            </w:r>
          </w:p>
        </w:tc>
        <w:tc>
          <w:tcPr>
            <w:tcW w:w="1012" w:type="dxa"/>
            <w:tcBorders/>
            <w:shd w:fill="FFFFFF" w:val="clear"/>
            <w:vAlign w:val="bottom"/>
          </w:tcPr>
          <w:p>
            <w:pPr>
              <w:pStyle w:val="TableContents"/>
              <w:spacing w:before="0" w:after="283"/>
              <w:jc w:val="right"/>
              <w:rPr>
                <w:sz w:val="20"/>
              </w:rPr>
            </w:pPr>
            <w:r>
              <w:rPr>
                <w:sz w:val="20"/>
              </w:rPr>
              <w:t>(171</w:t>
            </w:r>
          </w:p>
        </w:tc>
        <w:tc>
          <w:tcPr>
            <w:tcW w:w="81" w:type="dxa"/>
            <w:tcBorders/>
            <w:shd w:fill="FFFFFF" w:val="clear"/>
            <w:vAlign w:val="bottom"/>
          </w:tcPr>
          <w:p>
            <w:pPr>
              <w:pStyle w:val="TableContents"/>
              <w:spacing w:before="0" w:after="283"/>
              <w:rPr>
                <w:sz w:val="20"/>
              </w:rPr>
            </w:pPr>
            <w:r>
              <w:rPr>
                <w:sz w:val="20"/>
              </w:rPr>
              <w:t>)</w:t>
            </w:r>
          </w:p>
        </w:tc>
      </w:tr>
      <w:tr>
        <w:trPr/>
        <w:tc>
          <w:tcPr>
            <w:tcW w:w="202"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pPr>
            <w:r>
              <w:rPr/>
              <w:t> </w:t>
            </w:r>
          </w:p>
        </w:tc>
        <w:tc>
          <w:tcPr>
            <w:tcW w:w="6278" w:type="dxa"/>
            <w:tcBorders/>
            <w:shd w:fill="CCEEFF" w:val="clear"/>
            <w:vAlign w:val="bottom"/>
          </w:tcPr>
          <w:p>
            <w:pPr>
              <w:pStyle w:val="TableContents"/>
              <w:spacing w:before="0" w:after="283"/>
              <w:rPr>
                <w:sz w:val="20"/>
              </w:rPr>
            </w:pPr>
            <w:r>
              <w:rPr>
                <w:sz w:val="20"/>
              </w:rPr>
              <w:t>Share of net income of Frontier</w:t>
            </w:r>
          </w:p>
        </w:tc>
        <w:tc>
          <w:tcPr>
            <w:tcW w:w="304" w:type="dxa"/>
            <w:tcBorders/>
            <w:shd w:fill="CCEEFF" w:val="clear"/>
            <w:vAlign w:val="bottom"/>
          </w:tcPr>
          <w:p>
            <w:pPr>
              <w:pStyle w:val="TableContents"/>
              <w:spacing w:before="0" w:after="283"/>
              <w:rPr/>
            </w:pPr>
            <w:r>
              <w:rPr/>
              <w:t> </w:t>
            </w:r>
          </w:p>
        </w:tc>
        <w:tc>
          <w:tcPr>
            <w:tcW w:w="304" w:type="dxa"/>
            <w:tcBorders/>
            <w:shd w:fill="CCEEFF" w:val="clear"/>
            <w:vAlign w:val="bottom"/>
          </w:tcPr>
          <w:p>
            <w:pPr>
              <w:pStyle w:val="TableContents"/>
              <w:spacing w:before="0" w:after="283"/>
              <w:rPr/>
            </w:pPr>
            <w:r>
              <w:rPr/>
              <w:t> </w:t>
            </w:r>
          </w:p>
        </w:tc>
        <w:tc>
          <w:tcPr>
            <w:tcW w:w="1012" w:type="dxa"/>
            <w:tcBorders/>
            <w:shd w:fill="CCEEFF" w:val="clear"/>
            <w:vAlign w:val="bottom"/>
          </w:tcPr>
          <w:p>
            <w:pPr>
              <w:pStyle w:val="TableContents"/>
              <w:spacing w:before="0" w:after="283"/>
              <w:jc w:val="right"/>
              <w:rPr>
                <w:sz w:val="20"/>
              </w:rPr>
            </w:pPr>
            <w:r>
              <w:rPr>
                <w:sz w:val="20"/>
              </w:rPr>
              <w:t>(398</w:t>
            </w:r>
          </w:p>
        </w:tc>
        <w:tc>
          <w:tcPr>
            <w:tcW w:w="303" w:type="dxa"/>
            <w:tcBorders/>
            <w:shd w:fill="CCEEFF" w:val="clear"/>
            <w:vAlign w:val="bottom"/>
          </w:tcPr>
          <w:p>
            <w:pPr>
              <w:pStyle w:val="TableContents"/>
              <w:spacing w:before="0" w:after="283"/>
              <w:rPr>
                <w:sz w:val="20"/>
              </w:rPr>
            </w:pPr>
            <w:r>
              <w:rPr>
                <w:sz w:val="20"/>
              </w:rPr>
              <w:t>)</w:t>
            </w:r>
          </w:p>
        </w:tc>
        <w:tc>
          <w:tcPr>
            <w:tcW w:w="304" w:type="dxa"/>
            <w:tcBorders/>
            <w:shd w:fill="CCEEFF" w:val="clear"/>
            <w:vAlign w:val="bottom"/>
          </w:tcPr>
          <w:p>
            <w:pPr>
              <w:pStyle w:val="TableContents"/>
              <w:spacing w:before="0" w:after="283"/>
              <w:rPr/>
            </w:pPr>
            <w:r>
              <w:rPr/>
              <w:t> </w:t>
            </w:r>
          </w:p>
        </w:tc>
        <w:tc>
          <w:tcPr>
            <w:tcW w:w="1012" w:type="dxa"/>
            <w:tcBorders/>
            <w:shd w:fill="CCEEFF" w:val="clear"/>
            <w:vAlign w:val="bottom"/>
          </w:tcPr>
          <w:p>
            <w:pPr>
              <w:pStyle w:val="TableContents"/>
              <w:spacing w:before="0" w:after="283"/>
              <w:jc w:val="right"/>
              <w:rPr>
                <w:sz w:val="20"/>
              </w:rPr>
            </w:pPr>
            <w:r>
              <w:rPr>
                <w:sz w:val="20"/>
              </w:rPr>
              <w:t>(357</w:t>
            </w:r>
          </w:p>
        </w:tc>
        <w:tc>
          <w:tcPr>
            <w:tcW w:w="81" w:type="dxa"/>
            <w:tcBorders/>
            <w:shd w:fill="CCEEFF" w:val="clear"/>
            <w:vAlign w:val="bottom"/>
          </w:tcPr>
          <w:p>
            <w:pPr>
              <w:pStyle w:val="TableContents"/>
              <w:spacing w:before="0" w:after="283"/>
              <w:rPr>
                <w:sz w:val="20"/>
              </w:rPr>
            </w:pPr>
            <w:r>
              <w:rPr>
                <w:sz w:val="20"/>
              </w:rPr>
              <w:t>)</w:t>
            </w:r>
          </w:p>
        </w:tc>
      </w:tr>
      <w:tr>
        <w:trPr/>
        <w:tc>
          <w:tcPr>
            <w:tcW w:w="202" w:type="dxa"/>
            <w:tcBorders/>
            <w:shd w:fill="FFFFFF" w:val="clear"/>
            <w:vAlign w:val="bottom"/>
          </w:tcPr>
          <w:p>
            <w:pPr>
              <w:pStyle w:val="TableContents"/>
              <w:spacing w:before="0" w:after="283"/>
              <w:rPr/>
            </w:pPr>
            <w:r>
              <w:rPr/>
              <w:t> </w:t>
            </w:r>
          </w:p>
        </w:tc>
        <w:tc>
          <w:tcPr>
            <w:tcW w:w="202" w:type="dxa"/>
            <w:tcBorders/>
            <w:shd w:fill="FFFFFF" w:val="clear"/>
            <w:vAlign w:val="bottom"/>
          </w:tcPr>
          <w:p>
            <w:pPr>
              <w:pStyle w:val="TableContents"/>
              <w:spacing w:before="0" w:after="283"/>
              <w:rPr/>
            </w:pPr>
            <w:r>
              <w:rPr/>
              <w:t> </w:t>
            </w:r>
          </w:p>
        </w:tc>
        <w:tc>
          <w:tcPr>
            <w:tcW w:w="6481" w:type="dxa"/>
            <w:gridSpan w:val="2"/>
            <w:tcBorders/>
            <w:shd w:fill="FFFFFF" w:val="clear"/>
            <w:vAlign w:val="bottom"/>
          </w:tcPr>
          <w:p>
            <w:pPr>
              <w:pStyle w:val="TableContents"/>
              <w:spacing w:before="0" w:after="283"/>
              <w:rPr>
                <w:sz w:val="20"/>
              </w:rPr>
            </w:pPr>
            <w:r>
              <w:rPr>
                <w:sz w:val="20"/>
              </w:rPr>
              <w:t>Distributions from Frontier, net</w:t>
            </w:r>
          </w:p>
        </w:tc>
        <w:tc>
          <w:tcPr>
            <w:tcW w:w="304" w:type="dxa"/>
            <w:tcBorders/>
            <w:shd w:fill="FFFFFF" w:val="clear"/>
            <w:vAlign w:val="bottom"/>
          </w:tcPr>
          <w:p>
            <w:pPr>
              <w:pStyle w:val="TableContents"/>
              <w:spacing w:before="0" w:after="283"/>
              <w:rPr/>
            </w:pPr>
            <w:r>
              <w:rPr/>
              <w:t> </w:t>
            </w:r>
          </w:p>
        </w:tc>
        <w:tc>
          <w:tcPr>
            <w:tcW w:w="304" w:type="dxa"/>
            <w:tcBorders/>
            <w:shd w:fill="FFFFFF" w:val="clear"/>
            <w:vAlign w:val="bottom"/>
          </w:tcPr>
          <w:p>
            <w:pPr>
              <w:pStyle w:val="TableContents"/>
              <w:spacing w:before="0" w:after="283"/>
              <w:rPr/>
            </w:pPr>
            <w:r>
              <w:rPr/>
              <w:t> </w:t>
            </w:r>
          </w:p>
        </w:tc>
        <w:tc>
          <w:tcPr>
            <w:tcW w:w="1012" w:type="dxa"/>
            <w:tcBorders/>
            <w:shd w:fill="FFFFFF" w:val="clear"/>
            <w:vAlign w:val="bottom"/>
          </w:tcPr>
          <w:p>
            <w:pPr>
              <w:pStyle w:val="TableContents"/>
              <w:spacing w:before="0" w:after="283"/>
              <w:jc w:val="right"/>
              <w:rPr>
                <w:sz w:val="20"/>
              </w:rPr>
            </w:pPr>
            <w:r>
              <w:rPr>
                <w:sz w:val="20"/>
              </w:rPr>
              <w:t>422</w:t>
            </w:r>
          </w:p>
        </w:tc>
        <w:tc>
          <w:tcPr>
            <w:tcW w:w="303" w:type="dxa"/>
            <w:tcBorders/>
            <w:shd w:fill="FFFFFF" w:val="clear"/>
            <w:vAlign w:val="bottom"/>
          </w:tcPr>
          <w:p>
            <w:pPr>
              <w:pStyle w:val="TableContents"/>
              <w:spacing w:before="0" w:after="283"/>
              <w:rPr/>
            </w:pPr>
            <w:r>
              <w:rPr/>
              <w:t> </w:t>
            </w:r>
          </w:p>
        </w:tc>
        <w:tc>
          <w:tcPr>
            <w:tcW w:w="304" w:type="dxa"/>
            <w:tcBorders/>
            <w:shd w:fill="FFFFFF" w:val="clear"/>
            <w:vAlign w:val="bottom"/>
          </w:tcPr>
          <w:p>
            <w:pPr>
              <w:pStyle w:val="TableContents"/>
              <w:spacing w:before="0" w:after="283"/>
              <w:rPr/>
            </w:pPr>
            <w:r>
              <w:rPr/>
              <w:t> </w:t>
            </w:r>
          </w:p>
        </w:tc>
        <w:tc>
          <w:tcPr>
            <w:tcW w:w="1012" w:type="dxa"/>
            <w:tcBorders/>
            <w:shd w:fill="FFFFFF" w:val="clear"/>
            <w:vAlign w:val="bottom"/>
          </w:tcPr>
          <w:p>
            <w:pPr>
              <w:pStyle w:val="TableContents"/>
              <w:spacing w:before="0" w:after="283"/>
              <w:jc w:val="right"/>
              <w:rPr>
                <w:sz w:val="20"/>
              </w:rPr>
            </w:pPr>
            <w:r>
              <w:rPr>
                <w:sz w:val="20"/>
              </w:rPr>
              <w:t></w:t>
            </w:r>
          </w:p>
        </w:tc>
        <w:tc>
          <w:tcPr>
            <w:tcW w:w="81" w:type="dxa"/>
            <w:tcBorders/>
            <w:shd w:fill="FFFFFF" w:val="clear"/>
            <w:vAlign w:val="bottom"/>
          </w:tcPr>
          <w:p>
            <w:pPr>
              <w:pStyle w:val="TableContents"/>
              <w:spacing w:before="0" w:after="283"/>
              <w:rPr/>
            </w:pPr>
            <w:r>
              <w:rPr/>
              <w:t> </w:t>
            </w:r>
          </w:p>
        </w:tc>
      </w:tr>
      <w:tr>
        <w:trPr/>
        <w:tc>
          <w:tcPr>
            <w:tcW w:w="202"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pPr>
            <w:r>
              <w:rPr/>
              <w:t> </w:t>
            </w:r>
          </w:p>
        </w:tc>
        <w:tc>
          <w:tcPr>
            <w:tcW w:w="6481" w:type="dxa"/>
            <w:gridSpan w:val="2"/>
            <w:tcBorders/>
            <w:shd w:fill="CCEEFF" w:val="clear"/>
            <w:vAlign w:val="bottom"/>
          </w:tcPr>
          <w:p>
            <w:pPr>
              <w:pStyle w:val="TableContents"/>
              <w:spacing w:before="0" w:after="283"/>
              <w:rPr/>
            </w:pPr>
            <w:r>
              <w:rPr/>
              <w:br/>
            </w:r>
            <w:r>
              <w:rPr>
                <w:sz w:val="20"/>
              </w:rPr>
              <w:t>Net changes in operating assets and liabilities:</w:t>
            </w:r>
          </w:p>
        </w:tc>
        <w:tc>
          <w:tcPr>
            <w:tcW w:w="304" w:type="dxa"/>
            <w:tcBorders/>
            <w:shd w:fill="CCEEFF" w:val="clear"/>
            <w:vAlign w:val="bottom"/>
          </w:tcPr>
          <w:p>
            <w:pPr>
              <w:pStyle w:val="TableContents"/>
              <w:spacing w:before="0" w:after="283"/>
              <w:rPr>
                <w:sz w:val="20"/>
              </w:rPr>
            </w:pPr>
            <w:r>
              <w:rPr>
                <w:sz w:val="20"/>
              </w:rPr>
              <w:br/>
              <w:t> </w:t>
            </w:r>
          </w:p>
        </w:tc>
        <w:tc>
          <w:tcPr>
            <w:tcW w:w="304" w:type="dxa"/>
            <w:tcBorders/>
            <w:shd w:fill="CCEEFF" w:val="clear"/>
            <w:vAlign w:val="bottom"/>
          </w:tcPr>
          <w:p>
            <w:pPr>
              <w:pStyle w:val="TableContents"/>
              <w:spacing w:before="0" w:after="283"/>
              <w:rPr>
                <w:sz w:val="20"/>
              </w:rPr>
            </w:pPr>
            <w:r>
              <w:rPr>
                <w:sz w:val="20"/>
              </w:rPr>
              <w:br/>
              <w:t> </w:t>
            </w:r>
          </w:p>
        </w:tc>
        <w:tc>
          <w:tcPr>
            <w:tcW w:w="1012" w:type="dxa"/>
            <w:tcBorders/>
            <w:shd w:fill="CCEEFF" w:val="clear"/>
            <w:vAlign w:val="bottom"/>
          </w:tcPr>
          <w:p>
            <w:pPr>
              <w:pStyle w:val="TableContents"/>
              <w:spacing w:before="0" w:after="283"/>
              <w:rPr>
                <w:sz w:val="20"/>
              </w:rPr>
            </w:pPr>
            <w:r>
              <w:rPr>
                <w:sz w:val="20"/>
              </w:rPr>
              <w:br/>
              <w:t> </w:t>
            </w:r>
          </w:p>
        </w:tc>
        <w:tc>
          <w:tcPr>
            <w:tcW w:w="303" w:type="dxa"/>
            <w:tcBorders/>
            <w:shd w:fill="CCEEFF" w:val="clear"/>
            <w:vAlign w:val="bottom"/>
          </w:tcPr>
          <w:p>
            <w:pPr>
              <w:pStyle w:val="TableContents"/>
              <w:spacing w:before="0" w:after="283"/>
              <w:rPr>
                <w:sz w:val="20"/>
              </w:rPr>
            </w:pPr>
            <w:r>
              <w:rPr>
                <w:sz w:val="20"/>
              </w:rPr>
              <w:br/>
              <w:t> </w:t>
            </w:r>
          </w:p>
        </w:tc>
        <w:tc>
          <w:tcPr>
            <w:tcW w:w="304" w:type="dxa"/>
            <w:tcBorders/>
            <w:shd w:fill="CCEEFF" w:val="clear"/>
            <w:vAlign w:val="bottom"/>
          </w:tcPr>
          <w:p>
            <w:pPr>
              <w:pStyle w:val="TableContents"/>
              <w:spacing w:before="0" w:after="283"/>
              <w:rPr>
                <w:sz w:val="20"/>
              </w:rPr>
            </w:pPr>
            <w:r>
              <w:rPr>
                <w:sz w:val="20"/>
              </w:rPr>
              <w:br/>
              <w:t> </w:t>
            </w:r>
          </w:p>
        </w:tc>
        <w:tc>
          <w:tcPr>
            <w:tcW w:w="1012" w:type="dxa"/>
            <w:tcBorders/>
            <w:shd w:fill="CCEEFF" w:val="clear"/>
            <w:vAlign w:val="bottom"/>
          </w:tcPr>
          <w:p>
            <w:pPr>
              <w:pStyle w:val="TableContents"/>
              <w:spacing w:before="0" w:after="283"/>
              <w:rPr>
                <w:sz w:val="20"/>
              </w:rPr>
            </w:pPr>
            <w:r>
              <w:rPr>
                <w:sz w:val="20"/>
              </w:rPr>
              <w:br/>
              <w:t> </w:t>
            </w:r>
          </w:p>
        </w:tc>
        <w:tc>
          <w:tcPr>
            <w:tcW w:w="81" w:type="dxa"/>
            <w:tcBorders/>
            <w:shd w:fill="CCEEFF" w:val="clear"/>
            <w:vAlign w:val="bottom"/>
          </w:tcPr>
          <w:p>
            <w:pPr>
              <w:pStyle w:val="TableContents"/>
              <w:spacing w:before="0" w:after="283"/>
              <w:rPr>
                <w:sz w:val="20"/>
              </w:rPr>
            </w:pPr>
            <w:r>
              <w:rPr>
                <w:sz w:val="20"/>
              </w:rPr>
              <w:br/>
              <w:t> </w:t>
            </w:r>
          </w:p>
        </w:tc>
      </w:tr>
      <w:tr>
        <w:trPr/>
        <w:tc>
          <w:tcPr>
            <w:tcW w:w="202" w:type="dxa"/>
            <w:tcBorders/>
            <w:shd w:fill="FFFFFF" w:val="clear"/>
            <w:vAlign w:val="bottom"/>
          </w:tcPr>
          <w:p>
            <w:pPr>
              <w:pStyle w:val="TableContents"/>
              <w:spacing w:before="0" w:after="283"/>
              <w:rPr/>
            </w:pPr>
            <w:r>
              <w:rPr/>
              <w:t> </w:t>
            </w:r>
          </w:p>
        </w:tc>
        <w:tc>
          <w:tcPr>
            <w:tcW w:w="202" w:type="dxa"/>
            <w:tcBorders/>
            <w:shd w:fill="FFFFFF" w:val="clear"/>
            <w:vAlign w:val="bottom"/>
          </w:tcPr>
          <w:p>
            <w:pPr>
              <w:pStyle w:val="TableContents"/>
              <w:spacing w:before="0" w:after="283"/>
              <w:rPr/>
            </w:pPr>
            <w:r>
              <w:rPr/>
              <w:t> </w:t>
            </w:r>
          </w:p>
        </w:tc>
        <w:tc>
          <w:tcPr>
            <w:tcW w:w="203" w:type="dxa"/>
            <w:tcBorders/>
            <w:shd w:fill="FFFFFF" w:val="clear"/>
            <w:vAlign w:val="bottom"/>
          </w:tcPr>
          <w:p>
            <w:pPr>
              <w:pStyle w:val="TableContents"/>
              <w:spacing w:before="0" w:after="283"/>
              <w:rPr/>
            </w:pPr>
            <w:r>
              <w:rPr/>
              <w:t> </w:t>
            </w:r>
          </w:p>
        </w:tc>
        <w:tc>
          <w:tcPr>
            <w:tcW w:w="6278" w:type="dxa"/>
            <w:tcBorders/>
            <w:shd w:fill="FFFFFF" w:val="clear"/>
            <w:vAlign w:val="bottom"/>
          </w:tcPr>
          <w:p>
            <w:pPr>
              <w:pStyle w:val="TableContents"/>
              <w:spacing w:before="0" w:after="283"/>
              <w:rPr>
                <w:sz w:val="20"/>
              </w:rPr>
            </w:pPr>
            <w:r>
              <w:rPr>
                <w:sz w:val="20"/>
              </w:rPr>
              <w:t>Crude oil sales receivable</w:t>
            </w:r>
          </w:p>
        </w:tc>
        <w:tc>
          <w:tcPr>
            <w:tcW w:w="304" w:type="dxa"/>
            <w:tcBorders/>
            <w:shd w:fill="FFFFFF" w:val="clear"/>
            <w:vAlign w:val="bottom"/>
          </w:tcPr>
          <w:p>
            <w:pPr>
              <w:pStyle w:val="TableContents"/>
              <w:spacing w:before="0" w:after="283"/>
              <w:rPr/>
            </w:pPr>
            <w:r>
              <w:rPr/>
              <w:t> </w:t>
            </w:r>
          </w:p>
        </w:tc>
        <w:tc>
          <w:tcPr>
            <w:tcW w:w="304" w:type="dxa"/>
            <w:tcBorders/>
            <w:shd w:fill="FFFFFF" w:val="clear"/>
            <w:vAlign w:val="bottom"/>
          </w:tcPr>
          <w:p>
            <w:pPr>
              <w:pStyle w:val="TableContents"/>
              <w:spacing w:before="0" w:after="283"/>
              <w:rPr/>
            </w:pPr>
            <w:r>
              <w:rPr/>
              <w:t> </w:t>
            </w:r>
          </w:p>
        </w:tc>
        <w:tc>
          <w:tcPr>
            <w:tcW w:w="1012" w:type="dxa"/>
            <w:tcBorders/>
            <w:shd w:fill="FFFFFF" w:val="clear"/>
            <w:vAlign w:val="bottom"/>
          </w:tcPr>
          <w:p>
            <w:pPr>
              <w:pStyle w:val="TableContents"/>
              <w:spacing w:before="0" w:after="283"/>
              <w:jc w:val="right"/>
              <w:rPr>
                <w:sz w:val="20"/>
              </w:rPr>
            </w:pPr>
            <w:r>
              <w:rPr>
                <w:sz w:val="20"/>
              </w:rPr>
              <w:t>(12,305</w:t>
            </w:r>
          </w:p>
        </w:tc>
        <w:tc>
          <w:tcPr>
            <w:tcW w:w="303" w:type="dxa"/>
            <w:tcBorders/>
            <w:shd w:fill="FFFFFF" w:val="clear"/>
            <w:vAlign w:val="bottom"/>
          </w:tcPr>
          <w:p>
            <w:pPr>
              <w:pStyle w:val="TableContents"/>
              <w:spacing w:before="0" w:after="283"/>
              <w:rPr>
                <w:sz w:val="20"/>
              </w:rPr>
            </w:pPr>
            <w:r>
              <w:rPr>
                <w:sz w:val="20"/>
              </w:rPr>
              <w:t>)</w:t>
            </w:r>
          </w:p>
        </w:tc>
        <w:tc>
          <w:tcPr>
            <w:tcW w:w="304" w:type="dxa"/>
            <w:tcBorders/>
            <w:shd w:fill="FFFFFF" w:val="clear"/>
            <w:vAlign w:val="bottom"/>
          </w:tcPr>
          <w:p>
            <w:pPr>
              <w:pStyle w:val="TableContents"/>
              <w:spacing w:before="0" w:after="283"/>
              <w:rPr/>
            </w:pPr>
            <w:r>
              <w:rPr/>
              <w:t> </w:t>
            </w:r>
          </w:p>
        </w:tc>
        <w:tc>
          <w:tcPr>
            <w:tcW w:w="1012" w:type="dxa"/>
            <w:tcBorders/>
            <w:shd w:fill="FFFFFF" w:val="clear"/>
            <w:vAlign w:val="bottom"/>
          </w:tcPr>
          <w:p>
            <w:pPr>
              <w:pStyle w:val="TableContents"/>
              <w:spacing w:before="0" w:after="283"/>
              <w:jc w:val="right"/>
              <w:rPr>
                <w:sz w:val="20"/>
              </w:rPr>
            </w:pPr>
            <w:r>
              <w:rPr>
                <w:sz w:val="20"/>
              </w:rPr>
              <w:t>(23,327</w:t>
            </w:r>
          </w:p>
        </w:tc>
        <w:tc>
          <w:tcPr>
            <w:tcW w:w="81" w:type="dxa"/>
            <w:tcBorders/>
            <w:shd w:fill="FFFFFF" w:val="clear"/>
            <w:vAlign w:val="bottom"/>
          </w:tcPr>
          <w:p>
            <w:pPr>
              <w:pStyle w:val="TableContents"/>
              <w:spacing w:before="0" w:after="283"/>
              <w:rPr>
                <w:sz w:val="20"/>
              </w:rPr>
            </w:pPr>
            <w:r>
              <w:rPr>
                <w:sz w:val="20"/>
              </w:rPr>
              <w:t>)</w:t>
            </w:r>
          </w:p>
        </w:tc>
      </w:tr>
      <w:tr>
        <w:trPr/>
        <w:tc>
          <w:tcPr>
            <w:tcW w:w="202"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pPr>
            <w:r>
              <w:rPr/>
              <w:t> </w:t>
            </w:r>
          </w:p>
        </w:tc>
        <w:tc>
          <w:tcPr>
            <w:tcW w:w="6278" w:type="dxa"/>
            <w:tcBorders/>
            <w:shd w:fill="CCEEFF" w:val="clear"/>
            <w:vAlign w:val="bottom"/>
          </w:tcPr>
          <w:p>
            <w:pPr>
              <w:pStyle w:val="TableContents"/>
              <w:spacing w:before="0" w:after="283"/>
              <w:rPr>
                <w:sz w:val="20"/>
              </w:rPr>
            </w:pPr>
            <w:r>
              <w:rPr>
                <w:sz w:val="20"/>
              </w:rPr>
              <w:t>Transportation and storage accounts receivable</w:t>
            </w:r>
          </w:p>
        </w:tc>
        <w:tc>
          <w:tcPr>
            <w:tcW w:w="304" w:type="dxa"/>
            <w:tcBorders/>
            <w:shd w:fill="CCEEFF" w:val="clear"/>
            <w:vAlign w:val="bottom"/>
          </w:tcPr>
          <w:p>
            <w:pPr>
              <w:pStyle w:val="TableContents"/>
              <w:spacing w:before="0" w:after="283"/>
              <w:rPr/>
            </w:pPr>
            <w:r>
              <w:rPr/>
              <w:t> </w:t>
            </w:r>
          </w:p>
        </w:tc>
        <w:tc>
          <w:tcPr>
            <w:tcW w:w="304" w:type="dxa"/>
            <w:tcBorders/>
            <w:shd w:fill="CCEEFF" w:val="clear"/>
            <w:vAlign w:val="bottom"/>
          </w:tcPr>
          <w:p>
            <w:pPr>
              <w:pStyle w:val="TableContents"/>
              <w:spacing w:before="0" w:after="283"/>
              <w:rPr/>
            </w:pPr>
            <w:r>
              <w:rPr/>
              <w:t> </w:t>
            </w:r>
          </w:p>
        </w:tc>
        <w:tc>
          <w:tcPr>
            <w:tcW w:w="1012" w:type="dxa"/>
            <w:tcBorders/>
            <w:shd w:fill="CCEEFF" w:val="clear"/>
            <w:vAlign w:val="bottom"/>
          </w:tcPr>
          <w:p>
            <w:pPr>
              <w:pStyle w:val="TableContents"/>
              <w:spacing w:before="0" w:after="283"/>
              <w:jc w:val="right"/>
              <w:rPr>
                <w:sz w:val="20"/>
              </w:rPr>
            </w:pPr>
            <w:r>
              <w:rPr>
                <w:sz w:val="20"/>
              </w:rPr>
              <w:t>4,195</w:t>
            </w:r>
          </w:p>
        </w:tc>
        <w:tc>
          <w:tcPr>
            <w:tcW w:w="303" w:type="dxa"/>
            <w:tcBorders/>
            <w:shd w:fill="CCEEFF" w:val="clear"/>
            <w:vAlign w:val="bottom"/>
          </w:tcPr>
          <w:p>
            <w:pPr>
              <w:pStyle w:val="TableContents"/>
              <w:spacing w:before="0" w:after="283"/>
              <w:rPr/>
            </w:pPr>
            <w:r>
              <w:rPr/>
              <w:t> </w:t>
            </w:r>
          </w:p>
        </w:tc>
        <w:tc>
          <w:tcPr>
            <w:tcW w:w="304" w:type="dxa"/>
            <w:tcBorders/>
            <w:shd w:fill="CCEEFF" w:val="clear"/>
            <w:vAlign w:val="bottom"/>
          </w:tcPr>
          <w:p>
            <w:pPr>
              <w:pStyle w:val="TableContents"/>
              <w:spacing w:before="0" w:after="283"/>
              <w:rPr/>
            </w:pPr>
            <w:r>
              <w:rPr/>
              <w:t> </w:t>
            </w:r>
          </w:p>
        </w:tc>
        <w:tc>
          <w:tcPr>
            <w:tcW w:w="1012" w:type="dxa"/>
            <w:tcBorders/>
            <w:shd w:fill="CCEEFF" w:val="clear"/>
            <w:vAlign w:val="bottom"/>
          </w:tcPr>
          <w:p>
            <w:pPr>
              <w:pStyle w:val="TableContents"/>
              <w:spacing w:before="0" w:after="283"/>
              <w:jc w:val="right"/>
              <w:rPr>
                <w:sz w:val="20"/>
              </w:rPr>
            </w:pPr>
            <w:r>
              <w:rPr>
                <w:sz w:val="20"/>
              </w:rPr>
              <w:t>(1,832</w:t>
            </w:r>
          </w:p>
        </w:tc>
        <w:tc>
          <w:tcPr>
            <w:tcW w:w="81" w:type="dxa"/>
            <w:tcBorders/>
            <w:shd w:fill="CCEEFF" w:val="clear"/>
            <w:vAlign w:val="bottom"/>
          </w:tcPr>
          <w:p>
            <w:pPr>
              <w:pStyle w:val="TableContents"/>
              <w:spacing w:before="0" w:after="283"/>
              <w:rPr>
                <w:sz w:val="20"/>
              </w:rPr>
            </w:pPr>
            <w:r>
              <w:rPr>
                <w:sz w:val="20"/>
              </w:rPr>
              <w:t>)</w:t>
            </w:r>
          </w:p>
        </w:tc>
      </w:tr>
      <w:tr>
        <w:trPr/>
        <w:tc>
          <w:tcPr>
            <w:tcW w:w="202" w:type="dxa"/>
            <w:tcBorders/>
            <w:shd w:fill="FFFFFF" w:val="clear"/>
            <w:vAlign w:val="bottom"/>
          </w:tcPr>
          <w:p>
            <w:pPr>
              <w:pStyle w:val="TableContents"/>
              <w:spacing w:before="0" w:after="283"/>
              <w:rPr/>
            </w:pPr>
            <w:r>
              <w:rPr/>
              <w:t> </w:t>
            </w:r>
          </w:p>
        </w:tc>
        <w:tc>
          <w:tcPr>
            <w:tcW w:w="202" w:type="dxa"/>
            <w:tcBorders/>
            <w:shd w:fill="FFFFFF" w:val="clear"/>
            <w:vAlign w:val="bottom"/>
          </w:tcPr>
          <w:p>
            <w:pPr>
              <w:pStyle w:val="TableContents"/>
              <w:spacing w:before="0" w:after="283"/>
              <w:rPr/>
            </w:pPr>
            <w:r>
              <w:rPr/>
              <w:t> </w:t>
            </w:r>
          </w:p>
        </w:tc>
        <w:tc>
          <w:tcPr>
            <w:tcW w:w="203" w:type="dxa"/>
            <w:tcBorders/>
            <w:shd w:fill="FFFFFF" w:val="clear"/>
            <w:vAlign w:val="bottom"/>
          </w:tcPr>
          <w:p>
            <w:pPr>
              <w:pStyle w:val="TableContents"/>
              <w:spacing w:before="0" w:after="283"/>
              <w:rPr/>
            </w:pPr>
            <w:r>
              <w:rPr/>
              <w:t> </w:t>
            </w:r>
          </w:p>
        </w:tc>
        <w:tc>
          <w:tcPr>
            <w:tcW w:w="6278" w:type="dxa"/>
            <w:tcBorders/>
            <w:shd w:fill="FFFFFF" w:val="clear"/>
            <w:vAlign w:val="bottom"/>
          </w:tcPr>
          <w:p>
            <w:pPr>
              <w:pStyle w:val="TableContents"/>
              <w:spacing w:before="0" w:after="283"/>
              <w:rPr>
                <w:sz w:val="20"/>
              </w:rPr>
            </w:pPr>
            <w:r>
              <w:rPr>
                <w:sz w:val="20"/>
              </w:rPr>
              <w:t>Insurance proceeds receivable</w:t>
            </w:r>
          </w:p>
        </w:tc>
        <w:tc>
          <w:tcPr>
            <w:tcW w:w="304" w:type="dxa"/>
            <w:tcBorders/>
            <w:shd w:fill="FFFFFF" w:val="clear"/>
            <w:vAlign w:val="bottom"/>
          </w:tcPr>
          <w:p>
            <w:pPr>
              <w:pStyle w:val="TableContents"/>
              <w:spacing w:before="0" w:after="283"/>
              <w:rPr/>
            </w:pPr>
            <w:r>
              <w:rPr/>
              <w:t> </w:t>
            </w:r>
          </w:p>
        </w:tc>
        <w:tc>
          <w:tcPr>
            <w:tcW w:w="304" w:type="dxa"/>
            <w:tcBorders/>
            <w:shd w:fill="FFFFFF" w:val="clear"/>
            <w:vAlign w:val="bottom"/>
          </w:tcPr>
          <w:p>
            <w:pPr>
              <w:pStyle w:val="TableContents"/>
              <w:spacing w:before="0" w:after="283"/>
              <w:rPr/>
            </w:pPr>
            <w:r>
              <w:rPr/>
              <w:t> </w:t>
            </w:r>
          </w:p>
        </w:tc>
        <w:tc>
          <w:tcPr>
            <w:tcW w:w="1012" w:type="dxa"/>
            <w:tcBorders/>
            <w:shd w:fill="FFFFFF" w:val="clear"/>
            <w:vAlign w:val="bottom"/>
          </w:tcPr>
          <w:p>
            <w:pPr>
              <w:pStyle w:val="TableContents"/>
              <w:spacing w:before="0" w:after="283"/>
              <w:jc w:val="right"/>
              <w:rPr>
                <w:sz w:val="20"/>
              </w:rPr>
            </w:pPr>
            <w:r>
              <w:rPr>
                <w:sz w:val="20"/>
              </w:rPr>
              <w:t>1,612</w:t>
            </w:r>
          </w:p>
        </w:tc>
        <w:tc>
          <w:tcPr>
            <w:tcW w:w="303" w:type="dxa"/>
            <w:tcBorders/>
            <w:shd w:fill="FFFFFF" w:val="clear"/>
            <w:vAlign w:val="bottom"/>
          </w:tcPr>
          <w:p>
            <w:pPr>
              <w:pStyle w:val="TableContents"/>
              <w:spacing w:before="0" w:after="283"/>
              <w:rPr/>
            </w:pPr>
            <w:r>
              <w:rPr/>
              <w:t> </w:t>
            </w:r>
          </w:p>
        </w:tc>
        <w:tc>
          <w:tcPr>
            <w:tcW w:w="304" w:type="dxa"/>
            <w:tcBorders/>
            <w:shd w:fill="FFFFFF" w:val="clear"/>
            <w:vAlign w:val="bottom"/>
          </w:tcPr>
          <w:p>
            <w:pPr>
              <w:pStyle w:val="TableContents"/>
              <w:spacing w:before="0" w:after="283"/>
              <w:rPr/>
            </w:pPr>
            <w:r>
              <w:rPr/>
              <w:t> </w:t>
            </w:r>
          </w:p>
        </w:tc>
        <w:tc>
          <w:tcPr>
            <w:tcW w:w="1012" w:type="dxa"/>
            <w:tcBorders/>
            <w:shd w:fill="FFFFFF" w:val="clear"/>
            <w:vAlign w:val="bottom"/>
          </w:tcPr>
          <w:p>
            <w:pPr>
              <w:pStyle w:val="TableContents"/>
              <w:spacing w:before="0" w:after="283"/>
              <w:jc w:val="right"/>
              <w:rPr>
                <w:sz w:val="20"/>
              </w:rPr>
            </w:pPr>
            <w:r>
              <w:rPr>
                <w:sz w:val="20"/>
              </w:rPr>
              <w:t>(11,496</w:t>
            </w:r>
          </w:p>
        </w:tc>
        <w:tc>
          <w:tcPr>
            <w:tcW w:w="81" w:type="dxa"/>
            <w:tcBorders/>
            <w:shd w:fill="FFFFFF" w:val="clear"/>
            <w:vAlign w:val="bottom"/>
          </w:tcPr>
          <w:p>
            <w:pPr>
              <w:pStyle w:val="TableContents"/>
              <w:spacing w:before="0" w:after="283"/>
              <w:rPr>
                <w:sz w:val="20"/>
              </w:rPr>
            </w:pPr>
            <w:r>
              <w:rPr>
                <w:sz w:val="20"/>
              </w:rPr>
              <w:t>)</w:t>
            </w:r>
          </w:p>
        </w:tc>
      </w:tr>
      <w:tr>
        <w:trPr/>
        <w:tc>
          <w:tcPr>
            <w:tcW w:w="202"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pPr>
            <w:r>
              <w:rPr/>
              <w:t> </w:t>
            </w:r>
          </w:p>
        </w:tc>
        <w:tc>
          <w:tcPr>
            <w:tcW w:w="6278" w:type="dxa"/>
            <w:tcBorders/>
            <w:shd w:fill="CCEEFF" w:val="clear"/>
            <w:vAlign w:val="bottom"/>
          </w:tcPr>
          <w:p>
            <w:pPr>
              <w:pStyle w:val="TableContents"/>
              <w:spacing w:before="0" w:after="283"/>
              <w:rPr>
                <w:sz w:val="20"/>
              </w:rPr>
            </w:pPr>
            <w:r>
              <w:rPr>
                <w:sz w:val="20"/>
              </w:rPr>
              <w:t>Crude oil and refined products inventory</w:t>
            </w:r>
          </w:p>
        </w:tc>
        <w:tc>
          <w:tcPr>
            <w:tcW w:w="304" w:type="dxa"/>
            <w:tcBorders/>
            <w:shd w:fill="CCEEFF" w:val="clear"/>
            <w:vAlign w:val="bottom"/>
          </w:tcPr>
          <w:p>
            <w:pPr>
              <w:pStyle w:val="TableContents"/>
              <w:spacing w:before="0" w:after="283"/>
              <w:rPr/>
            </w:pPr>
            <w:r>
              <w:rPr/>
              <w:t> </w:t>
            </w:r>
          </w:p>
        </w:tc>
        <w:tc>
          <w:tcPr>
            <w:tcW w:w="304" w:type="dxa"/>
            <w:tcBorders/>
            <w:shd w:fill="CCEEFF" w:val="clear"/>
            <w:vAlign w:val="bottom"/>
          </w:tcPr>
          <w:p>
            <w:pPr>
              <w:pStyle w:val="TableContents"/>
              <w:spacing w:before="0" w:after="283"/>
              <w:rPr/>
            </w:pPr>
            <w:r>
              <w:rPr/>
              <w:t> </w:t>
            </w:r>
          </w:p>
        </w:tc>
        <w:tc>
          <w:tcPr>
            <w:tcW w:w="1012" w:type="dxa"/>
            <w:tcBorders/>
            <w:shd w:fill="CCEEFF" w:val="clear"/>
            <w:vAlign w:val="bottom"/>
          </w:tcPr>
          <w:p>
            <w:pPr>
              <w:pStyle w:val="TableContents"/>
              <w:spacing w:before="0" w:after="283"/>
              <w:jc w:val="right"/>
              <w:rPr>
                <w:sz w:val="20"/>
              </w:rPr>
            </w:pPr>
            <w:r>
              <w:rPr>
                <w:sz w:val="20"/>
              </w:rPr>
              <w:t>(16,241</w:t>
            </w:r>
          </w:p>
        </w:tc>
        <w:tc>
          <w:tcPr>
            <w:tcW w:w="303" w:type="dxa"/>
            <w:tcBorders/>
            <w:shd w:fill="CCEEFF" w:val="clear"/>
            <w:vAlign w:val="bottom"/>
          </w:tcPr>
          <w:p>
            <w:pPr>
              <w:pStyle w:val="TableContents"/>
              <w:spacing w:before="0" w:after="283"/>
              <w:rPr>
                <w:sz w:val="20"/>
              </w:rPr>
            </w:pPr>
            <w:r>
              <w:rPr>
                <w:sz w:val="20"/>
              </w:rPr>
              <w:t>)</w:t>
            </w:r>
          </w:p>
        </w:tc>
        <w:tc>
          <w:tcPr>
            <w:tcW w:w="304" w:type="dxa"/>
            <w:tcBorders/>
            <w:shd w:fill="CCEEFF" w:val="clear"/>
            <w:vAlign w:val="bottom"/>
          </w:tcPr>
          <w:p>
            <w:pPr>
              <w:pStyle w:val="TableContents"/>
              <w:spacing w:before="0" w:after="283"/>
              <w:rPr/>
            </w:pPr>
            <w:r>
              <w:rPr/>
              <w:t> </w:t>
            </w:r>
          </w:p>
        </w:tc>
        <w:tc>
          <w:tcPr>
            <w:tcW w:w="1012" w:type="dxa"/>
            <w:tcBorders/>
            <w:shd w:fill="CCEEFF" w:val="clear"/>
            <w:vAlign w:val="bottom"/>
          </w:tcPr>
          <w:p>
            <w:pPr>
              <w:pStyle w:val="TableContents"/>
              <w:spacing w:before="0" w:after="283"/>
              <w:jc w:val="right"/>
              <w:rPr>
                <w:sz w:val="20"/>
              </w:rPr>
            </w:pPr>
            <w:r>
              <w:rPr>
                <w:sz w:val="20"/>
              </w:rPr>
              <w:t>(17,246</w:t>
            </w:r>
          </w:p>
        </w:tc>
        <w:tc>
          <w:tcPr>
            <w:tcW w:w="81" w:type="dxa"/>
            <w:tcBorders/>
            <w:shd w:fill="CCEEFF" w:val="clear"/>
            <w:vAlign w:val="bottom"/>
          </w:tcPr>
          <w:p>
            <w:pPr>
              <w:pStyle w:val="TableContents"/>
              <w:spacing w:before="0" w:after="283"/>
              <w:rPr>
                <w:sz w:val="20"/>
              </w:rPr>
            </w:pPr>
            <w:r>
              <w:rPr>
                <w:sz w:val="20"/>
              </w:rPr>
              <w:t>)</w:t>
            </w:r>
          </w:p>
        </w:tc>
      </w:tr>
      <w:tr>
        <w:trPr/>
        <w:tc>
          <w:tcPr>
            <w:tcW w:w="202" w:type="dxa"/>
            <w:tcBorders/>
            <w:shd w:fill="FFFFFF" w:val="clear"/>
            <w:vAlign w:val="bottom"/>
          </w:tcPr>
          <w:p>
            <w:pPr>
              <w:pStyle w:val="TableContents"/>
              <w:spacing w:before="0" w:after="283"/>
              <w:rPr/>
            </w:pPr>
            <w:r>
              <w:rPr/>
              <w:t> </w:t>
            </w:r>
          </w:p>
        </w:tc>
        <w:tc>
          <w:tcPr>
            <w:tcW w:w="202" w:type="dxa"/>
            <w:tcBorders/>
            <w:shd w:fill="FFFFFF" w:val="clear"/>
            <w:vAlign w:val="bottom"/>
          </w:tcPr>
          <w:p>
            <w:pPr>
              <w:pStyle w:val="TableContents"/>
              <w:spacing w:before="0" w:after="283"/>
              <w:rPr/>
            </w:pPr>
            <w:r>
              <w:rPr/>
              <w:t> </w:t>
            </w:r>
          </w:p>
        </w:tc>
        <w:tc>
          <w:tcPr>
            <w:tcW w:w="203" w:type="dxa"/>
            <w:tcBorders/>
            <w:shd w:fill="FFFFFF" w:val="clear"/>
            <w:vAlign w:val="bottom"/>
          </w:tcPr>
          <w:p>
            <w:pPr>
              <w:pStyle w:val="TableContents"/>
              <w:spacing w:before="0" w:after="283"/>
              <w:rPr/>
            </w:pPr>
            <w:r>
              <w:rPr/>
              <w:t> </w:t>
            </w:r>
          </w:p>
        </w:tc>
        <w:tc>
          <w:tcPr>
            <w:tcW w:w="6278" w:type="dxa"/>
            <w:tcBorders/>
            <w:shd w:fill="FFFFFF" w:val="clear"/>
            <w:vAlign w:val="bottom"/>
          </w:tcPr>
          <w:p>
            <w:pPr>
              <w:pStyle w:val="TableContents"/>
              <w:spacing w:before="0" w:after="283"/>
              <w:rPr>
                <w:sz w:val="20"/>
              </w:rPr>
            </w:pPr>
            <w:r>
              <w:rPr>
                <w:sz w:val="20"/>
              </w:rPr>
              <w:t>Other current assets and liabilities</w:t>
            </w:r>
          </w:p>
        </w:tc>
        <w:tc>
          <w:tcPr>
            <w:tcW w:w="304" w:type="dxa"/>
            <w:tcBorders/>
            <w:shd w:fill="FFFFFF" w:val="clear"/>
            <w:vAlign w:val="bottom"/>
          </w:tcPr>
          <w:p>
            <w:pPr>
              <w:pStyle w:val="TableContents"/>
              <w:spacing w:before="0" w:after="283"/>
              <w:rPr/>
            </w:pPr>
            <w:r>
              <w:rPr/>
              <w:t> </w:t>
            </w:r>
          </w:p>
        </w:tc>
        <w:tc>
          <w:tcPr>
            <w:tcW w:w="304" w:type="dxa"/>
            <w:tcBorders/>
            <w:shd w:fill="FFFFFF" w:val="clear"/>
            <w:vAlign w:val="bottom"/>
          </w:tcPr>
          <w:p>
            <w:pPr>
              <w:pStyle w:val="TableContents"/>
              <w:spacing w:before="0" w:after="283"/>
              <w:rPr/>
            </w:pPr>
            <w:r>
              <w:rPr/>
              <w:t> </w:t>
            </w:r>
          </w:p>
        </w:tc>
        <w:tc>
          <w:tcPr>
            <w:tcW w:w="1012" w:type="dxa"/>
            <w:tcBorders/>
            <w:shd w:fill="FFFFFF" w:val="clear"/>
            <w:vAlign w:val="bottom"/>
          </w:tcPr>
          <w:p>
            <w:pPr>
              <w:pStyle w:val="TableContents"/>
              <w:spacing w:before="0" w:after="283"/>
              <w:jc w:val="right"/>
              <w:rPr>
                <w:sz w:val="20"/>
              </w:rPr>
            </w:pPr>
            <w:r>
              <w:rPr>
                <w:sz w:val="20"/>
              </w:rPr>
              <w:t>1,562</w:t>
            </w:r>
          </w:p>
        </w:tc>
        <w:tc>
          <w:tcPr>
            <w:tcW w:w="303" w:type="dxa"/>
            <w:tcBorders/>
            <w:shd w:fill="FFFFFF" w:val="clear"/>
            <w:vAlign w:val="bottom"/>
          </w:tcPr>
          <w:p>
            <w:pPr>
              <w:pStyle w:val="TableContents"/>
              <w:spacing w:before="0" w:after="283"/>
              <w:rPr/>
            </w:pPr>
            <w:r>
              <w:rPr/>
              <w:t> </w:t>
            </w:r>
          </w:p>
        </w:tc>
        <w:tc>
          <w:tcPr>
            <w:tcW w:w="304" w:type="dxa"/>
            <w:tcBorders/>
            <w:shd w:fill="FFFFFF" w:val="clear"/>
            <w:vAlign w:val="bottom"/>
          </w:tcPr>
          <w:p>
            <w:pPr>
              <w:pStyle w:val="TableContents"/>
              <w:spacing w:before="0" w:after="283"/>
              <w:rPr/>
            </w:pPr>
            <w:r>
              <w:rPr/>
              <w:t> </w:t>
            </w:r>
          </w:p>
        </w:tc>
        <w:tc>
          <w:tcPr>
            <w:tcW w:w="1012" w:type="dxa"/>
            <w:tcBorders/>
            <w:shd w:fill="FFFFFF" w:val="clear"/>
            <w:vAlign w:val="bottom"/>
          </w:tcPr>
          <w:p>
            <w:pPr>
              <w:pStyle w:val="TableContents"/>
              <w:spacing w:before="0" w:after="283"/>
              <w:jc w:val="right"/>
              <w:rPr>
                <w:sz w:val="20"/>
              </w:rPr>
            </w:pPr>
            <w:r>
              <w:rPr>
                <w:sz w:val="20"/>
              </w:rPr>
              <w:t>(1,754</w:t>
            </w:r>
          </w:p>
        </w:tc>
        <w:tc>
          <w:tcPr>
            <w:tcW w:w="81" w:type="dxa"/>
            <w:tcBorders/>
            <w:shd w:fill="FFFFFF" w:val="clear"/>
            <w:vAlign w:val="bottom"/>
          </w:tcPr>
          <w:p>
            <w:pPr>
              <w:pStyle w:val="TableContents"/>
              <w:spacing w:before="0" w:after="283"/>
              <w:rPr>
                <w:sz w:val="20"/>
              </w:rPr>
            </w:pPr>
            <w:r>
              <w:rPr>
                <w:sz w:val="20"/>
              </w:rPr>
              <w:t>)</w:t>
            </w:r>
          </w:p>
        </w:tc>
      </w:tr>
      <w:tr>
        <w:trPr/>
        <w:tc>
          <w:tcPr>
            <w:tcW w:w="202"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pPr>
            <w:r>
              <w:rPr/>
              <w:t> </w:t>
            </w:r>
          </w:p>
        </w:tc>
        <w:tc>
          <w:tcPr>
            <w:tcW w:w="6278" w:type="dxa"/>
            <w:tcBorders/>
            <w:shd w:fill="CCEEFF" w:val="clear"/>
            <w:vAlign w:val="bottom"/>
          </w:tcPr>
          <w:p>
            <w:pPr>
              <w:pStyle w:val="TableContents"/>
              <w:spacing w:before="0" w:after="283"/>
              <w:rPr>
                <w:sz w:val="20"/>
              </w:rPr>
            </w:pPr>
            <w:r>
              <w:rPr>
                <w:sz w:val="20"/>
              </w:rPr>
              <w:t>Accounts payable and other accrued liabilities</w:t>
            </w:r>
          </w:p>
        </w:tc>
        <w:tc>
          <w:tcPr>
            <w:tcW w:w="304" w:type="dxa"/>
            <w:tcBorders/>
            <w:shd w:fill="CCEEFF" w:val="clear"/>
            <w:vAlign w:val="bottom"/>
          </w:tcPr>
          <w:p>
            <w:pPr>
              <w:pStyle w:val="TableContents"/>
              <w:spacing w:before="0" w:after="283"/>
              <w:rPr/>
            </w:pPr>
            <w:r>
              <w:rPr/>
              <w:t> </w:t>
            </w:r>
          </w:p>
        </w:tc>
        <w:tc>
          <w:tcPr>
            <w:tcW w:w="304" w:type="dxa"/>
            <w:tcBorders/>
            <w:shd w:fill="CCEEFF" w:val="clear"/>
            <w:vAlign w:val="bottom"/>
          </w:tcPr>
          <w:p>
            <w:pPr>
              <w:pStyle w:val="TableContents"/>
              <w:spacing w:before="0" w:after="283"/>
              <w:rPr/>
            </w:pPr>
            <w:r>
              <w:rPr/>
              <w:t> </w:t>
            </w:r>
          </w:p>
        </w:tc>
        <w:tc>
          <w:tcPr>
            <w:tcW w:w="1012" w:type="dxa"/>
            <w:tcBorders/>
            <w:shd w:fill="CCEEFF" w:val="clear"/>
            <w:vAlign w:val="bottom"/>
          </w:tcPr>
          <w:p>
            <w:pPr>
              <w:pStyle w:val="TableContents"/>
              <w:spacing w:before="0" w:after="283"/>
              <w:jc w:val="right"/>
              <w:rPr>
                <w:sz w:val="20"/>
              </w:rPr>
            </w:pPr>
            <w:r>
              <w:rPr>
                <w:sz w:val="20"/>
              </w:rPr>
              <w:t>(7,754</w:t>
            </w:r>
          </w:p>
        </w:tc>
        <w:tc>
          <w:tcPr>
            <w:tcW w:w="303" w:type="dxa"/>
            <w:tcBorders/>
            <w:shd w:fill="CCEEFF" w:val="clear"/>
            <w:vAlign w:val="bottom"/>
          </w:tcPr>
          <w:p>
            <w:pPr>
              <w:pStyle w:val="TableContents"/>
              <w:spacing w:before="0" w:after="283"/>
              <w:rPr>
                <w:sz w:val="20"/>
              </w:rPr>
            </w:pPr>
            <w:r>
              <w:rPr>
                <w:sz w:val="20"/>
              </w:rPr>
              <w:t>)</w:t>
            </w:r>
          </w:p>
        </w:tc>
        <w:tc>
          <w:tcPr>
            <w:tcW w:w="304" w:type="dxa"/>
            <w:tcBorders/>
            <w:shd w:fill="CCEEFF" w:val="clear"/>
            <w:vAlign w:val="bottom"/>
          </w:tcPr>
          <w:p>
            <w:pPr>
              <w:pStyle w:val="TableContents"/>
              <w:spacing w:before="0" w:after="283"/>
              <w:rPr/>
            </w:pPr>
            <w:r>
              <w:rPr/>
              <w:t> </w:t>
            </w:r>
          </w:p>
        </w:tc>
        <w:tc>
          <w:tcPr>
            <w:tcW w:w="1012" w:type="dxa"/>
            <w:tcBorders/>
            <w:shd w:fill="CCEEFF" w:val="clear"/>
            <w:vAlign w:val="bottom"/>
          </w:tcPr>
          <w:p>
            <w:pPr>
              <w:pStyle w:val="TableContents"/>
              <w:spacing w:before="0" w:after="283"/>
              <w:jc w:val="right"/>
              <w:rPr>
                <w:sz w:val="20"/>
              </w:rPr>
            </w:pPr>
            <w:r>
              <w:rPr>
                <w:sz w:val="20"/>
              </w:rPr>
              <w:t>7,375</w:t>
            </w:r>
          </w:p>
        </w:tc>
        <w:tc>
          <w:tcPr>
            <w:tcW w:w="81" w:type="dxa"/>
            <w:tcBorders/>
            <w:shd w:fill="CCEEFF" w:val="clear"/>
            <w:vAlign w:val="bottom"/>
          </w:tcPr>
          <w:p>
            <w:pPr>
              <w:pStyle w:val="TableContents"/>
              <w:spacing w:before="0" w:after="283"/>
              <w:rPr/>
            </w:pPr>
            <w:r>
              <w:rPr/>
              <w:t> </w:t>
            </w:r>
          </w:p>
        </w:tc>
      </w:tr>
      <w:tr>
        <w:trPr/>
        <w:tc>
          <w:tcPr>
            <w:tcW w:w="202" w:type="dxa"/>
            <w:tcBorders/>
            <w:shd w:fill="FFFFFF" w:val="clear"/>
            <w:vAlign w:val="bottom"/>
          </w:tcPr>
          <w:p>
            <w:pPr>
              <w:pStyle w:val="TableContents"/>
              <w:spacing w:before="0" w:after="283"/>
              <w:rPr/>
            </w:pPr>
            <w:r>
              <w:rPr/>
              <w:t> </w:t>
            </w:r>
          </w:p>
        </w:tc>
        <w:tc>
          <w:tcPr>
            <w:tcW w:w="202" w:type="dxa"/>
            <w:tcBorders/>
            <w:shd w:fill="FFFFFF" w:val="clear"/>
            <w:vAlign w:val="bottom"/>
          </w:tcPr>
          <w:p>
            <w:pPr>
              <w:pStyle w:val="TableContents"/>
              <w:spacing w:before="0" w:after="283"/>
              <w:rPr/>
            </w:pPr>
            <w:r>
              <w:rPr/>
              <w:t> </w:t>
            </w:r>
          </w:p>
        </w:tc>
        <w:tc>
          <w:tcPr>
            <w:tcW w:w="203" w:type="dxa"/>
            <w:tcBorders/>
            <w:shd w:fill="FFFFFF" w:val="clear"/>
            <w:vAlign w:val="bottom"/>
          </w:tcPr>
          <w:p>
            <w:pPr>
              <w:pStyle w:val="TableContents"/>
              <w:spacing w:before="0" w:after="283"/>
              <w:rPr/>
            </w:pPr>
            <w:r>
              <w:rPr/>
              <w:t> </w:t>
            </w:r>
          </w:p>
        </w:tc>
        <w:tc>
          <w:tcPr>
            <w:tcW w:w="6278" w:type="dxa"/>
            <w:tcBorders/>
            <w:shd w:fill="FFFFFF" w:val="clear"/>
            <w:vAlign w:val="bottom"/>
          </w:tcPr>
          <w:p>
            <w:pPr>
              <w:pStyle w:val="TableContents"/>
              <w:spacing w:before="0" w:after="283"/>
              <w:rPr>
                <w:sz w:val="20"/>
              </w:rPr>
            </w:pPr>
            <w:r>
              <w:rPr>
                <w:sz w:val="20"/>
              </w:rPr>
              <w:t>Accrued crude oil purchases</w:t>
            </w:r>
          </w:p>
        </w:tc>
        <w:tc>
          <w:tcPr>
            <w:tcW w:w="304" w:type="dxa"/>
            <w:tcBorders/>
            <w:shd w:fill="FFFFFF" w:val="clear"/>
            <w:vAlign w:val="bottom"/>
          </w:tcPr>
          <w:p>
            <w:pPr>
              <w:pStyle w:val="TableContents"/>
              <w:spacing w:before="0" w:after="283"/>
              <w:rPr/>
            </w:pPr>
            <w:r>
              <w:rPr/>
              <w:t> </w:t>
            </w:r>
          </w:p>
        </w:tc>
        <w:tc>
          <w:tcPr>
            <w:tcW w:w="304" w:type="dxa"/>
            <w:tcBorders/>
            <w:shd w:fill="FFFFFF" w:val="clear"/>
            <w:vAlign w:val="bottom"/>
          </w:tcPr>
          <w:p>
            <w:pPr>
              <w:pStyle w:val="TableContents"/>
              <w:spacing w:before="0" w:after="283"/>
              <w:rPr/>
            </w:pPr>
            <w:r>
              <w:rPr/>
              <w:t> </w:t>
            </w:r>
          </w:p>
        </w:tc>
        <w:tc>
          <w:tcPr>
            <w:tcW w:w="1012" w:type="dxa"/>
            <w:tcBorders/>
            <w:shd w:fill="FFFFFF" w:val="clear"/>
            <w:vAlign w:val="bottom"/>
          </w:tcPr>
          <w:p>
            <w:pPr>
              <w:pStyle w:val="TableContents"/>
              <w:spacing w:before="0" w:after="283"/>
              <w:jc w:val="right"/>
              <w:rPr>
                <w:sz w:val="20"/>
              </w:rPr>
            </w:pPr>
            <w:r>
              <w:rPr>
                <w:sz w:val="20"/>
              </w:rPr>
              <w:t>16,489</w:t>
            </w:r>
          </w:p>
        </w:tc>
        <w:tc>
          <w:tcPr>
            <w:tcW w:w="303" w:type="dxa"/>
            <w:tcBorders/>
            <w:shd w:fill="FFFFFF" w:val="clear"/>
            <w:vAlign w:val="bottom"/>
          </w:tcPr>
          <w:p>
            <w:pPr>
              <w:pStyle w:val="TableContents"/>
              <w:spacing w:before="0" w:after="283"/>
              <w:rPr/>
            </w:pPr>
            <w:r>
              <w:rPr/>
              <w:t> </w:t>
            </w:r>
          </w:p>
        </w:tc>
        <w:tc>
          <w:tcPr>
            <w:tcW w:w="304" w:type="dxa"/>
            <w:tcBorders/>
            <w:shd w:fill="FFFFFF" w:val="clear"/>
            <w:vAlign w:val="bottom"/>
          </w:tcPr>
          <w:p>
            <w:pPr>
              <w:pStyle w:val="TableContents"/>
              <w:spacing w:before="0" w:after="283"/>
              <w:rPr/>
            </w:pPr>
            <w:r>
              <w:rPr/>
              <w:t> </w:t>
            </w:r>
          </w:p>
        </w:tc>
        <w:tc>
          <w:tcPr>
            <w:tcW w:w="1012" w:type="dxa"/>
            <w:tcBorders/>
            <w:shd w:fill="FFFFFF" w:val="clear"/>
            <w:vAlign w:val="bottom"/>
          </w:tcPr>
          <w:p>
            <w:pPr>
              <w:pStyle w:val="TableContents"/>
              <w:spacing w:before="0" w:after="283"/>
              <w:jc w:val="right"/>
              <w:rPr>
                <w:sz w:val="20"/>
              </w:rPr>
            </w:pPr>
            <w:r>
              <w:rPr>
                <w:sz w:val="20"/>
              </w:rPr>
              <w:t>38,176</w:t>
            </w:r>
          </w:p>
        </w:tc>
        <w:tc>
          <w:tcPr>
            <w:tcW w:w="81" w:type="dxa"/>
            <w:tcBorders/>
            <w:shd w:fill="FFFFFF" w:val="clear"/>
            <w:vAlign w:val="bottom"/>
          </w:tcPr>
          <w:p>
            <w:pPr>
              <w:pStyle w:val="TableContents"/>
              <w:spacing w:before="0" w:after="283"/>
              <w:rPr/>
            </w:pPr>
            <w:r>
              <w:rPr/>
              <w:t> </w:t>
            </w:r>
          </w:p>
        </w:tc>
      </w:tr>
      <w:tr>
        <w:trPr/>
        <w:tc>
          <w:tcPr>
            <w:tcW w:w="202"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pPr>
            <w:r>
              <w:rPr/>
              <w:t> </w:t>
            </w:r>
          </w:p>
        </w:tc>
        <w:tc>
          <w:tcPr>
            <w:tcW w:w="6278" w:type="dxa"/>
            <w:tcBorders/>
            <w:shd w:fill="CCEEFF" w:val="clear"/>
            <w:vAlign w:val="bottom"/>
          </w:tcPr>
          <w:p>
            <w:pPr>
              <w:pStyle w:val="TableContents"/>
              <w:spacing w:before="0" w:after="283"/>
              <w:rPr>
                <w:sz w:val="20"/>
              </w:rPr>
            </w:pPr>
            <w:r>
              <w:rPr>
                <w:sz w:val="20"/>
              </w:rPr>
              <w:t>Line 63 oil release reserve</w:t>
            </w:r>
          </w:p>
        </w:tc>
        <w:tc>
          <w:tcPr>
            <w:tcW w:w="304" w:type="dxa"/>
            <w:tcBorders/>
            <w:shd w:fill="CCEEFF" w:val="clear"/>
            <w:vAlign w:val="bottom"/>
          </w:tcPr>
          <w:p>
            <w:pPr>
              <w:pStyle w:val="TableContents"/>
              <w:spacing w:before="0" w:after="283"/>
              <w:rPr/>
            </w:pPr>
            <w:r>
              <w:rPr/>
              <w:t> </w:t>
            </w:r>
          </w:p>
        </w:tc>
        <w:tc>
          <w:tcPr>
            <w:tcW w:w="304" w:type="dxa"/>
            <w:tcBorders/>
            <w:shd w:fill="CCEEFF" w:val="clear"/>
            <w:vAlign w:val="bottom"/>
          </w:tcPr>
          <w:p>
            <w:pPr>
              <w:pStyle w:val="TableContents"/>
              <w:spacing w:before="0" w:after="283"/>
              <w:rPr/>
            </w:pPr>
            <w:r>
              <w:rPr/>
              <w:t> </w:t>
            </w:r>
          </w:p>
        </w:tc>
        <w:tc>
          <w:tcPr>
            <w:tcW w:w="1012" w:type="dxa"/>
            <w:tcBorders/>
            <w:shd w:fill="CCEEFF" w:val="clear"/>
            <w:vAlign w:val="bottom"/>
          </w:tcPr>
          <w:p>
            <w:pPr>
              <w:pStyle w:val="TableContents"/>
              <w:spacing w:before="0" w:after="283"/>
              <w:jc w:val="right"/>
              <w:rPr>
                <w:sz w:val="20"/>
              </w:rPr>
            </w:pPr>
            <w:r>
              <w:rPr>
                <w:sz w:val="20"/>
              </w:rPr>
              <w:t>(1,661</w:t>
            </w:r>
          </w:p>
        </w:tc>
        <w:tc>
          <w:tcPr>
            <w:tcW w:w="303" w:type="dxa"/>
            <w:tcBorders/>
            <w:shd w:fill="CCEEFF" w:val="clear"/>
            <w:vAlign w:val="bottom"/>
          </w:tcPr>
          <w:p>
            <w:pPr>
              <w:pStyle w:val="TableContents"/>
              <w:spacing w:before="0" w:after="283"/>
              <w:rPr>
                <w:sz w:val="20"/>
              </w:rPr>
            </w:pPr>
            <w:r>
              <w:rPr>
                <w:sz w:val="20"/>
              </w:rPr>
              <w:t>)</w:t>
            </w:r>
          </w:p>
        </w:tc>
        <w:tc>
          <w:tcPr>
            <w:tcW w:w="304" w:type="dxa"/>
            <w:tcBorders/>
            <w:shd w:fill="CCEEFF" w:val="clear"/>
            <w:vAlign w:val="bottom"/>
          </w:tcPr>
          <w:p>
            <w:pPr>
              <w:pStyle w:val="TableContents"/>
              <w:spacing w:before="0" w:after="283"/>
              <w:rPr/>
            </w:pPr>
            <w:r>
              <w:rPr/>
              <w:t> </w:t>
            </w:r>
          </w:p>
        </w:tc>
        <w:tc>
          <w:tcPr>
            <w:tcW w:w="1012" w:type="dxa"/>
            <w:tcBorders/>
            <w:shd w:fill="CCEEFF" w:val="clear"/>
            <w:vAlign w:val="bottom"/>
          </w:tcPr>
          <w:p>
            <w:pPr>
              <w:pStyle w:val="TableContents"/>
              <w:spacing w:before="0" w:after="283"/>
              <w:jc w:val="right"/>
              <w:rPr>
                <w:sz w:val="20"/>
              </w:rPr>
            </w:pPr>
            <w:r>
              <w:rPr>
                <w:sz w:val="20"/>
              </w:rPr>
              <w:t>13,496</w:t>
            </w:r>
          </w:p>
        </w:tc>
        <w:tc>
          <w:tcPr>
            <w:tcW w:w="81" w:type="dxa"/>
            <w:tcBorders/>
            <w:shd w:fill="CCEEFF" w:val="clear"/>
            <w:vAlign w:val="bottom"/>
          </w:tcPr>
          <w:p>
            <w:pPr>
              <w:pStyle w:val="TableContents"/>
              <w:spacing w:before="0" w:after="283"/>
              <w:rPr/>
            </w:pPr>
            <w:r>
              <w:rPr/>
              <w:t> </w:t>
            </w:r>
          </w:p>
        </w:tc>
      </w:tr>
      <w:tr>
        <w:trPr/>
        <w:tc>
          <w:tcPr>
            <w:tcW w:w="202" w:type="dxa"/>
            <w:tcBorders/>
            <w:shd w:fill="FFFFFF" w:val="clear"/>
            <w:vAlign w:val="bottom"/>
          </w:tcPr>
          <w:p>
            <w:pPr>
              <w:pStyle w:val="TableContents"/>
              <w:spacing w:before="0" w:after="283"/>
              <w:rPr/>
            </w:pPr>
            <w:r>
              <w:rPr/>
              <w:t> </w:t>
            </w:r>
          </w:p>
        </w:tc>
        <w:tc>
          <w:tcPr>
            <w:tcW w:w="202" w:type="dxa"/>
            <w:tcBorders/>
            <w:shd w:fill="FFFFFF" w:val="clear"/>
            <w:vAlign w:val="bottom"/>
          </w:tcPr>
          <w:p>
            <w:pPr>
              <w:pStyle w:val="TableContents"/>
              <w:spacing w:before="0" w:after="283"/>
              <w:rPr/>
            </w:pPr>
            <w:r>
              <w:rPr/>
              <w:t> </w:t>
            </w:r>
          </w:p>
        </w:tc>
        <w:tc>
          <w:tcPr>
            <w:tcW w:w="203" w:type="dxa"/>
            <w:tcBorders/>
            <w:shd w:fill="FFFFFF" w:val="clear"/>
            <w:vAlign w:val="bottom"/>
          </w:tcPr>
          <w:p>
            <w:pPr>
              <w:pStyle w:val="TableContents"/>
              <w:spacing w:before="0" w:after="283"/>
              <w:rPr/>
            </w:pPr>
            <w:r>
              <w:rPr/>
              <w:t> </w:t>
            </w:r>
          </w:p>
        </w:tc>
        <w:tc>
          <w:tcPr>
            <w:tcW w:w="6278" w:type="dxa"/>
            <w:tcBorders/>
            <w:shd w:fill="FFFFFF" w:val="clear"/>
            <w:vAlign w:val="bottom"/>
          </w:tcPr>
          <w:p>
            <w:pPr>
              <w:pStyle w:val="TableContents"/>
              <w:spacing w:before="0" w:after="283"/>
              <w:rPr>
                <w:sz w:val="20"/>
              </w:rPr>
            </w:pPr>
            <w:r>
              <w:rPr>
                <w:sz w:val="20"/>
              </w:rPr>
              <w:t>Other non-current assets and liabilities</w:t>
            </w:r>
          </w:p>
        </w:tc>
        <w:tc>
          <w:tcPr>
            <w:tcW w:w="304" w:type="dxa"/>
            <w:tcBorders/>
            <w:shd w:fill="FFFFFF" w:val="clear"/>
            <w:vAlign w:val="bottom"/>
          </w:tcPr>
          <w:p>
            <w:pPr>
              <w:pStyle w:val="TableContents"/>
              <w:spacing w:before="0" w:after="283"/>
              <w:rPr/>
            </w:pPr>
            <w:r>
              <w:rPr/>
              <w:t> </w:t>
            </w:r>
          </w:p>
        </w:tc>
        <w:tc>
          <w:tcPr>
            <w:tcW w:w="304" w:type="dxa"/>
            <w:tcBorders/>
            <w:shd w:fill="FFFFFF" w:val="clear"/>
            <w:vAlign w:val="bottom"/>
          </w:tcPr>
          <w:p>
            <w:pPr>
              <w:pStyle w:val="TableContents"/>
              <w:spacing w:before="0" w:after="283"/>
              <w:rPr/>
            </w:pPr>
            <w:r>
              <w:rPr/>
              <w:t> </w:t>
            </w:r>
          </w:p>
        </w:tc>
        <w:tc>
          <w:tcPr>
            <w:tcW w:w="1012" w:type="dxa"/>
            <w:tcBorders/>
            <w:shd w:fill="FFFFFF" w:val="clear"/>
            <w:vAlign w:val="bottom"/>
          </w:tcPr>
          <w:p>
            <w:pPr>
              <w:pStyle w:val="TableContents"/>
              <w:spacing w:before="0" w:after="283"/>
              <w:jc w:val="right"/>
              <w:rPr>
                <w:sz w:val="20"/>
              </w:rPr>
            </w:pPr>
            <w:r>
              <w:rPr>
                <w:sz w:val="20"/>
              </w:rPr>
              <w:t>(2,897</w:t>
            </w:r>
          </w:p>
        </w:tc>
        <w:tc>
          <w:tcPr>
            <w:tcW w:w="303" w:type="dxa"/>
            <w:tcBorders/>
            <w:shd w:fill="FFFFFF" w:val="clear"/>
            <w:vAlign w:val="bottom"/>
          </w:tcPr>
          <w:p>
            <w:pPr>
              <w:pStyle w:val="TableContents"/>
              <w:spacing w:before="0" w:after="283"/>
              <w:rPr>
                <w:sz w:val="20"/>
              </w:rPr>
            </w:pPr>
            <w:r>
              <w:rPr>
                <w:sz w:val="20"/>
              </w:rPr>
              <w:t>)</w:t>
            </w:r>
          </w:p>
        </w:tc>
        <w:tc>
          <w:tcPr>
            <w:tcW w:w="304" w:type="dxa"/>
            <w:tcBorders/>
            <w:shd w:fill="FFFFFF" w:val="clear"/>
            <w:vAlign w:val="bottom"/>
          </w:tcPr>
          <w:p>
            <w:pPr>
              <w:pStyle w:val="TableContents"/>
              <w:spacing w:before="0" w:after="283"/>
              <w:rPr/>
            </w:pPr>
            <w:r>
              <w:rPr/>
              <w:t> </w:t>
            </w:r>
          </w:p>
        </w:tc>
        <w:tc>
          <w:tcPr>
            <w:tcW w:w="1012" w:type="dxa"/>
            <w:tcBorders/>
            <w:shd w:fill="FFFFFF" w:val="clear"/>
            <w:vAlign w:val="bottom"/>
          </w:tcPr>
          <w:p>
            <w:pPr>
              <w:pStyle w:val="TableContents"/>
              <w:spacing w:before="0" w:after="283"/>
              <w:jc w:val="right"/>
              <w:rPr>
                <w:sz w:val="20"/>
              </w:rPr>
            </w:pPr>
            <w:r>
              <w:rPr>
                <w:sz w:val="20"/>
              </w:rPr>
              <w:t>(301</w:t>
            </w:r>
          </w:p>
        </w:tc>
        <w:tc>
          <w:tcPr>
            <w:tcW w:w="81" w:type="dxa"/>
            <w:tcBorders/>
            <w:shd w:fill="FFFFFF" w:val="clear"/>
            <w:vAlign w:val="bottom"/>
          </w:tcPr>
          <w:p>
            <w:pPr>
              <w:pStyle w:val="TableContents"/>
              <w:spacing w:before="0" w:after="283"/>
              <w:rPr>
                <w:sz w:val="20"/>
              </w:rPr>
            </w:pPr>
            <w:r>
              <w:rPr>
                <w:sz w:val="20"/>
              </w:rPr>
              <w:t>)</w:t>
            </w:r>
          </w:p>
        </w:tc>
      </w:tr>
      <w:tr>
        <w:trPr/>
        <w:tc>
          <w:tcPr>
            <w:tcW w:w="6885" w:type="dxa"/>
            <w:gridSpan w:val="4"/>
            <w:tcBorders/>
            <w:shd w:fill="auto" w:val="clear"/>
          </w:tcPr>
          <w:p>
            <w:pPr>
              <w:pStyle w:val="TableContents"/>
              <w:spacing w:before="0" w:after="283"/>
              <w:rPr/>
            </w:pPr>
            <w:r>
              <w:rPr/>
              <w:t> </w:t>
            </w:r>
          </w:p>
        </w:tc>
        <w:tc>
          <w:tcPr>
            <w:tcW w:w="304" w:type="dxa"/>
            <w:tcBorders/>
            <w:shd w:fill="auto" w:val="clear"/>
          </w:tcPr>
          <w:p>
            <w:pPr>
              <w:pStyle w:val="TableContents"/>
              <w:spacing w:before="0" w:after="283"/>
              <w:rPr/>
            </w:pPr>
            <w:r>
              <w:rPr/>
              <w:t> </w:t>
            </w:r>
          </w:p>
        </w:tc>
        <w:tc>
          <w:tcPr>
            <w:tcW w:w="1316" w:type="dxa"/>
            <w:gridSpan w:val="2"/>
            <w:tcBorders/>
            <w:shd w:fill="auto" w:val="clear"/>
          </w:tcPr>
          <w:p>
            <w:pPr>
              <w:pStyle w:val="HorizontalLine"/>
              <w:pBdr>
                <w:bottom w:val="single" w:sz="20" w:space="0" w:color="808080"/>
              </w:pBdr>
              <w:spacing w:before="0" w:after="283"/>
              <w:rPr/>
            </w:pPr>
            <w:r>
              <w:rPr/>
            </w:r>
          </w:p>
        </w:tc>
        <w:tc>
          <w:tcPr>
            <w:tcW w:w="303" w:type="dxa"/>
            <w:tcBorders/>
            <w:shd w:fill="auto" w:val="clear"/>
          </w:tcPr>
          <w:p>
            <w:pPr>
              <w:pStyle w:val="TableContents"/>
              <w:spacing w:before="0" w:after="283"/>
              <w:rPr/>
            </w:pPr>
            <w:r>
              <w:rPr/>
              <w:t> </w:t>
            </w:r>
          </w:p>
        </w:tc>
        <w:tc>
          <w:tcPr>
            <w:tcW w:w="1316" w:type="dxa"/>
            <w:gridSpan w:val="2"/>
            <w:tcBorders/>
            <w:shd w:fill="auto" w:val="clear"/>
          </w:tcPr>
          <w:p>
            <w:pPr>
              <w:pStyle w:val="HorizontalLine"/>
              <w:pBdr>
                <w:bottom w:val="single" w:sz="20" w:space="0" w:color="808080"/>
              </w:pBdr>
              <w:spacing w:before="0" w:after="283"/>
              <w:rPr/>
            </w:pPr>
            <w:r>
              <w:rPr/>
            </w:r>
          </w:p>
        </w:tc>
        <w:tc>
          <w:tcPr>
            <w:tcW w:w="81" w:type="dxa"/>
            <w:tcBorders/>
            <w:shd w:fill="auto" w:val="clear"/>
          </w:tcPr>
          <w:p>
            <w:pPr>
              <w:pStyle w:val="TableContents"/>
              <w:spacing w:before="0" w:after="283"/>
              <w:rPr/>
            </w:pPr>
            <w:r>
              <w:rPr/>
              <w:t> </w:t>
            </w:r>
          </w:p>
        </w:tc>
      </w:tr>
      <w:tr>
        <w:trPr/>
        <w:tc>
          <w:tcPr>
            <w:tcW w:w="6885" w:type="dxa"/>
            <w:gridSpan w:val="4"/>
            <w:tcBorders/>
            <w:shd w:fill="CCEEFF" w:val="clear"/>
            <w:vAlign w:val="bottom"/>
          </w:tcPr>
          <w:p>
            <w:pPr>
              <w:pStyle w:val="TableContents"/>
              <w:spacing w:before="0" w:after="283"/>
              <w:rPr>
                <w:sz w:val="20"/>
              </w:rPr>
            </w:pPr>
            <w:r>
              <w:rPr>
                <w:sz w:val="20"/>
              </w:rPr>
              <w:t>NET CASH PROVIDED BY OPERATING ACTIVITIES</w:t>
            </w:r>
          </w:p>
        </w:tc>
        <w:tc>
          <w:tcPr>
            <w:tcW w:w="304" w:type="dxa"/>
            <w:tcBorders/>
            <w:shd w:fill="CCEEFF" w:val="clear"/>
            <w:vAlign w:val="bottom"/>
          </w:tcPr>
          <w:p>
            <w:pPr>
              <w:pStyle w:val="TableContents"/>
              <w:spacing w:before="0" w:after="283"/>
              <w:rPr/>
            </w:pPr>
            <w:r>
              <w:rPr/>
              <w:t> </w:t>
            </w:r>
          </w:p>
        </w:tc>
        <w:tc>
          <w:tcPr>
            <w:tcW w:w="304" w:type="dxa"/>
            <w:tcBorders/>
            <w:shd w:fill="CCEEFF" w:val="clear"/>
            <w:vAlign w:val="bottom"/>
          </w:tcPr>
          <w:p>
            <w:pPr>
              <w:pStyle w:val="TableContents"/>
              <w:spacing w:before="0" w:after="283"/>
              <w:rPr/>
            </w:pPr>
            <w:r>
              <w:rPr/>
              <w:t> </w:t>
            </w:r>
          </w:p>
        </w:tc>
        <w:tc>
          <w:tcPr>
            <w:tcW w:w="1012" w:type="dxa"/>
            <w:tcBorders/>
            <w:shd w:fill="CCEEFF" w:val="clear"/>
            <w:vAlign w:val="bottom"/>
          </w:tcPr>
          <w:p>
            <w:pPr>
              <w:pStyle w:val="TableContents"/>
              <w:spacing w:before="0" w:after="283"/>
              <w:jc w:val="right"/>
              <w:rPr>
                <w:sz w:val="20"/>
              </w:rPr>
            </w:pPr>
            <w:r>
              <w:rPr>
                <w:sz w:val="20"/>
              </w:rPr>
              <w:t>6,015</w:t>
            </w:r>
          </w:p>
        </w:tc>
        <w:tc>
          <w:tcPr>
            <w:tcW w:w="303" w:type="dxa"/>
            <w:tcBorders/>
            <w:shd w:fill="CCEEFF" w:val="clear"/>
            <w:vAlign w:val="bottom"/>
          </w:tcPr>
          <w:p>
            <w:pPr>
              <w:pStyle w:val="TableContents"/>
              <w:spacing w:before="0" w:after="283"/>
              <w:rPr/>
            </w:pPr>
            <w:r>
              <w:rPr/>
              <w:t> </w:t>
            </w:r>
          </w:p>
        </w:tc>
        <w:tc>
          <w:tcPr>
            <w:tcW w:w="304" w:type="dxa"/>
            <w:tcBorders/>
            <w:shd w:fill="CCEEFF" w:val="clear"/>
            <w:vAlign w:val="bottom"/>
          </w:tcPr>
          <w:p>
            <w:pPr>
              <w:pStyle w:val="TableContents"/>
              <w:spacing w:before="0" w:after="283"/>
              <w:rPr/>
            </w:pPr>
            <w:r>
              <w:rPr/>
              <w:t> </w:t>
            </w:r>
          </w:p>
        </w:tc>
        <w:tc>
          <w:tcPr>
            <w:tcW w:w="1012" w:type="dxa"/>
            <w:tcBorders/>
            <w:shd w:fill="CCEEFF" w:val="clear"/>
            <w:vAlign w:val="bottom"/>
          </w:tcPr>
          <w:p>
            <w:pPr>
              <w:pStyle w:val="TableContents"/>
              <w:spacing w:before="0" w:after="283"/>
              <w:jc w:val="right"/>
              <w:rPr>
                <w:sz w:val="20"/>
              </w:rPr>
            </w:pPr>
            <w:r>
              <w:rPr>
                <w:sz w:val="20"/>
              </w:rPr>
              <w:t>15,858</w:t>
            </w:r>
          </w:p>
        </w:tc>
        <w:tc>
          <w:tcPr>
            <w:tcW w:w="81" w:type="dxa"/>
            <w:tcBorders/>
            <w:shd w:fill="CCEEFF" w:val="clear"/>
            <w:vAlign w:val="bottom"/>
          </w:tcPr>
          <w:p>
            <w:pPr>
              <w:pStyle w:val="TableContents"/>
              <w:spacing w:before="0" w:after="283"/>
              <w:rPr/>
            </w:pPr>
            <w:r>
              <w:rPr/>
              <w:t> </w:t>
            </w:r>
          </w:p>
        </w:tc>
      </w:tr>
      <w:tr>
        <w:trPr/>
        <w:tc>
          <w:tcPr>
            <w:tcW w:w="6885" w:type="dxa"/>
            <w:gridSpan w:val="4"/>
            <w:tcBorders/>
            <w:shd w:fill="auto" w:val="clear"/>
          </w:tcPr>
          <w:p>
            <w:pPr>
              <w:pStyle w:val="TableContents"/>
              <w:spacing w:before="0" w:after="283"/>
              <w:rPr/>
            </w:pPr>
            <w:r>
              <w:rPr/>
              <w:t> </w:t>
            </w:r>
          </w:p>
        </w:tc>
        <w:tc>
          <w:tcPr>
            <w:tcW w:w="304" w:type="dxa"/>
            <w:tcBorders/>
            <w:shd w:fill="auto" w:val="clear"/>
          </w:tcPr>
          <w:p>
            <w:pPr>
              <w:pStyle w:val="TableContents"/>
              <w:spacing w:before="0" w:after="283"/>
              <w:rPr/>
            </w:pPr>
            <w:r>
              <w:rPr/>
              <w:t> </w:t>
            </w:r>
          </w:p>
        </w:tc>
        <w:tc>
          <w:tcPr>
            <w:tcW w:w="1316" w:type="dxa"/>
            <w:gridSpan w:val="2"/>
            <w:tcBorders/>
            <w:shd w:fill="auto" w:val="clear"/>
          </w:tcPr>
          <w:p>
            <w:pPr>
              <w:pStyle w:val="HorizontalLine"/>
              <w:pBdr>
                <w:bottom w:val="single" w:sz="20" w:space="0" w:color="808080"/>
              </w:pBdr>
              <w:spacing w:before="0" w:after="283"/>
              <w:rPr/>
            </w:pPr>
            <w:r>
              <w:rPr/>
            </w:r>
          </w:p>
        </w:tc>
        <w:tc>
          <w:tcPr>
            <w:tcW w:w="303" w:type="dxa"/>
            <w:tcBorders/>
            <w:shd w:fill="auto" w:val="clear"/>
          </w:tcPr>
          <w:p>
            <w:pPr>
              <w:pStyle w:val="TableContents"/>
              <w:spacing w:before="0" w:after="283"/>
              <w:rPr/>
            </w:pPr>
            <w:r>
              <w:rPr/>
              <w:t> </w:t>
            </w:r>
          </w:p>
        </w:tc>
        <w:tc>
          <w:tcPr>
            <w:tcW w:w="1316" w:type="dxa"/>
            <w:gridSpan w:val="2"/>
            <w:tcBorders/>
            <w:shd w:fill="auto" w:val="clear"/>
          </w:tcPr>
          <w:p>
            <w:pPr>
              <w:pStyle w:val="HorizontalLine"/>
              <w:pBdr>
                <w:bottom w:val="single" w:sz="20" w:space="0" w:color="808080"/>
              </w:pBdr>
              <w:spacing w:before="0" w:after="283"/>
              <w:rPr/>
            </w:pPr>
            <w:r>
              <w:rPr/>
            </w:r>
          </w:p>
        </w:tc>
        <w:tc>
          <w:tcPr>
            <w:tcW w:w="81" w:type="dxa"/>
            <w:tcBorders/>
            <w:shd w:fill="auto" w:val="clear"/>
          </w:tcPr>
          <w:p>
            <w:pPr>
              <w:pStyle w:val="TableContents"/>
              <w:spacing w:before="0" w:after="283"/>
              <w:rPr/>
            </w:pPr>
            <w:r>
              <w:rPr/>
              <w:t> </w:t>
            </w:r>
          </w:p>
        </w:tc>
      </w:tr>
      <w:tr>
        <w:trPr/>
        <w:tc>
          <w:tcPr>
            <w:tcW w:w="6885" w:type="dxa"/>
            <w:gridSpan w:val="4"/>
            <w:tcBorders/>
            <w:shd w:fill="FFFFFF" w:val="clear"/>
            <w:vAlign w:val="bottom"/>
          </w:tcPr>
          <w:p>
            <w:pPr>
              <w:pStyle w:val="TableContents"/>
              <w:spacing w:before="0" w:after="283"/>
              <w:rPr>
                <w:sz w:val="20"/>
              </w:rPr>
            </w:pPr>
            <w:r>
              <w:rPr>
                <w:sz w:val="20"/>
              </w:rPr>
              <w:t>CASH FLOWS FROM INVESTING ACTIVITIES</w:t>
            </w:r>
          </w:p>
        </w:tc>
        <w:tc>
          <w:tcPr>
            <w:tcW w:w="304" w:type="dxa"/>
            <w:tcBorders/>
            <w:shd w:fill="FFFFFF" w:val="clear"/>
            <w:vAlign w:val="bottom"/>
          </w:tcPr>
          <w:p>
            <w:pPr>
              <w:pStyle w:val="TableContents"/>
              <w:spacing w:before="0" w:after="283"/>
              <w:rPr/>
            </w:pPr>
            <w:r>
              <w:rPr/>
              <w:t> </w:t>
            </w:r>
          </w:p>
        </w:tc>
        <w:tc>
          <w:tcPr>
            <w:tcW w:w="304" w:type="dxa"/>
            <w:tcBorders/>
            <w:shd w:fill="FFFFFF" w:val="clear"/>
            <w:vAlign w:val="bottom"/>
          </w:tcPr>
          <w:p>
            <w:pPr>
              <w:pStyle w:val="TableContents"/>
              <w:spacing w:before="0" w:after="283"/>
              <w:rPr/>
            </w:pPr>
            <w:r>
              <w:rPr/>
              <w:t> </w:t>
            </w:r>
          </w:p>
        </w:tc>
        <w:tc>
          <w:tcPr>
            <w:tcW w:w="1012" w:type="dxa"/>
            <w:tcBorders/>
            <w:shd w:fill="FFFFFF" w:val="clear"/>
            <w:vAlign w:val="bottom"/>
          </w:tcPr>
          <w:p>
            <w:pPr>
              <w:pStyle w:val="TableContents"/>
              <w:spacing w:before="0" w:after="283"/>
              <w:rPr/>
            </w:pPr>
            <w:r>
              <w:rPr/>
              <w:t> </w:t>
            </w:r>
          </w:p>
        </w:tc>
        <w:tc>
          <w:tcPr>
            <w:tcW w:w="303" w:type="dxa"/>
            <w:tcBorders/>
            <w:shd w:fill="FFFFFF" w:val="clear"/>
            <w:vAlign w:val="bottom"/>
          </w:tcPr>
          <w:p>
            <w:pPr>
              <w:pStyle w:val="TableContents"/>
              <w:spacing w:before="0" w:after="283"/>
              <w:rPr/>
            </w:pPr>
            <w:r>
              <w:rPr/>
              <w:t> </w:t>
            </w:r>
          </w:p>
        </w:tc>
        <w:tc>
          <w:tcPr>
            <w:tcW w:w="304" w:type="dxa"/>
            <w:tcBorders/>
            <w:shd w:fill="FFFFFF" w:val="clear"/>
            <w:vAlign w:val="bottom"/>
          </w:tcPr>
          <w:p>
            <w:pPr>
              <w:pStyle w:val="TableContents"/>
              <w:spacing w:before="0" w:after="283"/>
              <w:rPr/>
            </w:pPr>
            <w:r>
              <w:rPr/>
              <w:t> </w:t>
            </w:r>
          </w:p>
        </w:tc>
        <w:tc>
          <w:tcPr>
            <w:tcW w:w="1012" w:type="dxa"/>
            <w:tcBorders/>
            <w:shd w:fill="FFFFFF" w:val="clear"/>
            <w:vAlign w:val="bottom"/>
          </w:tcPr>
          <w:p>
            <w:pPr>
              <w:pStyle w:val="TableContents"/>
              <w:spacing w:before="0" w:after="283"/>
              <w:rPr/>
            </w:pPr>
            <w:r>
              <w:rPr/>
              <w:t> </w:t>
            </w:r>
          </w:p>
        </w:tc>
        <w:tc>
          <w:tcPr>
            <w:tcW w:w="81" w:type="dxa"/>
            <w:tcBorders/>
            <w:shd w:fill="FFFFFF" w:val="clear"/>
            <w:vAlign w:val="bottom"/>
          </w:tcPr>
          <w:p>
            <w:pPr>
              <w:pStyle w:val="TableContents"/>
              <w:spacing w:before="0" w:after="283"/>
              <w:rPr/>
            </w:pPr>
            <w:r>
              <w:rPr/>
              <w:t> </w:t>
            </w:r>
          </w:p>
        </w:tc>
      </w:tr>
      <w:tr>
        <w:trPr/>
        <w:tc>
          <w:tcPr>
            <w:tcW w:w="202" w:type="dxa"/>
            <w:tcBorders/>
            <w:shd w:fill="CCEEFF" w:val="clear"/>
            <w:vAlign w:val="bottom"/>
          </w:tcPr>
          <w:p>
            <w:pPr>
              <w:pStyle w:val="TableContents"/>
              <w:spacing w:before="0" w:after="283"/>
              <w:rPr/>
            </w:pPr>
            <w:r>
              <w:rPr/>
              <w:t> </w:t>
            </w:r>
          </w:p>
        </w:tc>
        <w:tc>
          <w:tcPr>
            <w:tcW w:w="6683" w:type="dxa"/>
            <w:gridSpan w:val="3"/>
            <w:tcBorders/>
            <w:shd w:fill="CCEEFF" w:val="clear"/>
            <w:vAlign w:val="bottom"/>
          </w:tcPr>
          <w:p>
            <w:pPr>
              <w:pStyle w:val="TableContents"/>
              <w:spacing w:before="0" w:after="283"/>
              <w:rPr>
                <w:sz w:val="20"/>
              </w:rPr>
            </w:pPr>
            <w:r>
              <w:rPr>
                <w:sz w:val="20"/>
              </w:rPr>
              <w:t>Acquisitions</w:t>
            </w:r>
          </w:p>
        </w:tc>
        <w:tc>
          <w:tcPr>
            <w:tcW w:w="304" w:type="dxa"/>
            <w:tcBorders/>
            <w:shd w:fill="CCEEFF" w:val="clear"/>
            <w:vAlign w:val="bottom"/>
          </w:tcPr>
          <w:p>
            <w:pPr>
              <w:pStyle w:val="TableContents"/>
              <w:spacing w:before="0" w:after="283"/>
              <w:rPr/>
            </w:pPr>
            <w:r>
              <w:rPr/>
              <w:t> </w:t>
            </w:r>
          </w:p>
        </w:tc>
        <w:tc>
          <w:tcPr>
            <w:tcW w:w="304" w:type="dxa"/>
            <w:tcBorders/>
            <w:shd w:fill="CCEEFF" w:val="clear"/>
            <w:vAlign w:val="bottom"/>
          </w:tcPr>
          <w:p>
            <w:pPr>
              <w:pStyle w:val="TableContents"/>
              <w:spacing w:before="0" w:after="283"/>
              <w:rPr/>
            </w:pPr>
            <w:r>
              <w:rPr/>
              <w:t> </w:t>
            </w:r>
          </w:p>
        </w:tc>
        <w:tc>
          <w:tcPr>
            <w:tcW w:w="1012" w:type="dxa"/>
            <w:tcBorders/>
            <w:shd w:fill="CCEEFF" w:val="clear"/>
            <w:vAlign w:val="bottom"/>
          </w:tcPr>
          <w:p>
            <w:pPr>
              <w:pStyle w:val="TableContents"/>
              <w:spacing w:before="0" w:after="283"/>
              <w:jc w:val="right"/>
              <w:rPr>
                <w:sz w:val="20"/>
              </w:rPr>
            </w:pPr>
            <w:r>
              <w:rPr>
                <w:sz w:val="20"/>
              </w:rPr>
              <w:t>(2,361</w:t>
            </w:r>
          </w:p>
        </w:tc>
        <w:tc>
          <w:tcPr>
            <w:tcW w:w="303" w:type="dxa"/>
            <w:tcBorders/>
            <w:shd w:fill="CCEEFF" w:val="clear"/>
            <w:vAlign w:val="bottom"/>
          </w:tcPr>
          <w:p>
            <w:pPr>
              <w:pStyle w:val="TableContents"/>
              <w:spacing w:before="0" w:after="283"/>
              <w:rPr>
                <w:sz w:val="20"/>
              </w:rPr>
            </w:pPr>
            <w:r>
              <w:rPr>
                <w:sz w:val="20"/>
              </w:rPr>
              <w:t>)</w:t>
            </w:r>
          </w:p>
        </w:tc>
        <w:tc>
          <w:tcPr>
            <w:tcW w:w="304" w:type="dxa"/>
            <w:tcBorders/>
            <w:shd w:fill="CCEEFF" w:val="clear"/>
            <w:vAlign w:val="bottom"/>
          </w:tcPr>
          <w:p>
            <w:pPr>
              <w:pStyle w:val="TableContents"/>
              <w:spacing w:before="0" w:after="283"/>
              <w:rPr/>
            </w:pPr>
            <w:r>
              <w:rPr/>
              <w:t> </w:t>
            </w:r>
          </w:p>
        </w:tc>
        <w:tc>
          <w:tcPr>
            <w:tcW w:w="1012" w:type="dxa"/>
            <w:tcBorders/>
            <w:shd w:fill="CCEEFF" w:val="clear"/>
            <w:vAlign w:val="bottom"/>
          </w:tcPr>
          <w:p>
            <w:pPr>
              <w:pStyle w:val="TableContents"/>
              <w:spacing w:before="0" w:after="283"/>
              <w:jc w:val="right"/>
              <w:rPr>
                <w:sz w:val="20"/>
              </w:rPr>
            </w:pPr>
            <w:r>
              <w:rPr>
                <w:sz w:val="20"/>
              </w:rPr>
              <w:t></w:t>
            </w:r>
          </w:p>
        </w:tc>
        <w:tc>
          <w:tcPr>
            <w:tcW w:w="81" w:type="dxa"/>
            <w:tcBorders/>
            <w:shd w:fill="CCEEFF" w:val="clear"/>
            <w:vAlign w:val="bottom"/>
          </w:tcPr>
          <w:p>
            <w:pPr>
              <w:pStyle w:val="TableContents"/>
              <w:spacing w:before="0" w:after="283"/>
              <w:rPr/>
            </w:pPr>
            <w:r>
              <w:rPr/>
              <w:t> </w:t>
            </w:r>
          </w:p>
        </w:tc>
      </w:tr>
      <w:tr>
        <w:trPr/>
        <w:tc>
          <w:tcPr>
            <w:tcW w:w="202" w:type="dxa"/>
            <w:tcBorders/>
            <w:shd w:fill="FFFFFF" w:val="clear"/>
            <w:vAlign w:val="bottom"/>
          </w:tcPr>
          <w:p>
            <w:pPr>
              <w:pStyle w:val="TableContents"/>
              <w:spacing w:before="0" w:after="283"/>
              <w:rPr/>
            </w:pPr>
            <w:r>
              <w:rPr/>
              <w:t> </w:t>
            </w:r>
          </w:p>
        </w:tc>
        <w:tc>
          <w:tcPr>
            <w:tcW w:w="6683" w:type="dxa"/>
            <w:gridSpan w:val="3"/>
            <w:tcBorders/>
            <w:shd w:fill="FFFFFF" w:val="clear"/>
            <w:vAlign w:val="bottom"/>
          </w:tcPr>
          <w:p>
            <w:pPr>
              <w:pStyle w:val="TableContents"/>
              <w:spacing w:before="0" w:after="283"/>
              <w:rPr>
                <w:sz w:val="20"/>
              </w:rPr>
            </w:pPr>
            <w:r>
              <w:rPr>
                <w:sz w:val="20"/>
              </w:rPr>
              <w:t>Additions to property and equipment</w:t>
            </w:r>
          </w:p>
        </w:tc>
        <w:tc>
          <w:tcPr>
            <w:tcW w:w="304" w:type="dxa"/>
            <w:tcBorders/>
            <w:shd w:fill="FFFFFF" w:val="clear"/>
            <w:vAlign w:val="bottom"/>
          </w:tcPr>
          <w:p>
            <w:pPr>
              <w:pStyle w:val="TableContents"/>
              <w:spacing w:before="0" w:after="283"/>
              <w:rPr/>
            </w:pPr>
            <w:r>
              <w:rPr/>
              <w:t> </w:t>
            </w:r>
          </w:p>
        </w:tc>
        <w:tc>
          <w:tcPr>
            <w:tcW w:w="304" w:type="dxa"/>
            <w:tcBorders/>
            <w:shd w:fill="FFFFFF" w:val="clear"/>
            <w:vAlign w:val="bottom"/>
          </w:tcPr>
          <w:p>
            <w:pPr>
              <w:pStyle w:val="TableContents"/>
              <w:spacing w:before="0" w:after="283"/>
              <w:rPr/>
            </w:pPr>
            <w:r>
              <w:rPr/>
              <w:t> </w:t>
            </w:r>
          </w:p>
        </w:tc>
        <w:tc>
          <w:tcPr>
            <w:tcW w:w="1012" w:type="dxa"/>
            <w:tcBorders/>
            <w:shd w:fill="FFFFFF" w:val="clear"/>
            <w:vAlign w:val="bottom"/>
          </w:tcPr>
          <w:p>
            <w:pPr>
              <w:pStyle w:val="TableContents"/>
              <w:spacing w:before="0" w:after="283"/>
              <w:jc w:val="right"/>
              <w:rPr>
                <w:sz w:val="20"/>
              </w:rPr>
            </w:pPr>
            <w:r>
              <w:rPr>
                <w:sz w:val="20"/>
              </w:rPr>
              <w:t>(24,158</w:t>
            </w:r>
          </w:p>
        </w:tc>
        <w:tc>
          <w:tcPr>
            <w:tcW w:w="303" w:type="dxa"/>
            <w:tcBorders/>
            <w:shd w:fill="FFFFFF" w:val="clear"/>
            <w:vAlign w:val="bottom"/>
          </w:tcPr>
          <w:p>
            <w:pPr>
              <w:pStyle w:val="TableContents"/>
              <w:spacing w:before="0" w:after="283"/>
              <w:rPr>
                <w:sz w:val="20"/>
              </w:rPr>
            </w:pPr>
            <w:r>
              <w:rPr>
                <w:sz w:val="20"/>
              </w:rPr>
              <w:t>)</w:t>
            </w:r>
          </w:p>
        </w:tc>
        <w:tc>
          <w:tcPr>
            <w:tcW w:w="304" w:type="dxa"/>
            <w:tcBorders/>
            <w:shd w:fill="FFFFFF" w:val="clear"/>
            <w:vAlign w:val="bottom"/>
          </w:tcPr>
          <w:p>
            <w:pPr>
              <w:pStyle w:val="TableContents"/>
              <w:spacing w:before="0" w:after="283"/>
              <w:rPr/>
            </w:pPr>
            <w:r>
              <w:rPr/>
              <w:t> </w:t>
            </w:r>
          </w:p>
        </w:tc>
        <w:tc>
          <w:tcPr>
            <w:tcW w:w="1012" w:type="dxa"/>
            <w:tcBorders/>
            <w:shd w:fill="FFFFFF" w:val="clear"/>
            <w:vAlign w:val="bottom"/>
          </w:tcPr>
          <w:p>
            <w:pPr>
              <w:pStyle w:val="TableContents"/>
              <w:spacing w:before="0" w:after="283"/>
              <w:jc w:val="right"/>
              <w:rPr>
                <w:sz w:val="20"/>
              </w:rPr>
            </w:pPr>
            <w:r>
              <w:rPr>
                <w:sz w:val="20"/>
              </w:rPr>
              <w:t>(4,389</w:t>
            </w:r>
          </w:p>
        </w:tc>
        <w:tc>
          <w:tcPr>
            <w:tcW w:w="81" w:type="dxa"/>
            <w:tcBorders/>
            <w:shd w:fill="FFFFFF" w:val="clear"/>
            <w:vAlign w:val="bottom"/>
          </w:tcPr>
          <w:p>
            <w:pPr>
              <w:pStyle w:val="TableContents"/>
              <w:spacing w:before="0" w:after="283"/>
              <w:rPr>
                <w:sz w:val="20"/>
              </w:rPr>
            </w:pPr>
            <w:r>
              <w:rPr>
                <w:sz w:val="20"/>
              </w:rPr>
              <w:t>)</w:t>
            </w:r>
          </w:p>
        </w:tc>
      </w:tr>
      <w:tr>
        <w:trPr/>
        <w:tc>
          <w:tcPr>
            <w:tcW w:w="202" w:type="dxa"/>
            <w:tcBorders/>
            <w:shd w:fill="CCEEFF" w:val="clear"/>
            <w:vAlign w:val="bottom"/>
          </w:tcPr>
          <w:p>
            <w:pPr>
              <w:pStyle w:val="TableContents"/>
              <w:spacing w:before="0" w:after="283"/>
              <w:rPr/>
            </w:pPr>
            <w:r>
              <w:rPr/>
              <w:t> </w:t>
            </w:r>
          </w:p>
        </w:tc>
        <w:tc>
          <w:tcPr>
            <w:tcW w:w="6683" w:type="dxa"/>
            <w:gridSpan w:val="3"/>
            <w:tcBorders/>
            <w:shd w:fill="CCEEFF" w:val="clear"/>
            <w:vAlign w:val="bottom"/>
          </w:tcPr>
          <w:p>
            <w:pPr>
              <w:pStyle w:val="TableContents"/>
              <w:spacing w:before="0" w:after="283"/>
              <w:rPr>
                <w:sz w:val="20"/>
              </w:rPr>
            </w:pPr>
            <w:r>
              <w:rPr>
                <w:sz w:val="20"/>
              </w:rPr>
              <w:t>Other</w:t>
            </w:r>
          </w:p>
        </w:tc>
        <w:tc>
          <w:tcPr>
            <w:tcW w:w="304" w:type="dxa"/>
            <w:tcBorders/>
            <w:shd w:fill="CCEEFF" w:val="clear"/>
            <w:vAlign w:val="bottom"/>
          </w:tcPr>
          <w:p>
            <w:pPr>
              <w:pStyle w:val="TableContents"/>
              <w:spacing w:before="0" w:after="283"/>
              <w:rPr/>
            </w:pPr>
            <w:r>
              <w:rPr/>
              <w:t> </w:t>
            </w:r>
          </w:p>
        </w:tc>
        <w:tc>
          <w:tcPr>
            <w:tcW w:w="304" w:type="dxa"/>
            <w:tcBorders/>
            <w:shd w:fill="CCEEFF" w:val="clear"/>
            <w:vAlign w:val="bottom"/>
          </w:tcPr>
          <w:p>
            <w:pPr>
              <w:pStyle w:val="TableContents"/>
              <w:spacing w:before="0" w:after="283"/>
              <w:rPr/>
            </w:pPr>
            <w:r>
              <w:rPr/>
              <w:t> </w:t>
            </w:r>
          </w:p>
        </w:tc>
        <w:tc>
          <w:tcPr>
            <w:tcW w:w="1012" w:type="dxa"/>
            <w:tcBorders/>
            <w:shd w:fill="CCEEFF" w:val="clear"/>
            <w:vAlign w:val="bottom"/>
          </w:tcPr>
          <w:p>
            <w:pPr>
              <w:pStyle w:val="TableContents"/>
              <w:spacing w:before="0" w:after="283"/>
              <w:jc w:val="right"/>
              <w:rPr>
                <w:sz w:val="20"/>
              </w:rPr>
            </w:pPr>
            <w:r>
              <w:rPr>
                <w:sz w:val="20"/>
              </w:rPr>
              <w:t>110</w:t>
            </w:r>
          </w:p>
        </w:tc>
        <w:tc>
          <w:tcPr>
            <w:tcW w:w="303" w:type="dxa"/>
            <w:tcBorders/>
            <w:shd w:fill="CCEEFF" w:val="clear"/>
            <w:vAlign w:val="bottom"/>
          </w:tcPr>
          <w:p>
            <w:pPr>
              <w:pStyle w:val="TableContents"/>
              <w:spacing w:before="0" w:after="283"/>
              <w:rPr/>
            </w:pPr>
            <w:r>
              <w:rPr/>
              <w:t> </w:t>
            </w:r>
          </w:p>
        </w:tc>
        <w:tc>
          <w:tcPr>
            <w:tcW w:w="304" w:type="dxa"/>
            <w:tcBorders/>
            <w:shd w:fill="CCEEFF" w:val="clear"/>
            <w:vAlign w:val="bottom"/>
          </w:tcPr>
          <w:p>
            <w:pPr>
              <w:pStyle w:val="TableContents"/>
              <w:spacing w:before="0" w:after="283"/>
              <w:rPr/>
            </w:pPr>
            <w:r>
              <w:rPr/>
              <w:t> </w:t>
            </w:r>
          </w:p>
        </w:tc>
        <w:tc>
          <w:tcPr>
            <w:tcW w:w="1012" w:type="dxa"/>
            <w:tcBorders/>
            <w:shd w:fill="CCEEFF" w:val="clear"/>
            <w:vAlign w:val="bottom"/>
          </w:tcPr>
          <w:p>
            <w:pPr>
              <w:pStyle w:val="TableContents"/>
              <w:spacing w:before="0" w:after="283"/>
              <w:jc w:val="right"/>
              <w:rPr>
                <w:sz w:val="20"/>
              </w:rPr>
            </w:pPr>
            <w:r>
              <w:rPr>
                <w:sz w:val="20"/>
              </w:rPr>
              <w:t>129</w:t>
            </w:r>
          </w:p>
        </w:tc>
        <w:tc>
          <w:tcPr>
            <w:tcW w:w="81" w:type="dxa"/>
            <w:tcBorders/>
            <w:shd w:fill="CCEEFF" w:val="clear"/>
            <w:vAlign w:val="bottom"/>
          </w:tcPr>
          <w:p>
            <w:pPr>
              <w:pStyle w:val="TableContents"/>
              <w:spacing w:before="0" w:after="283"/>
              <w:rPr/>
            </w:pPr>
            <w:r>
              <w:rPr/>
              <w:t> </w:t>
            </w:r>
          </w:p>
        </w:tc>
      </w:tr>
      <w:tr>
        <w:trPr/>
        <w:tc>
          <w:tcPr>
            <w:tcW w:w="6885" w:type="dxa"/>
            <w:gridSpan w:val="4"/>
            <w:tcBorders/>
            <w:shd w:fill="auto" w:val="clear"/>
          </w:tcPr>
          <w:p>
            <w:pPr>
              <w:pStyle w:val="TableContents"/>
              <w:spacing w:before="0" w:after="283"/>
              <w:rPr/>
            </w:pPr>
            <w:r>
              <w:rPr/>
              <w:t> </w:t>
            </w:r>
          </w:p>
        </w:tc>
        <w:tc>
          <w:tcPr>
            <w:tcW w:w="304" w:type="dxa"/>
            <w:tcBorders/>
            <w:shd w:fill="auto" w:val="clear"/>
          </w:tcPr>
          <w:p>
            <w:pPr>
              <w:pStyle w:val="TableContents"/>
              <w:spacing w:before="0" w:after="283"/>
              <w:rPr/>
            </w:pPr>
            <w:r>
              <w:rPr/>
              <w:t> </w:t>
            </w:r>
          </w:p>
        </w:tc>
        <w:tc>
          <w:tcPr>
            <w:tcW w:w="1316" w:type="dxa"/>
            <w:gridSpan w:val="2"/>
            <w:tcBorders/>
            <w:shd w:fill="auto" w:val="clear"/>
          </w:tcPr>
          <w:p>
            <w:pPr>
              <w:pStyle w:val="HorizontalLine"/>
              <w:pBdr>
                <w:bottom w:val="single" w:sz="20" w:space="0" w:color="808080"/>
              </w:pBdr>
              <w:spacing w:before="0" w:after="283"/>
              <w:rPr/>
            </w:pPr>
            <w:r>
              <w:rPr/>
            </w:r>
          </w:p>
        </w:tc>
        <w:tc>
          <w:tcPr>
            <w:tcW w:w="303" w:type="dxa"/>
            <w:tcBorders/>
            <w:shd w:fill="auto" w:val="clear"/>
          </w:tcPr>
          <w:p>
            <w:pPr>
              <w:pStyle w:val="TableContents"/>
              <w:spacing w:before="0" w:after="283"/>
              <w:rPr/>
            </w:pPr>
            <w:r>
              <w:rPr/>
              <w:t> </w:t>
            </w:r>
          </w:p>
        </w:tc>
        <w:tc>
          <w:tcPr>
            <w:tcW w:w="1316" w:type="dxa"/>
            <w:gridSpan w:val="2"/>
            <w:tcBorders/>
            <w:shd w:fill="auto" w:val="clear"/>
          </w:tcPr>
          <w:p>
            <w:pPr>
              <w:pStyle w:val="HorizontalLine"/>
              <w:pBdr>
                <w:bottom w:val="single" w:sz="20" w:space="0" w:color="808080"/>
              </w:pBdr>
              <w:spacing w:before="0" w:after="283"/>
              <w:rPr/>
            </w:pPr>
            <w:r>
              <w:rPr/>
            </w:r>
          </w:p>
        </w:tc>
        <w:tc>
          <w:tcPr>
            <w:tcW w:w="81" w:type="dxa"/>
            <w:tcBorders/>
            <w:shd w:fill="auto" w:val="clear"/>
          </w:tcPr>
          <w:p>
            <w:pPr>
              <w:pStyle w:val="TableContents"/>
              <w:spacing w:before="0" w:after="283"/>
              <w:rPr/>
            </w:pPr>
            <w:r>
              <w:rPr/>
              <w:t> </w:t>
            </w:r>
          </w:p>
        </w:tc>
      </w:tr>
      <w:tr>
        <w:trPr/>
        <w:tc>
          <w:tcPr>
            <w:tcW w:w="6885" w:type="dxa"/>
            <w:gridSpan w:val="4"/>
            <w:tcBorders/>
            <w:shd w:fill="FFFFFF" w:val="clear"/>
            <w:vAlign w:val="bottom"/>
          </w:tcPr>
          <w:p>
            <w:pPr>
              <w:pStyle w:val="TableContents"/>
              <w:spacing w:before="0" w:after="283"/>
              <w:rPr>
                <w:sz w:val="20"/>
              </w:rPr>
            </w:pPr>
            <w:r>
              <w:rPr>
                <w:sz w:val="20"/>
              </w:rPr>
              <w:t>NET CASH USED IN INVESTING ACTIVITIES</w:t>
            </w:r>
          </w:p>
        </w:tc>
        <w:tc>
          <w:tcPr>
            <w:tcW w:w="304" w:type="dxa"/>
            <w:tcBorders/>
            <w:shd w:fill="FFFFFF" w:val="clear"/>
            <w:vAlign w:val="bottom"/>
          </w:tcPr>
          <w:p>
            <w:pPr>
              <w:pStyle w:val="TableContents"/>
              <w:spacing w:before="0" w:after="283"/>
              <w:rPr/>
            </w:pPr>
            <w:r>
              <w:rPr/>
              <w:t> </w:t>
            </w:r>
          </w:p>
        </w:tc>
        <w:tc>
          <w:tcPr>
            <w:tcW w:w="304" w:type="dxa"/>
            <w:tcBorders/>
            <w:shd w:fill="FFFFFF" w:val="clear"/>
            <w:vAlign w:val="bottom"/>
          </w:tcPr>
          <w:p>
            <w:pPr>
              <w:pStyle w:val="TableContents"/>
              <w:spacing w:before="0" w:after="283"/>
              <w:rPr/>
            </w:pPr>
            <w:r>
              <w:rPr/>
              <w:t> </w:t>
            </w:r>
          </w:p>
        </w:tc>
        <w:tc>
          <w:tcPr>
            <w:tcW w:w="1012" w:type="dxa"/>
            <w:tcBorders/>
            <w:shd w:fill="FFFFFF" w:val="clear"/>
            <w:vAlign w:val="bottom"/>
          </w:tcPr>
          <w:p>
            <w:pPr>
              <w:pStyle w:val="TableContents"/>
              <w:spacing w:before="0" w:after="283"/>
              <w:jc w:val="right"/>
              <w:rPr>
                <w:sz w:val="20"/>
              </w:rPr>
            </w:pPr>
            <w:r>
              <w:rPr>
                <w:sz w:val="20"/>
              </w:rPr>
              <w:t>(26,409</w:t>
            </w:r>
          </w:p>
        </w:tc>
        <w:tc>
          <w:tcPr>
            <w:tcW w:w="303" w:type="dxa"/>
            <w:tcBorders/>
            <w:shd w:fill="FFFFFF" w:val="clear"/>
            <w:vAlign w:val="bottom"/>
          </w:tcPr>
          <w:p>
            <w:pPr>
              <w:pStyle w:val="TableContents"/>
              <w:spacing w:before="0" w:after="283"/>
              <w:rPr>
                <w:sz w:val="20"/>
              </w:rPr>
            </w:pPr>
            <w:r>
              <w:rPr>
                <w:sz w:val="20"/>
              </w:rPr>
              <w:t>)</w:t>
            </w:r>
          </w:p>
        </w:tc>
        <w:tc>
          <w:tcPr>
            <w:tcW w:w="304" w:type="dxa"/>
            <w:tcBorders/>
            <w:shd w:fill="FFFFFF" w:val="clear"/>
            <w:vAlign w:val="bottom"/>
          </w:tcPr>
          <w:p>
            <w:pPr>
              <w:pStyle w:val="TableContents"/>
              <w:spacing w:before="0" w:after="283"/>
              <w:rPr/>
            </w:pPr>
            <w:r>
              <w:rPr/>
              <w:t> </w:t>
            </w:r>
          </w:p>
        </w:tc>
        <w:tc>
          <w:tcPr>
            <w:tcW w:w="1012" w:type="dxa"/>
            <w:tcBorders/>
            <w:shd w:fill="FFFFFF" w:val="clear"/>
            <w:vAlign w:val="bottom"/>
          </w:tcPr>
          <w:p>
            <w:pPr>
              <w:pStyle w:val="TableContents"/>
              <w:spacing w:before="0" w:after="283"/>
              <w:jc w:val="right"/>
              <w:rPr>
                <w:sz w:val="20"/>
              </w:rPr>
            </w:pPr>
            <w:r>
              <w:rPr>
                <w:sz w:val="20"/>
              </w:rPr>
              <w:t>(4,260</w:t>
            </w:r>
          </w:p>
        </w:tc>
        <w:tc>
          <w:tcPr>
            <w:tcW w:w="81" w:type="dxa"/>
            <w:tcBorders/>
            <w:shd w:fill="FFFFFF" w:val="clear"/>
            <w:vAlign w:val="bottom"/>
          </w:tcPr>
          <w:p>
            <w:pPr>
              <w:pStyle w:val="TableContents"/>
              <w:spacing w:before="0" w:after="283"/>
              <w:rPr>
                <w:sz w:val="20"/>
              </w:rPr>
            </w:pPr>
            <w:r>
              <w:rPr>
                <w:sz w:val="20"/>
              </w:rPr>
              <w:t>)</w:t>
            </w:r>
          </w:p>
        </w:tc>
      </w:tr>
      <w:tr>
        <w:trPr/>
        <w:tc>
          <w:tcPr>
            <w:tcW w:w="6885" w:type="dxa"/>
            <w:gridSpan w:val="4"/>
            <w:tcBorders/>
            <w:shd w:fill="auto" w:val="clear"/>
          </w:tcPr>
          <w:p>
            <w:pPr>
              <w:pStyle w:val="TableContents"/>
              <w:spacing w:before="0" w:after="283"/>
              <w:rPr/>
            </w:pPr>
            <w:r>
              <w:rPr/>
              <w:t> </w:t>
            </w:r>
          </w:p>
        </w:tc>
        <w:tc>
          <w:tcPr>
            <w:tcW w:w="304" w:type="dxa"/>
            <w:tcBorders/>
            <w:shd w:fill="auto" w:val="clear"/>
          </w:tcPr>
          <w:p>
            <w:pPr>
              <w:pStyle w:val="TableContents"/>
              <w:spacing w:before="0" w:after="283"/>
              <w:rPr/>
            </w:pPr>
            <w:r>
              <w:rPr/>
              <w:t> </w:t>
            </w:r>
          </w:p>
        </w:tc>
        <w:tc>
          <w:tcPr>
            <w:tcW w:w="1316" w:type="dxa"/>
            <w:gridSpan w:val="2"/>
            <w:tcBorders/>
            <w:shd w:fill="auto" w:val="clear"/>
          </w:tcPr>
          <w:p>
            <w:pPr>
              <w:pStyle w:val="HorizontalLine"/>
              <w:pBdr>
                <w:bottom w:val="single" w:sz="20" w:space="0" w:color="808080"/>
              </w:pBdr>
              <w:spacing w:before="0" w:after="283"/>
              <w:rPr/>
            </w:pPr>
            <w:r>
              <w:rPr/>
            </w:r>
          </w:p>
        </w:tc>
        <w:tc>
          <w:tcPr>
            <w:tcW w:w="303" w:type="dxa"/>
            <w:tcBorders/>
            <w:shd w:fill="auto" w:val="clear"/>
          </w:tcPr>
          <w:p>
            <w:pPr>
              <w:pStyle w:val="TableContents"/>
              <w:spacing w:before="0" w:after="283"/>
              <w:rPr/>
            </w:pPr>
            <w:r>
              <w:rPr/>
              <w:t> </w:t>
            </w:r>
          </w:p>
        </w:tc>
        <w:tc>
          <w:tcPr>
            <w:tcW w:w="1316" w:type="dxa"/>
            <w:gridSpan w:val="2"/>
            <w:tcBorders/>
            <w:shd w:fill="auto" w:val="clear"/>
          </w:tcPr>
          <w:p>
            <w:pPr>
              <w:pStyle w:val="HorizontalLine"/>
              <w:pBdr>
                <w:bottom w:val="single" w:sz="20" w:space="0" w:color="808080"/>
              </w:pBdr>
              <w:spacing w:before="0" w:after="283"/>
              <w:rPr/>
            </w:pPr>
            <w:r>
              <w:rPr/>
            </w:r>
          </w:p>
        </w:tc>
        <w:tc>
          <w:tcPr>
            <w:tcW w:w="81" w:type="dxa"/>
            <w:tcBorders/>
            <w:shd w:fill="auto" w:val="clear"/>
          </w:tcPr>
          <w:p>
            <w:pPr>
              <w:pStyle w:val="TableContents"/>
              <w:spacing w:before="0" w:after="283"/>
              <w:rPr/>
            </w:pPr>
            <w:r>
              <w:rPr/>
              <w:t> </w:t>
            </w:r>
          </w:p>
        </w:tc>
      </w:tr>
      <w:tr>
        <w:trPr/>
        <w:tc>
          <w:tcPr>
            <w:tcW w:w="6885" w:type="dxa"/>
            <w:gridSpan w:val="4"/>
            <w:tcBorders/>
            <w:shd w:fill="CCEEFF" w:val="clear"/>
            <w:vAlign w:val="bottom"/>
          </w:tcPr>
          <w:p>
            <w:pPr>
              <w:pStyle w:val="TableContents"/>
              <w:spacing w:before="0" w:after="283"/>
              <w:rPr>
                <w:sz w:val="20"/>
              </w:rPr>
            </w:pPr>
            <w:r>
              <w:rPr>
                <w:sz w:val="20"/>
              </w:rPr>
              <w:t>CASH FLOWS FROM FINANCING ACTIVITIES</w:t>
            </w:r>
          </w:p>
        </w:tc>
        <w:tc>
          <w:tcPr>
            <w:tcW w:w="304" w:type="dxa"/>
            <w:tcBorders/>
            <w:shd w:fill="CCEEFF" w:val="clear"/>
            <w:vAlign w:val="bottom"/>
          </w:tcPr>
          <w:p>
            <w:pPr>
              <w:pStyle w:val="TableContents"/>
              <w:spacing w:before="0" w:after="283"/>
              <w:rPr/>
            </w:pPr>
            <w:r>
              <w:rPr/>
              <w:t> </w:t>
            </w:r>
          </w:p>
        </w:tc>
        <w:tc>
          <w:tcPr>
            <w:tcW w:w="304" w:type="dxa"/>
            <w:tcBorders/>
            <w:shd w:fill="CCEEFF" w:val="clear"/>
            <w:vAlign w:val="bottom"/>
          </w:tcPr>
          <w:p>
            <w:pPr>
              <w:pStyle w:val="TableContents"/>
              <w:spacing w:before="0" w:after="283"/>
              <w:rPr/>
            </w:pPr>
            <w:r>
              <w:rPr/>
              <w:t> </w:t>
            </w:r>
          </w:p>
        </w:tc>
        <w:tc>
          <w:tcPr>
            <w:tcW w:w="1012" w:type="dxa"/>
            <w:tcBorders/>
            <w:shd w:fill="CCEEFF" w:val="clear"/>
            <w:vAlign w:val="bottom"/>
          </w:tcPr>
          <w:p>
            <w:pPr>
              <w:pStyle w:val="TableContents"/>
              <w:spacing w:before="0" w:after="283"/>
              <w:rPr/>
            </w:pPr>
            <w:r>
              <w:rPr/>
              <w:t> </w:t>
            </w:r>
          </w:p>
        </w:tc>
        <w:tc>
          <w:tcPr>
            <w:tcW w:w="303" w:type="dxa"/>
            <w:tcBorders/>
            <w:shd w:fill="CCEEFF" w:val="clear"/>
            <w:vAlign w:val="bottom"/>
          </w:tcPr>
          <w:p>
            <w:pPr>
              <w:pStyle w:val="TableContents"/>
              <w:spacing w:before="0" w:after="283"/>
              <w:rPr/>
            </w:pPr>
            <w:r>
              <w:rPr/>
              <w:t> </w:t>
            </w:r>
          </w:p>
        </w:tc>
        <w:tc>
          <w:tcPr>
            <w:tcW w:w="304" w:type="dxa"/>
            <w:tcBorders/>
            <w:shd w:fill="CCEEFF" w:val="clear"/>
            <w:vAlign w:val="bottom"/>
          </w:tcPr>
          <w:p>
            <w:pPr>
              <w:pStyle w:val="TableContents"/>
              <w:spacing w:before="0" w:after="283"/>
              <w:rPr/>
            </w:pPr>
            <w:r>
              <w:rPr/>
              <w:t> </w:t>
            </w:r>
          </w:p>
        </w:tc>
        <w:tc>
          <w:tcPr>
            <w:tcW w:w="1012" w:type="dxa"/>
            <w:tcBorders/>
            <w:shd w:fill="CCEEFF" w:val="clear"/>
            <w:vAlign w:val="bottom"/>
          </w:tcPr>
          <w:p>
            <w:pPr>
              <w:pStyle w:val="TableContents"/>
              <w:spacing w:before="0" w:after="283"/>
              <w:rPr/>
            </w:pPr>
            <w:r>
              <w:rPr/>
              <w:t> </w:t>
            </w:r>
          </w:p>
        </w:tc>
        <w:tc>
          <w:tcPr>
            <w:tcW w:w="81" w:type="dxa"/>
            <w:tcBorders/>
            <w:shd w:fill="CCEEFF" w:val="clear"/>
            <w:vAlign w:val="bottom"/>
          </w:tcPr>
          <w:p>
            <w:pPr>
              <w:pStyle w:val="TableContents"/>
              <w:spacing w:before="0" w:after="283"/>
              <w:rPr/>
            </w:pPr>
            <w:r>
              <w:rPr/>
              <w:t> </w:t>
            </w:r>
          </w:p>
        </w:tc>
      </w:tr>
      <w:tr>
        <w:trPr/>
        <w:tc>
          <w:tcPr>
            <w:tcW w:w="202" w:type="dxa"/>
            <w:tcBorders/>
            <w:shd w:fill="FFFFFF" w:val="clear"/>
            <w:vAlign w:val="bottom"/>
          </w:tcPr>
          <w:p>
            <w:pPr>
              <w:pStyle w:val="TableContents"/>
              <w:spacing w:before="0" w:after="283"/>
              <w:rPr/>
            </w:pPr>
            <w:r>
              <w:rPr/>
              <w:t> </w:t>
            </w:r>
          </w:p>
        </w:tc>
        <w:tc>
          <w:tcPr>
            <w:tcW w:w="6683" w:type="dxa"/>
            <w:gridSpan w:val="3"/>
            <w:tcBorders/>
            <w:shd w:fill="FFFFFF" w:val="clear"/>
            <w:vAlign w:val="bottom"/>
          </w:tcPr>
          <w:p>
            <w:pPr>
              <w:pStyle w:val="TableContents"/>
              <w:spacing w:before="0" w:after="283"/>
              <w:rPr>
                <w:sz w:val="20"/>
              </w:rPr>
            </w:pPr>
            <w:r>
              <w:rPr>
                <w:sz w:val="20"/>
              </w:rPr>
              <w:t>Capital contributions from the general partner</w:t>
            </w:r>
          </w:p>
        </w:tc>
        <w:tc>
          <w:tcPr>
            <w:tcW w:w="304" w:type="dxa"/>
            <w:tcBorders/>
            <w:shd w:fill="FFFFFF" w:val="clear"/>
            <w:vAlign w:val="bottom"/>
          </w:tcPr>
          <w:p>
            <w:pPr>
              <w:pStyle w:val="TableContents"/>
              <w:spacing w:before="0" w:after="283"/>
              <w:rPr/>
            </w:pPr>
            <w:r>
              <w:rPr/>
              <w:t> </w:t>
            </w:r>
          </w:p>
        </w:tc>
        <w:tc>
          <w:tcPr>
            <w:tcW w:w="304" w:type="dxa"/>
            <w:tcBorders/>
            <w:shd w:fill="FFFFFF" w:val="clear"/>
            <w:vAlign w:val="bottom"/>
          </w:tcPr>
          <w:p>
            <w:pPr>
              <w:pStyle w:val="TableContents"/>
              <w:spacing w:before="0" w:after="283"/>
              <w:rPr/>
            </w:pPr>
            <w:r>
              <w:rPr/>
              <w:t> </w:t>
            </w:r>
          </w:p>
        </w:tc>
        <w:tc>
          <w:tcPr>
            <w:tcW w:w="1012" w:type="dxa"/>
            <w:tcBorders/>
            <w:shd w:fill="FFFFFF" w:val="clear"/>
            <w:vAlign w:val="bottom"/>
          </w:tcPr>
          <w:p>
            <w:pPr>
              <w:pStyle w:val="TableContents"/>
              <w:spacing w:before="0" w:after="283"/>
              <w:jc w:val="right"/>
              <w:rPr>
                <w:sz w:val="20"/>
              </w:rPr>
            </w:pPr>
            <w:r>
              <w:rPr>
                <w:sz w:val="20"/>
              </w:rPr>
              <w:t></w:t>
            </w:r>
          </w:p>
        </w:tc>
        <w:tc>
          <w:tcPr>
            <w:tcW w:w="303" w:type="dxa"/>
            <w:tcBorders/>
            <w:shd w:fill="FFFFFF" w:val="clear"/>
            <w:vAlign w:val="bottom"/>
          </w:tcPr>
          <w:p>
            <w:pPr>
              <w:pStyle w:val="TableContents"/>
              <w:spacing w:before="0" w:after="283"/>
              <w:rPr/>
            </w:pPr>
            <w:r>
              <w:rPr/>
              <w:t> </w:t>
            </w:r>
          </w:p>
        </w:tc>
        <w:tc>
          <w:tcPr>
            <w:tcW w:w="304" w:type="dxa"/>
            <w:tcBorders/>
            <w:shd w:fill="FFFFFF" w:val="clear"/>
            <w:vAlign w:val="bottom"/>
          </w:tcPr>
          <w:p>
            <w:pPr>
              <w:pStyle w:val="TableContents"/>
              <w:spacing w:before="0" w:after="283"/>
              <w:rPr/>
            </w:pPr>
            <w:r>
              <w:rPr/>
              <w:t> </w:t>
            </w:r>
          </w:p>
        </w:tc>
        <w:tc>
          <w:tcPr>
            <w:tcW w:w="1012" w:type="dxa"/>
            <w:tcBorders/>
            <w:shd w:fill="FFFFFF" w:val="clear"/>
            <w:vAlign w:val="bottom"/>
          </w:tcPr>
          <w:p>
            <w:pPr>
              <w:pStyle w:val="TableContents"/>
              <w:spacing w:before="0" w:after="283"/>
              <w:jc w:val="right"/>
              <w:rPr>
                <w:sz w:val="20"/>
              </w:rPr>
            </w:pPr>
            <w:r>
              <w:rPr>
                <w:sz w:val="20"/>
              </w:rPr>
              <w:t>2,438</w:t>
            </w:r>
          </w:p>
        </w:tc>
        <w:tc>
          <w:tcPr>
            <w:tcW w:w="81" w:type="dxa"/>
            <w:tcBorders/>
            <w:shd w:fill="FFFFFF" w:val="clear"/>
            <w:vAlign w:val="bottom"/>
          </w:tcPr>
          <w:p>
            <w:pPr>
              <w:pStyle w:val="TableContents"/>
              <w:spacing w:before="0" w:after="283"/>
              <w:rPr/>
            </w:pPr>
            <w:r>
              <w:rPr/>
              <w:t> </w:t>
            </w:r>
          </w:p>
        </w:tc>
      </w:tr>
      <w:tr>
        <w:trPr/>
        <w:tc>
          <w:tcPr>
            <w:tcW w:w="202" w:type="dxa"/>
            <w:tcBorders/>
            <w:shd w:fill="CCEEFF" w:val="clear"/>
            <w:vAlign w:val="bottom"/>
          </w:tcPr>
          <w:p>
            <w:pPr>
              <w:pStyle w:val="TableContents"/>
              <w:spacing w:before="0" w:after="283"/>
              <w:rPr/>
            </w:pPr>
            <w:r>
              <w:rPr/>
              <w:t> </w:t>
            </w:r>
          </w:p>
        </w:tc>
        <w:tc>
          <w:tcPr>
            <w:tcW w:w="6683" w:type="dxa"/>
            <w:gridSpan w:val="3"/>
            <w:tcBorders/>
            <w:shd w:fill="CCEEFF" w:val="clear"/>
            <w:vAlign w:val="bottom"/>
          </w:tcPr>
          <w:p>
            <w:pPr>
              <w:pStyle w:val="TableContents"/>
              <w:spacing w:before="0" w:after="283"/>
              <w:rPr>
                <w:sz w:val="20"/>
              </w:rPr>
            </w:pPr>
            <w:r>
              <w:rPr>
                <w:sz w:val="20"/>
              </w:rPr>
              <w:t>Proceeds from credit facilities</w:t>
            </w:r>
          </w:p>
        </w:tc>
        <w:tc>
          <w:tcPr>
            <w:tcW w:w="304" w:type="dxa"/>
            <w:tcBorders/>
            <w:shd w:fill="CCEEFF" w:val="clear"/>
            <w:vAlign w:val="bottom"/>
          </w:tcPr>
          <w:p>
            <w:pPr>
              <w:pStyle w:val="TableContents"/>
              <w:spacing w:before="0" w:after="283"/>
              <w:rPr/>
            </w:pPr>
            <w:r>
              <w:rPr/>
              <w:t> </w:t>
            </w:r>
          </w:p>
        </w:tc>
        <w:tc>
          <w:tcPr>
            <w:tcW w:w="304" w:type="dxa"/>
            <w:tcBorders/>
            <w:shd w:fill="CCEEFF" w:val="clear"/>
            <w:vAlign w:val="bottom"/>
          </w:tcPr>
          <w:p>
            <w:pPr>
              <w:pStyle w:val="TableContents"/>
              <w:spacing w:before="0" w:after="283"/>
              <w:rPr/>
            </w:pPr>
            <w:r>
              <w:rPr/>
              <w:t> </w:t>
            </w:r>
          </w:p>
        </w:tc>
        <w:tc>
          <w:tcPr>
            <w:tcW w:w="1012" w:type="dxa"/>
            <w:tcBorders/>
            <w:shd w:fill="CCEEFF" w:val="clear"/>
            <w:vAlign w:val="bottom"/>
          </w:tcPr>
          <w:p>
            <w:pPr>
              <w:pStyle w:val="TableContents"/>
              <w:spacing w:before="0" w:after="283"/>
              <w:jc w:val="right"/>
              <w:rPr>
                <w:sz w:val="20"/>
              </w:rPr>
            </w:pPr>
            <w:r>
              <w:rPr>
                <w:sz w:val="20"/>
              </w:rPr>
              <w:t>74,417</w:t>
            </w:r>
          </w:p>
        </w:tc>
        <w:tc>
          <w:tcPr>
            <w:tcW w:w="303" w:type="dxa"/>
            <w:tcBorders/>
            <w:shd w:fill="CCEEFF" w:val="clear"/>
            <w:vAlign w:val="bottom"/>
          </w:tcPr>
          <w:p>
            <w:pPr>
              <w:pStyle w:val="TableContents"/>
              <w:spacing w:before="0" w:after="283"/>
              <w:rPr/>
            </w:pPr>
            <w:r>
              <w:rPr/>
              <w:t> </w:t>
            </w:r>
          </w:p>
        </w:tc>
        <w:tc>
          <w:tcPr>
            <w:tcW w:w="304" w:type="dxa"/>
            <w:tcBorders/>
            <w:shd w:fill="CCEEFF" w:val="clear"/>
            <w:vAlign w:val="bottom"/>
          </w:tcPr>
          <w:p>
            <w:pPr>
              <w:pStyle w:val="TableContents"/>
              <w:spacing w:before="0" w:after="283"/>
              <w:rPr/>
            </w:pPr>
            <w:r>
              <w:rPr/>
              <w:t> </w:t>
            </w:r>
          </w:p>
        </w:tc>
        <w:tc>
          <w:tcPr>
            <w:tcW w:w="1012" w:type="dxa"/>
            <w:tcBorders/>
            <w:shd w:fill="CCEEFF" w:val="clear"/>
            <w:vAlign w:val="bottom"/>
          </w:tcPr>
          <w:p>
            <w:pPr>
              <w:pStyle w:val="TableContents"/>
              <w:spacing w:before="0" w:after="283"/>
              <w:jc w:val="right"/>
              <w:rPr>
                <w:sz w:val="20"/>
              </w:rPr>
            </w:pPr>
            <w:r>
              <w:rPr>
                <w:sz w:val="20"/>
              </w:rPr>
              <w:t>26,833</w:t>
            </w:r>
          </w:p>
        </w:tc>
        <w:tc>
          <w:tcPr>
            <w:tcW w:w="81" w:type="dxa"/>
            <w:tcBorders/>
            <w:shd w:fill="CCEEFF" w:val="clear"/>
            <w:vAlign w:val="bottom"/>
          </w:tcPr>
          <w:p>
            <w:pPr>
              <w:pStyle w:val="TableContents"/>
              <w:spacing w:before="0" w:after="283"/>
              <w:rPr/>
            </w:pPr>
            <w:r>
              <w:rPr/>
              <w:t> </w:t>
            </w:r>
          </w:p>
        </w:tc>
      </w:tr>
      <w:tr>
        <w:trPr/>
        <w:tc>
          <w:tcPr>
            <w:tcW w:w="202" w:type="dxa"/>
            <w:tcBorders/>
            <w:shd w:fill="FFFFFF" w:val="clear"/>
            <w:vAlign w:val="bottom"/>
          </w:tcPr>
          <w:p>
            <w:pPr>
              <w:pStyle w:val="TableContents"/>
              <w:spacing w:before="0" w:after="283"/>
              <w:rPr/>
            </w:pPr>
            <w:r>
              <w:rPr/>
              <w:t> </w:t>
            </w:r>
          </w:p>
        </w:tc>
        <w:tc>
          <w:tcPr>
            <w:tcW w:w="6683" w:type="dxa"/>
            <w:gridSpan w:val="3"/>
            <w:tcBorders/>
            <w:shd w:fill="FFFFFF" w:val="clear"/>
            <w:vAlign w:val="bottom"/>
          </w:tcPr>
          <w:p>
            <w:pPr>
              <w:pStyle w:val="TableContents"/>
              <w:spacing w:before="0" w:after="283"/>
              <w:rPr>
                <w:sz w:val="20"/>
              </w:rPr>
            </w:pPr>
            <w:r>
              <w:rPr>
                <w:sz w:val="20"/>
              </w:rPr>
              <w:t>Repayment of credit facilities</w:t>
            </w:r>
          </w:p>
        </w:tc>
        <w:tc>
          <w:tcPr>
            <w:tcW w:w="304" w:type="dxa"/>
            <w:tcBorders/>
            <w:shd w:fill="FFFFFF" w:val="clear"/>
            <w:vAlign w:val="bottom"/>
          </w:tcPr>
          <w:p>
            <w:pPr>
              <w:pStyle w:val="TableContents"/>
              <w:spacing w:before="0" w:after="283"/>
              <w:rPr/>
            </w:pPr>
            <w:r>
              <w:rPr/>
              <w:t> </w:t>
            </w:r>
          </w:p>
        </w:tc>
        <w:tc>
          <w:tcPr>
            <w:tcW w:w="304" w:type="dxa"/>
            <w:tcBorders/>
            <w:shd w:fill="FFFFFF" w:val="clear"/>
            <w:vAlign w:val="bottom"/>
          </w:tcPr>
          <w:p>
            <w:pPr>
              <w:pStyle w:val="TableContents"/>
              <w:spacing w:before="0" w:after="283"/>
              <w:rPr/>
            </w:pPr>
            <w:r>
              <w:rPr/>
              <w:t> </w:t>
            </w:r>
          </w:p>
        </w:tc>
        <w:tc>
          <w:tcPr>
            <w:tcW w:w="1012" w:type="dxa"/>
            <w:tcBorders/>
            <w:shd w:fill="FFFFFF" w:val="clear"/>
            <w:vAlign w:val="bottom"/>
          </w:tcPr>
          <w:p>
            <w:pPr>
              <w:pStyle w:val="TableContents"/>
              <w:spacing w:before="0" w:after="283"/>
              <w:jc w:val="right"/>
              <w:rPr>
                <w:sz w:val="20"/>
              </w:rPr>
            </w:pPr>
            <w:r>
              <w:rPr>
                <w:sz w:val="20"/>
              </w:rPr>
              <w:t>(37,366</w:t>
            </w:r>
          </w:p>
        </w:tc>
        <w:tc>
          <w:tcPr>
            <w:tcW w:w="303" w:type="dxa"/>
            <w:tcBorders/>
            <w:shd w:fill="FFFFFF" w:val="clear"/>
            <w:vAlign w:val="bottom"/>
          </w:tcPr>
          <w:p>
            <w:pPr>
              <w:pStyle w:val="TableContents"/>
              <w:spacing w:before="0" w:after="283"/>
              <w:rPr>
                <w:sz w:val="20"/>
              </w:rPr>
            </w:pPr>
            <w:r>
              <w:rPr>
                <w:sz w:val="20"/>
              </w:rPr>
              <w:t>)</w:t>
            </w:r>
          </w:p>
        </w:tc>
        <w:tc>
          <w:tcPr>
            <w:tcW w:w="304" w:type="dxa"/>
            <w:tcBorders/>
            <w:shd w:fill="FFFFFF" w:val="clear"/>
            <w:vAlign w:val="bottom"/>
          </w:tcPr>
          <w:p>
            <w:pPr>
              <w:pStyle w:val="TableContents"/>
              <w:spacing w:before="0" w:after="283"/>
              <w:rPr/>
            </w:pPr>
            <w:r>
              <w:rPr/>
              <w:t> </w:t>
            </w:r>
          </w:p>
        </w:tc>
        <w:tc>
          <w:tcPr>
            <w:tcW w:w="1012" w:type="dxa"/>
            <w:tcBorders/>
            <w:shd w:fill="FFFFFF" w:val="clear"/>
            <w:vAlign w:val="bottom"/>
          </w:tcPr>
          <w:p>
            <w:pPr>
              <w:pStyle w:val="TableContents"/>
              <w:spacing w:before="0" w:after="283"/>
              <w:jc w:val="right"/>
              <w:rPr>
                <w:sz w:val="20"/>
              </w:rPr>
            </w:pPr>
            <w:r>
              <w:rPr>
                <w:sz w:val="20"/>
              </w:rPr>
              <w:t>(25,854</w:t>
            </w:r>
          </w:p>
        </w:tc>
        <w:tc>
          <w:tcPr>
            <w:tcW w:w="81" w:type="dxa"/>
            <w:tcBorders/>
            <w:shd w:fill="FFFFFF" w:val="clear"/>
            <w:vAlign w:val="bottom"/>
          </w:tcPr>
          <w:p>
            <w:pPr>
              <w:pStyle w:val="TableContents"/>
              <w:spacing w:before="0" w:after="283"/>
              <w:rPr>
                <w:sz w:val="20"/>
              </w:rPr>
            </w:pPr>
            <w:r>
              <w:rPr>
                <w:sz w:val="20"/>
              </w:rPr>
              <w:t>)</w:t>
            </w:r>
          </w:p>
        </w:tc>
      </w:tr>
      <w:tr>
        <w:trPr/>
        <w:tc>
          <w:tcPr>
            <w:tcW w:w="202" w:type="dxa"/>
            <w:tcBorders/>
            <w:shd w:fill="CCEEFF" w:val="clear"/>
            <w:vAlign w:val="bottom"/>
          </w:tcPr>
          <w:p>
            <w:pPr>
              <w:pStyle w:val="TableContents"/>
              <w:spacing w:before="0" w:after="283"/>
              <w:rPr/>
            </w:pPr>
            <w:r>
              <w:rPr/>
              <w:t> </w:t>
            </w:r>
          </w:p>
        </w:tc>
        <w:tc>
          <w:tcPr>
            <w:tcW w:w="6683" w:type="dxa"/>
            <w:gridSpan w:val="3"/>
            <w:tcBorders/>
            <w:shd w:fill="CCEEFF" w:val="clear"/>
            <w:vAlign w:val="bottom"/>
          </w:tcPr>
          <w:p>
            <w:pPr>
              <w:pStyle w:val="TableContents"/>
              <w:spacing w:before="0" w:after="283"/>
              <w:rPr>
                <w:sz w:val="20"/>
              </w:rPr>
            </w:pPr>
            <w:r>
              <w:rPr>
                <w:sz w:val="20"/>
              </w:rPr>
              <w:t>Deferred financing costs</w:t>
            </w:r>
          </w:p>
        </w:tc>
        <w:tc>
          <w:tcPr>
            <w:tcW w:w="304" w:type="dxa"/>
            <w:tcBorders/>
            <w:shd w:fill="CCEEFF" w:val="clear"/>
            <w:vAlign w:val="bottom"/>
          </w:tcPr>
          <w:p>
            <w:pPr>
              <w:pStyle w:val="TableContents"/>
              <w:spacing w:before="0" w:after="283"/>
              <w:rPr/>
            </w:pPr>
            <w:r>
              <w:rPr/>
              <w:t> </w:t>
            </w:r>
          </w:p>
        </w:tc>
        <w:tc>
          <w:tcPr>
            <w:tcW w:w="304" w:type="dxa"/>
            <w:tcBorders/>
            <w:shd w:fill="CCEEFF" w:val="clear"/>
            <w:vAlign w:val="bottom"/>
          </w:tcPr>
          <w:p>
            <w:pPr>
              <w:pStyle w:val="TableContents"/>
              <w:spacing w:before="0" w:after="283"/>
              <w:rPr/>
            </w:pPr>
            <w:r>
              <w:rPr/>
              <w:t> </w:t>
            </w:r>
          </w:p>
        </w:tc>
        <w:tc>
          <w:tcPr>
            <w:tcW w:w="1012" w:type="dxa"/>
            <w:tcBorders/>
            <w:shd w:fill="CCEEFF" w:val="clear"/>
            <w:vAlign w:val="bottom"/>
          </w:tcPr>
          <w:p>
            <w:pPr>
              <w:pStyle w:val="TableContents"/>
              <w:spacing w:before="0" w:after="283"/>
              <w:jc w:val="right"/>
              <w:rPr>
                <w:sz w:val="20"/>
              </w:rPr>
            </w:pPr>
            <w:r>
              <w:rPr>
                <w:sz w:val="20"/>
              </w:rPr>
              <w:t></w:t>
            </w:r>
          </w:p>
        </w:tc>
        <w:tc>
          <w:tcPr>
            <w:tcW w:w="303" w:type="dxa"/>
            <w:tcBorders/>
            <w:shd w:fill="CCEEFF" w:val="clear"/>
            <w:vAlign w:val="bottom"/>
          </w:tcPr>
          <w:p>
            <w:pPr>
              <w:pStyle w:val="TableContents"/>
              <w:spacing w:before="0" w:after="283"/>
              <w:rPr/>
            </w:pPr>
            <w:r>
              <w:rPr/>
              <w:t> </w:t>
            </w:r>
          </w:p>
        </w:tc>
        <w:tc>
          <w:tcPr>
            <w:tcW w:w="304" w:type="dxa"/>
            <w:tcBorders/>
            <w:shd w:fill="CCEEFF" w:val="clear"/>
            <w:vAlign w:val="bottom"/>
          </w:tcPr>
          <w:p>
            <w:pPr>
              <w:pStyle w:val="TableContents"/>
              <w:spacing w:before="0" w:after="283"/>
              <w:rPr/>
            </w:pPr>
            <w:r>
              <w:rPr/>
              <w:t> </w:t>
            </w:r>
          </w:p>
        </w:tc>
        <w:tc>
          <w:tcPr>
            <w:tcW w:w="1012" w:type="dxa"/>
            <w:tcBorders/>
            <w:shd w:fill="CCEEFF" w:val="clear"/>
            <w:vAlign w:val="bottom"/>
          </w:tcPr>
          <w:p>
            <w:pPr>
              <w:pStyle w:val="TableContents"/>
              <w:spacing w:before="0" w:after="283"/>
              <w:jc w:val="right"/>
              <w:rPr>
                <w:sz w:val="20"/>
              </w:rPr>
            </w:pPr>
            <w:r>
              <w:rPr>
                <w:sz w:val="20"/>
              </w:rPr>
              <w:t>(600</w:t>
            </w:r>
          </w:p>
        </w:tc>
        <w:tc>
          <w:tcPr>
            <w:tcW w:w="81" w:type="dxa"/>
            <w:tcBorders/>
            <w:shd w:fill="CCEEFF" w:val="clear"/>
            <w:vAlign w:val="bottom"/>
          </w:tcPr>
          <w:p>
            <w:pPr>
              <w:pStyle w:val="TableContents"/>
              <w:spacing w:before="0" w:after="283"/>
              <w:rPr>
                <w:sz w:val="20"/>
              </w:rPr>
            </w:pPr>
            <w:r>
              <w:rPr>
                <w:sz w:val="20"/>
              </w:rPr>
              <w:t>)</w:t>
            </w:r>
          </w:p>
        </w:tc>
      </w:tr>
      <w:tr>
        <w:trPr/>
        <w:tc>
          <w:tcPr>
            <w:tcW w:w="202" w:type="dxa"/>
            <w:tcBorders/>
            <w:shd w:fill="FFFFFF" w:val="clear"/>
            <w:vAlign w:val="bottom"/>
          </w:tcPr>
          <w:p>
            <w:pPr>
              <w:pStyle w:val="TableContents"/>
              <w:spacing w:before="0" w:after="283"/>
              <w:rPr/>
            </w:pPr>
            <w:r>
              <w:rPr/>
              <w:t> </w:t>
            </w:r>
          </w:p>
        </w:tc>
        <w:tc>
          <w:tcPr>
            <w:tcW w:w="6683" w:type="dxa"/>
            <w:gridSpan w:val="3"/>
            <w:tcBorders/>
            <w:shd w:fill="FFFFFF" w:val="clear"/>
            <w:vAlign w:val="bottom"/>
          </w:tcPr>
          <w:p>
            <w:pPr>
              <w:pStyle w:val="TableContents"/>
              <w:spacing w:before="0" w:after="283"/>
              <w:rPr>
                <w:sz w:val="20"/>
              </w:rPr>
            </w:pPr>
            <w:r>
              <w:rPr>
                <w:sz w:val="20"/>
              </w:rPr>
              <w:t>Distributions to partners</w:t>
            </w:r>
          </w:p>
        </w:tc>
        <w:tc>
          <w:tcPr>
            <w:tcW w:w="304" w:type="dxa"/>
            <w:tcBorders/>
            <w:shd w:fill="FFFFFF" w:val="clear"/>
            <w:vAlign w:val="bottom"/>
          </w:tcPr>
          <w:p>
            <w:pPr>
              <w:pStyle w:val="TableContents"/>
              <w:spacing w:before="0" w:after="283"/>
              <w:rPr/>
            </w:pPr>
            <w:r>
              <w:rPr/>
              <w:t> </w:t>
            </w:r>
          </w:p>
        </w:tc>
        <w:tc>
          <w:tcPr>
            <w:tcW w:w="304" w:type="dxa"/>
            <w:tcBorders/>
            <w:shd w:fill="FFFFFF" w:val="clear"/>
            <w:vAlign w:val="bottom"/>
          </w:tcPr>
          <w:p>
            <w:pPr>
              <w:pStyle w:val="TableContents"/>
              <w:spacing w:before="0" w:after="283"/>
              <w:rPr/>
            </w:pPr>
            <w:r>
              <w:rPr/>
              <w:t> </w:t>
            </w:r>
          </w:p>
        </w:tc>
        <w:tc>
          <w:tcPr>
            <w:tcW w:w="1012" w:type="dxa"/>
            <w:tcBorders/>
            <w:shd w:fill="FFFFFF" w:val="clear"/>
            <w:vAlign w:val="bottom"/>
          </w:tcPr>
          <w:p>
            <w:pPr>
              <w:pStyle w:val="TableContents"/>
              <w:spacing w:before="0" w:after="283"/>
              <w:jc w:val="right"/>
              <w:rPr>
                <w:sz w:val="20"/>
              </w:rPr>
            </w:pPr>
            <w:r>
              <w:rPr>
                <w:sz w:val="20"/>
              </w:rPr>
              <w:t>(22,516</w:t>
            </w:r>
          </w:p>
        </w:tc>
        <w:tc>
          <w:tcPr>
            <w:tcW w:w="303" w:type="dxa"/>
            <w:tcBorders/>
            <w:shd w:fill="FFFFFF" w:val="clear"/>
            <w:vAlign w:val="bottom"/>
          </w:tcPr>
          <w:p>
            <w:pPr>
              <w:pStyle w:val="TableContents"/>
              <w:spacing w:before="0" w:after="283"/>
              <w:rPr>
                <w:sz w:val="20"/>
              </w:rPr>
            </w:pPr>
            <w:r>
              <w:rPr>
                <w:sz w:val="20"/>
              </w:rPr>
              <w:t>)</w:t>
            </w:r>
          </w:p>
        </w:tc>
        <w:tc>
          <w:tcPr>
            <w:tcW w:w="304" w:type="dxa"/>
            <w:tcBorders/>
            <w:shd w:fill="FFFFFF" w:val="clear"/>
            <w:vAlign w:val="bottom"/>
          </w:tcPr>
          <w:p>
            <w:pPr>
              <w:pStyle w:val="TableContents"/>
              <w:spacing w:before="0" w:after="283"/>
              <w:rPr/>
            </w:pPr>
            <w:r>
              <w:rPr/>
              <w:t> </w:t>
            </w:r>
          </w:p>
        </w:tc>
        <w:tc>
          <w:tcPr>
            <w:tcW w:w="1012" w:type="dxa"/>
            <w:tcBorders/>
            <w:shd w:fill="FFFFFF" w:val="clear"/>
            <w:vAlign w:val="bottom"/>
          </w:tcPr>
          <w:p>
            <w:pPr>
              <w:pStyle w:val="TableContents"/>
              <w:spacing w:before="0" w:after="283"/>
              <w:jc w:val="right"/>
              <w:rPr>
                <w:sz w:val="20"/>
              </w:rPr>
            </w:pPr>
            <w:r>
              <w:rPr>
                <w:sz w:val="20"/>
              </w:rPr>
              <w:t>(15,114</w:t>
            </w:r>
          </w:p>
        </w:tc>
        <w:tc>
          <w:tcPr>
            <w:tcW w:w="81" w:type="dxa"/>
            <w:tcBorders/>
            <w:shd w:fill="FFFFFF" w:val="clear"/>
            <w:vAlign w:val="bottom"/>
          </w:tcPr>
          <w:p>
            <w:pPr>
              <w:pStyle w:val="TableContents"/>
              <w:spacing w:before="0" w:after="283"/>
              <w:rPr>
                <w:sz w:val="20"/>
              </w:rPr>
            </w:pPr>
            <w:r>
              <w:rPr>
                <w:sz w:val="20"/>
              </w:rPr>
              <w:t>)</w:t>
            </w:r>
          </w:p>
        </w:tc>
      </w:tr>
      <w:tr>
        <w:trPr/>
        <w:tc>
          <w:tcPr>
            <w:tcW w:w="202" w:type="dxa"/>
            <w:tcBorders/>
            <w:shd w:fill="CCEEFF" w:val="clear"/>
            <w:vAlign w:val="bottom"/>
          </w:tcPr>
          <w:p>
            <w:pPr>
              <w:pStyle w:val="TableContents"/>
              <w:spacing w:before="0" w:after="283"/>
              <w:rPr/>
            </w:pPr>
            <w:r>
              <w:rPr/>
              <w:t> </w:t>
            </w:r>
          </w:p>
        </w:tc>
        <w:tc>
          <w:tcPr>
            <w:tcW w:w="6683" w:type="dxa"/>
            <w:gridSpan w:val="3"/>
            <w:tcBorders/>
            <w:shd w:fill="CCEEFF" w:val="clear"/>
            <w:vAlign w:val="bottom"/>
          </w:tcPr>
          <w:p>
            <w:pPr>
              <w:pStyle w:val="TableContents"/>
              <w:spacing w:before="0" w:after="283"/>
              <w:rPr>
                <w:sz w:val="20"/>
              </w:rPr>
            </w:pPr>
            <w:r>
              <w:rPr>
                <w:sz w:val="20"/>
              </w:rPr>
              <w:t>Related parties</w:t>
            </w:r>
          </w:p>
        </w:tc>
        <w:tc>
          <w:tcPr>
            <w:tcW w:w="304" w:type="dxa"/>
            <w:tcBorders/>
            <w:shd w:fill="CCEEFF" w:val="clear"/>
            <w:vAlign w:val="bottom"/>
          </w:tcPr>
          <w:p>
            <w:pPr>
              <w:pStyle w:val="TableContents"/>
              <w:spacing w:before="0" w:after="283"/>
              <w:rPr/>
            </w:pPr>
            <w:r>
              <w:rPr/>
              <w:t> </w:t>
            </w:r>
          </w:p>
        </w:tc>
        <w:tc>
          <w:tcPr>
            <w:tcW w:w="304" w:type="dxa"/>
            <w:tcBorders/>
            <w:shd w:fill="CCEEFF" w:val="clear"/>
            <w:vAlign w:val="bottom"/>
          </w:tcPr>
          <w:p>
            <w:pPr>
              <w:pStyle w:val="TableContents"/>
              <w:spacing w:before="0" w:after="283"/>
              <w:rPr/>
            </w:pPr>
            <w:r>
              <w:rPr/>
              <w:t> </w:t>
            </w:r>
          </w:p>
        </w:tc>
        <w:tc>
          <w:tcPr>
            <w:tcW w:w="1012" w:type="dxa"/>
            <w:tcBorders/>
            <w:shd w:fill="CCEEFF" w:val="clear"/>
            <w:vAlign w:val="bottom"/>
          </w:tcPr>
          <w:p>
            <w:pPr>
              <w:pStyle w:val="TableContents"/>
              <w:spacing w:before="0" w:after="283"/>
              <w:jc w:val="right"/>
              <w:rPr>
                <w:sz w:val="20"/>
              </w:rPr>
            </w:pPr>
            <w:r>
              <w:rPr>
                <w:sz w:val="20"/>
              </w:rPr>
              <w:t>(229</w:t>
            </w:r>
          </w:p>
        </w:tc>
        <w:tc>
          <w:tcPr>
            <w:tcW w:w="303" w:type="dxa"/>
            <w:tcBorders/>
            <w:shd w:fill="CCEEFF" w:val="clear"/>
            <w:vAlign w:val="bottom"/>
          </w:tcPr>
          <w:p>
            <w:pPr>
              <w:pStyle w:val="TableContents"/>
              <w:spacing w:before="0" w:after="283"/>
              <w:rPr>
                <w:sz w:val="20"/>
              </w:rPr>
            </w:pPr>
            <w:r>
              <w:rPr>
                <w:sz w:val="20"/>
              </w:rPr>
              <w:t>)</w:t>
            </w:r>
          </w:p>
        </w:tc>
        <w:tc>
          <w:tcPr>
            <w:tcW w:w="304" w:type="dxa"/>
            <w:tcBorders/>
            <w:shd w:fill="CCEEFF" w:val="clear"/>
            <w:vAlign w:val="bottom"/>
          </w:tcPr>
          <w:p>
            <w:pPr>
              <w:pStyle w:val="TableContents"/>
              <w:spacing w:before="0" w:after="283"/>
              <w:rPr/>
            </w:pPr>
            <w:r>
              <w:rPr/>
              <w:t> </w:t>
            </w:r>
          </w:p>
        </w:tc>
        <w:tc>
          <w:tcPr>
            <w:tcW w:w="1012" w:type="dxa"/>
            <w:tcBorders/>
            <w:shd w:fill="CCEEFF" w:val="clear"/>
            <w:vAlign w:val="bottom"/>
          </w:tcPr>
          <w:p>
            <w:pPr>
              <w:pStyle w:val="TableContents"/>
              <w:spacing w:before="0" w:after="283"/>
              <w:jc w:val="right"/>
              <w:rPr>
                <w:sz w:val="20"/>
              </w:rPr>
            </w:pPr>
            <w:r>
              <w:rPr>
                <w:sz w:val="20"/>
              </w:rPr>
              <w:t>(661</w:t>
            </w:r>
          </w:p>
        </w:tc>
        <w:tc>
          <w:tcPr>
            <w:tcW w:w="81" w:type="dxa"/>
            <w:tcBorders/>
            <w:shd w:fill="CCEEFF" w:val="clear"/>
            <w:vAlign w:val="bottom"/>
          </w:tcPr>
          <w:p>
            <w:pPr>
              <w:pStyle w:val="TableContents"/>
              <w:spacing w:before="0" w:after="283"/>
              <w:rPr>
                <w:sz w:val="20"/>
              </w:rPr>
            </w:pPr>
            <w:r>
              <w:rPr>
                <w:sz w:val="20"/>
              </w:rPr>
              <w:t>)</w:t>
            </w:r>
          </w:p>
        </w:tc>
      </w:tr>
      <w:tr>
        <w:trPr/>
        <w:tc>
          <w:tcPr>
            <w:tcW w:w="6885" w:type="dxa"/>
            <w:gridSpan w:val="4"/>
            <w:tcBorders/>
            <w:shd w:fill="auto" w:val="clear"/>
          </w:tcPr>
          <w:p>
            <w:pPr>
              <w:pStyle w:val="TableContents"/>
              <w:spacing w:before="0" w:after="283"/>
              <w:rPr/>
            </w:pPr>
            <w:r>
              <w:rPr/>
              <w:t> </w:t>
            </w:r>
          </w:p>
        </w:tc>
        <w:tc>
          <w:tcPr>
            <w:tcW w:w="304" w:type="dxa"/>
            <w:tcBorders/>
            <w:shd w:fill="auto" w:val="clear"/>
          </w:tcPr>
          <w:p>
            <w:pPr>
              <w:pStyle w:val="TableContents"/>
              <w:spacing w:before="0" w:after="283"/>
              <w:rPr/>
            </w:pPr>
            <w:r>
              <w:rPr/>
              <w:t> </w:t>
            </w:r>
          </w:p>
        </w:tc>
        <w:tc>
          <w:tcPr>
            <w:tcW w:w="1316" w:type="dxa"/>
            <w:gridSpan w:val="2"/>
            <w:tcBorders/>
            <w:shd w:fill="auto" w:val="clear"/>
          </w:tcPr>
          <w:p>
            <w:pPr>
              <w:pStyle w:val="HorizontalLine"/>
              <w:pBdr>
                <w:bottom w:val="single" w:sz="20" w:space="0" w:color="808080"/>
              </w:pBdr>
              <w:spacing w:before="0" w:after="283"/>
              <w:rPr/>
            </w:pPr>
            <w:r>
              <w:rPr/>
            </w:r>
          </w:p>
        </w:tc>
        <w:tc>
          <w:tcPr>
            <w:tcW w:w="303" w:type="dxa"/>
            <w:tcBorders/>
            <w:shd w:fill="auto" w:val="clear"/>
          </w:tcPr>
          <w:p>
            <w:pPr>
              <w:pStyle w:val="TableContents"/>
              <w:spacing w:before="0" w:after="283"/>
              <w:rPr/>
            </w:pPr>
            <w:r>
              <w:rPr/>
              <w:t> </w:t>
            </w:r>
          </w:p>
        </w:tc>
        <w:tc>
          <w:tcPr>
            <w:tcW w:w="1316" w:type="dxa"/>
            <w:gridSpan w:val="2"/>
            <w:tcBorders/>
            <w:shd w:fill="auto" w:val="clear"/>
          </w:tcPr>
          <w:p>
            <w:pPr>
              <w:pStyle w:val="HorizontalLine"/>
              <w:pBdr>
                <w:bottom w:val="single" w:sz="20" w:space="0" w:color="808080"/>
              </w:pBdr>
              <w:spacing w:before="0" w:after="283"/>
              <w:rPr/>
            </w:pPr>
            <w:r>
              <w:rPr/>
            </w:r>
          </w:p>
        </w:tc>
        <w:tc>
          <w:tcPr>
            <w:tcW w:w="81" w:type="dxa"/>
            <w:tcBorders/>
            <w:shd w:fill="auto" w:val="clear"/>
          </w:tcPr>
          <w:p>
            <w:pPr>
              <w:pStyle w:val="TableContents"/>
              <w:spacing w:before="0" w:after="283"/>
              <w:rPr/>
            </w:pPr>
            <w:r>
              <w:rPr/>
              <w:t> </w:t>
            </w:r>
          </w:p>
        </w:tc>
      </w:tr>
      <w:tr>
        <w:trPr/>
        <w:tc>
          <w:tcPr>
            <w:tcW w:w="6885" w:type="dxa"/>
            <w:gridSpan w:val="4"/>
            <w:tcBorders/>
            <w:shd w:fill="FFFFFF" w:val="clear"/>
            <w:vAlign w:val="bottom"/>
          </w:tcPr>
          <w:p>
            <w:pPr>
              <w:pStyle w:val="TableContents"/>
              <w:spacing w:before="0" w:after="283"/>
              <w:rPr>
                <w:sz w:val="20"/>
              </w:rPr>
            </w:pPr>
            <w:r>
              <w:rPr>
                <w:sz w:val="20"/>
              </w:rPr>
              <w:t>NET CASH PROVIDED BY (USED IN) FINANCING ACTIVITIES</w:t>
            </w:r>
          </w:p>
        </w:tc>
        <w:tc>
          <w:tcPr>
            <w:tcW w:w="304" w:type="dxa"/>
            <w:tcBorders/>
            <w:shd w:fill="FFFFFF" w:val="clear"/>
            <w:vAlign w:val="bottom"/>
          </w:tcPr>
          <w:p>
            <w:pPr>
              <w:pStyle w:val="TableContents"/>
              <w:spacing w:before="0" w:after="283"/>
              <w:rPr/>
            </w:pPr>
            <w:r>
              <w:rPr/>
              <w:t> </w:t>
            </w:r>
          </w:p>
        </w:tc>
        <w:tc>
          <w:tcPr>
            <w:tcW w:w="304" w:type="dxa"/>
            <w:tcBorders/>
            <w:shd w:fill="FFFFFF" w:val="clear"/>
            <w:vAlign w:val="bottom"/>
          </w:tcPr>
          <w:p>
            <w:pPr>
              <w:pStyle w:val="TableContents"/>
              <w:spacing w:before="0" w:after="283"/>
              <w:rPr/>
            </w:pPr>
            <w:r>
              <w:rPr/>
              <w:t> </w:t>
            </w:r>
          </w:p>
        </w:tc>
        <w:tc>
          <w:tcPr>
            <w:tcW w:w="1012" w:type="dxa"/>
            <w:tcBorders/>
            <w:shd w:fill="FFFFFF" w:val="clear"/>
            <w:vAlign w:val="bottom"/>
          </w:tcPr>
          <w:p>
            <w:pPr>
              <w:pStyle w:val="TableContents"/>
              <w:spacing w:before="0" w:after="283"/>
              <w:jc w:val="right"/>
              <w:rPr>
                <w:sz w:val="20"/>
              </w:rPr>
            </w:pPr>
            <w:r>
              <w:rPr>
                <w:sz w:val="20"/>
              </w:rPr>
              <w:t>14,306</w:t>
            </w:r>
          </w:p>
        </w:tc>
        <w:tc>
          <w:tcPr>
            <w:tcW w:w="303" w:type="dxa"/>
            <w:tcBorders/>
            <w:shd w:fill="FFFFFF" w:val="clear"/>
            <w:vAlign w:val="bottom"/>
          </w:tcPr>
          <w:p>
            <w:pPr>
              <w:pStyle w:val="TableContents"/>
              <w:spacing w:before="0" w:after="283"/>
              <w:rPr/>
            </w:pPr>
            <w:r>
              <w:rPr/>
              <w:t> </w:t>
            </w:r>
          </w:p>
        </w:tc>
        <w:tc>
          <w:tcPr>
            <w:tcW w:w="304" w:type="dxa"/>
            <w:tcBorders/>
            <w:shd w:fill="FFFFFF" w:val="clear"/>
            <w:vAlign w:val="bottom"/>
          </w:tcPr>
          <w:p>
            <w:pPr>
              <w:pStyle w:val="TableContents"/>
              <w:spacing w:before="0" w:after="283"/>
              <w:rPr/>
            </w:pPr>
            <w:r>
              <w:rPr/>
              <w:t> </w:t>
            </w:r>
          </w:p>
        </w:tc>
        <w:tc>
          <w:tcPr>
            <w:tcW w:w="1012" w:type="dxa"/>
            <w:tcBorders/>
            <w:shd w:fill="FFFFFF" w:val="clear"/>
            <w:vAlign w:val="bottom"/>
          </w:tcPr>
          <w:p>
            <w:pPr>
              <w:pStyle w:val="TableContents"/>
              <w:spacing w:before="0" w:after="283"/>
              <w:jc w:val="right"/>
              <w:rPr>
                <w:sz w:val="20"/>
              </w:rPr>
            </w:pPr>
            <w:r>
              <w:rPr>
                <w:sz w:val="20"/>
              </w:rPr>
              <w:t>(12,958</w:t>
            </w:r>
          </w:p>
        </w:tc>
        <w:tc>
          <w:tcPr>
            <w:tcW w:w="81" w:type="dxa"/>
            <w:tcBorders/>
            <w:shd w:fill="FFFFFF" w:val="clear"/>
            <w:vAlign w:val="bottom"/>
          </w:tcPr>
          <w:p>
            <w:pPr>
              <w:pStyle w:val="TableContents"/>
              <w:spacing w:before="0" w:after="283"/>
              <w:rPr>
                <w:sz w:val="20"/>
              </w:rPr>
            </w:pPr>
            <w:r>
              <w:rPr>
                <w:sz w:val="20"/>
              </w:rPr>
              <w:t>)</w:t>
            </w:r>
          </w:p>
        </w:tc>
      </w:tr>
      <w:tr>
        <w:trPr/>
        <w:tc>
          <w:tcPr>
            <w:tcW w:w="6885" w:type="dxa"/>
            <w:gridSpan w:val="4"/>
            <w:tcBorders/>
            <w:shd w:fill="auto" w:val="clear"/>
          </w:tcPr>
          <w:p>
            <w:pPr>
              <w:pStyle w:val="TableContents"/>
              <w:spacing w:before="0" w:after="283"/>
              <w:rPr/>
            </w:pPr>
            <w:r>
              <w:rPr/>
              <w:t> </w:t>
            </w:r>
          </w:p>
        </w:tc>
        <w:tc>
          <w:tcPr>
            <w:tcW w:w="304" w:type="dxa"/>
            <w:tcBorders/>
            <w:shd w:fill="auto" w:val="clear"/>
          </w:tcPr>
          <w:p>
            <w:pPr>
              <w:pStyle w:val="TableContents"/>
              <w:spacing w:before="0" w:after="283"/>
              <w:rPr/>
            </w:pPr>
            <w:r>
              <w:rPr/>
              <w:t> </w:t>
            </w:r>
          </w:p>
        </w:tc>
        <w:tc>
          <w:tcPr>
            <w:tcW w:w="1316" w:type="dxa"/>
            <w:gridSpan w:val="2"/>
            <w:tcBorders/>
            <w:shd w:fill="auto" w:val="clear"/>
          </w:tcPr>
          <w:p>
            <w:pPr>
              <w:pStyle w:val="HorizontalLine"/>
              <w:pBdr>
                <w:bottom w:val="single" w:sz="20" w:space="0" w:color="808080"/>
              </w:pBdr>
              <w:spacing w:before="0" w:after="283"/>
              <w:rPr/>
            </w:pPr>
            <w:r>
              <w:rPr/>
            </w:r>
          </w:p>
        </w:tc>
        <w:tc>
          <w:tcPr>
            <w:tcW w:w="303" w:type="dxa"/>
            <w:tcBorders/>
            <w:shd w:fill="auto" w:val="clear"/>
          </w:tcPr>
          <w:p>
            <w:pPr>
              <w:pStyle w:val="TableContents"/>
              <w:spacing w:before="0" w:after="283"/>
              <w:rPr/>
            </w:pPr>
            <w:r>
              <w:rPr/>
              <w:t> </w:t>
            </w:r>
          </w:p>
        </w:tc>
        <w:tc>
          <w:tcPr>
            <w:tcW w:w="1316" w:type="dxa"/>
            <w:gridSpan w:val="2"/>
            <w:tcBorders/>
            <w:shd w:fill="auto" w:val="clear"/>
          </w:tcPr>
          <w:p>
            <w:pPr>
              <w:pStyle w:val="HorizontalLine"/>
              <w:pBdr>
                <w:bottom w:val="single" w:sz="20" w:space="0" w:color="808080"/>
              </w:pBdr>
              <w:spacing w:before="0" w:after="283"/>
              <w:rPr/>
            </w:pPr>
            <w:r>
              <w:rPr/>
            </w:r>
          </w:p>
        </w:tc>
        <w:tc>
          <w:tcPr>
            <w:tcW w:w="81" w:type="dxa"/>
            <w:tcBorders/>
            <w:shd w:fill="auto" w:val="clear"/>
          </w:tcPr>
          <w:p>
            <w:pPr>
              <w:pStyle w:val="TableContents"/>
              <w:spacing w:before="0" w:after="283"/>
              <w:rPr/>
            </w:pPr>
            <w:r>
              <w:rPr/>
              <w:t> </w:t>
            </w:r>
          </w:p>
        </w:tc>
      </w:tr>
      <w:tr>
        <w:trPr/>
        <w:tc>
          <w:tcPr>
            <w:tcW w:w="202" w:type="dxa"/>
            <w:tcBorders/>
            <w:shd w:fill="CCEEFF" w:val="clear"/>
            <w:vAlign w:val="bottom"/>
          </w:tcPr>
          <w:p>
            <w:pPr>
              <w:pStyle w:val="TableContents"/>
              <w:spacing w:before="0" w:after="283"/>
              <w:rPr/>
            </w:pPr>
            <w:r>
              <w:rPr/>
              <w:t> </w:t>
            </w:r>
          </w:p>
        </w:tc>
        <w:tc>
          <w:tcPr>
            <w:tcW w:w="6683" w:type="dxa"/>
            <w:gridSpan w:val="3"/>
            <w:tcBorders/>
            <w:shd w:fill="CCEEFF" w:val="clear"/>
            <w:vAlign w:val="bottom"/>
          </w:tcPr>
          <w:p>
            <w:pPr>
              <w:pStyle w:val="TableContents"/>
              <w:spacing w:before="0" w:after="283"/>
              <w:rPr>
                <w:sz w:val="20"/>
              </w:rPr>
            </w:pPr>
            <w:r>
              <w:rPr>
                <w:sz w:val="20"/>
              </w:rPr>
              <w:t>Effect of exchange rates on cash</w:t>
            </w:r>
          </w:p>
        </w:tc>
        <w:tc>
          <w:tcPr>
            <w:tcW w:w="304" w:type="dxa"/>
            <w:tcBorders/>
            <w:shd w:fill="CCEEFF" w:val="clear"/>
            <w:vAlign w:val="bottom"/>
          </w:tcPr>
          <w:p>
            <w:pPr>
              <w:pStyle w:val="TableContents"/>
              <w:spacing w:before="0" w:after="283"/>
              <w:rPr/>
            </w:pPr>
            <w:r>
              <w:rPr/>
              <w:t> </w:t>
            </w:r>
          </w:p>
        </w:tc>
        <w:tc>
          <w:tcPr>
            <w:tcW w:w="304" w:type="dxa"/>
            <w:tcBorders/>
            <w:shd w:fill="CCEEFF" w:val="clear"/>
            <w:vAlign w:val="bottom"/>
          </w:tcPr>
          <w:p>
            <w:pPr>
              <w:pStyle w:val="TableContents"/>
              <w:spacing w:before="0" w:after="283"/>
              <w:rPr/>
            </w:pPr>
            <w:r>
              <w:rPr/>
              <w:t> </w:t>
            </w:r>
          </w:p>
        </w:tc>
        <w:tc>
          <w:tcPr>
            <w:tcW w:w="1012" w:type="dxa"/>
            <w:tcBorders/>
            <w:shd w:fill="CCEEFF" w:val="clear"/>
            <w:vAlign w:val="bottom"/>
          </w:tcPr>
          <w:p>
            <w:pPr>
              <w:pStyle w:val="TableContents"/>
              <w:spacing w:before="0" w:after="283"/>
              <w:jc w:val="right"/>
              <w:rPr>
                <w:sz w:val="20"/>
              </w:rPr>
            </w:pPr>
            <w:r>
              <w:rPr>
                <w:sz w:val="20"/>
              </w:rPr>
              <w:t>(32</w:t>
            </w:r>
          </w:p>
        </w:tc>
        <w:tc>
          <w:tcPr>
            <w:tcW w:w="303" w:type="dxa"/>
            <w:tcBorders/>
            <w:shd w:fill="CCEEFF" w:val="clear"/>
            <w:vAlign w:val="bottom"/>
          </w:tcPr>
          <w:p>
            <w:pPr>
              <w:pStyle w:val="TableContents"/>
              <w:spacing w:before="0" w:after="283"/>
              <w:rPr>
                <w:sz w:val="20"/>
              </w:rPr>
            </w:pPr>
            <w:r>
              <w:rPr>
                <w:sz w:val="20"/>
              </w:rPr>
              <w:t>)</w:t>
            </w:r>
          </w:p>
        </w:tc>
        <w:tc>
          <w:tcPr>
            <w:tcW w:w="304" w:type="dxa"/>
            <w:tcBorders/>
            <w:shd w:fill="CCEEFF" w:val="clear"/>
            <w:vAlign w:val="bottom"/>
          </w:tcPr>
          <w:p>
            <w:pPr>
              <w:pStyle w:val="TableContents"/>
              <w:spacing w:before="0" w:after="283"/>
              <w:rPr/>
            </w:pPr>
            <w:r>
              <w:rPr/>
              <w:t> </w:t>
            </w:r>
          </w:p>
        </w:tc>
        <w:tc>
          <w:tcPr>
            <w:tcW w:w="1012" w:type="dxa"/>
            <w:tcBorders/>
            <w:shd w:fill="CCEEFF" w:val="clear"/>
            <w:vAlign w:val="bottom"/>
          </w:tcPr>
          <w:p>
            <w:pPr>
              <w:pStyle w:val="TableContents"/>
              <w:spacing w:before="0" w:after="283"/>
              <w:jc w:val="right"/>
              <w:rPr>
                <w:sz w:val="20"/>
              </w:rPr>
            </w:pPr>
            <w:r>
              <w:rPr>
                <w:sz w:val="20"/>
              </w:rPr>
              <w:t>74</w:t>
            </w:r>
          </w:p>
        </w:tc>
        <w:tc>
          <w:tcPr>
            <w:tcW w:w="81" w:type="dxa"/>
            <w:tcBorders/>
            <w:shd w:fill="CCEEFF" w:val="clear"/>
            <w:vAlign w:val="bottom"/>
          </w:tcPr>
          <w:p>
            <w:pPr>
              <w:pStyle w:val="TableContents"/>
              <w:spacing w:before="0" w:after="283"/>
              <w:rPr/>
            </w:pPr>
            <w:r>
              <w:rPr/>
              <w:t> </w:t>
            </w:r>
          </w:p>
        </w:tc>
      </w:tr>
      <w:tr>
        <w:trPr/>
        <w:tc>
          <w:tcPr>
            <w:tcW w:w="6885" w:type="dxa"/>
            <w:gridSpan w:val="4"/>
            <w:tcBorders/>
            <w:shd w:fill="auto" w:val="clear"/>
          </w:tcPr>
          <w:p>
            <w:pPr>
              <w:pStyle w:val="TableContents"/>
              <w:spacing w:before="0" w:after="283"/>
              <w:rPr/>
            </w:pPr>
            <w:r>
              <w:rPr/>
              <w:t> </w:t>
            </w:r>
          </w:p>
        </w:tc>
        <w:tc>
          <w:tcPr>
            <w:tcW w:w="304" w:type="dxa"/>
            <w:tcBorders/>
            <w:shd w:fill="auto" w:val="clear"/>
          </w:tcPr>
          <w:p>
            <w:pPr>
              <w:pStyle w:val="TableContents"/>
              <w:spacing w:before="0" w:after="283"/>
              <w:rPr/>
            </w:pPr>
            <w:r>
              <w:rPr/>
              <w:t> </w:t>
            </w:r>
          </w:p>
        </w:tc>
        <w:tc>
          <w:tcPr>
            <w:tcW w:w="1316" w:type="dxa"/>
            <w:gridSpan w:val="2"/>
            <w:tcBorders/>
            <w:shd w:fill="auto" w:val="clear"/>
          </w:tcPr>
          <w:p>
            <w:pPr>
              <w:pStyle w:val="HorizontalLine"/>
              <w:pBdr>
                <w:bottom w:val="single" w:sz="20" w:space="0" w:color="808080"/>
              </w:pBdr>
              <w:spacing w:before="0" w:after="283"/>
              <w:rPr/>
            </w:pPr>
            <w:r>
              <w:rPr/>
            </w:r>
          </w:p>
        </w:tc>
        <w:tc>
          <w:tcPr>
            <w:tcW w:w="303" w:type="dxa"/>
            <w:tcBorders/>
            <w:shd w:fill="auto" w:val="clear"/>
          </w:tcPr>
          <w:p>
            <w:pPr>
              <w:pStyle w:val="TableContents"/>
              <w:spacing w:before="0" w:after="283"/>
              <w:rPr/>
            </w:pPr>
            <w:r>
              <w:rPr/>
              <w:t> </w:t>
            </w:r>
          </w:p>
        </w:tc>
        <w:tc>
          <w:tcPr>
            <w:tcW w:w="1316" w:type="dxa"/>
            <w:gridSpan w:val="2"/>
            <w:tcBorders/>
            <w:shd w:fill="auto" w:val="clear"/>
          </w:tcPr>
          <w:p>
            <w:pPr>
              <w:pStyle w:val="HorizontalLine"/>
              <w:pBdr>
                <w:bottom w:val="single" w:sz="20" w:space="0" w:color="808080"/>
              </w:pBdr>
              <w:spacing w:before="0" w:after="283"/>
              <w:rPr/>
            </w:pPr>
            <w:r>
              <w:rPr/>
            </w:r>
          </w:p>
        </w:tc>
        <w:tc>
          <w:tcPr>
            <w:tcW w:w="81" w:type="dxa"/>
            <w:tcBorders/>
            <w:shd w:fill="auto" w:val="clear"/>
          </w:tcPr>
          <w:p>
            <w:pPr>
              <w:pStyle w:val="TableContents"/>
              <w:spacing w:before="0" w:after="283"/>
              <w:rPr/>
            </w:pPr>
            <w:r>
              <w:rPr/>
              <w:t> </w:t>
            </w:r>
          </w:p>
        </w:tc>
      </w:tr>
      <w:tr>
        <w:trPr/>
        <w:tc>
          <w:tcPr>
            <w:tcW w:w="6885" w:type="dxa"/>
            <w:gridSpan w:val="4"/>
            <w:tcBorders/>
            <w:shd w:fill="FFFFFF" w:val="clear"/>
            <w:vAlign w:val="bottom"/>
          </w:tcPr>
          <w:p>
            <w:pPr>
              <w:pStyle w:val="TableContents"/>
              <w:spacing w:before="0" w:after="283"/>
              <w:rPr>
                <w:sz w:val="20"/>
              </w:rPr>
            </w:pPr>
            <w:r>
              <w:rPr>
                <w:sz w:val="20"/>
              </w:rPr>
              <w:t>NET DECREASE IN CASH AND CASH EQUIVALENTS</w:t>
            </w:r>
          </w:p>
        </w:tc>
        <w:tc>
          <w:tcPr>
            <w:tcW w:w="304" w:type="dxa"/>
            <w:tcBorders/>
            <w:shd w:fill="FFFFFF" w:val="clear"/>
            <w:vAlign w:val="bottom"/>
          </w:tcPr>
          <w:p>
            <w:pPr>
              <w:pStyle w:val="TableContents"/>
              <w:spacing w:before="0" w:after="283"/>
              <w:rPr/>
            </w:pPr>
            <w:r>
              <w:rPr/>
              <w:t> </w:t>
            </w:r>
          </w:p>
        </w:tc>
        <w:tc>
          <w:tcPr>
            <w:tcW w:w="304" w:type="dxa"/>
            <w:tcBorders/>
            <w:shd w:fill="FFFFFF" w:val="clear"/>
            <w:vAlign w:val="bottom"/>
          </w:tcPr>
          <w:p>
            <w:pPr>
              <w:pStyle w:val="TableContents"/>
              <w:spacing w:before="0" w:after="283"/>
              <w:rPr/>
            </w:pPr>
            <w:r>
              <w:rPr/>
              <w:t> </w:t>
            </w:r>
          </w:p>
        </w:tc>
        <w:tc>
          <w:tcPr>
            <w:tcW w:w="1012" w:type="dxa"/>
            <w:tcBorders/>
            <w:shd w:fill="FFFFFF" w:val="clear"/>
            <w:vAlign w:val="bottom"/>
          </w:tcPr>
          <w:p>
            <w:pPr>
              <w:pStyle w:val="TableContents"/>
              <w:spacing w:before="0" w:after="283"/>
              <w:jc w:val="right"/>
              <w:rPr>
                <w:sz w:val="20"/>
              </w:rPr>
            </w:pPr>
            <w:r>
              <w:rPr>
                <w:sz w:val="20"/>
              </w:rPr>
              <w:t>(6,120</w:t>
            </w:r>
          </w:p>
        </w:tc>
        <w:tc>
          <w:tcPr>
            <w:tcW w:w="303" w:type="dxa"/>
            <w:tcBorders/>
            <w:shd w:fill="FFFFFF" w:val="clear"/>
            <w:vAlign w:val="bottom"/>
          </w:tcPr>
          <w:p>
            <w:pPr>
              <w:pStyle w:val="TableContents"/>
              <w:spacing w:before="0" w:after="283"/>
              <w:rPr>
                <w:sz w:val="20"/>
              </w:rPr>
            </w:pPr>
            <w:r>
              <w:rPr>
                <w:sz w:val="20"/>
              </w:rPr>
              <w:t>)</w:t>
            </w:r>
          </w:p>
        </w:tc>
        <w:tc>
          <w:tcPr>
            <w:tcW w:w="304" w:type="dxa"/>
            <w:tcBorders/>
            <w:shd w:fill="FFFFFF" w:val="clear"/>
            <w:vAlign w:val="bottom"/>
          </w:tcPr>
          <w:p>
            <w:pPr>
              <w:pStyle w:val="TableContents"/>
              <w:spacing w:before="0" w:after="283"/>
              <w:rPr/>
            </w:pPr>
            <w:r>
              <w:rPr/>
              <w:t> </w:t>
            </w:r>
          </w:p>
        </w:tc>
        <w:tc>
          <w:tcPr>
            <w:tcW w:w="1012" w:type="dxa"/>
            <w:tcBorders/>
            <w:shd w:fill="FFFFFF" w:val="clear"/>
            <w:vAlign w:val="bottom"/>
          </w:tcPr>
          <w:p>
            <w:pPr>
              <w:pStyle w:val="TableContents"/>
              <w:spacing w:before="0" w:after="283"/>
              <w:jc w:val="right"/>
              <w:rPr>
                <w:sz w:val="20"/>
              </w:rPr>
            </w:pPr>
            <w:r>
              <w:rPr>
                <w:sz w:val="20"/>
              </w:rPr>
              <w:t>(1,286</w:t>
            </w:r>
          </w:p>
        </w:tc>
        <w:tc>
          <w:tcPr>
            <w:tcW w:w="81" w:type="dxa"/>
            <w:tcBorders/>
            <w:shd w:fill="FFFFFF" w:val="clear"/>
            <w:vAlign w:val="bottom"/>
          </w:tcPr>
          <w:p>
            <w:pPr>
              <w:pStyle w:val="TableContents"/>
              <w:spacing w:before="0" w:after="283"/>
              <w:rPr>
                <w:sz w:val="20"/>
              </w:rPr>
            </w:pPr>
            <w:r>
              <w:rPr>
                <w:sz w:val="20"/>
              </w:rPr>
              <w:t>)</w:t>
            </w:r>
          </w:p>
        </w:tc>
      </w:tr>
      <w:tr>
        <w:trPr/>
        <w:tc>
          <w:tcPr>
            <w:tcW w:w="6885" w:type="dxa"/>
            <w:gridSpan w:val="4"/>
            <w:tcBorders/>
            <w:shd w:fill="CCEEFF" w:val="clear"/>
            <w:vAlign w:val="bottom"/>
          </w:tcPr>
          <w:p>
            <w:pPr>
              <w:pStyle w:val="TableContents"/>
              <w:spacing w:before="0" w:after="283"/>
              <w:rPr>
                <w:sz w:val="20"/>
              </w:rPr>
            </w:pPr>
            <w:r>
              <w:rPr>
                <w:sz w:val="20"/>
              </w:rPr>
              <w:t>CASH AND CASH EQUIVALENTS, beginning of reporting period</w:t>
            </w:r>
          </w:p>
        </w:tc>
        <w:tc>
          <w:tcPr>
            <w:tcW w:w="304" w:type="dxa"/>
            <w:tcBorders/>
            <w:shd w:fill="CCEEFF" w:val="clear"/>
            <w:vAlign w:val="bottom"/>
          </w:tcPr>
          <w:p>
            <w:pPr>
              <w:pStyle w:val="TableContents"/>
              <w:spacing w:before="0" w:after="283"/>
              <w:rPr/>
            </w:pPr>
            <w:r>
              <w:rPr/>
              <w:t> </w:t>
            </w:r>
          </w:p>
        </w:tc>
        <w:tc>
          <w:tcPr>
            <w:tcW w:w="304" w:type="dxa"/>
            <w:tcBorders/>
            <w:shd w:fill="CCEEFF" w:val="clear"/>
            <w:vAlign w:val="bottom"/>
          </w:tcPr>
          <w:p>
            <w:pPr>
              <w:pStyle w:val="TableContents"/>
              <w:spacing w:before="0" w:after="283"/>
              <w:rPr/>
            </w:pPr>
            <w:r>
              <w:rPr/>
              <w:t> </w:t>
            </w:r>
          </w:p>
        </w:tc>
        <w:tc>
          <w:tcPr>
            <w:tcW w:w="1012" w:type="dxa"/>
            <w:tcBorders/>
            <w:shd w:fill="CCEEFF" w:val="clear"/>
            <w:vAlign w:val="bottom"/>
          </w:tcPr>
          <w:p>
            <w:pPr>
              <w:pStyle w:val="TableContents"/>
              <w:spacing w:before="0" w:after="283"/>
              <w:jc w:val="right"/>
              <w:rPr>
                <w:sz w:val="20"/>
              </w:rPr>
            </w:pPr>
            <w:r>
              <w:rPr>
                <w:sz w:val="20"/>
              </w:rPr>
              <w:t>18,064</w:t>
            </w:r>
          </w:p>
        </w:tc>
        <w:tc>
          <w:tcPr>
            <w:tcW w:w="303" w:type="dxa"/>
            <w:tcBorders/>
            <w:shd w:fill="CCEEFF" w:val="clear"/>
            <w:vAlign w:val="bottom"/>
          </w:tcPr>
          <w:p>
            <w:pPr>
              <w:pStyle w:val="TableContents"/>
              <w:spacing w:before="0" w:after="283"/>
              <w:rPr/>
            </w:pPr>
            <w:r>
              <w:rPr/>
              <w:t> </w:t>
            </w:r>
          </w:p>
        </w:tc>
        <w:tc>
          <w:tcPr>
            <w:tcW w:w="304" w:type="dxa"/>
            <w:tcBorders/>
            <w:shd w:fill="CCEEFF" w:val="clear"/>
            <w:vAlign w:val="bottom"/>
          </w:tcPr>
          <w:p>
            <w:pPr>
              <w:pStyle w:val="TableContents"/>
              <w:spacing w:before="0" w:after="283"/>
              <w:rPr/>
            </w:pPr>
            <w:r>
              <w:rPr/>
              <w:t> </w:t>
            </w:r>
          </w:p>
        </w:tc>
        <w:tc>
          <w:tcPr>
            <w:tcW w:w="1012" w:type="dxa"/>
            <w:tcBorders/>
            <w:shd w:fill="CCEEFF" w:val="clear"/>
            <w:vAlign w:val="bottom"/>
          </w:tcPr>
          <w:p>
            <w:pPr>
              <w:pStyle w:val="TableContents"/>
              <w:spacing w:before="0" w:after="283"/>
              <w:jc w:val="right"/>
              <w:rPr>
                <w:sz w:val="20"/>
              </w:rPr>
            </w:pPr>
            <w:r>
              <w:rPr>
                <w:sz w:val="20"/>
              </w:rPr>
              <w:t>23,383</w:t>
            </w:r>
          </w:p>
        </w:tc>
        <w:tc>
          <w:tcPr>
            <w:tcW w:w="81" w:type="dxa"/>
            <w:tcBorders/>
            <w:shd w:fill="CCEEFF" w:val="clear"/>
            <w:vAlign w:val="bottom"/>
          </w:tcPr>
          <w:p>
            <w:pPr>
              <w:pStyle w:val="TableContents"/>
              <w:spacing w:before="0" w:after="283"/>
              <w:rPr/>
            </w:pPr>
            <w:r>
              <w:rPr/>
              <w:t> </w:t>
            </w:r>
          </w:p>
        </w:tc>
      </w:tr>
      <w:tr>
        <w:trPr/>
        <w:tc>
          <w:tcPr>
            <w:tcW w:w="6885" w:type="dxa"/>
            <w:gridSpan w:val="4"/>
            <w:tcBorders/>
            <w:shd w:fill="auto" w:val="clear"/>
          </w:tcPr>
          <w:p>
            <w:pPr>
              <w:pStyle w:val="TableContents"/>
              <w:spacing w:before="0" w:after="283"/>
              <w:rPr/>
            </w:pPr>
            <w:r>
              <w:rPr/>
              <w:t> </w:t>
            </w:r>
          </w:p>
        </w:tc>
        <w:tc>
          <w:tcPr>
            <w:tcW w:w="304" w:type="dxa"/>
            <w:tcBorders/>
            <w:shd w:fill="auto" w:val="clear"/>
          </w:tcPr>
          <w:p>
            <w:pPr>
              <w:pStyle w:val="TableContents"/>
              <w:spacing w:before="0" w:after="283"/>
              <w:rPr/>
            </w:pPr>
            <w:r>
              <w:rPr/>
              <w:t> </w:t>
            </w:r>
          </w:p>
        </w:tc>
        <w:tc>
          <w:tcPr>
            <w:tcW w:w="1316" w:type="dxa"/>
            <w:gridSpan w:val="2"/>
            <w:tcBorders/>
            <w:shd w:fill="auto" w:val="clear"/>
          </w:tcPr>
          <w:p>
            <w:pPr>
              <w:pStyle w:val="HorizontalLine"/>
              <w:pBdr>
                <w:bottom w:val="single" w:sz="20" w:space="0" w:color="808080"/>
              </w:pBdr>
              <w:spacing w:before="0" w:after="283"/>
              <w:rPr/>
            </w:pPr>
            <w:r>
              <w:rPr/>
            </w:r>
          </w:p>
        </w:tc>
        <w:tc>
          <w:tcPr>
            <w:tcW w:w="303" w:type="dxa"/>
            <w:tcBorders/>
            <w:shd w:fill="auto" w:val="clear"/>
          </w:tcPr>
          <w:p>
            <w:pPr>
              <w:pStyle w:val="TableContents"/>
              <w:spacing w:before="0" w:after="283"/>
              <w:rPr/>
            </w:pPr>
            <w:r>
              <w:rPr/>
              <w:t> </w:t>
            </w:r>
          </w:p>
        </w:tc>
        <w:tc>
          <w:tcPr>
            <w:tcW w:w="1316" w:type="dxa"/>
            <w:gridSpan w:val="2"/>
            <w:tcBorders/>
            <w:shd w:fill="auto" w:val="clear"/>
          </w:tcPr>
          <w:p>
            <w:pPr>
              <w:pStyle w:val="HorizontalLine"/>
              <w:pBdr>
                <w:bottom w:val="single" w:sz="20" w:space="0" w:color="808080"/>
              </w:pBdr>
              <w:spacing w:before="0" w:after="283"/>
              <w:rPr/>
            </w:pPr>
            <w:r>
              <w:rPr/>
            </w:r>
          </w:p>
        </w:tc>
        <w:tc>
          <w:tcPr>
            <w:tcW w:w="81" w:type="dxa"/>
            <w:tcBorders/>
            <w:shd w:fill="auto" w:val="clear"/>
          </w:tcPr>
          <w:p>
            <w:pPr>
              <w:pStyle w:val="TableContents"/>
              <w:spacing w:before="0" w:after="283"/>
              <w:rPr/>
            </w:pPr>
            <w:r>
              <w:rPr/>
              <w:t> </w:t>
            </w:r>
          </w:p>
        </w:tc>
      </w:tr>
      <w:tr>
        <w:trPr/>
        <w:tc>
          <w:tcPr>
            <w:tcW w:w="6885" w:type="dxa"/>
            <w:gridSpan w:val="4"/>
            <w:tcBorders/>
            <w:shd w:fill="FFFFFF" w:val="clear"/>
            <w:vAlign w:val="bottom"/>
          </w:tcPr>
          <w:p>
            <w:pPr>
              <w:pStyle w:val="TableContents"/>
              <w:spacing w:before="0" w:after="283"/>
              <w:rPr>
                <w:sz w:val="20"/>
              </w:rPr>
            </w:pPr>
            <w:r>
              <w:rPr>
                <w:sz w:val="20"/>
              </w:rPr>
              <w:t>CASH AND CASH EQUIVALENTS, end of reporting period</w:t>
            </w:r>
          </w:p>
        </w:tc>
        <w:tc>
          <w:tcPr>
            <w:tcW w:w="304" w:type="dxa"/>
            <w:tcBorders/>
            <w:shd w:fill="FFFFFF" w:val="clear"/>
            <w:vAlign w:val="bottom"/>
          </w:tcPr>
          <w:p>
            <w:pPr>
              <w:pStyle w:val="TableContents"/>
              <w:spacing w:before="0" w:after="283"/>
              <w:rPr/>
            </w:pPr>
            <w:r>
              <w:rPr/>
              <w:t> </w:t>
            </w:r>
          </w:p>
        </w:tc>
        <w:tc>
          <w:tcPr>
            <w:tcW w:w="304" w:type="dxa"/>
            <w:tcBorders/>
            <w:shd w:fill="FFFFFF" w:val="clear"/>
            <w:vAlign w:val="bottom"/>
          </w:tcPr>
          <w:p>
            <w:pPr>
              <w:pStyle w:val="TableContents"/>
              <w:spacing w:before="0" w:after="283"/>
              <w:rPr>
                <w:sz w:val="20"/>
              </w:rPr>
            </w:pPr>
            <w:r>
              <w:rPr>
                <w:sz w:val="20"/>
              </w:rPr>
              <w:t>$</w:t>
            </w:r>
          </w:p>
        </w:tc>
        <w:tc>
          <w:tcPr>
            <w:tcW w:w="1012" w:type="dxa"/>
            <w:tcBorders/>
            <w:shd w:fill="FFFFFF" w:val="clear"/>
            <w:vAlign w:val="bottom"/>
          </w:tcPr>
          <w:p>
            <w:pPr>
              <w:pStyle w:val="TableContents"/>
              <w:spacing w:before="0" w:after="283"/>
              <w:jc w:val="right"/>
              <w:rPr>
                <w:sz w:val="20"/>
              </w:rPr>
            </w:pPr>
            <w:r>
              <w:rPr>
                <w:sz w:val="20"/>
              </w:rPr>
              <w:t>11,944</w:t>
            </w:r>
          </w:p>
        </w:tc>
        <w:tc>
          <w:tcPr>
            <w:tcW w:w="303" w:type="dxa"/>
            <w:tcBorders/>
            <w:shd w:fill="FFFFFF" w:val="clear"/>
            <w:vAlign w:val="bottom"/>
          </w:tcPr>
          <w:p>
            <w:pPr>
              <w:pStyle w:val="TableContents"/>
              <w:spacing w:before="0" w:after="283"/>
              <w:rPr/>
            </w:pPr>
            <w:r>
              <w:rPr/>
              <w:t> </w:t>
            </w:r>
          </w:p>
        </w:tc>
        <w:tc>
          <w:tcPr>
            <w:tcW w:w="304" w:type="dxa"/>
            <w:tcBorders/>
            <w:shd w:fill="FFFFFF" w:val="clear"/>
            <w:vAlign w:val="bottom"/>
          </w:tcPr>
          <w:p>
            <w:pPr>
              <w:pStyle w:val="TableContents"/>
              <w:spacing w:before="0" w:after="283"/>
              <w:rPr>
                <w:sz w:val="20"/>
              </w:rPr>
            </w:pPr>
            <w:r>
              <w:rPr>
                <w:sz w:val="20"/>
              </w:rPr>
              <w:t>$</w:t>
            </w:r>
          </w:p>
        </w:tc>
        <w:tc>
          <w:tcPr>
            <w:tcW w:w="1012" w:type="dxa"/>
            <w:tcBorders/>
            <w:shd w:fill="FFFFFF" w:val="clear"/>
            <w:vAlign w:val="bottom"/>
          </w:tcPr>
          <w:p>
            <w:pPr>
              <w:pStyle w:val="TableContents"/>
              <w:spacing w:before="0" w:after="283"/>
              <w:jc w:val="right"/>
              <w:rPr>
                <w:sz w:val="20"/>
              </w:rPr>
            </w:pPr>
            <w:r>
              <w:rPr>
                <w:sz w:val="20"/>
              </w:rPr>
              <w:t>22,097</w:t>
            </w:r>
          </w:p>
        </w:tc>
        <w:tc>
          <w:tcPr>
            <w:tcW w:w="81" w:type="dxa"/>
            <w:tcBorders/>
            <w:shd w:fill="FFFFFF" w:val="clear"/>
            <w:vAlign w:val="bottom"/>
          </w:tcPr>
          <w:p>
            <w:pPr>
              <w:pStyle w:val="TableContents"/>
              <w:spacing w:before="0" w:after="283"/>
              <w:rPr/>
            </w:pPr>
            <w:r>
              <w:rPr/>
              <w:t> </w:t>
            </w:r>
          </w:p>
        </w:tc>
      </w:tr>
      <w:tr>
        <w:trPr/>
        <w:tc>
          <w:tcPr>
            <w:tcW w:w="6885" w:type="dxa"/>
            <w:gridSpan w:val="4"/>
            <w:tcBorders/>
            <w:shd w:fill="auto" w:val="clear"/>
          </w:tcPr>
          <w:p>
            <w:pPr>
              <w:pStyle w:val="TableContents"/>
              <w:spacing w:before="0" w:after="283"/>
              <w:rPr/>
            </w:pPr>
            <w:r>
              <w:rPr/>
              <w:t> </w:t>
            </w:r>
          </w:p>
        </w:tc>
        <w:tc>
          <w:tcPr>
            <w:tcW w:w="304" w:type="dxa"/>
            <w:tcBorders/>
            <w:shd w:fill="auto" w:val="clear"/>
          </w:tcPr>
          <w:p>
            <w:pPr>
              <w:pStyle w:val="TableContents"/>
              <w:spacing w:before="0" w:after="283"/>
              <w:rPr/>
            </w:pPr>
            <w:r>
              <w:rPr/>
              <w:t> </w:t>
            </w:r>
          </w:p>
        </w:tc>
        <w:tc>
          <w:tcPr>
            <w:tcW w:w="1316" w:type="dxa"/>
            <w:gridSpan w:val="2"/>
            <w:tcBorders/>
            <w:shd w:fill="auto" w:val="clear"/>
          </w:tcPr>
          <w:p>
            <w:pPr>
              <w:pStyle w:val="HorizontalLine"/>
              <w:pBdr>
                <w:bottom w:val="single" w:sz="24" w:space="0" w:color="808080"/>
              </w:pBdr>
              <w:spacing w:before="0" w:after="283"/>
              <w:rPr/>
            </w:pPr>
            <w:r>
              <w:rPr/>
            </w:r>
          </w:p>
        </w:tc>
        <w:tc>
          <w:tcPr>
            <w:tcW w:w="303" w:type="dxa"/>
            <w:tcBorders/>
            <w:shd w:fill="auto" w:val="clear"/>
          </w:tcPr>
          <w:p>
            <w:pPr>
              <w:pStyle w:val="TableContents"/>
              <w:spacing w:before="0" w:after="283"/>
              <w:rPr/>
            </w:pPr>
            <w:r>
              <w:rPr/>
              <w:t> </w:t>
            </w:r>
          </w:p>
        </w:tc>
        <w:tc>
          <w:tcPr>
            <w:tcW w:w="1316" w:type="dxa"/>
            <w:gridSpan w:val="2"/>
            <w:tcBorders/>
            <w:shd w:fill="auto" w:val="clear"/>
          </w:tcPr>
          <w:p>
            <w:pPr>
              <w:pStyle w:val="HorizontalLine"/>
              <w:pBdr>
                <w:bottom w:val="single" w:sz="24" w:space="0" w:color="808080"/>
              </w:pBdr>
              <w:spacing w:before="0" w:after="283"/>
              <w:rPr/>
            </w:pPr>
            <w:r>
              <w:rPr/>
            </w:r>
          </w:p>
        </w:tc>
        <w:tc>
          <w:tcPr>
            <w:tcW w:w="81" w:type="dxa"/>
            <w:tcBorders/>
            <w:shd w:fill="auto" w:val="clear"/>
          </w:tcPr>
          <w:p>
            <w:pPr>
              <w:pStyle w:val="TableContents"/>
              <w:spacing w:before="0" w:after="283"/>
              <w:rPr/>
            </w:pPr>
            <w:r>
              <w:rPr/>
              <w:t> </w:t>
            </w:r>
          </w:p>
        </w:tc>
      </w:tr>
    </w:tbl>
    <w:p>
      <w:pPr>
        <w:pStyle w:val="TextBody"/>
        <w:jc w:val="center"/>
        <w:rPr>
          <w:sz w:val="20"/>
        </w:rPr>
      </w:pPr>
      <w:r>
        <w:rPr>
          <w:sz w:val="20"/>
        </w:rPr>
        <w:t xml:space="preserve">See accompanying notes to condensed consolidated financial statements. </w:t>
      </w:r>
    </w:p>
    <w:p>
      <w:pPr>
        <w:pStyle w:val="TextBody"/>
        <w:jc w:val="center"/>
        <w:rPr>
          <w:sz w:val="20"/>
        </w:rPr>
      </w:pPr>
      <w:r>
        <w:rPr>
          <w:sz w:val="20"/>
        </w:rPr>
        <w:t>5</w:t>
      </w:r>
    </w:p>
    <w:p>
      <w:pPr>
        <w:pStyle w:val="HorizontalLine"/>
        <w:pBdr>
          <w:bottom w:val="single" w:sz="20" w:space="0" w:color="808080"/>
        </w:pBdr>
        <w:rPr/>
      </w:pPr>
      <w:r>
        <w:rPr/>
      </w:r>
      <w:r>
        <w:br w:type="page"/>
      </w:r>
    </w:p>
    <w:p>
      <w:pPr>
        <w:pStyle w:val="TextBody"/>
        <w:jc w:val="center"/>
        <w:rPr/>
      </w:pPr>
      <w:bookmarkStart w:id="29" w:name="toc_fm1178_1"/>
      <w:bookmarkStart w:id="30" w:name="fm1178_pacific_energy_partners,_l.p.___p"/>
      <w:bookmarkStart w:id="31" w:name="page_fm1178_1_6"/>
      <w:bookmarkEnd w:id="29"/>
      <w:bookmarkEnd w:id="30"/>
      <w:bookmarkEnd w:id="31"/>
      <w:r>
        <w:rPr>
          <w:sz w:val="20"/>
        </w:rPr>
        <w:br/>
      </w:r>
      <w:r>
        <w:rPr>
          <w:b/>
          <w:sz w:val="20"/>
        </w:rPr>
        <w:t xml:space="preserve">PACIFIC ENERGY PARTNERS, L.P. </w:t>
        <w:br/>
        <w:br/>
        <w:t xml:space="preserve">NOTES TO CONDENSED CONSOLIDATED FINANCIAL STATEMENTS </w:t>
        <w:br/>
        <w:br/>
        <w:t xml:space="preserve">March 31, 2006 </w:t>
        <w:br/>
        <w:br/>
        <w:t xml:space="preserve">(Unaudited) </w:t>
      </w:r>
    </w:p>
    <w:p>
      <w:pPr>
        <w:pStyle w:val="TextBody"/>
        <w:rPr>
          <w:b/>
          <w:sz w:val="20"/>
        </w:rPr>
      </w:pPr>
      <w:r>
        <w:rPr>
          <w:b/>
          <w:sz w:val="20"/>
        </w:rPr>
        <w:t xml:space="preserve">1.     SUMMARY OF SIGNIFICANT ACCOUNTING POLICIES </w:t>
      </w:r>
    </w:p>
    <w:p>
      <w:pPr>
        <w:pStyle w:val="TextBody"/>
        <w:numPr>
          <w:ilvl w:val="0"/>
          <w:numId w:val="0"/>
        </w:numPr>
        <w:ind w:left="707" w:hanging="0"/>
        <w:rPr>
          <w:b/>
          <w:sz w:val="20"/>
        </w:rPr>
      </w:pPr>
      <w:r>
        <w:rPr>
          <w:b/>
          <w:sz w:val="20"/>
        </w:rPr>
        <w:t xml:space="preserve">Basis of Presentation </w:t>
      </w:r>
    </w:p>
    <w:p>
      <w:pPr>
        <w:pStyle w:val="TextBody"/>
        <w:rPr/>
      </w:pPr>
      <w:r>
        <w:rPr/>
        <w:t>        </w:t>
      </w:r>
      <w:r>
        <w:rPr>
          <w:sz w:val="20"/>
        </w:rPr>
        <w:t xml:space="preserve">Pacific Energy Partners, L.P. and its subsidiaries (collectively the "Partnership") are engaged principally in the business of gathering, transporting, storing and distributing crude oil, refined products and other related products. The Partnership generates revenue primarily by transporting such commodities on its pipelines, by leasing storage capacity in its storage tanks, and by providing other terminaling services. The Partnership also buys and sells crude oil, activities that are generally complementary to its other crude oil operations. The Partnership conducts its business through two business units, the West Coast Business Unit, which includes activities in California and the Philadelphia, Pennsylvania area, and the Rocky Mountain Business Unit, which includes activities in five Rocky Mountain states and Alberta, Canada. </w:t>
      </w:r>
    </w:p>
    <w:p>
      <w:pPr>
        <w:pStyle w:val="TextBody"/>
        <w:rPr/>
      </w:pPr>
      <w:r>
        <w:rPr/>
        <w:t>        </w:t>
      </w:r>
      <w:r>
        <w:rPr>
          <w:sz w:val="20"/>
        </w:rPr>
        <w:t xml:space="preserve">The Partnership is managed by its general partner, Pacific Energy GP, LP, a Delaware limited partnership, which is managed by its general partner, Pacific Energy Management LLC ("PEM"), a Delaware limited liability company. Thus, the officers and Board of Directors of PEM manage the business affairs of Pacific Energy GP, LP and the Partnership. References to the "General Partner" refer to Pacific Energy GP, LP and/or PEM, as the context indicates. </w:t>
      </w:r>
    </w:p>
    <w:p>
      <w:pPr>
        <w:pStyle w:val="TextBody"/>
        <w:rPr/>
      </w:pPr>
      <w:r>
        <w:rPr/>
        <w:t>        </w:t>
      </w:r>
      <w:r>
        <w:rPr>
          <w:sz w:val="20"/>
        </w:rPr>
        <w:t xml:space="preserve">The unaudited condensed consolidated financial statements have been prepared in accordance with accounting principles generally accepted in the United States of America for interim financial reporting and with Securities and Exchange Commission ("SEC") regulations. Accordingly, these statements have been condensed and do not include all of the information and footnotes required for complete financial statements. These statements involve the use of estimates and judgments where appropriate. In the opinion of management, all adjustments, consisting of normal recurring accruals considered necessary for a fair presentation, have been included. The results of operations for the three months ended March 31, 2006 are not necessarily indicative of the results of operations for the full year. All significant intercompany balances and transactions have been eliminated during the consolidation process. </w:t>
      </w:r>
    </w:p>
    <w:p>
      <w:pPr>
        <w:pStyle w:val="TextBody"/>
        <w:rPr/>
      </w:pPr>
      <w:r>
        <w:rPr/>
        <w:t>        </w:t>
      </w:r>
      <w:r>
        <w:rPr>
          <w:sz w:val="20"/>
        </w:rPr>
        <w:t xml:space="preserve">The condensed consolidated financial statements include the ownership and results of operations of the assets acquired from Valero, L.P., since the acquisition of these assets on September 30, 2005. The assets acquired from Valero, L.P. have been integrated into our West Coast and Rocky Mountain Business Units as the Pacific Atlantic Terminals and the Rocky Mountain Products Pipeline. </w:t>
      </w:r>
    </w:p>
    <w:p>
      <w:pPr>
        <w:pStyle w:val="TextBody"/>
        <w:rPr/>
      </w:pPr>
      <w:r>
        <w:rPr/>
        <w:t>        </w:t>
      </w:r>
      <w:r>
        <w:rPr>
          <w:sz w:val="20"/>
        </w:rPr>
        <w:t xml:space="preserve">These financial statements should be read in conjunction with the Partnership's audited consolidated financial statements and notes thereto included in the Partnership's annual report on Form 10-K for the year ended December 31, 2005. Certain prior year balances in the accompanying condensed consolidated financial statements have been reclassified to conform to the current year presentation. </w:t>
      </w:r>
    </w:p>
    <w:p>
      <w:pPr>
        <w:pStyle w:val="TextBody"/>
        <w:numPr>
          <w:ilvl w:val="0"/>
          <w:numId w:val="0"/>
        </w:numPr>
        <w:ind w:left="707" w:hanging="0"/>
        <w:rPr>
          <w:b/>
          <w:sz w:val="20"/>
        </w:rPr>
      </w:pPr>
      <w:r>
        <w:rPr>
          <w:b/>
          <w:sz w:val="20"/>
        </w:rPr>
        <w:t xml:space="preserve">New Accounting Pronouncements </w:t>
      </w:r>
    </w:p>
    <w:p>
      <w:pPr>
        <w:pStyle w:val="TextBody"/>
        <w:rPr/>
      </w:pPr>
      <w:r>
        <w:rPr/>
        <w:t>        </w:t>
      </w:r>
      <w:r>
        <w:rPr>
          <w:sz w:val="20"/>
        </w:rPr>
        <w:t xml:space="preserve">In December 2004, the Financial Accounting Standards Board ("FASB") issued Statement of Financial Accounting Standards No. 123 (revised December 2004), </w:t>
      </w:r>
      <w:r>
        <w:rPr>
          <w:i/>
          <w:sz w:val="20"/>
        </w:rPr>
        <w:t>Share-Based Payment (SFAS 123R)</w:t>
      </w:r>
      <w:r>
        <w:rPr>
          <w:sz w:val="20"/>
        </w:rPr>
        <w:t xml:space="preserve">. This Statement is a revision of SFAS No. 123. SFAS 123R establishes standards for the accounting for transactions in which an entity exchanges its equity instruments for goods or services. SFAS 123R is </w:t>
      </w:r>
    </w:p>
    <w:p>
      <w:pPr>
        <w:pStyle w:val="TextBody"/>
        <w:jc w:val="center"/>
        <w:rPr>
          <w:sz w:val="20"/>
        </w:rPr>
      </w:pPr>
      <w:r>
        <w:rPr>
          <w:sz w:val="20"/>
        </w:rPr>
        <w:t>6</w:t>
      </w:r>
    </w:p>
    <w:p>
      <w:pPr>
        <w:pStyle w:val="HorizontalLine"/>
        <w:pBdr>
          <w:bottom w:val="single" w:sz="20" w:space="0" w:color="808080"/>
        </w:pBdr>
        <w:rPr/>
      </w:pPr>
      <w:r>
        <w:rPr/>
      </w:r>
      <w:r>
        <w:br w:type="page"/>
      </w:r>
    </w:p>
    <w:p>
      <w:pPr>
        <w:pStyle w:val="TextBody"/>
        <w:rPr>
          <w:sz w:val="20"/>
        </w:rPr>
      </w:pPr>
      <w:bookmarkStart w:id="32" w:name="page_fm1178_1_7"/>
      <w:bookmarkEnd w:id="32"/>
      <w:r>
        <w:rPr>
          <w:sz w:val="20"/>
        </w:rPr>
        <w:t xml:space="preserve">effective for the Partnership as of the beginning of the first interim period or annual reporting period that begins after June 15, 2005. The adoption of SFAS 123R on January 1, 2006 did not have a material impact on the Partnership's consolidated financial statements. See Notes 3 and 5 to the condensed consolidated financial statements for more details on share-based compensation. </w:t>
      </w:r>
    </w:p>
    <w:p>
      <w:pPr>
        <w:pStyle w:val="TextBody"/>
        <w:rPr/>
      </w:pPr>
      <w:r>
        <w:rPr/>
        <w:t>        </w:t>
      </w:r>
      <w:r>
        <w:rPr>
          <w:sz w:val="20"/>
        </w:rPr>
        <w:t xml:space="preserve">In September 2005, the Emerging Issues Task Force ("EITF") issued Issue No. 04-13 ("EITF 04-13"), </w:t>
      </w:r>
      <w:r>
        <w:rPr>
          <w:i/>
          <w:sz w:val="20"/>
        </w:rPr>
        <w:t>Accounting for Purchases and Sales of Inventory with the Same Counterparty</w:t>
      </w:r>
      <w:r>
        <w:rPr>
          <w:sz w:val="20"/>
        </w:rPr>
        <w:t xml:space="preserve">. The issues addressed by the EITF are (i) the circumstances under which two or more exchange transactions involving inventory with the same counterparty should be viewed as a single exchange transaction for the purposes of evaluating the effect of APB No. 29; and (ii) whether there are circumstances under which nonmonetary exchanges of inventory within the same line of business should be recognized at fair value. EITF 04-13 is effective for new arrangements entered into in the reporting periods beginning after March 15, 2006, and to all inventory transactions that are completed after December 15, 2006, for arrangements entered into prior to March 15, 2006. The adoption of EITF 04-13 did not have a material impact on the Partnership's consolidated financial statements. </w:t>
      </w:r>
    </w:p>
    <w:p>
      <w:pPr>
        <w:pStyle w:val="TextBody"/>
        <w:rPr>
          <w:b/>
          <w:sz w:val="20"/>
        </w:rPr>
      </w:pPr>
      <w:r>
        <w:rPr>
          <w:b/>
          <w:sz w:val="20"/>
        </w:rPr>
        <w:t xml:space="preserve">2.     NET INCOME PER LIMITED PARTNER UNIT </w:t>
      </w:r>
    </w:p>
    <w:p>
      <w:pPr>
        <w:pStyle w:val="TextBody"/>
        <w:rPr/>
      </w:pPr>
      <w:r>
        <w:rPr/>
        <w:t>        </w:t>
      </w:r>
      <w:r>
        <w:rPr>
          <w:sz w:val="20"/>
        </w:rPr>
        <w:t xml:space="preserve">Basic net income per limited partner unit is determined by dividing net income, after adding back costs allocated to the General Partner and deducting the amounts allocated to the General Partner interest (including incentive distribution payments in excess of its 2% ownership interest), by the weighted average number of outstanding limited partner units. </w:t>
      </w:r>
    </w:p>
    <w:p>
      <w:pPr>
        <w:pStyle w:val="TextBody"/>
        <w:rPr/>
      </w:pPr>
      <w:r>
        <w:rPr/>
        <w:t>        </w:t>
      </w:r>
      <w:r>
        <w:rPr>
          <w:sz w:val="20"/>
        </w:rPr>
        <w:t xml:space="preserve">Diluted net income per limited partner unit is calculated in the same manner as basic net income per limited partner unit above, except that the weighted average number of outstanding limited partner units is increased to include the dilutive effect of outstanding options and restricted units by application of the treasury stock method. </w:t>
      </w:r>
    </w:p>
    <w:p>
      <w:pPr>
        <w:pStyle w:val="TextBody"/>
        <w:rPr/>
      </w:pPr>
      <w:r>
        <w:rPr/>
        <w:t>        </w:t>
      </w:r>
      <w:r>
        <w:rPr>
          <w:sz w:val="20"/>
        </w:rPr>
        <w:t xml:space="preserve">Net income is allocated to the Partnership's General Partner and limited partners based on their respective interest in the Partnership. The Partnership's General Partner is also directly charged with specific costs that it has individually assumed and for which the limited partners are not responsible. </w:t>
      </w:r>
    </w:p>
    <w:p>
      <w:pPr>
        <w:pStyle w:val="TextBody"/>
        <w:jc w:val="center"/>
        <w:rPr>
          <w:sz w:val="20"/>
        </w:rPr>
      </w:pPr>
      <w:r>
        <w:rPr>
          <w:sz w:val="20"/>
        </w:rPr>
        <w:t>7</w:t>
      </w:r>
    </w:p>
    <w:p>
      <w:pPr>
        <w:pStyle w:val="HorizontalLine"/>
        <w:pBdr>
          <w:bottom w:val="single" w:sz="20" w:space="0" w:color="808080"/>
        </w:pBdr>
        <w:rPr/>
      </w:pPr>
      <w:r>
        <w:rPr/>
      </w:r>
      <w:r>
        <w:br w:type="page"/>
      </w:r>
    </w:p>
    <w:p>
      <w:pPr>
        <w:pStyle w:val="TextBody"/>
        <w:rPr/>
      </w:pPr>
      <w:bookmarkStart w:id="33" w:name="page_fm1178_1_8"/>
      <w:bookmarkEnd w:id="33"/>
      <w:r>
        <w:rPr/>
        <w:t>        </w:t>
      </w:r>
      <w:r>
        <w:rPr>
          <w:sz w:val="20"/>
        </w:rPr>
        <w:t xml:space="preserve">Set forth below is the computation of net income allocated to limited partners and net income per basic and diluted limited partner unit. The table also shows the reconciliation of basic average limited partner units to diluted weighted average limited partner units. </w:t>
      </w:r>
    </w:p>
    <w:tbl>
      <w:tblPr>
        <w:tblW w:w="3550" w:type="pct"/>
        <w:jc w:val="center"/>
        <w:tblInd w:w="0" w:type="dxa"/>
        <w:tblCellMar>
          <w:top w:w="0" w:type="dxa"/>
          <w:left w:w="0" w:type="dxa"/>
          <w:bottom w:w="0" w:type="dxa"/>
          <w:right w:w="0" w:type="dxa"/>
        </w:tblCellMar>
      </w:tblPr>
      <w:tblGrid>
        <w:gridCol w:w="213"/>
        <w:gridCol w:w="214"/>
        <w:gridCol w:w="4304"/>
        <w:gridCol w:w="214"/>
        <w:gridCol w:w="214"/>
        <w:gridCol w:w="788"/>
        <w:gridCol w:w="214"/>
        <w:gridCol w:w="214"/>
        <w:gridCol w:w="789"/>
        <w:gridCol w:w="81"/>
      </w:tblGrid>
      <w:tr>
        <w:trPr/>
        <w:tc>
          <w:tcPr>
            <w:tcW w:w="4731" w:type="dxa"/>
            <w:gridSpan w:val="3"/>
            <w:tcBorders/>
            <w:shd w:fill="auto" w:val="clear"/>
            <w:vAlign w:val="bottom"/>
          </w:tcPr>
          <w:p>
            <w:pPr>
              <w:pStyle w:val="TableHeading"/>
              <w:spacing w:before="0" w:after="283"/>
              <w:jc w:val="left"/>
              <w:rPr/>
            </w:pPr>
            <w:r>
              <w:rPr/>
              <w:t> </w:t>
            </w:r>
          </w:p>
        </w:tc>
        <w:tc>
          <w:tcPr>
            <w:tcW w:w="214" w:type="dxa"/>
            <w:tcBorders/>
            <w:shd w:fill="auto" w:val="clear"/>
            <w:vAlign w:val="bottom"/>
          </w:tcPr>
          <w:p>
            <w:pPr>
              <w:pStyle w:val="TableHeading"/>
              <w:suppressLineNumbers/>
              <w:spacing w:before="0" w:after="283"/>
              <w:jc w:val="center"/>
              <w:rPr/>
            </w:pPr>
            <w:r>
              <w:rPr/>
              <w:t> </w:t>
            </w:r>
          </w:p>
        </w:tc>
        <w:tc>
          <w:tcPr>
            <w:tcW w:w="2219" w:type="dxa"/>
            <w:gridSpan w:val="5"/>
            <w:tcBorders/>
            <w:shd w:fill="auto" w:val="clear"/>
            <w:vAlign w:val="bottom"/>
          </w:tcPr>
          <w:p>
            <w:pPr>
              <w:pStyle w:val="TableHeading"/>
              <w:spacing w:before="0" w:after="0"/>
              <w:jc w:val="center"/>
              <w:rPr>
                <w:b/>
                <w:sz w:val="14"/>
              </w:rPr>
            </w:pPr>
            <w:r>
              <w:rPr>
                <w:b/>
                <w:sz w:val="14"/>
              </w:rPr>
              <w:t>Three Months Ended March 31,</w:t>
            </w:r>
          </w:p>
          <w:p>
            <w:pPr>
              <w:pStyle w:val="HorizontalLine"/>
              <w:pBdr>
                <w:bottom w:val="single" w:sz="20" w:space="0" w:color="808080"/>
              </w:pBdr>
              <w:spacing w:before="0" w:after="283"/>
              <w:rPr/>
            </w:pPr>
            <w:r>
              <w:rPr/>
            </w:r>
          </w:p>
        </w:tc>
        <w:tc>
          <w:tcPr>
            <w:tcW w:w="81" w:type="dxa"/>
            <w:tcBorders/>
            <w:shd w:fill="auto" w:val="clear"/>
            <w:vAlign w:val="bottom"/>
          </w:tcPr>
          <w:p>
            <w:pPr>
              <w:pStyle w:val="TableHeading"/>
              <w:suppressLineNumbers/>
              <w:spacing w:before="0" w:after="283"/>
              <w:jc w:val="center"/>
              <w:rPr/>
            </w:pPr>
            <w:r>
              <w:rPr/>
              <w:t> </w:t>
            </w:r>
          </w:p>
        </w:tc>
      </w:tr>
      <w:tr>
        <w:trPr/>
        <w:tc>
          <w:tcPr>
            <w:tcW w:w="4731" w:type="dxa"/>
            <w:gridSpan w:val="3"/>
            <w:tcBorders/>
            <w:shd w:fill="auto" w:val="clear"/>
            <w:vAlign w:val="bottom"/>
          </w:tcPr>
          <w:p>
            <w:pPr>
              <w:pStyle w:val="TableHeading"/>
              <w:spacing w:before="0" w:after="283"/>
              <w:jc w:val="left"/>
              <w:rPr/>
            </w:pPr>
            <w:r>
              <w:rPr/>
              <w:t> </w:t>
            </w:r>
          </w:p>
        </w:tc>
        <w:tc>
          <w:tcPr>
            <w:tcW w:w="214" w:type="dxa"/>
            <w:tcBorders/>
            <w:shd w:fill="auto" w:val="clear"/>
            <w:vAlign w:val="bottom"/>
          </w:tcPr>
          <w:p>
            <w:pPr>
              <w:pStyle w:val="TableHeading"/>
              <w:suppressLineNumbers/>
              <w:spacing w:before="0" w:after="283"/>
              <w:jc w:val="center"/>
              <w:rPr/>
            </w:pPr>
            <w:r>
              <w:rPr/>
              <w:t> </w:t>
            </w:r>
          </w:p>
        </w:tc>
        <w:tc>
          <w:tcPr>
            <w:tcW w:w="1002" w:type="dxa"/>
            <w:gridSpan w:val="2"/>
            <w:tcBorders/>
            <w:shd w:fill="auto" w:val="clear"/>
            <w:vAlign w:val="bottom"/>
          </w:tcPr>
          <w:p>
            <w:pPr>
              <w:pStyle w:val="TableHeading"/>
              <w:spacing w:before="0" w:after="0"/>
              <w:jc w:val="center"/>
              <w:rPr>
                <w:b/>
                <w:sz w:val="14"/>
              </w:rPr>
            </w:pPr>
            <w:r>
              <w:rPr>
                <w:b/>
                <w:sz w:val="14"/>
              </w:rPr>
              <w:t>2006</w:t>
            </w:r>
          </w:p>
          <w:p>
            <w:pPr>
              <w:pStyle w:val="HorizontalLine"/>
              <w:pBdr>
                <w:bottom w:val="single" w:sz="20" w:space="0" w:color="808080"/>
              </w:pBdr>
              <w:spacing w:before="0" w:after="283"/>
              <w:rPr/>
            </w:pPr>
            <w:r>
              <w:rPr/>
            </w:r>
          </w:p>
        </w:tc>
        <w:tc>
          <w:tcPr>
            <w:tcW w:w="214" w:type="dxa"/>
            <w:tcBorders/>
            <w:shd w:fill="auto" w:val="clear"/>
            <w:vAlign w:val="bottom"/>
          </w:tcPr>
          <w:p>
            <w:pPr>
              <w:pStyle w:val="TableHeading"/>
              <w:suppressLineNumbers/>
              <w:spacing w:before="0" w:after="283"/>
              <w:jc w:val="center"/>
              <w:rPr/>
            </w:pPr>
            <w:r>
              <w:rPr/>
              <w:t> </w:t>
            </w:r>
          </w:p>
        </w:tc>
        <w:tc>
          <w:tcPr>
            <w:tcW w:w="1003" w:type="dxa"/>
            <w:gridSpan w:val="2"/>
            <w:tcBorders/>
            <w:shd w:fill="auto" w:val="clear"/>
            <w:vAlign w:val="bottom"/>
          </w:tcPr>
          <w:p>
            <w:pPr>
              <w:pStyle w:val="TableHeading"/>
              <w:spacing w:before="0" w:after="0"/>
              <w:jc w:val="center"/>
              <w:rPr>
                <w:b/>
                <w:sz w:val="14"/>
              </w:rPr>
            </w:pPr>
            <w:r>
              <w:rPr>
                <w:b/>
                <w:sz w:val="14"/>
              </w:rPr>
              <w:t>2005</w:t>
            </w:r>
          </w:p>
          <w:p>
            <w:pPr>
              <w:pStyle w:val="HorizontalLine"/>
              <w:pBdr>
                <w:bottom w:val="single" w:sz="20" w:space="0" w:color="808080"/>
              </w:pBdr>
              <w:spacing w:before="0" w:after="283"/>
              <w:rPr/>
            </w:pPr>
            <w:r>
              <w:rPr/>
            </w:r>
          </w:p>
        </w:tc>
        <w:tc>
          <w:tcPr>
            <w:tcW w:w="81" w:type="dxa"/>
            <w:tcBorders/>
            <w:shd w:fill="auto" w:val="clear"/>
            <w:vAlign w:val="bottom"/>
          </w:tcPr>
          <w:p>
            <w:pPr>
              <w:pStyle w:val="TableHeading"/>
              <w:suppressLineNumbers/>
              <w:spacing w:before="0" w:after="283"/>
              <w:jc w:val="center"/>
              <w:rPr/>
            </w:pPr>
            <w:r>
              <w:rPr/>
              <w:t> </w:t>
            </w:r>
          </w:p>
        </w:tc>
      </w:tr>
      <w:tr>
        <w:trPr/>
        <w:tc>
          <w:tcPr>
            <w:tcW w:w="4731" w:type="dxa"/>
            <w:gridSpan w:val="3"/>
            <w:tcBorders/>
            <w:shd w:fill="auto" w:val="clear"/>
            <w:vAlign w:val="bottom"/>
          </w:tcPr>
          <w:p>
            <w:pPr>
              <w:pStyle w:val="TableHeading"/>
              <w:spacing w:before="0" w:after="283"/>
              <w:jc w:val="left"/>
              <w:rPr/>
            </w:pPr>
            <w:r>
              <w:rPr/>
              <w:t> </w:t>
            </w:r>
          </w:p>
        </w:tc>
        <w:tc>
          <w:tcPr>
            <w:tcW w:w="214" w:type="dxa"/>
            <w:tcBorders/>
            <w:shd w:fill="auto" w:val="clear"/>
            <w:vAlign w:val="bottom"/>
          </w:tcPr>
          <w:p>
            <w:pPr>
              <w:pStyle w:val="TableHeading"/>
              <w:suppressLineNumbers/>
              <w:spacing w:before="0" w:after="283"/>
              <w:jc w:val="center"/>
              <w:rPr/>
            </w:pPr>
            <w:r>
              <w:rPr/>
              <w:t> </w:t>
            </w:r>
          </w:p>
        </w:tc>
        <w:tc>
          <w:tcPr>
            <w:tcW w:w="2219" w:type="dxa"/>
            <w:gridSpan w:val="5"/>
            <w:tcBorders/>
            <w:shd w:fill="auto" w:val="clear"/>
            <w:vAlign w:val="bottom"/>
          </w:tcPr>
          <w:p>
            <w:pPr>
              <w:pStyle w:val="TableHeading"/>
              <w:spacing w:before="0" w:after="283"/>
              <w:jc w:val="center"/>
              <w:rPr>
                <w:b/>
                <w:sz w:val="14"/>
              </w:rPr>
            </w:pPr>
            <w:r>
              <w:rPr>
                <w:b/>
                <w:sz w:val="14"/>
              </w:rPr>
              <w:t>(in thousands)</w:t>
            </w:r>
          </w:p>
        </w:tc>
        <w:tc>
          <w:tcPr>
            <w:tcW w:w="81" w:type="dxa"/>
            <w:tcBorders/>
            <w:shd w:fill="auto" w:val="clear"/>
            <w:vAlign w:val="bottom"/>
          </w:tcPr>
          <w:p>
            <w:pPr>
              <w:pStyle w:val="TableHeading"/>
              <w:suppressLineNumbers/>
              <w:spacing w:before="0" w:after="283"/>
              <w:jc w:val="center"/>
              <w:rPr/>
            </w:pPr>
            <w:r>
              <w:rPr/>
              <w:t> </w:t>
            </w:r>
          </w:p>
        </w:tc>
      </w:tr>
      <w:tr>
        <w:trPr/>
        <w:tc>
          <w:tcPr>
            <w:tcW w:w="4731" w:type="dxa"/>
            <w:gridSpan w:val="3"/>
            <w:tcBorders/>
            <w:shd w:fill="CCEEFF" w:val="clear"/>
          </w:tcPr>
          <w:p>
            <w:pPr>
              <w:pStyle w:val="TableContents"/>
              <w:spacing w:before="0" w:after="283"/>
              <w:rPr>
                <w:b/>
                <w:sz w:val="20"/>
              </w:rPr>
            </w:pPr>
            <w:r>
              <w:rPr>
                <w:b/>
                <w:sz w:val="20"/>
              </w:rPr>
              <w:t>Numerator:</w:t>
            </w:r>
          </w:p>
        </w:tc>
        <w:tc>
          <w:tcPr>
            <w:tcW w:w="214" w:type="dxa"/>
            <w:tcBorders/>
            <w:shd w:fill="CCEEFF" w:val="clear"/>
          </w:tcPr>
          <w:p>
            <w:pPr>
              <w:pStyle w:val="TableContents"/>
              <w:spacing w:before="0" w:after="283"/>
              <w:rPr/>
            </w:pPr>
            <w:r>
              <w:rPr/>
              <w:t> </w:t>
            </w:r>
          </w:p>
        </w:tc>
        <w:tc>
          <w:tcPr>
            <w:tcW w:w="214" w:type="dxa"/>
            <w:tcBorders/>
            <w:shd w:fill="CCEEFF" w:val="clear"/>
          </w:tcPr>
          <w:p>
            <w:pPr>
              <w:pStyle w:val="TableContents"/>
              <w:spacing w:before="0" w:after="283"/>
              <w:rPr/>
            </w:pPr>
            <w:r>
              <w:rPr/>
              <w:t> </w:t>
            </w:r>
          </w:p>
        </w:tc>
        <w:tc>
          <w:tcPr>
            <w:tcW w:w="788" w:type="dxa"/>
            <w:tcBorders/>
            <w:shd w:fill="CCEEFF" w:val="clear"/>
          </w:tcPr>
          <w:p>
            <w:pPr>
              <w:pStyle w:val="TableContents"/>
              <w:spacing w:before="0" w:after="283"/>
              <w:rPr/>
            </w:pPr>
            <w:r>
              <w:rPr/>
              <w:t> </w:t>
            </w:r>
          </w:p>
        </w:tc>
        <w:tc>
          <w:tcPr>
            <w:tcW w:w="214" w:type="dxa"/>
            <w:tcBorders/>
            <w:shd w:fill="CCEEFF" w:val="clear"/>
          </w:tcPr>
          <w:p>
            <w:pPr>
              <w:pStyle w:val="TableContents"/>
              <w:spacing w:before="0" w:after="283"/>
              <w:rPr/>
            </w:pPr>
            <w:r>
              <w:rPr/>
              <w:t> </w:t>
            </w:r>
          </w:p>
        </w:tc>
        <w:tc>
          <w:tcPr>
            <w:tcW w:w="214" w:type="dxa"/>
            <w:tcBorders/>
            <w:shd w:fill="CCEEFF" w:val="clear"/>
          </w:tcPr>
          <w:p>
            <w:pPr>
              <w:pStyle w:val="TableContents"/>
              <w:spacing w:before="0" w:after="283"/>
              <w:rPr/>
            </w:pPr>
            <w:r>
              <w:rPr/>
              <w:t> </w:t>
            </w:r>
          </w:p>
        </w:tc>
        <w:tc>
          <w:tcPr>
            <w:tcW w:w="789" w:type="dxa"/>
            <w:tcBorders/>
            <w:shd w:fill="CCEEFF" w:val="clear"/>
          </w:tcPr>
          <w:p>
            <w:pPr>
              <w:pStyle w:val="TableContents"/>
              <w:spacing w:before="0" w:after="283"/>
              <w:rPr/>
            </w:pPr>
            <w:r>
              <w:rPr/>
              <w:t> </w:t>
            </w:r>
          </w:p>
        </w:tc>
        <w:tc>
          <w:tcPr>
            <w:tcW w:w="81" w:type="dxa"/>
            <w:tcBorders/>
            <w:shd w:fill="CCEEFF" w:val="clear"/>
          </w:tcPr>
          <w:p>
            <w:pPr>
              <w:pStyle w:val="TableContents"/>
              <w:spacing w:before="0" w:after="283"/>
              <w:rPr/>
            </w:pPr>
            <w:r>
              <w:rPr/>
              <w:t> </w:t>
            </w:r>
          </w:p>
        </w:tc>
      </w:tr>
      <w:tr>
        <w:trPr/>
        <w:tc>
          <w:tcPr>
            <w:tcW w:w="4731" w:type="dxa"/>
            <w:gridSpan w:val="3"/>
            <w:tcBorders/>
            <w:shd w:fill="FFFFFF" w:val="clear"/>
          </w:tcPr>
          <w:p>
            <w:pPr>
              <w:pStyle w:val="TableContents"/>
              <w:spacing w:before="0" w:after="283"/>
              <w:rPr>
                <w:sz w:val="20"/>
              </w:rPr>
            </w:pPr>
            <w:r>
              <w:rPr>
                <w:sz w:val="20"/>
              </w:rPr>
              <w:t>Net income allocated to limited partners:</w:t>
            </w:r>
          </w:p>
        </w:tc>
        <w:tc>
          <w:tcPr>
            <w:tcW w:w="214" w:type="dxa"/>
            <w:tcBorders/>
            <w:shd w:fill="FFFFFF" w:val="clear"/>
          </w:tcPr>
          <w:p>
            <w:pPr>
              <w:pStyle w:val="TableContents"/>
              <w:spacing w:before="0" w:after="283"/>
              <w:rPr/>
            </w:pPr>
            <w:r>
              <w:rPr/>
              <w:t> </w:t>
            </w:r>
          </w:p>
        </w:tc>
        <w:tc>
          <w:tcPr>
            <w:tcW w:w="214" w:type="dxa"/>
            <w:tcBorders/>
            <w:shd w:fill="FFFFFF" w:val="clear"/>
          </w:tcPr>
          <w:p>
            <w:pPr>
              <w:pStyle w:val="TableContents"/>
              <w:spacing w:before="0" w:after="283"/>
              <w:rPr/>
            </w:pPr>
            <w:r>
              <w:rPr/>
              <w:t> </w:t>
            </w:r>
          </w:p>
        </w:tc>
        <w:tc>
          <w:tcPr>
            <w:tcW w:w="788" w:type="dxa"/>
            <w:tcBorders/>
            <w:shd w:fill="FFFFFF" w:val="clear"/>
          </w:tcPr>
          <w:p>
            <w:pPr>
              <w:pStyle w:val="TableContents"/>
              <w:spacing w:before="0" w:after="283"/>
              <w:rPr/>
            </w:pPr>
            <w:r>
              <w:rPr/>
              <w:t> </w:t>
            </w:r>
          </w:p>
        </w:tc>
        <w:tc>
          <w:tcPr>
            <w:tcW w:w="214" w:type="dxa"/>
            <w:tcBorders/>
            <w:shd w:fill="FFFFFF" w:val="clear"/>
          </w:tcPr>
          <w:p>
            <w:pPr>
              <w:pStyle w:val="TableContents"/>
              <w:spacing w:before="0" w:after="283"/>
              <w:rPr/>
            </w:pPr>
            <w:r>
              <w:rPr/>
              <w:t> </w:t>
            </w:r>
          </w:p>
        </w:tc>
        <w:tc>
          <w:tcPr>
            <w:tcW w:w="214" w:type="dxa"/>
            <w:tcBorders/>
            <w:shd w:fill="FFFFFF" w:val="clear"/>
          </w:tcPr>
          <w:p>
            <w:pPr>
              <w:pStyle w:val="TableContents"/>
              <w:spacing w:before="0" w:after="283"/>
              <w:rPr/>
            </w:pPr>
            <w:r>
              <w:rPr/>
              <w:t> </w:t>
            </w:r>
          </w:p>
        </w:tc>
        <w:tc>
          <w:tcPr>
            <w:tcW w:w="789" w:type="dxa"/>
            <w:tcBorders/>
            <w:shd w:fill="FFFFFF" w:val="clear"/>
          </w:tcPr>
          <w:p>
            <w:pPr>
              <w:pStyle w:val="TableContents"/>
              <w:spacing w:before="0" w:after="283"/>
              <w:rPr/>
            </w:pPr>
            <w:r>
              <w:rPr/>
              <w:t> </w:t>
            </w:r>
          </w:p>
        </w:tc>
        <w:tc>
          <w:tcPr>
            <w:tcW w:w="81" w:type="dxa"/>
            <w:tcBorders/>
            <w:shd w:fill="FFFFFF" w:val="clear"/>
          </w:tcPr>
          <w:p>
            <w:pPr>
              <w:pStyle w:val="TableContents"/>
              <w:spacing w:before="0" w:after="283"/>
              <w:rPr/>
            </w:pPr>
            <w:r>
              <w:rPr/>
              <w:t> </w:t>
            </w:r>
          </w:p>
        </w:tc>
      </w:tr>
      <w:tr>
        <w:trPr/>
        <w:tc>
          <w:tcPr>
            <w:tcW w:w="4731" w:type="dxa"/>
            <w:gridSpan w:val="3"/>
            <w:tcBorders/>
            <w:shd w:fill="CCEEFF" w:val="clear"/>
          </w:tcPr>
          <w:p>
            <w:pPr>
              <w:pStyle w:val="TableContents"/>
              <w:spacing w:before="0" w:after="283"/>
              <w:rPr>
                <w:sz w:val="20"/>
              </w:rPr>
            </w:pPr>
            <w:r>
              <w:rPr>
                <w:sz w:val="20"/>
              </w:rPr>
              <w:t>Net income</w:t>
            </w:r>
          </w:p>
        </w:tc>
        <w:tc>
          <w:tcPr>
            <w:tcW w:w="214" w:type="dxa"/>
            <w:tcBorders/>
            <w:shd w:fill="CCEEFF" w:val="clear"/>
          </w:tcPr>
          <w:p>
            <w:pPr>
              <w:pStyle w:val="TableContents"/>
              <w:spacing w:before="0" w:after="283"/>
              <w:rPr/>
            </w:pPr>
            <w:r>
              <w:rPr/>
              <w:t> </w:t>
            </w:r>
          </w:p>
        </w:tc>
        <w:tc>
          <w:tcPr>
            <w:tcW w:w="214" w:type="dxa"/>
            <w:tcBorders/>
            <w:shd w:fill="CCEEFF" w:val="clear"/>
          </w:tcPr>
          <w:p>
            <w:pPr>
              <w:pStyle w:val="TableContents"/>
              <w:spacing w:before="0" w:after="283"/>
              <w:rPr>
                <w:sz w:val="20"/>
              </w:rPr>
            </w:pPr>
            <w:r>
              <w:rPr>
                <w:sz w:val="20"/>
              </w:rPr>
              <w:t>$</w:t>
            </w:r>
          </w:p>
        </w:tc>
        <w:tc>
          <w:tcPr>
            <w:tcW w:w="788" w:type="dxa"/>
            <w:tcBorders/>
            <w:shd w:fill="CCEEFF" w:val="clear"/>
          </w:tcPr>
          <w:p>
            <w:pPr>
              <w:pStyle w:val="TableContents"/>
              <w:spacing w:before="0" w:after="283"/>
              <w:jc w:val="right"/>
              <w:rPr>
                <w:sz w:val="20"/>
              </w:rPr>
            </w:pPr>
            <w:r>
              <w:rPr>
                <w:sz w:val="20"/>
              </w:rPr>
              <w:t>11,614</w:t>
            </w:r>
          </w:p>
        </w:tc>
        <w:tc>
          <w:tcPr>
            <w:tcW w:w="214" w:type="dxa"/>
            <w:tcBorders/>
            <w:shd w:fill="CCEEFF" w:val="clear"/>
          </w:tcPr>
          <w:p>
            <w:pPr>
              <w:pStyle w:val="TableContents"/>
              <w:spacing w:before="0" w:after="283"/>
              <w:rPr/>
            </w:pPr>
            <w:r>
              <w:rPr/>
              <w:t> </w:t>
            </w:r>
          </w:p>
        </w:tc>
        <w:tc>
          <w:tcPr>
            <w:tcW w:w="214" w:type="dxa"/>
            <w:tcBorders/>
            <w:shd w:fill="CCEEFF" w:val="clear"/>
          </w:tcPr>
          <w:p>
            <w:pPr>
              <w:pStyle w:val="TableContents"/>
              <w:spacing w:before="0" w:after="283"/>
              <w:rPr>
                <w:sz w:val="20"/>
              </w:rPr>
            </w:pPr>
            <w:r>
              <w:rPr>
                <w:sz w:val="20"/>
              </w:rPr>
              <w:t>$</w:t>
            </w:r>
          </w:p>
        </w:tc>
        <w:tc>
          <w:tcPr>
            <w:tcW w:w="789" w:type="dxa"/>
            <w:tcBorders/>
            <w:shd w:fill="CCEEFF" w:val="clear"/>
          </w:tcPr>
          <w:p>
            <w:pPr>
              <w:pStyle w:val="TableContents"/>
              <w:spacing w:before="0" w:after="283"/>
              <w:jc w:val="right"/>
              <w:rPr>
                <w:sz w:val="20"/>
              </w:rPr>
            </w:pPr>
            <w:r>
              <w:rPr>
                <w:sz w:val="20"/>
              </w:rPr>
              <w:t>3,421</w:t>
            </w:r>
          </w:p>
        </w:tc>
        <w:tc>
          <w:tcPr>
            <w:tcW w:w="81" w:type="dxa"/>
            <w:tcBorders/>
            <w:shd w:fill="CCEEFF" w:val="clear"/>
          </w:tcPr>
          <w:p>
            <w:pPr>
              <w:pStyle w:val="TableContents"/>
              <w:spacing w:before="0" w:after="283"/>
              <w:rPr/>
            </w:pPr>
            <w:r>
              <w:rPr/>
              <w:t> </w:t>
            </w:r>
          </w:p>
        </w:tc>
      </w:tr>
      <w:tr>
        <w:trPr/>
        <w:tc>
          <w:tcPr>
            <w:tcW w:w="4731" w:type="dxa"/>
            <w:gridSpan w:val="3"/>
            <w:tcBorders/>
            <w:shd w:fill="FFFFFF" w:val="clear"/>
          </w:tcPr>
          <w:p>
            <w:pPr>
              <w:pStyle w:val="TableContents"/>
              <w:spacing w:before="0" w:after="283"/>
              <w:rPr>
                <w:sz w:val="20"/>
              </w:rPr>
            </w:pPr>
            <w:r>
              <w:rPr>
                <w:sz w:val="20"/>
              </w:rPr>
              <w:t>Costs allocated to the general partner(1):</w:t>
            </w:r>
          </w:p>
        </w:tc>
        <w:tc>
          <w:tcPr>
            <w:tcW w:w="214" w:type="dxa"/>
            <w:tcBorders/>
            <w:shd w:fill="FFFFFF" w:val="clear"/>
          </w:tcPr>
          <w:p>
            <w:pPr>
              <w:pStyle w:val="TableContents"/>
              <w:spacing w:before="0" w:after="283"/>
              <w:rPr/>
            </w:pPr>
            <w:r>
              <w:rPr/>
              <w:t> </w:t>
            </w:r>
          </w:p>
        </w:tc>
        <w:tc>
          <w:tcPr>
            <w:tcW w:w="214" w:type="dxa"/>
            <w:tcBorders/>
            <w:shd w:fill="FFFFFF" w:val="clear"/>
          </w:tcPr>
          <w:p>
            <w:pPr>
              <w:pStyle w:val="TableContents"/>
              <w:spacing w:before="0" w:after="283"/>
              <w:rPr/>
            </w:pPr>
            <w:r>
              <w:rPr/>
              <w:t> </w:t>
            </w:r>
          </w:p>
        </w:tc>
        <w:tc>
          <w:tcPr>
            <w:tcW w:w="788" w:type="dxa"/>
            <w:tcBorders/>
            <w:shd w:fill="FFFFFF" w:val="clear"/>
          </w:tcPr>
          <w:p>
            <w:pPr>
              <w:pStyle w:val="TableContents"/>
              <w:spacing w:before="0" w:after="283"/>
              <w:rPr/>
            </w:pPr>
            <w:r>
              <w:rPr/>
              <w:t> </w:t>
            </w:r>
          </w:p>
        </w:tc>
        <w:tc>
          <w:tcPr>
            <w:tcW w:w="214" w:type="dxa"/>
            <w:tcBorders/>
            <w:shd w:fill="FFFFFF" w:val="clear"/>
          </w:tcPr>
          <w:p>
            <w:pPr>
              <w:pStyle w:val="TableContents"/>
              <w:spacing w:before="0" w:after="283"/>
              <w:rPr/>
            </w:pPr>
            <w:r>
              <w:rPr/>
              <w:t> </w:t>
            </w:r>
          </w:p>
        </w:tc>
        <w:tc>
          <w:tcPr>
            <w:tcW w:w="214" w:type="dxa"/>
            <w:tcBorders/>
            <w:shd w:fill="FFFFFF" w:val="clear"/>
          </w:tcPr>
          <w:p>
            <w:pPr>
              <w:pStyle w:val="TableContents"/>
              <w:spacing w:before="0" w:after="283"/>
              <w:rPr/>
            </w:pPr>
            <w:r>
              <w:rPr/>
              <w:t> </w:t>
            </w:r>
          </w:p>
        </w:tc>
        <w:tc>
          <w:tcPr>
            <w:tcW w:w="789" w:type="dxa"/>
            <w:tcBorders/>
            <w:shd w:fill="FFFFFF" w:val="clear"/>
          </w:tcPr>
          <w:p>
            <w:pPr>
              <w:pStyle w:val="TableContents"/>
              <w:spacing w:before="0" w:after="283"/>
              <w:rPr/>
            </w:pPr>
            <w:r>
              <w:rPr/>
              <w:t> </w:t>
            </w:r>
          </w:p>
        </w:tc>
        <w:tc>
          <w:tcPr>
            <w:tcW w:w="81" w:type="dxa"/>
            <w:tcBorders/>
            <w:shd w:fill="FFFFFF" w:val="clear"/>
          </w:tcPr>
          <w:p>
            <w:pPr>
              <w:pStyle w:val="TableContents"/>
              <w:spacing w:before="0" w:after="283"/>
              <w:rPr/>
            </w:pPr>
            <w:r>
              <w:rPr/>
              <w:t> </w:t>
            </w:r>
          </w:p>
        </w:tc>
      </w:tr>
      <w:tr>
        <w:trPr/>
        <w:tc>
          <w:tcPr>
            <w:tcW w:w="213" w:type="dxa"/>
            <w:tcBorders/>
            <w:shd w:fill="CCEEFF" w:val="clear"/>
          </w:tcPr>
          <w:p>
            <w:pPr>
              <w:pStyle w:val="TableContents"/>
              <w:spacing w:before="0" w:after="283"/>
              <w:rPr/>
            </w:pPr>
            <w:r>
              <w:rPr/>
              <w:t> </w:t>
            </w:r>
          </w:p>
        </w:tc>
        <w:tc>
          <w:tcPr>
            <w:tcW w:w="4518" w:type="dxa"/>
            <w:gridSpan w:val="2"/>
            <w:tcBorders/>
            <w:shd w:fill="CCEEFF" w:val="clear"/>
          </w:tcPr>
          <w:p>
            <w:pPr>
              <w:pStyle w:val="TableContents"/>
              <w:spacing w:before="0" w:after="283"/>
              <w:rPr>
                <w:sz w:val="20"/>
              </w:rPr>
            </w:pPr>
            <w:r>
              <w:rPr>
                <w:sz w:val="20"/>
              </w:rPr>
              <w:t>LB Pacific, LP Option Plan cost</w:t>
            </w:r>
          </w:p>
        </w:tc>
        <w:tc>
          <w:tcPr>
            <w:tcW w:w="214" w:type="dxa"/>
            <w:tcBorders/>
            <w:shd w:fill="CCEEFF" w:val="clear"/>
          </w:tcPr>
          <w:p>
            <w:pPr>
              <w:pStyle w:val="TableContents"/>
              <w:spacing w:before="0" w:after="283"/>
              <w:rPr/>
            </w:pPr>
            <w:r>
              <w:rPr/>
              <w:t> </w:t>
            </w:r>
          </w:p>
        </w:tc>
        <w:tc>
          <w:tcPr>
            <w:tcW w:w="214" w:type="dxa"/>
            <w:tcBorders/>
            <w:shd w:fill="CCEEFF" w:val="clear"/>
          </w:tcPr>
          <w:p>
            <w:pPr>
              <w:pStyle w:val="TableContents"/>
              <w:spacing w:before="0" w:after="283"/>
              <w:rPr/>
            </w:pPr>
            <w:r>
              <w:rPr/>
              <w:t> </w:t>
            </w:r>
          </w:p>
        </w:tc>
        <w:tc>
          <w:tcPr>
            <w:tcW w:w="788" w:type="dxa"/>
            <w:tcBorders/>
            <w:shd w:fill="CCEEFF" w:val="clear"/>
          </w:tcPr>
          <w:p>
            <w:pPr>
              <w:pStyle w:val="TableContents"/>
              <w:spacing w:before="0" w:after="283"/>
              <w:jc w:val="right"/>
              <w:rPr>
                <w:sz w:val="20"/>
              </w:rPr>
            </w:pPr>
            <w:r>
              <w:rPr>
                <w:sz w:val="20"/>
              </w:rPr>
              <w:t>511</w:t>
            </w:r>
          </w:p>
        </w:tc>
        <w:tc>
          <w:tcPr>
            <w:tcW w:w="214" w:type="dxa"/>
            <w:tcBorders/>
            <w:shd w:fill="CCEEFF" w:val="clear"/>
          </w:tcPr>
          <w:p>
            <w:pPr>
              <w:pStyle w:val="TableContents"/>
              <w:spacing w:before="0" w:after="283"/>
              <w:rPr/>
            </w:pPr>
            <w:r>
              <w:rPr/>
              <w:t> </w:t>
            </w:r>
          </w:p>
        </w:tc>
        <w:tc>
          <w:tcPr>
            <w:tcW w:w="214" w:type="dxa"/>
            <w:tcBorders/>
            <w:shd w:fill="CCEEFF" w:val="clear"/>
          </w:tcPr>
          <w:p>
            <w:pPr>
              <w:pStyle w:val="TableContents"/>
              <w:spacing w:before="0" w:after="283"/>
              <w:rPr/>
            </w:pPr>
            <w:r>
              <w:rPr/>
              <w:t> </w:t>
            </w:r>
          </w:p>
        </w:tc>
        <w:tc>
          <w:tcPr>
            <w:tcW w:w="789" w:type="dxa"/>
            <w:tcBorders/>
            <w:shd w:fill="CCEEFF" w:val="clear"/>
          </w:tcPr>
          <w:p>
            <w:pPr>
              <w:pStyle w:val="TableContents"/>
              <w:spacing w:before="0" w:after="283"/>
              <w:jc w:val="right"/>
              <w:rPr>
                <w:sz w:val="20"/>
              </w:rPr>
            </w:pPr>
            <w:r>
              <w:rPr>
                <w:sz w:val="20"/>
              </w:rPr>
              <w:t></w:t>
            </w:r>
          </w:p>
        </w:tc>
        <w:tc>
          <w:tcPr>
            <w:tcW w:w="81" w:type="dxa"/>
            <w:tcBorders/>
            <w:shd w:fill="CCEEFF" w:val="clear"/>
          </w:tcPr>
          <w:p>
            <w:pPr>
              <w:pStyle w:val="TableContents"/>
              <w:spacing w:before="0" w:after="283"/>
              <w:rPr/>
            </w:pPr>
            <w:r>
              <w:rPr/>
              <w:t> </w:t>
            </w:r>
          </w:p>
        </w:tc>
      </w:tr>
      <w:tr>
        <w:trPr/>
        <w:tc>
          <w:tcPr>
            <w:tcW w:w="213" w:type="dxa"/>
            <w:tcBorders/>
            <w:shd w:fill="FFFFFF" w:val="clear"/>
          </w:tcPr>
          <w:p>
            <w:pPr>
              <w:pStyle w:val="TableContents"/>
              <w:spacing w:before="0" w:after="283"/>
              <w:rPr/>
            </w:pPr>
            <w:r>
              <w:rPr/>
              <w:t> </w:t>
            </w:r>
          </w:p>
        </w:tc>
        <w:tc>
          <w:tcPr>
            <w:tcW w:w="4518" w:type="dxa"/>
            <w:gridSpan w:val="2"/>
            <w:tcBorders/>
            <w:shd w:fill="FFFFFF" w:val="clear"/>
          </w:tcPr>
          <w:p>
            <w:pPr>
              <w:pStyle w:val="TableContents"/>
              <w:spacing w:before="0" w:after="283"/>
              <w:rPr>
                <w:sz w:val="20"/>
              </w:rPr>
            </w:pPr>
            <w:r>
              <w:rPr>
                <w:sz w:val="20"/>
              </w:rPr>
              <w:t>Senior Notes consent solicitation and other costs</w:t>
            </w:r>
          </w:p>
        </w:tc>
        <w:tc>
          <w:tcPr>
            <w:tcW w:w="214" w:type="dxa"/>
            <w:tcBorders/>
            <w:shd w:fill="FFFFFF" w:val="clear"/>
          </w:tcPr>
          <w:p>
            <w:pPr>
              <w:pStyle w:val="TableContents"/>
              <w:spacing w:before="0" w:after="283"/>
              <w:rPr/>
            </w:pPr>
            <w:r>
              <w:rPr/>
              <w:t> </w:t>
            </w:r>
          </w:p>
        </w:tc>
        <w:tc>
          <w:tcPr>
            <w:tcW w:w="214" w:type="dxa"/>
            <w:tcBorders/>
            <w:shd w:fill="FFFFFF" w:val="clear"/>
          </w:tcPr>
          <w:p>
            <w:pPr>
              <w:pStyle w:val="TableContents"/>
              <w:spacing w:before="0" w:after="283"/>
              <w:rPr/>
            </w:pPr>
            <w:r>
              <w:rPr/>
              <w:t> </w:t>
            </w:r>
          </w:p>
        </w:tc>
        <w:tc>
          <w:tcPr>
            <w:tcW w:w="788" w:type="dxa"/>
            <w:tcBorders/>
            <w:shd w:fill="FFFFFF" w:val="clear"/>
          </w:tcPr>
          <w:p>
            <w:pPr>
              <w:pStyle w:val="TableContents"/>
              <w:spacing w:before="0" w:after="283"/>
              <w:jc w:val="right"/>
              <w:rPr>
                <w:sz w:val="20"/>
              </w:rPr>
            </w:pPr>
            <w:r>
              <w:rPr>
                <w:sz w:val="20"/>
              </w:rPr>
              <w:t></w:t>
            </w:r>
          </w:p>
        </w:tc>
        <w:tc>
          <w:tcPr>
            <w:tcW w:w="214" w:type="dxa"/>
            <w:tcBorders/>
            <w:shd w:fill="FFFFFF" w:val="clear"/>
          </w:tcPr>
          <w:p>
            <w:pPr>
              <w:pStyle w:val="TableContents"/>
              <w:spacing w:before="0" w:after="283"/>
              <w:rPr/>
            </w:pPr>
            <w:r>
              <w:rPr/>
              <w:t> </w:t>
            </w:r>
          </w:p>
        </w:tc>
        <w:tc>
          <w:tcPr>
            <w:tcW w:w="214" w:type="dxa"/>
            <w:tcBorders/>
            <w:shd w:fill="FFFFFF" w:val="clear"/>
          </w:tcPr>
          <w:p>
            <w:pPr>
              <w:pStyle w:val="TableContents"/>
              <w:spacing w:before="0" w:after="283"/>
              <w:rPr/>
            </w:pPr>
            <w:r>
              <w:rPr/>
              <w:t> </w:t>
            </w:r>
          </w:p>
        </w:tc>
        <w:tc>
          <w:tcPr>
            <w:tcW w:w="789" w:type="dxa"/>
            <w:tcBorders/>
            <w:shd w:fill="FFFFFF" w:val="clear"/>
          </w:tcPr>
          <w:p>
            <w:pPr>
              <w:pStyle w:val="TableContents"/>
              <w:spacing w:before="0" w:after="283"/>
              <w:jc w:val="right"/>
              <w:rPr>
                <w:sz w:val="20"/>
              </w:rPr>
            </w:pPr>
            <w:r>
              <w:rPr>
                <w:sz w:val="20"/>
              </w:rPr>
              <w:t>893</w:t>
            </w:r>
          </w:p>
        </w:tc>
        <w:tc>
          <w:tcPr>
            <w:tcW w:w="81" w:type="dxa"/>
            <w:tcBorders/>
            <w:shd w:fill="FFFFFF" w:val="clear"/>
          </w:tcPr>
          <w:p>
            <w:pPr>
              <w:pStyle w:val="TableContents"/>
              <w:spacing w:before="0" w:after="283"/>
              <w:rPr/>
            </w:pPr>
            <w:r>
              <w:rPr/>
              <w:t> </w:t>
            </w:r>
          </w:p>
        </w:tc>
      </w:tr>
      <w:tr>
        <w:trPr/>
        <w:tc>
          <w:tcPr>
            <w:tcW w:w="213" w:type="dxa"/>
            <w:tcBorders/>
            <w:shd w:fill="CCEEFF" w:val="clear"/>
          </w:tcPr>
          <w:p>
            <w:pPr>
              <w:pStyle w:val="TableContents"/>
              <w:spacing w:before="0" w:after="283"/>
              <w:rPr/>
            </w:pPr>
            <w:r>
              <w:rPr/>
              <w:t> </w:t>
            </w:r>
          </w:p>
        </w:tc>
        <w:tc>
          <w:tcPr>
            <w:tcW w:w="4518" w:type="dxa"/>
            <w:gridSpan w:val="2"/>
            <w:tcBorders/>
            <w:shd w:fill="CCEEFF" w:val="clear"/>
          </w:tcPr>
          <w:p>
            <w:pPr>
              <w:pStyle w:val="TableContents"/>
              <w:spacing w:before="0" w:after="283"/>
              <w:rPr>
                <w:sz w:val="20"/>
              </w:rPr>
            </w:pPr>
            <w:r>
              <w:rPr>
                <w:sz w:val="20"/>
              </w:rPr>
              <w:t>Severance and other costs</w:t>
            </w:r>
          </w:p>
        </w:tc>
        <w:tc>
          <w:tcPr>
            <w:tcW w:w="214" w:type="dxa"/>
            <w:tcBorders/>
            <w:shd w:fill="CCEEFF" w:val="clear"/>
          </w:tcPr>
          <w:p>
            <w:pPr>
              <w:pStyle w:val="TableContents"/>
              <w:spacing w:before="0" w:after="283"/>
              <w:rPr/>
            </w:pPr>
            <w:r>
              <w:rPr/>
              <w:t> </w:t>
            </w:r>
          </w:p>
        </w:tc>
        <w:tc>
          <w:tcPr>
            <w:tcW w:w="214" w:type="dxa"/>
            <w:tcBorders/>
            <w:shd w:fill="CCEEFF" w:val="clear"/>
          </w:tcPr>
          <w:p>
            <w:pPr>
              <w:pStyle w:val="TableContents"/>
              <w:spacing w:before="0" w:after="283"/>
              <w:rPr/>
            </w:pPr>
            <w:r>
              <w:rPr/>
              <w:t> </w:t>
            </w:r>
          </w:p>
        </w:tc>
        <w:tc>
          <w:tcPr>
            <w:tcW w:w="788" w:type="dxa"/>
            <w:tcBorders/>
            <w:shd w:fill="CCEEFF" w:val="clear"/>
          </w:tcPr>
          <w:p>
            <w:pPr>
              <w:pStyle w:val="TableContents"/>
              <w:spacing w:before="0" w:after="283"/>
              <w:jc w:val="right"/>
              <w:rPr>
                <w:sz w:val="20"/>
              </w:rPr>
            </w:pPr>
            <w:r>
              <w:rPr>
                <w:sz w:val="20"/>
              </w:rPr>
              <w:t></w:t>
            </w:r>
          </w:p>
        </w:tc>
        <w:tc>
          <w:tcPr>
            <w:tcW w:w="214" w:type="dxa"/>
            <w:tcBorders/>
            <w:shd w:fill="CCEEFF" w:val="clear"/>
          </w:tcPr>
          <w:p>
            <w:pPr>
              <w:pStyle w:val="TableContents"/>
              <w:spacing w:before="0" w:after="283"/>
              <w:rPr/>
            </w:pPr>
            <w:r>
              <w:rPr/>
              <w:t> </w:t>
            </w:r>
          </w:p>
        </w:tc>
        <w:tc>
          <w:tcPr>
            <w:tcW w:w="214" w:type="dxa"/>
            <w:tcBorders/>
            <w:shd w:fill="CCEEFF" w:val="clear"/>
          </w:tcPr>
          <w:p>
            <w:pPr>
              <w:pStyle w:val="TableContents"/>
              <w:spacing w:before="0" w:after="283"/>
              <w:rPr/>
            </w:pPr>
            <w:r>
              <w:rPr/>
              <w:t> </w:t>
            </w:r>
          </w:p>
        </w:tc>
        <w:tc>
          <w:tcPr>
            <w:tcW w:w="789" w:type="dxa"/>
            <w:tcBorders/>
            <w:shd w:fill="CCEEFF" w:val="clear"/>
          </w:tcPr>
          <w:p>
            <w:pPr>
              <w:pStyle w:val="TableContents"/>
              <w:spacing w:before="0" w:after="283"/>
              <w:jc w:val="right"/>
              <w:rPr>
                <w:sz w:val="20"/>
              </w:rPr>
            </w:pPr>
            <w:r>
              <w:rPr>
                <w:sz w:val="20"/>
              </w:rPr>
              <w:t>914</w:t>
            </w:r>
          </w:p>
        </w:tc>
        <w:tc>
          <w:tcPr>
            <w:tcW w:w="81" w:type="dxa"/>
            <w:tcBorders/>
            <w:shd w:fill="CCEEFF" w:val="clear"/>
          </w:tcPr>
          <w:p>
            <w:pPr>
              <w:pStyle w:val="TableContents"/>
              <w:spacing w:before="0" w:after="283"/>
              <w:rPr/>
            </w:pPr>
            <w:r>
              <w:rPr/>
              <w:t> </w:t>
            </w:r>
          </w:p>
        </w:tc>
      </w:tr>
      <w:tr>
        <w:trPr/>
        <w:tc>
          <w:tcPr>
            <w:tcW w:w="4731" w:type="dxa"/>
            <w:gridSpan w:val="3"/>
            <w:tcBorders/>
            <w:shd w:fill="auto" w:val="clear"/>
          </w:tcPr>
          <w:p>
            <w:pPr>
              <w:pStyle w:val="TableContents"/>
              <w:spacing w:before="0" w:after="283"/>
              <w:rPr/>
            </w:pPr>
            <w:r>
              <w:rPr/>
              <w:t> </w:t>
            </w:r>
          </w:p>
        </w:tc>
        <w:tc>
          <w:tcPr>
            <w:tcW w:w="214" w:type="dxa"/>
            <w:tcBorders/>
            <w:shd w:fill="auto" w:val="clear"/>
          </w:tcPr>
          <w:p>
            <w:pPr>
              <w:pStyle w:val="TableContents"/>
              <w:spacing w:before="0" w:after="283"/>
              <w:rPr/>
            </w:pPr>
            <w:r>
              <w:rPr/>
              <w:t> </w:t>
            </w:r>
          </w:p>
        </w:tc>
        <w:tc>
          <w:tcPr>
            <w:tcW w:w="1002" w:type="dxa"/>
            <w:gridSpan w:val="2"/>
            <w:tcBorders/>
            <w:shd w:fill="auto" w:val="clear"/>
          </w:tcPr>
          <w:p>
            <w:pPr>
              <w:pStyle w:val="HorizontalLine"/>
              <w:pBdr>
                <w:bottom w:val="single" w:sz="20" w:space="0" w:color="808080"/>
              </w:pBdr>
              <w:spacing w:before="0" w:after="283"/>
              <w:rPr/>
            </w:pPr>
            <w:r>
              <w:rPr/>
            </w:r>
          </w:p>
        </w:tc>
        <w:tc>
          <w:tcPr>
            <w:tcW w:w="214" w:type="dxa"/>
            <w:tcBorders/>
            <w:shd w:fill="auto" w:val="clear"/>
          </w:tcPr>
          <w:p>
            <w:pPr>
              <w:pStyle w:val="TableContents"/>
              <w:spacing w:before="0" w:after="283"/>
              <w:rPr/>
            </w:pPr>
            <w:r>
              <w:rPr/>
              <w:t> </w:t>
            </w:r>
          </w:p>
        </w:tc>
        <w:tc>
          <w:tcPr>
            <w:tcW w:w="1003" w:type="dxa"/>
            <w:gridSpan w:val="2"/>
            <w:tcBorders/>
            <w:shd w:fill="auto" w:val="clear"/>
          </w:tcPr>
          <w:p>
            <w:pPr>
              <w:pStyle w:val="HorizontalLine"/>
              <w:pBdr>
                <w:bottom w:val="single" w:sz="20" w:space="0" w:color="808080"/>
              </w:pBdr>
              <w:spacing w:before="0" w:after="283"/>
              <w:rPr/>
            </w:pPr>
            <w:r>
              <w:rPr/>
            </w:r>
          </w:p>
        </w:tc>
        <w:tc>
          <w:tcPr>
            <w:tcW w:w="81" w:type="dxa"/>
            <w:tcBorders/>
            <w:shd w:fill="auto" w:val="clear"/>
          </w:tcPr>
          <w:p>
            <w:pPr>
              <w:pStyle w:val="TableContents"/>
              <w:spacing w:before="0" w:after="283"/>
              <w:rPr/>
            </w:pPr>
            <w:r>
              <w:rPr/>
              <w:t> </w:t>
            </w:r>
          </w:p>
        </w:tc>
      </w:tr>
      <w:tr>
        <w:trPr/>
        <w:tc>
          <w:tcPr>
            <w:tcW w:w="213" w:type="dxa"/>
            <w:tcBorders/>
            <w:shd w:fill="FFFFFF" w:val="clear"/>
          </w:tcPr>
          <w:p>
            <w:pPr>
              <w:pStyle w:val="TableContents"/>
              <w:spacing w:before="0" w:after="283"/>
              <w:rPr/>
            </w:pPr>
            <w:r>
              <w:rPr/>
              <w:t> </w:t>
            </w:r>
          </w:p>
        </w:tc>
        <w:tc>
          <w:tcPr>
            <w:tcW w:w="214" w:type="dxa"/>
            <w:tcBorders/>
            <w:shd w:fill="FFFFFF" w:val="clear"/>
          </w:tcPr>
          <w:p>
            <w:pPr>
              <w:pStyle w:val="TableContents"/>
              <w:spacing w:before="0" w:after="283"/>
              <w:rPr/>
            </w:pPr>
            <w:r>
              <w:rPr/>
              <w:t> </w:t>
            </w:r>
          </w:p>
        </w:tc>
        <w:tc>
          <w:tcPr>
            <w:tcW w:w="4304" w:type="dxa"/>
            <w:tcBorders/>
            <w:shd w:fill="FFFFFF" w:val="clear"/>
          </w:tcPr>
          <w:p>
            <w:pPr>
              <w:pStyle w:val="TableContents"/>
              <w:spacing w:before="0" w:after="283"/>
              <w:rPr>
                <w:sz w:val="20"/>
              </w:rPr>
            </w:pPr>
            <w:r>
              <w:rPr>
                <w:sz w:val="20"/>
              </w:rPr>
              <w:t>Total costs allocated to the general partner</w:t>
            </w:r>
          </w:p>
        </w:tc>
        <w:tc>
          <w:tcPr>
            <w:tcW w:w="214" w:type="dxa"/>
            <w:tcBorders/>
            <w:shd w:fill="FFFFFF" w:val="clear"/>
          </w:tcPr>
          <w:p>
            <w:pPr>
              <w:pStyle w:val="TableContents"/>
              <w:spacing w:before="0" w:after="283"/>
              <w:rPr/>
            </w:pPr>
            <w:r>
              <w:rPr/>
              <w:t> </w:t>
            </w:r>
          </w:p>
        </w:tc>
        <w:tc>
          <w:tcPr>
            <w:tcW w:w="214" w:type="dxa"/>
            <w:tcBorders/>
            <w:shd w:fill="FFFFFF" w:val="clear"/>
          </w:tcPr>
          <w:p>
            <w:pPr>
              <w:pStyle w:val="TableContents"/>
              <w:spacing w:before="0" w:after="283"/>
              <w:rPr/>
            </w:pPr>
            <w:r>
              <w:rPr/>
              <w:t> </w:t>
            </w:r>
          </w:p>
        </w:tc>
        <w:tc>
          <w:tcPr>
            <w:tcW w:w="788" w:type="dxa"/>
            <w:tcBorders/>
            <w:shd w:fill="FFFFFF" w:val="clear"/>
          </w:tcPr>
          <w:p>
            <w:pPr>
              <w:pStyle w:val="TableContents"/>
              <w:spacing w:before="0" w:after="283"/>
              <w:jc w:val="right"/>
              <w:rPr>
                <w:sz w:val="20"/>
              </w:rPr>
            </w:pPr>
            <w:r>
              <w:rPr>
                <w:sz w:val="20"/>
              </w:rPr>
              <w:t>511</w:t>
            </w:r>
          </w:p>
        </w:tc>
        <w:tc>
          <w:tcPr>
            <w:tcW w:w="214" w:type="dxa"/>
            <w:tcBorders/>
            <w:shd w:fill="FFFFFF" w:val="clear"/>
          </w:tcPr>
          <w:p>
            <w:pPr>
              <w:pStyle w:val="TableContents"/>
              <w:spacing w:before="0" w:after="283"/>
              <w:rPr/>
            </w:pPr>
            <w:r>
              <w:rPr/>
              <w:t> </w:t>
            </w:r>
          </w:p>
        </w:tc>
        <w:tc>
          <w:tcPr>
            <w:tcW w:w="214" w:type="dxa"/>
            <w:tcBorders/>
            <w:shd w:fill="FFFFFF" w:val="clear"/>
          </w:tcPr>
          <w:p>
            <w:pPr>
              <w:pStyle w:val="TableContents"/>
              <w:spacing w:before="0" w:after="283"/>
              <w:rPr/>
            </w:pPr>
            <w:r>
              <w:rPr/>
              <w:t> </w:t>
            </w:r>
          </w:p>
        </w:tc>
        <w:tc>
          <w:tcPr>
            <w:tcW w:w="789" w:type="dxa"/>
            <w:tcBorders/>
            <w:shd w:fill="FFFFFF" w:val="clear"/>
          </w:tcPr>
          <w:p>
            <w:pPr>
              <w:pStyle w:val="TableContents"/>
              <w:spacing w:before="0" w:after="283"/>
              <w:jc w:val="right"/>
              <w:rPr>
                <w:sz w:val="20"/>
              </w:rPr>
            </w:pPr>
            <w:r>
              <w:rPr>
                <w:sz w:val="20"/>
              </w:rPr>
              <w:t>1,807</w:t>
            </w:r>
          </w:p>
        </w:tc>
        <w:tc>
          <w:tcPr>
            <w:tcW w:w="81" w:type="dxa"/>
            <w:tcBorders/>
            <w:shd w:fill="FFFFFF" w:val="clear"/>
          </w:tcPr>
          <w:p>
            <w:pPr>
              <w:pStyle w:val="TableContents"/>
              <w:spacing w:before="0" w:after="283"/>
              <w:rPr/>
            </w:pPr>
            <w:r>
              <w:rPr/>
              <w:t> </w:t>
            </w:r>
          </w:p>
        </w:tc>
      </w:tr>
      <w:tr>
        <w:trPr/>
        <w:tc>
          <w:tcPr>
            <w:tcW w:w="4731" w:type="dxa"/>
            <w:gridSpan w:val="3"/>
            <w:tcBorders/>
            <w:shd w:fill="auto" w:val="clear"/>
          </w:tcPr>
          <w:p>
            <w:pPr>
              <w:pStyle w:val="TableContents"/>
              <w:spacing w:before="0" w:after="283"/>
              <w:rPr/>
            </w:pPr>
            <w:r>
              <w:rPr/>
              <w:t> </w:t>
            </w:r>
          </w:p>
        </w:tc>
        <w:tc>
          <w:tcPr>
            <w:tcW w:w="214" w:type="dxa"/>
            <w:tcBorders/>
            <w:shd w:fill="auto" w:val="clear"/>
          </w:tcPr>
          <w:p>
            <w:pPr>
              <w:pStyle w:val="TableContents"/>
              <w:spacing w:before="0" w:after="283"/>
              <w:rPr/>
            </w:pPr>
            <w:r>
              <w:rPr/>
              <w:t> </w:t>
            </w:r>
          </w:p>
        </w:tc>
        <w:tc>
          <w:tcPr>
            <w:tcW w:w="1002" w:type="dxa"/>
            <w:gridSpan w:val="2"/>
            <w:tcBorders/>
            <w:shd w:fill="auto" w:val="clear"/>
          </w:tcPr>
          <w:p>
            <w:pPr>
              <w:pStyle w:val="HorizontalLine"/>
              <w:pBdr>
                <w:bottom w:val="single" w:sz="20" w:space="0" w:color="808080"/>
              </w:pBdr>
              <w:spacing w:before="0" w:after="283"/>
              <w:rPr/>
            </w:pPr>
            <w:r>
              <w:rPr/>
            </w:r>
          </w:p>
        </w:tc>
        <w:tc>
          <w:tcPr>
            <w:tcW w:w="214" w:type="dxa"/>
            <w:tcBorders/>
            <w:shd w:fill="auto" w:val="clear"/>
          </w:tcPr>
          <w:p>
            <w:pPr>
              <w:pStyle w:val="TableContents"/>
              <w:spacing w:before="0" w:after="283"/>
              <w:rPr/>
            </w:pPr>
            <w:r>
              <w:rPr/>
              <w:t> </w:t>
            </w:r>
          </w:p>
        </w:tc>
        <w:tc>
          <w:tcPr>
            <w:tcW w:w="1003" w:type="dxa"/>
            <w:gridSpan w:val="2"/>
            <w:tcBorders/>
            <w:shd w:fill="auto" w:val="clear"/>
          </w:tcPr>
          <w:p>
            <w:pPr>
              <w:pStyle w:val="HorizontalLine"/>
              <w:pBdr>
                <w:bottom w:val="single" w:sz="20" w:space="0" w:color="808080"/>
              </w:pBdr>
              <w:spacing w:before="0" w:after="283"/>
              <w:rPr/>
            </w:pPr>
            <w:r>
              <w:rPr/>
            </w:r>
          </w:p>
        </w:tc>
        <w:tc>
          <w:tcPr>
            <w:tcW w:w="81" w:type="dxa"/>
            <w:tcBorders/>
            <w:shd w:fill="auto" w:val="clear"/>
          </w:tcPr>
          <w:p>
            <w:pPr>
              <w:pStyle w:val="TableContents"/>
              <w:spacing w:before="0" w:after="283"/>
              <w:rPr/>
            </w:pPr>
            <w:r>
              <w:rPr/>
              <w:t> </w:t>
            </w:r>
          </w:p>
        </w:tc>
      </w:tr>
      <w:tr>
        <w:trPr/>
        <w:tc>
          <w:tcPr>
            <w:tcW w:w="4731" w:type="dxa"/>
            <w:gridSpan w:val="3"/>
            <w:tcBorders/>
            <w:shd w:fill="CCEEFF" w:val="clear"/>
          </w:tcPr>
          <w:p>
            <w:pPr>
              <w:pStyle w:val="TableContents"/>
              <w:spacing w:before="0" w:after="283"/>
              <w:rPr>
                <w:sz w:val="20"/>
              </w:rPr>
            </w:pPr>
            <w:r>
              <w:rPr>
                <w:sz w:val="20"/>
              </w:rPr>
              <w:t>Income before costs allocated to the general partner</w:t>
            </w:r>
          </w:p>
        </w:tc>
        <w:tc>
          <w:tcPr>
            <w:tcW w:w="214" w:type="dxa"/>
            <w:tcBorders/>
            <w:shd w:fill="CCEEFF" w:val="clear"/>
          </w:tcPr>
          <w:p>
            <w:pPr>
              <w:pStyle w:val="TableContents"/>
              <w:spacing w:before="0" w:after="283"/>
              <w:rPr/>
            </w:pPr>
            <w:r>
              <w:rPr/>
              <w:t> </w:t>
            </w:r>
          </w:p>
        </w:tc>
        <w:tc>
          <w:tcPr>
            <w:tcW w:w="214" w:type="dxa"/>
            <w:tcBorders/>
            <w:shd w:fill="CCEEFF" w:val="clear"/>
          </w:tcPr>
          <w:p>
            <w:pPr>
              <w:pStyle w:val="TableContents"/>
              <w:spacing w:before="0" w:after="283"/>
              <w:rPr/>
            </w:pPr>
            <w:r>
              <w:rPr/>
              <w:t> </w:t>
            </w:r>
          </w:p>
        </w:tc>
        <w:tc>
          <w:tcPr>
            <w:tcW w:w="788" w:type="dxa"/>
            <w:tcBorders/>
            <w:shd w:fill="CCEEFF" w:val="clear"/>
          </w:tcPr>
          <w:p>
            <w:pPr>
              <w:pStyle w:val="TableContents"/>
              <w:spacing w:before="0" w:after="283"/>
              <w:jc w:val="right"/>
              <w:rPr>
                <w:sz w:val="20"/>
              </w:rPr>
            </w:pPr>
            <w:r>
              <w:rPr>
                <w:sz w:val="20"/>
              </w:rPr>
              <w:t>12,125</w:t>
            </w:r>
          </w:p>
        </w:tc>
        <w:tc>
          <w:tcPr>
            <w:tcW w:w="214" w:type="dxa"/>
            <w:tcBorders/>
            <w:shd w:fill="CCEEFF" w:val="clear"/>
          </w:tcPr>
          <w:p>
            <w:pPr>
              <w:pStyle w:val="TableContents"/>
              <w:spacing w:before="0" w:after="283"/>
              <w:rPr/>
            </w:pPr>
            <w:r>
              <w:rPr/>
              <w:t> </w:t>
            </w:r>
          </w:p>
        </w:tc>
        <w:tc>
          <w:tcPr>
            <w:tcW w:w="214" w:type="dxa"/>
            <w:tcBorders/>
            <w:shd w:fill="CCEEFF" w:val="clear"/>
          </w:tcPr>
          <w:p>
            <w:pPr>
              <w:pStyle w:val="TableContents"/>
              <w:spacing w:before="0" w:after="283"/>
              <w:rPr/>
            </w:pPr>
            <w:r>
              <w:rPr/>
              <w:t> </w:t>
            </w:r>
          </w:p>
        </w:tc>
        <w:tc>
          <w:tcPr>
            <w:tcW w:w="789" w:type="dxa"/>
            <w:tcBorders/>
            <w:shd w:fill="CCEEFF" w:val="clear"/>
          </w:tcPr>
          <w:p>
            <w:pPr>
              <w:pStyle w:val="TableContents"/>
              <w:spacing w:before="0" w:after="283"/>
              <w:jc w:val="right"/>
              <w:rPr>
                <w:sz w:val="20"/>
              </w:rPr>
            </w:pPr>
            <w:r>
              <w:rPr>
                <w:sz w:val="20"/>
              </w:rPr>
              <w:t>5,228</w:t>
            </w:r>
          </w:p>
        </w:tc>
        <w:tc>
          <w:tcPr>
            <w:tcW w:w="81" w:type="dxa"/>
            <w:tcBorders/>
            <w:shd w:fill="CCEEFF" w:val="clear"/>
          </w:tcPr>
          <w:p>
            <w:pPr>
              <w:pStyle w:val="TableContents"/>
              <w:spacing w:before="0" w:after="283"/>
              <w:rPr/>
            </w:pPr>
            <w:r>
              <w:rPr/>
              <w:t> </w:t>
            </w:r>
          </w:p>
        </w:tc>
      </w:tr>
      <w:tr>
        <w:trPr/>
        <w:tc>
          <w:tcPr>
            <w:tcW w:w="213" w:type="dxa"/>
            <w:tcBorders/>
            <w:shd w:fill="FFFFFF" w:val="clear"/>
          </w:tcPr>
          <w:p>
            <w:pPr>
              <w:pStyle w:val="TableContents"/>
              <w:spacing w:before="0" w:after="283"/>
              <w:rPr/>
            </w:pPr>
            <w:r>
              <w:rPr/>
              <w:t> </w:t>
            </w:r>
          </w:p>
        </w:tc>
        <w:tc>
          <w:tcPr>
            <w:tcW w:w="214" w:type="dxa"/>
            <w:tcBorders/>
            <w:shd w:fill="FFFFFF" w:val="clear"/>
          </w:tcPr>
          <w:p>
            <w:pPr>
              <w:pStyle w:val="TableContents"/>
              <w:spacing w:before="0" w:after="283"/>
              <w:rPr/>
            </w:pPr>
            <w:r>
              <w:rPr/>
              <w:t> </w:t>
            </w:r>
          </w:p>
        </w:tc>
        <w:tc>
          <w:tcPr>
            <w:tcW w:w="4304" w:type="dxa"/>
            <w:tcBorders/>
            <w:shd w:fill="FFFFFF" w:val="clear"/>
          </w:tcPr>
          <w:p>
            <w:pPr>
              <w:pStyle w:val="TableContents"/>
              <w:spacing w:before="0" w:after="283"/>
              <w:rPr>
                <w:sz w:val="20"/>
              </w:rPr>
            </w:pPr>
            <w:r>
              <w:rPr>
                <w:sz w:val="20"/>
              </w:rPr>
              <w:t>Less: general partner incentive distributions</w:t>
            </w:r>
          </w:p>
        </w:tc>
        <w:tc>
          <w:tcPr>
            <w:tcW w:w="214" w:type="dxa"/>
            <w:tcBorders/>
            <w:shd w:fill="FFFFFF" w:val="clear"/>
          </w:tcPr>
          <w:p>
            <w:pPr>
              <w:pStyle w:val="TableContents"/>
              <w:spacing w:before="0" w:after="283"/>
              <w:rPr/>
            </w:pPr>
            <w:r>
              <w:rPr/>
              <w:t> </w:t>
            </w:r>
          </w:p>
        </w:tc>
        <w:tc>
          <w:tcPr>
            <w:tcW w:w="214" w:type="dxa"/>
            <w:tcBorders/>
            <w:shd w:fill="FFFFFF" w:val="clear"/>
          </w:tcPr>
          <w:p>
            <w:pPr>
              <w:pStyle w:val="TableContents"/>
              <w:spacing w:before="0" w:after="283"/>
              <w:rPr/>
            </w:pPr>
            <w:r>
              <w:rPr/>
              <w:t> </w:t>
            </w:r>
          </w:p>
        </w:tc>
        <w:tc>
          <w:tcPr>
            <w:tcW w:w="788" w:type="dxa"/>
            <w:tcBorders/>
            <w:shd w:fill="FFFFFF" w:val="clear"/>
          </w:tcPr>
          <w:p>
            <w:pPr>
              <w:pStyle w:val="TableContents"/>
              <w:spacing w:before="0" w:after="283"/>
              <w:jc w:val="right"/>
              <w:rPr>
                <w:sz w:val="20"/>
              </w:rPr>
            </w:pPr>
            <w:r>
              <w:rPr>
                <w:sz w:val="20"/>
              </w:rPr>
              <w:t>(255</w:t>
            </w:r>
          </w:p>
        </w:tc>
        <w:tc>
          <w:tcPr>
            <w:tcW w:w="214" w:type="dxa"/>
            <w:tcBorders/>
            <w:shd w:fill="FFFFFF" w:val="clear"/>
          </w:tcPr>
          <w:p>
            <w:pPr>
              <w:pStyle w:val="TableContents"/>
              <w:spacing w:before="0" w:after="283"/>
              <w:rPr>
                <w:sz w:val="20"/>
              </w:rPr>
            </w:pPr>
            <w:r>
              <w:rPr>
                <w:sz w:val="20"/>
              </w:rPr>
              <w:t>)</w:t>
            </w:r>
          </w:p>
        </w:tc>
        <w:tc>
          <w:tcPr>
            <w:tcW w:w="214" w:type="dxa"/>
            <w:tcBorders/>
            <w:shd w:fill="FFFFFF" w:val="clear"/>
          </w:tcPr>
          <w:p>
            <w:pPr>
              <w:pStyle w:val="TableContents"/>
              <w:spacing w:before="0" w:after="283"/>
              <w:rPr/>
            </w:pPr>
            <w:r>
              <w:rPr/>
              <w:t> </w:t>
            </w:r>
          </w:p>
        </w:tc>
        <w:tc>
          <w:tcPr>
            <w:tcW w:w="789" w:type="dxa"/>
            <w:tcBorders/>
            <w:shd w:fill="FFFFFF" w:val="clear"/>
          </w:tcPr>
          <w:p>
            <w:pPr>
              <w:pStyle w:val="TableContents"/>
              <w:spacing w:before="0" w:after="283"/>
              <w:jc w:val="right"/>
              <w:rPr>
                <w:sz w:val="20"/>
              </w:rPr>
            </w:pPr>
            <w:r>
              <w:rPr>
                <w:sz w:val="20"/>
              </w:rPr>
              <w:t></w:t>
            </w:r>
          </w:p>
        </w:tc>
        <w:tc>
          <w:tcPr>
            <w:tcW w:w="81" w:type="dxa"/>
            <w:tcBorders/>
            <w:shd w:fill="FFFFFF" w:val="clear"/>
          </w:tcPr>
          <w:p>
            <w:pPr>
              <w:pStyle w:val="TableContents"/>
              <w:spacing w:before="0" w:after="283"/>
              <w:rPr/>
            </w:pPr>
            <w:r>
              <w:rPr/>
              <w:t> </w:t>
            </w:r>
          </w:p>
        </w:tc>
      </w:tr>
      <w:tr>
        <w:trPr/>
        <w:tc>
          <w:tcPr>
            <w:tcW w:w="4731" w:type="dxa"/>
            <w:gridSpan w:val="3"/>
            <w:tcBorders/>
            <w:shd w:fill="auto" w:val="clear"/>
          </w:tcPr>
          <w:p>
            <w:pPr>
              <w:pStyle w:val="TableContents"/>
              <w:spacing w:before="0" w:after="283"/>
              <w:rPr/>
            </w:pPr>
            <w:r>
              <w:rPr/>
              <w:t> </w:t>
            </w:r>
          </w:p>
        </w:tc>
        <w:tc>
          <w:tcPr>
            <w:tcW w:w="214" w:type="dxa"/>
            <w:tcBorders/>
            <w:shd w:fill="auto" w:val="clear"/>
          </w:tcPr>
          <w:p>
            <w:pPr>
              <w:pStyle w:val="TableContents"/>
              <w:spacing w:before="0" w:after="283"/>
              <w:rPr/>
            </w:pPr>
            <w:r>
              <w:rPr/>
              <w:t> </w:t>
            </w:r>
          </w:p>
        </w:tc>
        <w:tc>
          <w:tcPr>
            <w:tcW w:w="1002" w:type="dxa"/>
            <w:gridSpan w:val="2"/>
            <w:tcBorders/>
            <w:shd w:fill="auto" w:val="clear"/>
          </w:tcPr>
          <w:p>
            <w:pPr>
              <w:pStyle w:val="HorizontalLine"/>
              <w:pBdr>
                <w:bottom w:val="single" w:sz="20" w:space="0" w:color="808080"/>
              </w:pBdr>
              <w:spacing w:before="0" w:after="283"/>
              <w:rPr/>
            </w:pPr>
            <w:r>
              <w:rPr/>
            </w:r>
          </w:p>
        </w:tc>
        <w:tc>
          <w:tcPr>
            <w:tcW w:w="214" w:type="dxa"/>
            <w:tcBorders/>
            <w:shd w:fill="auto" w:val="clear"/>
          </w:tcPr>
          <w:p>
            <w:pPr>
              <w:pStyle w:val="TableContents"/>
              <w:spacing w:before="0" w:after="283"/>
              <w:rPr/>
            </w:pPr>
            <w:r>
              <w:rPr/>
              <w:t> </w:t>
            </w:r>
          </w:p>
        </w:tc>
        <w:tc>
          <w:tcPr>
            <w:tcW w:w="1003" w:type="dxa"/>
            <w:gridSpan w:val="2"/>
            <w:tcBorders/>
            <w:shd w:fill="auto" w:val="clear"/>
          </w:tcPr>
          <w:p>
            <w:pPr>
              <w:pStyle w:val="HorizontalLine"/>
              <w:pBdr>
                <w:bottom w:val="single" w:sz="20" w:space="0" w:color="808080"/>
              </w:pBdr>
              <w:spacing w:before="0" w:after="283"/>
              <w:rPr/>
            </w:pPr>
            <w:r>
              <w:rPr/>
            </w:r>
          </w:p>
        </w:tc>
        <w:tc>
          <w:tcPr>
            <w:tcW w:w="81" w:type="dxa"/>
            <w:tcBorders/>
            <w:shd w:fill="auto" w:val="clear"/>
          </w:tcPr>
          <w:p>
            <w:pPr>
              <w:pStyle w:val="TableContents"/>
              <w:spacing w:before="0" w:after="283"/>
              <w:rPr/>
            </w:pPr>
            <w:r>
              <w:rPr/>
              <w:t> </w:t>
            </w:r>
          </w:p>
        </w:tc>
      </w:tr>
      <w:tr>
        <w:trPr/>
        <w:tc>
          <w:tcPr>
            <w:tcW w:w="4731" w:type="dxa"/>
            <w:gridSpan w:val="3"/>
            <w:tcBorders/>
            <w:shd w:fill="CCEEFF" w:val="clear"/>
          </w:tcPr>
          <w:p>
            <w:pPr>
              <w:pStyle w:val="TableContents"/>
              <w:spacing w:before="0" w:after="283"/>
              <w:rPr/>
            </w:pPr>
            <w:r>
              <w:rPr/>
              <w:t> </w:t>
            </w:r>
          </w:p>
        </w:tc>
        <w:tc>
          <w:tcPr>
            <w:tcW w:w="214" w:type="dxa"/>
            <w:tcBorders/>
            <w:shd w:fill="CCEEFF" w:val="clear"/>
          </w:tcPr>
          <w:p>
            <w:pPr>
              <w:pStyle w:val="TableContents"/>
              <w:spacing w:before="0" w:after="283"/>
              <w:rPr/>
            </w:pPr>
            <w:r>
              <w:rPr/>
              <w:t> </w:t>
            </w:r>
          </w:p>
        </w:tc>
        <w:tc>
          <w:tcPr>
            <w:tcW w:w="214" w:type="dxa"/>
            <w:tcBorders/>
            <w:shd w:fill="CCEEFF" w:val="clear"/>
          </w:tcPr>
          <w:p>
            <w:pPr>
              <w:pStyle w:val="TableContents"/>
              <w:spacing w:before="0" w:after="283"/>
              <w:rPr/>
            </w:pPr>
            <w:r>
              <w:rPr/>
              <w:t> </w:t>
            </w:r>
          </w:p>
        </w:tc>
        <w:tc>
          <w:tcPr>
            <w:tcW w:w="788" w:type="dxa"/>
            <w:tcBorders/>
            <w:shd w:fill="CCEEFF" w:val="clear"/>
          </w:tcPr>
          <w:p>
            <w:pPr>
              <w:pStyle w:val="TableContents"/>
              <w:spacing w:before="0" w:after="283"/>
              <w:jc w:val="right"/>
              <w:rPr>
                <w:sz w:val="20"/>
              </w:rPr>
            </w:pPr>
            <w:r>
              <w:rPr>
                <w:sz w:val="20"/>
              </w:rPr>
              <w:t>11,870</w:t>
            </w:r>
          </w:p>
        </w:tc>
        <w:tc>
          <w:tcPr>
            <w:tcW w:w="214" w:type="dxa"/>
            <w:tcBorders/>
            <w:shd w:fill="CCEEFF" w:val="clear"/>
          </w:tcPr>
          <w:p>
            <w:pPr>
              <w:pStyle w:val="TableContents"/>
              <w:spacing w:before="0" w:after="283"/>
              <w:rPr/>
            </w:pPr>
            <w:r>
              <w:rPr/>
              <w:t> </w:t>
            </w:r>
          </w:p>
        </w:tc>
        <w:tc>
          <w:tcPr>
            <w:tcW w:w="214" w:type="dxa"/>
            <w:tcBorders/>
            <w:shd w:fill="CCEEFF" w:val="clear"/>
          </w:tcPr>
          <w:p>
            <w:pPr>
              <w:pStyle w:val="TableContents"/>
              <w:spacing w:before="0" w:after="283"/>
              <w:rPr/>
            </w:pPr>
            <w:r>
              <w:rPr/>
              <w:t> </w:t>
            </w:r>
          </w:p>
        </w:tc>
        <w:tc>
          <w:tcPr>
            <w:tcW w:w="789" w:type="dxa"/>
            <w:tcBorders/>
            <w:shd w:fill="CCEEFF" w:val="clear"/>
          </w:tcPr>
          <w:p>
            <w:pPr>
              <w:pStyle w:val="TableContents"/>
              <w:spacing w:before="0" w:after="283"/>
              <w:jc w:val="right"/>
              <w:rPr>
                <w:sz w:val="20"/>
              </w:rPr>
            </w:pPr>
            <w:r>
              <w:rPr>
                <w:sz w:val="20"/>
              </w:rPr>
              <w:t>5,228</w:t>
            </w:r>
          </w:p>
        </w:tc>
        <w:tc>
          <w:tcPr>
            <w:tcW w:w="81" w:type="dxa"/>
            <w:tcBorders/>
            <w:shd w:fill="CCEEFF" w:val="clear"/>
          </w:tcPr>
          <w:p>
            <w:pPr>
              <w:pStyle w:val="TableContents"/>
              <w:spacing w:before="0" w:after="283"/>
              <w:rPr/>
            </w:pPr>
            <w:r>
              <w:rPr/>
              <w:t> </w:t>
            </w:r>
          </w:p>
        </w:tc>
      </w:tr>
      <w:tr>
        <w:trPr/>
        <w:tc>
          <w:tcPr>
            <w:tcW w:w="4731" w:type="dxa"/>
            <w:gridSpan w:val="3"/>
            <w:tcBorders/>
            <w:shd w:fill="FFFFFF" w:val="clear"/>
          </w:tcPr>
          <w:p>
            <w:pPr>
              <w:pStyle w:val="TableContents"/>
              <w:spacing w:before="0" w:after="283"/>
              <w:rPr>
                <w:sz w:val="20"/>
              </w:rPr>
            </w:pPr>
            <w:r>
              <w:rPr>
                <w:sz w:val="20"/>
              </w:rPr>
              <w:t>General partner 2% ownership</w:t>
            </w:r>
          </w:p>
        </w:tc>
        <w:tc>
          <w:tcPr>
            <w:tcW w:w="214" w:type="dxa"/>
            <w:tcBorders/>
            <w:shd w:fill="FFFFFF" w:val="clear"/>
          </w:tcPr>
          <w:p>
            <w:pPr>
              <w:pStyle w:val="TableContents"/>
              <w:spacing w:before="0" w:after="283"/>
              <w:rPr/>
            </w:pPr>
            <w:r>
              <w:rPr/>
              <w:t> </w:t>
            </w:r>
          </w:p>
        </w:tc>
        <w:tc>
          <w:tcPr>
            <w:tcW w:w="214" w:type="dxa"/>
            <w:tcBorders/>
            <w:shd w:fill="FFFFFF" w:val="clear"/>
          </w:tcPr>
          <w:p>
            <w:pPr>
              <w:pStyle w:val="TableContents"/>
              <w:spacing w:before="0" w:after="283"/>
              <w:rPr/>
            </w:pPr>
            <w:r>
              <w:rPr/>
              <w:t> </w:t>
            </w:r>
          </w:p>
        </w:tc>
        <w:tc>
          <w:tcPr>
            <w:tcW w:w="788" w:type="dxa"/>
            <w:tcBorders/>
            <w:shd w:fill="FFFFFF" w:val="clear"/>
          </w:tcPr>
          <w:p>
            <w:pPr>
              <w:pStyle w:val="TableContents"/>
              <w:spacing w:before="0" w:after="283"/>
              <w:jc w:val="right"/>
              <w:rPr>
                <w:sz w:val="20"/>
              </w:rPr>
            </w:pPr>
            <w:r>
              <w:rPr>
                <w:sz w:val="20"/>
              </w:rPr>
              <w:t>(237</w:t>
            </w:r>
          </w:p>
        </w:tc>
        <w:tc>
          <w:tcPr>
            <w:tcW w:w="214" w:type="dxa"/>
            <w:tcBorders/>
            <w:shd w:fill="FFFFFF" w:val="clear"/>
          </w:tcPr>
          <w:p>
            <w:pPr>
              <w:pStyle w:val="TableContents"/>
              <w:spacing w:before="0" w:after="283"/>
              <w:rPr>
                <w:sz w:val="20"/>
              </w:rPr>
            </w:pPr>
            <w:r>
              <w:rPr>
                <w:sz w:val="20"/>
              </w:rPr>
              <w:t>)</w:t>
            </w:r>
          </w:p>
        </w:tc>
        <w:tc>
          <w:tcPr>
            <w:tcW w:w="214" w:type="dxa"/>
            <w:tcBorders/>
            <w:shd w:fill="FFFFFF" w:val="clear"/>
          </w:tcPr>
          <w:p>
            <w:pPr>
              <w:pStyle w:val="TableContents"/>
              <w:spacing w:before="0" w:after="283"/>
              <w:rPr/>
            </w:pPr>
            <w:r>
              <w:rPr/>
              <w:t> </w:t>
            </w:r>
          </w:p>
        </w:tc>
        <w:tc>
          <w:tcPr>
            <w:tcW w:w="789" w:type="dxa"/>
            <w:tcBorders/>
            <w:shd w:fill="FFFFFF" w:val="clear"/>
          </w:tcPr>
          <w:p>
            <w:pPr>
              <w:pStyle w:val="TableContents"/>
              <w:spacing w:before="0" w:after="283"/>
              <w:jc w:val="right"/>
              <w:rPr>
                <w:sz w:val="20"/>
              </w:rPr>
            </w:pPr>
            <w:r>
              <w:rPr>
                <w:sz w:val="20"/>
              </w:rPr>
              <w:t>(105</w:t>
            </w:r>
          </w:p>
        </w:tc>
        <w:tc>
          <w:tcPr>
            <w:tcW w:w="81" w:type="dxa"/>
            <w:tcBorders/>
            <w:shd w:fill="FFFFFF" w:val="clear"/>
          </w:tcPr>
          <w:p>
            <w:pPr>
              <w:pStyle w:val="TableContents"/>
              <w:spacing w:before="0" w:after="283"/>
              <w:rPr>
                <w:sz w:val="20"/>
              </w:rPr>
            </w:pPr>
            <w:r>
              <w:rPr>
                <w:sz w:val="20"/>
              </w:rPr>
              <w:t>)</w:t>
            </w:r>
          </w:p>
        </w:tc>
      </w:tr>
      <w:tr>
        <w:trPr/>
        <w:tc>
          <w:tcPr>
            <w:tcW w:w="4731" w:type="dxa"/>
            <w:gridSpan w:val="3"/>
            <w:tcBorders/>
            <w:shd w:fill="auto" w:val="clear"/>
          </w:tcPr>
          <w:p>
            <w:pPr>
              <w:pStyle w:val="TableContents"/>
              <w:spacing w:before="0" w:after="283"/>
              <w:rPr/>
            </w:pPr>
            <w:r>
              <w:rPr/>
              <w:t> </w:t>
            </w:r>
          </w:p>
        </w:tc>
        <w:tc>
          <w:tcPr>
            <w:tcW w:w="214" w:type="dxa"/>
            <w:tcBorders/>
            <w:shd w:fill="auto" w:val="clear"/>
          </w:tcPr>
          <w:p>
            <w:pPr>
              <w:pStyle w:val="TableContents"/>
              <w:spacing w:before="0" w:after="283"/>
              <w:rPr/>
            </w:pPr>
            <w:r>
              <w:rPr/>
              <w:t> </w:t>
            </w:r>
          </w:p>
        </w:tc>
        <w:tc>
          <w:tcPr>
            <w:tcW w:w="1002" w:type="dxa"/>
            <w:gridSpan w:val="2"/>
            <w:tcBorders/>
            <w:shd w:fill="auto" w:val="clear"/>
          </w:tcPr>
          <w:p>
            <w:pPr>
              <w:pStyle w:val="HorizontalLine"/>
              <w:pBdr>
                <w:bottom w:val="single" w:sz="20" w:space="0" w:color="808080"/>
              </w:pBdr>
              <w:spacing w:before="0" w:after="283"/>
              <w:rPr/>
            </w:pPr>
            <w:r>
              <w:rPr/>
            </w:r>
          </w:p>
        </w:tc>
        <w:tc>
          <w:tcPr>
            <w:tcW w:w="214" w:type="dxa"/>
            <w:tcBorders/>
            <w:shd w:fill="auto" w:val="clear"/>
          </w:tcPr>
          <w:p>
            <w:pPr>
              <w:pStyle w:val="TableContents"/>
              <w:spacing w:before="0" w:after="283"/>
              <w:rPr/>
            </w:pPr>
            <w:r>
              <w:rPr/>
              <w:t> </w:t>
            </w:r>
          </w:p>
        </w:tc>
        <w:tc>
          <w:tcPr>
            <w:tcW w:w="1003" w:type="dxa"/>
            <w:gridSpan w:val="2"/>
            <w:tcBorders/>
            <w:shd w:fill="auto" w:val="clear"/>
          </w:tcPr>
          <w:p>
            <w:pPr>
              <w:pStyle w:val="HorizontalLine"/>
              <w:pBdr>
                <w:bottom w:val="single" w:sz="20" w:space="0" w:color="808080"/>
              </w:pBdr>
              <w:spacing w:before="0" w:after="283"/>
              <w:rPr/>
            </w:pPr>
            <w:r>
              <w:rPr/>
            </w:r>
          </w:p>
        </w:tc>
        <w:tc>
          <w:tcPr>
            <w:tcW w:w="81" w:type="dxa"/>
            <w:tcBorders/>
            <w:shd w:fill="auto" w:val="clear"/>
          </w:tcPr>
          <w:p>
            <w:pPr>
              <w:pStyle w:val="TableContents"/>
              <w:spacing w:before="0" w:after="283"/>
              <w:rPr/>
            </w:pPr>
            <w:r>
              <w:rPr/>
              <w:t> </w:t>
            </w:r>
          </w:p>
        </w:tc>
      </w:tr>
      <w:tr>
        <w:trPr/>
        <w:tc>
          <w:tcPr>
            <w:tcW w:w="4731" w:type="dxa"/>
            <w:gridSpan w:val="3"/>
            <w:tcBorders/>
            <w:shd w:fill="CCEEFF" w:val="clear"/>
          </w:tcPr>
          <w:p>
            <w:pPr>
              <w:pStyle w:val="TableContents"/>
              <w:spacing w:before="0" w:after="283"/>
              <w:rPr>
                <w:sz w:val="20"/>
              </w:rPr>
            </w:pPr>
            <w:r>
              <w:rPr>
                <w:sz w:val="20"/>
              </w:rPr>
              <w:t>Net income for the limited partners</w:t>
            </w:r>
          </w:p>
        </w:tc>
        <w:tc>
          <w:tcPr>
            <w:tcW w:w="214" w:type="dxa"/>
            <w:tcBorders/>
            <w:shd w:fill="CCEEFF" w:val="clear"/>
          </w:tcPr>
          <w:p>
            <w:pPr>
              <w:pStyle w:val="TableContents"/>
              <w:spacing w:before="0" w:after="283"/>
              <w:rPr/>
            </w:pPr>
            <w:r>
              <w:rPr/>
              <w:t> </w:t>
            </w:r>
          </w:p>
        </w:tc>
        <w:tc>
          <w:tcPr>
            <w:tcW w:w="214" w:type="dxa"/>
            <w:tcBorders/>
            <w:shd w:fill="CCEEFF" w:val="clear"/>
          </w:tcPr>
          <w:p>
            <w:pPr>
              <w:pStyle w:val="TableContents"/>
              <w:spacing w:before="0" w:after="283"/>
              <w:rPr>
                <w:sz w:val="20"/>
              </w:rPr>
            </w:pPr>
            <w:r>
              <w:rPr>
                <w:sz w:val="20"/>
              </w:rPr>
              <w:t>$</w:t>
            </w:r>
          </w:p>
        </w:tc>
        <w:tc>
          <w:tcPr>
            <w:tcW w:w="788" w:type="dxa"/>
            <w:tcBorders/>
            <w:shd w:fill="CCEEFF" w:val="clear"/>
          </w:tcPr>
          <w:p>
            <w:pPr>
              <w:pStyle w:val="TableContents"/>
              <w:spacing w:before="0" w:after="283"/>
              <w:jc w:val="right"/>
              <w:rPr>
                <w:sz w:val="20"/>
              </w:rPr>
            </w:pPr>
            <w:r>
              <w:rPr>
                <w:sz w:val="20"/>
              </w:rPr>
              <w:t>11,633</w:t>
            </w:r>
          </w:p>
        </w:tc>
        <w:tc>
          <w:tcPr>
            <w:tcW w:w="214" w:type="dxa"/>
            <w:tcBorders/>
            <w:shd w:fill="CCEEFF" w:val="clear"/>
          </w:tcPr>
          <w:p>
            <w:pPr>
              <w:pStyle w:val="TableContents"/>
              <w:spacing w:before="0" w:after="283"/>
              <w:rPr/>
            </w:pPr>
            <w:r>
              <w:rPr/>
              <w:t> </w:t>
            </w:r>
          </w:p>
        </w:tc>
        <w:tc>
          <w:tcPr>
            <w:tcW w:w="214" w:type="dxa"/>
            <w:tcBorders/>
            <w:shd w:fill="CCEEFF" w:val="clear"/>
          </w:tcPr>
          <w:p>
            <w:pPr>
              <w:pStyle w:val="TableContents"/>
              <w:spacing w:before="0" w:after="283"/>
              <w:rPr>
                <w:sz w:val="20"/>
              </w:rPr>
            </w:pPr>
            <w:r>
              <w:rPr>
                <w:sz w:val="20"/>
              </w:rPr>
              <w:t>$</w:t>
            </w:r>
          </w:p>
        </w:tc>
        <w:tc>
          <w:tcPr>
            <w:tcW w:w="789" w:type="dxa"/>
            <w:tcBorders/>
            <w:shd w:fill="CCEEFF" w:val="clear"/>
          </w:tcPr>
          <w:p>
            <w:pPr>
              <w:pStyle w:val="TableContents"/>
              <w:spacing w:before="0" w:after="283"/>
              <w:jc w:val="right"/>
              <w:rPr>
                <w:sz w:val="20"/>
              </w:rPr>
            </w:pPr>
            <w:r>
              <w:rPr>
                <w:sz w:val="20"/>
              </w:rPr>
              <w:t>5,123</w:t>
            </w:r>
          </w:p>
        </w:tc>
        <w:tc>
          <w:tcPr>
            <w:tcW w:w="81" w:type="dxa"/>
            <w:tcBorders/>
            <w:shd w:fill="CCEEFF" w:val="clear"/>
          </w:tcPr>
          <w:p>
            <w:pPr>
              <w:pStyle w:val="TableContents"/>
              <w:spacing w:before="0" w:after="283"/>
              <w:rPr/>
            </w:pPr>
            <w:r>
              <w:rPr/>
              <w:t> </w:t>
            </w:r>
          </w:p>
        </w:tc>
      </w:tr>
      <w:tr>
        <w:trPr/>
        <w:tc>
          <w:tcPr>
            <w:tcW w:w="4731" w:type="dxa"/>
            <w:gridSpan w:val="3"/>
            <w:tcBorders/>
            <w:shd w:fill="auto" w:val="clear"/>
          </w:tcPr>
          <w:p>
            <w:pPr>
              <w:pStyle w:val="TableContents"/>
              <w:spacing w:before="0" w:after="283"/>
              <w:rPr/>
            </w:pPr>
            <w:r>
              <w:rPr/>
              <w:t> </w:t>
            </w:r>
          </w:p>
        </w:tc>
        <w:tc>
          <w:tcPr>
            <w:tcW w:w="214" w:type="dxa"/>
            <w:tcBorders/>
            <w:shd w:fill="auto" w:val="clear"/>
          </w:tcPr>
          <w:p>
            <w:pPr>
              <w:pStyle w:val="TableContents"/>
              <w:spacing w:before="0" w:after="283"/>
              <w:rPr/>
            </w:pPr>
            <w:r>
              <w:rPr/>
              <w:t> </w:t>
            </w:r>
          </w:p>
        </w:tc>
        <w:tc>
          <w:tcPr>
            <w:tcW w:w="1002" w:type="dxa"/>
            <w:gridSpan w:val="2"/>
            <w:tcBorders/>
            <w:shd w:fill="auto" w:val="clear"/>
          </w:tcPr>
          <w:p>
            <w:pPr>
              <w:pStyle w:val="HorizontalLine"/>
              <w:pBdr>
                <w:bottom w:val="single" w:sz="24" w:space="0" w:color="808080"/>
              </w:pBdr>
              <w:spacing w:before="0" w:after="283"/>
              <w:rPr/>
            </w:pPr>
            <w:r>
              <w:rPr/>
            </w:r>
          </w:p>
        </w:tc>
        <w:tc>
          <w:tcPr>
            <w:tcW w:w="214" w:type="dxa"/>
            <w:tcBorders/>
            <w:shd w:fill="auto" w:val="clear"/>
          </w:tcPr>
          <w:p>
            <w:pPr>
              <w:pStyle w:val="TableContents"/>
              <w:spacing w:before="0" w:after="283"/>
              <w:rPr/>
            </w:pPr>
            <w:r>
              <w:rPr/>
              <w:t> </w:t>
            </w:r>
          </w:p>
        </w:tc>
        <w:tc>
          <w:tcPr>
            <w:tcW w:w="1003" w:type="dxa"/>
            <w:gridSpan w:val="2"/>
            <w:tcBorders/>
            <w:shd w:fill="auto" w:val="clear"/>
          </w:tcPr>
          <w:p>
            <w:pPr>
              <w:pStyle w:val="HorizontalLine"/>
              <w:pBdr>
                <w:bottom w:val="single" w:sz="24" w:space="0" w:color="808080"/>
              </w:pBdr>
              <w:spacing w:before="0" w:after="283"/>
              <w:rPr/>
            </w:pPr>
            <w:r>
              <w:rPr/>
            </w:r>
          </w:p>
        </w:tc>
        <w:tc>
          <w:tcPr>
            <w:tcW w:w="81" w:type="dxa"/>
            <w:tcBorders/>
            <w:shd w:fill="auto" w:val="clear"/>
          </w:tcPr>
          <w:p>
            <w:pPr>
              <w:pStyle w:val="TableContents"/>
              <w:spacing w:before="0" w:after="283"/>
              <w:rPr/>
            </w:pPr>
            <w:r>
              <w:rPr/>
              <w:t> </w:t>
            </w:r>
          </w:p>
        </w:tc>
      </w:tr>
      <w:tr>
        <w:trPr/>
        <w:tc>
          <w:tcPr>
            <w:tcW w:w="4731" w:type="dxa"/>
            <w:gridSpan w:val="3"/>
            <w:tcBorders/>
            <w:shd w:fill="FFFFFF" w:val="clear"/>
          </w:tcPr>
          <w:p>
            <w:pPr>
              <w:pStyle w:val="TableContents"/>
              <w:spacing w:before="0" w:after="283"/>
              <w:rPr>
                <w:b/>
                <w:sz w:val="20"/>
              </w:rPr>
            </w:pPr>
            <w:r>
              <w:rPr>
                <w:b/>
                <w:sz w:val="20"/>
              </w:rPr>
              <w:t>Denominator:</w:t>
            </w:r>
          </w:p>
        </w:tc>
        <w:tc>
          <w:tcPr>
            <w:tcW w:w="214" w:type="dxa"/>
            <w:tcBorders/>
            <w:shd w:fill="FFFFFF" w:val="clear"/>
          </w:tcPr>
          <w:p>
            <w:pPr>
              <w:pStyle w:val="TableContents"/>
              <w:spacing w:before="0" w:after="283"/>
              <w:rPr/>
            </w:pPr>
            <w:r>
              <w:rPr/>
              <w:t> </w:t>
            </w:r>
          </w:p>
        </w:tc>
        <w:tc>
          <w:tcPr>
            <w:tcW w:w="214" w:type="dxa"/>
            <w:tcBorders/>
            <w:shd w:fill="FFFFFF" w:val="clear"/>
          </w:tcPr>
          <w:p>
            <w:pPr>
              <w:pStyle w:val="TableContents"/>
              <w:spacing w:before="0" w:after="283"/>
              <w:rPr/>
            </w:pPr>
            <w:r>
              <w:rPr/>
              <w:t> </w:t>
            </w:r>
          </w:p>
        </w:tc>
        <w:tc>
          <w:tcPr>
            <w:tcW w:w="788" w:type="dxa"/>
            <w:tcBorders/>
            <w:shd w:fill="FFFFFF" w:val="clear"/>
          </w:tcPr>
          <w:p>
            <w:pPr>
              <w:pStyle w:val="TableContents"/>
              <w:spacing w:before="0" w:after="283"/>
              <w:rPr/>
            </w:pPr>
            <w:r>
              <w:rPr/>
              <w:t> </w:t>
            </w:r>
          </w:p>
        </w:tc>
        <w:tc>
          <w:tcPr>
            <w:tcW w:w="214" w:type="dxa"/>
            <w:tcBorders/>
            <w:shd w:fill="FFFFFF" w:val="clear"/>
          </w:tcPr>
          <w:p>
            <w:pPr>
              <w:pStyle w:val="TableContents"/>
              <w:spacing w:before="0" w:after="283"/>
              <w:rPr/>
            </w:pPr>
            <w:r>
              <w:rPr/>
              <w:t> </w:t>
            </w:r>
          </w:p>
        </w:tc>
        <w:tc>
          <w:tcPr>
            <w:tcW w:w="214" w:type="dxa"/>
            <w:tcBorders/>
            <w:shd w:fill="FFFFFF" w:val="clear"/>
          </w:tcPr>
          <w:p>
            <w:pPr>
              <w:pStyle w:val="TableContents"/>
              <w:spacing w:before="0" w:after="283"/>
              <w:rPr/>
            </w:pPr>
            <w:r>
              <w:rPr/>
              <w:t> </w:t>
            </w:r>
          </w:p>
        </w:tc>
        <w:tc>
          <w:tcPr>
            <w:tcW w:w="789" w:type="dxa"/>
            <w:tcBorders/>
            <w:shd w:fill="FFFFFF" w:val="clear"/>
          </w:tcPr>
          <w:p>
            <w:pPr>
              <w:pStyle w:val="TableContents"/>
              <w:spacing w:before="0" w:after="283"/>
              <w:rPr/>
            </w:pPr>
            <w:r>
              <w:rPr/>
              <w:t> </w:t>
            </w:r>
          </w:p>
        </w:tc>
        <w:tc>
          <w:tcPr>
            <w:tcW w:w="81" w:type="dxa"/>
            <w:tcBorders/>
            <w:shd w:fill="FFFFFF" w:val="clear"/>
          </w:tcPr>
          <w:p>
            <w:pPr>
              <w:pStyle w:val="TableContents"/>
              <w:spacing w:before="0" w:after="283"/>
              <w:rPr/>
            </w:pPr>
            <w:r>
              <w:rPr/>
              <w:t> </w:t>
            </w:r>
          </w:p>
        </w:tc>
      </w:tr>
      <w:tr>
        <w:trPr/>
        <w:tc>
          <w:tcPr>
            <w:tcW w:w="4731" w:type="dxa"/>
            <w:gridSpan w:val="3"/>
            <w:tcBorders/>
            <w:shd w:fill="CCEEFF" w:val="clear"/>
          </w:tcPr>
          <w:p>
            <w:pPr>
              <w:pStyle w:val="TableContents"/>
              <w:spacing w:before="0" w:after="283"/>
              <w:rPr>
                <w:sz w:val="20"/>
              </w:rPr>
            </w:pPr>
            <w:r>
              <w:rPr>
                <w:sz w:val="20"/>
              </w:rPr>
              <w:t>Basic weighted average limited partner units</w:t>
            </w:r>
          </w:p>
        </w:tc>
        <w:tc>
          <w:tcPr>
            <w:tcW w:w="214" w:type="dxa"/>
            <w:tcBorders/>
            <w:shd w:fill="CCEEFF" w:val="clear"/>
          </w:tcPr>
          <w:p>
            <w:pPr>
              <w:pStyle w:val="TableContents"/>
              <w:spacing w:before="0" w:after="283"/>
              <w:rPr/>
            </w:pPr>
            <w:r>
              <w:rPr/>
              <w:t> </w:t>
            </w:r>
          </w:p>
        </w:tc>
        <w:tc>
          <w:tcPr>
            <w:tcW w:w="214" w:type="dxa"/>
            <w:tcBorders/>
            <w:shd w:fill="CCEEFF" w:val="clear"/>
          </w:tcPr>
          <w:p>
            <w:pPr>
              <w:pStyle w:val="TableContents"/>
              <w:spacing w:before="0" w:after="283"/>
              <w:rPr/>
            </w:pPr>
            <w:r>
              <w:rPr/>
              <w:t> </w:t>
            </w:r>
          </w:p>
        </w:tc>
        <w:tc>
          <w:tcPr>
            <w:tcW w:w="788" w:type="dxa"/>
            <w:tcBorders/>
            <w:shd w:fill="CCEEFF" w:val="clear"/>
          </w:tcPr>
          <w:p>
            <w:pPr>
              <w:pStyle w:val="TableContents"/>
              <w:spacing w:before="0" w:after="283"/>
              <w:jc w:val="right"/>
              <w:rPr>
                <w:sz w:val="20"/>
              </w:rPr>
            </w:pPr>
            <w:r>
              <w:rPr>
                <w:sz w:val="20"/>
              </w:rPr>
              <w:t>39,301</w:t>
            </w:r>
          </w:p>
        </w:tc>
        <w:tc>
          <w:tcPr>
            <w:tcW w:w="214" w:type="dxa"/>
            <w:tcBorders/>
            <w:shd w:fill="CCEEFF" w:val="clear"/>
          </w:tcPr>
          <w:p>
            <w:pPr>
              <w:pStyle w:val="TableContents"/>
              <w:spacing w:before="0" w:after="283"/>
              <w:rPr/>
            </w:pPr>
            <w:r>
              <w:rPr/>
              <w:t> </w:t>
            </w:r>
          </w:p>
        </w:tc>
        <w:tc>
          <w:tcPr>
            <w:tcW w:w="214" w:type="dxa"/>
            <w:tcBorders/>
            <w:shd w:fill="CCEEFF" w:val="clear"/>
          </w:tcPr>
          <w:p>
            <w:pPr>
              <w:pStyle w:val="TableContents"/>
              <w:spacing w:before="0" w:after="283"/>
              <w:rPr/>
            </w:pPr>
            <w:r>
              <w:rPr/>
              <w:t> </w:t>
            </w:r>
          </w:p>
        </w:tc>
        <w:tc>
          <w:tcPr>
            <w:tcW w:w="789" w:type="dxa"/>
            <w:tcBorders/>
            <w:shd w:fill="CCEEFF" w:val="clear"/>
          </w:tcPr>
          <w:p>
            <w:pPr>
              <w:pStyle w:val="TableContents"/>
              <w:spacing w:before="0" w:after="283"/>
              <w:jc w:val="right"/>
              <w:rPr>
                <w:sz w:val="20"/>
              </w:rPr>
            </w:pPr>
            <w:r>
              <w:rPr>
                <w:sz w:val="20"/>
              </w:rPr>
              <w:t>29,655</w:t>
            </w:r>
          </w:p>
        </w:tc>
        <w:tc>
          <w:tcPr>
            <w:tcW w:w="81" w:type="dxa"/>
            <w:tcBorders/>
            <w:shd w:fill="CCEEFF" w:val="clear"/>
          </w:tcPr>
          <w:p>
            <w:pPr>
              <w:pStyle w:val="TableContents"/>
              <w:spacing w:before="0" w:after="283"/>
              <w:rPr/>
            </w:pPr>
            <w:r>
              <w:rPr/>
              <w:t> </w:t>
            </w:r>
          </w:p>
        </w:tc>
      </w:tr>
      <w:tr>
        <w:trPr/>
        <w:tc>
          <w:tcPr>
            <w:tcW w:w="4731" w:type="dxa"/>
            <w:gridSpan w:val="3"/>
            <w:tcBorders/>
            <w:shd w:fill="FFFFFF" w:val="clear"/>
          </w:tcPr>
          <w:p>
            <w:pPr>
              <w:pStyle w:val="TableContents"/>
              <w:spacing w:before="0" w:after="283"/>
              <w:rPr>
                <w:sz w:val="20"/>
              </w:rPr>
            </w:pPr>
            <w:r>
              <w:rPr>
                <w:sz w:val="20"/>
              </w:rPr>
              <w:t>Effect of restricted units</w:t>
            </w:r>
          </w:p>
        </w:tc>
        <w:tc>
          <w:tcPr>
            <w:tcW w:w="214" w:type="dxa"/>
            <w:tcBorders/>
            <w:shd w:fill="FFFFFF" w:val="clear"/>
          </w:tcPr>
          <w:p>
            <w:pPr>
              <w:pStyle w:val="TableContents"/>
              <w:spacing w:before="0" w:after="283"/>
              <w:rPr/>
            </w:pPr>
            <w:r>
              <w:rPr/>
              <w:t> </w:t>
            </w:r>
          </w:p>
        </w:tc>
        <w:tc>
          <w:tcPr>
            <w:tcW w:w="214" w:type="dxa"/>
            <w:tcBorders/>
            <w:shd w:fill="FFFFFF" w:val="clear"/>
          </w:tcPr>
          <w:p>
            <w:pPr>
              <w:pStyle w:val="TableContents"/>
              <w:spacing w:before="0" w:after="283"/>
              <w:rPr/>
            </w:pPr>
            <w:r>
              <w:rPr/>
              <w:t> </w:t>
            </w:r>
          </w:p>
        </w:tc>
        <w:tc>
          <w:tcPr>
            <w:tcW w:w="788" w:type="dxa"/>
            <w:tcBorders/>
            <w:shd w:fill="FFFFFF" w:val="clear"/>
          </w:tcPr>
          <w:p>
            <w:pPr>
              <w:pStyle w:val="TableContents"/>
              <w:spacing w:before="0" w:after="283"/>
              <w:jc w:val="right"/>
              <w:rPr>
                <w:sz w:val="20"/>
              </w:rPr>
            </w:pPr>
            <w:r>
              <w:rPr>
                <w:sz w:val="20"/>
              </w:rPr>
              <w:t>12</w:t>
            </w:r>
          </w:p>
        </w:tc>
        <w:tc>
          <w:tcPr>
            <w:tcW w:w="214" w:type="dxa"/>
            <w:tcBorders/>
            <w:shd w:fill="FFFFFF" w:val="clear"/>
          </w:tcPr>
          <w:p>
            <w:pPr>
              <w:pStyle w:val="TableContents"/>
              <w:spacing w:before="0" w:after="283"/>
              <w:rPr/>
            </w:pPr>
            <w:r>
              <w:rPr/>
              <w:t> </w:t>
            </w:r>
          </w:p>
        </w:tc>
        <w:tc>
          <w:tcPr>
            <w:tcW w:w="214" w:type="dxa"/>
            <w:tcBorders/>
            <w:shd w:fill="FFFFFF" w:val="clear"/>
          </w:tcPr>
          <w:p>
            <w:pPr>
              <w:pStyle w:val="TableContents"/>
              <w:spacing w:before="0" w:after="283"/>
              <w:rPr/>
            </w:pPr>
            <w:r>
              <w:rPr/>
              <w:t> </w:t>
            </w:r>
          </w:p>
        </w:tc>
        <w:tc>
          <w:tcPr>
            <w:tcW w:w="789" w:type="dxa"/>
            <w:tcBorders/>
            <w:shd w:fill="FFFFFF" w:val="clear"/>
          </w:tcPr>
          <w:p>
            <w:pPr>
              <w:pStyle w:val="TableContents"/>
              <w:spacing w:before="0" w:after="283"/>
              <w:jc w:val="right"/>
              <w:rPr>
                <w:sz w:val="20"/>
              </w:rPr>
            </w:pPr>
            <w:r>
              <w:rPr>
                <w:sz w:val="20"/>
              </w:rPr>
              <w:t>47</w:t>
            </w:r>
          </w:p>
        </w:tc>
        <w:tc>
          <w:tcPr>
            <w:tcW w:w="81" w:type="dxa"/>
            <w:tcBorders/>
            <w:shd w:fill="FFFFFF" w:val="clear"/>
          </w:tcPr>
          <w:p>
            <w:pPr>
              <w:pStyle w:val="TableContents"/>
              <w:spacing w:before="0" w:after="283"/>
              <w:rPr/>
            </w:pPr>
            <w:r>
              <w:rPr/>
              <w:t> </w:t>
            </w:r>
          </w:p>
        </w:tc>
      </w:tr>
      <w:tr>
        <w:trPr/>
        <w:tc>
          <w:tcPr>
            <w:tcW w:w="4731" w:type="dxa"/>
            <w:gridSpan w:val="3"/>
            <w:tcBorders/>
            <w:shd w:fill="CCEEFF" w:val="clear"/>
          </w:tcPr>
          <w:p>
            <w:pPr>
              <w:pStyle w:val="TableContents"/>
              <w:spacing w:before="0" w:after="283"/>
              <w:rPr>
                <w:sz w:val="20"/>
              </w:rPr>
            </w:pPr>
            <w:r>
              <w:rPr>
                <w:sz w:val="20"/>
              </w:rPr>
              <w:t>Effect of options</w:t>
            </w:r>
          </w:p>
        </w:tc>
        <w:tc>
          <w:tcPr>
            <w:tcW w:w="214" w:type="dxa"/>
            <w:tcBorders/>
            <w:shd w:fill="CCEEFF" w:val="clear"/>
          </w:tcPr>
          <w:p>
            <w:pPr>
              <w:pStyle w:val="TableContents"/>
              <w:spacing w:before="0" w:after="283"/>
              <w:rPr/>
            </w:pPr>
            <w:r>
              <w:rPr/>
              <w:t> </w:t>
            </w:r>
          </w:p>
        </w:tc>
        <w:tc>
          <w:tcPr>
            <w:tcW w:w="214" w:type="dxa"/>
            <w:tcBorders/>
            <w:shd w:fill="CCEEFF" w:val="clear"/>
          </w:tcPr>
          <w:p>
            <w:pPr>
              <w:pStyle w:val="TableContents"/>
              <w:spacing w:before="0" w:after="283"/>
              <w:rPr/>
            </w:pPr>
            <w:r>
              <w:rPr/>
              <w:t> </w:t>
            </w:r>
          </w:p>
        </w:tc>
        <w:tc>
          <w:tcPr>
            <w:tcW w:w="788" w:type="dxa"/>
            <w:tcBorders/>
            <w:shd w:fill="CCEEFF" w:val="clear"/>
          </w:tcPr>
          <w:p>
            <w:pPr>
              <w:pStyle w:val="TableContents"/>
              <w:spacing w:before="0" w:after="283"/>
              <w:jc w:val="right"/>
              <w:rPr>
                <w:sz w:val="20"/>
              </w:rPr>
            </w:pPr>
            <w:r>
              <w:rPr>
                <w:sz w:val="20"/>
              </w:rPr>
              <w:t></w:t>
            </w:r>
          </w:p>
        </w:tc>
        <w:tc>
          <w:tcPr>
            <w:tcW w:w="214" w:type="dxa"/>
            <w:tcBorders/>
            <w:shd w:fill="CCEEFF" w:val="clear"/>
          </w:tcPr>
          <w:p>
            <w:pPr>
              <w:pStyle w:val="TableContents"/>
              <w:spacing w:before="0" w:after="283"/>
              <w:rPr/>
            </w:pPr>
            <w:r>
              <w:rPr/>
              <w:t> </w:t>
            </w:r>
          </w:p>
        </w:tc>
        <w:tc>
          <w:tcPr>
            <w:tcW w:w="214" w:type="dxa"/>
            <w:tcBorders/>
            <w:shd w:fill="CCEEFF" w:val="clear"/>
          </w:tcPr>
          <w:p>
            <w:pPr>
              <w:pStyle w:val="TableContents"/>
              <w:spacing w:before="0" w:after="283"/>
              <w:rPr/>
            </w:pPr>
            <w:r>
              <w:rPr/>
              <w:t> </w:t>
            </w:r>
          </w:p>
        </w:tc>
        <w:tc>
          <w:tcPr>
            <w:tcW w:w="789" w:type="dxa"/>
            <w:tcBorders/>
            <w:shd w:fill="CCEEFF" w:val="clear"/>
          </w:tcPr>
          <w:p>
            <w:pPr>
              <w:pStyle w:val="TableContents"/>
              <w:spacing w:before="0" w:after="283"/>
              <w:jc w:val="right"/>
              <w:rPr>
                <w:sz w:val="20"/>
              </w:rPr>
            </w:pPr>
            <w:r>
              <w:rPr>
                <w:sz w:val="20"/>
              </w:rPr>
              <w:t>18</w:t>
            </w:r>
          </w:p>
        </w:tc>
        <w:tc>
          <w:tcPr>
            <w:tcW w:w="81" w:type="dxa"/>
            <w:tcBorders/>
            <w:shd w:fill="CCEEFF" w:val="clear"/>
          </w:tcPr>
          <w:p>
            <w:pPr>
              <w:pStyle w:val="TableContents"/>
              <w:spacing w:before="0" w:after="283"/>
              <w:rPr/>
            </w:pPr>
            <w:r>
              <w:rPr/>
              <w:t> </w:t>
            </w:r>
          </w:p>
        </w:tc>
      </w:tr>
      <w:tr>
        <w:trPr/>
        <w:tc>
          <w:tcPr>
            <w:tcW w:w="4731" w:type="dxa"/>
            <w:gridSpan w:val="3"/>
            <w:tcBorders/>
            <w:shd w:fill="auto" w:val="clear"/>
          </w:tcPr>
          <w:p>
            <w:pPr>
              <w:pStyle w:val="TableContents"/>
              <w:spacing w:before="0" w:after="283"/>
              <w:rPr/>
            </w:pPr>
            <w:r>
              <w:rPr/>
              <w:t> </w:t>
            </w:r>
          </w:p>
        </w:tc>
        <w:tc>
          <w:tcPr>
            <w:tcW w:w="214" w:type="dxa"/>
            <w:tcBorders/>
            <w:shd w:fill="auto" w:val="clear"/>
          </w:tcPr>
          <w:p>
            <w:pPr>
              <w:pStyle w:val="TableContents"/>
              <w:spacing w:before="0" w:after="283"/>
              <w:rPr/>
            </w:pPr>
            <w:r>
              <w:rPr/>
              <w:t> </w:t>
            </w:r>
          </w:p>
        </w:tc>
        <w:tc>
          <w:tcPr>
            <w:tcW w:w="1002" w:type="dxa"/>
            <w:gridSpan w:val="2"/>
            <w:tcBorders/>
            <w:shd w:fill="auto" w:val="clear"/>
          </w:tcPr>
          <w:p>
            <w:pPr>
              <w:pStyle w:val="HorizontalLine"/>
              <w:pBdr>
                <w:bottom w:val="single" w:sz="20" w:space="0" w:color="808080"/>
              </w:pBdr>
              <w:spacing w:before="0" w:after="283"/>
              <w:rPr/>
            </w:pPr>
            <w:r>
              <w:rPr/>
            </w:r>
          </w:p>
        </w:tc>
        <w:tc>
          <w:tcPr>
            <w:tcW w:w="214" w:type="dxa"/>
            <w:tcBorders/>
            <w:shd w:fill="auto" w:val="clear"/>
          </w:tcPr>
          <w:p>
            <w:pPr>
              <w:pStyle w:val="TableContents"/>
              <w:spacing w:before="0" w:after="283"/>
              <w:rPr/>
            </w:pPr>
            <w:r>
              <w:rPr/>
              <w:t> </w:t>
            </w:r>
          </w:p>
        </w:tc>
        <w:tc>
          <w:tcPr>
            <w:tcW w:w="1003" w:type="dxa"/>
            <w:gridSpan w:val="2"/>
            <w:tcBorders/>
            <w:shd w:fill="auto" w:val="clear"/>
          </w:tcPr>
          <w:p>
            <w:pPr>
              <w:pStyle w:val="HorizontalLine"/>
              <w:pBdr>
                <w:bottom w:val="single" w:sz="20" w:space="0" w:color="808080"/>
              </w:pBdr>
              <w:spacing w:before="0" w:after="283"/>
              <w:rPr/>
            </w:pPr>
            <w:r>
              <w:rPr/>
            </w:r>
          </w:p>
        </w:tc>
        <w:tc>
          <w:tcPr>
            <w:tcW w:w="81" w:type="dxa"/>
            <w:tcBorders/>
            <w:shd w:fill="auto" w:val="clear"/>
          </w:tcPr>
          <w:p>
            <w:pPr>
              <w:pStyle w:val="TableContents"/>
              <w:spacing w:before="0" w:after="283"/>
              <w:rPr/>
            </w:pPr>
            <w:r>
              <w:rPr/>
              <w:t> </w:t>
            </w:r>
          </w:p>
        </w:tc>
      </w:tr>
      <w:tr>
        <w:trPr/>
        <w:tc>
          <w:tcPr>
            <w:tcW w:w="4731" w:type="dxa"/>
            <w:gridSpan w:val="3"/>
            <w:tcBorders/>
            <w:shd w:fill="FFFFFF" w:val="clear"/>
          </w:tcPr>
          <w:p>
            <w:pPr>
              <w:pStyle w:val="TableContents"/>
              <w:spacing w:before="0" w:after="283"/>
              <w:rPr>
                <w:sz w:val="20"/>
              </w:rPr>
            </w:pPr>
            <w:r>
              <w:rPr>
                <w:sz w:val="20"/>
              </w:rPr>
              <w:t>Diluted weighted average limited partner units</w:t>
            </w:r>
          </w:p>
        </w:tc>
        <w:tc>
          <w:tcPr>
            <w:tcW w:w="214" w:type="dxa"/>
            <w:tcBorders/>
            <w:shd w:fill="FFFFFF" w:val="clear"/>
          </w:tcPr>
          <w:p>
            <w:pPr>
              <w:pStyle w:val="TableContents"/>
              <w:spacing w:before="0" w:after="283"/>
              <w:rPr/>
            </w:pPr>
            <w:r>
              <w:rPr/>
              <w:t> </w:t>
            </w:r>
          </w:p>
        </w:tc>
        <w:tc>
          <w:tcPr>
            <w:tcW w:w="214" w:type="dxa"/>
            <w:tcBorders/>
            <w:shd w:fill="FFFFFF" w:val="clear"/>
          </w:tcPr>
          <w:p>
            <w:pPr>
              <w:pStyle w:val="TableContents"/>
              <w:spacing w:before="0" w:after="283"/>
              <w:rPr/>
            </w:pPr>
            <w:r>
              <w:rPr/>
              <w:t> </w:t>
            </w:r>
          </w:p>
        </w:tc>
        <w:tc>
          <w:tcPr>
            <w:tcW w:w="788" w:type="dxa"/>
            <w:tcBorders/>
            <w:shd w:fill="FFFFFF" w:val="clear"/>
          </w:tcPr>
          <w:p>
            <w:pPr>
              <w:pStyle w:val="TableContents"/>
              <w:spacing w:before="0" w:after="283"/>
              <w:jc w:val="right"/>
              <w:rPr>
                <w:sz w:val="20"/>
              </w:rPr>
            </w:pPr>
            <w:r>
              <w:rPr>
                <w:sz w:val="20"/>
              </w:rPr>
              <w:t>39,313</w:t>
            </w:r>
          </w:p>
        </w:tc>
        <w:tc>
          <w:tcPr>
            <w:tcW w:w="214" w:type="dxa"/>
            <w:tcBorders/>
            <w:shd w:fill="FFFFFF" w:val="clear"/>
          </w:tcPr>
          <w:p>
            <w:pPr>
              <w:pStyle w:val="TableContents"/>
              <w:spacing w:before="0" w:after="283"/>
              <w:rPr/>
            </w:pPr>
            <w:r>
              <w:rPr/>
              <w:t> </w:t>
            </w:r>
          </w:p>
        </w:tc>
        <w:tc>
          <w:tcPr>
            <w:tcW w:w="214" w:type="dxa"/>
            <w:tcBorders/>
            <w:shd w:fill="FFFFFF" w:val="clear"/>
          </w:tcPr>
          <w:p>
            <w:pPr>
              <w:pStyle w:val="TableContents"/>
              <w:spacing w:before="0" w:after="283"/>
              <w:rPr/>
            </w:pPr>
            <w:r>
              <w:rPr/>
              <w:t> </w:t>
            </w:r>
          </w:p>
        </w:tc>
        <w:tc>
          <w:tcPr>
            <w:tcW w:w="789" w:type="dxa"/>
            <w:tcBorders/>
            <w:shd w:fill="FFFFFF" w:val="clear"/>
          </w:tcPr>
          <w:p>
            <w:pPr>
              <w:pStyle w:val="TableContents"/>
              <w:spacing w:before="0" w:after="283"/>
              <w:jc w:val="right"/>
              <w:rPr>
                <w:sz w:val="20"/>
              </w:rPr>
            </w:pPr>
            <w:r>
              <w:rPr>
                <w:sz w:val="20"/>
              </w:rPr>
              <w:t>29,720</w:t>
            </w:r>
          </w:p>
        </w:tc>
        <w:tc>
          <w:tcPr>
            <w:tcW w:w="81" w:type="dxa"/>
            <w:tcBorders/>
            <w:shd w:fill="FFFFFF" w:val="clear"/>
          </w:tcPr>
          <w:p>
            <w:pPr>
              <w:pStyle w:val="TableContents"/>
              <w:spacing w:before="0" w:after="283"/>
              <w:rPr/>
            </w:pPr>
            <w:r>
              <w:rPr/>
              <w:t> </w:t>
            </w:r>
          </w:p>
        </w:tc>
      </w:tr>
      <w:tr>
        <w:trPr/>
        <w:tc>
          <w:tcPr>
            <w:tcW w:w="4731" w:type="dxa"/>
            <w:gridSpan w:val="3"/>
            <w:tcBorders/>
            <w:shd w:fill="auto" w:val="clear"/>
          </w:tcPr>
          <w:p>
            <w:pPr>
              <w:pStyle w:val="TableContents"/>
              <w:spacing w:before="0" w:after="283"/>
              <w:rPr/>
            </w:pPr>
            <w:r>
              <w:rPr/>
              <w:t> </w:t>
            </w:r>
          </w:p>
        </w:tc>
        <w:tc>
          <w:tcPr>
            <w:tcW w:w="214" w:type="dxa"/>
            <w:tcBorders/>
            <w:shd w:fill="auto" w:val="clear"/>
          </w:tcPr>
          <w:p>
            <w:pPr>
              <w:pStyle w:val="TableContents"/>
              <w:spacing w:before="0" w:after="283"/>
              <w:rPr/>
            </w:pPr>
            <w:r>
              <w:rPr/>
              <w:t> </w:t>
            </w:r>
          </w:p>
        </w:tc>
        <w:tc>
          <w:tcPr>
            <w:tcW w:w="1002" w:type="dxa"/>
            <w:gridSpan w:val="2"/>
            <w:tcBorders/>
            <w:shd w:fill="auto" w:val="clear"/>
          </w:tcPr>
          <w:p>
            <w:pPr>
              <w:pStyle w:val="HorizontalLine"/>
              <w:pBdr>
                <w:bottom w:val="single" w:sz="24" w:space="0" w:color="808080"/>
              </w:pBdr>
              <w:spacing w:before="0" w:after="283"/>
              <w:rPr/>
            </w:pPr>
            <w:r>
              <w:rPr/>
            </w:r>
          </w:p>
        </w:tc>
        <w:tc>
          <w:tcPr>
            <w:tcW w:w="214" w:type="dxa"/>
            <w:tcBorders/>
            <w:shd w:fill="auto" w:val="clear"/>
          </w:tcPr>
          <w:p>
            <w:pPr>
              <w:pStyle w:val="TableContents"/>
              <w:spacing w:before="0" w:after="283"/>
              <w:rPr/>
            </w:pPr>
            <w:r>
              <w:rPr/>
              <w:t> </w:t>
            </w:r>
          </w:p>
        </w:tc>
        <w:tc>
          <w:tcPr>
            <w:tcW w:w="1003" w:type="dxa"/>
            <w:gridSpan w:val="2"/>
            <w:tcBorders/>
            <w:shd w:fill="auto" w:val="clear"/>
          </w:tcPr>
          <w:p>
            <w:pPr>
              <w:pStyle w:val="HorizontalLine"/>
              <w:pBdr>
                <w:bottom w:val="single" w:sz="24" w:space="0" w:color="808080"/>
              </w:pBdr>
              <w:spacing w:before="0" w:after="283"/>
              <w:rPr/>
            </w:pPr>
            <w:r>
              <w:rPr/>
            </w:r>
          </w:p>
        </w:tc>
        <w:tc>
          <w:tcPr>
            <w:tcW w:w="81" w:type="dxa"/>
            <w:tcBorders/>
            <w:shd w:fill="auto" w:val="clear"/>
          </w:tcPr>
          <w:p>
            <w:pPr>
              <w:pStyle w:val="TableContents"/>
              <w:spacing w:before="0" w:after="283"/>
              <w:rPr/>
            </w:pPr>
            <w:r>
              <w:rPr/>
              <w:t> </w:t>
            </w:r>
          </w:p>
        </w:tc>
      </w:tr>
      <w:tr>
        <w:trPr/>
        <w:tc>
          <w:tcPr>
            <w:tcW w:w="4731" w:type="dxa"/>
            <w:gridSpan w:val="3"/>
            <w:tcBorders/>
            <w:shd w:fill="CCEEFF" w:val="clear"/>
          </w:tcPr>
          <w:p>
            <w:pPr>
              <w:pStyle w:val="TableContents"/>
              <w:spacing w:before="0" w:after="283"/>
              <w:rPr>
                <w:sz w:val="20"/>
              </w:rPr>
            </w:pPr>
            <w:r>
              <w:rPr>
                <w:sz w:val="20"/>
              </w:rPr>
              <w:t>Basic and diluted net income per limited partner unit</w:t>
            </w:r>
          </w:p>
        </w:tc>
        <w:tc>
          <w:tcPr>
            <w:tcW w:w="214" w:type="dxa"/>
            <w:tcBorders/>
            <w:shd w:fill="CCEEFF" w:val="clear"/>
          </w:tcPr>
          <w:p>
            <w:pPr>
              <w:pStyle w:val="TableContents"/>
              <w:spacing w:before="0" w:after="283"/>
              <w:rPr/>
            </w:pPr>
            <w:r>
              <w:rPr/>
              <w:t> </w:t>
            </w:r>
          </w:p>
        </w:tc>
        <w:tc>
          <w:tcPr>
            <w:tcW w:w="214" w:type="dxa"/>
            <w:tcBorders/>
            <w:shd w:fill="CCEEFF" w:val="clear"/>
          </w:tcPr>
          <w:p>
            <w:pPr>
              <w:pStyle w:val="TableContents"/>
              <w:spacing w:before="0" w:after="283"/>
              <w:rPr>
                <w:sz w:val="20"/>
              </w:rPr>
            </w:pPr>
            <w:r>
              <w:rPr>
                <w:sz w:val="20"/>
              </w:rPr>
              <w:t>$</w:t>
            </w:r>
          </w:p>
        </w:tc>
        <w:tc>
          <w:tcPr>
            <w:tcW w:w="788" w:type="dxa"/>
            <w:tcBorders/>
            <w:shd w:fill="CCEEFF" w:val="clear"/>
          </w:tcPr>
          <w:p>
            <w:pPr>
              <w:pStyle w:val="TableContents"/>
              <w:spacing w:before="0" w:after="283"/>
              <w:jc w:val="right"/>
              <w:rPr>
                <w:sz w:val="20"/>
              </w:rPr>
            </w:pPr>
            <w:r>
              <w:rPr>
                <w:sz w:val="20"/>
              </w:rPr>
              <w:t>0.30</w:t>
            </w:r>
          </w:p>
        </w:tc>
        <w:tc>
          <w:tcPr>
            <w:tcW w:w="214" w:type="dxa"/>
            <w:tcBorders/>
            <w:shd w:fill="CCEEFF" w:val="clear"/>
          </w:tcPr>
          <w:p>
            <w:pPr>
              <w:pStyle w:val="TableContents"/>
              <w:spacing w:before="0" w:after="283"/>
              <w:rPr/>
            </w:pPr>
            <w:r>
              <w:rPr/>
              <w:t> </w:t>
            </w:r>
          </w:p>
        </w:tc>
        <w:tc>
          <w:tcPr>
            <w:tcW w:w="214" w:type="dxa"/>
            <w:tcBorders/>
            <w:shd w:fill="CCEEFF" w:val="clear"/>
          </w:tcPr>
          <w:p>
            <w:pPr>
              <w:pStyle w:val="TableContents"/>
              <w:spacing w:before="0" w:after="283"/>
              <w:rPr>
                <w:sz w:val="20"/>
              </w:rPr>
            </w:pPr>
            <w:r>
              <w:rPr>
                <w:sz w:val="20"/>
              </w:rPr>
              <w:t>$</w:t>
            </w:r>
          </w:p>
        </w:tc>
        <w:tc>
          <w:tcPr>
            <w:tcW w:w="789" w:type="dxa"/>
            <w:tcBorders/>
            <w:shd w:fill="CCEEFF" w:val="clear"/>
          </w:tcPr>
          <w:p>
            <w:pPr>
              <w:pStyle w:val="TableContents"/>
              <w:spacing w:before="0" w:after="283"/>
              <w:jc w:val="right"/>
              <w:rPr>
                <w:sz w:val="20"/>
              </w:rPr>
            </w:pPr>
            <w:r>
              <w:rPr>
                <w:sz w:val="20"/>
              </w:rPr>
              <w:t>0.17</w:t>
            </w:r>
          </w:p>
        </w:tc>
        <w:tc>
          <w:tcPr>
            <w:tcW w:w="81" w:type="dxa"/>
            <w:tcBorders/>
            <w:shd w:fill="CCEEFF" w:val="clear"/>
          </w:tcPr>
          <w:p>
            <w:pPr>
              <w:pStyle w:val="TableContents"/>
              <w:spacing w:before="0" w:after="283"/>
              <w:rPr/>
            </w:pPr>
            <w:r>
              <w:rPr/>
              <w:t> </w:t>
            </w:r>
          </w:p>
        </w:tc>
      </w:tr>
      <w:tr>
        <w:trPr/>
        <w:tc>
          <w:tcPr>
            <w:tcW w:w="4731" w:type="dxa"/>
            <w:gridSpan w:val="3"/>
            <w:tcBorders/>
            <w:shd w:fill="auto" w:val="clear"/>
          </w:tcPr>
          <w:p>
            <w:pPr>
              <w:pStyle w:val="TableContents"/>
              <w:spacing w:before="0" w:after="283"/>
              <w:rPr/>
            </w:pPr>
            <w:r>
              <w:rPr/>
              <w:t> </w:t>
            </w:r>
          </w:p>
        </w:tc>
        <w:tc>
          <w:tcPr>
            <w:tcW w:w="214" w:type="dxa"/>
            <w:tcBorders/>
            <w:shd w:fill="auto" w:val="clear"/>
          </w:tcPr>
          <w:p>
            <w:pPr>
              <w:pStyle w:val="TableContents"/>
              <w:spacing w:before="0" w:after="283"/>
              <w:rPr/>
            </w:pPr>
            <w:r>
              <w:rPr/>
              <w:t> </w:t>
            </w:r>
          </w:p>
        </w:tc>
        <w:tc>
          <w:tcPr>
            <w:tcW w:w="1002" w:type="dxa"/>
            <w:gridSpan w:val="2"/>
            <w:tcBorders/>
            <w:shd w:fill="auto" w:val="clear"/>
          </w:tcPr>
          <w:p>
            <w:pPr>
              <w:pStyle w:val="HorizontalLine"/>
              <w:pBdr>
                <w:bottom w:val="single" w:sz="24" w:space="0" w:color="808080"/>
              </w:pBdr>
              <w:spacing w:before="0" w:after="283"/>
              <w:rPr/>
            </w:pPr>
            <w:r>
              <w:rPr/>
            </w:r>
          </w:p>
        </w:tc>
        <w:tc>
          <w:tcPr>
            <w:tcW w:w="214" w:type="dxa"/>
            <w:tcBorders/>
            <w:shd w:fill="auto" w:val="clear"/>
          </w:tcPr>
          <w:p>
            <w:pPr>
              <w:pStyle w:val="TableContents"/>
              <w:spacing w:before="0" w:after="283"/>
              <w:rPr/>
            </w:pPr>
            <w:r>
              <w:rPr/>
              <w:t> </w:t>
            </w:r>
          </w:p>
        </w:tc>
        <w:tc>
          <w:tcPr>
            <w:tcW w:w="1003" w:type="dxa"/>
            <w:gridSpan w:val="2"/>
            <w:tcBorders/>
            <w:shd w:fill="auto" w:val="clear"/>
          </w:tcPr>
          <w:p>
            <w:pPr>
              <w:pStyle w:val="HorizontalLine"/>
              <w:pBdr>
                <w:bottom w:val="single" w:sz="24" w:space="0" w:color="808080"/>
              </w:pBdr>
              <w:spacing w:before="0" w:after="283"/>
              <w:rPr/>
            </w:pPr>
            <w:r>
              <w:rPr/>
            </w:r>
          </w:p>
        </w:tc>
        <w:tc>
          <w:tcPr>
            <w:tcW w:w="81" w:type="dxa"/>
            <w:tcBorders/>
            <w:shd w:fill="auto" w:val="clear"/>
          </w:tcPr>
          <w:p>
            <w:pPr>
              <w:pStyle w:val="TableContents"/>
              <w:spacing w:before="0" w:after="283"/>
              <w:rPr/>
            </w:pPr>
            <w:r>
              <w:rPr/>
              <w:t> </w:t>
            </w:r>
          </w:p>
        </w:tc>
      </w:tr>
    </w:tbl>
    <w:p>
      <w:pPr>
        <w:pStyle w:val="HorizontalLine"/>
        <w:pBdr>
          <w:bottom w:val="single" w:sz="20" w:space="0" w:color="808080"/>
        </w:pBdr>
        <w:rPr/>
      </w:pPr>
      <w:r>
        <w:rPr/>
      </w:r>
    </w:p>
    <w:p>
      <w:pPr>
        <w:pStyle w:val="ListHeading"/>
        <w:spacing w:before="0" w:after="0"/>
        <w:rPr>
          <w:sz w:val="20"/>
        </w:rPr>
      </w:pPr>
      <w:r>
        <w:rPr>
          <w:sz w:val="20"/>
        </w:rPr>
        <w:t>(1)</w:t>
      </w:r>
    </w:p>
    <w:p>
      <w:pPr>
        <w:pStyle w:val="ListContents"/>
        <w:spacing w:before="0" w:after="283"/>
        <w:rPr>
          <w:sz w:val="20"/>
        </w:rPr>
      </w:pPr>
      <w:r>
        <w:rPr>
          <w:sz w:val="20"/>
        </w:rPr>
        <w:t xml:space="preserve">See "Note 3Related Party Transactions" for a description of costs reimbursed by the General Partner. </w:t>
      </w:r>
    </w:p>
    <w:p>
      <w:pPr>
        <w:pStyle w:val="TextBody"/>
        <w:rPr>
          <w:b/>
          <w:sz w:val="20"/>
        </w:rPr>
      </w:pPr>
      <w:r>
        <w:rPr>
          <w:b/>
          <w:sz w:val="20"/>
        </w:rPr>
        <w:t xml:space="preserve">3.     RELATED PARTY TRANSACTIONS </w:t>
      </w:r>
    </w:p>
    <w:p>
      <w:pPr>
        <w:pStyle w:val="TextBody"/>
        <w:rPr/>
      </w:pPr>
      <w:r>
        <w:rPr/>
        <w:t>        </w:t>
      </w:r>
      <w:r>
        <w:rPr>
          <w:sz w:val="20"/>
        </w:rPr>
        <w:t xml:space="preserve">The Partnership's General Partner does not receive any management fee or other compensation in connection with its management of the Partnership's business, but is entitled to reimbursement for all direct and indirect expenses incurred on the Partnership's behalf. </w:t>
      </w:r>
    </w:p>
    <w:p>
      <w:pPr>
        <w:pStyle w:val="TextBody"/>
        <w:numPr>
          <w:ilvl w:val="0"/>
          <w:numId w:val="0"/>
        </w:numPr>
        <w:ind w:left="707" w:hanging="0"/>
        <w:rPr>
          <w:b/>
          <w:sz w:val="20"/>
        </w:rPr>
      </w:pPr>
      <w:r>
        <w:rPr>
          <w:b/>
          <w:sz w:val="20"/>
        </w:rPr>
        <w:t xml:space="preserve">Cost Reimbursements </w:t>
      </w:r>
    </w:p>
    <w:p>
      <w:pPr>
        <w:pStyle w:val="TextBody"/>
        <w:rPr/>
      </w:pPr>
      <w:r>
        <w:rPr/>
        <w:t>        </w:t>
      </w:r>
      <w:r>
        <w:rPr>
          <w:b/>
          <w:i/>
          <w:sz w:val="20"/>
        </w:rPr>
        <w:t>Payroll expenses:</w:t>
      </w:r>
      <w:r>
        <w:rPr/>
        <w:t>    </w:t>
      </w:r>
      <w:r>
        <w:rPr>
          <w:sz w:val="20"/>
        </w:rPr>
        <w:t xml:space="preserve">The Partnership's General Partner employs all U.S.-based employees. All employee expenses incurred by the General Partner on behalf of the Partnership are charged back to the Partnership. </w:t>
      </w:r>
    </w:p>
    <w:p>
      <w:pPr>
        <w:pStyle w:val="TextBody"/>
        <w:rPr/>
      </w:pPr>
      <w:r>
        <w:rPr/>
        <w:t>        </w:t>
      </w:r>
      <w:r>
        <w:rPr>
          <w:b/>
          <w:i/>
          <w:sz w:val="20"/>
        </w:rPr>
        <w:t>LB Pacific, LP Option Plan:</w:t>
      </w:r>
      <w:r>
        <w:rPr/>
        <w:t>    </w:t>
      </w:r>
      <w:r>
        <w:rPr>
          <w:sz w:val="20"/>
        </w:rPr>
        <w:t xml:space="preserve">LB Pacific, LP ("LBP"), the owner of the Partnership's General Partner, has adopted an option plan for certain officers, directors, employees, advisors, and consultants of PEM, LBP, and their affiliates. Under the plan, participants may be granted options to acquire partnership interests in LBP. The Partnership is not obligated to pay any amounts to LBP for the benefits granted or paid to its executives and key employees under the Plan, although generally accepted accounting principles require that the Partnership record an expense in its financial statements for the plan benefits to employees providing services to the Partnership, with a corresponding increase in the general partner's capital account. </w:t>
      </w:r>
    </w:p>
    <w:p>
      <w:pPr>
        <w:pStyle w:val="TextBody"/>
        <w:jc w:val="center"/>
        <w:rPr>
          <w:sz w:val="20"/>
        </w:rPr>
      </w:pPr>
      <w:r>
        <w:rPr>
          <w:sz w:val="20"/>
        </w:rPr>
        <w:t>8</w:t>
      </w:r>
    </w:p>
    <w:p>
      <w:pPr>
        <w:pStyle w:val="HorizontalLine"/>
        <w:pBdr>
          <w:bottom w:val="single" w:sz="20" w:space="0" w:color="808080"/>
        </w:pBdr>
        <w:rPr/>
      </w:pPr>
      <w:r>
        <w:rPr/>
      </w:r>
      <w:r>
        <w:br w:type="page"/>
      </w:r>
    </w:p>
    <w:p>
      <w:pPr>
        <w:pStyle w:val="TextBody"/>
        <w:rPr/>
      </w:pPr>
      <w:r>
        <w:rPr/>
      </w:r>
      <w:bookmarkStart w:id="34" w:name="page_fm1178_1_9"/>
      <w:bookmarkStart w:id="35" w:name="page_fm1178_1_9"/>
      <w:bookmarkEnd w:id="35"/>
    </w:p>
    <w:p>
      <w:pPr>
        <w:pStyle w:val="TextBody"/>
        <w:rPr/>
      </w:pPr>
      <w:r>
        <w:rPr/>
        <w:t>        </w:t>
      </w:r>
      <w:r>
        <w:rPr>
          <w:sz w:val="20"/>
        </w:rPr>
        <w:t xml:space="preserve">The option plan is administered by the board of directors of LB Pacific GP, LLC. The terms, conditions, performance goals, restrictions, limitations, forfeiture, vesting or exercise schedule, and other provisions of grants under the plan, as well as eligibility to participate are determined by the board of directors of LB Pacific GP, LLC, the general partner of LBP. The board of directors of LB Pacific GP, LLC may determine to grant options under the plan to participants containing such terms as the board of LB Pacific GP, LLC shall determine. Options will have an exercise price that may not be less than the fair market value of the units on the date of grant. In general, options granted will become exercisable over a period determined by the board of directors of LB Pacific GP, LLC. In addition, the board of directors of LB Pacific GP, LLC may determine whether any unit options may become exercisable upon a change in control of LB Pacific GP, LLC, LB Pacific, LP, or our General Partner. </w:t>
      </w:r>
    </w:p>
    <w:p>
      <w:pPr>
        <w:pStyle w:val="TextBody"/>
        <w:rPr/>
      </w:pPr>
      <w:r>
        <w:rPr/>
        <w:t>        </w:t>
      </w:r>
      <w:r>
        <w:rPr>
          <w:sz w:val="20"/>
        </w:rPr>
        <w:t xml:space="preserve">The board of directors of LB Pacific GP, LLC may terminate or amend the unit option plan at any time with respect to units for which a grant has not yet been made. However, no change may be made that would materially impair the rights of a participant with respect to an outstanding grant without the consent of the participant. </w:t>
      </w:r>
    </w:p>
    <w:p>
      <w:pPr>
        <w:pStyle w:val="TextBody"/>
        <w:rPr/>
      </w:pPr>
      <w:r>
        <w:rPr/>
        <w:t>        </w:t>
      </w:r>
      <w:r>
        <w:rPr>
          <w:sz w:val="20"/>
        </w:rPr>
        <w:t xml:space="preserve">Information concerning the plan and grants is shared by LB Pacific, LP with the General Partner's Compensation Committee and Board of Directors, and considered in determining the appropriate level of long term compensation paid by the Partnership. </w:t>
      </w:r>
    </w:p>
    <w:p>
      <w:pPr>
        <w:pStyle w:val="TextBody"/>
        <w:rPr/>
      </w:pPr>
      <w:r>
        <w:rPr/>
        <w:t>        </w:t>
      </w:r>
      <w:r>
        <w:rPr>
          <w:sz w:val="20"/>
        </w:rPr>
        <w:t xml:space="preserve">In January 2006, LBP granted options representing a maximum 24% interest in LBP, which options vest in 10 years (except in limited circumstances such as a change in control), to certain officers and key employees of PEM and the Partnership. The grants, qualified as equity-classified awards, had a grant date fair value of $8.6 million. The fair value of the options was determined using valuation techniques that included the discounted present value of estimated future cash flows for LBP and fundamental analysis. It was measured using the Black-Scholes option pricing model with the following assumptions: </w:t>
      </w:r>
    </w:p>
    <w:tbl>
      <w:tblPr>
        <w:tblW w:w="3300" w:type="pct"/>
        <w:jc w:val="center"/>
        <w:tblInd w:w="0" w:type="dxa"/>
        <w:tblCellMar>
          <w:top w:w="0" w:type="dxa"/>
          <w:left w:w="0" w:type="dxa"/>
          <w:bottom w:w="0" w:type="dxa"/>
          <w:right w:w="0" w:type="dxa"/>
        </w:tblCellMar>
      </w:tblPr>
      <w:tblGrid>
        <w:gridCol w:w="5613"/>
        <w:gridCol w:w="207"/>
        <w:gridCol w:w="725"/>
        <w:gridCol w:w="190"/>
      </w:tblGrid>
      <w:tr>
        <w:trPr/>
        <w:tc>
          <w:tcPr>
            <w:tcW w:w="5613" w:type="dxa"/>
            <w:tcBorders/>
            <w:shd w:fill="CCEEFF" w:val="clear"/>
          </w:tcPr>
          <w:p>
            <w:pPr>
              <w:pStyle w:val="TableContents"/>
              <w:spacing w:before="0" w:after="283"/>
              <w:rPr>
                <w:sz w:val="20"/>
              </w:rPr>
            </w:pPr>
            <w:r>
              <w:rPr>
                <w:sz w:val="20"/>
              </w:rPr>
              <w:t>Expected volatility</w:t>
            </w:r>
          </w:p>
        </w:tc>
        <w:tc>
          <w:tcPr>
            <w:tcW w:w="207" w:type="dxa"/>
            <w:tcBorders/>
            <w:shd w:fill="CCEEFF" w:val="clear"/>
          </w:tcPr>
          <w:p>
            <w:pPr>
              <w:pStyle w:val="TableContents"/>
              <w:spacing w:before="0" w:after="283"/>
              <w:rPr/>
            </w:pPr>
            <w:r>
              <w:rPr/>
              <w:t> </w:t>
            </w:r>
          </w:p>
        </w:tc>
        <w:tc>
          <w:tcPr>
            <w:tcW w:w="725" w:type="dxa"/>
            <w:tcBorders/>
            <w:shd w:fill="CCEEFF" w:val="clear"/>
          </w:tcPr>
          <w:p>
            <w:pPr>
              <w:pStyle w:val="TableContents"/>
              <w:spacing w:before="0" w:after="283"/>
              <w:jc w:val="right"/>
              <w:rPr>
                <w:sz w:val="20"/>
              </w:rPr>
            </w:pPr>
            <w:r>
              <w:rPr>
                <w:sz w:val="20"/>
              </w:rPr>
              <w:t>21.86</w:t>
            </w:r>
          </w:p>
        </w:tc>
        <w:tc>
          <w:tcPr>
            <w:tcW w:w="190" w:type="dxa"/>
            <w:tcBorders/>
            <w:shd w:fill="CCEEFF" w:val="clear"/>
          </w:tcPr>
          <w:p>
            <w:pPr>
              <w:pStyle w:val="TableContents"/>
              <w:spacing w:before="0" w:after="283"/>
              <w:rPr>
                <w:sz w:val="20"/>
              </w:rPr>
            </w:pPr>
            <w:r>
              <w:rPr>
                <w:sz w:val="20"/>
              </w:rPr>
              <w:t>%</w:t>
            </w:r>
          </w:p>
        </w:tc>
      </w:tr>
      <w:tr>
        <w:trPr/>
        <w:tc>
          <w:tcPr>
            <w:tcW w:w="5613" w:type="dxa"/>
            <w:tcBorders/>
            <w:shd w:fill="FFFFFF" w:val="clear"/>
          </w:tcPr>
          <w:p>
            <w:pPr>
              <w:pStyle w:val="TableContents"/>
              <w:spacing w:before="0" w:after="283"/>
              <w:rPr>
                <w:sz w:val="20"/>
              </w:rPr>
            </w:pPr>
            <w:r>
              <w:rPr>
                <w:sz w:val="20"/>
              </w:rPr>
              <w:t>Expected dividend yield</w:t>
            </w:r>
          </w:p>
        </w:tc>
        <w:tc>
          <w:tcPr>
            <w:tcW w:w="207" w:type="dxa"/>
            <w:tcBorders/>
            <w:shd w:fill="FFFFFF" w:val="clear"/>
          </w:tcPr>
          <w:p>
            <w:pPr>
              <w:pStyle w:val="TableContents"/>
              <w:spacing w:before="0" w:after="283"/>
              <w:rPr/>
            </w:pPr>
            <w:r>
              <w:rPr/>
              <w:t> </w:t>
            </w:r>
          </w:p>
        </w:tc>
        <w:tc>
          <w:tcPr>
            <w:tcW w:w="725" w:type="dxa"/>
            <w:tcBorders/>
            <w:shd w:fill="FFFFFF" w:val="clear"/>
          </w:tcPr>
          <w:p>
            <w:pPr>
              <w:pStyle w:val="TableContents"/>
              <w:spacing w:before="0" w:after="283"/>
              <w:jc w:val="right"/>
              <w:rPr>
                <w:sz w:val="20"/>
              </w:rPr>
            </w:pPr>
            <w:r>
              <w:rPr>
                <w:sz w:val="20"/>
              </w:rPr>
              <w:t>0</w:t>
            </w:r>
          </w:p>
        </w:tc>
        <w:tc>
          <w:tcPr>
            <w:tcW w:w="190" w:type="dxa"/>
            <w:tcBorders/>
            <w:shd w:fill="FFFFFF" w:val="clear"/>
          </w:tcPr>
          <w:p>
            <w:pPr>
              <w:pStyle w:val="TableContents"/>
              <w:spacing w:before="0" w:after="283"/>
              <w:rPr>
                <w:sz w:val="20"/>
              </w:rPr>
            </w:pPr>
            <w:r>
              <w:rPr>
                <w:sz w:val="20"/>
              </w:rPr>
              <w:t>%</w:t>
            </w:r>
          </w:p>
        </w:tc>
      </w:tr>
      <w:tr>
        <w:trPr/>
        <w:tc>
          <w:tcPr>
            <w:tcW w:w="5613" w:type="dxa"/>
            <w:tcBorders/>
            <w:shd w:fill="CCEEFF" w:val="clear"/>
          </w:tcPr>
          <w:p>
            <w:pPr>
              <w:pStyle w:val="TableContents"/>
              <w:spacing w:before="0" w:after="283"/>
              <w:rPr>
                <w:sz w:val="20"/>
              </w:rPr>
            </w:pPr>
            <w:r>
              <w:rPr>
                <w:sz w:val="20"/>
              </w:rPr>
              <w:t>Expected term (in years)</w:t>
            </w:r>
          </w:p>
        </w:tc>
        <w:tc>
          <w:tcPr>
            <w:tcW w:w="207" w:type="dxa"/>
            <w:tcBorders/>
            <w:shd w:fill="CCEEFF" w:val="clear"/>
          </w:tcPr>
          <w:p>
            <w:pPr>
              <w:pStyle w:val="TableContents"/>
              <w:spacing w:before="0" w:after="283"/>
              <w:rPr/>
            </w:pPr>
            <w:r>
              <w:rPr/>
              <w:t> </w:t>
            </w:r>
          </w:p>
        </w:tc>
        <w:tc>
          <w:tcPr>
            <w:tcW w:w="725" w:type="dxa"/>
            <w:tcBorders/>
            <w:shd w:fill="CCEEFF" w:val="clear"/>
          </w:tcPr>
          <w:p>
            <w:pPr>
              <w:pStyle w:val="TableContents"/>
              <w:spacing w:before="0" w:after="283"/>
              <w:jc w:val="right"/>
              <w:rPr>
                <w:sz w:val="20"/>
              </w:rPr>
            </w:pPr>
            <w:r>
              <w:rPr>
                <w:sz w:val="20"/>
              </w:rPr>
              <w:t>10</w:t>
            </w:r>
          </w:p>
        </w:tc>
        <w:tc>
          <w:tcPr>
            <w:tcW w:w="190" w:type="dxa"/>
            <w:tcBorders/>
            <w:shd w:fill="CCEEFF" w:val="clear"/>
          </w:tcPr>
          <w:p>
            <w:pPr>
              <w:pStyle w:val="TableContents"/>
              <w:spacing w:before="0" w:after="283"/>
              <w:rPr/>
            </w:pPr>
            <w:r>
              <w:rPr/>
              <w:t> </w:t>
            </w:r>
          </w:p>
        </w:tc>
      </w:tr>
      <w:tr>
        <w:trPr/>
        <w:tc>
          <w:tcPr>
            <w:tcW w:w="5613" w:type="dxa"/>
            <w:tcBorders/>
            <w:shd w:fill="FFFFFF" w:val="clear"/>
          </w:tcPr>
          <w:p>
            <w:pPr>
              <w:pStyle w:val="TableContents"/>
              <w:spacing w:before="0" w:after="283"/>
              <w:rPr>
                <w:sz w:val="20"/>
              </w:rPr>
            </w:pPr>
            <w:r>
              <w:rPr>
                <w:sz w:val="20"/>
              </w:rPr>
              <w:t>Risk-free rate</w:t>
            </w:r>
          </w:p>
        </w:tc>
        <w:tc>
          <w:tcPr>
            <w:tcW w:w="207" w:type="dxa"/>
            <w:tcBorders/>
            <w:shd w:fill="FFFFFF" w:val="clear"/>
          </w:tcPr>
          <w:p>
            <w:pPr>
              <w:pStyle w:val="TableContents"/>
              <w:spacing w:before="0" w:after="283"/>
              <w:rPr/>
            </w:pPr>
            <w:r>
              <w:rPr/>
              <w:t> </w:t>
            </w:r>
          </w:p>
        </w:tc>
        <w:tc>
          <w:tcPr>
            <w:tcW w:w="725" w:type="dxa"/>
            <w:tcBorders/>
            <w:shd w:fill="FFFFFF" w:val="clear"/>
          </w:tcPr>
          <w:p>
            <w:pPr>
              <w:pStyle w:val="TableContents"/>
              <w:spacing w:before="0" w:after="283"/>
              <w:jc w:val="right"/>
              <w:rPr>
                <w:sz w:val="20"/>
              </w:rPr>
            </w:pPr>
            <w:r>
              <w:rPr>
                <w:sz w:val="20"/>
              </w:rPr>
              <w:t>4.37</w:t>
            </w:r>
          </w:p>
        </w:tc>
        <w:tc>
          <w:tcPr>
            <w:tcW w:w="190" w:type="dxa"/>
            <w:tcBorders/>
            <w:shd w:fill="FFFFFF" w:val="clear"/>
          </w:tcPr>
          <w:p>
            <w:pPr>
              <w:pStyle w:val="TableContents"/>
              <w:spacing w:before="0" w:after="283"/>
              <w:rPr>
                <w:sz w:val="20"/>
              </w:rPr>
            </w:pPr>
            <w:r>
              <w:rPr>
                <w:sz w:val="20"/>
              </w:rPr>
              <w:t>%</w:t>
            </w:r>
          </w:p>
        </w:tc>
      </w:tr>
    </w:tbl>
    <w:p>
      <w:pPr>
        <w:pStyle w:val="TextBody"/>
        <w:rPr/>
      </w:pPr>
      <w:r>
        <w:rPr/>
        <w:t>        </w:t>
      </w:r>
      <w:r>
        <w:rPr>
          <w:sz w:val="20"/>
        </w:rPr>
        <w:t xml:space="preserve">For the three months ended March 31, 2006, the Partnership recognized $0.5 million in compensation expense relating to the LBP options and recorded a capital contribution from the General Partner for the same amount. At March 31, 2006, there was $8.1 million of total unrecognized compensation cost related to nonvested options granted under the plan; that cost is expected to be recognized over the remaining period of 9.75 years. At March 31, 2006, all granted LBP options remained outstanding. </w:t>
      </w:r>
    </w:p>
    <w:p>
      <w:pPr>
        <w:pStyle w:val="TextBody"/>
        <w:rPr/>
      </w:pPr>
      <w:r>
        <w:rPr/>
        <w:t>        </w:t>
      </w:r>
      <w:r>
        <w:rPr>
          <w:b/>
          <w:i/>
          <w:sz w:val="20"/>
        </w:rPr>
        <w:t>LB Pacific, LP and Anschutz:</w:t>
      </w:r>
      <w:r>
        <w:rPr/>
        <w:t>    </w:t>
      </w:r>
      <w:r>
        <w:rPr>
          <w:sz w:val="20"/>
        </w:rPr>
        <w:t xml:space="preserve">Prior to March 3, 2005, the General Partner was owned by The Anschutz Corporation ("Anschutz"). On March 3, 2005, Anschutz sold its interest in the Partnership, including its interest in the General Partner, to LBP. In connection with the sale of Anschutz's interest in the Partnership to LBP, LBP and Anschutz reimbursed the Partnership for certain costs incurred in connection with the acquisition. The Partnership was reimbursed $1.2 million for costs incurred in connection with the consent solicitation, $0.3 million of legal and other costs and $0.9 million relating to severance costs, for a total of $2.4 million. Of the $1.2 million incurred for the consent solicitation, $0.6 million was capitalized as deferred financing costs and $0.6 million was expensed. </w:t>
      </w:r>
    </w:p>
    <w:p>
      <w:pPr>
        <w:pStyle w:val="TextBody"/>
        <w:numPr>
          <w:ilvl w:val="0"/>
          <w:numId w:val="0"/>
        </w:numPr>
        <w:ind w:left="707" w:hanging="0"/>
        <w:rPr>
          <w:b/>
          <w:sz w:val="20"/>
        </w:rPr>
      </w:pPr>
      <w:r>
        <w:rPr>
          <w:b/>
          <w:sz w:val="20"/>
        </w:rPr>
        <w:t xml:space="preserve">Other Related Party Transactions </w:t>
      </w:r>
    </w:p>
    <w:p>
      <w:pPr>
        <w:pStyle w:val="TextBody"/>
        <w:rPr/>
      </w:pPr>
      <w:r>
        <w:rPr/>
        <w:t>        </w:t>
      </w:r>
      <w:r>
        <w:rPr>
          <w:b/>
          <w:i/>
          <w:sz w:val="20"/>
        </w:rPr>
        <w:t>Revenue from Related Parties:</w:t>
      </w:r>
      <w:r>
        <w:rPr/>
        <w:t>    </w:t>
      </w:r>
      <w:r>
        <w:rPr>
          <w:sz w:val="20"/>
        </w:rPr>
        <w:t xml:space="preserve">One of the Partnership's subsidiaries, Rocky Mountain Pipeline System LLC ("RMPS") serves as the contract operator for certain gas producing properties owned by a </w:t>
      </w:r>
    </w:p>
    <w:p>
      <w:pPr>
        <w:pStyle w:val="TextBody"/>
        <w:jc w:val="center"/>
        <w:rPr>
          <w:sz w:val="20"/>
        </w:rPr>
      </w:pPr>
      <w:r>
        <w:rPr>
          <w:sz w:val="20"/>
        </w:rPr>
        <w:t>9</w:t>
      </w:r>
    </w:p>
    <w:p>
      <w:pPr>
        <w:pStyle w:val="HorizontalLine"/>
        <w:pBdr>
          <w:bottom w:val="single" w:sz="20" w:space="0" w:color="808080"/>
        </w:pBdr>
        <w:rPr/>
      </w:pPr>
      <w:r>
        <w:rPr/>
      </w:r>
      <w:r>
        <w:br w:type="page"/>
      </w:r>
    </w:p>
    <w:p>
      <w:pPr>
        <w:pStyle w:val="TextBody"/>
        <w:rPr>
          <w:sz w:val="20"/>
        </w:rPr>
      </w:pPr>
      <w:bookmarkStart w:id="36" w:name="page_fm1178_1_10"/>
      <w:bookmarkEnd w:id="36"/>
      <w:r>
        <w:rPr>
          <w:sz w:val="20"/>
        </w:rPr>
        <w:t xml:space="preserve">subsidiary of Anschutz in Wyoming and Utah, in exchange for which RMPS is reimbursed its direct costs of operation and is paid an annual fee of $0.3 million as compensation for the time spent by RMPS management and for other overhead services related to their activities. </w:t>
      </w:r>
    </w:p>
    <w:p>
      <w:pPr>
        <w:pStyle w:val="TextBody"/>
        <w:rPr/>
      </w:pPr>
      <w:r>
        <w:rPr/>
        <w:t>        </w:t>
      </w:r>
      <w:r>
        <w:rPr>
          <w:sz w:val="20"/>
        </w:rPr>
        <w:t xml:space="preserve">RMPS receives an operating fee and management fee from Frontier Pipeline Company ("Frontier") in connection with time spent by RMPS management and for other services related to Frontier's activities. RMPS received $0.2 million for each of the three month periods ended March 31, 2006 and 2005. The Partnership owns a 22.22% partnership interest in Frontier. </w:t>
      </w:r>
    </w:p>
    <w:p>
      <w:pPr>
        <w:pStyle w:val="TextBody"/>
        <w:rPr/>
      </w:pPr>
      <w:r>
        <w:rPr/>
        <w:t>        </w:t>
      </w:r>
      <w:r>
        <w:rPr>
          <w:b/>
          <w:i/>
          <w:sz w:val="20"/>
        </w:rPr>
        <w:t>Expenses Paid to Related Parties:</w:t>
      </w:r>
      <w:r>
        <w:rPr/>
        <w:t>    </w:t>
      </w:r>
      <w:r>
        <w:rPr>
          <w:sz w:val="20"/>
        </w:rPr>
        <w:t xml:space="preserve">Until December 31, 2005, the Partnership utilized the financial accounting system owned and provided by Anschutz under a shared services arrangement for a fee of $0.1 million per year and Anschutz charged the Partnership for any out-of-pocket costs it incurred. The fixed annual fee included all license, maintenance and employee costs associated with the Partnership's use of the financial accounting system. </w:t>
      </w:r>
    </w:p>
    <w:p>
      <w:pPr>
        <w:pStyle w:val="TextBody"/>
        <w:rPr/>
      </w:pPr>
      <w:r>
        <w:rPr/>
        <w:t>        </w:t>
      </w:r>
      <w:r>
        <w:rPr>
          <w:sz w:val="20"/>
        </w:rPr>
        <w:t xml:space="preserve">In January 2003, the Partnership began leasing approximately 4,700 square feet of office space from an affiliate of Anschutz, for a term of five years at an annual cost of $0.1 million per year. The lease was terminated in February 2006. </w:t>
      </w:r>
    </w:p>
    <w:p>
      <w:pPr>
        <w:pStyle w:val="TextBody"/>
        <w:rPr>
          <w:b/>
          <w:sz w:val="20"/>
        </w:rPr>
      </w:pPr>
      <w:r>
        <w:rPr>
          <w:b/>
          <w:sz w:val="20"/>
        </w:rPr>
        <w:t xml:space="preserve">4.     CONTINGENCIES </w:t>
      </w:r>
    </w:p>
    <w:p>
      <w:pPr>
        <w:pStyle w:val="TextBody"/>
        <w:numPr>
          <w:ilvl w:val="0"/>
          <w:numId w:val="0"/>
        </w:numPr>
        <w:ind w:left="707" w:hanging="0"/>
        <w:rPr>
          <w:b/>
          <w:sz w:val="20"/>
        </w:rPr>
      </w:pPr>
      <w:r>
        <w:rPr>
          <w:b/>
          <w:sz w:val="20"/>
        </w:rPr>
        <w:t xml:space="preserve">Line 63 Oil Release </w:t>
      </w:r>
    </w:p>
    <w:p>
      <w:pPr>
        <w:pStyle w:val="TextBody"/>
        <w:rPr/>
      </w:pPr>
      <w:r>
        <w:rPr/>
        <w:t>        </w:t>
      </w:r>
      <w:r>
        <w:rPr>
          <w:sz w:val="20"/>
        </w:rPr>
        <w:t xml:space="preserve">On March 23, 2005, a release of approximately 3,400 barrels of crude oil occurred on Line 63 when it was severed as a result of a landslide caused by heavy rainfall in the Pyramid Lake area of Los Angeles County. Over the period March 2005 through anticipated completion in June 2007, the Partnership expects to incur an estimated total of $25.7 million for oil containment and clean-up of the impacted areas, future monitoring costs, potential third-party claims and penalties, and other costs, excluding pipeline repair costs. As of March 31, 2006, the Partnership had incurred approximately $21.4 million of the total expected remediation costs related to the oil release for work performed through that date. The Partnership estimates that $2.8 million of the remaining remediation costs will be incurred for the remainder of 2006 and $0.7 million (included in "Other liabilities" in the accompanying balance sheet) will be incurred in 2007. </w:t>
      </w:r>
    </w:p>
    <w:p>
      <w:pPr>
        <w:pStyle w:val="TextBody"/>
        <w:rPr/>
      </w:pPr>
      <w:r>
        <w:rPr/>
        <w:t>        </w:t>
      </w:r>
      <w:r>
        <w:rPr>
          <w:sz w:val="20"/>
        </w:rPr>
        <w:t xml:space="preserve">The Partnership has a pollution liability insurance policy with a $2.0 million per-occurrence deductible that covers containment and clean-up costs, third-party claims and penalties. The insurance carrier has, subject to the terms of the insurance policy, acknowledged coverage of the incident and is processing and paying invoices related to the clean-up. The Partnership believes that, subject to the $2.0 million deductible, it will be entitled to recover substantially all of its clean-up costs and any third-party claims associated with the release. As of March 31, 2006, the Partnership has recovered $15.6 million from insurance and recorded receivables of $8.1 million for future insurance recoveries it deems probable, of which $0.7 million is considered long-term and is included in "Other assets, net" in the accompanying consolidated balance sheet. </w:t>
      </w:r>
    </w:p>
    <w:p>
      <w:pPr>
        <w:pStyle w:val="TextBody"/>
        <w:rPr/>
      </w:pPr>
      <w:r>
        <w:rPr/>
        <w:t>        </w:t>
      </w:r>
      <w:r>
        <w:rPr>
          <w:sz w:val="20"/>
        </w:rPr>
        <w:t xml:space="preserve">On or about March 17, 2006, Pacific Pipeline System LLC ("PPS"), a subsidiary of the Partnership, was served with a four count misdemeanor action by the state of California, which alleges that PPS violated various state statutes by depositing oil or substances harmful to wildlife into the environment and by the willful and intentional discharge of pollution into state waters. The Partnership estimates that the maximum fine and penalties that could be assessed for these actions is approximately $0.9 million in the aggregate. The Partnership believes, however, that certain of the alleged violations are without merit and intends to defend against them, and that mitigating factors should otherwise reduce the amounts of any potential fines or penalties that might be assessed. At this time, the Partnership cannot reasonably determine the outcome of these allegations. The estimated range of possible fines or penalties including amounts not covered by insurance is from $0 to $0.9 million. </w:t>
      </w:r>
    </w:p>
    <w:p>
      <w:pPr>
        <w:pStyle w:val="TextBody"/>
        <w:jc w:val="center"/>
        <w:rPr>
          <w:sz w:val="20"/>
        </w:rPr>
      </w:pPr>
      <w:r>
        <w:rPr>
          <w:sz w:val="20"/>
        </w:rPr>
        <w:t>10</w:t>
      </w:r>
    </w:p>
    <w:p>
      <w:pPr>
        <w:pStyle w:val="HorizontalLine"/>
        <w:pBdr>
          <w:bottom w:val="single" w:sz="20" w:space="0" w:color="808080"/>
        </w:pBdr>
        <w:rPr/>
      </w:pPr>
      <w:r>
        <w:rPr/>
      </w:r>
      <w:r>
        <w:br w:type="page"/>
      </w:r>
    </w:p>
    <w:p>
      <w:pPr>
        <w:pStyle w:val="TextBody"/>
        <w:rPr/>
      </w:pPr>
      <w:r>
        <w:rPr/>
      </w:r>
      <w:bookmarkStart w:id="37" w:name="page_fm1178_1_11"/>
      <w:bookmarkStart w:id="38" w:name="page_fm1178_1_11"/>
      <w:bookmarkEnd w:id="38"/>
    </w:p>
    <w:p>
      <w:pPr>
        <w:pStyle w:val="TextBody"/>
        <w:rPr/>
      </w:pPr>
      <w:r>
        <w:rPr/>
        <w:t>        </w:t>
      </w:r>
      <w:r>
        <w:rPr>
          <w:sz w:val="20"/>
        </w:rPr>
        <w:t xml:space="preserve">The foregoing estimates are based on facts known at the time of estimation and the Partnership's assessment of the ultimate outcome. Among the many uncertainties that impact the estimates are the necessary regulatory approvals for, and potential modification of, remediation plans, the ongoing assessment of the impact of soil and water contamination, changes in costs associated with environmental remediation services and equipment, and the possibility of third-party legal claims giving rise to additional expenses. Therefore, no assurance can be made that costs incurred in excess of this provision, if any, would not have a material adverse effect on the Partnership's financial condition, results of operations, or cash flows, though the Partnership believes that most, if not all, of any such excess cost, to the extent attributable to clean-up and third-party claims, would be recoverable through insurance. In March 2006, A.M. Best Company, an insurance company rating agency, announced it had downgraded the financial strength rating assigned to the Partnership's insurance carrier, Quanta Specialty Lines Company, including its parent and affiliates. The downgrade was from an "A" to a "B++, under review with negative implications." Based on management's analysis of Quanta's financial condition, the Partnership believes that Quanta will continue to meet its obligations relating to the Line 63 oil release, although there can be no assurance that this will be the case. As new information becomes available in future periods, the Partnership may change its provision and recovery estimates. </w:t>
      </w:r>
    </w:p>
    <w:p>
      <w:pPr>
        <w:pStyle w:val="TextBody"/>
        <w:numPr>
          <w:ilvl w:val="0"/>
          <w:numId w:val="0"/>
        </w:numPr>
        <w:ind w:left="707" w:hanging="0"/>
        <w:rPr>
          <w:b/>
          <w:sz w:val="20"/>
        </w:rPr>
      </w:pPr>
      <w:r>
        <w:rPr>
          <w:b/>
          <w:sz w:val="20"/>
        </w:rPr>
        <w:t xml:space="preserve">Litigation </w:t>
      </w:r>
    </w:p>
    <w:p>
      <w:pPr>
        <w:pStyle w:val="TextBody"/>
        <w:rPr/>
      </w:pPr>
      <w:r>
        <w:rPr/>
        <w:t>        </w:t>
      </w:r>
      <w:r>
        <w:rPr>
          <w:sz w:val="20"/>
        </w:rPr>
        <w:t xml:space="preserve">In August, 2005, Rangeland Pipeline Company ("RPC"), a wholly-owned subsidiary of the Partnership, learned that a Statement of Claim was filed by Desiree Meier and Robert Meier in the Alberta Court of Queen's Bench, Judicial District of Red Deer, naming RPC as defendant, and alleging personal injury and property damage caused by an alleged release of petroleum substances onto plaintiff's land by a prior owner and operator of the pipeline that is currently owned and operated by the Partnership. The claim seeks Cdn$1 million (approximately U.S.$0.9 million at March 31, 2006) in general damages, Cdn$2 million (approximately U.S.$1.7 million at March 31, 2006) in special damages, and, in addition, unspecified amounts for punitive, exemplary and aggravated damages, costs and interest. The Statement of Claim has not been served on RPC, so RPC has not been required to file an answer. RPC believes the claim is without merit, and intends to vigorously defend against it. RPC also believes that certain of the claims, if successfully proven by the plaintiffs, would be liabilities retained by the pipeline's prior owner under the terms of the agreement whereby the Partnership acquired the pipeline in question. </w:t>
      </w:r>
    </w:p>
    <w:p>
      <w:pPr>
        <w:pStyle w:val="TextBody"/>
        <w:rPr/>
      </w:pPr>
      <w:r>
        <w:rPr/>
        <w:t>        </w:t>
      </w:r>
      <w:r>
        <w:rPr>
          <w:sz w:val="20"/>
        </w:rPr>
        <w:t xml:space="preserve">In connection with the acquisition of assets from Valero, L.P. in September 2005, the Partnership assumed responsibility for the defense of a lawsuit filed in 2003 against Support Terminals Services, Inc., ("ST Services") by ExxonMobil Corporation ("ExxonMobil") in New Jersey state court. The Partnership has also assumed any liability that might be imposed on ST Services as a result of the suit. In the suit, ExxonMobil seeks reimbursement of approximately $400,000 for remediation costs it has incurred, from GATX Corporation, Kinder Morgan Liquid Terminals, the successor in interest to GATX Terminals Corporation, and ST Services. ExxonMobil also seeks a ruling imposing liability for any future remediation and related liabilities on the same defendants. These costs are associated with the Paulsboro, New Jersey terminal that was acquired by the Partnership on September 30, 2005. ExxonMobil claims that the costs and future remediation requirements are related to releases at the site subsequent to its sale of the terminal to GATX in 1990 and that, therefore, any remaining remediation requirements are the responsibility of GATX Corporation, Kinder Morgan and ST Services. The Partnership believes the claims against ST Services are without merit, and intend to vigorously defend against them. </w:t>
      </w:r>
    </w:p>
    <w:p>
      <w:pPr>
        <w:pStyle w:val="TextBody"/>
        <w:rPr/>
      </w:pPr>
      <w:r>
        <w:rPr/>
        <w:t>        </w:t>
      </w:r>
      <w:r>
        <w:rPr>
          <w:sz w:val="20"/>
        </w:rPr>
        <w:t xml:space="preserve">The Partnership is involved in various other regulatory disputes, litigation and claims arising out of its operations in the normal course of business. The Partnership is not currently a party to any legal or regulatory proceedings the resolution of which could be expected to have a material adverse effect on its business, financial condition, liquidity or results of operations. </w:t>
      </w:r>
    </w:p>
    <w:p>
      <w:pPr>
        <w:pStyle w:val="TextBody"/>
        <w:jc w:val="center"/>
        <w:rPr>
          <w:sz w:val="20"/>
        </w:rPr>
      </w:pPr>
      <w:r>
        <w:rPr>
          <w:sz w:val="20"/>
        </w:rPr>
        <w:t>11</w:t>
      </w:r>
    </w:p>
    <w:p>
      <w:pPr>
        <w:pStyle w:val="HorizontalLine"/>
        <w:pBdr>
          <w:bottom w:val="single" w:sz="20" w:space="0" w:color="808080"/>
        </w:pBdr>
        <w:rPr/>
      </w:pPr>
      <w:r>
        <w:rPr/>
      </w:r>
      <w:r>
        <w:br w:type="page"/>
      </w:r>
    </w:p>
    <w:p>
      <w:pPr>
        <w:pStyle w:val="TextBody"/>
        <w:rPr/>
      </w:pPr>
      <w:r>
        <w:rPr/>
      </w:r>
      <w:bookmarkStart w:id="39" w:name="page_fm1178_1_12"/>
      <w:bookmarkStart w:id="40" w:name="page_fm1178_1_12"/>
      <w:bookmarkEnd w:id="40"/>
    </w:p>
    <w:p>
      <w:pPr>
        <w:pStyle w:val="TextBody"/>
        <w:rPr>
          <w:b/>
          <w:sz w:val="20"/>
        </w:rPr>
      </w:pPr>
      <w:r>
        <w:rPr>
          <w:b/>
          <w:sz w:val="20"/>
        </w:rPr>
        <w:t xml:space="preserve">5.     RESTRICTED UNITS </w:t>
      </w:r>
    </w:p>
    <w:p>
      <w:pPr>
        <w:pStyle w:val="TextBody"/>
        <w:rPr/>
      </w:pPr>
      <w:r>
        <w:rPr/>
        <w:t>        </w:t>
      </w:r>
      <w:r>
        <w:rPr>
          <w:sz w:val="20"/>
        </w:rPr>
        <w:t>A restricted unit is a "phantom" unit. A phantom unit entitles the grantee to receive a common unit upon the vesting of the phantom unit</w:t>
      </w:r>
      <w:r>
        <w:rPr>
          <w:b/>
          <w:sz w:val="20"/>
        </w:rPr>
        <w:t>.</w:t>
      </w:r>
      <w:r>
        <w:rPr/>
        <w:t xml:space="preserve"> </w:t>
      </w:r>
      <w:r>
        <w:rPr>
          <w:sz w:val="20"/>
        </w:rPr>
        <w:t xml:space="preserve">The Partnership intends the issuance of the restricted units under the plan to serve as a means of incentive compensation for performance and not primarily as an opportunity to participate in the equity appreciation of the common units. Therefore, plan participants will not pay any consideration for the common units they receive, and the Partnership will receive no remuneration for such units. </w:t>
      </w:r>
    </w:p>
    <w:p>
      <w:pPr>
        <w:pStyle w:val="TextBody"/>
        <w:rPr/>
      </w:pPr>
      <w:r>
        <w:rPr/>
        <w:t>        </w:t>
      </w:r>
      <w:r>
        <w:rPr>
          <w:sz w:val="20"/>
        </w:rPr>
        <w:t xml:space="preserve">In January 2006, the General Partner awarded 46,815 restricted units to key employees that vest over a three-year period, beginning on March 1, 2006, and that are also subject to meeting annual financial performance objectives and to outside directors that vest over a three-year period beginning March 1, 2006. The financial measure used is the Partnership's distributable cash flow per unit, as determined by the Compensation Committee, for the calendar year preceding each of the three annual vesting dates. The number of units to be delivered in any year, if any, will be based on accomplishment of performance targets for the previous calendar year, subject to the Compensation Committee's authority to subsequently adjust performance targets as it may deem appropriate, in its discretion. Restricted unit activity during the three months ended March 31, 2006 is as follow: </w:t>
      </w:r>
    </w:p>
    <w:tbl>
      <w:tblPr>
        <w:tblW w:w="4000" w:type="pct"/>
        <w:jc w:val="center"/>
        <w:tblInd w:w="0" w:type="dxa"/>
        <w:tblCellMar>
          <w:top w:w="0" w:type="dxa"/>
          <w:left w:w="0" w:type="dxa"/>
          <w:bottom w:w="0" w:type="dxa"/>
          <w:right w:w="0" w:type="dxa"/>
        </w:tblCellMar>
      </w:tblPr>
      <w:tblGrid>
        <w:gridCol w:w="166"/>
        <w:gridCol w:w="5000"/>
        <w:gridCol w:w="166"/>
        <w:gridCol w:w="917"/>
        <w:gridCol w:w="166"/>
        <w:gridCol w:w="166"/>
        <w:gridCol w:w="1416"/>
        <w:gridCol w:w="167"/>
      </w:tblGrid>
      <w:tr>
        <w:trPr/>
        <w:tc>
          <w:tcPr>
            <w:tcW w:w="5166" w:type="dxa"/>
            <w:gridSpan w:val="2"/>
            <w:tcBorders/>
            <w:shd w:fill="auto" w:val="clear"/>
            <w:vAlign w:val="bottom"/>
          </w:tcPr>
          <w:p>
            <w:pPr>
              <w:pStyle w:val="TableHeading"/>
              <w:spacing w:before="0" w:after="283"/>
              <w:jc w:val="left"/>
              <w:rPr/>
            </w:pPr>
            <w:r>
              <w:rPr/>
              <w:t> </w:t>
            </w:r>
          </w:p>
        </w:tc>
        <w:tc>
          <w:tcPr>
            <w:tcW w:w="166" w:type="dxa"/>
            <w:tcBorders/>
            <w:shd w:fill="auto" w:val="clear"/>
            <w:vAlign w:val="bottom"/>
          </w:tcPr>
          <w:p>
            <w:pPr>
              <w:pStyle w:val="TableHeading"/>
              <w:suppressLineNumbers/>
              <w:spacing w:before="0" w:after="283"/>
              <w:jc w:val="center"/>
              <w:rPr/>
            </w:pPr>
            <w:r>
              <w:rPr/>
              <w:t> </w:t>
            </w:r>
          </w:p>
        </w:tc>
        <w:tc>
          <w:tcPr>
            <w:tcW w:w="917" w:type="dxa"/>
            <w:tcBorders/>
            <w:shd w:fill="auto" w:val="clear"/>
            <w:vAlign w:val="bottom"/>
          </w:tcPr>
          <w:p>
            <w:pPr>
              <w:pStyle w:val="TableHeading"/>
              <w:spacing w:before="0" w:after="0"/>
              <w:jc w:val="center"/>
              <w:rPr>
                <w:b/>
                <w:sz w:val="14"/>
              </w:rPr>
            </w:pPr>
            <w:r>
              <w:rPr>
                <w:b/>
                <w:sz w:val="14"/>
              </w:rPr>
              <w:t>Number of</w:t>
              <w:br/>
              <w:t>Units</w:t>
            </w:r>
          </w:p>
          <w:p>
            <w:pPr>
              <w:pStyle w:val="HorizontalLine"/>
              <w:pBdr>
                <w:bottom w:val="single" w:sz="20" w:space="0" w:color="808080"/>
              </w:pBdr>
              <w:spacing w:before="0" w:after="283"/>
              <w:rPr/>
            </w:pPr>
            <w:r>
              <w:rPr/>
            </w:r>
          </w:p>
        </w:tc>
        <w:tc>
          <w:tcPr>
            <w:tcW w:w="166" w:type="dxa"/>
            <w:tcBorders/>
            <w:shd w:fill="auto" w:val="clear"/>
            <w:vAlign w:val="bottom"/>
          </w:tcPr>
          <w:p>
            <w:pPr>
              <w:pStyle w:val="TableHeading"/>
              <w:suppressLineNumbers/>
              <w:spacing w:before="0" w:after="283"/>
              <w:jc w:val="center"/>
              <w:rPr/>
            </w:pPr>
            <w:r>
              <w:rPr/>
              <w:t> </w:t>
            </w:r>
          </w:p>
        </w:tc>
        <w:tc>
          <w:tcPr>
            <w:tcW w:w="1582" w:type="dxa"/>
            <w:gridSpan w:val="2"/>
            <w:tcBorders/>
            <w:shd w:fill="auto" w:val="clear"/>
            <w:vAlign w:val="bottom"/>
          </w:tcPr>
          <w:p>
            <w:pPr>
              <w:pStyle w:val="TableHeading"/>
              <w:spacing w:before="0" w:after="0"/>
              <w:jc w:val="center"/>
              <w:rPr>
                <w:b/>
                <w:sz w:val="14"/>
              </w:rPr>
            </w:pPr>
            <w:r>
              <w:rPr>
                <w:b/>
                <w:sz w:val="14"/>
              </w:rPr>
              <w:t>Weighted</w:t>
              <w:br/>
              <w:t>Average Grant</w:t>
              <w:br/>
              <w:t>Date Fair Value</w:t>
            </w:r>
          </w:p>
          <w:p>
            <w:pPr>
              <w:pStyle w:val="HorizontalLine"/>
              <w:pBdr>
                <w:bottom w:val="single" w:sz="20" w:space="0" w:color="808080"/>
              </w:pBdr>
              <w:spacing w:before="0" w:after="283"/>
              <w:rPr/>
            </w:pPr>
            <w:r>
              <w:rPr/>
            </w:r>
          </w:p>
        </w:tc>
        <w:tc>
          <w:tcPr>
            <w:tcW w:w="167" w:type="dxa"/>
            <w:tcBorders/>
            <w:shd w:fill="auto" w:val="clear"/>
            <w:vAlign w:val="bottom"/>
          </w:tcPr>
          <w:p>
            <w:pPr>
              <w:pStyle w:val="TableHeading"/>
              <w:suppressLineNumbers/>
              <w:spacing w:before="0" w:after="283"/>
              <w:jc w:val="center"/>
              <w:rPr/>
            </w:pPr>
            <w:r>
              <w:rPr/>
              <w:t> </w:t>
            </w:r>
          </w:p>
        </w:tc>
      </w:tr>
      <w:tr>
        <w:trPr/>
        <w:tc>
          <w:tcPr>
            <w:tcW w:w="5166" w:type="dxa"/>
            <w:gridSpan w:val="2"/>
            <w:tcBorders/>
            <w:shd w:fill="auto" w:val="clear"/>
            <w:vAlign w:val="bottom"/>
          </w:tcPr>
          <w:p>
            <w:pPr>
              <w:pStyle w:val="TableHeading"/>
              <w:spacing w:before="0" w:after="283"/>
              <w:jc w:val="left"/>
              <w:rPr/>
            </w:pPr>
            <w:r>
              <w:rPr/>
              <w:t> </w:t>
            </w:r>
          </w:p>
        </w:tc>
        <w:tc>
          <w:tcPr>
            <w:tcW w:w="166" w:type="dxa"/>
            <w:tcBorders/>
            <w:shd w:fill="auto" w:val="clear"/>
            <w:vAlign w:val="bottom"/>
          </w:tcPr>
          <w:p>
            <w:pPr>
              <w:pStyle w:val="TableHeading"/>
              <w:suppressLineNumbers/>
              <w:spacing w:before="0" w:after="283"/>
              <w:jc w:val="center"/>
              <w:rPr/>
            </w:pPr>
            <w:r>
              <w:rPr/>
              <w:t> </w:t>
            </w:r>
          </w:p>
        </w:tc>
        <w:tc>
          <w:tcPr>
            <w:tcW w:w="917" w:type="dxa"/>
            <w:tcBorders/>
            <w:shd w:fill="auto" w:val="clear"/>
            <w:vAlign w:val="bottom"/>
          </w:tcPr>
          <w:p>
            <w:pPr>
              <w:pStyle w:val="TableHeading"/>
              <w:spacing w:before="0" w:after="283"/>
              <w:jc w:val="left"/>
              <w:rPr/>
            </w:pPr>
            <w:r>
              <w:rPr/>
              <w:t> </w:t>
            </w:r>
          </w:p>
        </w:tc>
        <w:tc>
          <w:tcPr>
            <w:tcW w:w="166" w:type="dxa"/>
            <w:tcBorders/>
            <w:shd w:fill="auto" w:val="clear"/>
            <w:vAlign w:val="bottom"/>
          </w:tcPr>
          <w:p>
            <w:pPr>
              <w:pStyle w:val="TableHeading"/>
              <w:suppressLineNumbers/>
              <w:spacing w:before="0" w:after="283"/>
              <w:jc w:val="center"/>
              <w:rPr/>
            </w:pPr>
            <w:r>
              <w:rPr/>
              <w:t> </w:t>
            </w:r>
          </w:p>
        </w:tc>
        <w:tc>
          <w:tcPr>
            <w:tcW w:w="1582" w:type="dxa"/>
            <w:gridSpan w:val="2"/>
            <w:tcBorders/>
            <w:shd w:fill="auto" w:val="clear"/>
            <w:vAlign w:val="bottom"/>
          </w:tcPr>
          <w:p>
            <w:pPr>
              <w:pStyle w:val="TableHeading"/>
              <w:spacing w:before="0" w:after="283"/>
              <w:jc w:val="center"/>
              <w:rPr>
                <w:b/>
                <w:sz w:val="14"/>
              </w:rPr>
            </w:pPr>
            <w:r>
              <w:rPr>
                <w:b/>
                <w:sz w:val="14"/>
              </w:rPr>
              <w:t>(in thousands)</w:t>
            </w:r>
          </w:p>
        </w:tc>
        <w:tc>
          <w:tcPr>
            <w:tcW w:w="167" w:type="dxa"/>
            <w:tcBorders/>
            <w:shd w:fill="auto" w:val="clear"/>
            <w:vAlign w:val="bottom"/>
          </w:tcPr>
          <w:p>
            <w:pPr>
              <w:pStyle w:val="TableHeading"/>
              <w:suppressLineNumbers/>
              <w:spacing w:before="0" w:after="283"/>
              <w:jc w:val="center"/>
              <w:rPr/>
            </w:pPr>
            <w:r>
              <w:rPr/>
              <w:t> </w:t>
            </w:r>
          </w:p>
        </w:tc>
      </w:tr>
      <w:tr>
        <w:trPr/>
        <w:tc>
          <w:tcPr>
            <w:tcW w:w="5166" w:type="dxa"/>
            <w:gridSpan w:val="2"/>
            <w:tcBorders/>
            <w:shd w:fill="CCEEFF" w:val="clear"/>
          </w:tcPr>
          <w:p>
            <w:pPr>
              <w:pStyle w:val="TableContents"/>
              <w:spacing w:before="0" w:after="283"/>
              <w:rPr>
                <w:sz w:val="20"/>
              </w:rPr>
            </w:pPr>
            <w:r>
              <w:rPr>
                <w:sz w:val="20"/>
              </w:rPr>
              <w:t>Outstanding at January 1, 2006</w:t>
            </w:r>
          </w:p>
        </w:tc>
        <w:tc>
          <w:tcPr>
            <w:tcW w:w="166" w:type="dxa"/>
            <w:tcBorders/>
            <w:shd w:fill="CCEEFF" w:val="clear"/>
          </w:tcPr>
          <w:p>
            <w:pPr>
              <w:pStyle w:val="TableContents"/>
              <w:spacing w:before="0" w:after="283"/>
              <w:rPr/>
            </w:pPr>
            <w:r>
              <w:rPr/>
              <w:t> </w:t>
            </w:r>
          </w:p>
        </w:tc>
        <w:tc>
          <w:tcPr>
            <w:tcW w:w="917" w:type="dxa"/>
            <w:tcBorders/>
            <w:shd w:fill="CCEEFF" w:val="clear"/>
          </w:tcPr>
          <w:p>
            <w:pPr>
              <w:pStyle w:val="TableContents"/>
              <w:spacing w:before="0" w:after="283"/>
              <w:jc w:val="right"/>
              <w:rPr>
                <w:sz w:val="20"/>
              </w:rPr>
            </w:pPr>
            <w:r>
              <w:rPr>
                <w:sz w:val="20"/>
              </w:rPr>
              <w:t></w:t>
            </w:r>
          </w:p>
        </w:tc>
        <w:tc>
          <w:tcPr>
            <w:tcW w:w="166" w:type="dxa"/>
            <w:tcBorders/>
            <w:shd w:fill="CCEEFF" w:val="clear"/>
          </w:tcPr>
          <w:p>
            <w:pPr>
              <w:pStyle w:val="TableContents"/>
              <w:spacing w:before="0" w:after="283"/>
              <w:rPr/>
            </w:pPr>
            <w:r>
              <w:rPr/>
              <w:t> </w:t>
            </w:r>
          </w:p>
        </w:tc>
        <w:tc>
          <w:tcPr>
            <w:tcW w:w="166" w:type="dxa"/>
            <w:tcBorders/>
            <w:shd w:fill="CCEEFF" w:val="clear"/>
          </w:tcPr>
          <w:p>
            <w:pPr>
              <w:pStyle w:val="TableContents"/>
              <w:spacing w:before="0" w:after="283"/>
              <w:rPr>
                <w:sz w:val="20"/>
              </w:rPr>
            </w:pPr>
            <w:r>
              <w:rPr>
                <w:sz w:val="20"/>
              </w:rPr>
              <w:t>$</w:t>
            </w:r>
          </w:p>
        </w:tc>
        <w:tc>
          <w:tcPr>
            <w:tcW w:w="1416" w:type="dxa"/>
            <w:tcBorders/>
            <w:shd w:fill="CCEEFF" w:val="clear"/>
          </w:tcPr>
          <w:p>
            <w:pPr>
              <w:pStyle w:val="TableContents"/>
              <w:spacing w:before="0" w:after="283"/>
              <w:jc w:val="right"/>
              <w:rPr>
                <w:sz w:val="20"/>
              </w:rPr>
            </w:pPr>
            <w:r>
              <w:rPr>
                <w:sz w:val="20"/>
              </w:rPr>
              <w:t></w:t>
            </w:r>
          </w:p>
        </w:tc>
        <w:tc>
          <w:tcPr>
            <w:tcW w:w="167" w:type="dxa"/>
            <w:tcBorders/>
            <w:shd w:fill="CCEEFF" w:val="clear"/>
          </w:tcPr>
          <w:p>
            <w:pPr>
              <w:pStyle w:val="TableContents"/>
              <w:spacing w:before="0" w:after="283"/>
              <w:rPr/>
            </w:pPr>
            <w:r>
              <w:rPr/>
              <w:t> </w:t>
            </w:r>
          </w:p>
        </w:tc>
      </w:tr>
      <w:tr>
        <w:trPr/>
        <w:tc>
          <w:tcPr>
            <w:tcW w:w="5166" w:type="dxa"/>
            <w:gridSpan w:val="2"/>
            <w:tcBorders/>
            <w:shd w:fill="FFFFFF" w:val="clear"/>
          </w:tcPr>
          <w:p>
            <w:pPr>
              <w:pStyle w:val="TableContents"/>
              <w:spacing w:before="0" w:after="283"/>
              <w:rPr>
                <w:sz w:val="20"/>
              </w:rPr>
            </w:pPr>
            <w:r>
              <w:rPr>
                <w:sz w:val="20"/>
              </w:rPr>
              <w:t>Changes during the year:</w:t>
            </w:r>
          </w:p>
        </w:tc>
        <w:tc>
          <w:tcPr>
            <w:tcW w:w="166" w:type="dxa"/>
            <w:tcBorders/>
            <w:shd w:fill="FFFFFF" w:val="clear"/>
          </w:tcPr>
          <w:p>
            <w:pPr>
              <w:pStyle w:val="TableContents"/>
              <w:spacing w:before="0" w:after="283"/>
              <w:rPr/>
            </w:pPr>
            <w:r>
              <w:rPr/>
              <w:t> </w:t>
            </w:r>
          </w:p>
        </w:tc>
        <w:tc>
          <w:tcPr>
            <w:tcW w:w="917" w:type="dxa"/>
            <w:tcBorders/>
            <w:shd w:fill="FFFFFF" w:val="clear"/>
          </w:tcPr>
          <w:p>
            <w:pPr>
              <w:pStyle w:val="TableContents"/>
              <w:spacing w:before="0" w:after="283"/>
              <w:rPr/>
            </w:pPr>
            <w:r>
              <w:rPr/>
              <w:t> </w:t>
            </w:r>
          </w:p>
        </w:tc>
        <w:tc>
          <w:tcPr>
            <w:tcW w:w="166" w:type="dxa"/>
            <w:tcBorders/>
            <w:shd w:fill="FFFFFF" w:val="clear"/>
          </w:tcPr>
          <w:p>
            <w:pPr>
              <w:pStyle w:val="TableContents"/>
              <w:spacing w:before="0" w:after="283"/>
              <w:rPr/>
            </w:pPr>
            <w:r>
              <w:rPr/>
              <w:t> </w:t>
            </w:r>
          </w:p>
        </w:tc>
        <w:tc>
          <w:tcPr>
            <w:tcW w:w="166" w:type="dxa"/>
            <w:tcBorders/>
            <w:shd w:fill="FFFFFF" w:val="clear"/>
          </w:tcPr>
          <w:p>
            <w:pPr>
              <w:pStyle w:val="TableContents"/>
              <w:spacing w:before="0" w:after="283"/>
              <w:rPr/>
            </w:pPr>
            <w:r>
              <w:rPr/>
              <w:t> </w:t>
            </w:r>
          </w:p>
        </w:tc>
        <w:tc>
          <w:tcPr>
            <w:tcW w:w="1416" w:type="dxa"/>
            <w:tcBorders/>
            <w:shd w:fill="FFFFFF" w:val="clear"/>
          </w:tcPr>
          <w:p>
            <w:pPr>
              <w:pStyle w:val="TableContents"/>
              <w:spacing w:before="0" w:after="283"/>
              <w:rPr/>
            </w:pPr>
            <w:r>
              <w:rPr/>
              <w:t> </w:t>
            </w:r>
          </w:p>
        </w:tc>
        <w:tc>
          <w:tcPr>
            <w:tcW w:w="167" w:type="dxa"/>
            <w:tcBorders/>
            <w:shd w:fill="FFFFFF" w:val="clear"/>
          </w:tcPr>
          <w:p>
            <w:pPr>
              <w:pStyle w:val="TableContents"/>
              <w:spacing w:before="0" w:after="283"/>
              <w:rPr/>
            </w:pPr>
            <w:r>
              <w:rPr/>
              <w:t> </w:t>
            </w:r>
          </w:p>
        </w:tc>
      </w:tr>
      <w:tr>
        <w:trPr/>
        <w:tc>
          <w:tcPr>
            <w:tcW w:w="166" w:type="dxa"/>
            <w:tcBorders/>
            <w:shd w:fill="CCEEFF" w:val="clear"/>
          </w:tcPr>
          <w:p>
            <w:pPr>
              <w:pStyle w:val="TableContents"/>
              <w:spacing w:before="0" w:after="283"/>
              <w:rPr/>
            </w:pPr>
            <w:r>
              <w:rPr/>
              <w:t> </w:t>
            </w:r>
          </w:p>
        </w:tc>
        <w:tc>
          <w:tcPr>
            <w:tcW w:w="5000" w:type="dxa"/>
            <w:tcBorders/>
            <w:shd w:fill="CCEEFF" w:val="clear"/>
          </w:tcPr>
          <w:p>
            <w:pPr>
              <w:pStyle w:val="TableContents"/>
              <w:spacing w:before="0" w:after="283"/>
              <w:rPr>
                <w:sz w:val="20"/>
              </w:rPr>
            </w:pPr>
            <w:r>
              <w:rPr>
                <w:sz w:val="20"/>
              </w:rPr>
              <w:t>Granted</w:t>
            </w:r>
          </w:p>
        </w:tc>
        <w:tc>
          <w:tcPr>
            <w:tcW w:w="166" w:type="dxa"/>
            <w:tcBorders/>
            <w:shd w:fill="CCEEFF" w:val="clear"/>
          </w:tcPr>
          <w:p>
            <w:pPr>
              <w:pStyle w:val="TableContents"/>
              <w:spacing w:before="0" w:after="283"/>
              <w:rPr/>
            </w:pPr>
            <w:r>
              <w:rPr/>
              <w:t> </w:t>
            </w:r>
          </w:p>
        </w:tc>
        <w:tc>
          <w:tcPr>
            <w:tcW w:w="917" w:type="dxa"/>
            <w:tcBorders/>
            <w:shd w:fill="CCEEFF" w:val="clear"/>
          </w:tcPr>
          <w:p>
            <w:pPr>
              <w:pStyle w:val="TableContents"/>
              <w:spacing w:before="0" w:after="283"/>
              <w:jc w:val="right"/>
              <w:rPr>
                <w:sz w:val="20"/>
              </w:rPr>
            </w:pPr>
            <w:r>
              <w:rPr>
                <w:sz w:val="20"/>
              </w:rPr>
              <w:t>46,815</w:t>
            </w:r>
          </w:p>
        </w:tc>
        <w:tc>
          <w:tcPr>
            <w:tcW w:w="166" w:type="dxa"/>
            <w:tcBorders/>
            <w:shd w:fill="CCEEFF" w:val="clear"/>
          </w:tcPr>
          <w:p>
            <w:pPr>
              <w:pStyle w:val="TableContents"/>
              <w:spacing w:before="0" w:after="283"/>
              <w:rPr/>
            </w:pPr>
            <w:r>
              <w:rPr/>
              <w:t> </w:t>
            </w:r>
          </w:p>
        </w:tc>
        <w:tc>
          <w:tcPr>
            <w:tcW w:w="166" w:type="dxa"/>
            <w:tcBorders/>
            <w:shd w:fill="CCEEFF" w:val="clear"/>
          </w:tcPr>
          <w:p>
            <w:pPr>
              <w:pStyle w:val="TableContents"/>
              <w:spacing w:before="0" w:after="283"/>
              <w:rPr/>
            </w:pPr>
            <w:r>
              <w:rPr/>
              <w:t> </w:t>
            </w:r>
          </w:p>
        </w:tc>
        <w:tc>
          <w:tcPr>
            <w:tcW w:w="1416" w:type="dxa"/>
            <w:tcBorders/>
            <w:shd w:fill="CCEEFF" w:val="clear"/>
          </w:tcPr>
          <w:p>
            <w:pPr>
              <w:pStyle w:val="TableContents"/>
              <w:spacing w:before="0" w:after="283"/>
              <w:jc w:val="right"/>
              <w:rPr>
                <w:sz w:val="20"/>
              </w:rPr>
            </w:pPr>
            <w:r>
              <w:rPr>
                <w:sz w:val="20"/>
              </w:rPr>
              <w:t>1,410</w:t>
            </w:r>
          </w:p>
        </w:tc>
        <w:tc>
          <w:tcPr>
            <w:tcW w:w="167" w:type="dxa"/>
            <w:tcBorders/>
            <w:shd w:fill="CCEEFF" w:val="clear"/>
          </w:tcPr>
          <w:p>
            <w:pPr>
              <w:pStyle w:val="TableContents"/>
              <w:spacing w:before="0" w:after="283"/>
              <w:rPr/>
            </w:pPr>
            <w:r>
              <w:rPr/>
              <w:t> </w:t>
            </w:r>
          </w:p>
        </w:tc>
      </w:tr>
      <w:tr>
        <w:trPr/>
        <w:tc>
          <w:tcPr>
            <w:tcW w:w="166" w:type="dxa"/>
            <w:tcBorders/>
            <w:shd w:fill="FFFFFF" w:val="clear"/>
          </w:tcPr>
          <w:p>
            <w:pPr>
              <w:pStyle w:val="TableContents"/>
              <w:spacing w:before="0" w:after="283"/>
              <w:rPr/>
            </w:pPr>
            <w:r>
              <w:rPr/>
              <w:t> </w:t>
            </w:r>
          </w:p>
        </w:tc>
        <w:tc>
          <w:tcPr>
            <w:tcW w:w="5000" w:type="dxa"/>
            <w:tcBorders/>
            <w:shd w:fill="FFFFFF" w:val="clear"/>
          </w:tcPr>
          <w:p>
            <w:pPr>
              <w:pStyle w:val="TableContents"/>
              <w:spacing w:before="0" w:after="283"/>
              <w:rPr>
                <w:sz w:val="20"/>
              </w:rPr>
            </w:pPr>
            <w:r>
              <w:rPr>
                <w:sz w:val="20"/>
              </w:rPr>
              <w:t>Vested</w:t>
            </w:r>
          </w:p>
        </w:tc>
        <w:tc>
          <w:tcPr>
            <w:tcW w:w="166" w:type="dxa"/>
            <w:tcBorders/>
            <w:shd w:fill="FFFFFF" w:val="clear"/>
          </w:tcPr>
          <w:p>
            <w:pPr>
              <w:pStyle w:val="TableContents"/>
              <w:spacing w:before="0" w:after="283"/>
              <w:rPr/>
            </w:pPr>
            <w:r>
              <w:rPr/>
              <w:t> </w:t>
            </w:r>
          </w:p>
        </w:tc>
        <w:tc>
          <w:tcPr>
            <w:tcW w:w="917" w:type="dxa"/>
            <w:tcBorders/>
            <w:shd w:fill="FFFFFF" w:val="clear"/>
          </w:tcPr>
          <w:p>
            <w:pPr>
              <w:pStyle w:val="TableContents"/>
              <w:spacing w:before="0" w:after="283"/>
              <w:jc w:val="right"/>
              <w:rPr>
                <w:sz w:val="20"/>
              </w:rPr>
            </w:pPr>
            <w:r>
              <w:rPr>
                <w:sz w:val="20"/>
              </w:rPr>
              <w:t>(10,439</w:t>
            </w:r>
          </w:p>
        </w:tc>
        <w:tc>
          <w:tcPr>
            <w:tcW w:w="166" w:type="dxa"/>
            <w:tcBorders/>
            <w:shd w:fill="FFFFFF" w:val="clear"/>
          </w:tcPr>
          <w:p>
            <w:pPr>
              <w:pStyle w:val="TableContents"/>
              <w:spacing w:before="0" w:after="283"/>
              <w:rPr>
                <w:sz w:val="20"/>
              </w:rPr>
            </w:pPr>
            <w:r>
              <w:rPr>
                <w:sz w:val="20"/>
              </w:rPr>
              <w:t>)</w:t>
            </w:r>
          </w:p>
        </w:tc>
        <w:tc>
          <w:tcPr>
            <w:tcW w:w="166" w:type="dxa"/>
            <w:tcBorders/>
            <w:shd w:fill="FFFFFF" w:val="clear"/>
          </w:tcPr>
          <w:p>
            <w:pPr>
              <w:pStyle w:val="TableContents"/>
              <w:spacing w:before="0" w:after="283"/>
              <w:rPr/>
            </w:pPr>
            <w:r>
              <w:rPr/>
              <w:t> </w:t>
            </w:r>
          </w:p>
        </w:tc>
        <w:tc>
          <w:tcPr>
            <w:tcW w:w="1416" w:type="dxa"/>
            <w:tcBorders/>
            <w:shd w:fill="FFFFFF" w:val="clear"/>
          </w:tcPr>
          <w:p>
            <w:pPr>
              <w:pStyle w:val="TableContents"/>
              <w:spacing w:before="0" w:after="283"/>
              <w:jc w:val="right"/>
              <w:rPr>
                <w:sz w:val="20"/>
              </w:rPr>
            </w:pPr>
            <w:r>
              <w:rPr>
                <w:sz w:val="20"/>
              </w:rPr>
              <w:t>(314</w:t>
            </w:r>
          </w:p>
        </w:tc>
        <w:tc>
          <w:tcPr>
            <w:tcW w:w="167" w:type="dxa"/>
            <w:tcBorders/>
            <w:shd w:fill="FFFFFF" w:val="clear"/>
          </w:tcPr>
          <w:p>
            <w:pPr>
              <w:pStyle w:val="TableContents"/>
              <w:spacing w:before="0" w:after="283"/>
              <w:rPr>
                <w:sz w:val="20"/>
              </w:rPr>
            </w:pPr>
            <w:r>
              <w:rPr>
                <w:sz w:val="20"/>
              </w:rPr>
              <w:t>)</w:t>
            </w:r>
          </w:p>
        </w:tc>
      </w:tr>
      <w:tr>
        <w:trPr/>
        <w:tc>
          <w:tcPr>
            <w:tcW w:w="166" w:type="dxa"/>
            <w:tcBorders/>
            <w:shd w:fill="CCEEFF" w:val="clear"/>
          </w:tcPr>
          <w:p>
            <w:pPr>
              <w:pStyle w:val="TableContents"/>
              <w:spacing w:before="0" w:after="283"/>
              <w:rPr/>
            </w:pPr>
            <w:r>
              <w:rPr/>
              <w:t> </w:t>
            </w:r>
          </w:p>
        </w:tc>
        <w:tc>
          <w:tcPr>
            <w:tcW w:w="5000" w:type="dxa"/>
            <w:tcBorders/>
            <w:shd w:fill="CCEEFF" w:val="clear"/>
          </w:tcPr>
          <w:p>
            <w:pPr>
              <w:pStyle w:val="TableContents"/>
              <w:spacing w:before="0" w:after="283"/>
              <w:rPr>
                <w:sz w:val="20"/>
              </w:rPr>
            </w:pPr>
            <w:r>
              <w:rPr>
                <w:sz w:val="20"/>
              </w:rPr>
              <w:t>Forfeited</w:t>
            </w:r>
          </w:p>
        </w:tc>
        <w:tc>
          <w:tcPr>
            <w:tcW w:w="166" w:type="dxa"/>
            <w:tcBorders/>
            <w:shd w:fill="CCEEFF" w:val="clear"/>
          </w:tcPr>
          <w:p>
            <w:pPr>
              <w:pStyle w:val="TableContents"/>
              <w:spacing w:before="0" w:after="283"/>
              <w:rPr/>
            </w:pPr>
            <w:r>
              <w:rPr/>
              <w:t> </w:t>
            </w:r>
          </w:p>
        </w:tc>
        <w:tc>
          <w:tcPr>
            <w:tcW w:w="917" w:type="dxa"/>
            <w:tcBorders/>
            <w:shd w:fill="CCEEFF" w:val="clear"/>
          </w:tcPr>
          <w:p>
            <w:pPr>
              <w:pStyle w:val="TableContents"/>
              <w:spacing w:before="0" w:after="283"/>
              <w:jc w:val="right"/>
              <w:rPr>
                <w:sz w:val="20"/>
              </w:rPr>
            </w:pPr>
            <w:r>
              <w:rPr>
                <w:sz w:val="20"/>
              </w:rPr>
              <w:t>(5,166</w:t>
            </w:r>
          </w:p>
        </w:tc>
        <w:tc>
          <w:tcPr>
            <w:tcW w:w="166" w:type="dxa"/>
            <w:tcBorders/>
            <w:shd w:fill="CCEEFF" w:val="clear"/>
          </w:tcPr>
          <w:p>
            <w:pPr>
              <w:pStyle w:val="TableContents"/>
              <w:spacing w:before="0" w:after="283"/>
              <w:rPr>
                <w:sz w:val="20"/>
              </w:rPr>
            </w:pPr>
            <w:r>
              <w:rPr>
                <w:sz w:val="20"/>
              </w:rPr>
              <w:t>)</w:t>
            </w:r>
          </w:p>
        </w:tc>
        <w:tc>
          <w:tcPr>
            <w:tcW w:w="166" w:type="dxa"/>
            <w:tcBorders/>
            <w:shd w:fill="CCEEFF" w:val="clear"/>
          </w:tcPr>
          <w:p>
            <w:pPr>
              <w:pStyle w:val="TableContents"/>
              <w:spacing w:before="0" w:after="283"/>
              <w:rPr/>
            </w:pPr>
            <w:r>
              <w:rPr/>
              <w:t> </w:t>
            </w:r>
          </w:p>
        </w:tc>
        <w:tc>
          <w:tcPr>
            <w:tcW w:w="1416" w:type="dxa"/>
            <w:tcBorders/>
            <w:shd w:fill="CCEEFF" w:val="clear"/>
          </w:tcPr>
          <w:p>
            <w:pPr>
              <w:pStyle w:val="TableContents"/>
              <w:spacing w:before="0" w:after="283"/>
              <w:jc w:val="right"/>
              <w:rPr>
                <w:sz w:val="20"/>
              </w:rPr>
            </w:pPr>
            <w:r>
              <w:rPr>
                <w:sz w:val="20"/>
              </w:rPr>
              <w:t>(156</w:t>
            </w:r>
          </w:p>
        </w:tc>
        <w:tc>
          <w:tcPr>
            <w:tcW w:w="167" w:type="dxa"/>
            <w:tcBorders/>
            <w:shd w:fill="CCEEFF" w:val="clear"/>
          </w:tcPr>
          <w:p>
            <w:pPr>
              <w:pStyle w:val="TableContents"/>
              <w:spacing w:before="0" w:after="283"/>
              <w:rPr>
                <w:sz w:val="20"/>
              </w:rPr>
            </w:pPr>
            <w:r>
              <w:rPr>
                <w:sz w:val="20"/>
              </w:rPr>
              <w:t>)</w:t>
            </w:r>
          </w:p>
        </w:tc>
      </w:tr>
      <w:tr>
        <w:trPr/>
        <w:tc>
          <w:tcPr>
            <w:tcW w:w="5166" w:type="dxa"/>
            <w:gridSpan w:val="2"/>
            <w:tcBorders/>
            <w:shd w:fill="auto" w:val="clear"/>
          </w:tcPr>
          <w:p>
            <w:pPr>
              <w:pStyle w:val="TableContents"/>
              <w:spacing w:before="0" w:after="283"/>
              <w:rPr/>
            </w:pPr>
            <w:r>
              <w:rPr/>
              <w:t> </w:t>
            </w:r>
          </w:p>
        </w:tc>
        <w:tc>
          <w:tcPr>
            <w:tcW w:w="166" w:type="dxa"/>
            <w:tcBorders/>
            <w:shd w:fill="auto" w:val="clear"/>
          </w:tcPr>
          <w:p>
            <w:pPr>
              <w:pStyle w:val="TableContents"/>
              <w:spacing w:before="0" w:after="283"/>
              <w:rPr/>
            </w:pPr>
            <w:r>
              <w:rPr/>
              <w:t> </w:t>
            </w:r>
          </w:p>
        </w:tc>
        <w:tc>
          <w:tcPr>
            <w:tcW w:w="917" w:type="dxa"/>
            <w:tcBorders/>
            <w:shd w:fill="auto" w:val="clear"/>
          </w:tcPr>
          <w:p>
            <w:pPr>
              <w:pStyle w:val="HorizontalLine"/>
              <w:pBdr>
                <w:bottom w:val="single" w:sz="20" w:space="0" w:color="808080"/>
              </w:pBdr>
              <w:spacing w:before="0" w:after="283"/>
              <w:rPr/>
            </w:pPr>
            <w:r>
              <w:rPr/>
            </w:r>
          </w:p>
        </w:tc>
        <w:tc>
          <w:tcPr>
            <w:tcW w:w="166" w:type="dxa"/>
            <w:tcBorders/>
            <w:shd w:fill="auto" w:val="clear"/>
          </w:tcPr>
          <w:p>
            <w:pPr>
              <w:pStyle w:val="TableContents"/>
              <w:spacing w:before="0" w:after="283"/>
              <w:rPr/>
            </w:pPr>
            <w:r>
              <w:rPr/>
              <w:t> </w:t>
            </w:r>
          </w:p>
        </w:tc>
        <w:tc>
          <w:tcPr>
            <w:tcW w:w="1582" w:type="dxa"/>
            <w:gridSpan w:val="2"/>
            <w:tcBorders/>
            <w:shd w:fill="auto" w:val="clear"/>
          </w:tcPr>
          <w:p>
            <w:pPr>
              <w:pStyle w:val="HorizontalLine"/>
              <w:pBdr>
                <w:bottom w:val="single" w:sz="20" w:space="0" w:color="808080"/>
              </w:pBdr>
              <w:spacing w:before="0" w:after="283"/>
              <w:rPr/>
            </w:pPr>
            <w:r>
              <w:rPr/>
            </w:r>
          </w:p>
        </w:tc>
        <w:tc>
          <w:tcPr>
            <w:tcW w:w="167" w:type="dxa"/>
            <w:tcBorders/>
            <w:shd w:fill="auto" w:val="clear"/>
          </w:tcPr>
          <w:p>
            <w:pPr>
              <w:pStyle w:val="TableContents"/>
              <w:spacing w:before="0" w:after="283"/>
              <w:rPr/>
            </w:pPr>
            <w:r>
              <w:rPr/>
              <w:t> </w:t>
            </w:r>
          </w:p>
        </w:tc>
      </w:tr>
      <w:tr>
        <w:trPr/>
        <w:tc>
          <w:tcPr>
            <w:tcW w:w="5166" w:type="dxa"/>
            <w:gridSpan w:val="2"/>
            <w:tcBorders/>
            <w:shd w:fill="FFFFFF" w:val="clear"/>
          </w:tcPr>
          <w:p>
            <w:pPr>
              <w:pStyle w:val="TableContents"/>
              <w:spacing w:before="0" w:after="283"/>
              <w:rPr>
                <w:sz w:val="20"/>
              </w:rPr>
            </w:pPr>
            <w:r>
              <w:rPr>
                <w:sz w:val="20"/>
              </w:rPr>
              <w:t>Outstanding at March 31, 2006</w:t>
            </w:r>
          </w:p>
        </w:tc>
        <w:tc>
          <w:tcPr>
            <w:tcW w:w="166" w:type="dxa"/>
            <w:tcBorders/>
            <w:shd w:fill="FFFFFF" w:val="clear"/>
          </w:tcPr>
          <w:p>
            <w:pPr>
              <w:pStyle w:val="TableContents"/>
              <w:spacing w:before="0" w:after="283"/>
              <w:rPr/>
            </w:pPr>
            <w:r>
              <w:rPr/>
              <w:t> </w:t>
            </w:r>
          </w:p>
        </w:tc>
        <w:tc>
          <w:tcPr>
            <w:tcW w:w="917" w:type="dxa"/>
            <w:tcBorders/>
            <w:shd w:fill="FFFFFF" w:val="clear"/>
          </w:tcPr>
          <w:p>
            <w:pPr>
              <w:pStyle w:val="TableContents"/>
              <w:spacing w:before="0" w:after="283"/>
              <w:jc w:val="right"/>
              <w:rPr>
                <w:sz w:val="20"/>
              </w:rPr>
            </w:pPr>
            <w:r>
              <w:rPr>
                <w:sz w:val="20"/>
              </w:rPr>
              <w:t>31,210</w:t>
            </w:r>
          </w:p>
        </w:tc>
        <w:tc>
          <w:tcPr>
            <w:tcW w:w="166" w:type="dxa"/>
            <w:tcBorders/>
            <w:shd w:fill="FFFFFF" w:val="clear"/>
          </w:tcPr>
          <w:p>
            <w:pPr>
              <w:pStyle w:val="TableContents"/>
              <w:spacing w:before="0" w:after="283"/>
              <w:rPr/>
            </w:pPr>
            <w:r>
              <w:rPr/>
              <w:t> </w:t>
            </w:r>
          </w:p>
        </w:tc>
        <w:tc>
          <w:tcPr>
            <w:tcW w:w="166" w:type="dxa"/>
            <w:tcBorders/>
            <w:shd w:fill="FFFFFF" w:val="clear"/>
          </w:tcPr>
          <w:p>
            <w:pPr>
              <w:pStyle w:val="TableContents"/>
              <w:spacing w:before="0" w:after="283"/>
              <w:rPr>
                <w:sz w:val="20"/>
              </w:rPr>
            </w:pPr>
            <w:r>
              <w:rPr>
                <w:sz w:val="20"/>
              </w:rPr>
              <w:t>$</w:t>
            </w:r>
          </w:p>
        </w:tc>
        <w:tc>
          <w:tcPr>
            <w:tcW w:w="1416" w:type="dxa"/>
            <w:tcBorders/>
            <w:shd w:fill="FFFFFF" w:val="clear"/>
          </w:tcPr>
          <w:p>
            <w:pPr>
              <w:pStyle w:val="TableContents"/>
              <w:spacing w:before="0" w:after="283"/>
              <w:jc w:val="right"/>
              <w:rPr>
                <w:sz w:val="20"/>
              </w:rPr>
            </w:pPr>
            <w:r>
              <w:rPr>
                <w:sz w:val="20"/>
              </w:rPr>
              <w:t>940</w:t>
            </w:r>
          </w:p>
        </w:tc>
        <w:tc>
          <w:tcPr>
            <w:tcW w:w="167" w:type="dxa"/>
            <w:tcBorders/>
            <w:shd w:fill="FFFFFF" w:val="clear"/>
          </w:tcPr>
          <w:p>
            <w:pPr>
              <w:pStyle w:val="TableContents"/>
              <w:spacing w:before="0" w:after="283"/>
              <w:rPr/>
            </w:pPr>
            <w:r>
              <w:rPr/>
              <w:t> </w:t>
            </w:r>
          </w:p>
        </w:tc>
      </w:tr>
      <w:tr>
        <w:trPr/>
        <w:tc>
          <w:tcPr>
            <w:tcW w:w="5166" w:type="dxa"/>
            <w:gridSpan w:val="2"/>
            <w:tcBorders/>
            <w:shd w:fill="auto" w:val="clear"/>
          </w:tcPr>
          <w:p>
            <w:pPr>
              <w:pStyle w:val="TableContents"/>
              <w:spacing w:before="0" w:after="283"/>
              <w:rPr/>
            </w:pPr>
            <w:r>
              <w:rPr/>
              <w:t> </w:t>
            </w:r>
          </w:p>
        </w:tc>
        <w:tc>
          <w:tcPr>
            <w:tcW w:w="166" w:type="dxa"/>
            <w:tcBorders/>
            <w:shd w:fill="auto" w:val="clear"/>
          </w:tcPr>
          <w:p>
            <w:pPr>
              <w:pStyle w:val="TableContents"/>
              <w:spacing w:before="0" w:after="283"/>
              <w:rPr/>
            </w:pPr>
            <w:r>
              <w:rPr/>
              <w:t> </w:t>
            </w:r>
          </w:p>
        </w:tc>
        <w:tc>
          <w:tcPr>
            <w:tcW w:w="917" w:type="dxa"/>
            <w:tcBorders/>
            <w:shd w:fill="auto" w:val="clear"/>
          </w:tcPr>
          <w:p>
            <w:pPr>
              <w:pStyle w:val="HorizontalLine"/>
              <w:pBdr>
                <w:bottom w:val="single" w:sz="24" w:space="0" w:color="808080"/>
              </w:pBdr>
              <w:spacing w:before="0" w:after="283"/>
              <w:rPr/>
            </w:pPr>
            <w:r>
              <w:rPr/>
            </w:r>
          </w:p>
        </w:tc>
        <w:tc>
          <w:tcPr>
            <w:tcW w:w="166" w:type="dxa"/>
            <w:tcBorders/>
            <w:shd w:fill="auto" w:val="clear"/>
          </w:tcPr>
          <w:p>
            <w:pPr>
              <w:pStyle w:val="TableContents"/>
              <w:spacing w:before="0" w:after="283"/>
              <w:rPr/>
            </w:pPr>
            <w:r>
              <w:rPr/>
              <w:t> </w:t>
            </w:r>
          </w:p>
        </w:tc>
        <w:tc>
          <w:tcPr>
            <w:tcW w:w="1582" w:type="dxa"/>
            <w:gridSpan w:val="2"/>
            <w:tcBorders/>
            <w:shd w:fill="auto" w:val="clear"/>
          </w:tcPr>
          <w:p>
            <w:pPr>
              <w:pStyle w:val="HorizontalLine"/>
              <w:pBdr>
                <w:bottom w:val="single" w:sz="24" w:space="0" w:color="808080"/>
              </w:pBdr>
              <w:spacing w:before="0" w:after="283"/>
              <w:rPr/>
            </w:pPr>
            <w:r>
              <w:rPr/>
            </w:r>
          </w:p>
        </w:tc>
        <w:tc>
          <w:tcPr>
            <w:tcW w:w="167" w:type="dxa"/>
            <w:tcBorders/>
            <w:shd w:fill="auto" w:val="clear"/>
          </w:tcPr>
          <w:p>
            <w:pPr>
              <w:pStyle w:val="TableContents"/>
              <w:spacing w:before="0" w:after="283"/>
              <w:rPr/>
            </w:pPr>
            <w:r>
              <w:rPr/>
              <w:t> </w:t>
            </w:r>
          </w:p>
        </w:tc>
      </w:tr>
    </w:tbl>
    <w:p>
      <w:pPr>
        <w:pStyle w:val="TextBody"/>
        <w:rPr/>
      </w:pPr>
      <w:r>
        <w:rPr/>
        <w:t>        </w:t>
      </w:r>
      <w:r>
        <w:rPr>
          <w:sz w:val="20"/>
        </w:rPr>
        <w:t xml:space="preserve">Compensation expense recognized for granted performance restricted units is based on grant date fair value of the common units to be awarded to the grantee upon vesting of the phantom unit, adjusted for the expected target performance level for each year. For the three months ended March 31, 2006, the Partnership incurred $0.4 million in compensation expense for restricted units it deemed probable of achieving the performance criteria, including the amount for the first vesting of these awards which occurred on March 1, 2006. </w:t>
      </w:r>
    </w:p>
    <w:p>
      <w:pPr>
        <w:pStyle w:val="TextBody"/>
        <w:rPr>
          <w:b/>
          <w:sz w:val="20"/>
        </w:rPr>
      </w:pPr>
      <w:r>
        <w:rPr>
          <w:b/>
          <w:sz w:val="20"/>
        </w:rPr>
        <w:t xml:space="preserve">6.     SEGMENT INFORMATION </w:t>
      </w:r>
    </w:p>
    <w:p>
      <w:pPr>
        <w:pStyle w:val="TextBody"/>
        <w:rPr/>
      </w:pPr>
      <w:r>
        <w:rPr/>
        <w:t>        </w:t>
      </w:r>
      <w:r>
        <w:rPr>
          <w:sz w:val="20"/>
        </w:rPr>
        <w:t xml:space="preserve">The Partnership's business and operations are organized into two business segments: the West Coast Business Unit and the Rocky Mountain Business Unit. The West Coast Business Unit includes: (i) Pacific Pipeline System LLC, owner of Line 2000 and Line 63, (ii) Pacific Marketing and Transportation LLC (West Coast Business Unit), owner of the PMT gathering system and marketer of crude oil, (iii) Pacific Terminals LLC, owner of the Pacific Terminals storage and distribution system, and (iv) Pacific Atlantic Terminals LLC, owner of the San Francisco and Philadelphia area terminals, which were acquired on September 30, 2005. The Rocky Mountain Business Unit includes: (i) Rocky Mountain Pipeline System LLC, owner of the Partnership's interest in various pipelines that make up the Western Corridor and Salt Lake City Core systems and the Rocky Mountain Products Pipeline, which was acquired on September 30, 2005, (ii) Ranch Pipeline LLC, the owner of a 22.22% partnership interest in Frontier Pipeline Company, (iii) PEG Canada, L.P. and its Canadian subsidiaries, which own and operate the Rangeland system, and (iv) Pacific Marketing and Transportation LLC (Rocky Mountain Business Unit), a marketer of crude oil. </w:t>
      </w:r>
    </w:p>
    <w:p>
      <w:pPr>
        <w:pStyle w:val="TextBody"/>
        <w:jc w:val="center"/>
        <w:rPr>
          <w:sz w:val="20"/>
        </w:rPr>
      </w:pPr>
      <w:r>
        <w:rPr>
          <w:sz w:val="20"/>
        </w:rPr>
        <w:t>12</w:t>
      </w:r>
    </w:p>
    <w:p>
      <w:pPr>
        <w:pStyle w:val="HorizontalLine"/>
        <w:pBdr>
          <w:bottom w:val="single" w:sz="20" w:space="0" w:color="808080"/>
        </w:pBdr>
        <w:rPr/>
      </w:pPr>
      <w:r>
        <w:rPr/>
      </w:r>
      <w:r>
        <w:br w:type="page"/>
      </w:r>
    </w:p>
    <w:p>
      <w:pPr>
        <w:pStyle w:val="TextBody"/>
        <w:rPr/>
      </w:pPr>
      <w:r>
        <w:rPr/>
      </w:r>
      <w:bookmarkStart w:id="41" w:name="page_fm1178_1_13"/>
      <w:bookmarkStart w:id="42" w:name="page_fm1178_1_13"/>
      <w:bookmarkEnd w:id="42"/>
    </w:p>
    <w:p>
      <w:pPr>
        <w:pStyle w:val="TextBody"/>
        <w:rPr/>
      </w:pPr>
      <w:r>
        <w:rPr/>
        <w:t>        </w:t>
      </w:r>
      <w:r>
        <w:rPr>
          <w:sz w:val="20"/>
        </w:rPr>
        <w:t xml:space="preserve">General and administrative costs, which consist of executive management, accounting and finance, human resources, information technology, investor relations, legal, and business development, are not allocated to the individual business units. Information regarding these two business units is summarized below: </w:t>
      </w:r>
    </w:p>
    <w:tbl>
      <w:tblPr>
        <w:tblW w:w="5000" w:type="pct"/>
        <w:jc w:val="left"/>
        <w:tblInd w:w="0" w:type="dxa"/>
        <w:tblCellMar>
          <w:top w:w="0" w:type="dxa"/>
          <w:left w:w="0" w:type="dxa"/>
          <w:bottom w:w="0" w:type="dxa"/>
          <w:right w:w="0" w:type="dxa"/>
        </w:tblCellMar>
      </w:tblPr>
      <w:tblGrid>
        <w:gridCol w:w="204"/>
        <w:gridCol w:w="204"/>
        <w:gridCol w:w="204"/>
        <w:gridCol w:w="2960"/>
        <w:gridCol w:w="204"/>
        <w:gridCol w:w="204"/>
        <w:gridCol w:w="1327"/>
        <w:gridCol w:w="204"/>
        <w:gridCol w:w="204"/>
        <w:gridCol w:w="1326"/>
        <w:gridCol w:w="204"/>
        <w:gridCol w:w="204"/>
        <w:gridCol w:w="1429"/>
        <w:gridCol w:w="204"/>
        <w:gridCol w:w="204"/>
        <w:gridCol w:w="919"/>
      </w:tblGrid>
      <w:tr>
        <w:trPr/>
        <w:tc>
          <w:tcPr>
            <w:tcW w:w="3572" w:type="dxa"/>
            <w:gridSpan w:val="4"/>
            <w:tcBorders/>
            <w:shd w:fill="auto" w:val="clear"/>
            <w:vAlign w:val="bottom"/>
          </w:tcPr>
          <w:p>
            <w:pPr>
              <w:pStyle w:val="TableHeading"/>
              <w:spacing w:before="0" w:after="283"/>
              <w:jc w:val="left"/>
              <w:rPr/>
            </w:pPr>
            <w:r>
              <w:rPr/>
              <w:t> </w:t>
            </w:r>
          </w:p>
        </w:tc>
        <w:tc>
          <w:tcPr>
            <w:tcW w:w="204" w:type="dxa"/>
            <w:tcBorders/>
            <w:shd w:fill="auto" w:val="clear"/>
            <w:vAlign w:val="bottom"/>
          </w:tcPr>
          <w:p>
            <w:pPr>
              <w:pStyle w:val="TableHeading"/>
              <w:suppressLineNumbers/>
              <w:spacing w:before="0" w:after="283"/>
              <w:jc w:val="center"/>
              <w:rPr/>
            </w:pPr>
            <w:r>
              <w:rPr/>
              <w:t> </w:t>
            </w:r>
          </w:p>
        </w:tc>
        <w:tc>
          <w:tcPr>
            <w:tcW w:w="1531" w:type="dxa"/>
            <w:gridSpan w:val="2"/>
            <w:tcBorders/>
            <w:shd w:fill="auto" w:val="clear"/>
            <w:vAlign w:val="bottom"/>
          </w:tcPr>
          <w:p>
            <w:pPr>
              <w:pStyle w:val="TableHeading"/>
              <w:spacing w:before="0" w:after="0"/>
              <w:jc w:val="center"/>
              <w:rPr>
                <w:b/>
                <w:sz w:val="14"/>
              </w:rPr>
            </w:pPr>
            <w:r>
              <w:rPr>
                <w:b/>
                <w:sz w:val="14"/>
              </w:rPr>
              <w:t>West Coast</w:t>
              <w:br/>
              <w:t>Business Unit</w:t>
            </w:r>
          </w:p>
          <w:p>
            <w:pPr>
              <w:pStyle w:val="HorizontalLine"/>
              <w:pBdr>
                <w:bottom w:val="single" w:sz="20" w:space="0" w:color="808080"/>
              </w:pBdr>
              <w:spacing w:before="0" w:after="283"/>
              <w:rPr/>
            </w:pPr>
            <w:r>
              <w:rPr/>
            </w:r>
          </w:p>
        </w:tc>
        <w:tc>
          <w:tcPr>
            <w:tcW w:w="204" w:type="dxa"/>
            <w:tcBorders/>
            <w:shd w:fill="auto" w:val="clear"/>
            <w:vAlign w:val="bottom"/>
          </w:tcPr>
          <w:p>
            <w:pPr>
              <w:pStyle w:val="TableHeading"/>
              <w:suppressLineNumbers/>
              <w:spacing w:before="0" w:after="283"/>
              <w:jc w:val="center"/>
              <w:rPr/>
            </w:pPr>
            <w:r>
              <w:rPr/>
              <w:t> </w:t>
            </w:r>
          </w:p>
        </w:tc>
        <w:tc>
          <w:tcPr>
            <w:tcW w:w="1530" w:type="dxa"/>
            <w:gridSpan w:val="2"/>
            <w:tcBorders/>
            <w:shd w:fill="auto" w:val="clear"/>
            <w:vAlign w:val="bottom"/>
          </w:tcPr>
          <w:p>
            <w:pPr>
              <w:pStyle w:val="TableHeading"/>
              <w:spacing w:before="0" w:after="0"/>
              <w:jc w:val="center"/>
              <w:rPr>
                <w:b/>
                <w:sz w:val="14"/>
              </w:rPr>
            </w:pPr>
            <w:r>
              <w:rPr>
                <w:b/>
                <w:sz w:val="14"/>
              </w:rPr>
              <w:t>Rocky</w:t>
              <w:br/>
              <w:t>Mountain</w:t>
              <w:br/>
              <w:t>Business Unit</w:t>
            </w:r>
          </w:p>
          <w:p>
            <w:pPr>
              <w:pStyle w:val="HorizontalLine"/>
              <w:pBdr>
                <w:bottom w:val="single" w:sz="20" w:space="0" w:color="808080"/>
              </w:pBdr>
              <w:spacing w:before="0" w:after="283"/>
              <w:rPr/>
            </w:pPr>
            <w:r>
              <w:rPr/>
            </w:r>
          </w:p>
        </w:tc>
        <w:tc>
          <w:tcPr>
            <w:tcW w:w="204" w:type="dxa"/>
            <w:tcBorders/>
            <w:shd w:fill="auto" w:val="clear"/>
            <w:vAlign w:val="bottom"/>
          </w:tcPr>
          <w:p>
            <w:pPr>
              <w:pStyle w:val="TableHeading"/>
              <w:suppressLineNumbers/>
              <w:spacing w:before="0" w:after="283"/>
              <w:jc w:val="center"/>
              <w:rPr/>
            </w:pPr>
            <w:r>
              <w:rPr/>
              <w:t> </w:t>
            </w:r>
          </w:p>
        </w:tc>
        <w:tc>
          <w:tcPr>
            <w:tcW w:w="1633" w:type="dxa"/>
            <w:gridSpan w:val="2"/>
            <w:tcBorders/>
            <w:shd w:fill="auto" w:val="clear"/>
            <w:vAlign w:val="bottom"/>
          </w:tcPr>
          <w:p>
            <w:pPr>
              <w:pStyle w:val="TableHeading"/>
              <w:spacing w:before="0" w:after="0"/>
              <w:jc w:val="center"/>
              <w:rPr>
                <w:b/>
                <w:sz w:val="14"/>
              </w:rPr>
            </w:pPr>
            <w:r>
              <w:rPr>
                <w:b/>
                <w:sz w:val="14"/>
              </w:rPr>
              <w:t>Intersegment and</w:t>
              <w:br/>
              <w:t>Intrasegment</w:t>
              <w:br/>
              <w:t>Eliminations</w:t>
            </w:r>
          </w:p>
          <w:p>
            <w:pPr>
              <w:pStyle w:val="HorizontalLine"/>
              <w:pBdr>
                <w:bottom w:val="single" w:sz="20" w:space="0" w:color="808080"/>
              </w:pBdr>
              <w:spacing w:before="0" w:after="283"/>
              <w:rPr/>
            </w:pPr>
            <w:r>
              <w:rPr/>
            </w:r>
          </w:p>
        </w:tc>
        <w:tc>
          <w:tcPr>
            <w:tcW w:w="204" w:type="dxa"/>
            <w:tcBorders/>
            <w:shd w:fill="auto" w:val="clear"/>
            <w:vAlign w:val="bottom"/>
          </w:tcPr>
          <w:p>
            <w:pPr>
              <w:pStyle w:val="TableHeading"/>
              <w:suppressLineNumbers/>
              <w:spacing w:before="0" w:after="283"/>
              <w:jc w:val="center"/>
              <w:rPr/>
            </w:pPr>
            <w:r>
              <w:rPr/>
              <w:t> </w:t>
            </w:r>
          </w:p>
        </w:tc>
        <w:tc>
          <w:tcPr>
            <w:tcW w:w="1123" w:type="dxa"/>
            <w:gridSpan w:val="2"/>
            <w:tcBorders/>
            <w:shd w:fill="auto" w:val="clear"/>
            <w:vAlign w:val="bottom"/>
          </w:tcPr>
          <w:p>
            <w:pPr>
              <w:pStyle w:val="TableHeading"/>
              <w:spacing w:before="0" w:after="0"/>
              <w:jc w:val="center"/>
              <w:rPr>
                <w:b/>
                <w:sz w:val="14"/>
              </w:rPr>
            </w:pPr>
            <w:r>
              <w:rPr>
                <w:b/>
                <w:sz w:val="14"/>
              </w:rPr>
              <w:t>Total</w:t>
            </w:r>
          </w:p>
          <w:p>
            <w:pPr>
              <w:pStyle w:val="HorizontalLine"/>
              <w:pBdr>
                <w:bottom w:val="single" w:sz="20" w:space="0" w:color="808080"/>
              </w:pBdr>
              <w:spacing w:before="0" w:after="283"/>
              <w:rPr/>
            </w:pPr>
            <w:r>
              <w:rPr/>
            </w:r>
          </w:p>
        </w:tc>
      </w:tr>
      <w:tr>
        <w:trPr/>
        <w:tc>
          <w:tcPr>
            <w:tcW w:w="3572" w:type="dxa"/>
            <w:gridSpan w:val="4"/>
            <w:tcBorders/>
            <w:shd w:fill="auto" w:val="clear"/>
            <w:vAlign w:val="bottom"/>
          </w:tcPr>
          <w:p>
            <w:pPr>
              <w:pStyle w:val="TableHeading"/>
              <w:spacing w:before="0" w:after="283"/>
              <w:jc w:val="left"/>
              <w:rPr/>
            </w:pPr>
            <w:r>
              <w:rPr/>
              <w:t> </w:t>
            </w:r>
          </w:p>
        </w:tc>
        <w:tc>
          <w:tcPr>
            <w:tcW w:w="204" w:type="dxa"/>
            <w:tcBorders/>
            <w:shd w:fill="auto" w:val="clear"/>
            <w:vAlign w:val="bottom"/>
          </w:tcPr>
          <w:p>
            <w:pPr>
              <w:pStyle w:val="TableHeading"/>
              <w:suppressLineNumbers/>
              <w:spacing w:before="0" w:after="283"/>
              <w:jc w:val="center"/>
              <w:rPr/>
            </w:pPr>
            <w:r>
              <w:rPr/>
              <w:t> </w:t>
            </w:r>
          </w:p>
        </w:tc>
        <w:tc>
          <w:tcPr>
            <w:tcW w:w="6429" w:type="dxa"/>
            <w:gridSpan w:val="11"/>
            <w:tcBorders/>
            <w:shd w:fill="auto" w:val="clear"/>
            <w:vAlign w:val="bottom"/>
          </w:tcPr>
          <w:p>
            <w:pPr>
              <w:pStyle w:val="TableHeading"/>
              <w:spacing w:before="0" w:after="283"/>
              <w:jc w:val="center"/>
              <w:rPr>
                <w:b/>
                <w:sz w:val="14"/>
              </w:rPr>
            </w:pPr>
            <w:r>
              <w:rPr>
                <w:b/>
                <w:sz w:val="14"/>
              </w:rPr>
              <w:t>(in thousands)</w:t>
            </w:r>
          </w:p>
        </w:tc>
      </w:tr>
      <w:tr>
        <w:trPr/>
        <w:tc>
          <w:tcPr>
            <w:tcW w:w="3572" w:type="dxa"/>
            <w:gridSpan w:val="4"/>
            <w:tcBorders/>
            <w:shd w:fill="CCEEFF" w:val="clear"/>
          </w:tcPr>
          <w:p>
            <w:pPr>
              <w:pStyle w:val="TableContents"/>
              <w:spacing w:before="0" w:after="283"/>
              <w:rPr>
                <w:b/>
                <w:sz w:val="20"/>
              </w:rPr>
            </w:pPr>
            <w:r>
              <w:rPr>
                <w:b/>
                <w:sz w:val="20"/>
              </w:rPr>
              <w:t>Three months ended March 31, 2006</w:t>
            </w:r>
          </w:p>
        </w:tc>
        <w:tc>
          <w:tcPr>
            <w:tcW w:w="204" w:type="dxa"/>
            <w:tcBorders/>
            <w:shd w:fill="CCEEFF" w:val="clear"/>
          </w:tcPr>
          <w:p>
            <w:pPr>
              <w:pStyle w:val="TableContents"/>
              <w:spacing w:before="0" w:after="283"/>
              <w:rPr/>
            </w:pPr>
            <w:r>
              <w:rPr/>
              <w:t> </w:t>
            </w:r>
          </w:p>
        </w:tc>
        <w:tc>
          <w:tcPr>
            <w:tcW w:w="204" w:type="dxa"/>
            <w:tcBorders/>
            <w:shd w:fill="CCEEFF" w:val="clear"/>
          </w:tcPr>
          <w:p>
            <w:pPr>
              <w:pStyle w:val="TableContents"/>
              <w:spacing w:before="0" w:after="283"/>
              <w:rPr/>
            </w:pPr>
            <w:r>
              <w:rPr/>
              <w:t> </w:t>
            </w:r>
          </w:p>
        </w:tc>
        <w:tc>
          <w:tcPr>
            <w:tcW w:w="1327" w:type="dxa"/>
            <w:tcBorders/>
            <w:shd w:fill="CCEEFF" w:val="clear"/>
          </w:tcPr>
          <w:p>
            <w:pPr>
              <w:pStyle w:val="TableContents"/>
              <w:spacing w:before="0" w:after="283"/>
              <w:rPr/>
            </w:pPr>
            <w:r>
              <w:rPr/>
              <w:t> </w:t>
            </w:r>
          </w:p>
        </w:tc>
        <w:tc>
          <w:tcPr>
            <w:tcW w:w="204" w:type="dxa"/>
            <w:tcBorders/>
            <w:shd w:fill="CCEEFF" w:val="clear"/>
          </w:tcPr>
          <w:p>
            <w:pPr>
              <w:pStyle w:val="TableContents"/>
              <w:spacing w:before="0" w:after="283"/>
              <w:rPr/>
            </w:pPr>
            <w:r>
              <w:rPr/>
              <w:t> </w:t>
            </w:r>
          </w:p>
        </w:tc>
        <w:tc>
          <w:tcPr>
            <w:tcW w:w="204" w:type="dxa"/>
            <w:tcBorders/>
            <w:shd w:fill="CCEEFF" w:val="clear"/>
          </w:tcPr>
          <w:p>
            <w:pPr>
              <w:pStyle w:val="TableContents"/>
              <w:spacing w:before="0" w:after="283"/>
              <w:rPr/>
            </w:pPr>
            <w:r>
              <w:rPr/>
              <w:t> </w:t>
            </w:r>
          </w:p>
        </w:tc>
        <w:tc>
          <w:tcPr>
            <w:tcW w:w="1326" w:type="dxa"/>
            <w:tcBorders/>
            <w:shd w:fill="CCEEFF" w:val="clear"/>
          </w:tcPr>
          <w:p>
            <w:pPr>
              <w:pStyle w:val="TableContents"/>
              <w:spacing w:before="0" w:after="283"/>
              <w:rPr/>
            </w:pPr>
            <w:r>
              <w:rPr/>
              <w:t> </w:t>
            </w:r>
          </w:p>
        </w:tc>
        <w:tc>
          <w:tcPr>
            <w:tcW w:w="204" w:type="dxa"/>
            <w:tcBorders/>
            <w:shd w:fill="CCEEFF" w:val="clear"/>
          </w:tcPr>
          <w:p>
            <w:pPr>
              <w:pStyle w:val="TableContents"/>
              <w:spacing w:before="0" w:after="283"/>
              <w:rPr/>
            </w:pPr>
            <w:r>
              <w:rPr/>
              <w:t> </w:t>
            </w:r>
          </w:p>
        </w:tc>
        <w:tc>
          <w:tcPr>
            <w:tcW w:w="204" w:type="dxa"/>
            <w:tcBorders/>
            <w:shd w:fill="CCEEFF" w:val="clear"/>
          </w:tcPr>
          <w:p>
            <w:pPr>
              <w:pStyle w:val="TableContents"/>
              <w:spacing w:before="0" w:after="283"/>
              <w:rPr/>
            </w:pPr>
            <w:r>
              <w:rPr/>
              <w:t> </w:t>
            </w:r>
          </w:p>
        </w:tc>
        <w:tc>
          <w:tcPr>
            <w:tcW w:w="1429" w:type="dxa"/>
            <w:tcBorders/>
            <w:shd w:fill="CCEEFF" w:val="clear"/>
          </w:tcPr>
          <w:p>
            <w:pPr>
              <w:pStyle w:val="TableContents"/>
              <w:spacing w:before="0" w:after="283"/>
              <w:rPr/>
            </w:pPr>
            <w:r>
              <w:rPr/>
              <w:t> </w:t>
            </w:r>
          </w:p>
        </w:tc>
        <w:tc>
          <w:tcPr>
            <w:tcW w:w="204" w:type="dxa"/>
            <w:tcBorders/>
            <w:shd w:fill="CCEEFF" w:val="clear"/>
          </w:tcPr>
          <w:p>
            <w:pPr>
              <w:pStyle w:val="TableContents"/>
              <w:spacing w:before="0" w:after="283"/>
              <w:rPr/>
            </w:pPr>
            <w:r>
              <w:rPr/>
              <w:t> </w:t>
            </w:r>
          </w:p>
        </w:tc>
        <w:tc>
          <w:tcPr>
            <w:tcW w:w="204" w:type="dxa"/>
            <w:tcBorders/>
            <w:shd w:fill="CCEEFF" w:val="clear"/>
          </w:tcPr>
          <w:p>
            <w:pPr>
              <w:pStyle w:val="TableContents"/>
              <w:spacing w:before="0" w:after="283"/>
              <w:rPr/>
            </w:pPr>
            <w:r>
              <w:rPr/>
              <w:t> </w:t>
            </w:r>
          </w:p>
        </w:tc>
        <w:tc>
          <w:tcPr>
            <w:tcW w:w="919" w:type="dxa"/>
            <w:tcBorders/>
            <w:shd w:fill="CCEEFF" w:val="clear"/>
          </w:tcPr>
          <w:p>
            <w:pPr>
              <w:pStyle w:val="TableContents"/>
              <w:spacing w:before="0" w:after="283"/>
              <w:rPr/>
            </w:pPr>
            <w:r>
              <w:rPr/>
              <w:t> </w:t>
            </w:r>
          </w:p>
        </w:tc>
      </w:tr>
      <w:tr>
        <w:trPr/>
        <w:tc>
          <w:tcPr>
            <w:tcW w:w="204" w:type="dxa"/>
            <w:tcBorders/>
            <w:shd w:fill="FFFFFF" w:val="clear"/>
          </w:tcPr>
          <w:p>
            <w:pPr>
              <w:pStyle w:val="TableContents"/>
              <w:spacing w:before="0" w:after="283"/>
              <w:rPr/>
            </w:pPr>
            <w:r>
              <w:rPr/>
              <w:t> </w:t>
            </w:r>
          </w:p>
        </w:tc>
        <w:tc>
          <w:tcPr>
            <w:tcW w:w="3368" w:type="dxa"/>
            <w:gridSpan w:val="3"/>
            <w:tcBorders/>
            <w:shd w:fill="FFFFFF" w:val="clear"/>
          </w:tcPr>
          <w:p>
            <w:pPr>
              <w:pStyle w:val="TableContents"/>
              <w:spacing w:before="0" w:after="283"/>
              <w:rPr>
                <w:sz w:val="20"/>
              </w:rPr>
            </w:pPr>
            <w:r>
              <w:rPr>
                <w:sz w:val="20"/>
              </w:rPr>
              <w:t>Revenues:</w:t>
            </w:r>
          </w:p>
        </w:tc>
        <w:tc>
          <w:tcPr>
            <w:tcW w:w="204" w:type="dxa"/>
            <w:tcBorders/>
            <w:shd w:fill="FFFFFF" w:val="clear"/>
          </w:tcPr>
          <w:p>
            <w:pPr>
              <w:pStyle w:val="TableContents"/>
              <w:spacing w:before="0" w:after="283"/>
              <w:rPr/>
            </w:pPr>
            <w:r>
              <w:rPr/>
              <w:t> </w:t>
            </w:r>
          </w:p>
        </w:tc>
        <w:tc>
          <w:tcPr>
            <w:tcW w:w="204" w:type="dxa"/>
            <w:tcBorders/>
            <w:shd w:fill="FFFFFF" w:val="clear"/>
          </w:tcPr>
          <w:p>
            <w:pPr>
              <w:pStyle w:val="TableContents"/>
              <w:spacing w:before="0" w:after="283"/>
              <w:rPr/>
            </w:pPr>
            <w:r>
              <w:rPr/>
              <w:t> </w:t>
            </w:r>
          </w:p>
        </w:tc>
        <w:tc>
          <w:tcPr>
            <w:tcW w:w="1327" w:type="dxa"/>
            <w:tcBorders/>
            <w:shd w:fill="FFFFFF" w:val="clear"/>
          </w:tcPr>
          <w:p>
            <w:pPr>
              <w:pStyle w:val="TableContents"/>
              <w:spacing w:before="0" w:after="283"/>
              <w:rPr/>
            </w:pPr>
            <w:r>
              <w:rPr/>
              <w:t> </w:t>
            </w:r>
          </w:p>
        </w:tc>
        <w:tc>
          <w:tcPr>
            <w:tcW w:w="204" w:type="dxa"/>
            <w:tcBorders/>
            <w:shd w:fill="FFFFFF" w:val="clear"/>
          </w:tcPr>
          <w:p>
            <w:pPr>
              <w:pStyle w:val="TableContents"/>
              <w:spacing w:before="0" w:after="283"/>
              <w:rPr/>
            </w:pPr>
            <w:r>
              <w:rPr/>
              <w:t> </w:t>
            </w:r>
          </w:p>
        </w:tc>
        <w:tc>
          <w:tcPr>
            <w:tcW w:w="204" w:type="dxa"/>
            <w:tcBorders/>
            <w:shd w:fill="FFFFFF" w:val="clear"/>
          </w:tcPr>
          <w:p>
            <w:pPr>
              <w:pStyle w:val="TableContents"/>
              <w:spacing w:before="0" w:after="283"/>
              <w:rPr/>
            </w:pPr>
            <w:r>
              <w:rPr/>
              <w:t> </w:t>
            </w:r>
          </w:p>
        </w:tc>
        <w:tc>
          <w:tcPr>
            <w:tcW w:w="1326" w:type="dxa"/>
            <w:tcBorders/>
            <w:shd w:fill="FFFFFF" w:val="clear"/>
          </w:tcPr>
          <w:p>
            <w:pPr>
              <w:pStyle w:val="TableContents"/>
              <w:spacing w:before="0" w:after="283"/>
              <w:rPr/>
            </w:pPr>
            <w:r>
              <w:rPr/>
              <w:t> </w:t>
            </w:r>
          </w:p>
        </w:tc>
        <w:tc>
          <w:tcPr>
            <w:tcW w:w="204" w:type="dxa"/>
            <w:tcBorders/>
            <w:shd w:fill="FFFFFF" w:val="clear"/>
          </w:tcPr>
          <w:p>
            <w:pPr>
              <w:pStyle w:val="TableContents"/>
              <w:spacing w:before="0" w:after="283"/>
              <w:rPr/>
            </w:pPr>
            <w:r>
              <w:rPr/>
              <w:t> </w:t>
            </w:r>
          </w:p>
        </w:tc>
        <w:tc>
          <w:tcPr>
            <w:tcW w:w="204" w:type="dxa"/>
            <w:tcBorders/>
            <w:shd w:fill="FFFFFF" w:val="clear"/>
          </w:tcPr>
          <w:p>
            <w:pPr>
              <w:pStyle w:val="TableContents"/>
              <w:spacing w:before="0" w:after="283"/>
              <w:rPr/>
            </w:pPr>
            <w:r>
              <w:rPr/>
              <w:t> </w:t>
            </w:r>
          </w:p>
        </w:tc>
        <w:tc>
          <w:tcPr>
            <w:tcW w:w="1429" w:type="dxa"/>
            <w:tcBorders/>
            <w:shd w:fill="FFFFFF" w:val="clear"/>
          </w:tcPr>
          <w:p>
            <w:pPr>
              <w:pStyle w:val="TableContents"/>
              <w:spacing w:before="0" w:after="283"/>
              <w:rPr/>
            </w:pPr>
            <w:r>
              <w:rPr/>
              <w:t> </w:t>
            </w:r>
          </w:p>
        </w:tc>
        <w:tc>
          <w:tcPr>
            <w:tcW w:w="204" w:type="dxa"/>
            <w:tcBorders/>
            <w:shd w:fill="FFFFFF" w:val="clear"/>
          </w:tcPr>
          <w:p>
            <w:pPr>
              <w:pStyle w:val="TableContents"/>
              <w:spacing w:before="0" w:after="283"/>
              <w:rPr/>
            </w:pPr>
            <w:r>
              <w:rPr/>
              <w:t> </w:t>
            </w:r>
          </w:p>
        </w:tc>
        <w:tc>
          <w:tcPr>
            <w:tcW w:w="204" w:type="dxa"/>
            <w:tcBorders/>
            <w:shd w:fill="FFFFFF" w:val="clear"/>
          </w:tcPr>
          <w:p>
            <w:pPr>
              <w:pStyle w:val="TableContents"/>
              <w:spacing w:before="0" w:after="283"/>
              <w:rPr/>
            </w:pPr>
            <w:r>
              <w:rPr/>
              <w:t> </w:t>
            </w:r>
          </w:p>
        </w:tc>
        <w:tc>
          <w:tcPr>
            <w:tcW w:w="919" w:type="dxa"/>
            <w:tcBorders/>
            <w:shd w:fill="FFFFFF" w:val="clear"/>
          </w:tcPr>
          <w:p>
            <w:pPr>
              <w:pStyle w:val="TableContents"/>
              <w:spacing w:before="0" w:after="283"/>
              <w:rPr/>
            </w:pPr>
            <w:r>
              <w:rPr/>
              <w:t> </w:t>
            </w:r>
          </w:p>
        </w:tc>
      </w:tr>
      <w:tr>
        <w:trPr/>
        <w:tc>
          <w:tcPr>
            <w:tcW w:w="204" w:type="dxa"/>
            <w:tcBorders/>
            <w:shd w:fill="CCEEFF" w:val="clear"/>
          </w:tcPr>
          <w:p>
            <w:pPr>
              <w:pStyle w:val="TableContents"/>
              <w:spacing w:before="0" w:after="283"/>
              <w:rPr/>
            </w:pPr>
            <w:r>
              <w:rPr/>
              <w:t> </w:t>
            </w:r>
          </w:p>
        </w:tc>
        <w:tc>
          <w:tcPr>
            <w:tcW w:w="204" w:type="dxa"/>
            <w:tcBorders/>
            <w:shd w:fill="CCEEFF" w:val="clear"/>
          </w:tcPr>
          <w:p>
            <w:pPr>
              <w:pStyle w:val="TableContents"/>
              <w:spacing w:before="0" w:after="283"/>
              <w:rPr/>
            </w:pPr>
            <w:r>
              <w:rPr/>
              <w:t> </w:t>
            </w:r>
          </w:p>
        </w:tc>
        <w:tc>
          <w:tcPr>
            <w:tcW w:w="3164" w:type="dxa"/>
            <w:gridSpan w:val="2"/>
            <w:tcBorders/>
            <w:shd w:fill="CCEEFF" w:val="clear"/>
          </w:tcPr>
          <w:p>
            <w:pPr>
              <w:pStyle w:val="TableContents"/>
              <w:spacing w:before="0" w:after="283"/>
              <w:rPr>
                <w:sz w:val="20"/>
              </w:rPr>
            </w:pPr>
            <w:r>
              <w:rPr>
                <w:sz w:val="20"/>
              </w:rPr>
              <w:t>Pipeline transportation revenue</w:t>
            </w:r>
          </w:p>
        </w:tc>
        <w:tc>
          <w:tcPr>
            <w:tcW w:w="204" w:type="dxa"/>
            <w:tcBorders/>
            <w:shd w:fill="CCEEFF" w:val="clear"/>
          </w:tcPr>
          <w:p>
            <w:pPr>
              <w:pStyle w:val="TableContents"/>
              <w:spacing w:before="0" w:after="283"/>
              <w:rPr/>
            </w:pPr>
            <w:r>
              <w:rPr/>
              <w:t> </w:t>
            </w:r>
          </w:p>
        </w:tc>
        <w:tc>
          <w:tcPr>
            <w:tcW w:w="204" w:type="dxa"/>
            <w:tcBorders/>
            <w:shd w:fill="CCEEFF" w:val="clear"/>
          </w:tcPr>
          <w:p>
            <w:pPr>
              <w:pStyle w:val="TableContents"/>
              <w:spacing w:before="0" w:after="283"/>
              <w:rPr>
                <w:sz w:val="20"/>
              </w:rPr>
            </w:pPr>
            <w:r>
              <w:rPr>
                <w:sz w:val="20"/>
              </w:rPr>
              <w:t>$</w:t>
            </w:r>
          </w:p>
        </w:tc>
        <w:tc>
          <w:tcPr>
            <w:tcW w:w="1327" w:type="dxa"/>
            <w:tcBorders/>
            <w:shd w:fill="CCEEFF" w:val="clear"/>
          </w:tcPr>
          <w:p>
            <w:pPr>
              <w:pStyle w:val="TableContents"/>
              <w:spacing w:before="0" w:after="283"/>
              <w:jc w:val="right"/>
              <w:rPr>
                <w:sz w:val="20"/>
              </w:rPr>
            </w:pPr>
            <w:r>
              <w:rPr>
                <w:sz w:val="20"/>
              </w:rPr>
              <w:t>17,163</w:t>
            </w:r>
          </w:p>
        </w:tc>
        <w:tc>
          <w:tcPr>
            <w:tcW w:w="204" w:type="dxa"/>
            <w:tcBorders/>
            <w:shd w:fill="CCEEFF" w:val="clear"/>
          </w:tcPr>
          <w:p>
            <w:pPr>
              <w:pStyle w:val="TableContents"/>
              <w:spacing w:before="0" w:after="283"/>
              <w:rPr/>
            </w:pPr>
            <w:r>
              <w:rPr/>
              <w:t> </w:t>
            </w:r>
          </w:p>
        </w:tc>
        <w:tc>
          <w:tcPr>
            <w:tcW w:w="204" w:type="dxa"/>
            <w:tcBorders/>
            <w:shd w:fill="CCEEFF" w:val="clear"/>
          </w:tcPr>
          <w:p>
            <w:pPr>
              <w:pStyle w:val="TableContents"/>
              <w:spacing w:before="0" w:after="283"/>
              <w:rPr>
                <w:sz w:val="20"/>
              </w:rPr>
            </w:pPr>
            <w:r>
              <w:rPr>
                <w:sz w:val="20"/>
              </w:rPr>
              <w:t>$</w:t>
            </w:r>
          </w:p>
        </w:tc>
        <w:tc>
          <w:tcPr>
            <w:tcW w:w="1326" w:type="dxa"/>
            <w:tcBorders/>
            <w:shd w:fill="CCEEFF" w:val="clear"/>
          </w:tcPr>
          <w:p>
            <w:pPr>
              <w:pStyle w:val="TableContents"/>
              <w:spacing w:before="0" w:after="283"/>
              <w:jc w:val="right"/>
              <w:rPr>
                <w:sz w:val="20"/>
              </w:rPr>
            </w:pPr>
            <w:r>
              <w:rPr>
                <w:sz w:val="20"/>
              </w:rPr>
              <w:t>18,868</w:t>
            </w:r>
          </w:p>
        </w:tc>
        <w:tc>
          <w:tcPr>
            <w:tcW w:w="204" w:type="dxa"/>
            <w:tcBorders/>
            <w:shd w:fill="CCEEFF" w:val="clear"/>
          </w:tcPr>
          <w:p>
            <w:pPr>
              <w:pStyle w:val="TableContents"/>
              <w:spacing w:before="0" w:after="283"/>
              <w:rPr/>
            </w:pPr>
            <w:r>
              <w:rPr/>
              <w:t> </w:t>
            </w:r>
          </w:p>
        </w:tc>
        <w:tc>
          <w:tcPr>
            <w:tcW w:w="204" w:type="dxa"/>
            <w:tcBorders/>
            <w:shd w:fill="CCEEFF" w:val="clear"/>
          </w:tcPr>
          <w:p>
            <w:pPr>
              <w:pStyle w:val="TableContents"/>
              <w:spacing w:before="0" w:after="283"/>
              <w:rPr>
                <w:sz w:val="20"/>
              </w:rPr>
            </w:pPr>
            <w:r>
              <w:rPr>
                <w:sz w:val="20"/>
              </w:rPr>
              <w:t>$</w:t>
            </w:r>
          </w:p>
        </w:tc>
        <w:tc>
          <w:tcPr>
            <w:tcW w:w="1429" w:type="dxa"/>
            <w:tcBorders/>
            <w:shd w:fill="CCEEFF" w:val="clear"/>
          </w:tcPr>
          <w:p>
            <w:pPr>
              <w:pStyle w:val="TableContents"/>
              <w:spacing w:before="0" w:after="283"/>
              <w:jc w:val="right"/>
              <w:rPr>
                <w:sz w:val="20"/>
              </w:rPr>
            </w:pPr>
            <w:r>
              <w:rPr>
                <w:sz w:val="20"/>
              </w:rPr>
              <w:t>(2,174</w:t>
            </w:r>
          </w:p>
        </w:tc>
        <w:tc>
          <w:tcPr>
            <w:tcW w:w="204" w:type="dxa"/>
            <w:tcBorders/>
            <w:shd w:fill="CCEEFF" w:val="clear"/>
          </w:tcPr>
          <w:p>
            <w:pPr>
              <w:pStyle w:val="TableContents"/>
              <w:spacing w:before="0" w:after="283"/>
              <w:rPr>
                <w:sz w:val="20"/>
              </w:rPr>
            </w:pPr>
            <w:r>
              <w:rPr>
                <w:sz w:val="20"/>
              </w:rPr>
              <w:t>)</w:t>
            </w:r>
          </w:p>
        </w:tc>
        <w:tc>
          <w:tcPr>
            <w:tcW w:w="204" w:type="dxa"/>
            <w:tcBorders/>
            <w:shd w:fill="CCEEFF" w:val="clear"/>
          </w:tcPr>
          <w:p>
            <w:pPr>
              <w:pStyle w:val="TableContents"/>
              <w:spacing w:before="0" w:after="283"/>
              <w:rPr>
                <w:sz w:val="20"/>
              </w:rPr>
            </w:pPr>
            <w:r>
              <w:rPr>
                <w:sz w:val="20"/>
              </w:rPr>
              <w:t>$</w:t>
            </w:r>
          </w:p>
        </w:tc>
        <w:tc>
          <w:tcPr>
            <w:tcW w:w="919" w:type="dxa"/>
            <w:tcBorders/>
            <w:shd w:fill="CCEEFF" w:val="clear"/>
          </w:tcPr>
          <w:p>
            <w:pPr>
              <w:pStyle w:val="TableContents"/>
              <w:spacing w:before="0" w:after="283"/>
              <w:jc w:val="right"/>
              <w:rPr>
                <w:sz w:val="20"/>
              </w:rPr>
            </w:pPr>
            <w:r>
              <w:rPr>
                <w:sz w:val="20"/>
              </w:rPr>
              <w:t>33,857</w:t>
            </w:r>
          </w:p>
        </w:tc>
      </w:tr>
      <w:tr>
        <w:trPr/>
        <w:tc>
          <w:tcPr>
            <w:tcW w:w="204" w:type="dxa"/>
            <w:tcBorders/>
            <w:shd w:fill="FFFFFF" w:val="clear"/>
          </w:tcPr>
          <w:p>
            <w:pPr>
              <w:pStyle w:val="TableContents"/>
              <w:spacing w:before="0" w:after="283"/>
              <w:rPr/>
            </w:pPr>
            <w:r>
              <w:rPr/>
              <w:t> </w:t>
            </w:r>
          </w:p>
        </w:tc>
        <w:tc>
          <w:tcPr>
            <w:tcW w:w="204" w:type="dxa"/>
            <w:tcBorders/>
            <w:shd w:fill="FFFFFF" w:val="clear"/>
          </w:tcPr>
          <w:p>
            <w:pPr>
              <w:pStyle w:val="TableContents"/>
              <w:spacing w:before="0" w:after="283"/>
              <w:rPr/>
            </w:pPr>
            <w:r>
              <w:rPr/>
              <w:t> </w:t>
            </w:r>
          </w:p>
        </w:tc>
        <w:tc>
          <w:tcPr>
            <w:tcW w:w="3164" w:type="dxa"/>
            <w:gridSpan w:val="2"/>
            <w:tcBorders/>
            <w:shd w:fill="FFFFFF" w:val="clear"/>
          </w:tcPr>
          <w:p>
            <w:pPr>
              <w:pStyle w:val="TableContents"/>
              <w:spacing w:before="0" w:after="283"/>
              <w:rPr>
                <w:sz w:val="20"/>
              </w:rPr>
            </w:pPr>
            <w:r>
              <w:rPr>
                <w:sz w:val="20"/>
              </w:rPr>
              <w:t>Storage and terminaling revenue</w:t>
            </w:r>
          </w:p>
        </w:tc>
        <w:tc>
          <w:tcPr>
            <w:tcW w:w="204" w:type="dxa"/>
            <w:tcBorders/>
            <w:shd w:fill="FFFFFF" w:val="clear"/>
          </w:tcPr>
          <w:p>
            <w:pPr>
              <w:pStyle w:val="TableContents"/>
              <w:spacing w:before="0" w:after="283"/>
              <w:rPr/>
            </w:pPr>
            <w:r>
              <w:rPr/>
              <w:t> </w:t>
            </w:r>
          </w:p>
        </w:tc>
        <w:tc>
          <w:tcPr>
            <w:tcW w:w="204" w:type="dxa"/>
            <w:tcBorders/>
            <w:shd w:fill="FFFFFF" w:val="clear"/>
          </w:tcPr>
          <w:p>
            <w:pPr>
              <w:pStyle w:val="TableContents"/>
              <w:spacing w:before="0" w:after="283"/>
              <w:rPr/>
            </w:pPr>
            <w:r>
              <w:rPr/>
              <w:t> </w:t>
            </w:r>
          </w:p>
        </w:tc>
        <w:tc>
          <w:tcPr>
            <w:tcW w:w="1327" w:type="dxa"/>
            <w:tcBorders/>
            <w:shd w:fill="FFFFFF" w:val="clear"/>
          </w:tcPr>
          <w:p>
            <w:pPr>
              <w:pStyle w:val="TableContents"/>
              <w:spacing w:before="0" w:after="283"/>
              <w:jc w:val="right"/>
              <w:rPr>
                <w:sz w:val="20"/>
              </w:rPr>
            </w:pPr>
            <w:r>
              <w:rPr>
                <w:sz w:val="20"/>
              </w:rPr>
              <w:t>20,086</w:t>
            </w:r>
          </w:p>
        </w:tc>
        <w:tc>
          <w:tcPr>
            <w:tcW w:w="204" w:type="dxa"/>
            <w:tcBorders/>
            <w:shd w:fill="FFFFFF" w:val="clear"/>
          </w:tcPr>
          <w:p>
            <w:pPr>
              <w:pStyle w:val="TableContents"/>
              <w:spacing w:before="0" w:after="283"/>
              <w:rPr/>
            </w:pPr>
            <w:r>
              <w:rPr/>
              <w:t> </w:t>
            </w:r>
          </w:p>
        </w:tc>
        <w:tc>
          <w:tcPr>
            <w:tcW w:w="204" w:type="dxa"/>
            <w:tcBorders/>
            <w:shd w:fill="FFFFFF" w:val="clear"/>
          </w:tcPr>
          <w:p>
            <w:pPr>
              <w:pStyle w:val="TableContents"/>
              <w:spacing w:before="0" w:after="283"/>
              <w:rPr/>
            </w:pPr>
            <w:r>
              <w:rPr/>
              <w:t> </w:t>
            </w:r>
          </w:p>
        </w:tc>
        <w:tc>
          <w:tcPr>
            <w:tcW w:w="1326" w:type="dxa"/>
            <w:tcBorders/>
            <w:shd w:fill="FFFFFF" w:val="clear"/>
          </w:tcPr>
          <w:p>
            <w:pPr>
              <w:pStyle w:val="TableContents"/>
              <w:spacing w:before="0" w:after="283"/>
              <w:jc w:val="right"/>
              <w:rPr>
                <w:sz w:val="20"/>
              </w:rPr>
            </w:pPr>
            <w:r>
              <w:rPr>
                <w:sz w:val="20"/>
              </w:rPr>
              <w:t></w:t>
            </w:r>
          </w:p>
        </w:tc>
        <w:tc>
          <w:tcPr>
            <w:tcW w:w="204" w:type="dxa"/>
            <w:tcBorders/>
            <w:shd w:fill="FFFFFF" w:val="clear"/>
          </w:tcPr>
          <w:p>
            <w:pPr>
              <w:pStyle w:val="TableContents"/>
              <w:spacing w:before="0" w:after="283"/>
              <w:rPr/>
            </w:pPr>
            <w:r>
              <w:rPr/>
              <w:t> </w:t>
            </w:r>
          </w:p>
        </w:tc>
        <w:tc>
          <w:tcPr>
            <w:tcW w:w="204" w:type="dxa"/>
            <w:tcBorders/>
            <w:shd w:fill="FFFFFF" w:val="clear"/>
          </w:tcPr>
          <w:p>
            <w:pPr>
              <w:pStyle w:val="TableContents"/>
              <w:spacing w:before="0" w:after="283"/>
              <w:rPr/>
            </w:pPr>
            <w:r>
              <w:rPr/>
              <w:t> </w:t>
            </w:r>
          </w:p>
        </w:tc>
        <w:tc>
          <w:tcPr>
            <w:tcW w:w="1429" w:type="dxa"/>
            <w:tcBorders/>
            <w:shd w:fill="FFFFFF" w:val="clear"/>
          </w:tcPr>
          <w:p>
            <w:pPr>
              <w:pStyle w:val="TableContents"/>
              <w:spacing w:before="0" w:after="283"/>
              <w:jc w:val="right"/>
              <w:rPr>
                <w:sz w:val="20"/>
              </w:rPr>
            </w:pPr>
            <w:r>
              <w:rPr>
                <w:sz w:val="20"/>
              </w:rPr>
              <w:t></w:t>
            </w:r>
          </w:p>
        </w:tc>
        <w:tc>
          <w:tcPr>
            <w:tcW w:w="204" w:type="dxa"/>
            <w:tcBorders/>
            <w:shd w:fill="FFFFFF" w:val="clear"/>
          </w:tcPr>
          <w:p>
            <w:pPr>
              <w:pStyle w:val="TableContents"/>
              <w:spacing w:before="0" w:after="283"/>
              <w:rPr/>
            </w:pPr>
            <w:r>
              <w:rPr/>
              <w:t> </w:t>
            </w:r>
          </w:p>
        </w:tc>
        <w:tc>
          <w:tcPr>
            <w:tcW w:w="204" w:type="dxa"/>
            <w:tcBorders/>
            <w:shd w:fill="FFFFFF" w:val="clear"/>
          </w:tcPr>
          <w:p>
            <w:pPr>
              <w:pStyle w:val="TableContents"/>
              <w:spacing w:before="0" w:after="283"/>
              <w:rPr/>
            </w:pPr>
            <w:r>
              <w:rPr/>
              <w:t> </w:t>
            </w:r>
          </w:p>
        </w:tc>
        <w:tc>
          <w:tcPr>
            <w:tcW w:w="919" w:type="dxa"/>
            <w:tcBorders/>
            <w:shd w:fill="FFFFFF" w:val="clear"/>
          </w:tcPr>
          <w:p>
            <w:pPr>
              <w:pStyle w:val="TableContents"/>
              <w:spacing w:before="0" w:after="283"/>
              <w:jc w:val="right"/>
              <w:rPr>
                <w:sz w:val="20"/>
              </w:rPr>
            </w:pPr>
            <w:r>
              <w:rPr>
                <w:sz w:val="20"/>
              </w:rPr>
              <w:t>20,086</w:t>
            </w:r>
          </w:p>
        </w:tc>
      </w:tr>
      <w:tr>
        <w:trPr/>
        <w:tc>
          <w:tcPr>
            <w:tcW w:w="204" w:type="dxa"/>
            <w:tcBorders/>
            <w:shd w:fill="CCEEFF" w:val="clear"/>
          </w:tcPr>
          <w:p>
            <w:pPr>
              <w:pStyle w:val="TableContents"/>
              <w:spacing w:before="0" w:after="283"/>
              <w:rPr/>
            </w:pPr>
            <w:r>
              <w:rPr/>
              <w:t> </w:t>
            </w:r>
          </w:p>
        </w:tc>
        <w:tc>
          <w:tcPr>
            <w:tcW w:w="204" w:type="dxa"/>
            <w:tcBorders/>
            <w:shd w:fill="CCEEFF" w:val="clear"/>
          </w:tcPr>
          <w:p>
            <w:pPr>
              <w:pStyle w:val="TableContents"/>
              <w:spacing w:before="0" w:after="283"/>
              <w:rPr/>
            </w:pPr>
            <w:r>
              <w:rPr/>
              <w:t> </w:t>
            </w:r>
          </w:p>
        </w:tc>
        <w:tc>
          <w:tcPr>
            <w:tcW w:w="3164" w:type="dxa"/>
            <w:gridSpan w:val="2"/>
            <w:tcBorders/>
            <w:shd w:fill="CCEEFF" w:val="clear"/>
          </w:tcPr>
          <w:p>
            <w:pPr>
              <w:pStyle w:val="TableContents"/>
              <w:spacing w:before="0" w:after="283"/>
              <w:rPr>
                <w:sz w:val="20"/>
              </w:rPr>
            </w:pPr>
            <w:r>
              <w:rPr>
                <w:sz w:val="20"/>
              </w:rPr>
              <w:t>Pipeline buy/sell transportation revenue(1)</w:t>
            </w:r>
          </w:p>
        </w:tc>
        <w:tc>
          <w:tcPr>
            <w:tcW w:w="204" w:type="dxa"/>
            <w:tcBorders/>
            <w:shd w:fill="CCEEFF" w:val="clear"/>
          </w:tcPr>
          <w:p>
            <w:pPr>
              <w:pStyle w:val="TableContents"/>
              <w:spacing w:before="0" w:after="283"/>
              <w:rPr/>
            </w:pPr>
            <w:r>
              <w:rPr/>
              <w:t> </w:t>
            </w:r>
          </w:p>
        </w:tc>
        <w:tc>
          <w:tcPr>
            <w:tcW w:w="204" w:type="dxa"/>
            <w:tcBorders/>
            <w:shd w:fill="CCEEFF" w:val="clear"/>
          </w:tcPr>
          <w:p>
            <w:pPr>
              <w:pStyle w:val="TableContents"/>
              <w:spacing w:before="0" w:after="283"/>
              <w:rPr/>
            </w:pPr>
            <w:r>
              <w:rPr/>
              <w:t> </w:t>
            </w:r>
          </w:p>
        </w:tc>
        <w:tc>
          <w:tcPr>
            <w:tcW w:w="1327" w:type="dxa"/>
            <w:tcBorders/>
            <w:shd w:fill="CCEEFF" w:val="clear"/>
          </w:tcPr>
          <w:p>
            <w:pPr>
              <w:pStyle w:val="TableContents"/>
              <w:spacing w:before="0" w:after="283"/>
              <w:jc w:val="right"/>
              <w:rPr>
                <w:sz w:val="20"/>
              </w:rPr>
            </w:pPr>
            <w:r>
              <w:rPr>
                <w:sz w:val="20"/>
              </w:rPr>
              <w:t></w:t>
            </w:r>
          </w:p>
        </w:tc>
        <w:tc>
          <w:tcPr>
            <w:tcW w:w="204" w:type="dxa"/>
            <w:tcBorders/>
            <w:shd w:fill="CCEEFF" w:val="clear"/>
          </w:tcPr>
          <w:p>
            <w:pPr>
              <w:pStyle w:val="TableContents"/>
              <w:spacing w:before="0" w:after="283"/>
              <w:rPr/>
            </w:pPr>
            <w:r>
              <w:rPr/>
              <w:t> </w:t>
            </w:r>
          </w:p>
        </w:tc>
        <w:tc>
          <w:tcPr>
            <w:tcW w:w="204" w:type="dxa"/>
            <w:tcBorders/>
            <w:shd w:fill="CCEEFF" w:val="clear"/>
          </w:tcPr>
          <w:p>
            <w:pPr>
              <w:pStyle w:val="TableContents"/>
              <w:spacing w:before="0" w:after="283"/>
              <w:rPr/>
            </w:pPr>
            <w:r>
              <w:rPr/>
              <w:t> </w:t>
            </w:r>
          </w:p>
        </w:tc>
        <w:tc>
          <w:tcPr>
            <w:tcW w:w="1326" w:type="dxa"/>
            <w:tcBorders/>
            <w:shd w:fill="CCEEFF" w:val="clear"/>
          </w:tcPr>
          <w:p>
            <w:pPr>
              <w:pStyle w:val="TableContents"/>
              <w:spacing w:before="0" w:after="283"/>
              <w:jc w:val="right"/>
              <w:rPr>
                <w:sz w:val="20"/>
              </w:rPr>
            </w:pPr>
            <w:r>
              <w:rPr>
                <w:sz w:val="20"/>
              </w:rPr>
              <w:t>9,699</w:t>
            </w:r>
          </w:p>
        </w:tc>
        <w:tc>
          <w:tcPr>
            <w:tcW w:w="204" w:type="dxa"/>
            <w:tcBorders/>
            <w:shd w:fill="CCEEFF" w:val="clear"/>
          </w:tcPr>
          <w:p>
            <w:pPr>
              <w:pStyle w:val="TableContents"/>
              <w:spacing w:before="0" w:after="283"/>
              <w:rPr/>
            </w:pPr>
            <w:r>
              <w:rPr/>
              <w:t> </w:t>
            </w:r>
          </w:p>
        </w:tc>
        <w:tc>
          <w:tcPr>
            <w:tcW w:w="204" w:type="dxa"/>
            <w:tcBorders/>
            <w:shd w:fill="CCEEFF" w:val="clear"/>
          </w:tcPr>
          <w:p>
            <w:pPr>
              <w:pStyle w:val="TableContents"/>
              <w:spacing w:before="0" w:after="283"/>
              <w:rPr/>
            </w:pPr>
            <w:r>
              <w:rPr/>
              <w:t> </w:t>
            </w:r>
          </w:p>
        </w:tc>
        <w:tc>
          <w:tcPr>
            <w:tcW w:w="1429" w:type="dxa"/>
            <w:tcBorders/>
            <w:shd w:fill="CCEEFF" w:val="clear"/>
          </w:tcPr>
          <w:p>
            <w:pPr>
              <w:pStyle w:val="TableContents"/>
              <w:spacing w:before="0" w:after="283"/>
              <w:jc w:val="right"/>
              <w:rPr>
                <w:sz w:val="20"/>
              </w:rPr>
            </w:pPr>
            <w:r>
              <w:rPr>
                <w:sz w:val="20"/>
              </w:rPr>
              <w:t></w:t>
            </w:r>
          </w:p>
        </w:tc>
        <w:tc>
          <w:tcPr>
            <w:tcW w:w="204" w:type="dxa"/>
            <w:tcBorders/>
            <w:shd w:fill="CCEEFF" w:val="clear"/>
          </w:tcPr>
          <w:p>
            <w:pPr>
              <w:pStyle w:val="TableContents"/>
              <w:spacing w:before="0" w:after="283"/>
              <w:rPr/>
            </w:pPr>
            <w:r>
              <w:rPr/>
              <w:t> </w:t>
            </w:r>
          </w:p>
        </w:tc>
        <w:tc>
          <w:tcPr>
            <w:tcW w:w="204" w:type="dxa"/>
            <w:tcBorders/>
            <w:shd w:fill="CCEEFF" w:val="clear"/>
          </w:tcPr>
          <w:p>
            <w:pPr>
              <w:pStyle w:val="TableContents"/>
              <w:spacing w:before="0" w:after="283"/>
              <w:rPr/>
            </w:pPr>
            <w:r>
              <w:rPr/>
              <w:t> </w:t>
            </w:r>
          </w:p>
        </w:tc>
        <w:tc>
          <w:tcPr>
            <w:tcW w:w="919" w:type="dxa"/>
            <w:tcBorders/>
            <w:shd w:fill="CCEEFF" w:val="clear"/>
          </w:tcPr>
          <w:p>
            <w:pPr>
              <w:pStyle w:val="TableContents"/>
              <w:spacing w:before="0" w:after="283"/>
              <w:jc w:val="right"/>
              <w:rPr>
                <w:sz w:val="20"/>
              </w:rPr>
            </w:pPr>
            <w:r>
              <w:rPr>
                <w:sz w:val="20"/>
              </w:rPr>
              <w:t>9,699</w:t>
            </w:r>
          </w:p>
        </w:tc>
      </w:tr>
      <w:tr>
        <w:trPr/>
        <w:tc>
          <w:tcPr>
            <w:tcW w:w="204" w:type="dxa"/>
            <w:tcBorders/>
            <w:shd w:fill="FFFFFF" w:val="clear"/>
          </w:tcPr>
          <w:p>
            <w:pPr>
              <w:pStyle w:val="TableContents"/>
              <w:spacing w:before="0" w:after="283"/>
              <w:rPr/>
            </w:pPr>
            <w:r>
              <w:rPr/>
              <w:t> </w:t>
            </w:r>
          </w:p>
        </w:tc>
        <w:tc>
          <w:tcPr>
            <w:tcW w:w="204" w:type="dxa"/>
            <w:tcBorders/>
            <w:shd w:fill="FFFFFF" w:val="clear"/>
          </w:tcPr>
          <w:p>
            <w:pPr>
              <w:pStyle w:val="TableContents"/>
              <w:spacing w:before="0" w:after="283"/>
              <w:rPr/>
            </w:pPr>
            <w:r>
              <w:rPr/>
              <w:t> </w:t>
            </w:r>
          </w:p>
        </w:tc>
        <w:tc>
          <w:tcPr>
            <w:tcW w:w="3164" w:type="dxa"/>
            <w:gridSpan w:val="2"/>
            <w:tcBorders/>
            <w:shd w:fill="FFFFFF" w:val="clear"/>
          </w:tcPr>
          <w:p>
            <w:pPr>
              <w:pStyle w:val="TableContents"/>
              <w:spacing w:before="0" w:after="283"/>
              <w:rPr>
                <w:sz w:val="20"/>
              </w:rPr>
            </w:pPr>
            <w:r>
              <w:rPr>
                <w:sz w:val="20"/>
              </w:rPr>
              <w:t>Crude oil sales, net of purchases(2)</w:t>
            </w:r>
          </w:p>
        </w:tc>
        <w:tc>
          <w:tcPr>
            <w:tcW w:w="204" w:type="dxa"/>
            <w:tcBorders/>
            <w:shd w:fill="FFFFFF" w:val="clear"/>
          </w:tcPr>
          <w:p>
            <w:pPr>
              <w:pStyle w:val="TableContents"/>
              <w:spacing w:before="0" w:after="283"/>
              <w:rPr/>
            </w:pPr>
            <w:r>
              <w:rPr/>
              <w:t> </w:t>
            </w:r>
          </w:p>
        </w:tc>
        <w:tc>
          <w:tcPr>
            <w:tcW w:w="204" w:type="dxa"/>
            <w:tcBorders/>
            <w:shd w:fill="FFFFFF" w:val="clear"/>
          </w:tcPr>
          <w:p>
            <w:pPr>
              <w:pStyle w:val="TableContents"/>
              <w:spacing w:before="0" w:after="283"/>
              <w:rPr/>
            </w:pPr>
            <w:r>
              <w:rPr/>
              <w:t> </w:t>
            </w:r>
          </w:p>
        </w:tc>
        <w:tc>
          <w:tcPr>
            <w:tcW w:w="1327" w:type="dxa"/>
            <w:tcBorders/>
            <w:shd w:fill="FFFFFF" w:val="clear"/>
          </w:tcPr>
          <w:p>
            <w:pPr>
              <w:pStyle w:val="TableContents"/>
              <w:spacing w:before="0" w:after="283"/>
              <w:jc w:val="right"/>
              <w:rPr>
                <w:sz w:val="20"/>
              </w:rPr>
            </w:pPr>
            <w:r>
              <w:rPr>
                <w:sz w:val="20"/>
              </w:rPr>
              <w:t>7,311</w:t>
            </w:r>
          </w:p>
        </w:tc>
        <w:tc>
          <w:tcPr>
            <w:tcW w:w="204" w:type="dxa"/>
            <w:tcBorders/>
            <w:shd w:fill="FFFFFF" w:val="clear"/>
          </w:tcPr>
          <w:p>
            <w:pPr>
              <w:pStyle w:val="TableContents"/>
              <w:spacing w:before="0" w:after="283"/>
              <w:rPr/>
            </w:pPr>
            <w:r>
              <w:rPr/>
              <w:t> </w:t>
            </w:r>
          </w:p>
        </w:tc>
        <w:tc>
          <w:tcPr>
            <w:tcW w:w="204" w:type="dxa"/>
            <w:tcBorders/>
            <w:shd w:fill="FFFFFF" w:val="clear"/>
          </w:tcPr>
          <w:p>
            <w:pPr>
              <w:pStyle w:val="TableContents"/>
              <w:spacing w:before="0" w:after="283"/>
              <w:rPr/>
            </w:pPr>
            <w:r>
              <w:rPr/>
              <w:t> </w:t>
            </w:r>
          </w:p>
        </w:tc>
        <w:tc>
          <w:tcPr>
            <w:tcW w:w="1326" w:type="dxa"/>
            <w:tcBorders/>
            <w:shd w:fill="FFFFFF" w:val="clear"/>
          </w:tcPr>
          <w:p>
            <w:pPr>
              <w:pStyle w:val="TableContents"/>
              <w:spacing w:before="0" w:after="283"/>
              <w:jc w:val="right"/>
              <w:rPr>
                <w:sz w:val="20"/>
              </w:rPr>
            </w:pPr>
            <w:r>
              <w:rPr>
                <w:sz w:val="20"/>
              </w:rPr>
              <w:t>(360</w:t>
            </w:r>
          </w:p>
        </w:tc>
        <w:tc>
          <w:tcPr>
            <w:tcW w:w="204" w:type="dxa"/>
            <w:tcBorders/>
            <w:shd w:fill="FFFFFF" w:val="clear"/>
          </w:tcPr>
          <w:p>
            <w:pPr>
              <w:pStyle w:val="TableContents"/>
              <w:spacing w:before="0" w:after="283"/>
              <w:rPr>
                <w:sz w:val="20"/>
              </w:rPr>
            </w:pPr>
            <w:r>
              <w:rPr>
                <w:sz w:val="20"/>
              </w:rPr>
              <w:t>)</w:t>
            </w:r>
          </w:p>
        </w:tc>
        <w:tc>
          <w:tcPr>
            <w:tcW w:w="204" w:type="dxa"/>
            <w:tcBorders/>
            <w:shd w:fill="FFFFFF" w:val="clear"/>
          </w:tcPr>
          <w:p>
            <w:pPr>
              <w:pStyle w:val="TableContents"/>
              <w:spacing w:before="0" w:after="283"/>
              <w:rPr/>
            </w:pPr>
            <w:r>
              <w:rPr/>
              <w:t> </w:t>
            </w:r>
          </w:p>
        </w:tc>
        <w:tc>
          <w:tcPr>
            <w:tcW w:w="1429" w:type="dxa"/>
            <w:tcBorders/>
            <w:shd w:fill="FFFFFF" w:val="clear"/>
          </w:tcPr>
          <w:p>
            <w:pPr>
              <w:pStyle w:val="TableContents"/>
              <w:spacing w:before="0" w:after="283"/>
              <w:jc w:val="right"/>
              <w:rPr>
                <w:sz w:val="20"/>
              </w:rPr>
            </w:pPr>
            <w:r>
              <w:rPr>
                <w:sz w:val="20"/>
              </w:rPr>
              <w:t>(142</w:t>
            </w:r>
          </w:p>
        </w:tc>
        <w:tc>
          <w:tcPr>
            <w:tcW w:w="204" w:type="dxa"/>
            <w:tcBorders/>
            <w:shd w:fill="FFFFFF" w:val="clear"/>
          </w:tcPr>
          <w:p>
            <w:pPr>
              <w:pStyle w:val="TableContents"/>
              <w:spacing w:before="0" w:after="283"/>
              <w:rPr>
                <w:sz w:val="20"/>
              </w:rPr>
            </w:pPr>
            <w:r>
              <w:rPr>
                <w:sz w:val="20"/>
              </w:rPr>
              <w:t>)</w:t>
            </w:r>
          </w:p>
        </w:tc>
        <w:tc>
          <w:tcPr>
            <w:tcW w:w="204" w:type="dxa"/>
            <w:tcBorders/>
            <w:shd w:fill="FFFFFF" w:val="clear"/>
          </w:tcPr>
          <w:p>
            <w:pPr>
              <w:pStyle w:val="TableContents"/>
              <w:spacing w:before="0" w:after="283"/>
              <w:rPr/>
            </w:pPr>
            <w:r>
              <w:rPr/>
              <w:t> </w:t>
            </w:r>
          </w:p>
        </w:tc>
        <w:tc>
          <w:tcPr>
            <w:tcW w:w="919" w:type="dxa"/>
            <w:tcBorders/>
            <w:shd w:fill="FFFFFF" w:val="clear"/>
          </w:tcPr>
          <w:p>
            <w:pPr>
              <w:pStyle w:val="TableContents"/>
              <w:spacing w:before="0" w:after="283"/>
              <w:jc w:val="right"/>
              <w:rPr>
                <w:sz w:val="20"/>
              </w:rPr>
            </w:pPr>
            <w:r>
              <w:rPr>
                <w:sz w:val="20"/>
              </w:rPr>
              <w:t>6,809</w:t>
            </w:r>
          </w:p>
        </w:tc>
      </w:tr>
      <w:tr>
        <w:trPr/>
        <w:tc>
          <w:tcPr>
            <w:tcW w:w="3572" w:type="dxa"/>
            <w:gridSpan w:val="4"/>
            <w:tcBorders/>
            <w:shd w:fill="auto" w:val="clear"/>
          </w:tcPr>
          <w:p>
            <w:pPr>
              <w:pStyle w:val="TableContents"/>
              <w:spacing w:before="0" w:after="283"/>
              <w:rPr/>
            </w:pPr>
            <w:r>
              <w:rPr/>
              <w:t> </w:t>
            </w:r>
          </w:p>
        </w:tc>
        <w:tc>
          <w:tcPr>
            <w:tcW w:w="204" w:type="dxa"/>
            <w:tcBorders/>
            <w:shd w:fill="auto" w:val="clear"/>
          </w:tcPr>
          <w:p>
            <w:pPr>
              <w:pStyle w:val="TableContents"/>
              <w:spacing w:before="0" w:after="283"/>
              <w:rPr/>
            </w:pPr>
            <w:r>
              <w:rPr/>
              <w:t> </w:t>
            </w:r>
          </w:p>
        </w:tc>
        <w:tc>
          <w:tcPr>
            <w:tcW w:w="1531" w:type="dxa"/>
            <w:gridSpan w:val="2"/>
            <w:tcBorders/>
            <w:shd w:fill="auto" w:val="clear"/>
          </w:tcPr>
          <w:p>
            <w:pPr>
              <w:pStyle w:val="HorizontalLine"/>
              <w:pBdr>
                <w:bottom w:val="single" w:sz="20" w:space="0" w:color="808080"/>
              </w:pBdr>
              <w:spacing w:before="0" w:after="283"/>
              <w:rPr/>
            </w:pPr>
            <w:r>
              <w:rPr/>
            </w:r>
          </w:p>
        </w:tc>
        <w:tc>
          <w:tcPr>
            <w:tcW w:w="204" w:type="dxa"/>
            <w:tcBorders/>
            <w:shd w:fill="auto" w:val="clear"/>
          </w:tcPr>
          <w:p>
            <w:pPr>
              <w:pStyle w:val="TableContents"/>
              <w:spacing w:before="0" w:after="283"/>
              <w:rPr/>
            </w:pPr>
            <w:r>
              <w:rPr/>
              <w:t> </w:t>
            </w:r>
          </w:p>
        </w:tc>
        <w:tc>
          <w:tcPr>
            <w:tcW w:w="1530" w:type="dxa"/>
            <w:gridSpan w:val="2"/>
            <w:tcBorders/>
            <w:shd w:fill="auto" w:val="clear"/>
          </w:tcPr>
          <w:p>
            <w:pPr>
              <w:pStyle w:val="HorizontalLine"/>
              <w:pBdr>
                <w:bottom w:val="single" w:sz="20" w:space="0" w:color="808080"/>
              </w:pBdr>
              <w:spacing w:before="0" w:after="283"/>
              <w:rPr/>
            </w:pPr>
            <w:r>
              <w:rPr/>
            </w:r>
          </w:p>
        </w:tc>
        <w:tc>
          <w:tcPr>
            <w:tcW w:w="204" w:type="dxa"/>
            <w:tcBorders/>
            <w:shd w:fill="auto" w:val="clear"/>
          </w:tcPr>
          <w:p>
            <w:pPr>
              <w:pStyle w:val="TableContents"/>
              <w:spacing w:before="0" w:after="283"/>
              <w:rPr/>
            </w:pPr>
            <w:r>
              <w:rPr/>
              <w:t> </w:t>
            </w:r>
          </w:p>
        </w:tc>
        <w:tc>
          <w:tcPr>
            <w:tcW w:w="204" w:type="dxa"/>
            <w:tcBorders/>
            <w:shd w:fill="auto" w:val="clear"/>
          </w:tcPr>
          <w:p>
            <w:pPr>
              <w:pStyle w:val="TableContents"/>
              <w:spacing w:before="0" w:after="283"/>
              <w:rPr/>
            </w:pPr>
            <w:r>
              <w:rPr/>
              <w:t> </w:t>
            </w:r>
          </w:p>
        </w:tc>
        <w:tc>
          <w:tcPr>
            <w:tcW w:w="1429" w:type="dxa"/>
            <w:tcBorders/>
            <w:shd w:fill="auto" w:val="clear"/>
          </w:tcPr>
          <w:p>
            <w:pPr>
              <w:pStyle w:val="TableContents"/>
              <w:spacing w:before="0" w:after="283"/>
              <w:jc w:val="right"/>
              <w:rPr/>
            </w:pPr>
            <w:r>
              <w:rPr/>
              <w:t> </w:t>
            </w:r>
          </w:p>
        </w:tc>
        <w:tc>
          <w:tcPr>
            <w:tcW w:w="204" w:type="dxa"/>
            <w:tcBorders/>
            <w:shd w:fill="auto" w:val="clear"/>
          </w:tcPr>
          <w:p>
            <w:pPr>
              <w:pStyle w:val="TableContents"/>
              <w:spacing w:before="0" w:after="283"/>
              <w:rPr/>
            </w:pPr>
            <w:r>
              <w:rPr/>
              <w:t> </w:t>
            </w:r>
          </w:p>
        </w:tc>
        <w:tc>
          <w:tcPr>
            <w:tcW w:w="1123" w:type="dxa"/>
            <w:gridSpan w:val="2"/>
            <w:tcBorders/>
            <w:shd w:fill="auto" w:val="clear"/>
          </w:tcPr>
          <w:p>
            <w:pPr>
              <w:pStyle w:val="HorizontalLine"/>
              <w:pBdr>
                <w:bottom w:val="single" w:sz="20" w:space="0" w:color="808080"/>
              </w:pBdr>
              <w:spacing w:before="0" w:after="283"/>
              <w:rPr/>
            </w:pPr>
            <w:r>
              <w:rPr/>
            </w:r>
          </w:p>
        </w:tc>
      </w:tr>
      <w:tr>
        <w:trPr/>
        <w:tc>
          <w:tcPr>
            <w:tcW w:w="204" w:type="dxa"/>
            <w:tcBorders/>
            <w:shd w:fill="CCEEFF" w:val="clear"/>
          </w:tcPr>
          <w:p>
            <w:pPr>
              <w:pStyle w:val="TableContents"/>
              <w:spacing w:before="0" w:after="283"/>
              <w:rPr/>
            </w:pPr>
            <w:r>
              <w:rPr/>
              <w:t> </w:t>
            </w:r>
          </w:p>
        </w:tc>
        <w:tc>
          <w:tcPr>
            <w:tcW w:w="204" w:type="dxa"/>
            <w:tcBorders/>
            <w:shd w:fill="CCEEFF" w:val="clear"/>
          </w:tcPr>
          <w:p>
            <w:pPr>
              <w:pStyle w:val="TableContents"/>
              <w:spacing w:before="0" w:after="283"/>
              <w:rPr/>
            </w:pPr>
            <w:r>
              <w:rPr/>
              <w:t> </w:t>
            </w:r>
          </w:p>
        </w:tc>
        <w:tc>
          <w:tcPr>
            <w:tcW w:w="204" w:type="dxa"/>
            <w:tcBorders/>
            <w:shd w:fill="CCEEFF" w:val="clear"/>
          </w:tcPr>
          <w:p>
            <w:pPr>
              <w:pStyle w:val="TableContents"/>
              <w:spacing w:before="0" w:after="283"/>
              <w:rPr/>
            </w:pPr>
            <w:r>
              <w:rPr/>
              <w:t> </w:t>
            </w:r>
          </w:p>
        </w:tc>
        <w:tc>
          <w:tcPr>
            <w:tcW w:w="2960" w:type="dxa"/>
            <w:tcBorders/>
            <w:shd w:fill="CCEEFF" w:val="clear"/>
          </w:tcPr>
          <w:p>
            <w:pPr>
              <w:pStyle w:val="TableContents"/>
              <w:spacing w:before="0" w:after="283"/>
              <w:rPr>
                <w:sz w:val="20"/>
              </w:rPr>
            </w:pPr>
            <w:r>
              <w:rPr>
                <w:sz w:val="20"/>
              </w:rPr>
              <w:t>Net revenue</w:t>
            </w:r>
          </w:p>
        </w:tc>
        <w:tc>
          <w:tcPr>
            <w:tcW w:w="204" w:type="dxa"/>
            <w:tcBorders/>
            <w:shd w:fill="CCEEFF" w:val="clear"/>
          </w:tcPr>
          <w:p>
            <w:pPr>
              <w:pStyle w:val="TableContents"/>
              <w:spacing w:before="0" w:after="283"/>
              <w:rPr/>
            </w:pPr>
            <w:r>
              <w:rPr/>
              <w:t> </w:t>
            </w:r>
          </w:p>
        </w:tc>
        <w:tc>
          <w:tcPr>
            <w:tcW w:w="204" w:type="dxa"/>
            <w:tcBorders/>
            <w:shd w:fill="CCEEFF" w:val="clear"/>
          </w:tcPr>
          <w:p>
            <w:pPr>
              <w:pStyle w:val="TableContents"/>
              <w:spacing w:before="0" w:after="283"/>
              <w:rPr/>
            </w:pPr>
            <w:r>
              <w:rPr/>
              <w:t> </w:t>
            </w:r>
          </w:p>
        </w:tc>
        <w:tc>
          <w:tcPr>
            <w:tcW w:w="1327" w:type="dxa"/>
            <w:tcBorders/>
            <w:shd w:fill="CCEEFF" w:val="clear"/>
          </w:tcPr>
          <w:p>
            <w:pPr>
              <w:pStyle w:val="TableContents"/>
              <w:spacing w:before="0" w:after="283"/>
              <w:jc w:val="right"/>
              <w:rPr>
                <w:sz w:val="20"/>
              </w:rPr>
            </w:pPr>
            <w:r>
              <w:rPr>
                <w:sz w:val="20"/>
              </w:rPr>
              <w:t>44,560</w:t>
            </w:r>
          </w:p>
        </w:tc>
        <w:tc>
          <w:tcPr>
            <w:tcW w:w="204" w:type="dxa"/>
            <w:tcBorders/>
            <w:shd w:fill="CCEEFF" w:val="clear"/>
          </w:tcPr>
          <w:p>
            <w:pPr>
              <w:pStyle w:val="TableContents"/>
              <w:spacing w:before="0" w:after="283"/>
              <w:rPr/>
            </w:pPr>
            <w:r>
              <w:rPr/>
              <w:t> </w:t>
            </w:r>
          </w:p>
        </w:tc>
        <w:tc>
          <w:tcPr>
            <w:tcW w:w="204" w:type="dxa"/>
            <w:tcBorders/>
            <w:shd w:fill="CCEEFF" w:val="clear"/>
          </w:tcPr>
          <w:p>
            <w:pPr>
              <w:pStyle w:val="TableContents"/>
              <w:spacing w:before="0" w:after="283"/>
              <w:rPr/>
            </w:pPr>
            <w:r>
              <w:rPr/>
              <w:t> </w:t>
            </w:r>
          </w:p>
        </w:tc>
        <w:tc>
          <w:tcPr>
            <w:tcW w:w="1326" w:type="dxa"/>
            <w:tcBorders/>
            <w:shd w:fill="CCEEFF" w:val="clear"/>
          </w:tcPr>
          <w:p>
            <w:pPr>
              <w:pStyle w:val="TableContents"/>
              <w:spacing w:before="0" w:after="283"/>
              <w:jc w:val="right"/>
              <w:rPr>
                <w:sz w:val="20"/>
              </w:rPr>
            </w:pPr>
            <w:r>
              <w:rPr>
                <w:sz w:val="20"/>
              </w:rPr>
              <w:t>28,207</w:t>
            </w:r>
          </w:p>
        </w:tc>
        <w:tc>
          <w:tcPr>
            <w:tcW w:w="204" w:type="dxa"/>
            <w:tcBorders/>
            <w:shd w:fill="CCEEFF" w:val="clear"/>
          </w:tcPr>
          <w:p>
            <w:pPr>
              <w:pStyle w:val="TableContents"/>
              <w:spacing w:before="0" w:after="283"/>
              <w:rPr/>
            </w:pPr>
            <w:r>
              <w:rPr/>
              <w:t> </w:t>
            </w:r>
          </w:p>
        </w:tc>
        <w:tc>
          <w:tcPr>
            <w:tcW w:w="204" w:type="dxa"/>
            <w:tcBorders/>
            <w:shd w:fill="CCEEFF" w:val="clear"/>
          </w:tcPr>
          <w:p>
            <w:pPr>
              <w:pStyle w:val="TableContents"/>
              <w:spacing w:before="0" w:after="283"/>
              <w:rPr/>
            </w:pPr>
            <w:r>
              <w:rPr/>
              <w:t> </w:t>
            </w:r>
          </w:p>
        </w:tc>
        <w:tc>
          <w:tcPr>
            <w:tcW w:w="1429" w:type="dxa"/>
            <w:tcBorders/>
            <w:shd w:fill="CCEEFF" w:val="clear"/>
          </w:tcPr>
          <w:p>
            <w:pPr>
              <w:pStyle w:val="TableContents"/>
              <w:spacing w:before="0" w:after="283"/>
              <w:jc w:val="right"/>
              <w:rPr/>
            </w:pPr>
            <w:r>
              <w:rPr/>
              <w:t> </w:t>
            </w:r>
          </w:p>
        </w:tc>
        <w:tc>
          <w:tcPr>
            <w:tcW w:w="204" w:type="dxa"/>
            <w:tcBorders/>
            <w:shd w:fill="CCEEFF" w:val="clear"/>
          </w:tcPr>
          <w:p>
            <w:pPr>
              <w:pStyle w:val="TableContents"/>
              <w:spacing w:before="0" w:after="283"/>
              <w:rPr/>
            </w:pPr>
            <w:r>
              <w:rPr/>
              <w:t> </w:t>
            </w:r>
          </w:p>
        </w:tc>
        <w:tc>
          <w:tcPr>
            <w:tcW w:w="204" w:type="dxa"/>
            <w:tcBorders/>
            <w:shd w:fill="CCEEFF" w:val="clear"/>
          </w:tcPr>
          <w:p>
            <w:pPr>
              <w:pStyle w:val="TableContents"/>
              <w:spacing w:before="0" w:after="283"/>
              <w:rPr/>
            </w:pPr>
            <w:r>
              <w:rPr/>
              <w:t> </w:t>
            </w:r>
          </w:p>
        </w:tc>
        <w:tc>
          <w:tcPr>
            <w:tcW w:w="919" w:type="dxa"/>
            <w:tcBorders/>
            <w:shd w:fill="CCEEFF" w:val="clear"/>
          </w:tcPr>
          <w:p>
            <w:pPr>
              <w:pStyle w:val="TableContents"/>
              <w:spacing w:before="0" w:after="283"/>
              <w:jc w:val="right"/>
              <w:rPr>
                <w:sz w:val="20"/>
              </w:rPr>
            </w:pPr>
            <w:r>
              <w:rPr>
                <w:sz w:val="20"/>
              </w:rPr>
              <w:t>70,451</w:t>
            </w:r>
          </w:p>
        </w:tc>
      </w:tr>
      <w:tr>
        <w:trPr/>
        <w:tc>
          <w:tcPr>
            <w:tcW w:w="3572" w:type="dxa"/>
            <w:gridSpan w:val="4"/>
            <w:tcBorders/>
            <w:shd w:fill="auto" w:val="clear"/>
          </w:tcPr>
          <w:p>
            <w:pPr>
              <w:pStyle w:val="TableContents"/>
              <w:spacing w:before="0" w:after="283"/>
              <w:rPr/>
            </w:pPr>
            <w:r>
              <w:rPr/>
              <w:t> </w:t>
            </w:r>
          </w:p>
        </w:tc>
        <w:tc>
          <w:tcPr>
            <w:tcW w:w="204" w:type="dxa"/>
            <w:tcBorders/>
            <w:shd w:fill="auto" w:val="clear"/>
          </w:tcPr>
          <w:p>
            <w:pPr>
              <w:pStyle w:val="TableContents"/>
              <w:spacing w:before="0" w:after="283"/>
              <w:rPr/>
            </w:pPr>
            <w:r>
              <w:rPr/>
              <w:t> </w:t>
            </w:r>
          </w:p>
        </w:tc>
        <w:tc>
          <w:tcPr>
            <w:tcW w:w="1531" w:type="dxa"/>
            <w:gridSpan w:val="2"/>
            <w:tcBorders/>
            <w:shd w:fill="auto" w:val="clear"/>
          </w:tcPr>
          <w:p>
            <w:pPr>
              <w:pStyle w:val="HorizontalLine"/>
              <w:pBdr>
                <w:bottom w:val="single" w:sz="20" w:space="0" w:color="808080"/>
              </w:pBdr>
              <w:spacing w:before="0" w:after="283"/>
              <w:rPr/>
            </w:pPr>
            <w:r>
              <w:rPr/>
            </w:r>
          </w:p>
        </w:tc>
        <w:tc>
          <w:tcPr>
            <w:tcW w:w="204" w:type="dxa"/>
            <w:tcBorders/>
            <w:shd w:fill="auto" w:val="clear"/>
          </w:tcPr>
          <w:p>
            <w:pPr>
              <w:pStyle w:val="TableContents"/>
              <w:spacing w:before="0" w:after="283"/>
              <w:rPr/>
            </w:pPr>
            <w:r>
              <w:rPr/>
              <w:t> </w:t>
            </w:r>
          </w:p>
        </w:tc>
        <w:tc>
          <w:tcPr>
            <w:tcW w:w="1530" w:type="dxa"/>
            <w:gridSpan w:val="2"/>
            <w:tcBorders/>
            <w:shd w:fill="auto" w:val="clear"/>
          </w:tcPr>
          <w:p>
            <w:pPr>
              <w:pStyle w:val="HorizontalLine"/>
              <w:pBdr>
                <w:bottom w:val="single" w:sz="20" w:space="0" w:color="808080"/>
              </w:pBdr>
              <w:spacing w:before="0" w:after="283"/>
              <w:rPr/>
            </w:pPr>
            <w:r>
              <w:rPr/>
            </w:r>
          </w:p>
        </w:tc>
        <w:tc>
          <w:tcPr>
            <w:tcW w:w="204" w:type="dxa"/>
            <w:tcBorders/>
            <w:shd w:fill="auto" w:val="clear"/>
          </w:tcPr>
          <w:p>
            <w:pPr>
              <w:pStyle w:val="TableContents"/>
              <w:spacing w:before="0" w:after="283"/>
              <w:rPr/>
            </w:pPr>
            <w:r>
              <w:rPr/>
              <w:t> </w:t>
            </w:r>
          </w:p>
        </w:tc>
        <w:tc>
          <w:tcPr>
            <w:tcW w:w="204" w:type="dxa"/>
            <w:tcBorders/>
            <w:shd w:fill="auto" w:val="clear"/>
          </w:tcPr>
          <w:p>
            <w:pPr>
              <w:pStyle w:val="TableContents"/>
              <w:spacing w:before="0" w:after="283"/>
              <w:rPr/>
            </w:pPr>
            <w:r>
              <w:rPr/>
              <w:t> </w:t>
            </w:r>
          </w:p>
        </w:tc>
        <w:tc>
          <w:tcPr>
            <w:tcW w:w="1429" w:type="dxa"/>
            <w:tcBorders/>
            <w:shd w:fill="auto" w:val="clear"/>
          </w:tcPr>
          <w:p>
            <w:pPr>
              <w:pStyle w:val="TableContents"/>
              <w:spacing w:before="0" w:after="283"/>
              <w:jc w:val="right"/>
              <w:rPr/>
            </w:pPr>
            <w:r>
              <w:rPr/>
              <w:t> </w:t>
            </w:r>
          </w:p>
        </w:tc>
        <w:tc>
          <w:tcPr>
            <w:tcW w:w="204" w:type="dxa"/>
            <w:tcBorders/>
            <w:shd w:fill="auto" w:val="clear"/>
          </w:tcPr>
          <w:p>
            <w:pPr>
              <w:pStyle w:val="TableContents"/>
              <w:spacing w:before="0" w:after="283"/>
              <w:rPr/>
            </w:pPr>
            <w:r>
              <w:rPr/>
              <w:t> </w:t>
            </w:r>
          </w:p>
        </w:tc>
        <w:tc>
          <w:tcPr>
            <w:tcW w:w="1123" w:type="dxa"/>
            <w:gridSpan w:val="2"/>
            <w:tcBorders/>
            <w:shd w:fill="auto" w:val="clear"/>
          </w:tcPr>
          <w:p>
            <w:pPr>
              <w:pStyle w:val="HorizontalLine"/>
              <w:pBdr>
                <w:bottom w:val="single" w:sz="20" w:space="0" w:color="808080"/>
              </w:pBdr>
              <w:spacing w:before="0" w:after="283"/>
              <w:rPr/>
            </w:pPr>
            <w:r>
              <w:rPr/>
            </w:r>
          </w:p>
        </w:tc>
      </w:tr>
      <w:tr>
        <w:trPr/>
        <w:tc>
          <w:tcPr>
            <w:tcW w:w="204" w:type="dxa"/>
            <w:tcBorders/>
            <w:shd w:fill="FFFFFF" w:val="clear"/>
          </w:tcPr>
          <w:p>
            <w:pPr>
              <w:pStyle w:val="TableContents"/>
              <w:spacing w:before="0" w:after="283"/>
              <w:rPr/>
            </w:pPr>
            <w:r>
              <w:rPr/>
              <w:t> </w:t>
            </w:r>
          </w:p>
        </w:tc>
        <w:tc>
          <w:tcPr>
            <w:tcW w:w="3368" w:type="dxa"/>
            <w:gridSpan w:val="3"/>
            <w:tcBorders/>
            <w:shd w:fill="FFFFFF" w:val="clear"/>
          </w:tcPr>
          <w:p>
            <w:pPr>
              <w:pStyle w:val="TableContents"/>
              <w:spacing w:before="0" w:after="283"/>
              <w:rPr>
                <w:sz w:val="20"/>
              </w:rPr>
            </w:pPr>
            <w:r>
              <w:rPr>
                <w:sz w:val="20"/>
              </w:rPr>
              <w:t>Expenses:</w:t>
            </w:r>
          </w:p>
        </w:tc>
        <w:tc>
          <w:tcPr>
            <w:tcW w:w="204" w:type="dxa"/>
            <w:tcBorders/>
            <w:shd w:fill="FFFFFF" w:val="clear"/>
          </w:tcPr>
          <w:p>
            <w:pPr>
              <w:pStyle w:val="TableContents"/>
              <w:spacing w:before="0" w:after="283"/>
              <w:rPr/>
            </w:pPr>
            <w:r>
              <w:rPr/>
              <w:t> </w:t>
            </w:r>
          </w:p>
        </w:tc>
        <w:tc>
          <w:tcPr>
            <w:tcW w:w="204" w:type="dxa"/>
            <w:tcBorders/>
            <w:shd w:fill="FFFFFF" w:val="clear"/>
          </w:tcPr>
          <w:p>
            <w:pPr>
              <w:pStyle w:val="TableContents"/>
              <w:spacing w:before="0" w:after="283"/>
              <w:rPr/>
            </w:pPr>
            <w:r>
              <w:rPr/>
              <w:t> </w:t>
            </w:r>
          </w:p>
        </w:tc>
        <w:tc>
          <w:tcPr>
            <w:tcW w:w="1327" w:type="dxa"/>
            <w:tcBorders/>
            <w:shd w:fill="FFFFFF" w:val="clear"/>
          </w:tcPr>
          <w:p>
            <w:pPr>
              <w:pStyle w:val="TableContents"/>
              <w:spacing w:before="0" w:after="283"/>
              <w:rPr/>
            </w:pPr>
            <w:r>
              <w:rPr/>
              <w:t> </w:t>
            </w:r>
          </w:p>
        </w:tc>
        <w:tc>
          <w:tcPr>
            <w:tcW w:w="204" w:type="dxa"/>
            <w:tcBorders/>
            <w:shd w:fill="FFFFFF" w:val="clear"/>
          </w:tcPr>
          <w:p>
            <w:pPr>
              <w:pStyle w:val="TableContents"/>
              <w:spacing w:before="0" w:after="283"/>
              <w:rPr/>
            </w:pPr>
            <w:r>
              <w:rPr/>
              <w:t> </w:t>
            </w:r>
          </w:p>
        </w:tc>
        <w:tc>
          <w:tcPr>
            <w:tcW w:w="204" w:type="dxa"/>
            <w:tcBorders/>
            <w:shd w:fill="FFFFFF" w:val="clear"/>
          </w:tcPr>
          <w:p>
            <w:pPr>
              <w:pStyle w:val="TableContents"/>
              <w:spacing w:before="0" w:after="283"/>
              <w:rPr/>
            </w:pPr>
            <w:r>
              <w:rPr/>
              <w:t> </w:t>
            </w:r>
          </w:p>
        </w:tc>
        <w:tc>
          <w:tcPr>
            <w:tcW w:w="1326" w:type="dxa"/>
            <w:tcBorders/>
            <w:shd w:fill="FFFFFF" w:val="clear"/>
          </w:tcPr>
          <w:p>
            <w:pPr>
              <w:pStyle w:val="TableContents"/>
              <w:spacing w:before="0" w:after="283"/>
              <w:rPr/>
            </w:pPr>
            <w:r>
              <w:rPr/>
              <w:t> </w:t>
            </w:r>
          </w:p>
        </w:tc>
        <w:tc>
          <w:tcPr>
            <w:tcW w:w="204" w:type="dxa"/>
            <w:tcBorders/>
            <w:shd w:fill="FFFFFF" w:val="clear"/>
          </w:tcPr>
          <w:p>
            <w:pPr>
              <w:pStyle w:val="TableContents"/>
              <w:spacing w:before="0" w:after="283"/>
              <w:rPr/>
            </w:pPr>
            <w:r>
              <w:rPr/>
              <w:t> </w:t>
            </w:r>
          </w:p>
        </w:tc>
        <w:tc>
          <w:tcPr>
            <w:tcW w:w="204" w:type="dxa"/>
            <w:tcBorders/>
            <w:shd w:fill="FFFFFF" w:val="clear"/>
          </w:tcPr>
          <w:p>
            <w:pPr>
              <w:pStyle w:val="TableContents"/>
              <w:spacing w:before="0" w:after="283"/>
              <w:rPr/>
            </w:pPr>
            <w:r>
              <w:rPr/>
              <w:t> </w:t>
            </w:r>
          </w:p>
        </w:tc>
        <w:tc>
          <w:tcPr>
            <w:tcW w:w="1429" w:type="dxa"/>
            <w:tcBorders/>
            <w:shd w:fill="FFFFFF" w:val="clear"/>
          </w:tcPr>
          <w:p>
            <w:pPr>
              <w:pStyle w:val="TableContents"/>
              <w:spacing w:before="0" w:after="283"/>
              <w:rPr/>
            </w:pPr>
            <w:r>
              <w:rPr/>
              <w:t> </w:t>
            </w:r>
          </w:p>
        </w:tc>
        <w:tc>
          <w:tcPr>
            <w:tcW w:w="204" w:type="dxa"/>
            <w:tcBorders/>
            <w:shd w:fill="FFFFFF" w:val="clear"/>
          </w:tcPr>
          <w:p>
            <w:pPr>
              <w:pStyle w:val="TableContents"/>
              <w:spacing w:before="0" w:after="283"/>
              <w:rPr/>
            </w:pPr>
            <w:r>
              <w:rPr/>
              <w:t> </w:t>
            </w:r>
          </w:p>
        </w:tc>
        <w:tc>
          <w:tcPr>
            <w:tcW w:w="204" w:type="dxa"/>
            <w:tcBorders/>
            <w:shd w:fill="FFFFFF" w:val="clear"/>
          </w:tcPr>
          <w:p>
            <w:pPr>
              <w:pStyle w:val="TableContents"/>
              <w:spacing w:before="0" w:after="283"/>
              <w:rPr/>
            </w:pPr>
            <w:r>
              <w:rPr/>
              <w:t> </w:t>
            </w:r>
          </w:p>
        </w:tc>
        <w:tc>
          <w:tcPr>
            <w:tcW w:w="919" w:type="dxa"/>
            <w:tcBorders/>
            <w:shd w:fill="FFFFFF" w:val="clear"/>
          </w:tcPr>
          <w:p>
            <w:pPr>
              <w:pStyle w:val="TableContents"/>
              <w:spacing w:before="0" w:after="283"/>
              <w:rPr/>
            </w:pPr>
            <w:r>
              <w:rPr/>
              <w:t> </w:t>
            </w:r>
          </w:p>
        </w:tc>
      </w:tr>
      <w:tr>
        <w:trPr/>
        <w:tc>
          <w:tcPr>
            <w:tcW w:w="204" w:type="dxa"/>
            <w:tcBorders/>
            <w:shd w:fill="CCEEFF" w:val="clear"/>
          </w:tcPr>
          <w:p>
            <w:pPr>
              <w:pStyle w:val="TableContents"/>
              <w:spacing w:before="0" w:after="283"/>
              <w:rPr/>
            </w:pPr>
            <w:r>
              <w:rPr/>
              <w:t> </w:t>
            </w:r>
          </w:p>
        </w:tc>
        <w:tc>
          <w:tcPr>
            <w:tcW w:w="204" w:type="dxa"/>
            <w:tcBorders/>
            <w:shd w:fill="CCEEFF" w:val="clear"/>
          </w:tcPr>
          <w:p>
            <w:pPr>
              <w:pStyle w:val="TableContents"/>
              <w:spacing w:before="0" w:after="283"/>
              <w:rPr/>
            </w:pPr>
            <w:r>
              <w:rPr/>
              <w:t> </w:t>
            </w:r>
          </w:p>
        </w:tc>
        <w:tc>
          <w:tcPr>
            <w:tcW w:w="3164" w:type="dxa"/>
            <w:gridSpan w:val="2"/>
            <w:tcBorders/>
            <w:shd w:fill="CCEEFF" w:val="clear"/>
          </w:tcPr>
          <w:p>
            <w:pPr>
              <w:pStyle w:val="TableContents"/>
              <w:spacing w:before="0" w:after="283"/>
              <w:rPr>
                <w:sz w:val="20"/>
              </w:rPr>
            </w:pPr>
            <w:r>
              <w:rPr>
                <w:sz w:val="20"/>
              </w:rPr>
              <w:t>Operating</w:t>
            </w:r>
          </w:p>
        </w:tc>
        <w:tc>
          <w:tcPr>
            <w:tcW w:w="204" w:type="dxa"/>
            <w:tcBorders/>
            <w:shd w:fill="CCEEFF" w:val="clear"/>
          </w:tcPr>
          <w:p>
            <w:pPr>
              <w:pStyle w:val="TableContents"/>
              <w:spacing w:before="0" w:after="283"/>
              <w:rPr/>
            </w:pPr>
            <w:r>
              <w:rPr/>
              <w:t> </w:t>
            </w:r>
          </w:p>
        </w:tc>
        <w:tc>
          <w:tcPr>
            <w:tcW w:w="204" w:type="dxa"/>
            <w:tcBorders/>
            <w:shd w:fill="CCEEFF" w:val="clear"/>
          </w:tcPr>
          <w:p>
            <w:pPr>
              <w:pStyle w:val="TableContents"/>
              <w:spacing w:before="0" w:after="283"/>
              <w:rPr/>
            </w:pPr>
            <w:r>
              <w:rPr/>
              <w:t> </w:t>
            </w:r>
          </w:p>
        </w:tc>
        <w:tc>
          <w:tcPr>
            <w:tcW w:w="1327" w:type="dxa"/>
            <w:tcBorders/>
            <w:shd w:fill="CCEEFF" w:val="clear"/>
          </w:tcPr>
          <w:p>
            <w:pPr>
              <w:pStyle w:val="TableContents"/>
              <w:spacing w:before="0" w:after="283"/>
              <w:jc w:val="right"/>
              <w:rPr>
                <w:sz w:val="20"/>
              </w:rPr>
            </w:pPr>
            <w:r>
              <w:rPr>
                <w:sz w:val="20"/>
              </w:rPr>
              <w:t>21,432</w:t>
            </w:r>
          </w:p>
        </w:tc>
        <w:tc>
          <w:tcPr>
            <w:tcW w:w="204" w:type="dxa"/>
            <w:tcBorders/>
            <w:shd w:fill="CCEEFF" w:val="clear"/>
          </w:tcPr>
          <w:p>
            <w:pPr>
              <w:pStyle w:val="TableContents"/>
              <w:spacing w:before="0" w:after="283"/>
              <w:rPr/>
            </w:pPr>
            <w:r>
              <w:rPr/>
              <w:t> </w:t>
            </w:r>
          </w:p>
        </w:tc>
        <w:tc>
          <w:tcPr>
            <w:tcW w:w="204" w:type="dxa"/>
            <w:tcBorders/>
            <w:shd w:fill="CCEEFF" w:val="clear"/>
          </w:tcPr>
          <w:p>
            <w:pPr>
              <w:pStyle w:val="TableContents"/>
              <w:spacing w:before="0" w:after="283"/>
              <w:rPr/>
            </w:pPr>
            <w:r>
              <w:rPr/>
              <w:t> </w:t>
            </w:r>
          </w:p>
        </w:tc>
        <w:tc>
          <w:tcPr>
            <w:tcW w:w="1326" w:type="dxa"/>
            <w:tcBorders/>
            <w:shd w:fill="CCEEFF" w:val="clear"/>
          </w:tcPr>
          <w:p>
            <w:pPr>
              <w:pStyle w:val="TableContents"/>
              <w:spacing w:before="0" w:after="283"/>
              <w:jc w:val="right"/>
              <w:rPr>
                <w:sz w:val="20"/>
              </w:rPr>
            </w:pPr>
            <w:r>
              <w:rPr>
                <w:sz w:val="20"/>
              </w:rPr>
              <w:t>14,303</w:t>
            </w:r>
          </w:p>
        </w:tc>
        <w:tc>
          <w:tcPr>
            <w:tcW w:w="204" w:type="dxa"/>
            <w:tcBorders/>
            <w:shd w:fill="CCEEFF" w:val="clear"/>
          </w:tcPr>
          <w:p>
            <w:pPr>
              <w:pStyle w:val="TableContents"/>
              <w:spacing w:before="0" w:after="283"/>
              <w:rPr/>
            </w:pPr>
            <w:r>
              <w:rPr/>
              <w:t> </w:t>
            </w:r>
          </w:p>
        </w:tc>
        <w:tc>
          <w:tcPr>
            <w:tcW w:w="204" w:type="dxa"/>
            <w:tcBorders/>
            <w:shd w:fill="CCEEFF" w:val="clear"/>
          </w:tcPr>
          <w:p>
            <w:pPr>
              <w:pStyle w:val="TableContents"/>
              <w:spacing w:before="0" w:after="283"/>
              <w:rPr/>
            </w:pPr>
            <w:r>
              <w:rPr/>
              <w:t> </w:t>
            </w:r>
          </w:p>
        </w:tc>
        <w:tc>
          <w:tcPr>
            <w:tcW w:w="1429" w:type="dxa"/>
            <w:tcBorders/>
            <w:shd w:fill="CCEEFF" w:val="clear"/>
          </w:tcPr>
          <w:p>
            <w:pPr>
              <w:pStyle w:val="TableContents"/>
              <w:spacing w:before="0" w:after="283"/>
              <w:jc w:val="right"/>
              <w:rPr>
                <w:sz w:val="20"/>
              </w:rPr>
            </w:pPr>
            <w:r>
              <w:rPr>
                <w:sz w:val="20"/>
              </w:rPr>
              <w:t>(2,316</w:t>
            </w:r>
          </w:p>
        </w:tc>
        <w:tc>
          <w:tcPr>
            <w:tcW w:w="204" w:type="dxa"/>
            <w:tcBorders/>
            <w:shd w:fill="CCEEFF" w:val="clear"/>
          </w:tcPr>
          <w:p>
            <w:pPr>
              <w:pStyle w:val="TableContents"/>
              <w:spacing w:before="0" w:after="283"/>
              <w:rPr>
                <w:sz w:val="20"/>
              </w:rPr>
            </w:pPr>
            <w:r>
              <w:rPr>
                <w:sz w:val="20"/>
              </w:rPr>
              <w:t>)</w:t>
            </w:r>
          </w:p>
        </w:tc>
        <w:tc>
          <w:tcPr>
            <w:tcW w:w="204" w:type="dxa"/>
            <w:tcBorders/>
            <w:shd w:fill="CCEEFF" w:val="clear"/>
          </w:tcPr>
          <w:p>
            <w:pPr>
              <w:pStyle w:val="TableContents"/>
              <w:spacing w:before="0" w:after="283"/>
              <w:rPr/>
            </w:pPr>
            <w:r>
              <w:rPr/>
              <w:t> </w:t>
            </w:r>
          </w:p>
        </w:tc>
        <w:tc>
          <w:tcPr>
            <w:tcW w:w="919" w:type="dxa"/>
            <w:tcBorders/>
            <w:shd w:fill="CCEEFF" w:val="clear"/>
          </w:tcPr>
          <w:p>
            <w:pPr>
              <w:pStyle w:val="TableContents"/>
              <w:spacing w:before="0" w:after="283"/>
              <w:jc w:val="right"/>
              <w:rPr>
                <w:sz w:val="20"/>
              </w:rPr>
            </w:pPr>
            <w:r>
              <w:rPr>
                <w:sz w:val="20"/>
              </w:rPr>
              <w:t>33,419</w:t>
            </w:r>
          </w:p>
        </w:tc>
      </w:tr>
      <w:tr>
        <w:trPr/>
        <w:tc>
          <w:tcPr>
            <w:tcW w:w="204" w:type="dxa"/>
            <w:tcBorders/>
            <w:shd w:fill="FFFFFF" w:val="clear"/>
          </w:tcPr>
          <w:p>
            <w:pPr>
              <w:pStyle w:val="TableContents"/>
              <w:spacing w:before="0" w:after="283"/>
              <w:rPr/>
            </w:pPr>
            <w:r>
              <w:rPr/>
              <w:t> </w:t>
            </w:r>
          </w:p>
        </w:tc>
        <w:tc>
          <w:tcPr>
            <w:tcW w:w="204" w:type="dxa"/>
            <w:tcBorders/>
            <w:shd w:fill="FFFFFF" w:val="clear"/>
          </w:tcPr>
          <w:p>
            <w:pPr>
              <w:pStyle w:val="TableContents"/>
              <w:spacing w:before="0" w:after="283"/>
              <w:rPr/>
            </w:pPr>
            <w:r>
              <w:rPr/>
              <w:t> </w:t>
            </w:r>
          </w:p>
        </w:tc>
        <w:tc>
          <w:tcPr>
            <w:tcW w:w="3164" w:type="dxa"/>
            <w:gridSpan w:val="2"/>
            <w:tcBorders/>
            <w:shd w:fill="FFFFFF" w:val="clear"/>
          </w:tcPr>
          <w:p>
            <w:pPr>
              <w:pStyle w:val="TableContents"/>
              <w:spacing w:before="0" w:after="283"/>
              <w:rPr>
                <w:sz w:val="20"/>
              </w:rPr>
            </w:pPr>
            <w:r>
              <w:rPr>
                <w:sz w:val="20"/>
              </w:rPr>
              <w:t>Depreciation and amortization</w:t>
            </w:r>
          </w:p>
        </w:tc>
        <w:tc>
          <w:tcPr>
            <w:tcW w:w="204" w:type="dxa"/>
            <w:tcBorders/>
            <w:shd w:fill="FFFFFF" w:val="clear"/>
          </w:tcPr>
          <w:p>
            <w:pPr>
              <w:pStyle w:val="TableContents"/>
              <w:spacing w:before="0" w:after="283"/>
              <w:rPr/>
            </w:pPr>
            <w:r>
              <w:rPr/>
              <w:t> </w:t>
            </w:r>
          </w:p>
        </w:tc>
        <w:tc>
          <w:tcPr>
            <w:tcW w:w="204" w:type="dxa"/>
            <w:tcBorders/>
            <w:shd w:fill="FFFFFF" w:val="clear"/>
          </w:tcPr>
          <w:p>
            <w:pPr>
              <w:pStyle w:val="TableContents"/>
              <w:spacing w:before="0" w:after="283"/>
              <w:rPr/>
            </w:pPr>
            <w:r>
              <w:rPr/>
              <w:t> </w:t>
            </w:r>
          </w:p>
        </w:tc>
        <w:tc>
          <w:tcPr>
            <w:tcW w:w="1327" w:type="dxa"/>
            <w:tcBorders/>
            <w:shd w:fill="FFFFFF" w:val="clear"/>
          </w:tcPr>
          <w:p>
            <w:pPr>
              <w:pStyle w:val="TableContents"/>
              <w:spacing w:before="0" w:after="283"/>
              <w:jc w:val="right"/>
              <w:rPr>
                <w:sz w:val="20"/>
              </w:rPr>
            </w:pPr>
            <w:r>
              <w:rPr>
                <w:sz w:val="20"/>
              </w:rPr>
              <w:t>5,499</w:t>
            </w:r>
          </w:p>
        </w:tc>
        <w:tc>
          <w:tcPr>
            <w:tcW w:w="204" w:type="dxa"/>
            <w:tcBorders/>
            <w:shd w:fill="FFFFFF" w:val="clear"/>
          </w:tcPr>
          <w:p>
            <w:pPr>
              <w:pStyle w:val="TableContents"/>
              <w:spacing w:before="0" w:after="283"/>
              <w:rPr/>
            </w:pPr>
            <w:r>
              <w:rPr/>
              <w:t> </w:t>
            </w:r>
          </w:p>
        </w:tc>
        <w:tc>
          <w:tcPr>
            <w:tcW w:w="204" w:type="dxa"/>
            <w:tcBorders/>
            <w:shd w:fill="FFFFFF" w:val="clear"/>
          </w:tcPr>
          <w:p>
            <w:pPr>
              <w:pStyle w:val="TableContents"/>
              <w:spacing w:before="0" w:after="283"/>
              <w:rPr/>
            </w:pPr>
            <w:r>
              <w:rPr/>
              <w:t> </w:t>
            </w:r>
          </w:p>
        </w:tc>
        <w:tc>
          <w:tcPr>
            <w:tcW w:w="1326" w:type="dxa"/>
            <w:tcBorders/>
            <w:shd w:fill="FFFFFF" w:val="clear"/>
          </w:tcPr>
          <w:p>
            <w:pPr>
              <w:pStyle w:val="TableContents"/>
              <w:spacing w:before="0" w:after="283"/>
              <w:jc w:val="right"/>
              <w:rPr>
                <w:sz w:val="20"/>
              </w:rPr>
            </w:pPr>
            <w:r>
              <w:rPr>
                <w:sz w:val="20"/>
              </w:rPr>
              <w:t>4,503</w:t>
            </w:r>
          </w:p>
        </w:tc>
        <w:tc>
          <w:tcPr>
            <w:tcW w:w="204" w:type="dxa"/>
            <w:tcBorders/>
            <w:shd w:fill="FFFFFF" w:val="clear"/>
          </w:tcPr>
          <w:p>
            <w:pPr>
              <w:pStyle w:val="TableContents"/>
              <w:spacing w:before="0" w:after="283"/>
              <w:rPr/>
            </w:pPr>
            <w:r>
              <w:rPr/>
              <w:t> </w:t>
            </w:r>
          </w:p>
        </w:tc>
        <w:tc>
          <w:tcPr>
            <w:tcW w:w="204" w:type="dxa"/>
            <w:tcBorders/>
            <w:shd w:fill="FFFFFF" w:val="clear"/>
          </w:tcPr>
          <w:p>
            <w:pPr>
              <w:pStyle w:val="TableContents"/>
              <w:spacing w:before="0" w:after="283"/>
              <w:rPr/>
            </w:pPr>
            <w:r>
              <w:rPr/>
              <w:t> </w:t>
            </w:r>
          </w:p>
        </w:tc>
        <w:tc>
          <w:tcPr>
            <w:tcW w:w="1429" w:type="dxa"/>
            <w:tcBorders/>
            <w:shd w:fill="FFFFFF" w:val="clear"/>
          </w:tcPr>
          <w:p>
            <w:pPr>
              <w:pStyle w:val="TableContents"/>
              <w:spacing w:before="0" w:after="283"/>
              <w:jc w:val="right"/>
              <w:rPr/>
            </w:pPr>
            <w:r>
              <w:rPr/>
              <w:t> </w:t>
            </w:r>
          </w:p>
        </w:tc>
        <w:tc>
          <w:tcPr>
            <w:tcW w:w="204" w:type="dxa"/>
            <w:tcBorders/>
            <w:shd w:fill="FFFFFF" w:val="clear"/>
          </w:tcPr>
          <w:p>
            <w:pPr>
              <w:pStyle w:val="TableContents"/>
              <w:spacing w:before="0" w:after="283"/>
              <w:rPr/>
            </w:pPr>
            <w:r>
              <w:rPr/>
              <w:t> </w:t>
            </w:r>
          </w:p>
        </w:tc>
        <w:tc>
          <w:tcPr>
            <w:tcW w:w="204" w:type="dxa"/>
            <w:tcBorders/>
            <w:shd w:fill="FFFFFF" w:val="clear"/>
          </w:tcPr>
          <w:p>
            <w:pPr>
              <w:pStyle w:val="TableContents"/>
              <w:spacing w:before="0" w:after="283"/>
              <w:rPr/>
            </w:pPr>
            <w:r>
              <w:rPr/>
              <w:t> </w:t>
            </w:r>
          </w:p>
        </w:tc>
        <w:tc>
          <w:tcPr>
            <w:tcW w:w="919" w:type="dxa"/>
            <w:tcBorders/>
            <w:shd w:fill="FFFFFF" w:val="clear"/>
          </w:tcPr>
          <w:p>
            <w:pPr>
              <w:pStyle w:val="TableContents"/>
              <w:spacing w:before="0" w:after="283"/>
              <w:jc w:val="right"/>
              <w:rPr>
                <w:sz w:val="20"/>
              </w:rPr>
            </w:pPr>
            <w:r>
              <w:rPr>
                <w:sz w:val="20"/>
              </w:rPr>
              <w:t>10,002</w:t>
            </w:r>
          </w:p>
        </w:tc>
      </w:tr>
      <w:tr>
        <w:trPr/>
        <w:tc>
          <w:tcPr>
            <w:tcW w:w="3572" w:type="dxa"/>
            <w:gridSpan w:val="4"/>
            <w:tcBorders/>
            <w:shd w:fill="auto" w:val="clear"/>
          </w:tcPr>
          <w:p>
            <w:pPr>
              <w:pStyle w:val="TableContents"/>
              <w:spacing w:before="0" w:after="283"/>
              <w:rPr/>
            </w:pPr>
            <w:r>
              <w:rPr/>
              <w:t> </w:t>
            </w:r>
          </w:p>
        </w:tc>
        <w:tc>
          <w:tcPr>
            <w:tcW w:w="204" w:type="dxa"/>
            <w:tcBorders/>
            <w:shd w:fill="auto" w:val="clear"/>
          </w:tcPr>
          <w:p>
            <w:pPr>
              <w:pStyle w:val="TableContents"/>
              <w:spacing w:before="0" w:after="283"/>
              <w:rPr/>
            </w:pPr>
            <w:r>
              <w:rPr/>
              <w:t> </w:t>
            </w:r>
          </w:p>
        </w:tc>
        <w:tc>
          <w:tcPr>
            <w:tcW w:w="1531" w:type="dxa"/>
            <w:gridSpan w:val="2"/>
            <w:tcBorders/>
            <w:shd w:fill="auto" w:val="clear"/>
          </w:tcPr>
          <w:p>
            <w:pPr>
              <w:pStyle w:val="HorizontalLine"/>
              <w:pBdr>
                <w:bottom w:val="single" w:sz="20" w:space="0" w:color="808080"/>
              </w:pBdr>
              <w:spacing w:before="0" w:after="283"/>
              <w:rPr/>
            </w:pPr>
            <w:r>
              <w:rPr/>
            </w:r>
          </w:p>
        </w:tc>
        <w:tc>
          <w:tcPr>
            <w:tcW w:w="204" w:type="dxa"/>
            <w:tcBorders/>
            <w:shd w:fill="auto" w:val="clear"/>
          </w:tcPr>
          <w:p>
            <w:pPr>
              <w:pStyle w:val="TableContents"/>
              <w:spacing w:before="0" w:after="283"/>
              <w:rPr/>
            </w:pPr>
            <w:r>
              <w:rPr/>
              <w:t> </w:t>
            </w:r>
          </w:p>
        </w:tc>
        <w:tc>
          <w:tcPr>
            <w:tcW w:w="1530" w:type="dxa"/>
            <w:gridSpan w:val="2"/>
            <w:tcBorders/>
            <w:shd w:fill="auto" w:val="clear"/>
          </w:tcPr>
          <w:p>
            <w:pPr>
              <w:pStyle w:val="HorizontalLine"/>
              <w:pBdr>
                <w:bottom w:val="single" w:sz="20" w:space="0" w:color="808080"/>
              </w:pBdr>
              <w:spacing w:before="0" w:after="283"/>
              <w:rPr/>
            </w:pPr>
            <w:r>
              <w:rPr/>
            </w:r>
          </w:p>
        </w:tc>
        <w:tc>
          <w:tcPr>
            <w:tcW w:w="204" w:type="dxa"/>
            <w:tcBorders/>
            <w:shd w:fill="auto" w:val="clear"/>
          </w:tcPr>
          <w:p>
            <w:pPr>
              <w:pStyle w:val="TableContents"/>
              <w:spacing w:before="0" w:after="283"/>
              <w:rPr/>
            </w:pPr>
            <w:r>
              <w:rPr/>
              <w:t> </w:t>
            </w:r>
          </w:p>
        </w:tc>
        <w:tc>
          <w:tcPr>
            <w:tcW w:w="204" w:type="dxa"/>
            <w:tcBorders/>
            <w:shd w:fill="auto" w:val="clear"/>
          </w:tcPr>
          <w:p>
            <w:pPr>
              <w:pStyle w:val="TableContents"/>
              <w:spacing w:before="0" w:after="283"/>
              <w:rPr/>
            </w:pPr>
            <w:r>
              <w:rPr/>
              <w:t> </w:t>
            </w:r>
          </w:p>
        </w:tc>
        <w:tc>
          <w:tcPr>
            <w:tcW w:w="1429" w:type="dxa"/>
            <w:tcBorders/>
            <w:shd w:fill="auto" w:val="clear"/>
          </w:tcPr>
          <w:p>
            <w:pPr>
              <w:pStyle w:val="TableContents"/>
              <w:spacing w:before="0" w:after="283"/>
              <w:jc w:val="right"/>
              <w:rPr/>
            </w:pPr>
            <w:r>
              <w:rPr/>
              <w:t> </w:t>
            </w:r>
          </w:p>
        </w:tc>
        <w:tc>
          <w:tcPr>
            <w:tcW w:w="204" w:type="dxa"/>
            <w:tcBorders/>
            <w:shd w:fill="auto" w:val="clear"/>
          </w:tcPr>
          <w:p>
            <w:pPr>
              <w:pStyle w:val="TableContents"/>
              <w:spacing w:before="0" w:after="283"/>
              <w:rPr/>
            </w:pPr>
            <w:r>
              <w:rPr/>
              <w:t> </w:t>
            </w:r>
          </w:p>
        </w:tc>
        <w:tc>
          <w:tcPr>
            <w:tcW w:w="1123" w:type="dxa"/>
            <w:gridSpan w:val="2"/>
            <w:tcBorders/>
            <w:shd w:fill="auto" w:val="clear"/>
          </w:tcPr>
          <w:p>
            <w:pPr>
              <w:pStyle w:val="HorizontalLine"/>
              <w:pBdr>
                <w:bottom w:val="single" w:sz="20" w:space="0" w:color="808080"/>
              </w:pBdr>
              <w:spacing w:before="0" w:after="283"/>
              <w:rPr/>
            </w:pPr>
            <w:r>
              <w:rPr/>
            </w:r>
          </w:p>
        </w:tc>
      </w:tr>
      <w:tr>
        <w:trPr/>
        <w:tc>
          <w:tcPr>
            <w:tcW w:w="204" w:type="dxa"/>
            <w:tcBorders/>
            <w:shd w:fill="CCEEFF" w:val="clear"/>
          </w:tcPr>
          <w:p>
            <w:pPr>
              <w:pStyle w:val="TableContents"/>
              <w:spacing w:before="0" w:after="283"/>
              <w:rPr/>
            </w:pPr>
            <w:r>
              <w:rPr/>
              <w:t> </w:t>
            </w:r>
          </w:p>
        </w:tc>
        <w:tc>
          <w:tcPr>
            <w:tcW w:w="204" w:type="dxa"/>
            <w:tcBorders/>
            <w:shd w:fill="CCEEFF" w:val="clear"/>
          </w:tcPr>
          <w:p>
            <w:pPr>
              <w:pStyle w:val="TableContents"/>
              <w:spacing w:before="0" w:after="283"/>
              <w:rPr/>
            </w:pPr>
            <w:r>
              <w:rPr/>
              <w:t> </w:t>
            </w:r>
          </w:p>
        </w:tc>
        <w:tc>
          <w:tcPr>
            <w:tcW w:w="204" w:type="dxa"/>
            <w:tcBorders/>
            <w:shd w:fill="CCEEFF" w:val="clear"/>
          </w:tcPr>
          <w:p>
            <w:pPr>
              <w:pStyle w:val="TableContents"/>
              <w:spacing w:before="0" w:after="283"/>
              <w:rPr/>
            </w:pPr>
            <w:r>
              <w:rPr/>
              <w:t> </w:t>
            </w:r>
          </w:p>
        </w:tc>
        <w:tc>
          <w:tcPr>
            <w:tcW w:w="2960" w:type="dxa"/>
            <w:tcBorders/>
            <w:shd w:fill="CCEEFF" w:val="clear"/>
          </w:tcPr>
          <w:p>
            <w:pPr>
              <w:pStyle w:val="TableContents"/>
              <w:spacing w:before="0" w:after="283"/>
              <w:rPr>
                <w:sz w:val="20"/>
              </w:rPr>
            </w:pPr>
            <w:r>
              <w:rPr>
                <w:sz w:val="20"/>
              </w:rPr>
              <w:t>Total expenses</w:t>
            </w:r>
          </w:p>
        </w:tc>
        <w:tc>
          <w:tcPr>
            <w:tcW w:w="204" w:type="dxa"/>
            <w:tcBorders/>
            <w:shd w:fill="CCEEFF" w:val="clear"/>
          </w:tcPr>
          <w:p>
            <w:pPr>
              <w:pStyle w:val="TableContents"/>
              <w:spacing w:before="0" w:after="283"/>
              <w:rPr/>
            </w:pPr>
            <w:r>
              <w:rPr/>
              <w:t> </w:t>
            </w:r>
          </w:p>
        </w:tc>
        <w:tc>
          <w:tcPr>
            <w:tcW w:w="204" w:type="dxa"/>
            <w:tcBorders/>
            <w:shd w:fill="CCEEFF" w:val="clear"/>
          </w:tcPr>
          <w:p>
            <w:pPr>
              <w:pStyle w:val="TableContents"/>
              <w:spacing w:before="0" w:after="283"/>
              <w:rPr/>
            </w:pPr>
            <w:r>
              <w:rPr/>
              <w:t> </w:t>
            </w:r>
          </w:p>
        </w:tc>
        <w:tc>
          <w:tcPr>
            <w:tcW w:w="1327" w:type="dxa"/>
            <w:tcBorders/>
            <w:shd w:fill="CCEEFF" w:val="clear"/>
          </w:tcPr>
          <w:p>
            <w:pPr>
              <w:pStyle w:val="TableContents"/>
              <w:spacing w:before="0" w:after="283"/>
              <w:jc w:val="right"/>
              <w:rPr>
                <w:sz w:val="20"/>
              </w:rPr>
            </w:pPr>
            <w:r>
              <w:rPr>
                <w:sz w:val="20"/>
              </w:rPr>
              <w:t>26,931</w:t>
            </w:r>
          </w:p>
        </w:tc>
        <w:tc>
          <w:tcPr>
            <w:tcW w:w="204" w:type="dxa"/>
            <w:tcBorders/>
            <w:shd w:fill="CCEEFF" w:val="clear"/>
          </w:tcPr>
          <w:p>
            <w:pPr>
              <w:pStyle w:val="TableContents"/>
              <w:spacing w:before="0" w:after="283"/>
              <w:rPr/>
            </w:pPr>
            <w:r>
              <w:rPr/>
              <w:t> </w:t>
            </w:r>
          </w:p>
        </w:tc>
        <w:tc>
          <w:tcPr>
            <w:tcW w:w="204" w:type="dxa"/>
            <w:tcBorders/>
            <w:shd w:fill="CCEEFF" w:val="clear"/>
          </w:tcPr>
          <w:p>
            <w:pPr>
              <w:pStyle w:val="TableContents"/>
              <w:spacing w:before="0" w:after="283"/>
              <w:rPr/>
            </w:pPr>
            <w:r>
              <w:rPr/>
              <w:t> </w:t>
            </w:r>
          </w:p>
        </w:tc>
        <w:tc>
          <w:tcPr>
            <w:tcW w:w="1326" w:type="dxa"/>
            <w:tcBorders/>
            <w:shd w:fill="CCEEFF" w:val="clear"/>
          </w:tcPr>
          <w:p>
            <w:pPr>
              <w:pStyle w:val="TableContents"/>
              <w:spacing w:before="0" w:after="283"/>
              <w:jc w:val="right"/>
              <w:rPr>
                <w:sz w:val="20"/>
              </w:rPr>
            </w:pPr>
            <w:r>
              <w:rPr>
                <w:sz w:val="20"/>
              </w:rPr>
              <w:t>18,806</w:t>
            </w:r>
          </w:p>
        </w:tc>
        <w:tc>
          <w:tcPr>
            <w:tcW w:w="204" w:type="dxa"/>
            <w:tcBorders/>
            <w:shd w:fill="CCEEFF" w:val="clear"/>
          </w:tcPr>
          <w:p>
            <w:pPr>
              <w:pStyle w:val="TableContents"/>
              <w:spacing w:before="0" w:after="283"/>
              <w:rPr/>
            </w:pPr>
            <w:r>
              <w:rPr/>
              <w:t> </w:t>
            </w:r>
          </w:p>
        </w:tc>
        <w:tc>
          <w:tcPr>
            <w:tcW w:w="204" w:type="dxa"/>
            <w:tcBorders/>
            <w:shd w:fill="CCEEFF" w:val="clear"/>
          </w:tcPr>
          <w:p>
            <w:pPr>
              <w:pStyle w:val="TableContents"/>
              <w:spacing w:before="0" w:after="283"/>
              <w:rPr/>
            </w:pPr>
            <w:r>
              <w:rPr/>
              <w:t> </w:t>
            </w:r>
          </w:p>
        </w:tc>
        <w:tc>
          <w:tcPr>
            <w:tcW w:w="1429" w:type="dxa"/>
            <w:tcBorders/>
            <w:shd w:fill="CCEEFF" w:val="clear"/>
          </w:tcPr>
          <w:p>
            <w:pPr>
              <w:pStyle w:val="TableContents"/>
              <w:spacing w:before="0" w:after="283"/>
              <w:jc w:val="right"/>
              <w:rPr/>
            </w:pPr>
            <w:r>
              <w:rPr/>
              <w:t> </w:t>
            </w:r>
          </w:p>
        </w:tc>
        <w:tc>
          <w:tcPr>
            <w:tcW w:w="204" w:type="dxa"/>
            <w:tcBorders/>
            <w:shd w:fill="CCEEFF" w:val="clear"/>
          </w:tcPr>
          <w:p>
            <w:pPr>
              <w:pStyle w:val="TableContents"/>
              <w:spacing w:before="0" w:after="283"/>
              <w:rPr/>
            </w:pPr>
            <w:r>
              <w:rPr/>
              <w:t> </w:t>
            </w:r>
          </w:p>
        </w:tc>
        <w:tc>
          <w:tcPr>
            <w:tcW w:w="204" w:type="dxa"/>
            <w:tcBorders/>
            <w:shd w:fill="CCEEFF" w:val="clear"/>
          </w:tcPr>
          <w:p>
            <w:pPr>
              <w:pStyle w:val="TableContents"/>
              <w:spacing w:before="0" w:after="283"/>
              <w:rPr/>
            </w:pPr>
            <w:r>
              <w:rPr/>
              <w:t> </w:t>
            </w:r>
          </w:p>
        </w:tc>
        <w:tc>
          <w:tcPr>
            <w:tcW w:w="919" w:type="dxa"/>
            <w:tcBorders/>
            <w:shd w:fill="CCEEFF" w:val="clear"/>
          </w:tcPr>
          <w:p>
            <w:pPr>
              <w:pStyle w:val="TableContents"/>
              <w:spacing w:before="0" w:after="283"/>
              <w:jc w:val="right"/>
              <w:rPr>
                <w:sz w:val="20"/>
              </w:rPr>
            </w:pPr>
            <w:r>
              <w:rPr>
                <w:sz w:val="20"/>
              </w:rPr>
              <w:t>43,421</w:t>
            </w:r>
          </w:p>
        </w:tc>
      </w:tr>
      <w:tr>
        <w:trPr/>
        <w:tc>
          <w:tcPr>
            <w:tcW w:w="3572" w:type="dxa"/>
            <w:gridSpan w:val="4"/>
            <w:tcBorders/>
            <w:shd w:fill="auto" w:val="clear"/>
          </w:tcPr>
          <w:p>
            <w:pPr>
              <w:pStyle w:val="TableContents"/>
              <w:spacing w:before="0" w:after="283"/>
              <w:rPr/>
            </w:pPr>
            <w:r>
              <w:rPr/>
              <w:t> </w:t>
            </w:r>
          </w:p>
        </w:tc>
        <w:tc>
          <w:tcPr>
            <w:tcW w:w="204" w:type="dxa"/>
            <w:tcBorders/>
            <w:shd w:fill="auto" w:val="clear"/>
          </w:tcPr>
          <w:p>
            <w:pPr>
              <w:pStyle w:val="TableContents"/>
              <w:spacing w:before="0" w:after="283"/>
              <w:rPr/>
            </w:pPr>
            <w:r>
              <w:rPr/>
              <w:t> </w:t>
            </w:r>
          </w:p>
        </w:tc>
        <w:tc>
          <w:tcPr>
            <w:tcW w:w="1531" w:type="dxa"/>
            <w:gridSpan w:val="2"/>
            <w:tcBorders/>
            <w:shd w:fill="auto" w:val="clear"/>
          </w:tcPr>
          <w:p>
            <w:pPr>
              <w:pStyle w:val="HorizontalLine"/>
              <w:pBdr>
                <w:bottom w:val="single" w:sz="20" w:space="0" w:color="808080"/>
              </w:pBdr>
              <w:spacing w:before="0" w:after="283"/>
              <w:rPr/>
            </w:pPr>
            <w:r>
              <w:rPr/>
            </w:r>
          </w:p>
        </w:tc>
        <w:tc>
          <w:tcPr>
            <w:tcW w:w="204" w:type="dxa"/>
            <w:tcBorders/>
            <w:shd w:fill="auto" w:val="clear"/>
          </w:tcPr>
          <w:p>
            <w:pPr>
              <w:pStyle w:val="TableContents"/>
              <w:spacing w:before="0" w:after="283"/>
              <w:rPr/>
            </w:pPr>
            <w:r>
              <w:rPr/>
              <w:t> </w:t>
            </w:r>
          </w:p>
        </w:tc>
        <w:tc>
          <w:tcPr>
            <w:tcW w:w="1530" w:type="dxa"/>
            <w:gridSpan w:val="2"/>
            <w:tcBorders/>
            <w:shd w:fill="auto" w:val="clear"/>
          </w:tcPr>
          <w:p>
            <w:pPr>
              <w:pStyle w:val="HorizontalLine"/>
              <w:pBdr>
                <w:bottom w:val="single" w:sz="20" w:space="0" w:color="808080"/>
              </w:pBdr>
              <w:spacing w:before="0" w:after="283"/>
              <w:rPr/>
            </w:pPr>
            <w:r>
              <w:rPr/>
            </w:r>
          </w:p>
        </w:tc>
        <w:tc>
          <w:tcPr>
            <w:tcW w:w="204" w:type="dxa"/>
            <w:tcBorders/>
            <w:shd w:fill="auto" w:val="clear"/>
          </w:tcPr>
          <w:p>
            <w:pPr>
              <w:pStyle w:val="TableContents"/>
              <w:spacing w:before="0" w:after="283"/>
              <w:rPr/>
            </w:pPr>
            <w:r>
              <w:rPr/>
              <w:t> </w:t>
            </w:r>
          </w:p>
        </w:tc>
        <w:tc>
          <w:tcPr>
            <w:tcW w:w="204" w:type="dxa"/>
            <w:tcBorders/>
            <w:shd w:fill="auto" w:val="clear"/>
          </w:tcPr>
          <w:p>
            <w:pPr>
              <w:pStyle w:val="TableContents"/>
              <w:spacing w:before="0" w:after="283"/>
              <w:rPr/>
            </w:pPr>
            <w:r>
              <w:rPr/>
              <w:t> </w:t>
            </w:r>
          </w:p>
        </w:tc>
        <w:tc>
          <w:tcPr>
            <w:tcW w:w="1429" w:type="dxa"/>
            <w:tcBorders/>
            <w:shd w:fill="auto" w:val="clear"/>
          </w:tcPr>
          <w:p>
            <w:pPr>
              <w:pStyle w:val="TableContents"/>
              <w:spacing w:before="0" w:after="283"/>
              <w:jc w:val="right"/>
              <w:rPr/>
            </w:pPr>
            <w:r>
              <w:rPr/>
              <w:t> </w:t>
            </w:r>
          </w:p>
        </w:tc>
        <w:tc>
          <w:tcPr>
            <w:tcW w:w="204" w:type="dxa"/>
            <w:tcBorders/>
            <w:shd w:fill="auto" w:val="clear"/>
          </w:tcPr>
          <w:p>
            <w:pPr>
              <w:pStyle w:val="TableContents"/>
              <w:spacing w:before="0" w:after="283"/>
              <w:rPr/>
            </w:pPr>
            <w:r>
              <w:rPr/>
              <w:t> </w:t>
            </w:r>
          </w:p>
        </w:tc>
        <w:tc>
          <w:tcPr>
            <w:tcW w:w="1123" w:type="dxa"/>
            <w:gridSpan w:val="2"/>
            <w:tcBorders/>
            <w:shd w:fill="auto" w:val="clear"/>
          </w:tcPr>
          <w:p>
            <w:pPr>
              <w:pStyle w:val="HorizontalLine"/>
              <w:pBdr>
                <w:bottom w:val="single" w:sz="20" w:space="0" w:color="808080"/>
              </w:pBdr>
              <w:spacing w:before="0" w:after="283"/>
              <w:rPr/>
            </w:pPr>
            <w:r>
              <w:rPr/>
            </w:r>
          </w:p>
        </w:tc>
      </w:tr>
      <w:tr>
        <w:trPr/>
        <w:tc>
          <w:tcPr>
            <w:tcW w:w="3572" w:type="dxa"/>
            <w:gridSpan w:val="4"/>
            <w:tcBorders/>
            <w:shd w:fill="FFFFFF" w:val="clear"/>
          </w:tcPr>
          <w:p>
            <w:pPr>
              <w:pStyle w:val="TableContents"/>
              <w:spacing w:before="0" w:after="283"/>
              <w:rPr>
                <w:sz w:val="20"/>
              </w:rPr>
            </w:pPr>
            <w:r>
              <w:rPr>
                <w:sz w:val="20"/>
              </w:rPr>
              <w:t>Share of net income of Frontier</w:t>
            </w:r>
          </w:p>
        </w:tc>
        <w:tc>
          <w:tcPr>
            <w:tcW w:w="204" w:type="dxa"/>
            <w:tcBorders/>
            <w:shd w:fill="FFFFFF" w:val="clear"/>
          </w:tcPr>
          <w:p>
            <w:pPr>
              <w:pStyle w:val="TableContents"/>
              <w:spacing w:before="0" w:after="283"/>
              <w:rPr/>
            </w:pPr>
            <w:r>
              <w:rPr/>
              <w:t> </w:t>
            </w:r>
          </w:p>
        </w:tc>
        <w:tc>
          <w:tcPr>
            <w:tcW w:w="204" w:type="dxa"/>
            <w:tcBorders/>
            <w:shd w:fill="FFFFFF" w:val="clear"/>
          </w:tcPr>
          <w:p>
            <w:pPr>
              <w:pStyle w:val="TableContents"/>
              <w:spacing w:before="0" w:after="283"/>
              <w:rPr/>
            </w:pPr>
            <w:r>
              <w:rPr/>
              <w:t> </w:t>
            </w:r>
          </w:p>
        </w:tc>
        <w:tc>
          <w:tcPr>
            <w:tcW w:w="1327" w:type="dxa"/>
            <w:tcBorders/>
            <w:shd w:fill="FFFFFF" w:val="clear"/>
          </w:tcPr>
          <w:p>
            <w:pPr>
              <w:pStyle w:val="TableContents"/>
              <w:spacing w:before="0" w:after="283"/>
              <w:jc w:val="right"/>
              <w:rPr>
                <w:sz w:val="20"/>
              </w:rPr>
            </w:pPr>
            <w:r>
              <w:rPr>
                <w:sz w:val="20"/>
              </w:rPr>
              <w:t></w:t>
            </w:r>
          </w:p>
        </w:tc>
        <w:tc>
          <w:tcPr>
            <w:tcW w:w="204" w:type="dxa"/>
            <w:tcBorders/>
            <w:shd w:fill="FFFFFF" w:val="clear"/>
          </w:tcPr>
          <w:p>
            <w:pPr>
              <w:pStyle w:val="TableContents"/>
              <w:spacing w:before="0" w:after="283"/>
              <w:rPr/>
            </w:pPr>
            <w:r>
              <w:rPr/>
              <w:t> </w:t>
            </w:r>
          </w:p>
        </w:tc>
        <w:tc>
          <w:tcPr>
            <w:tcW w:w="204" w:type="dxa"/>
            <w:tcBorders/>
            <w:shd w:fill="FFFFFF" w:val="clear"/>
          </w:tcPr>
          <w:p>
            <w:pPr>
              <w:pStyle w:val="TableContents"/>
              <w:spacing w:before="0" w:after="283"/>
              <w:rPr/>
            </w:pPr>
            <w:r>
              <w:rPr/>
              <w:t> </w:t>
            </w:r>
          </w:p>
        </w:tc>
        <w:tc>
          <w:tcPr>
            <w:tcW w:w="1326" w:type="dxa"/>
            <w:tcBorders/>
            <w:shd w:fill="FFFFFF" w:val="clear"/>
          </w:tcPr>
          <w:p>
            <w:pPr>
              <w:pStyle w:val="TableContents"/>
              <w:spacing w:before="0" w:after="283"/>
              <w:jc w:val="right"/>
              <w:rPr>
                <w:sz w:val="20"/>
              </w:rPr>
            </w:pPr>
            <w:r>
              <w:rPr>
                <w:sz w:val="20"/>
              </w:rPr>
              <w:t>398</w:t>
            </w:r>
          </w:p>
        </w:tc>
        <w:tc>
          <w:tcPr>
            <w:tcW w:w="204" w:type="dxa"/>
            <w:tcBorders/>
            <w:shd w:fill="FFFFFF" w:val="clear"/>
          </w:tcPr>
          <w:p>
            <w:pPr>
              <w:pStyle w:val="TableContents"/>
              <w:spacing w:before="0" w:after="283"/>
              <w:rPr/>
            </w:pPr>
            <w:r>
              <w:rPr/>
              <w:t> </w:t>
            </w:r>
          </w:p>
        </w:tc>
        <w:tc>
          <w:tcPr>
            <w:tcW w:w="204" w:type="dxa"/>
            <w:tcBorders/>
            <w:shd w:fill="FFFFFF" w:val="clear"/>
          </w:tcPr>
          <w:p>
            <w:pPr>
              <w:pStyle w:val="TableContents"/>
              <w:spacing w:before="0" w:after="283"/>
              <w:rPr/>
            </w:pPr>
            <w:r>
              <w:rPr/>
              <w:t> </w:t>
            </w:r>
          </w:p>
        </w:tc>
        <w:tc>
          <w:tcPr>
            <w:tcW w:w="1429" w:type="dxa"/>
            <w:tcBorders/>
            <w:shd w:fill="FFFFFF" w:val="clear"/>
          </w:tcPr>
          <w:p>
            <w:pPr>
              <w:pStyle w:val="TableContents"/>
              <w:spacing w:before="0" w:after="283"/>
              <w:jc w:val="right"/>
              <w:rPr/>
            </w:pPr>
            <w:r>
              <w:rPr/>
              <w:t> </w:t>
            </w:r>
          </w:p>
        </w:tc>
        <w:tc>
          <w:tcPr>
            <w:tcW w:w="204" w:type="dxa"/>
            <w:tcBorders/>
            <w:shd w:fill="FFFFFF" w:val="clear"/>
          </w:tcPr>
          <w:p>
            <w:pPr>
              <w:pStyle w:val="TableContents"/>
              <w:spacing w:before="0" w:after="283"/>
              <w:rPr/>
            </w:pPr>
            <w:r>
              <w:rPr/>
              <w:t> </w:t>
            </w:r>
          </w:p>
        </w:tc>
        <w:tc>
          <w:tcPr>
            <w:tcW w:w="204" w:type="dxa"/>
            <w:tcBorders/>
            <w:shd w:fill="FFFFFF" w:val="clear"/>
          </w:tcPr>
          <w:p>
            <w:pPr>
              <w:pStyle w:val="TableContents"/>
              <w:spacing w:before="0" w:after="283"/>
              <w:rPr/>
            </w:pPr>
            <w:r>
              <w:rPr/>
              <w:t> </w:t>
            </w:r>
          </w:p>
        </w:tc>
        <w:tc>
          <w:tcPr>
            <w:tcW w:w="919" w:type="dxa"/>
            <w:tcBorders/>
            <w:shd w:fill="FFFFFF" w:val="clear"/>
          </w:tcPr>
          <w:p>
            <w:pPr>
              <w:pStyle w:val="TableContents"/>
              <w:spacing w:before="0" w:after="283"/>
              <w:jc w:val="right"/>
              <w:rPr>
                <w:sz w:val="20"/>
              </w:rPr>
            </w:pPr>
            <w:r>
              <w:rPr>
                <w:sz w:val="20"/>
              </w:rPr>
              <w:t>398</w:t>
            </w:r>
          </w:p>
        </w:tc>
      </w:tr>
      <w:tr>
        <w:trPr/>
        <w:tc>
          <w:tcPr>
            <w:tcW w:w="3572" w:type="dxa"/>
            <w:gridSpan w:val="4"/>
            <w:tcBorders/>
            <w:shd w:fill="auto" w:val="clear"/>
          </w:tcPr>
          <w:p>
            <w:pPr>
              <w:pStyle w:val="TableContents"/>
              <w:spacing w:before="0" w:after="283"/>
              <w:rPr/>
            </w:pPr>
            <w:r>
              <w:rPr/>
              <w:t> </w:t>
            </w:r>
          </w:p>
        </w:tc>
        <w:tc>
          <w:tcPr>
            <w:tcW w:w="204" w:type="dxa"/>
            <w:tcBorders/>
            <w:shd w:fill="auto" w:val="clear"/>
          </w:tcPr>
          <w:p>
            <w:pPr>
              <w:pStyle w:val="TableContents"/>
              <w:spacing w:before="0" w:after="283"/>
              <w:rPr/>
            </w:pPr>
            <w:r>
              <w:rPr/>
              <w:t> </w:t>
            </w:r>
          </w:p>
        </w:tc>
        <w:tc>
          <w:tcPr>
            <w:tcW w:w="1531" w:type="dxa"/>
            <w:gridSpan w:val="2"/>
            <w:tcBorders/>
            <w:shd w:fill="auto" w:val="clear"/>
          </w:tcPr>
          <w:p>
            <w:pPr>
              <w:pStyle w:val="HorizontalLine"/>
              <w:pBdr>
                <w:bottom w:val="single" w:sz="20" w:space="0" w:color="808080"/>
              </w:pBdr>
              <w:spacing w:before="0" w:after="283"/>
              <w:rPr/>
            </w:pPr>
            <w:r>
              <w:rPr/>
            </w:r>
          </w:p>
        </w:tc>
        <w:tc>
          <w:tcPr>
            <w:tcW w:w="204" w:type="dxa"/>
            <w:tcBorders/>
            <w:shd w:fill="auto" w:val="clear"/>
          </w:tcPr>
          <w:p>
            <w:pPr>
              <w:pStyle w:val="TableContents"/>
              <w:spacing w:before="0" w:after="283"/>
              <w:rPr/>
            </w:pPr>
            <w:r>
              <w:rPr/>
              <w:t> </w:t>
            </w:r>
          </w:p>
        </w:tc>
        <w:tc>
          <w:tcPr>
            <w:tcW w:w="1530" w:type="dxa"/>
            <w:gridSpan w:val="2"/>
            <w:tcBorders/>
            <w:shd w:fill="auto" w:val="clear"/>
          </w:tcPr>
          <w:p>
            <w:pPr>
              <w:pStyle w:val="HorizontalLine"/>
              <w:pBdr>
                <w:bottom w:val="single" w:sz="20" w:space="0" w:color="808080"/>
              </w:pBdr>
              <w:spacing w:before="0" w:after="283"/>
              <w:rPr/>
            </w:pPr>
            <w:r>
              <w:rPr/>
            </w:r>
          </w:p>
        </w:tc>
        <w:tc>
          <w:tcPr>
            <w:tcW w:w="204" w:type="dxa"/>
            <w:tcBorders/>
            <w:shd w:fill="auto" w:val="clear"/>
          </w:tcPr>
          <w:p>
            <w:pPr>
              <w:pStyle w:val="TableContents"/>
              <w:spacing w:before="0" w:after="283"/>
              <w:rPr/>
            </w:pPr>
            <w:r>
              <w:rPr/>
              <w:t> </w:t>
            </w:r>
          </w:p>
        </w:tc>
        <w:tc>
          <w:tcPr>
            <w:tcW w:w="204" w:type="dxa"/>
            <w:tcBorders/>
            <w:shd w:fill="auto" w:val="clear"/>
          </w:tcPr>
          <w:p>
            <w:pPr>
              <w:pStyle w:val="TableContents"/>
              <w:spacing w:before="0" w:after="283"/>
              <w:rPr/>
            </w:pPr>
            <w:r>
              <w:rPr/>
              <w:t> </w:t>
            </w:r>
          </w:p>
        </w:tc>
        <w:tc>
          <w:tcPr>
            <w:tcW w:w="1429" w:type="dxa"/>
            <w:tcBorders/>
            <w:shd w:fill="auto" w:val="clear"/>
          </w:tcPr>
          <w:p>
            <w:pPr>
              <w:pStyle w:val="TableContents"/>
              <w:spacing w:before="0" w:after="283"/>
              <w:jc w:val="right"/>
              <w:rPr/>
            </w:pPr>
            <w:r>
              <w:rPr/>
              <w:t> </w:t>
            </w:r>
          </w:p>
        </w:tc>
        <w:tc>
          <w:tcPr>
            <w:tcW w:w="204" w:type="dxa"/>
            <w:tcBorders/>
            <w:shd w:fill="auto" w:val="clear"/>
          </w:tcPr>
          <w:p>
            <w:pPr>
              <w:pStyle w:val="TableContents"/>
              <w:spacing w:before="0" w:after="283"/>
              <w:rPr/>
            </w:pPr>
            <w:r>
              <w:rPr/>
              <w:t> </w:t>
            </w:r>
          </w:p>
        </w:tc>
        <w:tc>
          <w:tcPr>
            <w:tcW w:w="1123" w:type="dxa"/>
            <w:gridSpan w:val="2"/>
            <w:tcBorders/>
            <w:shd w:fill="auto" w:val="clear"/>
          </w:tcPr>
          <w:p>
            <w:pPr>
              <w:pStyle w:val="HorizontalLine"/>
              <w:pBdr>
                <w:bottom w:val="single" w:sz="20" w:space="0" w:color="808080"/>
              </w:pBdr>
              <w:spacing w:before="0" w:after="283"/>
              <w:rPr/>
            </w:pPr>
            <w:r>
              <w:rPr/>
            </w:r>
          </w:p>
        </w:tc>
      </w:tr>
      <w:tr>
        <w:trPr/>
        <w:tc>
          <w:tcPr>
            <w:tcW w:w="3572" w:type="dxa"/>
            <w:gridSpan w:val="4"/>
            <w:tcBorders/>
            <w:shd w:fill="CCEEFF" w:val="clear"/>
          </w:tcPr>
          <w:p>
            <w:pPr>
              <w:pStyle w:val="TableContents"/>
              <w:spacing w:before="0" w:after="283"/>
              <w:rPr>
                <w:sz w:val="20"/>
              </w:rPr>
            </w:pPr>
            <w:r>
              <w:rPr>
                <w:sz w:val="20"/>
              </w:rPr>
              <w:t>Operating income from segments(3)</w:t>
            </w:r>
          </w:p>
        </w:tc>
        <w:tc>
          <w:tcPr>
            <w:tcW w:w="204" w:type="dxa"/>
            <w:tcBorders/>
            <w:shd w:fill="CCEEFF" w:val="clear"/>
          </w:tcPr>
          <w:p>
            <w:pPr>
              <w:pStyle w:val="TableContents"/>
              <w:spacing w:before="0" w:after="283"/>
              <w:rPr/>
            </w:pPr>
            <w:r>
              <w:rPr/>
              <w:t> </w:t>
            </w:r>
          </w:p>
        </w:tc>
        <w:tc>
          <w:tcPr>
            <w:tcW w:w="204" w:type="dxa"/>
            <w:tcBorders/>
            <w:shd w:fill="CCEEFF" w:val="clear"/>
          </w:tcPr>
          <w:p>
            <w:pPr>
              <w:pStyle w:val="TableContents"/>
              <w:spacing w:before="0" w:after="283"/>
              <w:rPr>
                <w:sz w:val="20"/>
              </w:rPr>
            </w:pPr>
            <w:r>
              <w:rPr>
                <w:sz w:val="20"/>
              </w:rPr>
              <w:t>$</w:t>
            </w:r>
          </w:p>
        </w:tc>
        <w:tc>
          <w:tcPr>
            <w:tcW w:w="1327" w:type="dxa"/>
            <w:tcBorders/>
            <w:shd w:fill="CCEEFF" w:val="clear"/>
          </w:tcPr>
          <w:p>
            <w:pPr>
              <w:pStyle w:val="TableContents"/>
              <w:spacing w:before="0" w:after="283"/>
              <w:jc w:val="right"/>
              <w:rPr>
                <w:sz w:val="20"/>
              </w:rPr>
            </w:pPr>
            <w:r>
              <w:rPr>
                <w:sz w:val="20"/>
              </w:rPr>
              <w:t>17,629</w:t>
            </w:r>
          </w:p>
        </w:tc>
        <w:tc>
          <w:tcPr>
            <w:tcW w:w="204" w:type="dxa"/>
            <w:tcBorders/>
            <w:shd w:fill="CCEEFF" w:val="clear"/>
          </w:tcPr>
          <w:p>
            <w:pPr>
              <w:pStyle w:val="TableContents"/>
              <w:spacing w:before="0" w:after="283"/>
              <w:rPr/>
            </w:pPr>
            <w:r>
              <w:rPr/>
              <w:t> </w:t>
            </w:r>
          </w:p>
        </w:tc>
        <w:tc>
          <w:tcPr>
            <w:tcW w:w="204" w:type="dxa"/>
            <w:tcBorders/>
            <w:shd w:fill="CCEEFF" w:val="clear"/>
          </w:tcPr>
          <w:p>
            <w:pPr>
              <w:pStyle w:val="TableContents"/>
              <w:spacing w:before="0" w:after="283"/>
              <w:rPr>
                <w:sz w:val="20"/>
              </w:rPr>
            </w:pPr>
            <w:r>
              <w:rPr>
                <w:sz w:val="20"/>
              </w:rPr>
              <w:t>$</w:t>
            </w:r>
          </w:p>
        </w:tc>
        <w:tc>
          <w:tcPr>
            <w:tcW w:w="1326" w:type="dxa"/>
            <w:tcBorders/>
            <w:shd w:fill="CCEEFF" w:val="clear"/>
          </w:tcPr>
          <w:p>
            <w:pPr>
              <w:pStyle w:val="TableContents"/>
              <w:spacing w:before="0" w:after="283"/>
              <w:jc w:val="right"/>
              <w:rPr>
                <w:sz w:val="20"/>
              </w:rPr>
            </w:pPr>
            <w:r>
              <w:rPr>
                <w:sz w:val="20"/>
              </w:rPr>
              <w:t>9,799</w:t>
            </w:r>
          </w:p>
        </w:tc>
        <w:tc>
          <w:tcPr>
            <w:tcW w:w="204" w:type="dxa"/>
            <w:tcBorders/>
            <w:shd w:fill="CCEEFF" w:val="clear"/>
          </w:tcPr>
          <w:p>
            <w:pPr>
              <w:pStyle w:val="TableContents"/>
              <w:spacing w:before="0" w:after="283"/>
              <w:rPr/>
            </w:pPr>
            <w:r>
              <w:rPr/>
              <w:t> </w:t>
            </w:r>
          </w:p>
        </w:tc>
        <w:tc>
          <w:tcPr>
            <w:tcW w:w="204" w:type="dxa"/>
            <w:tcBorders/>
            <w:shd w:fill="CCEEFF" w:val="clear"/>
          </w:tcPr>
          <w:p>
            <w:pPr>
              <w:pStyle w:val="TableContents"/>
              <w:spacing w:before="0" w:after="283"/>
              <w:rPr/>
            </w:pPr>
            <w:r>
              <w:rPr/>
              <w:t> </w:t>
            </w:r>
          </w:p>
        </w:tc>
        <w:tc>
          <w:tcPr>
            <w:tcW w:w="1429" w:type="dxa"/>
            <w:tcBorders/>
            <w:shd w:fill="CCEEFF" w:val="clear"/>
          </w:tcPr>
          <w:p>
            <w:pPr>
              <w:pStyle w:val="TableContents"/>
              <w:spacing w:before="0" w:after="283"/>
              <w:jc w:val="right"/>
              <w:rPr/>
            </w:pPr>
            <w:r>
              <w:rPr/>
              <w:t> </w:t>
            </w:r>
          </w:p>
        </w:tc>
        <w:tc>
          <w:tcPr>
            <w:tcW w:w="204" w:type="dxa"/>
            <w:tcBorders/>
            <w:shd w:fill="CCEEFF" w:val="clear"/>
          </w:tcPr>
          <w:p>
            <w:pPr>
              <w:pStyle w:val="TableContents"/>
              <w:spacing w:before="0" w:after="283"/>
              <w:rPr/>
            </w:pPr>
            <w:r>
              <w:rPr/>
              <w:t> </w:t>
            </w:r>
          </w:p>
        </w:tc>
        <w:tc>
          <w:tcPr>
            <w:tcW w:w="204" w:type="dxa"/>
            <w:tcBorders/>
            <w:shd w:fill="CCEEFF" w:val="clear"/>
          </w:tcPr>
          <w:p>
            <w:pPr>
              <w:pStyle w:val="TableContents"/>
              <w:spacing w:before="0" w:after="283"/>
              <w:rPr>
                <w:sz w:val="20"/>
              </w:rPr>
            </w:pPr>
            <w:r>
              <w:rPr>
                <w:sz w:val="20"/>
              </w:rPr>
              <w:t>$</w:t>
            </w:r>
          </w:p>
        </w:tc>
        <w:tc>
          <w:tcPr>
            <w:tcW w:w="919" w:type="dxa"/>
            <w:tcBorders/>
            <w:shd w:fill="CCEEFF" w:val="clear"/>
          </w:tcPr>
          <w:p>
            <w:pPr>
              <w:pStyle w:val="TableContents"/>
              <w:spacing w:before="0" w:after="283"/>
              <w:jc w:val="right"/>
              <w:rPr>
                <w:sz w:val="20"/>
              </w:rPr>
            </w:pPr>
            <w:r>
              <w:rPr>
                <w:sz w:val="20"/>
              </w:rPr>
              <w:t>27,428</w:t>
            </w:r>
          </w:p>
        </w:tc>
      </w:tr>
      <w:tr>
        <w:trPr/>
        <w:tc>
          <w:tcPr>
            <w:tcW w:w="3572" w:type="dxa"/>
            <w:gridSpan w:val="4"/>
            <w:tcBorders/>
            <w:shd w:fill="auto" w:val="clear"/>
          </w:tcPr>
          <w:p>
            <w:pPr>
              <w:pStyle w:val="TableContents"/>
              <w:spacing w:before="0" w:after="283"/>
              <w:rPr/>
            </w:pPr>
            <w:r>
              <w:rPr/>
              <w:t> </w:t>
            </w:r>
          </w:p>
        </w:tc>
        <w:tc>
          <w:tcPr>
            <w:tcW w:w="204" w:type="dxa"/>
            <w:tcBorders/>
            <w:shd w:fill="auto" w:val="clear"/>
          </w:tcPr>
          <w:p>
            <w:pPr>
              <w:pStyle w:val="TableContents"/>
              <w:spacing w:before="0" w:after="283"/>
              <w:rPr/>
            </w:pPr>
            <w:r>
              <w:rPr/>
              <w:t> </w:t>
            </w:r>
          </w:p>
        </w:tc>
        <w:tc>
          <w:tcPr>
            <w:tcW w:w="1531" w:type="dxa"/>
            <w:gridSpan w:val="2"/>
            <w:tcBorders/>
            <w:shd w:fill="auto" w:val="clear"/>
          </w:tcPr>
          <w:p>
            <w:pPr>
              <w:pStyle w:val="HorizontalLine"/>
              <w:pBdr>
                <w:bottom w:val="single" w:sz="24" w:space="0" w:color="808080"/>
              </w:pBdr>
              <w:spacing w:before="0" w:after="283"/>
              <w:rPr/>
            </w:pPr>
            <w:r>
              <w:rPr/>
            </w:r>
          </w:p>
        </w:tc>
        <w:tc>
          <w:tcPr>
            <w:tcW w:w="204" w:type="dxa"/>
            <w:tcBorders/>
            <w:shd w:fill="auto" w:val="clear"/>
          </w:tcPr>
          <w:p>
            <w:pPr>
              <w:pStyle w:val="TableContents"/>
              <w:spacing w:before="0" w:after="283"/>
              <w:rPr/>
            </w:pPr>
            <w:r>
              <w:rPr/>
              <w:t> </w:t>
            </w:r>
          </w:p>
        </w:tc>
        <w:tc>
          <w:tcPr>
            <w:tcW w:w="1530" w:type="dxa"/>
            <w:gridSpan w:val="2"/>
            <w:tcBorders/>
            <w:shd w:fill="auto" w:val="clear"/>
          </w:tcPr>
          <w:p>
            <w:pPr>
              <w:pStyle w:val="HorizontalLine"/>
              <w:pBdr>
                <w:bottom w:val="single" w:sz="24" w:space="0" w:color="808080"/>
              </w:pBdr>
              <w:spacing w:before="0" w:after="283"/>
              <w:rPr/>
            </w:pPr>
            <w:r>
              <w:rPr/>
            </w:r>
          </w:p>
        </w:tc>
        <w:tc>
          <w:tcPr>
            <w:tcW w:w="204" w:type="dxa"/>
            <w:tcBorders/>
            <w:shd w:fill="auto" w:val="clear"/>
          </w:tcPr>
          <w:p>
            <w:pPr>
              <w:pStyle w:val="TableContents"/>
              <w:spacing w:before="0" w:after="283"/>
              <w:rPr/>
            </w:pPr>
            <w:r>
              <w:rPr/>
              <w:t> </w:t>
            </w:r>
          </w:p>
        </w:tc>
        <w:tc>
          <w:tcPr>
            <w:tcW w:w="204" w:type="dxa"/>
            <w:tcBorders/>
            <w:shd w:fill="auto" w:val="clear"/>
          </w:tcPr>
          <w:p>
            <w:pPr>
              <w:pStyle w:val="TableContents"/>
              <w:spacing w:before="0" w:after="283"/>
              <w:rPr/>
            </w:pPr>
            <w:r>
              <w:rPr/>
              <w:t> </w:t>
            </w:r>
          </w:p>
        </w:tc>
        <w:tc>
          <w:tcPr>
            <w:tcW w:w="1429" w:type="dxa"/>
            <w:tcBorders/>
            <w:shd w:fill="auto" w:val="clear"/>
          </w:tcPr>
          <w:p>
            <w:pPr>
              <w:pStyle w:val="TableContents"/>
              <w:spacing w:before="0" w:after="283"/>
              <w:jc w:val="right"/>
              <w:rPr/>
            </w:pPr>
            <w:r>
              <w:rPr/>
              <w:t> </w:t>
            </w:r>
          </w:p>
        </w:tc>
        <w:tc>
          <w:tcPr>
            <w:tcW w:w="204" w:type="dxa"/>
            <w:tcBorders/>
            <w:shd w:fill="auto" w:val="clear"/>
          </w:tcPr>
          <w:p>
            <w:pPr>
              <w:pStyle w:val="TableContents"/>
              <w:spacing w:before="0" w:after="283"/>
              <w:rPr/>
            </w:pPr>
            <w:r>
              <w:rPr/>
              <w:t> </w:t>
            </w:r>
          </w:p>
        </w:tc>
        <w:tc>
          <w:tcPr>
            <w:tcW w:w="1123" w:type="dxa"/>
            <w:gridSpan w:val="2"/>
            <w:tcBorders/>
            <w:shd w:fill="auto" w:val="clear"/>
          </w:tcPr>
          <w:p>
            <w:pPr>
              <w:pStyle w:val="HorizontalLine"/>
              <w:pBdr>
                <w:bottom w:val="single" w:sz="24" w:space="0" w:color="808080"/>
              </w:pBdr>
              <w:spacing w:before="0" w:after="283"/>
              <w:rPr/>
            </w:pPr>
            <w:r>
              <w:rPr/>
            </w:r>
          </w:p>
        </w:tc>
      </w:tr>
      <w:tr>
        <w:trPr/>
        <w:tc>
          <w:tcPr>
            <w:tcW w:w="3572" w:type="dxa"/>
            <w:gridSpan w:val="4"/>
            <w:tcBorders/>
            <w:shd w:fill="FFFFFF" w:val="clear"/>
          </w:tcPr>
          <w:p>
            <w:pPr>
              <w:pStyle w:val="TableContents"/>
              <w:spacing w:before="0" w:after="283"/>
              <w:rPr>
                <w:sz w:val="20"/>
              </w:rPr>
            </w:pPr>
            <w:r>
              <w:rPr>
                <w:sz w:val="20"/>
              </w:rPr>
              <w:t>Business unit assets(4)</w:t>
            </w:r>
          </w:p>
        </w:tc>
        <w:tc>
          <w:tcPr>
            <w:tcW w:w="204" w:type="dxa"/>
            <w:tcBorders/>
            <w:shd w:fill="FFFFFF" w:val="clear"/>
          </w:tcPr>
          <w:p>
            <w:pPr>
              <w:pStyle w:val="TableContents"/>
              <w:spacing w:before="0" w:after="283"/>
              <w:rPr/>
            </w:pPr>
            <w:r>
              <w:rPr/>
              <w:t> </w:t>
            </w:r>
          </w:p>
        </w:tc>
        <w:tc>
          <w:tcPr>
            <w:tcW w:w="204" w:type="dxa"/>
            <w:tcBorders/>
            <w:shd w:fill="FFFFFF" w:val="clear"/>
          </w:tcPr>
          <w:p>
            <w:pPr>
              <w:pStyle w:val="TableContents"/>
              <w:spacing w:before="0" w:after="283"/>
              <w:rPr>
                <w:sz w:val="20"/>
              </w:rPr>
            </w:pPr>
            <w:r>
              <w:rPr>
                <w:sz w:val="20"/>
              </w:rPr>
              <w:t>$</w:t>
            </w:r>
          </w:p>
        </w:tc>
        <w:tc>
          <w:tcPr>
            <w:tcW w:w="1327" w:type="dxa"/>
            <w:tcBorders/>
            <w:shd w:fill="FFFFFF" w:val="clear"/>
          </w:tcPr>
          <w:p>
            <w:pPr>
              <w:pStyle w:val="TableContents"/>
              <w:spacing w:before="0" w:after="283"/>
              <w:jc w:val="right"/>
              <w:rPr>
                <w:sz w:val="20"/>
              </w:rPr>
            </w:pPr>
            <w:r>
              <w:rPr>
                <w:sz w:val="20"/>
              </w:rPr>
              <w:t>884,143</w:t>
            </w:r>
          </w:p>
        </w:tc>
        <w:tc>
          <w:tcPr>
            <w:tcW w:w="204" w:type="dxa"/>
            <w:tcBorders/>
            <w:shd w:fill="FFFFFF" w:val="clear"/>
          </w:tcPr>
          <w:p>
            <w:pPr>
              <w:pStyle w:val="TableContents"/>
              <w:spacing w:before="0" w:after="283"/>
              <w:rPr/>
            </w:pPr>
            <w:r>
              <w:rPr/>
              <w:t> </w:t>
            </w:r>
          </w:p>
        </w:tc>
        <w:tc>
          <w:tcPr>
            <w:tcW w:w="204" w:type="dxa"/>
            <w:tcBorders/>
            <w:shd w:fill="FFFFFF" w:val="clear"/>
          </w:tcPr>
          <w:p>
            <w:pPr>
              <w:pStyle w:val="TableContents"/>
              <w:spacing w:before="0" w:after="283"/>
              <w:rPr>
                <w:sz w:val="20"/>
              </w:rPr>
            </w:pPr>
            <w:r>
              <w:rPr>
                <w:sz w:val="20"/>
              </w:rPr>
              <w:t>$</w:t>
            </w:r>
          </w:p>
        </w:tc>
        <w:tc>
          <w:tcPr>
            <w:tcW w:w="1326" w:type="dxa"/>
            <w:tcBorders/>
            <w:shd w:fill="FFFFFF" w:val="clear"/>
          </w:tcPr>
          <w:p>
            <w:pPr>
              <w:pStyle w:val="TableContents"/>
              <w:spacing w:before="0" w:after="283"/>
              <w:jc w:val="right"/>
              <w:rPr>
                <w:sz w:val="20"/>
              </w:rPr>
            </w:pPr>
            <w:r>
              <w:rPr>
                <w:sz w:val="20"/>
              </w:rPr>
              <w:t>571,391</w:t>
            </w:r>
          </w:p>
        </w:tc>
        <w:tc>
          <w:tcPr>
            <w:tcW w:w="204" w:type="dxa"/>
            <w:tcBorders/>
            <w:shd w:fill="FFFFFF" w:val="clear"/>
          </w:tcPr>
          <w:p>
            <w:pPr>
              <w:pStyle w:val="TableContents"/>
              <w:spacing w:before="0" w:after="283"/>
              <w:rPr/>
            </w:pPr>
            <w:r>
              <w:rPr/>
              <w:t> </w:t>
            </w:r>
          </w:p>
        </w:tc>
        <w:tc>
          <w:tcPr>
            <w:tcW w:w="204" w:type="dxa"/>
            <w:tcBorders/>
            <w:shd w:fill="FFFFFF" w:val="clear"/>
          </w:tcPr>
          <w:p>
            <w:pPr>
              <w:pStyle w:val="TableContents"/>
              <w:spacing w:before="0" w:after="283"/>
              <w:rPr/>
            </w:pPr>
            <w:r>
              <w:rPr/>
              <w:t> </w:t>
            </w:r>
          </w:p>
        </w:tc>
        <w:tc>
          <w:tcPr>
            <w:tcW w:w="1429" w:type="dxa"/>
            <w:tcBorders/>
            <w:shd w:fill="FFFFFF" w:val="clear"/>
          </w:tcPr>
          <w:p>
            <w:pPr>
              <w:pStyle w:val="TableContents"/>
              <w:spacing w:before="0" w:after="283"/>
              <w:jc w:val="right"/>
              <w:rPr/>
            </w:pPr>
            <w:r>
              <w:rPr/>
              <w:t> </w:t>
            </w:r>
          </w:p>
        </w:tc>
        <w:tc>
          <w:tcPr>
            <w:tcW w:w="204" w:type="dxa"/>
            <w:tcBorders/>
            <w:shd w:fill="FFFFFF" w:val="clear"/>
          </w:tcPr>
          <w:p>
            <w:pPr>
              <w:pStyle w:val="TableContents"/>
              <w:spacing w:before="0" w:after="283"/>
              <w:rPr/>
            </w:pPr>
            <w:r>
              <w:rPr/>
              <w:t> </w:t>
            </w:r>
          </w:p>
        </w:tc>
        <w:tc>
          <w:tcPr>
            <w:tcW w:w="204" w:type="dxa"/>
            <w:tcBorders/>
            <w:shd w:fill="FFFFFF" w:val="clear"/>
          </w:tcPr>
          <w:p>
            <w:pPr>
              <w:pStyle w:val="TableContents"/>
              <w:spacing w:before="0" w:after="283"/>
              <w:rPr>
                <w:sz w:val="20"/>
              </w:rPr>
            </w:pPr>
            <w:r>
              <w:rPr>
                <w:sz w:val="20"/>
              </w:rPr>
              <w:t>$</w:t>
            </w:r>
          </w:p>
        </w:tc>
        <w:tc>
          <w:tcPr>
            <w:tcW w:w="919" w:type="dxa"/>
            <w:tcBorders/>
            <w:shd w:fill="FFFFFF" w:val="clear"/>
          </w:tcPr>
          <w:p>
            <w:pPr>
              <w:pStyle w:val="TableContents"/>
              <w:spacing w:before="0" w:after="283"/>
              <w:jc w:val="right"/>
              <w:rPr>
                <w:sz w:val="20"/>
              </w:rPr>
            </w:pPr>
            <w:r>
              <w:rPr>
                <w:sz w:val="20"/>
              </w:rPr>
              <w:t>1,455,534</w:t>
            </w:r>
          </w:p>
        </w:tc>
      </w:tr>
      <w:tr>
        <w:trPr/>
        <w:tc>
          <w:tcPr>
            <w:tcW w:w="3572" w:type="dxa"/>
            <w:gridSpan w:val="4"/>
            <w:tcBorders/>
            <w:shd w:fill="CCEEFF" w:val="clear"/>
          </w:tcPr>
          <w:p>
            <w:pPr>
              <w:pStyle w:val="TableContents"/>
              <w:spacing w:before="0" w:after="283"/>
              <w:rPr>
                <w:sz w:val="20"/>
              </w:rPr>
            </w:pPr>
            <w:r>
              <w:rPr>
                <w:sz w:val="20"/>
              </w:rPr>
              <w:t>Capital expenditures(5)</w:t>
            </w:r>
          </w:p>
        </w:tc>
        <w:tc>
          <w:tcPr>
            <w:tcW w:w="204" w:type="dxa"/>
            <w:tcBorders/>
            <w:shd w:fill="CCEEFF" w:val="clear"/>
          </w:tcPr>
          <w:p>
            <w:pPr>
              <w:pStyle w:val="TableContents"/>
              <w:spacing w:before="0" w:after="283"/>
              <w:rPr/>
            </w:pPr>
            <w:r>
              <w:rPr/>
              <w:t> </w:t>
            </w:r>
          </w:p>
        </w:tc>
        <w:tc>
          <w:tcPr>
            <w:tcW w:w="204" w:type="dxa"/>
            <w:tcBorders/>
            <w:shd w:fill="CCEEFF" w:val="clear"/>
          </w:tcPr>
          <w:p>
            <w:pPr>
              <w:pStyle w:val="TableContents"/>
              <w:spacing w:before="0" w:after="283"/>
              <w:rPr>
                <w:sz w:val="20"/>
              </w:rPr>
            </w:pPr>
            <w:r>
              <w:rPr>
                <w:sz w:val="20"/>
              </w:rPr>
              <w:t>$</w:t>
            </w:r>
          </w:p>
        </w:tc>
        <w:tc>
          <w:tcPr>
            <w:tcW w:w="1327" w:type="dxa"/>
            <w:tcBorders/>
            <w:shd w:fill="CCEEFF" w:val="clear"/>
          </w:tcPr>
          <w:p>
            <w:pPr>
              <w:pStyle w:val="TableContents"/>
              <w:spacing w:before="0" w:after="283"/>
              <w:jc w:val="right"/>
              <w:rPr>
                <w:sz w:val="20"/>
              </w:rPr>
            </w:pPr>
            <w:r>
              <w:rPr>
                <w:sz w:val="20"/>
              </w:rPr>
              <w:t>11,610</w:t>
            </w:r>
          </w:p>
        </w:tc>
        <w:tc>
          <w:tcPr>
            <w:tcW w:w="204" w:type="dxa"/>
            <w:tcBorders/>
            <w:shd w:fill="CCEEFF" w:val="clear"/>
          </w:tcPr>
          <w:p>
            <w:pPr>
              <w:pStyle w:val="TableContents"/>
              <w:spacing w:before="0" w:after="283"/>
              <w:rPr/>
            </w:pPr>
            <w:r>
              <w:rPr/>
              <w:t> </w:t>
            </w:r>
          </w:p>
        </w:tc>
        <w:tc>
          <w:tcPr>
            <w:tcW w:w="204" w:type="dxa"/>
            <w:tcBorders/>
            <w:shd w:fill="CCEEFF" w:val="clear"/>
          </w:tcPr>
          <w:p>
            <w:pPr>
              <w:pStyle w:val="TableContents"/>
              <w:spacing w:before="0" w:after="283"/>
              <w:rPr>
                <w:sz w:val="20"/>
              </w:rPr>
            </w:pPr>
            <w:r>
              <w:rPr>
                <w:sz w:val="20"/>
              </w:rPr>
              <w:t>$</w:t>
            </w:r>
          </w:p>
        </w:tc>
        <w:tc>
          <w:tcPr>
            <w:tcW w:w="1326" w:type="dxa"/>
            <w:tcBorders/>
            <w:shd w:fill="CCEEFF" w:val="clear"/>
          </w:tcPr>
          <w:p>
            <w:pPr>
              <w:pStyle w:val="TableContents"/>
              <w:spacing w:before="0" w:after="283"/>
              <w:jc w:val="right"/>
              <w:rPr>
                <w:sz w:val="20"/>
              </w:rPr>
            </w:pPr>
            <w:r>
              <w:rPr>
                <w:sz w:val="20"/>
              </w:rPr>
              <w:t>5,816</w:t>
            </w:r>
          </w:p>
        </w:tc>
        <w:tc>
          <w:tcPr>
            <w:tcW w:w="204" w:type="dxa"/>
            <w:tcBorders/>
            <w:shd w:fill="CCEEFF" w:val="clear"/>
          </w:tcPr>
          <w:p>
            <w:pPr>
              <w:pStyle w:val="TableContents"/>
              <w:spacing w:before="0" w:after="283"/>
              <w:rPr/>
            </w:pPr>
            <w:r>
              <w:rPr/>
              <w:t> </w:t>
            </w:r>
          </w:p>
        </w:tc>
        <w:tc>
          <w:tcPr>
            <w:tcW w:w="204" w:type="dxa"/>
            <w:tcBorders/>
            <w:shd w:fill="CCEEFF" w:val="clear"/>
          </w:tcPr>
          <w:p>
            <w:pPr>
              <w:pStyle w:val="TableContents"/>
              <w:spacing w:before="0" w:after="283"/>
              <w:rPr/>
            </w:pPr>
            <w:r>
              <w:rPr/>
              <w:t> </w:t>
            </w:r>
          </w:p>
        </w:tc>
        <w:tc>
          <w:tcPr>
            <w:tcW w:w="1429" w:type="dxa"/>
            <w:tcBorders/>
            <w:shd w:fill="CCEEFF" w:val="clear"/>
          </w:tcPr>
          <w:p>
            <w:pPr>
              <w:pStyle w:val="TableContents"/>
              <w:spacing w:before="0" w:after="283"/>
              <w:jc w:val="right"/>
              <w:rPr/>
            </w:pPr>
            <w:r>
              <w:rPr/>
              <w:t> </w:t>
            </w:r>
          </w:p>
        </w:tc>
        <w:tc>
          <w:tcPr>
            <w:tcW w:w="204" w:type="dxa"/>
            <w:tcBorders/>
            <w:shd w:fill="CCEEFF" w:val="clear"/>
          </w:tcPr>
          <w:p>
            <w:pPr>
              <w:pStyle w:val="TableContents"/>
              <w:spacing w:before="0" w:after="283"/>
              <w:rPr/>
            </w:pPr>
            <w:r>
              <w:rPr/>
              <w:t> </w:t>
            </w:r>
          </w:p>
        </w:tc>
        <w:tc>
          <w:tcPr>
            <w:tcW w:w="204" w:type="dxa"/>
            <w:tcBorders/>
            <w:shd w:fill="CCEEFF" w:val="clear"/>
          </w:tcPr>
          <w:p>
            <w:pPr>
              <w:pStyle w:val="TableContents"/>
              <w:spacing w:before="0" w:after="283"/>
              <w:rPr>
                <w:sz w:val="20"/>
              </w:rPr>
            </w:pPr>
            <w:r>
              <w:rPr>
                <w:sz w:val="20"/>
              </w:rPr>
              <w:t>$</w:t>
            </w:r>
          </w:p>
        </w:tc>
        <w:tc>
          <w:tcPr>
            <w:tcW w:w="919" w:type="dxa"/>
            <w:tcBorders/>
            <w:shd w:fill="CCEEFF" w:val="clear"/>
          </w:tcPr>
          <w:p>
            <w:pPr>
              <w:pStyle w:val="TableContents"/>
              <w:spacing w:before="0" w:after="283"/>
              <w:jc w:val="right"/>
              <w:rPr>
                <w:sz w:val="20"/>
              </w:rPr>
            </w:pPr>
            <w:r>
              <w:rPr>
                <w:sz w:val="20"/>
              </w:rPr>
              <w:t>17,426</w:t>
            </w:r>
          </w:p>
        </w:tc>
      </w:tr>
      <w:tr>
        <w:trPr/>
        <w:tc>
          <w:tcPr>
            <w:tcW w:w="3572" w:type="dxa"/>
            <w:gridSpan w:val="4"/>
            <w:tcBorders/>
            <w:shd w:fill="FFFFFF" w:val="clear"/>
          </w:tcPr>
          <w:p>
            <w:pPr>
              <w:pStyle w:val="TableContents"/>
              <w:spacing w:before="0" w:after="283"/>
              <w:rPr/>
            </w:pPr>
            <w:r>
              <w:rPr/>
              <w:br/>
            </w:r>
            <w:r>
              <w:rPr>
                <w:b/>
                <w:sz w:val="20"/>
              </w:rPr>
              <w:t>Three months ended March 31, 2005</w:t>
            </w:r>
          </w:p>
        </w:tc>
        <w:tc>
          <w:tcPr>
            <w:tcW w:w="204" w:type="dxa"/>
            <w:tcBorders/>
            <w:shd w:fill="FFFFFF" w:val="clear"/>
          </w:tcPr>
          <w:p>
            <w:pPr>
              <w:pStyle w:val="TableContents"/>
              <w:spacing w:before="0" w:after="283"/>
              <w:rPr>
                <w:sz w:val="20"/>
              </w:rPr>
            </w:pPr>
            <w:r>
              <w:rPr>
                <w:sz w:val="20"/>
              </w:rPr>
              <w:br/>
              <w:t> </w:t>
            </w:r>
          </w:p>
        </w:tc>
        <w:tc>
          <w:tcPr>
            <w:tcW w:w="204" w:type="dxa"/>
            <w:tcBorders/>
            <w:shd w:fill="FFFFFF" w:val="clear"/>
          </w:tcPr>
          <w:p>
            <w:pPr>
              <w:pStyle w:val="TableContents"/>
              <w:spacing w:before="0" w:after="283"/>
              <w:rPr>
                <w:sz w:val="20"/>
              </w:rPr>
            </w:pPr>
            <w:r>
              <w:rPr>
                <w:sz w:val="20"/>
              </w:rPr>
              <w:br/>
              <w:t> </w:t>
            </w:r>
          </w:p>
        </w:tc>
        <w:tc>
          <w:tcPr>
            <w:tcW w:w="1327" w:type="dxa"/>
            <w:tcBorders/>
            <w:shd w:fill="FFFFFF" w:val="clear"/>
          </w:tcPr>
          <w:p>
            <w:pPr>
              <w:pStyle w:val="TableContents"/>
              <w:spacing w:before="0" w:after="283"/>
              <w:rPr>
                <w:sz w:val="20"/>
              </w:rPr>
            </w:pPr>
            <w:r>
              <w:rPr>
                <w:sz w:val="20"/>
              </w:rPr>
              <w:br/>
              <w:t> </w:t>
            </w:r>
          </w:p>
        </w:tc>
        <w:tc>
          <w:tcPr>
            <w:tcW w:w="204" w:type="dxa"/>
            <w:tcBorders/>
            <w:shd w:fill="FFFFFF" w:val="clear"/>
          </w:tcPr>
          <w:p>
            <w:pPr>
              <w:pStyle w:val="TableContents"/>
              <w:spacing w:before="0" w:after="283"/>
              <w:rPr>
                <w:sz w:val="20"/>
              </w:rPr>
            </w:pPr>
            <w:r>
              <w:rPr>
                <w:sz w:val="20"/>
              </w:rPr>
              <w:br/>
              <w:t> </w:t>
            </w:r>
          </w:p>
        </w:tc>
        <w:tc>
          <w:tcPr>
            <w:tcW w:w="204" w:type="dxa"/>
            <w:tcBorders/>
            <w:shd w:fill="FFFFFF" w:val="clear"/>
          </w:tcPr>
          <w:p>
            <w:pPr>
              <w:pStyle w:val="TableContents"/>
              <w:spacing w:before="0" w:after="283"/>
              <w:rPr>
                <w:sz w:val="20"/>
              </w:rPr>
            </w:pPr>
            <w:r>
              <w:rPr>
                <w:sz w:val="20"/>
              </w:rPr>
              <w:br/>
              <w:t> </w:t>
            </w:r>
          </w:p>
        </w:tc>
        <w:tc>
          <w:tcPr>
            <w:tcW w:w="1326" w:type="dxa"/>
            <w:tcBorders/>
            <w:shd w:fill="FFFFFF" w:val="clear"/>
          </w:tcPr>
          <w:p>
            <w:pPr>
              <w:pStyle w:val="TableContents"/>
              <w:spacing w:before="0" w:after="283"/>
              <w:rPr>
                <w:sz w:val="20"/>
              </w:rPr>
            </w:pPr>
            <w:r>
              <w:rPr>
                <w:sz w:val="20"/>
              </w:rPr>
              <w:br/>
              <w:t> </w:t>
            </w:r>
          </w:p>
        </w:tc>
        <w:tc>
          <w:tcPr>
            <w:tcW w:w="204" w:type="dxa"/>
            <w:tcBorders/>
            <w:shd w:fill="FFFFFF" w:val="clear"/>
          </w:tcPr>
          <w:p>
            <w:pPr>
              <w:pStyle w:val="TableContents"/>
              <w:spacing w:before="0" w:after="283"/>
              <w:rPr>
                <w:sz w:val="20"/>
              </w:rPr>
            </w:pPr>
            <w:r>
              <w:rPr>
                <w:sz w:val="20"/>
              </w:rPr>
              <w:br/>
              <w:t> </w:t>
            </w:r>
          </w:p>
        </w:tc>
        <w:tc>
          <w:tcPr>
            <w:tcW w:w="204" w:type="dxa"/>
            <w:tcBorders/>
            <w:shd w:fill="FFFFFF" w:val="clear"/>
          </w:tcPr>
          <w:p>
            <w:pPr>
              <w:pStyle w:val="TableContents"/>
              <w:spacing w:before="0" w:after="283"/>
              <w:rPr>
                <w:sz w:val="20"/>
              </w:rPr>
            </w:pPr>
            <w:r>
              <w:rPr>
                <w:sz w:val="20"/>
              </w:rPr>
              <w:br/>
              <w:t> </w:t>
            </w:r>
          </w:p>
        </w:tc>
        <w:tc>
          <w:tcPr>
            <w:tcW w:w="1429" w:type="dxa"/>
            <w:tcBorders/>
            <w:shd w:fill="FFFFFF" w:val="clear"/>
          </w:tcPr>
          <w:p>
            <w:pPr>
              <w:pStyle w:val="TableContents"/>
              <w:spacing w:before="0" w:after="283"/>
              <w:rPr>
                <w:sz w:val="20"/>
              </w:rPr>
            </w:pPr>
            <w:r>
              <w:rPr>
                <w:sz w:val="20"/>
              </w:rPr>
              <w:br/>
              <w:t> </w:t>
            </w:r>
          </w:p>
        </w:tc>
        <w:tc>
          <w:tcPr>
            <w:tcW w:w="204" w:type="dxa"/>
            <w:tcBorders/>
            <w:shd w:fill="FFFFFF" w:val="clear"/>
          </w:tcPr>
          <w:p>
            <w:pPr>
              <w:pStyle w:val="TableContents"/>
              <w:spacing w:before="0" w:after="283"/>
              <w:rPr>
                <w:sz w:val="20"/>
              </w:rPr>
            </w:pPr>
            <w:r>
              <w:rPr>
                <w:sz w:val="20"/>
              </w:rPr>
              <w:br/>
              <w:t> </w:t>
            </w:r>
          </w:p>
        </w:tc>
        <w:tc>
          <w:tcPr>
            <w:tcW w:w="204" w:type="dxa"/>
            <w:tcBorders/>
            <w:shd w:fill="FFFFFF" w:val="clear"/>
          </w:tcPr>
          <w:p>
            <w:pPr>
              <w:pStyle w:val="TableContents"/>
              <w:spacing w:before="0" w:after="283"/>
              <w:rPr>
                <w:sz w:val="20"/>
              </w:rPr>
            </w:pPr>
            <w:r>
              <w:rPr>
                <w:sz w:val="20"/>
              </w:rPr>
              <w:br/>
              <w:t> </w:t>
            </w:r>
          </w:p>
        </w:tc>
        <w:tc>
          <w:tcPr>
            <w:tcW w:w="919" w:type="dxa"/>
            <w:tcBorders/>
            <w:shd w:fill="FFFFFF" w:val="clear"/>
          </w:tcPr>
          <w:p>
            <w:pPr>
              <w:pStyle w:val="TableContents"/>
              <w:spacing w:before="0" w:after="283"/>
              <w:rPr>
                <w:sz w:val="20"/>
              </w:rPr>
            </w:pPr>
            <w:r>
              <w:rPr>
                <w:sz w:val="20"/>
              </w:rPr>
              <w:br/>
              <w:t> </w:t>
            </w:r>
          </w:p>
        </w:tc>
      </w:tr>
      <w:tr>
        <w:trPr/>
        <w:tc>
          <w:tcPr>
            <w:tcW w:w="204" w:type="dxa"/>
            <w:tcBorders/>
            <w:shd w:fill="CCEEFF" w:val="clear"/>
          </w:tcPr>
          <w:p>
            <w:pPr>
              <w:pStyle w:val="TableContents"/>
              <w:spacing w:before="0" w:after="283"/>
              <w:rPr/>
            </w:pPr>
            <w:r>
              <w:rPr/>
              <w:t> </w:t>
            </w:r>
          </w:p>
        </w:tc>
        <w:tc>
          <w:tcPr>
            <w:tcW w:w="3368" w:type="dxa"/>
            <w:gridSpan w:val="3"/>
            <w:tcBorders/>
            <w:shd w:fill="CCEEFF" w:val="clear"/>
          </w:tcPr>
          <w:p>
            <w:pPr>
              <w:pStyle w:val="TableContents"/>
              <w:spacing w:before="0" w:after="283"/>
              <w:rPr>
                <w:sz w:val="20"/>
              </w:rPr>
            </w:pPr>
            <w:r>
              <w:rPr>
                <w:sz w:val="20"/>
              </w:rPr>
              <w:t>Revenues:</w:t>
            </w:r>
          </w:p>
        </w:tc>
        <w:tc>
          <w:tcPr>
            <w:tcW w:w="204" w:type="dxa"/>
            <w:tcBorders/>
            <w:shd w:fill="CCEEFF" w:val="clear"/>
          </w:tcPr>
          <w:p>
            <w:pPr>
              <w:pStyle w:val="TableContents"/>
              <w:spacing w:before="0" w:after="283"/>
              <w:rPr/>
            </w:pPr>
            <w:r>
              <w:rPr/>
              <w:t> </w:t>
            </w:r>
          </w:p>
        </w:tc>
        <w:tc>
          <w:tcPr>
            <w:tcW w:w="204" w:type="dxa"/>
            <w:tcBorders/>
            <w:shd w:fill="CCEEFF" w:val="clear"/>
          </w:tcPr>
          <w:p>
            <w:pPr>
              <w:pStyle w:val="TableContents"/>
              <w:spacing w:before="0" w:after="283"/>
              <w:rPr/>
            </w:pPr>
            <w:r>
              <w:rPr/>
              <w:t> </w:t>
            </w:r>
          </w:p>
        </w:tc>
        <w:tc>
          <w:tcPr>
            <w:tcW w:w="1327" w:type="dxa"/>
            <w:tcBorders/>
            <w:shd w:fill="CCEEFF" w:val="clear"/>
          </w:tcPr>
          <w:p>
            <w:pPr>
              <w:pStyle w:val="TableContents"/>
              <w:spacing w:before="0" w:after="283"/>
              <w:rPr/>
            </w:pPr>
            <w:r>
              <w:rPr/>
              <w:t> </w:t>
            </w:r>
          </w:p>
        </w:tc>
        <w:tc>
          <w:tcPr>
            <w:tcW w:w="204" w:type="dxa"/>
            <w:tcBorders/>
            <w:shd w:fill="CCEEFF" w:val="clear"/>
          </w:tcPr>
          <w:p>
            <w:pPr>
              <w:pStyle w:val="TableContents"/>
              <w:spacing w:before="0" w:after="283"/>
              <w:rPr/>
            </w:pPr>
            <w:r>
              <w:rPr/>
              <w:t> </w:t>
            </w:r>
          </w:p>
        </w:tc>
        <w:tc>
          <w:tcPr>
            <w:tcW w:w="204" w:type="dxa"/>
            <w:tcBorders/>
            <w:shd w:fill="CCEEFF" w:val="clear"/>
          </w:tcPr>
          <w:p>
            <w:pPr>
              <w:pStyle w:val="TableContents"/>
              <w:spacing w:before="0" w:after="283"/>
              <w:rPr/>
            </w:pPr>
            <w:r>
              <w:rPr/>
              <w:t> </w:t>
            </w:r>
          </w:p>
        </w:tc>
        <w:tc>
          <w:tcPr>
            <w:tcW w:w="1326" w:type="dxa"/>
            <w:tcBorders/>
            <w:shd w:fill="CCEEFF" w:val="clear"/>
          </w:tcPr>
          <w:p>
            <w:pPr>
              <w:pStyle w:val="TableContents"/>
              <w:spacing w:before="0" w:after="283"/>
              <w:rPr/>
            </w:pPr>
            <w:r>
              <w:rPr/>
              <w:t> </w:t>
            </w:r>
          </w:p>
        </w:tc>
        <w:tc>
          <w:tcPr>
            <w:tcW w:w="204" w:type="dxa"/>
            <w:tcBorders/>
            <w:shd w:fill="CCEEFF" w:val="clear"/>
          </w:tcPr>
          <w:p>
            <w:pPr>
              <w:pStyle w:val="TableContents"/>
              <w:spacing w:before="0" w:after="283"/>
              <w:rPr/>
            </w:pPr>
            <w:r>
              <w:rPr/>
              <w:t> </w:t>
            </w:r>
          </w:p>
        </w:tc>
        <w:tc>
          <w:tcPr>
            <w:tcW w:w="204" w:type="dxa"/>
            <w:tcBorders/>
            <w:shd w:fill="CCEEFF" w:val="clear"/>
          </w:tcPr>
          <w:p>
            <w:pPr>
              <w:pStyle w:val="TableContents"/>
              <w:spacing w:before="0" w:after="283"/>
              <w:rPr/>
            </w:pPr>
            <w:r>
              <w:rPr/>
              <w:t> </w:t>
            </w:r>
          </w:p>
        </w:tc>
        <w:tc>
          <w:tcPr>
            <w:tcW w:w="1429" w:type="dxa"/>
            <w:tcBorders/>
            <w:shd w:fill="CCEEFF" w:val="clear"/>
          </w:tcPr>
          <w:p>
            <w:pPr>
              <w:pStyle w:val="TableContents"/>
              <w:spacing w:before="0" w:after="283"/>
              <w:rPr/>
            </w:pPr>
            <w:r>
              <w:rPr/>
              <w:t> </w:t>
            </w:r>
          </w:p>
        </w:tc>
        <w:tc>
          <w:tcPr>
            <w:tcW w:w="204" w:type="dxa"/>
            <w:tcBorders/>
            <w:shd w:fill="CCEEFF" w:val="clear"/>
          </w:tcPr>
          <w:p>
            <w:pPr>
              <w:pStyle w:val="TableContents"/>
              <w:spacing w:before="0" w:after="283"/>
              <w:rPr/>
            </w:pPr>
            <w:r>
              <w:rPr/>
              <w:t> </w:t>
            </w:r>
          </w:p>
        </w:tc>
        <w:tc>
          <w:tcPr>
            <w:tcW w:w="204" w:type="dxa"/>
            <w:tcBorders/>
            <w:shd w:fill="CCEEFF" w:val="clear"/>
          </w:tcPr>
          <w:p>
            <w:pPr>
              <w:pStyle w:val="TableContents"/>
              <w:spacing w:before="0" w:after="283"/>
              <w:rPr/>
            </w:pPr>
            <w:r>
              <w:rPr/>
              <w:t> </w:t>
            </w:r>
          </w:p>
        </w:tc>
        <w:tc>
          <w:tcPr>
            <w:tcW w:w="919" w:type="dxa"/>
            <w:tcBorders/>
            <w:shd w:fill="CCEEFF" w:val="clear"/>
          </w:tcPr>
          <w:p>
            <w:pPr>
              <w:pStyle w:val="TableContents"/>
              <w:spacing w:before="0" w:after="283"/>
              <w:rPr/>
            </w:pPr>
            <w:r>
              <w:rPr/>
              <w:t> </w:t>
            </w:r>
          </w:p>
        </w:tc>
      </w:tr>
      <w:tr>
        <w:trPr/>
        <w:tc>
          <w:tcPr>
            <w:tcW w:w="204" w:type="dxa"/>
            <w:tcBorders/>
            <w:shd w:fill="FFFFFF" w:val="clear"/>
          </w:tcPr>
          <w:p>
            <w:pPr>
              <w:pStyle w:val="TableContents"/>
              <w:spacing w:before="0" w:after="283"/>
              <w:rPr/>
            </w:pPr>
            <w:r>
              <w:rPr/>
              <w:t> </w:t>
            </w:r>
          </w:p>
        </w:tc>
        <w:tc>
          <w:tcPr>
            <w:tcW w:w="204" w:type="dxa"/>
            <w:tcBorders/>
            <w:shd w:fill="FFFFFF" w:val="clear"/>
          </w:tcPr>
          <w:p>
            <w:pPr>
              <w:pStyle w:val="TableContents"/>
              <w:spacing w:before="0" w:after="283"/>
              <w:rPr/>
            </w:pPr>
            <w:r>
              <w:rPr/>
              <w:t> </w:t>
            </w:r>
          </w:p>
        </w:tc>
        <w:tc>
          <w:tcPr>
            <w:tcW w:w="3164" w:type="dxa"/>
            <w:gridSpan w:val="2"/>
            <w:tcBorders/>
            <w:shd w:fill="FFFFFF" w:val="clear"/>
          </w:tcPr>
          <w:p>
            <w:pPr>
              <w:pStyle w:val="TableContents"/>
              <w:spacing w:before="0" w:after="283"/>
              <w:rPr>
                <w:sz w:val="20"/>
              </w:rPr>
            </w:pPr>
            <w:r>
              <w:rPr>
                <w:sz w:val="20"/>
              </w:rPr>
              <w:t>Pipeline transportation revenue</w:t>
            </w:r>
          </w:p>
        </w:tc>
        <w:tc>
          <w:tcPr>
            <w:tcW w:w="204" w:type="dxa"/>
            <w:tcBorders/>
            <w:shd w:fill="FFFFFF" w:val="clear"/>
          </w:tcPr>
          <w:p>
            <w:pPr>
              <w:pStyle w:val="TableContents"/>
              <w:spacing w:before="0" w:after="283"/>
              <w:rPr/>
            </w:pPr>
            <w:r>
              <w:rPr/>
              <w:t> </w:t>
            </w:r>
          </w:p>
        </w:tc>
        <w:tc>
          <w:tcPr>
            <w:tcW w:w="204" w:type="dxa"/>
            <w:tcBorders/>
            <w:shd w:fill="FFFFFF" w:val="clear"/>
          </w:tcPr>
          <w:p>
            <w:pPr>
              <w:pStyle w:val="TableContents"/>
              <w:spacing w:before="0" w:after="283"/>
              <w:rPr>
                <w:sz w:val="20"/>
              </w:rPr>
            </w:pPr>
            <w:r>
              <w:rPr>
                <w:sz w:val="20"/>
              </w:rPr>
              <w:t>$</w:t>
            </w:r>
          </w:p>
        </w:tc>
        <w:tc>
          <w:tcPr>
            <w:tcW w:w="1327" w:type="dxa"/>
            <w:tcBorders/>
            <w:shd w:fill="FFFFFF" w:val="clear"/>
          </w:tcPr>
          <w:p>
            <w:pPr>
              <w:pStyle w:val="TableContents"/>
              <w:spacing w:before="0" w:after="283"/>
              <w:jc w:val="right"/>
              <w:rPr>
                <w:sz w:val="20"/>
              </w:rPr>
            </w:pPr>
            <w:r>
              <w:rPr>
                <w:sz w:val="20"/>
              </w:rPr>
              <w:t>17,443</w:t>
            </w:r>
          </w:p>
        </w:tc>
        <w:tc>
          <w:tcPr>
            <w:tcW w:w="204" w:type="dxa"/>
            <w:tcBorders/>
            <w:shd w:fill="FFFFFF" w:val="clear"/>
          </w:tcPr>
          <w:p>
            <w:pPr>
              <w:pStyle w:val="TableContents"/>
              <w:spacing w:before="0" w:after="283"/>
              <w:rPr/>
            </w:pPr>
            <w:r>
              <w:rPr/>
              <w:t> </w:t>
            </w:r>
          </w:p>
        </w:tc>
        <w:tc>
          <w:tcPr>
            <w:tcW w:w="204" w:type="dxa"/>
            <w:tcBorders/>
            <w:shd w:fill="FFFFFF" w:val="clear"/>
          </w:tcPr>
          <w:p>
            <w:pPr>
              <w:pStyle w:val="TableContents"/>
              <w:spacing w:before="0" w:after="283"/>
              <w:rPr>
                <w:sz w:val="20"/>
              </w:rPr>
            </w:pPr>
            <w:r>
              <w:rPr>
                <w:sz w:val="20"/>
              </w:rPr>
              <w:t>$</w:t>
            </w:r>
          </w:p>
        </w:tc>
        <w:tc>
          <w:tcPr>
            <w:tcW w:w="1326" w:type="dxa"/>
            <w:tcBorders/>
            <w:shd w:fill="FFFFFF" w:val="clear"/>
          </w:tcPr>
          <w:p>
            <w:pPr>
              <w:pStyle w:val="TableContents"/>
              <w:spacing w:before="0" w:after="283"/>
              <w:jc w:val="right"/>
              <w:rPr>
                <w:sz w:val="20"/>
              </w:rPr>
            </w:pPr>
            <w:r>
              <w:rPr>
                <w:sz w:val="20"/>
              </w:rPr>
              <w:t>12,456</w:t>
            </w:r>
          </w:p>
        </w:tc>
        <w:tc>
          <w:tcPr>
            <w:tcW w:w="204" w:type="dxa"/>
            <w:tcBorders/>
            <w:shd w:fill="FFFFFF" w:val="clear"/>
          </w:tcPr>
          <w:p>
            <w:pPr>
              <w:pStyle w:val="TableContents"/>
              <w:spacing w:before="0" w:after="283"/>
              <w:rPr/>
            </w:pPr>
            <w:r>
              <w:rPr/>
              <w:t> </w:t>
            </w:r>
          </w:p>
        </w:tc>
        <w:tc>
          <w:tcPr>
            <w:tcW w:w="204" w:type="dxa"/>
            <w:tcBorders/>
            <w:shd w:fill="FFFFFF" w:val="clear"/>
          </w:tcPr>
          <w:p>
            <w:pPr>
              <w:pStyle w:val="TableContents"/>
              <w:spacing w:before="0" w:after="283"/>
              <w:rPr>
                <w:sz w:val="20"/>
              </w:rPr>
            </w:pPr>
            <w:r>
              <w:rPr>
                <w:sz w:val="20"/>
              </w:rPr>
              <w:t>$</w:t>
            </w:r>
          </w:p>
        </w:tc>
        <w:tc>
          <w:tcPr>
            <w:tcW w:w="1429" w:type="dxa"/>
            <w:tcBorders/>
            <w:shd w:fill="FFFFFF" w:val="clear"/>
          </w:tcPr>
          <w:p>
            <w:pPr>
              <w:pStyle w:val="TableContents"/>
              <w:spacing w:before="0" w:after="283"/>
              <w:jc w:val="right"/>
              <w:rPr>
                <w:sz w:val="20"/>
              </w:rPr>
            </w:pPr>
            <w:r>
              <w:rPr>
                <w:sz w:val="20"/>
              </w:rPr>
              <w:t>(1,862</w:t>
            </w:r>
          </w:p>
        </w:tc>
        <w:tc>
          <w:tcPr>
            <w:tcW w:w="204" w:type="dxa"/>
            <w:tcBorders/>
            <w:shd w:fill="FFFFFF" w:val="clear"/>
          </w:tcPr>
          <w:p>
            <w:pPr>
              <w:pStyle w:val="TableContents"/>
              <w:spacing w:before="0" w:after="283"/>
              <w:rPr>
                <w:sz w:val="20"/>
              </w:rPr>
            </w:pPr>
            <w:r>
              <w:rPr>
                <w:sz w:val="20"/>
              </w:rPr>
              <w:t>)</w:t>
            </w:r>
          </w:p>
        </w:tc>
        <w:tc>
          <w:tcPr>
            <w:tcW w:w="204" w:type="dxa"/>
            <w:tcBorders/>
            <w:shd w:fill="FFFFFF" w:val="clear"/>
          </w:tcPr>
          <w:p>
            <w:pPr>
              <w:pStyle w:val="TableContents"/>
              <w:spacing w:before="0" w:after="283"/>
              <w:rPr>
                <w:sz w:val="20"/>
              </w:rPr>
            </w:pPr>
            <w:r>
              <w:rPr>
                <w:sz w:val="20"/>
              </w:rPr>
              <w:t>$</w:t>
            </w:r>
          </w:p>
        </w:tc>
        <w:tc>
          <w:tcPr>
            <w:tcW w:w="919" w:type="dxa"/>
            <w:tcBorders/>
            <w:shd w:fill="FFFFFF" w:val="clear"/>
          </w:tcPr>
          <w:p>
            <w:pPr>
              <w:pStyle w:val="TableContents"/>
              <w:spacing w:before="0" w:after="283"/>
              <w:jc w:val="right"/>
              <w:rPr>
                <w:sz w:val="20"/>
              </w:rPr>
            </w:pPr>
            <w:r>
              <w:rPr>
                <w:sz w:val="20"/>
              </w:rPr>
              <w:t>28,037</w:t>
            </w:r>
          </w:p>
        </w:tc>
      </w:tr>
      <w:tr>
        <w:trPr/>
        <w:tc>
          <w:tcPr>
            <w:tcW w:w="204" w:type="dxa"/>
            <w:tcBorders/>
            <w:shd w:fill="CCEEFF" w:val="clear"/>
          </w:tcPr>
          <w:p>
            <w:pPr>
              <w:pStyle w:val="TableContents"/>
              <w:spacing w:before="0" w:after="283"/>
              <w:rPr/>
            </w:pPr>
            <w:r>
              <w:rPr/>
              <w:t> </w:t>
            </w:r>
          </w:p>
        </w:tc>
        <w:tc>
          <w:tcPr>
            <w:tcW w:w="204" w:type="dxa"/>
            <w:tcBorders/>
            <w:shd w:fill="CCEEFF" w:val="clear"/>
          </w:tcPr>
          <w:p>
            <w:pPr>
              <w:pStyle w:val="TableContents"/>
              <w:spacing w:before="0" w:after="283"/>
              <w:rPr/>
            </w:pPr>
            <w:r>
              <w:rPr/>
              <w:t> </w:t>
            </w:r>
          </w:p>
        </w:tc>
        <w:tc>
          <w:tcPr>
            <w:tcW w:w="3164" w:type="dxa"/>
            <w:gridSpan w:val="2"/>
            <w:tcBorders/>
            <w:shd w:fill="CCEEFF" w:val="clear"/>
          </w:tcPr>
          <w:p>
            <w:pPr>
              <w:pStyle w:val="TableContents"/>
              <w:spacing w:before="0" w:after="283"/>
              <w:rPr>
                <w:sz w:val="20"/>
              </w:rPr>
            </w:pPr>
            <w:r>
              <w:rPr>
                <w:sz w:val="20"/>
              </w:rPr>
              <w:t>Storage and terminaling revenue</w:t>
            </w:r>
          </w:p>
        </w:tc>
        <w:tc>
          <w:tcPr>
            <w:tcW w:w="204" w:type="dxa"/>
            <w:tcBorders/>
            <w:shd w:fill="CCEEFF" w:val="clear"/>
          </w:tcPr>
          <w:p>
            <w:pPr>
              <w:pStyle w:val="TableContents"/>
              <w:spacing w:before="0" w:after="283"/>
              <w:rPr/>
            </w:pPr>
            <w:r>
              <w:rPr/>
              <w:t> </w:t>
            </w:r>
          </w:p>
        </w:tc>
        <w:tc>
          <w:tcPr>
            <w:tcW w:w="204" w:type="dxa"/>
            <w:tcBorders/>
            <w:shd w:fill="CCEEFF" w:val="clear"/>
          </w:tcPr>
          <w:p>
            <w:pPr>
              <w:pStyle w:val="TableContents"/>
              <w:spacing w:before="0" w:after="283"/>
              <w:rPr/>
            </w:pPr>
            <w:r>
              <w:rPr/>
              <w:t> </w:t>
            </w:r>
          </w:p>
        </w:tc>
        <w:tc>
          <w:tcPr>
            <w:tcW w:w="1327" w:type="dxa"/>
            <w:tcBorders/>
            <w:shd w:fill="CCEEFF" w:val="clear"/>
          </w:tcPr>
          <w:p>
            <w:pPr>
              <w:pStyle w:val="TableContents"/>
              <w:spacing w:before="0" w:after="283"/>
              <w:jc w:val="right"/>
              <w:rPr>
                <w:sz w:val="20"/>
              </w:rPr>
            </w:pPr>
            <w:r>
              <w:rPr>
                <w:sz w:val="20"/>
              </w:rPr>
              <w:t>10,472</w:t>
            </w:r>
          </w:p>
        </w:tc>
        <w:tc>
          <w:tcPr>
            <w:tcW w:w="204" w:type="dxa"/>
            <w:tcBorders/>
            <w:shd w:fill="CCEEFF" w:val="clear"/>
          </w:tcPr>
          <w:p>
            <w:pPr>
              <w:pStyle w:val="TableContents"/>
              <w:spacing w:before="0" w:after="283"/>
              <w:rPr/>
            </w:pPr>
            <w:r>
              <w:rPr/>
              <w:t> </w:t>
            </w:r>
          </w:p>
        </w:tc>
        <w:tc>
          <w:tcPr>
            <w:tcW w:w="204" w:type="dxa"/>
            <w:tcBorders/>
            <w:shd w:fill="CCEEFF" w:val="clear"/>
          </w:tcPr>
          <w:p>
            <w:pPr>
              <w:pStyle w:val="TableContents"/>
              <w:spacing w:before="0" w:after="283"/>
              <w:rPr/>
            </w:pPr>
            <w:r>
              <w:rPr/>
              <w:t> </w:t>
            </w:r>
          </w:p>
        </w:tc>
        <w:tc>
          <w:tcPr>
            <w:tcW w:w="1326" w:type="dxa"/>
            <w:tcBorders/>
            <w:shd w:fill="CCEEFF" w:val="clear"/>
          </w:tcPr>
          <w:p>
            <w:pPr>
              <w:pStyle w:val="TableContents"/>
              <w:spacing w:before="0" w:after="283"/>
              <w:jc w:val="right"/>
              <w:rPr>
                <w:sz w:val="20"/>
              </w:rPr>
            </w:pPr>
            <w:r>
              <w:rPr>
                <w:sz w:val="20"/>
              </w:rPr>
              <w:t></w:t>
            </w:r>
          </w:p>
        </w:tc>
        <w:tc>
          <w:tcPr>
            <w:tcW w:w="204" w:type="dxa"/>
            <w:tcBorders/>
            <w:shd w:fill="CCEEFF" w:val="clear"/>
          </w:tcPr>
          <w:p>
            <w:pPr>
              <w:pStyle w:val="TableContents"/>
              <w:spacing w:before="0" w:after="283"/>
              <w:rPr/>
            </w:pPr>
            <w:r>
              <w:rPr/>
              <w:t> </w:t>
            </w:r>
          </w:p>
        </w:tc>
        <w:tc>
          <w:tcPr>
            <w:tcW w:w="204" w:type="dxa"/>
            <w:tcBorders/>
            <w:shd w:fill="CCEEFF" w:val="clear"/>
          </w:tcPr>
          <w:p>
            <w:pPr>
              <w:pStyle w:val="TableContents"/>
              <w:spacing w:before="0" w:after="283"/>
              <w:rPr/>
            </w:pPr>
            <w:r>
              <w:rPr/>
              <w:t> </w:t>
            </w:r>
          </w:p>
        </w:tc>
        <w:tc>
          <w:tcPr>
            <w:tcW w:w="1429" w:type="dxa"/>
            <w:tcBorders/>
            <w:shd w:fill="CCEEFF" w:val="clear"/>
          </w:tcPr>
          <w:p>
            <w:pPr>
              <w:pStyle w:val="TableContents"/>
              <w:spacing w:before="0" w:after="283"/>
              <w:jc w:val="right"/>
              <w:rPr>
                <w:sz w:val="20"/>
              </w:rPr>
            </w:pPr>
            <w:r>
              <w:rPr>
                <w:sz w:val="20"/>
              </w:rPr>
              <w:t>(150</w:t>
            </w:r>
          </w:p>
        </w:tc>
        <w:tc>
          <w:tcPr>
            <w:tcW w:w="204" w:type="dxa"/>
            <w:tcBorders/>
            <w:shd w:fill="CCEEFF" w:val="clear"/>
          </w:tcPr>
          <w:p>
            <w:pPr>
              <w:pStyle w:val="TableContents"/>
              <w:spacing w:before="0" w:after="283"/>
              <w:rPr>
                <w:sz w:val="20"/>
              </w:rPr>
            </w:pPr>
            <w:r>
              <w:rPr>
                <w:sz w:val="20"/>
              </w:rPr>
              <w:t>)</w:t>
            </w:r>
          </w:p>
        </w:tc>
        <w:tc>
          <w:tcPr>
            <w:tcW w:w="204" w:type="dxa"/>
            <w:tcBorders/>
            <w:shd w:fill="CCEEFF" w:val="clear"/>
          </w:tcPr>
          <w:p>
            <w:pPr>
              <w:pStyle w:val="TableContents"/>
              <w:spacing w:before="0" w:after="283"/>
              <w:rPr/>
            </w:pPr>
            <w:r>
              <w:rPr/>
              <w:t> </w:t>
            </w:r>
          </w:p>
        </w:tc>
        <w:tc>
          <w:tcPr>
            <w:tcW w:w="919" w:type="dxa"/>
            <w:tcBorders/>
            <w:shd w:fill="CCEEFF" w:val="clear"/>
          </w:tcPr>
          <w:p>
            <w:pPr>
              <w:pStyle w:val="TableContents"/>
              <w:spacing w:before="0" w:after="283"/>
              <w:jc w:val="right"/>
              <w:rPr>
                <w:sz w:val="20"/>
              </w:rPr>
            </w:pPr>
            <w:r>
              <w:rPr>
                <w:sz w:val="20"/>
              </w:rPr>
              <w:t>10,322</w:t>
            </w:r>
          </w:p>
        </w:tc>
      </w:tr>
      <w:tr>
        <w:trPr/>
        <w:tc>
          <w:tcPr>
            <w:tcW w:w="204" w:type="dxa"/>
            <w:tcBorders/>
            <w:shd w:fill="FFFFFF" w:val="clear"/>
          </w:tcPr>
          <w:p>
            <w:pPr>
              <w:pStyle w:val="TableContents"/>
              <w:spacing w:before="0" w:after="283"/>
              <w:rPr/>
            </w:pPr>
            <w:r>
              <w:rPr/>
              <w:t> </w:t>
            </w:r>
          </w:p>
        </w:tc>
        <w:tc>
          <w:tcPr>
            <w:tcW w:w="204" w:type="dxa"/>
            <w:tcBorders/>
            <w:shd w:fill="FFFFFF" w:val="clear"/>
          </w:tcPr>
          <w:p>
            <w:pPr>
              <w:pStyle w:val="TableContents"/>
              <w:spacing w:before="0" w:after="283"/>
              <w:rPr/>
            </w:pPr>
            <w:r>
              <w:rPr/>
              <w:t> </w:t>
            </w:r>
          </w:p>
        </w:tc>
        <w:tc>
          <w:tcPr>
            <w:tcW w:w="3164" w:type="dxa"/>
            <w:gridSpan w:val="2"/>
            <w:tcBorders/>
            <w:shd w:fill="FFFFFF" w:val="clear"/>
          </w:tcPr>
          <w:p>
            <w:pPr>
              <w:pStyle w:val="TableContents"/>
              <w:spacing w:before="0" w:after="283"/>
              <w:rPr>
                <w:sz w:val="20"/>
              </w:rPr>
            </w:pPr>
            <w:r>
              <w:rPr>
                <w:sz w:val="20"/>
              </w:rPr>
              <w:t>Pipeline buy/sell transportation revenue(1)</w:t>
            </w:r>
          </w:p>
        </w:tc>
        <w:tc>
          <w:tcPr>
            <w:tcW w:w="204" w:type="dxa"/>
            <w:tcBorders/>
            <w:shd w:fill="FFFFFF" w:val="clear"/>
          </w:tcPr>
          <w:p>
            <w:pPr>
              <w:pStyle w:val="TableContents"/>
              <w:spacing w:before="0" w:after="283"/>
              <w:rPr/>
            </w:pPr>
            <w:r>
              <w:rPr/>
              <w:t> </w:t>
            </w:r>
          </w:p>
        </w:tc>
        <w:tc>
          <w:tcPr>
            <w:tcW w:w="204" w:type="dxa"/>
            <w:tcBorders/>
            <w:shd w:fill="FFFFFF" w:val="clear"/>
          </w:tcPr>
          <w:p>
            <w:pPr>
              <w:pStyle w:val="TableContents"/>
              <w:spacing w:before="0" w:after="283"/>
              <w:rPr/>
            </w:pPr>
            <w:r>
              <w:rPr/>
              <w:t> </w:t>
            </w:r>
          </w:p>
        </w:tc>
        <w:tc>
          <w:tcPr>
            <w:tcW w:w="1327" w:type="dxa"/>
            <w:tcBorders/>
            <w:shd w:fill="FFFFFF" w:val="clear"/>
          </w:tcPr>
          <w:p>
            <w:pPr>
              <w:pStyle w:val="TableContents"/>
              <w:spacing w:before="0" w:after="283"/>
              <w:jc w:val="right"/>
              <w:rPr>
                <w:sz w:val="20"/>
              </w:rPr>
            </w:pPr>
            <w:r>
              <w:rPr>
                <w:sz w:val="20"/>
              </w:rPr>
              <w:t></w:t>
            </w:r>
          </w:p>
        </w:tc>
        <w:tc>
          <w:tcPr>
            <w:tcW w:w="204" w:type="dxa"/>
            <w:tcBorders/>
            <w:shd w:fill="FFFFFF" w:val="clear"/>
          </w:tcPr>
          <w:p>
            <w:pPr>
              <w:pStyle w:val="TableContents"/>
              <w:spacing w:before="0" w:after="283"/>
              <w:rPr/>
            </w:pPr>
            <w:r>
              <w:rPr/>
              <w:t> </w:t>
            </w:r>
          </w:p>
        </w:tc>
        <w:tc>
          <w:tcPr>
            <w:tcW w:w="204" w:type="dxa"/>
            <w:tcBorders/>
            <w:shd w:fill="FFFFFF" w:val="clear"/>
          </w:tcPr>
          <w:p>
            <w:pPr>
              <w:pStyle w:val="TableContents"/>
              <w:spacing w:before="0" w:after="283"/>
              <w:rPr/>
            </w:pPr>
            <w:r>
              <w:rPr/>
              <w:t> </w:t>
            </w:r>
          </w:p>
        </w:tc>
        <w:tc>
          <w:tcPr>
            <w:tcW w:w="1326" w:type="dxa"/>
            <w:tcBorders/>
            <w:shd w:fill="FFFFFF" w:val="clear"/>
          </w:tcPr>
          <w:p>
            <w:pPr>
              <w:pStyle w:val="TableContents"/>
              <w:spacing w:before="0" w:after="283"/>
              <w:jc w:val="right"/>
              <w:rPr>
                <w:sz w:val="20"/>
              </w:rPr>
            </w:pPr>
            <w:r>
              <w:rPr>
                <w:sz w:val="20"/>
              </w:rPr>
              <w:t>9,106</w:t>
            </w:r>
          </w:p>
        </w:tc>
        <w:tc>
          <w:tcPr>
            <w:tcW w:w="204" w:type="dxa"/>
            <w:tcBorders/>
            <w:shd w:fill="FFFFFF" w:val="clear"/>
          </w:tcPr>
          <w:p>
            <w:pPr>
              <w:pStyle w:val="TableContents"/>
              <w:spacing w:before="0" w:after="283"/>
              <w:rPr/>
            </w:pPr>
            <w:r>
              <w:rPr/>
              <w:t> </w:t>
            </w:r>
          </w:p>
        </w:tc>
        <w:tc>
          <w:tcPr>
            <w:tcW w:w="204" w:type="dxa"/>
            <w:tcBorders/>
            <w:shd w:fill="FFFFFF" w:val="clear"/>
          </w:tcPr>
          <w:p>
            <w:pPr>
              <w:pStyle w:val="TableContents"/>
              <w:spacing w:before="0" w:after="283"/>
              <w:rPr/>
            </w:pPr>
            <w:r>
              <w:rPr/>
              <w:t> </w:t>
            </w:r>
          </w:p>
        </w:tc>
        <w:tc>
          <w:tcPr>
            <w:tcW w:w="1429" w:type="dxa"/>
            <w:tcBorders/>
            <w:shd w:fill="FFFFFF" w:val="clear"/>
          </w:tcPr>
          <w:p>
            <w:pPr>
              <w:pStyle w:val="TableContents"/>
              <w:spacing w:before="0" w:after="283"/>
              <w:jc w:val="right"/>
              <w:rPr/>
            </w:pPr>
            <w:r>
              <w:rPr/>
              <w:t> </w:t>
            </w:r>
          </w:p>
        </w:tc>
        <w:tc>
          <w:tcPr>
            <w:tcW w:w="204" w:type="dxa"/>
            <w:tcBorders/>
            <w:shd w:fill="FFFFFF" w:val="clear"/>
          </w:tcPr>
          <w:p>
            <w:pPr>
              <w:pStyle w:val="TableContents"/>
              <w:spacing w:before="0" w:after="283"/>
              <w:rPr/>
            </w:pPr>
            <w:r>
              <w:rPr/>
              <w:t> </w:t>
            </w:r>
          </w:p>
        </w:tc>
        <w:tc>
          <w:tcPr>
            <w:tcW w:w="204" w:type="dxa"/>
            <w:tcBorders/>
            <w:shd w:fill="FFFFFF" w:val="clear"/>
          </w:tcPr>
          <w:p>
            <w:pPr>
              <w:pStyle w:val="TableContents"/>
              <w:spacing w:before="0" w:after="283"/>
              <w:rPr/>
            </w:pPr>
            <w:r>
              <w:rPr/>
              <w:t> </w:t>
            </w:r>
          </w:p>
        </w:tc>
        <w:tc>
          <w:tcPr>
            <w:tcW w:w="919" w:type="dxa"/>
            <w:tcBorders/>
            <w:shd w:fill="FFFFFF" w:val="clear"/>
          </w:tcPr>
          <w:p>
            <w:pPr>
              <w:pStyle w:val="TableContents"/>
              <w:spacing w:before="0" w:after="283"/>
              <w:jc w:val="right"/>
              <w:rPr>
                <w:sz w:val="20"/>
              </w:rPr>
            </w:pPr>
            <w:r>
              <w:rPr>
                <w:sz w:val="20"/>
              </w:rPr>
              <w:t>9,106</w:t>
            </w:r>
          </w:p>
        </w:tc>
      </w:tr>
      <w:tr>
        <w:trPr/>
        <w:tc>
          <w:tcPr>
            <w:tcW w:w="204" w:type="dxa"/>
            <w:tcBorders/>
            <w:shd w:fill="CCEEFF" w:val="clear"/>
          </w:tcPr>
          <w:p>
            <w:pPr>
              <w:pStyle w:val="TableContents"/>
              <w:spacing w:before="0" w:after="283"/>
              <w:rPr/>
            </w:pPr>
            <w:r>
              <w:rPr/>
              <w:t> </w:t>
            </w:r>
          </w:p>
        </w:tc>
        <w:tc>
          <w:tcPr>
            <w:tcW w:w="204" w:type="dxa"/>
            <w:tcBorders/>
            <w:shd w:fill="CCEEFF" w:val="clear"/>
          </w:tcPr>
          <w:p>
            <w:pPr>
              <w:pStyle w:val="TableContents"/>
              <w:spacing w:before="0" w:after="283"/>
              <w:rPr/>
            </w:pPr>
            <w:r>
              <w:rPr/>
              <w:t> </w:t>
            </w:r>
          </w:p>
        </w:tc>
        <w:tc>
          <w:tcPr>
            <w:tcW w:w="3164" w:type="dxa"/>
            <w:gridSpan w:val="2"/>
            <w:tcBorders/>
            <w:shd w:fill="CCEEFF" w:val="clear"/>
          </w:tcPr>
          <w:p>
            <w:pPr>
              <w:pStyle w:val="TableContents"/>
              <w:spacing w:before="0" w:after="283"/>
              <w:rPr>
                <w:sz w:val="20"/>
              </w:rPr>
            </w:pPr>
            <w:r>
              <w:rPr>
                <w:sz w:val="20"/>
              </w:rPr>
              <w:t>Crude oil sales, net of purchases(2)</w:t>
            </w:r>
          </w:p>
        </w:tc>
        <w:tc>
          <w:tcPr>
            <w:tcW w:w="204" w:type="dxa"/>
            <w:tcBorders/>
            <w:shd w:fill="CCEEFF" w:val="clear"/>
          </w:tcPr>
          <w:p>
            <w:pPr>
              <w:pStyle w:val="TableContents"/>
              <w:spacing w:before="0" w:after="283"/>
              <w:rPr/>
            </w:pPr>
            <w:r>
              <w:rPr/>
              <w:t> </w:t>
            </w:r>
          </w:p>
        </w:tc>
        <w:tc>
          <w:tcPr>
            <w:tcW w:w="204" w:type="dxa"/>
            <w:tcBorders/>
            <w:shd w:fill="CCEEFF" w:val="clear"/>
          </w:tcPr>
          <w:p>
            <w:pPr>
              <w:pStyle w:val="TableContents"/>
              <w:spacing w:before="0" w:after="283"/>
              <w:rPr/>
            </w:pPr>
            <w:r>
              <w:rPr/>
              <w:t> </w:t>
            </w:r>
          </w:p>
        </w:tc>
        <w:tc>
          <w:tcPr>
            <w:tcW w:w="1327" w:type="dxa"/>
            <w:tcBorders/>
            <w:shd w:fill="CCEEFF" w:val="clear"/>
          </w:tcPr>
          <w:p>
            <w:pPr>
              <w:pStyle w:val="TableContents"/>
              <w:spacing w:before="0" w:after="283"/>
              <w:jc w:val="right"/>
              <w:rPr>
                <w:sz w:val="20"/>
              </w:rPr>
            </w:pPr>
            <w:r>
              <w:rPr>
                <w:sz w:val="20"/>
              </w:rPr>
              <w:t>1,812</w:t>
            </w:r>
          </w:p>
        </w:tc>
        <w:tc>
          <w:tcPr>
            <w:tcW w:w="204" w:type="dxa"/>
            <w:tcBorders/>
            <w:shd w:fill="CCEEFF" w:val="clear"/>
          </w:tcPr>
          <w:p>
            <w:pPr>
              <w:pStyle w:val="TableContents"/>
              <w:spacing w:before="0" w:after="283"/>
              <w:rPr/>
            </w:pPr>
            <w:r>
              <w:rPr/>
              <w:t> </w:t>
            </w:r>
          </w:p>
        </w:tc>
        <w:tc>
          <w:tcPr>
            <w:tcW w:w="204" w:type="dxa"/>
            <w:tcBorders/>
            <w:shd w:fill="CCEEFF" w:val="clear"/>
          </w:tcPr>
          <w:p>
            <w:pPr>
              <w:pStyle w:val="TableContents"/>
              <w:spacing w:before="0" w:after="283"/>
              <w:rPr/>
            </w:pPr>
            <w:r>
              <w:rPr/>
              <w:t> </w:t>
            </w:r>
          </w:p>
        </w:tc>
        <w:tc>
          <w:tcPr>
            <w:tcW w:w="1326" w:type="dxa"/>
            <w:tcBorders/>
            <w:shd w:fill="CCEEFF" w:val="clear"/>
          </w:tcPr>
          <w:p>
            <w:pPr>
              <w:pStyle w:val="TableContents"/>
              <w:spacing w:before="0" w:after="283"/>
              <w:jc w:val="right"/>
              <w:rPr>
                <w:sz w:val="20"/>
              </w:rPr>
            </w:pPr>
            <w:r>
              <w:rPr>
                <w:sz w:val="20"/>
              </w:rPr>
              <w:t></w:t>
            </w:r>
          </w:p>
        </w:tc>
        <w:tc>
          <w:tcPr>
            <w:tcW w:w="204" w:type="dxa"/>
            <w:tcBorders/>
            <w:shd w:fill="CCEEFF" w:val="clear"/>
          </w:tcPr>
          <w:p>
            <w:pPr>
              <w:pStyle w:val="TableContents"/>
              <w:spacing w:before="0" w:after="283"/>
              <w:rPr/>
            </w:pPr>
            <w:r>
              <w:rPr/>
              <w:t> </w:t>
            </w:r>
          </w:p>
        </w:tc>
        <w:tc>
          <w:tcPr>
            <w:tcW w:w="204" w:type="dxa"/>
            <w:tcBorders/>
            <w:shd w:fill="CCEEFF" w:val="clear"/>
          </w:tcPr>
          <w:p>
            <w:pPr>
              <w:pStyle w:val="TableContents"/>
              <w:spacing w:before="0" w:after="283"/>
              <w:rPr/>
            </w:pPr>
            <w:r>
              <w:rPr/>
              <w:t> </w:t>
            </w:r>
          </w:p>
        </w:tc>
        <w:tc>
          <w:tcPr>
            <w:tcW w:w="1429" w:type="dxa"/>
            <w:tcBorders/>
            <w:shd w:fill="CCEEFF" w:val="clear"/>
          </w:tcPr>
          <w:p>
            <w:pPr>
              <w:pStyle w:val="TableContents"/>
              <w:spacing w:before="0" w:after="283"/>
              <w:jc w:val="right"/>
              <w:rPr>
                <w:sz w:val="20"/>
              </w:rPr>
            </w:pPr>
            <w:r>
              <w:rPr>
                <w:sz w:val="20"/>
              </w:rPr>
              <w:t>(30</w:t>
            </w:r>
          </w:p>
        </w:tc>
        <w:tc>
          <w:tcPr>
            <w:tcW w:w="204" w:type="dxa"/>
            <w:tcBorders/>
            <w:shd w:fill="CCEEFF" w:val="clear"/>
          </w:tcPr>
          <w:p>
            <w:pPr>
              <w:pStyle w:val="TableContents"/>
              <w:spacing w:before="0" w:after="283"/>
              <w:rPr>
                <w:sz w:val="20"/>
              </w:rPr>
            </w:pPr>
            <w:r>
              <w:rPr>
                <w:sz w:val="20"/>
              </w:rPr>
              <w:t>)</w:t>
            </w:r>
          </w:p>
        </w:tc>
        <w:tc>
          <w:tcPr>
            <w:tcW w:w="204" w:type="dxa"/>
            <w:tcBorders/>
            <w:shd w:fill="CCEEFF" w:val="clear"/>
          </w:tcPr>
          <w:p>
            <w:pPr>
              <w:pStyle w:val="TableContents"/>
              <w:spacing w:before="0" w:after="283"/>
              <w:rPr/>
            </w:pPr>
            <w:r>
              <w:rPr/>
              <w:t> </w:t>
            </w:r>
          </w:p>
        </w:tc>
        <w:tc>
          <w:tcPr>
            <w:tcW w:w="919" w:type="dxa"/>
            <w:tcBorders/>
            <w:shd w:fill="CCEEFF" w:val="clear"/>
          </w:tcPr>
          <w:p>
            <w:pPr>
              <w:pStyle w:val="TableContents"/>
              <w:spacing w:before="0" w:after="283"/>
              <w:jc w:val="right"/>
              <w:rPr>
                <w:sz w:val="20"/>
              </w:rPr>
            </w:pPr>
            <w:r>
              <w:rPr>
                <w:sz w:val="20"/>
              </w:rPr>
              <w:t>1,782</w:t>
            </w:r>
          </w:p>
        </w:tc>
      </w:tr>
      <w:tr>
        <w:trPr/>
        <w:tc>
          <w:tcPr>
            <w:tcW w:w="3572" w:type="dxa"/>
            <w:gridSpan w:val="4"/>
            <w:tcBorders/>
            <w:shd w:fill="auto" w:val="clear"/>
          </w:tcPr>
          <w:p>
            <w:pPr>
              <w:pStyle w:val="TableContents"/>
              <w:spacing w:before="0" w:after="283"/>
              <w:rPr/>
            </w:pPr>
            <w:r>
              <w:rPr/>
              <w:t> </w:t>
            </w:r>
          </w:p>
        </w:tc>
        <w:tc>
          <w:tcPr>
            <w:tcW w:w="204" w:type="dxa"/>
            <w:tcBorders/>
            <w:shd w:fill="auto" w:val="clear"/>
          </w:tcPr>
          <w:p>
            <w:pPr>
              <w:pStyle w:val="TableContents"/>
              <w:spacing w:before="0" w:after="283"/>
              <w:rPr/>
            </w:pPr>
            <w:r>
              <w:rPr/>
              <w:t> </w:t>
            </w:r>
          </w:p>
        </w:tc>
        <w:tc>
          <w:tcPr>
            <w:tcW w:w="1531" w:type="dxa"/>
            <w:gridSpan w:val="2"/>
            <w:tcBorders/>
            <w:shd w:fill="auto" w:val="clear"/>
          </w:tcPr>
          <w:p>
            <w:pPr>
              <w:pStyle w:val="HorizontalLine"/>
              <w:pBdr>
                <w:bottom w:val="single" w:sz="20" w:space="0" w:color="808080"/>
              </w:pBdr>
              <w:spacing w:before="0" w:after="283"/>
              <w:rPr/>
            </w:pPr>
            <w:r>
              <w:rPr/>
            </w:r>
          </w:p>
        </w:tc>
        <w:tc>
          <w:tcPr>
            <w:tcW w:w="204" w:type="dxa"/>
            <w:tcBorders/>
            <w:shd w:fill="auto" w:val="clear"/>
          </w:tcPr>
          <w:p>
            <w:pPr>
              <w:pStyle w:val="TableContents"/>
              <w:spacing w:before="0" w:after="283"/>
              <w:rPr/>
            </w:pPr>
            <w:r>
              <w:rPr/>
              <w:t> </w:t>
            </w:r>
          </w:p>
        </w:tc>
        <w:tc>
          <w:tcPr>
            <w:tcW w:w="1530" w:type="dxa"/>
            <w:gridSpan w:val="2"/>
            <w:tcBorders/>
            <w:shd w:fill="auto" w:val="clear"/>
          </w:tcPr>
          <w:p>
            <w:pPr>
              <w:pStyle w:val="HorizontalLine"/>
              <w:pBdr>
                <w:bottom w:val="single" w:sz="20" w:space="0" w:color="808080"/>
              </w:pBdr>
              <w:spacing w:before="0" w:after="283"/>
              <w:rPr/>
            </w:pPr>
            <w:r>
              <w:rPr/>
            </w:r>
          </w:p>
        </w:tc>
        <w:tc>
          <w:tcPr>
            <w:tcW w:w="204" w:type="dxa"/>
            <w:tcBorders/>
            <w:shd w:fill="auto" w:val="clear"/>
          </w:tcPr>
          <w:p>
            <w:pPr>
              <w:pStyle w:val="TableContents"/>
              <w:spacing w:before="0" w:after="283"/>
              <w:rPr/>
            </w:pPr>
            <w:r>
              <w:rPr/>
              <w:t> </w:t>
            </w:r>
          </w:p>
        </w:tc>
        <w:tc>
          <w:tcPr>
            <w:tcW w:w="204" w:type="dxa"/>
            <w:tcBorders/>
            <w:shd w:fill="auto" w:val="clear"/>
          </w:tcPr>
          <w:p>
            <w:pPr>
              <w:pStyle w:val="TableContents"/>
              <w:spacing w:before="0" w:after="283"/>
              <w:rPr/>
            </w:pPr>
            <w:r>
              <w:rPr/>
              <w:t> </w:t>
            </w:r>
          </w:p>
        </w:tc>
        <w:tc>
          <w:tcPr>
            <w:tcW w:w="1429" w:type="dxa"/>
            <w:tcBorders/>
            <w:shd w:fill="auto" w:val="clear"/>
          </w:tcPr>
          <w:p>
            <w:pPr>
              <w:pStyle w:val="TableContents"/>
              <w:spacing w:before="0" w:after="283"/>
              <w:jc w:val="right"/>
              <w:rPr/>
            </w:pPr>
            <w:r>
              <w:rPr/>
              <w:t> </w:t>
            </w:r>
          </w:p>
        </w:tc>
        <w:tc>
          <w:tcPr>
            <w:tcW w:w="204" w:type="dxa"/>
            <w:tcBorders/>
            <w:shd w:fill="auto" w:val="clear"/>
          </w:tcPr>
          <w:p>
            <w:pPr>
              <w:pStyle w:val="TableContents"/>
              <w:spacing w:before="0" w:after="283"/>
              <w:rPr/>
            </w:pPr>
            <w:r>
              <w:rPr/>
              <w:t> </w:t>
            </w:r>
          </w:p>
        </w:tc>
        <w:tc>
          <w:tcPr>
            <w:tcW w:w="1123" w:type="dxa"/>
            <w:gridSpan w:val="2"/>
            <w:tcBorders/>
            <w:shd w:fill="auto" w:val="clear"/>
          </w:tcPr>
          <w:p>
            <w:pPr>
              <w:pStyle w:val="HorizontalLine"/>
              <w:pBdr>
                <w:bottom w:val="single" w:sz="20" w:space="0" w:color="808080"/>
              </w:pBdr>
              <w:spacing w:before="0" w:after="283"/>
              <w:rPr/>
            </w:pPr>
            <w:r>
              <w:rPr/>
            </w:r>
          </w:p>
        </w:tc>
      </w:tr>
      <w:tr>
        <w:trPr/>
        <w:tc>
          <w:tcPr>
            <w:tcW w:w="204" w:type="dxa"/>
            <w:tcBorders/>
            <w:shd w:fill="FFFFFF" w:val="clear"/>
          </w:tcPr>
          <w:p>
            <w:pPr>
              <w:pStyle w:val="TableContents"/>
              <w:spacing w:before="0" w:after="283"/>
              <w:rPr/>
            </w:pPr>
            <w:r>
              <w:rPr/>
              <w:t> </w:t>
            </w:r>
          </w:p>
        </w:tc>
        <w:tc>
          <w:tcPr>
            <w:tcW w:w="204" w:type="dxa"/>
            <w:tcBorders/>
            <w:shd w:fill="FFFFFF" w:val="clear"/>
          </w:tcPr>
          <w:p>
            <w:pPr>
              <w:pStyle w:val="TableContents"/>
              <w:spacing w:before="0" w:after="283"/>
              <w:rPr/>
            </w:pPr>
            <w:r>
              <w:rPr/>
              <w:t> </w:t>
            </w:r>
          </w:p>
        </w:tc>
        <w:tc>
          <w:tcPr>
            <w:tcW w:w="204" w:type="dxa"/>
            <w:tcBorders/>
            <w:shd w:fill="FFFFFF" w:val="clear"/>
          </w:tcPr>
          <w:p>
            <w:pPr>
              <w:pStyle w:val="TableContents"/>
              <w:spacing w:before="0" w:after="283"/>
              <w:rPr/>
            </w:pPr>
            <w:r>
              <w:rPr/>
              <w:t> </w:t>
            </w:r>
          </w:p>
        </w:tc>
        <w:tc>
          <w:tcPr>
            <w:tcW w:w="2960" w:type="dxa"/>
            <w:tcBorders/>
            <w:shd w:fill="FFFFFF" w:val="clear"/>
          </w:tcPr>
          <w:p>
            <w:pPr>
              <w:pStyle w:val="TableContents"/>
              <w:spacing w:before="0" w:after="283"/>
              <w:rPr>
                <w:sz w:val="20"/>
              </w:rPr>
            </w:pPr>
            <w:r>
              <w:rPr>
                <w:sz w:val="20"/>
              </w:rPr>
              <w:t>Net revenue</w:t>
            </w:r>
          </w:p>
        </w:tc>
        <w:tc>
          <w:tcPr>
            <w:tcW w:w="204" w:type="dxa"/>
            <w:tcBorders/>
            <w:shd w:fill="FFFFFF" w:val="clear"/>
          </w:tcPr>
          <w:p>
            <w:pPr>
              <w:pStyle w:val="TableContents"/>
              <w:spacing w:before="0" w:after="283"/>
              <w:rPr/>
            </w:pPr>
            <w:r>
              <w:rPr/>
              <w:t> </w:t>
            </w:r>
          </w:p>
        </w:tc>
        <w:tc>
          <w:tcPr>
            <w:tcW w:w="204" w:type="dxa"/>
            <w:tcBorders/>
            <w:shd w:fill="FFFFFF" w:val="clear"/>
          </w:tcPr>
          <w:p>
            <w:pPr>
              <w:pStyle w:val="TableContents"/>
              <w:spacing w:before="0" w:after="283"/>
              <w:rPr/>
            </w:pPr>
            <w:r>
              <w:rPr/>
              <w:t> </w:t>
            </w:r>
          </w:p>
        </w:tc>
        <w:tc>
          <w:tcPr>
            <w:tcW w:w="1327" w:type="dxa"/>
            <w:tcBorders/>
            <w:shd w:fill="FFFFFF" w:val="clear"/>
          </w:tcPr>
          <w:p>
            <w:pPr>
              <w:pStyle w:val="TableContents"/>
              <w:spacing w:before="0" w:after="283"/>
              <w:jc w:val="right"/>
              <w:rPr>
                <w:sz w:val="20"/>
              </w:rPr>
            </w:pPr>
            <w:r>
              <w:rPr>
                <w:sz w:val="20"/>
              </w:rPr>
              <w:t>29,727</w:t>
            </w:r>
          </w:p>
        </w:tc>
        <w:tc>
          <w:tcPr>
            <w:tcW w:w="204" w:type="dxa"/>
            <w:tcBorders/>
            <w:shd w:fill="FFFFFF" w:val="clear"/>
          </w:tcPr>
          <w:p>
            <w:pPr>
              <w:pStyle w:val="TableContents"/>
              <w:spacing w:before="0" w:after="283"/>
              <w:rPr/>
            </w:pPr>
            <w:r>
              <w:rPr/>
              <w:t> </w:t>
            </w:r>
          </w:p>
        </w:tc>
        <w:tc>
          <w:tcPr>
            <w:tcW w:w="204" w:type="dxa"/>
            <w:tcBorders/>
            <w:shd w:fill="FFFFFF" w:val="clear"/>
          </w:tcPr>
          <w:p>
            <w:pPr>
              <w:pStyle w:val="TableContents"/>
              <w:spacing w:before="0" w:after="283"/>
              <w:rPr/>
            </w:pPr>
            <w:r>
              <w:rPr/>
              <w:t> </w:t>
            </w:r>
          </w:p>
        </w:tc>
        <w:tc>
          <w:tcPr>
            <w:tcW w:w="1326" w:type="dxa"/>
            <w:tcBorders/>
            <w:shd w:fill="FFFFFF" w:val="clear"/>
          </w:tcPr>
          <w:p>
            <w:pPr>
              <w:pStyle w:val="TableContents"/>
              <w:spacing w:before="0" w:after="283"/>
              <w:jc w:val="right"/>
              <w:rPr>
                <w:sz w:val="20"/>
              </w:rPr>
            </w:pPr>
            <w:r>
              <w:rPr>
                <w:sz w:val="20"/>
              </w:rPr>
              <w:t>21,562</w:t>
            </w:r>
          </w:p>
        </w:tc>
        <w:tc>
          <w:tcPr>
            <w:tcW w:w="204" w:type="dxa"/>
            <w:tcBorders/>
            <w:shd w:fill="FFFFFF" w:val="clear"/>
          </w:tcPr>
          <w:p>
            <w:pPr>
              <w:pStyle w:val="TableContents"/>
              <w:spacing w:before="0" w:after="283"/>
              <w:rPr/>
            </w:pPr>
            <w:r>
              <w:rPr/>
              <w:t> </w:t>
            </w:r>
          </w:p>
        </w:tc>
        <w:tc>
          <w:tcPr>
            <w:tcW w:w="204" w:type="dxa"/>
            <w:tcBorders/>
            <w:shd w:fill="FFFFFF" w:val="clear"/>
          </w:tcPr>
          <w:p>
            <w:pPr>
              <w:pStyle w:val="TableContents"/>
              <w:spacing w:before="0" w:after="283"/>
              <w:rPr/>
            </w:pPr>
            <w:r>
              <w:rPr/>
              <w:t> </w:t>
            </w:r>
          </w:p>
        </w:tc>
        <w:tc>
          <w:tcPr>
            <w:tcW w:w="1429" w:type="dxa"/>
            <w:tcBorders/>
            <w:shd w:fill="FFFFFF" w:val="clear"/>
          </w:tcPr>
          <w:p>
            <w:pPr>
              <w:pStyle w:val="TableContents"/>
              <w:spacing w:before="0" w:after="283"/>
              <w:jc w:val="right"/>
              <w:rPr/>
            </w:pPr>
            <w:r>
              <w:rPr/>
              <w:t> </w:t>
            </w:r>
          </w:p>
        </w:tc>
        <w:tc>
          <w:tcPr>
            <w:tcW w:w="204" w:type="dxa"/>
            <w:tcBorders/>
            <w:shd w:fill="FFFFFF" w:val="clear"/>
          </w:tcPr>
          <w:p>
            <w:pPr>
              <w:pStyle w:val="TableContents"/>
              <w:spacing w:before="0" w:after="283"/>
              <w:rPr/>
            </w:pPr>
            <w:r>
              <w:rPr/>
              <w:t> </w:t>
            </w:r>
          </w:p>
        </w:tc>
        <w:tc>
          <w:tcPr>
            <w:tcW w:w="204" w:type="dxa"/>
            <w:tcBorders/>
            <w:shd w:fill="FFFFFF" w:val="clear"/>
          </w:tcPr>
          <w:p>
            <w:pPr>
              <w:pStyle w:val="TableContents"/>
              <w:spacing w:before="0" w:after="283"/>
              <w:rPr/>
            </w:pPr>
            <w:r>
              <w:rPr/>
              <w:t> </w:t>
            </w:r>
          </w:p>
        </w:tc>
        <w:tc>
          <w:tcPr>
            <w:tcW w:w="919" w:type="dxa"/>
            <w:tcBorders/>
            <w:shd w:fill="FFFFFF" w:val="clear"/>
          </w:tcPr>
          <w:p>
            <w:pPr>
              <w:pStyle w:val="TableContents"/>
              <w:spacing w:before="0" w:after="283"/>
              <w:jc w:val="right"/>
              <w:rPr>
                <w:sz w:val="20"/>
              </w:rPr>
            </w:pPr>
            <w:r>
              <w:rPr>
                <w:sz w:val="20"/>
              </w:rPr>
              <w:t>49,247</w:t>
            </w:r>
          </w:p>
        </w:tc>
      </w:tr>
      <w:tr>
        <w:trPr/>
        <w:tc>
          <w:tcPr>
            <w:tcW w:w="204" w:type="dxa"/>
            <w:tcBorders/>
            <w:shd w:fill="CCEEFF" w:val="clear"/>
          </w:tcPr>
          <w:p>
            <w:pPr>
              <w:pStyle w:val="TableContents"/>
              <w:spacing w:before="0" w:after="283"/>
              <w:rPr/>
            </w:pPr>
            <w:r>
              <w:rPr/>
              <w:t> </w:t>
            </w:r>
          </w:p>
        </w:tc>
        <w:tc>
          <w:tcPr>
            <w:tcW w:w="3368" w:type="dxa"/>
            <w:gridSpan w:val="3"/>
            <w:tcBorders/>
            <w:shd w:fill="CCEEFF" w:val="clear"/>
          </w:tcPr>
          <w:p>
            <w:pPr>
              <w:pStyle w:val="TableContents"/>
              <w:spacing w:before="0" w:after="283"/>
              <w:rPr>
                <w:sz w:val="20"/>
              </w:rPr>
            </w:pPr>
            <w:r>
              <w:rPr>
                <w:sz w:val="20"/>
              </w:rPr>
              <w:t>Expenses:</w:t>
            </w:r>
          </w:p>
        </w:tc>
        <w:tc>
          <w:tcPr>
            <w:tcW w:w="204" w:type="dxa"/>
            <w:tcBorders/>
            <w:shd w:fill="CCEEFF" w:val="clear"/>
          </w:tcPr>
          <w:p>
            <w:pPr>
              <w:pStyle w:val="TableContents"/>
              <w:spacing w:before="0" w:after="283"/>
              <w:rPr/>
            </w:pPr>
            <w:r>
              <w:rPr/>
              <w:t> </w:t>
            </w:r>
          </w:p>
        </w:tc>
        <w:tc>
          <w:tcPr>
            <w:tcW w:w="204" w:type="dxa"/>
            <w:tcBorders/>
            <w:shd w:fill="CCEEFF" w:val="clear"/>
          </w:tcPr>
          <w:p>
            <w:pPr>
              <w:pStyle w:val="TableContents"/>
              <w:spacing w:before="0" w:after="283"/>
              <w:rPr/>
            </w:pPr>
            <w:r>
              <w:rPr/>
              <w:t> </w:t>
            </w:r>
          </w:p>
        </w:tc>
        <w:tc>
          <w:tcPr>
            <w:tcW w:w="1327" w:type="dxa"/>
            <w:tcBorders/>
            <w:shd w:fill="CCEEFF" w:val="clear"/>
          </w:tcPr>
          <w:p>
            <w:pPr>
              <w:pStyle w:val="TableContents"/>
              <w:spacing w:before="0" w:after="283"/>
              <w:rPr/>
            </w:pPr>
            <w:r>
              <w:rPr/>
              <w:t> </w:t>
            </w:r>
          </w:p>
        </w:tc>
        <w:tc>
          <w:tcPr>
            <w:tcW w:w="204" w:type="dxa"/>
            <w:tcBorders/>
            <w:shd w:fill="CCEEFF" w:val="clear"/>
          </w:tcPr>
          <w:p>
            <w:pPr>
              <w:pStyle w:val="TableContents"/>
              <w:spacing w:before="0" w:after="283"/>
              <w:rPr/>
            </w:pPr>
            <w:r>
              <w:rPr/>
              <w:t> </w:t>
            </w:r>
          </w:p>
        </w:tc>
        <w:tc>
          <w:tcPr>
            <w:tcW w:w="204" w:type="dxa"/>
            <w:tcBorders/>
            <w:shd w:fill="CCEEFF" w:val="clear"/>
          </w:tcPr>
          <w:p>
            <w:pPr>
              <w:pStyle w:val="TableContents"/>
              <w:spacing w:before="0" w:after="283"/>
              <w:rPr/>
            </w:pPr>
            <w:r>
              <w:rPr/>
              <w:t> </w:t>
            </w:r>
          </w:p>
        </w:tc>
        <w:tc>
          <w:tcPr>
            <w:tcW w:w="1326" w:type="dxa"/>
            <w:tcBorders/>
            <w:shd w:fill="CCEEFF" w:val="clear"/>
          </w:tcPr>
          <w:p>
            <w:pPr>
              <w:pStyle w:val="TableContents"/>
              <w:spacing w:before="0" w:after="283"/>
              <w:rPr/>
            </w:pPr>
            <w:r>
              <w:rPr/>
              <w:t> </w:t>
            </w:r>
          </w:p>
        </w:tc>
        <w:tc>
          <w:tcPr>
            <w:tcW w:w="204" w:type="dxa"/>
            <w:tcBorders/>
            <w:shd w:fill="CCEEFF" w:val="clear"/>
          </w:tcPr>
          <w:p>
            <w:pPr>
              <w:pStyle w:val="TableContents"/>
              <w:spacing w:before="0" w:after="283"/>
              <w:rPr/>
            </w:pPr>
            <w:r>
              <w:rPr/>
              <w:t> </w:t>
            </w:r>
          </w:p>
        </w:tc>
        <w:tc>
          <w:tcPr>
            <w:tcW w:w="204" w:type="dxa"/>
            <w:tcBorders/>
            <w:shd w:fill="CCEEFF" w:val="clear"/>
          </w:tcPr>
          <w:p>
            <w:pPr>
              <w:pStyle w:val="TableContents"/>
              <w:spacing w:before="0" w:after="283"/>
              <w:rPr/>
            </w:pPr>
            <w:r>
              <w:rPr/>
              <w:t> </w:t>
            </w:r>
          </w:p>
        </w:tc>
        <w:tc>
          <w:tcPr>
            <w:tcW w:w="1429" w:type="dxa"/>
            <w:tcBorders/>
            <w:shd w:fill="CCEEFF" w:val="clear"/>
          </w:tcPr>
          <w:p>
            <w:pPr>
              <w:pStyle w:val="TableContents"/>
              <w:spacing w:before="0" w:after="283"/>
              <w:rPr/>
            </w:pPr>
            <w:r>
              <w:rPr/>
              <w:t> </w:t>
            </w:r>
          </w:p>
        </w:tc>
        <w:tc>
          <w:tcPr>
            <w:tcW w:w="204" w:type="dxa"/>
            <w:tcBorders/>
            <w:shd w:fill="CCEEFF" w:val="clear"/>
          </w:tcPr>
          <w:p>
            <w:pPr>
              <w:pStyle w:val="TableContents"/>
              <w:spacing w:before="0" w:after="283"/>
              <w:rPr/>
            </w:pPr>
            <w:r>
              <w:rPr/>
              <w:t> </w:t>
            </w:r>
          </w:p>
        </w:tc>
        <w:tc>
          <w:tcPr>
            <w:tcW w:w="204" w:type="dxa"/>
            <w:tcBorders/>
            <w:shd w:fill="CCEEFF" w:val="clear"/>
          </w:tcPr>
          <w:p>
            <w:pPr>
              <w:pStyle w:val="TableContents"/>
              <w:spacing w:before="0" w:after="283"/>
              <w:rPr/>
            </w:pPr>
            <w:r>
              <w:rPr/>
              <w:t> </w:t>
            </w:r>
          </w:p>
        </w:tc>
        <w:tc>
          <w:tcPr>
            <w:tcW w:w="919" w:type="dxa"/>
            <w:tcBorders/>
            <w:shd w:fill="CCEEFF" w:val="clear"/>
          </w:tcPr>
          <w:p>
            <w:pPr>
              <w:pStyle w:val="TableContents"/>
              <w:spacing w:before="0" w:after="283"/>
              <w:rPr/>
            </w:pPr>
            <w:r>
              <w:rPr/>
              <w:t> </w:t>
            </w:r>
          </w:p>
        </w:tc>
      </w:tr>
      <w:tr>
        <w:trPr/>
        <w:tc>
          <w:tcPr>
            <w:tcW w:w="204" w:type="dxa"/>
            <w:tcBorders/>
            <w:shd w:fill="FFFFFF" w:val="clear"/>
          </w:tcPr>
          <w:p>
            <w:pPr>
              <w:pStyle w:val="TableContents"/>
              <w:spacing w:before="0" w:after="283"/>
              <w:rPr/>
            </w:pPr>
            <w:r>
              <w:rPr/>
              <w:t> </w:t>
            </w:r>
          </w:p>
        </w:tc>
        <w:tc>
          <w:tcPr>
            <w:tcW w:w="204" w:type="dxa"/>
            <w:tcBorders/>
            <w:shd w:fill="FFFFFF" w:val="clear"/>
          </w:tcPr>
          <w:p>
            <w:pPr>
              <w:pStyle w:val="TableContents"/>
              <w:spacing w:before="0" w:after="283"/>
              <w:rPr/>
            </w:pPr>
            <w:r>
              <w:rPr/>
              <w:t> </w:t>
            </w:r>
          </w:p>
        </w:tc>
        <w:tc>
          <w:tcPr>
            <w:tcW w:w="3164" w:type="dxa"/>
            <w:gridSpan w:val="2"/>
            <w:tcBorders/>
            <w:shd w:fill="FFFFFF" w:val="clear"/>
          </w:tcPr>
          <w:p>
            <w:pPr>
              <w:pStyle w:val="TableContents"/>
              <w:spacing w:before="0" w:after="283"/>
              <w:rPr>
                <w:sz w:val="20"/>
              </w:rPr>
            </w:pPr>
            <w:r>
              <w:rPr>
                <w:sz w:val="20"/>
              </w:rPr>
              <w:t>Operating</w:t>
            </w:r>
          </w:p>
        </w:tc>
        <w:tc>
          <w:tcPr>
            <w:tcW w:w="204" w:type="dxa"/>
            <w:tcBorders/>
            <w:shd w:fill="FFFFFF" w:val="clear"/>
          </w:tcPr>
          <w:p>
            <w:pPr>
              <w:pStyle w:val="TableContents"/>
              <w:spacing w:before="0" w:after="283"/>
              <w:rPr/>
            </w:pPr>
            <w:r>
              <w:rPr/>
              <w:t> </w:t>
            </w:r>
          </w:p>
        </w:tc>
        <w:tc>
          <w:tcPr>
            <w:tcW w:w="204" w:type="dxa"/>
            <w:tcBorders/>
            <w:shd w:fill="FFFFFF" w:val="clear"/>
          </w:tcPr>
          <w:p>
            <w:pPr>
              <w:pStyle w:val="TableContents"/>
              <w:spacing w:before="0" w:after="283"/>
              <w:rPr/>
            </w:pPr>
            <w:r>
              <w:rPr/>
              <w:t> </w:t>
            </w:r>
          </w:p>
        </w:tc>
        <w:tc>
          <w:tcPr>
            <w:tcW w:w="1327" w:type="dxa"/>
            <w:tcBorders/>
            <w:shd w:fill="FFFFFF" w:val="clear"/>
          </w:tcPr>
          <w:p>
            <w:pPr>
              <w:pStyle w:val="TableContents"/>
              <w:spacing w:before="0" w:after="283"/>
              <w:jc w:val="right"/>
              <w:rPr>
                <w:sz w:val="20"/>
              </w:rPr>
            </w:pPr>
            <w:r>
              <w:rPr>
                <w:sz w:val="20"/>
              </w:rPr>
              <w:t>14,507</w:t>
            </w:r>
          </w:p>
        </w:tc>
        <w:tc>
          <w:tcPr>
            <w:tcW w:w="204" w:type="dxa"/>
            <w:tcBorders/>
            <w:shd w:fill="FFFFFF" w:val="clear"/>
          </w:tcPr>
          <w:p>
            <w:pPr>
              <w:pStyle w:val="TableContents"/>
              <w:spacing w:before="0" w:after="283"/>
              <w:rPr/>
            </w:pPr>
            <w:r>
              <w:rPr/>
              <w:t> </w:t>
            </w:r>
          </w:p>
        </w:tc>
        <w:tc>
          <w:tcPr>
            <w:tcW w:w="204" w:type="dxa"/>
            <w:tcBorders/>
            <w:shd w:fill="FFFFFF" w:val="clear"/>
          </w:tcPr>
          <w:p>
            <w:pPr>
              <w:pStyle w:val="TableContents"/>
              <w:spacing w:before="0" w:after="283"/>
              <w:rPr/>
            </w:pPr>
            <w:r>
              <w:rPr/>
              <w:t> </w:t>
            </w:r>
          </w:p>
        </w:tc>
        <w:tc>
          <w:tcPr>
            <w:tcW w:w="1326" w:type="dxa"/>
            <w:tcBorders/>
            <w:shd w:fill="FFFFFF" w:val="clear"/>
          </w:tcPr>
          <w:p>
            <w:pPr>
              <w:pStyle w:val="TableContents"/>
              <w:spacing w:before="0" w:after="283"/>
              <w:jc w:val="right"/>
              <w:rPr>
                <w:sz w:val="20"/>
              </w:rPr>
            </w:pPr>
            <w:r>
              <w:rPr>
                <w:sz w:val="20"/>
              </w:rPr>
              <w:t>9,289</w:t>
            </w:r>
          </w:p>
        </w:tc>
        <w:tc>
          <w:tcPr>
            <w:tcW w:w="204" w:type="dxa"/>
            <w:tcBorders/>
            <w:shd w:fill="FFFFFF" w:val="clear"/>
          </w:tcPr>
          <w:p>
            <w:pPr>
              <w:pStyle w:val="TableContents"/>
              <w:spacing w:before="0" w:after="283"/>
              <w:rPr/>
            </w:pPr>
            <w:r>
              <w:rPr/>
              <w:t> </w:t>
            </w:r>
          </w:p>
        </w:tc>
        <w:tc>
          <w:tcPr>
            <w:tcW w:w="204" w:type="dxa"/>
            <w:tcBorders/>
            <w:shd w:fill="FFFFFF" w:val="clear"/>
          </w:tcPr>
          <w:p>
            <w:pPr>
              <w:pStyle w:val="TableContents"/>
              <w:spacing w:before="0" w:after="283"/>
              <w:rPr/>
            </w:pPr>
            <w:r>
              <w:rPr/>
              <w:t> </w:t>
            </w:r>
          </w:p>
        </w:tc>
        <w:tc>
          <w:tcPr>
            <w:tcW w:w="1429" w:type="dxa"/>
            <w:tcBorders/>
            <w:shd w:fill="FFFFFF" w:val="clear"/>
          </w:tcPr>
          <w:p>
            <w:pPr>
              <w:pStyle w:val="TableContents"/>
              <w:spacing w:before="0" w:after="283"/>
              <w:jc w:val="right"/>
              <w:rPr>
                <w:sz w:val="20"/>
              </w:rPr>
            </w:pPr>
            <w:r>
              <w:rPr>
                <w:sz w:val="20"/>
              </w:rPr>
              <w:t>(2,042</w:t>
            </w:r>
          </w:p>
        </w:tc>
        <w:tc>
          <w:tcPr>
            <w:tcW w:w="204" w:type="dxa"/>
            <w:tcBorders/>
            <w:shd w:fill="FFFFFF" w:val="clear"/>
          </w:tcPr>
          <w:p>
            <w:pPr>
              <w:pStyle w:val="TableContents"/>
              <w:spacing w:before="0" w:after="283"/>
              <w:rPr>
                <w:sz w:val="20"/>
              </w:rPr>
            </w:pPr>
            <w:r>
              <w:rPr>
                <w:sz w:val="20"/>
              </w:rPr>
              <w:t>)</w:t>
            </w:r>
          </w:p>
        </w:tc>
        <w:tc>
          <w:tcPr>
            <w:tcW w:w="204" w:type="dxa"/>
            <w:tcBorders/>
            <w:shd w:fill="FFFFFF" w:val="clear"/>
          </w:tcPr>
          <w:p>
            <w:pPr>
              <w:pStyle w:val="TableContents"/>
              <w:spacing w:before="0" w:after="283"/>
              <w:rPr/>
            </w:pPr>
            <w:r>
              <w:rPr/>
              <w:t> </w:t>
            </w:r>
          </w:p>
        </w:tc>
        <w:tc>
          <w:tcPr>
            <w:tcW w:w="919" w:type="dxa"/>
            <w:tcBorders/>
            <w:shd w:fill="FFFFFF" w:val="clear"/>
          </w:tcPr>
          <w:p>
            <w:pPr>
              <w:pStyle w:val="TableContents"/>
              <w:spacing w:before="0" w:after="283"/>
              <w:jc w:val="right"/>
              <w:rPr>
                <w:sz w:val="20"/>
              </w:rPr>
            </w:pPr>
            <w:r>
              <w:rPr>
                <w:sz w:val="20"/>
              </w:rPr>
              <w:t>21,754</w:t>
            </w:r>
          </w:p>
        </w:tc>
      </w:tr>
      <w:tr>
        <w:trPr/>
        <w:tc>
          <w:tcPr>
            <w:tcW w:w="204" w:type="dxa"/>
            <w:tcBorders/>
            <w:shd w:fill="CCEEFF" w:val="clear"/>
          </w:tcPr>
          <w:p>
            <w:pPr>
              <w:pStyle w:val="TableContents"/>
              <w:spacing w:before="0" w:after="283"/>
              <w:rPr/>
            </w:pPr>
            <w:r>
              <w:rPr/>
              <w:t> </w:t>
            </w:r>
          </w:p>
        </w:tc>
        <w:tc>
          <w:tcPr>
            <w:tcW w:w="204" w:type="dxa"/>
            <w:tcBorders/>
            <w:shd w:fill="CCEEFF" w:val="clear"/>
          </w:tcPr>
          <w:p>
            <w:pPr>
              <w:pStyle w:val="TableContents"/>
              <w:spacing w:before="0" w:after="283"/>
              <w:rPr/>
            </w:pPr>
            <w:r>
              <w:rPr/>
              <w:t> </w:t>
            </w:r>
          </w:p>
        </w:tc>
        <w:tc>
          <w:tcPr>
            <w:tcW w:w="3164" w:type="dxa"/>
            <w:gridSpan w:val="2"/>
            <w:tcBorders/>
            <w:shd w:fill="CCEEFF" w:val="clear"/>
          </w:tcPr>
          <w:p>
            <w:pPr>
              <w:pStyle w:val="TableContents"/>
              <w:spacing w:before="0" w:after="283"/>
              <w:rPr>
                <w:sz w:val="20"/>
              </w:rPr>
            </w:pPr>
            <w:r>
              <w:rPr>
                <w:sz w:val="20"/>
              </w:rPr>
              <w:t>Line 63 oil release costs(6)</w:t>
            </w:r>
          </w:p>
        </w:tc>
        <w:tc>
          <w:tcPr>
            <w:tcW w:w="204" w:type="dxa"/>
            <w:tcBorders/>
            <w:shd w:fill="CCEEFF" w:val="clear"/>
          </w:tcPr>
          <w:p>
            <w:pPr>
              <w:pStyle w:val="TableContents"/>
              <w:spacing w:before="0" w:after="283"/>
              <w:rPr/>
            </w:pPr>
            <w:r>
              <w:rPr/>
              <w:t> </w:t>
            </w:r>
          </w:p>
        </w:tc>
        <w:tc>
          <w:tcPr>
            <w:tcW w:w="204" w:type="dxa"/>
            <w:tcBorders/>
            <w:shd w:fill="CCEEFF" w:val="clear"/>
          </w:tcPr>
          <w:p>
            <w:pPr>
              <w:pStyle w:val="TableContents"/>
              <w:spacing w:before="0" w:after="283"/>
              <w:rPr/>
            </w:pPr>
            <w:r>
              <w:rPr/>
              <w:t> </w:t>
            </w:r>
          </w:p>
        </w:tc>
        <w:tc>
          <w:tcPr>
            <w:tcW w:w="1327" w:type="dxa"/>
            <w:tcBorders/>
            <w:shd w:fill="CCEEFF" w:val="clear"/>
          </w:tcPr>
          <w:p>
            <w:pPr>
              <w:pStyle w:val="TableContents"/>
              <w:spacing w:before="0" w:after="283"/>
              <w:jc w:val="right"/>
              <w:rPr>
                <w:sz w:val="20"/>
              </w:rPr>
            </w:pPr>
            <w:r>
              <w:rPr>
                <w:sz w:val="20"/>
              </w:rPr>
              <w:t>2,000</w:t>
            </w:r>
          </w:p>
        </w:tc>
        <w:tc>
          <w:tcPr>
            <w:tcW w:w="204" w:type="dxa"/>
            <w:tcBorders/>
            <w:shd w:fill="CCEEFF" w:val="clear"/>
          </w:tcPr>
          <w:p>
            <w:pPr>
              <w:pStyle w:val="TableContents"/>
              <w:spacing w:before="0" w:after="283"/>
              <w:rPr/>
            </w:pPr>
            <w:r>
              <w:rPr/>
              <w:t> </w:t>
            </w:r>
          </w:p>
        </w:tc>
        <w:tc>
          <w:tcPr>
            <w:tcW w:w="204" w:type="dxa"/>
            <w:tcBorders/>
            <w:shd w:fill="CCEEFF" w:val="clear"/>
          </w:tcPr>
          <w:p>
            <w:pPr>
              <w:pStyle w:val="TableContents"/>
              <w:spacing w:before="0" w:after="283"/>
              <w:rPr/>
            </w:pPr>
            <w:r>
              <w:rPr/>
              <w:t> </w:t>
            </w:r>
          </w:p>
        </w:tc>
        <w:tc>
          <w:tcPr>
            <w:tcW w:w="1326" w:type="dxa"/>
            <w:tcBorders/>
            <w:shd w:fill="CCEEFF" w:val="clear"/>
          </w:tcPr>
          <w:p>
            <w:pPr>
              <w:pStyle w:val="TableContents"/>
              <w:spacing w:before="0" w:after="283"/>
              <w:jc w:val="right"/>
              <w:rPr>
                <w:sz w:val="20"/>
              </w:rPr>
            </w:pPr>
            <w:r>
              <w:rPr>
                <w:sz w:val="20"/>
              </w:rPr>
              <w:t></w:t>
            </w:r>
          </w:p>
        </w:tc>
        <w:tc>
          <w:tcPr>
            <w:tcW w:w="204" w:type="dxa"/>
            <w:tcBorders/>
            <w:shd w:fill="CCEEFF" w:val="clear"/>
          </w:tcPr>
          <w:p>
            <w:pPr>
              <w:pStyle w:val="TableContents"/>
              <w:spacing w:before="0" w:after="283"/>
              <w:rPr/>
            </w:pPr>
            <w:r>
              <w:rPr/>
              <w:t> </w:t>
            </w:r>
          </w:p>
        </w:tc>
        <w:tc>
          <w:tcPr>
            <w:tcW w:w="204" w:type="dxa"/>
            <w:tcBorders/>
            <w:shd w:fill="CCEEFF" w:val="clear"/>
          </w:tcPr>
          <w:p>
            <w:pPr>
              <w:pStyle w:val="TableContents"/>
              <w:spacing w:before="0" w:after="283"/>
              <w:rPr/>
            </w:pPr>
            <w:r>
              <w:rPr/>
              <w:t> </w:t>
            </w:r>
          </w:p>
        </w:tc>
        <w:tc>
          <w:tcPr>
            <w:tcW w:w="1429" w:type="dxa"/>
            <w:tcBorders/>
            <w:shd w:fill="CCEEFF" w:val="clear"/>
          </w:tcPr>
          <w:p>
            <w:pPr>
              <w:pStyle w:val="TableContents"/>
              <w:spacing w:before="0" w:after="283"/>
              <w:jc w:val="right"/>
              <w:rPr/>
            </w:pPr>
            <w:r>
              <w:rPr/>
              <w:t> </w:t>
            </w:r>
          </w:p>
        </w:tc>
        <w:tc>
          <w:tcPr>
            <w:tcW w:w="204" w:type="dxa"/>
            <w:tcBorders/>
            <w:shd w:fill="CCEEFF" w:val="clear"/>
          </w:tcPr>
          <w:p>
            <w:pPr>
              <w:pStyle w:val="TableContents"/>
              <w:spacing w:before="0" w:after="283"/>
              <w:rPr/>
            </w:pPr>
            <w:r>
              <w:rPr/>
              <w:t> </w:t>
            </w:r>
          </w:p>
        </w:tc>
        <w:tc>
          <w:tcPr>
            <w:tcW w:w="204" w:type="dxa"/>
            <w:tcBorders/>
            <w:shd w:fill="CCEEFF" w:val="clear"/>
          </w:tcPr>
          <w:p>
            <w:pPr>
              <w:pStyle w:val="TableContents"/>
              <w:spacing w:before="0" w:after="283"/>
              <w:rPr/>
            </w:pPr>
            <w:r>
              <w:rPr/>
              <w:t> </w:t>
            </w:r>
          </w:p>
        </w:tc>
        <w:tc>
          <w:tcPr>
            <w:tcW w:w="919" w:type="dxa"/>
            <w:tcBorders/>
            <w:shd w:fill="CCEEFF" w:val="clear"/>
          </w:tcPr>
          <w:p>
            <w:pPr>
              <w:pStyle w:val="TableContents"/>
              <w:spacing w:before="0" w:after="283"/>
              <w:jc w:val="right"/>
              <w:rPr>
                <w:sz w:val="20"/>
              </w:rPr>
            </w:pPr>
            <w:r>
              <w:rPr>
                <w:sz w:val="20"/>
              </w:rPr>
              <w:t>2,000</w:t>
            </w:r>
          </w:p>
        </w:tc>
      </w:tr>
      <w:tr>
        <w:trPr/>
        <w:tc>
          <w:tcPr>
            <w:tcW w:w="204" w:type="dxa"/>
            <w:tcBorders/>
            <w:shd w:fill="FFFFFF" w:val="clear"/>
          </w:tcPr>
          <w:p>
            <w:pPr>
              <w:pStyle w:val="TableContents"/>
              <w:spacing w:before="0" w:after="283"/>
              <w:rPr/>
            </w:pPr>
            <w:r>
              <w:rPr/>
              <w:t> </w:t>
            </w:r>
          </w:p>
        </w:tc>
        <w:tc>
          <w:tcPr>
            <w:tcW w:w="204" w:type="dxa"/>
            <w:tcBorders/>
            <w:shd w:fill="FFFFFF" w:val="clear"/>
          </w:tcPr>
          <w:p>
            <w:pPr>
              <w:pStyle w:val="TableContents"/>
              <w:spacing w:before="0" w:after="283"/>
              <w:rPr/>
            </w:pPr>
            <w:r>
              <w:rPr/>
              <w:t> </w:t>
            </w:r>
          </w:p>
        </w:tc>
        <w:tc>
          <w:tcPr>
            <w:tcW w:w="3164" w:type="dxa"/>
            <w:gridSpan w:val="2"/>
            <w:tcBorders/>
            <w:shd w:fill="FFFFFF" w:val="clear"/>
          </w:tcPr>
          <w:p>
            <w:pPr>
              <w:pStyle w:val="TableContents"/>
              <w:spacing w:before="0" w:after="283"/>
              <w:rPr>
                <w:sz w:val="20"/>
              </w:rPr>
            </w:pPr>
            <w:r>
              <w:rPr>
                <w:sz w:val="20"/>
              </w:rPr>
              <w:t>Depreciation and amortization</w:t>
            </w:r>
          </w:p>
        </w:tc>
        <w:tc>
          <w:tcPr>
            <w:tcW w:w="204" w:type="dxa"/>
            <w:tcBorders/>
            <w:shd w:fill="FFFFFF" w:val="clear"/>
          </w:tcPr>
          <w:p>
            <w:pPr>
              <w:pStyle w:val="TableContents"/>
              <w:spacing w:before="0" w:after="283"/>
              <w:rPr/>
            </w:pPr>
            <w:r>
              <w:rPr/>
              <w:t> </w:t>
            </w:r>
          </w:p>
        </w:tc>
        <w:tc>
          <w:tcPr>
            <w:tcW w:w="204" w:type="dxa"/>
            <w:tcBorders/>
            <w:shd w:fill="FFFFFF" w:val="clear"/>
          </w:tcPr>
          <w:p>
            <w:pPr>
              <w:pStyle w:val="TableContents"/>
              <w:spacing w:before="0" w:after="283"/>
              <w:rPr/>
            </w:pPr>
            <w:r>
              <w:rPr/>
              <w:t> </w:t>
            </w:r>
          </w:p>
        </w:tc>
        <w:tc>
          <w:tcPr>
            <w:tcW w:w="1327" w:type="dxa"/>
            <w:tcBorders/>
            <w:shd w:fill="FFFFFF" w:val="clear"/>
          </w:tcPr>
          <w:p>
            <w:pPr>
              <w:pStyle w:val="TableContents"/>
              <w:spacing w:before="0" w:after="283"/>
              <w:jc w:val="right"/>
              <w:rPr>
                <w:sz w:val="20"/>
              </w:rPr>
            </w:pPr>
            <w:r>
              <w:rPr>
                <w:sz w:val="20"/>
              </w:rPr>
              <w:t>3,477</w:t>
            </w:r>
          </w:p>
        </w:tc>
        <w:tc>
          <w:tcPr>
            <w:tcW w:w="204" w:type="dxa"/>
            <w:tcBorders/>
            <w:shd w:fill="FFFFFF" w:val="clear"/>
          </w:tcPr>
          <w:p>
            <w:pPr>
              <w:pStyle w:val="TableContents"/>
              <w:spacing w:before="0" w:after="283"/>
              <w:rPr/>
            </w:pPr>
            <w:r>
              <w:rPr/>
              <w:t> </w:t>
            </w:r>
          </w:p>
        </w:tc>
        <w:tc>
          <w:tcPr>
            <w:tcW w:w="204" w:type="dxa"/>
            <w:tcBorders/>
            <w:shd w:fill="FFFFFF" w:val="clear"/>
          </w:tcPr>
          <w:p>
            <w:pPr>
              <w:pStyle w:val="TableContents"/>
              <w:spacing w:before="0" w:after="283"/>
              <w:rPr/>
            </w:pPr>
            <w:r>
              <w:rPr/>
              <w:t> </w:t>
            </w:r>
          </w:p>
        </w:tc>
        <w:tc>
          <w:tcPr>
            <w:tcW w:w="1326" w:type="dxa"/>
            <w:tcBorders/>
            <w:shd w:fill="FFFFFF" w:val="clear"/>
          </w:tcPr>
          <w:p>
            <w:pPr>
              <w:pStyle w:val="TableContents"/>
              <w:spacing w:before="0" w:after="283"/>
              <w:jc w:val="right"/>
              <w:rPr>
                <w:sz w:val="20"/>
              </w:rPr>
            </w:pPr>
            <w:r>
              <w:rPr>
                <w:sz w:val="20"/>
              </w:rPr>
              <w:t>3,052</w:t>
            </w:r>
          </w:p>
        </w:tc>
        <w:tc>
          <w:tcPr>
            <w:tcW w:w="204" w:type="dxa"/>
            <w:tcBorders/>
            <w:shd w:fill="FFFFFF" w:val="clear"/>
          </w:tcPr>
          <w:p>
            <w:pPr>
              <w:pStyle w:val="TableContents"/>
              <w:spacing w:before="0" w:after="283"/>
              <w:rPr/>
            </w:pPr>
            <w:r>
              <w:rPr/>
              <w:t> </w:t>
            </w:r>
          </w:p>
        </w:tc>
        <w:tc>
          <w:tcPr>
            <w:tcW w:w="204" w:type="dxa"/>
            <w:tcBorders/>
            <w:shd w:fill="FFFFFF" w:val="clear"/>
          </w:tcPr>
          <w:p>
            <w:pPr>
              <w:pStyle w:val="TableContents"/>
              <w:spacing w:before="0" w:after="283"/>
              <w:rPr/>
            </w:pPr>
            <w:r>
              <w:rPr/>
              <w:t> </w:t>
            </w:r>
          </w:p>
        </w:tc>
        <w:tc>
          <w:tcPr>
            <w:tcW w:w="1429" w:type="dxa"/>
            <w:tcBorders/>
            <w:shd w:fill="FFFFFF" w:val="clear"/>
          </w:tcPr>
          <w:p>
            <w:pPr>
              <w:pStyle w:val="TableContents"/>
              <w:spacing w:before="0" w:after="283"/>
              <w:jc w:val="right"/>
              <w:rPr/>
            </w:pPr>
            <w:r>
              <w:rPr/>
              <w:t> </w:t>
            </w:r>
          </w:p>
        </w:tc>
        <w:tc>
          <w:tcPr>
            <w:tcW w:w="204" w:type="dxa"/>
            <w:tcBorders/>
            <w:shd w:fill="FFFFFF" w:val="clear"/>
          </w:tcPr>
          <w:p>
            <w:pPr>
              <w:pStyle w:val="TableContents"/>
              <w:spacing w:before="0" w:after="283"/>
              <w:rPr/>
            </w:pPr>
            <w:r>
              <w:rPr/>
              <w:t> </w:t>
            </w:r>
          </w:p>
        </w:tc>
        <w:tc>
          <w:tcPr>
            <w:tcW w:w="204" w:type="dxa"/>
            <w:tcBorders/>
            <w:shd w:fill="FFFFFF" w:val="clear"/>
          </w:tcPr>
          <w:p>
            <w:pPr>
              <w:pStyle w:val="TableContents"/>
              <w:spacing w:before="0" w:after="283"/>
              <w:rPr/>
            </w:pPr>
            <w:r>
              <w:rPr/>
              <w:t> </w:t>
            </w:r>
          </w:p>
        </w:tc>
        <w:tc>
          <w:tcPr>
            <w:tcW w:w="919" w:type="dxa"/>
            <w:tcBorders/>
            <w:shd w:fill="FFFFFF" w:val="clear"/>
          </w:tcPr>
          <w:p>
            <w:pPr>
              <w:pStyle w:val="TableContents"/>
              <w:spacing w:before="0" w:after="283"/>
              <w:jc w:val="right"/>
              <w:rPr>
                <w:sz w:val="20"/>
              </w:rPr>
            </w:pPr>
            <w:r>
              <w:rPr>
                <w:sz w:val="20"/>
              </w:rPr>
              <w:t>6,529</w:t>
            </w:r>
          </w:p>
        </w:tc>
      </w:tr>
      <w:tr>
        <w:trPr/>
        <w:tc>
          <w:tcPr>
            <w:tcW w:w="3572" w:type="dxa"/>
            <w:gridSpan w:val="4"/>
            <w:tcBorders/>
            <w:shd w:fill="auto" w:val="clear"/>
          </w:tcPr>
          <w:p>
            <w:pPr>
              <w:pStyle w:val="TableContents"/>
              <w:spacing w:before="0" w:after="283"/>
              <w:rPr/>
            </w:pPr>
            <w:r>
              <w:rPr/>
              <w:t> </w:t>
            </w:r>
          </w:p>
        </w:tc>
        <w:tc>
          <w:tcPr>
            <w:tcW w:w="204" w:type="dxa"/>
            <w:tcBorders/>
            <w:shd w:fill="auto" w:val="clear"/>
          </w:tcPr>
          <w:p>
            <w:pPr>
              <w:pStyle w:val="TableContents"/>
              <w:spacing w:before="0" w:after="283"/>
              <w:rPr/>
            </w:pPr>
            <w:r>
              <w:rPr/>
              <w:t> </w:t>
            </w:r>
          </w:p>
        </w:tc>
        <w:tc>
          <w:tcPr>
            <w:tcW w:w="1531" w:type="dxa"/>
            <w:gridSpan w:val="2"/>
            <w:tcBorders/>
            <w:shd w:fill="auto" w:val="clear"/>
          </w:tcPr>
          <w:p>
            <w:pPr>
              <w:pStyle w:val="HorizontalLine"/>
              <w:pBdr>
                <w:bottom w:val="single" w:sz="20" w:space="0" w:color="808080"/>
              </w:pBdr>
              <w:spacing w:before="0" w:after="283"/>
              <w:rPr/>
            </w:pPr>
            <w:r>
              <w:rPr/>
            </w:r>
          </w:p>
        </w:tc>
        <w:tc>
          <w:tcPr>
            <w:tcW w:w="204" w:type="dxa"/>
            <w:tcBorders/>
            <w:shd w:fill="auto" w:val="clear"/>
          </w:tcPr>
          <w:p>
            <w:pPr>
              <w:pStyle w:val="TableContents"/>
              <w:spacing w:before="0" w:after="283"/>
              <w:rPr/>
            </w:pPr>
            <w:r>
              <w:rPr/>
              <w:t> </w:t>
            </w:r>
          </w:p>
        </w:tc>
        <w:tc>
          <w:tcPr>
            <w:tcW w:w="1530" w:type="dxa"/>
            <w:gridSpan w:val="2"/>
            <w:tcBorders/>
            <w:shd w:fill="auto" w:val="clear"/>
          </w:tcPr>
          <w:p>
            <w:pPr>
              <w:pStyle w:val="HorizontalLine"/>
              <w:pBdr>
                <w:bottom w:val="single" w:sz="20" w:space="0" w:color="808080"/>
              </w:pBdr>
              <w:spacing w:before="0" w:after="283"/>
              <w:rPr/>
            </w:pPr>
            <w:r>
              <w:rPr/>
            </w:r>
          </w:p>
        </w:tc>
        <w:tc>
          <w:tcPr>
            <w:tcW w:w="204" w:type="dxa"/>
            <w:tcBorders/>
            <w:shd w:fill="auto" w:val="clear"/>
          </w:tcPr>
          <w:p>
            <w:pPr>
              <w:pStyle w:val="TableContents"/>
              <w:spacing w:before="0" w:after="283"/>
              <w:rPr/>
            </w:pPr>
            <w:r>
              <w:rPr/>
              <w:t> </w:t>
            </w:r>
          </w:p>
        </w:tc>
        <w:tc>
          <w:tcPr>
            <w:tcW w:w="204" w:type="dxa"/>
            <w:tcBorders/>
            <w:shd w:fill="auto" w:val="clear"/>
          </w:tcPr>
          <w:p>
            <w:pPr>
              <w:pStyle w:val="TableContents"/>
              <w:spacing w:before="0" w:after="283"/>
              <w:rPr/>
            </w:pPr>
            <w:r>
              <w:rPr/>
              <w:t> </w:t>
            </w:r>
          </w:p>
        </w:tc>
        <w:tc>
          <w:tcPr>
            <w:tcW w:w="1429" w:type="dxa"/>
            <w:tcBorders/>
            <w:shd w:fill="auto" w:val="clear"/>
          </w:tcPr>
          <w:p>
            <w:pPr>
              <w:pStyle w:val="TableContents"/>
              <w:spacing w:before="0" w:after="283"/>
              <w:jc w:val="right"/>
              <w:rPr/>
            </w:pPr>
            <w:r>
              <w:rPr/>
              <w:t> </w:t>
            </w:r>
          </w:p>
        </w:tc>
        <w:tc>
          <w:tcPr>
            <w:tcW w:w="204" w:type="dxa"/>
            <w:tcBorders/>
            <w:shd w:fill="auto" w:val="clear"/>
          </w:tcPr>
          <w:p>
            <w:pPr>
              <w:pStyle w:val="TableContents"/>
              <w:spacing w:before="0" w:after="283"/>
              <w:rPr/>
            </w:pPr>
            <w:r>
              <w:rPr/>
              <w:t> </w:t>
            </w:r>
          </w:p>
        </w:tc>
        <w:tc>
          <w:tcPr>
            <w:tcW w:w="1123" w:type="dxa"/>
            <w:gridSpan w:val="2"/>
            <w:tcBorders/>
            <w:shd w:fill="auto" w:val="clear"/>
          </w:tcPr>
          <w:p>
            <w:pPr>
              <w:pStyle w:val="HorizontalLine"/>
              <w:pBdr>
                <w:bottom w:val="single" w:sz="20" w:space="0" w:color="808080"/>
              </w:pBdr>
              <w:spacing w:before="0" w:after="283"/>
              <w:rPr/>
            </w:pPr>
            <w:r>
              <w:rPr/>
            </w:r>
          </w:p>
        </w:tc>
      </w:tr>
      <w:tr>
        <w:trPr/>
        <w:tc>
          <w:tcPr>
            <w:tcW w:w="204" w:type="dxa"/>
            <w:tcBorders/>
            <w:shd w:fill="CCEEFF" w:val="clear"/>
          </w:tcPr>
          <w:p>
            <w:pPr>
              <w:pStyle w:val="TableContents"/>
              <w:spacing w:before="0" w:after="283"/>
              <w:rPr/>
            </w:pPr>
            <w:r>
              <w:rPr/>
              <w:t> </w:t>
            </w:r>
          </w:p>
        </w:tc>
        <w:tc>
          <w:tcPr>
            <w:tcW w:w="204" w:type="dxa"/>
            <w:tcBorders/>
            <w:shd w:fill="CCEEFF" w:val="clear"/>
          </w:tcPr>
          <w:p>
            <w:pPr>
              <w:pStyle w:val="TableContents"/>
              <w:spacing w:before="0" w:after="283"/>
              <w:rPr/>
            </w:pPr>
            <w:r>
              <w:rPr/>
              <w:t> </w:t>
            </w:r>
          </w:p>
        </w:tc>
        <w:tc>
          <w:tcPr>
            <w:tcW w:w="204" w:type="dxa"/>
            <w:tcBorders/>
            <w:shd w:fill="CCEEFF" w:val="clear"/>
          </w:tcPr>
          <w:p>
            <w:pPr>
              <w:pStyle w:val="TableContents"/>
              <w:spacing w:before="0" w:after="283"/>
              <w:rPr/>
            </w:pPr>
            <w:r>
              <w:rPr/>
              <w:t> </w:t>
            </w:r>
          </w:p>
        </w:tc>
        <w:tc>
          <w:tcPr>
            <w:tcW w:w="2960" w:type="dxa"/>
            <w:tcBorders/>
            <w:shd w:fill="CCEEFF" w:val="clear"/>
          </w:tcPr>
          <w:p>
            <w:pPr>
              <w:pStyle w:val="TableContents"/>
              <w:spacing w:before="0" w:after="283"/>
              <w:rPr>
                <w:sz w:val="20"/>
              </w:rPr>
            </w:pPr>
            <w:r>
              <w:rPr>
                <w:sz w:val="20"/>
              </w:rPr>
              <w:t>Total expenses</w:t>
            </w:r>
          </w:p>
        </w:tc>
        <w:tc>
          <w:tcPr>
            <w:tcW w:w="204" w:type="dxa"/>
            <w:tcBorders/>
            <w:shd w:fill="CCEEFF" w:val="clear"/>
          </w:tcPr>
          <w:p>
            <w:pPr>
              <w:pStyle w:val="TableContents"/>
              <w:spacing w:before="0" w:after="283"/>
              <w:rPr/>
            </w:pPr>
            <w:r>
              <w:rPr/>
              <w:t> </w:t>
            </w:r>
          </w:p>
        </w:tc>
        <w:tc>
          <w:tcPr>
            <w:tcW w:w="204" w:type="dxa"/>
            <w:tcBorders/>
            <w:shd w:fill="CCEEFF" w:val="clear"/>
          </w:tcPr>
          <w:p>
            <w:pPr>
              <w:pStyle w:val="TableContents"/>
              <w:spacing w:before="0" w:after="283"/>
              <w:rPr/>
            </w:pPr>
            <w:r>
              <w:rPr/>
              <w:t> </w:t>
            </w:r>
          </w:p>
        </w:tc>
        <w:tc>
          <w:tcPr>
            <w:tcW w:w="1327" w:type="dxa"/>
            <w:tcBorders/>
            <w:shd w:fill="CCEEFF" w:val="clear"/>
          </w:tcPr>
          <w:p>
            <w:pPr>
              <w:pStyle w:val="TableContents"/>
              <w:spacing w:before="0" w:after="283"/>
              <w:jc w:val="right"/>
              <w:rPr>
                <w:sz w:val="20"/>
              </w:rPr>
            </w:pPr>
            <w:r>
              <w:rPr>
                <w:sz w:val="20"/>
              </w:rPr>
              <w:t>19,984</w:t>
            </w:r>
          </w:p>
        </w:tc>
        <w:tc>
          <w:tcPr>
            <w:tcW w:w="204" w:type="dxa"/>
            <w:tcBorders/>
            <w:shd w:fill="CCEEFF" w:val="clear"/>
          </w:tcPr>
          <w:p>
            <w:pPr>
              <w:pStyle w:val="TableContents"/>
              <w:spacing w:before="0" w:after="283"/>
              <w:rPr/>
            </w:pPr>
            <w:r>
              <w:rPr/>
              <w:t> </w:t>
            </w:r>
          </w:p>
        </w:tc>
        <w:tc>
          <w:tcPr>
            <w:tcW w:w="204" w:type="dxa"/>
            <w:tcBorders/>
            <w:shd w:fill="CCEEFF" w:val="clear"/>
          </w:tcPr>
          <w:p>
            <w:pPr>
              <w:pStyle w:val="TableContents"/>
              <w:spacing w:before="0" w:after="283"/>
              <w:rPr/>
            </w:pPr>
            <w:r>
              <w:rPr/>
              <w:t> </w:t>
            </w:r>
          </w:p>
        </w:tc>
        <w:tc>
          <w:tcPr>
            <w:tcW w:w="1326" w:type="dxa"/>
            <w:tcBorders/>
            <w:shd w:fill="CCEEFF" w:val="clear"/>
          </w:tcPr>
          <w:p>
            <w:pPr>
              <w:pStyle w:val="TableContents"/>
              <w:spacing w:before="0" w:after="283"/>
              <w:jc w:val="right"/>
              <w:rPr>
                <w:sz w:val="20"/>
              </w:rPr>
            </w:pPr>
            <w:r>
              <w:rPr>
                <w:sz w:val="20"/>
              </w:rPr>
              <w:t>12,341</w:t>
            </w:r>
          </w:p>
        </w:tc>
        <w:tc>
          <w:tcPr>
            <w:tcW w:w="204" w:type="dxa"/>
            <w:tcBorders/>
            <w:shd w:fill="CCEEFF" w:val="clear"/>
          </w:tcPr>
          <w:p>
            <w:pPr>
              <w:pStyle w:val="TableContents"/>
              <w:spacing w:before="0" w:after="283"/>
              <w:rPr/>
            </w:pPr>
            <w:r>
              <w:rPr/>
              <w:t> </w:t>
            </w:r>
          </w:p>
        </w:tc>
        <w:tc>
          <w:tcPr>
            <w:tcW w:w="204" w:type="dxa"/>
            <w:tcBorders/>
            <w:shd w:fill="CCEEFF" w:val="clear"/>
          </w:tcPr>
          <w:p>
            <w:pPr>
              <w:pStyle w:val="TableContents"/>
              <w:spacing w:before="0" w:after="283"/>
              <w:rPr/>
            </w:pPr>
            <w:r>
              <w:rPr/>
              <w:t> </w:t>
            </w:r>
          </w:p>
        </w:tc>
        <w:tc>
          <w:tcPr>
            <w:tcW w:w="1429" w:type="dxa"/>
            <w:tcBorders/>
            <w:shd w:fill="CCEEFF" w:val="clear"/>
          </w:tcPr>
          <w:p>
            <w:pPr>
              <w:pStyle w:val="TableContents"/>
              <w:spacing w:before="0" w:after="283"/>
              <w:jc w:val="right"/>
              <w:rPr/>
            </w:pPr>
            <w:r>
              <w:rPr/>
              <w:t> </w:t>
            </w:r>
          </w:p>
        </w:tc>
        <w:tc>
          <w:tcPr>
            <w:tcW w:w="204" w:type="dxa"/>
            <w:tcBorders/>
            <w:shd w:fill="CCEEFF" w:val="clear"/>
          </w:tcPr>
          <w:p>
            <w:pPr>
              <w:pStyle w:val="TableContents"/>
              <w:spacing w:before="0" w:after="283"/>
              <w:rPr/>
            </w:pPr>
            <w:r>
              <w:rPr/>
              <w:t> </w:t>
            </w:r>
          </w:p>
        </w:tc>
        <w:tc>
          <w:tcPr>
            <w:tcW w:w="204" w:type="dxa"/>
            <w:tcBorders/>
            <w:shd w:fill="CCEEFF" w:val="clear"/>
          </w:tcPr>
          <w:p>
            <w:pPr>
              <w:pStyle w:val="TableContents"/>
              <w:spacing w:before="0" w:after="283"/>
              <w:rPr/>
            </w:pPr>
            <w:r>
              <w:rPr/>
              <w:t> </w:t>
            </w:r>
          </w:p>
        </w:tc>
        <w:tc>
          <w:tcPr>
            <w:tcW w:w="919" w:type="dxa"/>
            <w:tcBorders/>
            <w:shd w:fill="CCEEFF" w:val="clear"/>
          </w:tcPr>
          <w:p>
            <w:pPr>
              <w:pStyle w:val="TableContents"/>
              <w:spacing w:before="0" w:after="283"/>
              <w:jc w:val="right"/>
              <w:rPr>
                <w:sz w:val="20"/>
              </w:rPr>
            </w:pPr>
            <w:r>
              <w:rPr>
                <w:sz w:val="20"/>
              </w:rPr>
              <w:t>30,283</w:t>
            </w:r>
          </w:p>
        </w:tc>
      </w:tr>
      <w:tr>
        <w:trPr/>
        <w:tc>
          <w:tcPr>
            <w:tcW w:w="3572" w:type="dxa"/>
            <w:gridSpan w:val="4"/>
            <w:tcBorders/>
            <w:shd w:fill="auto" w:val="clear"/>
          </w:tcPr>
          <w:p>
            <w:pPr>
              <w:pStyle w:val="TableContents"/>
              <w:spacing w:before="0" w:after="283"/>
              <w:rPr/>
            </w:pPr>
            <w:r>
              <w:rPr/>
              <w:t> </w:t>
            </w:r>
          </w:p>
        </w:tc>
        <w:tc>
          <w:tcPr>
            <w:tcW w:w="204" w:type="dxa"/>
            <w:tcBorders/>
            <w:shd w:fill="auto" w:val="clear"/>
          </w:tcPr>
          <w:p>
            <w:pPr>
              <w:pStyle w:val="TableContents"/>
              <w:spacing w:before="0" w:after="283"/>
              <w:rPr/>
            </w:pPr>
            <w:r>
              <w:rPr/>
              <w:t> </w:t>
            </w:r>
          </w:p>
        </w:tc>
        <w:tc>
          <w:tcPr>
            <w:tcW w:w="1531" w:type="dxa"/>
            <w:gridSpan w:val="2"/>
            <w:tcBorders/>
            <w:shd w:fill="auto" w:val="clear"/>
          </w:tcPr>
          <w:p>
            <w:pPr>
              <w:pStyle w:val="HorizontalLine"/>
              <w:pBdr>
                <w:bottom w:val="single" w:sz="20" w:space="0" w:color="808080"/>
              </w:pBdr>
              <w:spacing w:before="0" w:after="283"/>
              <w:rPr/>
            </w:pPr>
            <w:r>
              <w:rPr/>
            </w:r>
          </w:p>
        </w:tc>
        <w:tc>
          <w:tcPr>
            <w:tcW w:w="204" w:type="dxa"/>
            <w:tcBorders/>
            <w:shd w:fill="auto" w:val="clear"/>
          </w:tcPr>
          <w:p>
            <w:pPr>
              <w:pStyle w:val="TableContents"/>
              <w:spacing w:before="0" w:after="283"/>
              <w:rPr/>
            </w:pPr>
            <w:r>
              <w:rPr/>
              <w:t> </w:t>
            </w:r>
          </w:p>
        </w:tc>
        <w:tc>
          <w:tcPr>
            <w:tcW w:w="1530" w:type="dxa"/>
            <w:gridSpan w:val="2"/>
            <w:tcBorders/>
            <w:shd w:fill="auto" w:val="clear"/>
          </w:tcPr>
          <w:p>
            <w:pPr>
              <w:pStyle w:val="HorizontalLine"/>
              <w:pBdr>
                <w:bottom w:val="single" w:sz="20" w:space="0" w:color="808080"/>
              </w:pBdr>
              <w:spacing w:before="0" w:after="283"/>
              <w:rPr/>
            </w:pPr>
            <w:r>
              <w:rPr/>
            </w:r>
          </w:p>
        </w:tc>
        <w:tc>
          <w:tcPr>
            <w:tcW w:w="204" w:type="dxa"/>
            <w:tcBorders/>
            <w:shd w:fill="auto" w:val="clear"/>
          </w:tcPr>
          <w:p>
            <w:pPr>
              <w:pStyle w:val="TableContents"/>
              <w:spacing w:before="0" w:after="283"/>
              <w:rPr/>
            </w:pPr>
            <w:r>
              <w:rPr/>
              <w:t> </w:t>
            </w:r>
          </w:p>
        </w:tc>
        <w:tc>
          <w:tcPr>
            <w:tcW w:w="204" w:type="dxa"/>
            <w:tcBorders/>
            <w:shd w:fill="auto" w:val="clear"/>
          </w:tcPr>
          <w:p>
            <w:pPr>
              <w:pStyle w:val="TableContents"/>
              <w:spacing w:before="0" w:after="283"/>
              <w:rPr/>
            </w:pPr>
            <w:r>
              <w:rPr/>
              <w:t> </w:t>
            </w:r>
          </w:p>
        </w:tc>
        <w:tc>
          <w:tcPr>
            <w:tcW w:w="1429" w:type="dxa"/>
            <w:tcBorders/>
            <w:shd w:fill="auto" w:val="clear"/>
          </w:tcPr>
          <w:p>
            <w:pPr>
              <w:pStyle w:val="TableContents"/>
              <w:spacing w:before="0" w:after="283"/>
              <w:jc w:val="right"/>
              <w:rPr/>
            </w:pPr>
            <w:r>
              <w:rPr/>
              <w:t> </w:t>
            </w:r>
          </w:p>
        </w:tc>
        <w:tc>
          <w:tcPr>
            <w:tcW w:w="204" w:type="dxa"/>
            <w:tcBorders/>
            <w:shd w:fill="auto" w:val="clear"/>
          </w:tcPr>
          <w:p>
            <w:pPr>
              <w:pStyle w:val="TableContents"/>
              <w:spacing w:before="0" w:after="283"/>
              <w:rPr/>
            </w:pPr>
            <w:r>
              <w:rPr/>
              <w:t> </w:t>
            </w:r>
          </w:p>
        </w:tc>
        <w:tc>
          <w:tcPr>
            <w:tcW w:w="1123" w:type="dxa"/>
            <w:gridSpan w:val="2"/>
            <w:tcBorders/>
            <w:shd w:fill="auto" w:val="clear"/>
          </w:tcPr>
          <w:p>
            <w:pPr>
              <w:pStyle w:val="HorizontalLine"/>
              <w:pBdr>
                <w:bottom w:val="single" w:sz="20" w:space="0" w:color="808080"/>
              </w:pBdr>
              <w:spacing w:before="0" w:after="283"/>
              <w:rPr/>
            </w:pPr>
            <w:r>
              <w:rPr/>
            </w:r>
          </w:p>
        </w:tc>
      </w:tr>
      <w:tr>
        <w:trPr/>
        <w:tc>
          <w:tcPr>
            <w:tcW w:w="3572" w:type="dxa"/>
            <w:gridSpan w:val="4"/>
            <w:tcBorders/>
            <w:shd w:fill="FFFFFF" w:val="clear"/>
          </w:tcPr>
          <w:p>
            <w:pPr>
              <w:pStyle w:val="TableContents"/>
              <w:spacing w:before="0" w:after="283"/>
              <w:rPr>
                <w:sz w:val="20"/>
              </w:rPr>
            </w:pPr>
            <w:r>
              <w:rPr>
                <w:sz w:val="20"/>
              </w:rPr>
              <w:t>Share of net income of Frontier</w:t>
            </w:r>
          </w:p>
        </w:tc>
        <w:tc>
          <w:tcPr>
            <w:tcW w:w="204" w:type="dxa"/>
            <w:tcBorders/>
            <w:shd w:fill="FFFFFF" w:val="clear"/>
          </w:tcPr>
          <w:p>
            <w:pPr>
              <w:pStyle w:val="TableContents"/>
              <w:spacing w:before="0" w:after="283"/>
              <w:rPr/>
            </w:pPr>
            <w:r>
              <w:rPr/>
              <w:t> </w:t>
            </w:r>
          </w:p>
        </w:tc>
        <w:tc>
          <w:tcPr>
            <w:tcW w:w="204" w:type="dxa"/>
            <w:tcBorders/>
            <w:shd w:fill="FFFFFF" w:val="clear"/>
          </w:tcPr>
          <w:p>
            <w:pPr>
              <w:pStyle w:val="TableContents"/>
              <w:spacing w:before="0" w:after="283"/>
              <w:rPr/>
            </w:pPr>
            <w:r>
              <w:rPr/>
              <w:t> </w:t>
            </w:r>
          </w:p>
        </w:tc>
        <w:tc>
          <w:tcPr>
            <w:tcW w:w="1327" w:type="dxa"/>
            <w:tcBorders/>
            <w:shd w:fill="FFFFFF" w:val="clear"/>
          </w:tcPr>
          <w:p>
            <w:pPr>
              <w:pStyle w:val="TableContents"/>
              <w:spacing w:before="0" w:after="283"/>
              <w:jc w:val="right"/>
              <w:rPr>
                <w:sz w:val="20"/>
              </w:rPr>
            </w:pPr>
            <w:r>
              <w:rPr>
                <w:sz w:val="20"/>
              </w:rPr>
              <w:t></w:t>
            </w:r>
          </w:p>
        </w:tc>
        <w:tc>
          <w:tcPr>
            <w:tcW w:w="204" w:type="dxa"/>
            <w:tcBorders/>
            <w:shd w:fill="FFFFFF" w:val="clear"/>
          </w:tcPr>
          <w:p>
            <w:pPr>
              <w:pStyle w:val="TableContents"/>
              <w:spacing w:before="0" w:after="283"/>
              <w:rPr/>
            </w:pPr>
            <w:r>
              <w:rPr/>
              <w:t> </w:t>
            </w:r>
          </w:p>
        </w:tc>
        <w:tc>
          <w:tcPr>
            <w:tcW w:w="204" w:type="dxa"/>
            <w:tcBorders/>
            <w:shd w:fill="FFFFFF" w:val="clear"/>
          </w:tcPr>
          <w:p>
            <w:pPr>
              <w:pStyle w:val="TableContents"/>
              <w:spacing w:before="0" w:after="283"/>
              <w:rPr/>
            </w:pPr>
            <w:r>
              <w:rPr/>
              <w:t> </w:t>
            </w:r>
          </w:p>
        </w:tc>
        <w:tc>
          <w:tcPr>
            <w:tcW w:w="1326" w:type="dxa"/>
            <w:tcBorders/>
            <w:shd w:fill="FFFFFF" w:val="clear"/>
          </w:tcPr>
          <w:p>
            <w:pPr>
              <w:pStyle w:val="TableContents"/>
              <w:spacing w:before="0" w:after="283"/>
              <w:jc w:val="right"/>
              <w:rPr>
                <w:sz w:val="20"/>
              </w:rPr>
            </w:pPr>
            <w:r>
              <w:rPr>
                <w:sz w:val="20"/>
              </w:rPr>
              <w:t>357</w:t>
            </w:r>
          </w:p>
        </w:tc>
        <w:tc>
          <w:tcPr>
            <w:tcW w:w="204" w:type="dxa"/>
            <w:tcBorders/>
            <w:shd w:fill="FFFFFF" w:val="clear"/>
          </w:tcPr>
          <w:p>
            <w:pPr>
              <w:pStyle w:val="TableContents"/>
              <w:spacing w:before="0" w:after="283"/>
              <w:rPr/>
            </w:pPr>
            <w:r>
              <w:rPr/>
              <w:t> </w:t>
            </w:r>
          </w:p>
        </w:tc>
        <w:tc>
          <w:tcPr>
            <w:tcW w:w="204" w:type="dxa"/>
            <w:tcBorders/>
            <w:shd w:fill="FFFFFF" w:val="clear"/>
          </w:tcPr>
          <w:p>
            <w:pPr>
              <w:pStyle w:val="TableContents"/>
              <w:spacing w:before="0" w:after="283"/>
              <w:rPr/>
            </w:pPr>
            <w:r>
              <w:rPr/>
              <w:t> </w:t>
            </w:r>
          </w:p>
        </w:tc>
        <w:tc>
          <w:tcPr>
            <w:tcW w:w="1429" w:type="dxa"/>
            <w:tcBorders/>
            <w:shd w:fill="FFFFFF" w:val="clear"/>
          </w:tcPr>
          <w:p>
            <w:pPr>
              <w:pStyle w:val="TableContents"/>
              <w:spacing w:before="0" w:after="283"/>
              <w:jc w:val="right"/>
              <w:rPr/>
            </w:pPr>
            <w:r>
              <w:rPr/>
              <w:t> </w:t>
            </w:r>
          </w:p>
        </w:tc>
        <w:tc>
          <w:tcPr>
            <w:tcW w:w="204" w:type="dxa"/>
            <w:tcBorders/>
            <w:shd w:fill="FFFFFF" w:val="clear"/>
          </w:tcPr>
          <w:p>
            <w:pPr>
              <w:pStyle w:val="TableContents"/>
              <w:spacing w:before="0" w:after="283"/>
              <w:rPr/>
            </w:pPr>
            <w:r>
              <w:rPr/>
              <w:t> </w:t>
            </w:r>
          </w:p>
        </w:tc>
        <w:tc>
          <w:tcPr>
            <w:tcW w:w="204" w:type="dxa"/>
            <w:tcBorders/>
            <w:shd w:fill="FFFFFF" w:val="clear"/>
          </w:tcPr>
          <w:p>
            <w:pPr>
              <w:pStyle w:val="TableContents"/>
              <w:spacing w:before="0" w:after="283"/>
              <w:rPr/>
            </w:pPr>
            <w:r>
              <w:rPr/>
              <w:t> </w:t>
            </w:r>
          </w:p>
        </w:tc>
        <w:tc>
          <w:tcPr>
            <w:tcW w:w="919" w:type="dxa"/>
            <w:tcBorders/>
            <w:shd w:fill="FFFFFF" w:val="clear"/>
          </w:tcPr>
          <w:p>
            <w:pPr>
              <w:pStyle w:val="TableContents"/>
              <w:spacing w:before="0" w:after="283"/>
              <w:jc w:val="right"/>
              <w:rPr>
                <w:sz w:val="20"/>
              </w:rPr>
            </w:pPr>
            <w:r>
              <w:rPr>
                <w:sz w:val="20"/>
              </w:rPr>
              <w:t>357</w:t>
            </w:r>
          </w:p>
        </w:tc>
      </w:tr>
      <w:tr>
        <w:trPr/>
        <w:tc>
          <w:tcPr>
            <w:tcW w:w="3572" w:type="dxa"/>
            <w:gridSpan w:val="4"/>
            <w:tcBorders/>
            <w:shd w:fill="auto" w:val="clear"/>
          </w:tcPr>
          <w:p>
            <w:pPr>
              <w:pStyle w:val="TableContents"/>
              <w:spacing w:before="0" w:after="283"/>
              <w:rPr/>
            </w:pPr>
            <w:r>
              <w:rPr/>
              <w:t> </w:t>
            </w:r>
          </w:p>
        </w:tc>
        <w:tc>
          <w:tcPr>
            <w:tcW w:w="204" w:type="dxa"/>
            <w:tcBorders/>
            <w:shd w:fill="auto" w:val="clear"/>
          </w:tcPr>
          <w:p>
            <w:pPr>
              <w:pStyle w:val="TableContents"/>
              <w:spacing w:before="0" w:after="283"/>
              <w:rPr/>
            </w:pPr>
            <w:r>
              <w:rPr/>
              <w:t> </w:t>
            </w:r>
          </w:p>
        </w:tc>
        <w:tc>
          <w:tcPr>
            <w:tcW w:w="1531" w:type="dxa"/>
            <w:gridSpan w:val="2"/>
            <w:tcBorders/>
            <w:shd w:fill="auto" w:val="clear"/>
          </w:tcPr>
          <w:p>
            <w:pPr>
              <w:pStyle w:val="HorizontalLine"/>
              <w:pBdr>
                <w:bottom w:val="single" w:sz="20" w:space="0" w:color="808080"/>
              </w:pBdr>
              <w:spacing w:before="0" w:after="283"/>
              <w:rPr/>
            </w:pPr>
            <w:r>
              <w:rPr/>
            </w:r>
          </w:p>
        </w:tc>
        <w:tc>
          <w:tcPr>
            <w:tcW w:w="204" w:type="dxa"/>
            <w:tcBorders/>
            <w:shd w:fill="auto" w:val="clear"/>
          </w:tcPr>
          <w:p>
            <w:pPr>
              <w:pStyle w:val="TableContents"/>
              <w:spacing w:before="0" w:after="283"/>
              <w:rPr/>
            </w:pPr>
            <w:r>
              <w:rPr/>
              <w:t> </w:t>
            </w:r>
          </w:p>
        </w:tc>
        <w:tc>
          <w:tcPr>
            <w:tcW w:w="1530" w:type="dxa"/>
            <w:gridSpan w:val="2"/>
            <w:tcBorders/>
            <w:shd w:fill="auto" w:val="clear"/>
          </w:tcPr>
          <w:p>
            <w:pPr>
              <w:pStyle w:val="HorizontalLine"/>
              <w:pBdr>
                <w:bottom w:val="single" w:sz="20" w:space="0" w:color="808080"/>
              </w:pBdr>
              <w:spacing w:before="0" w:after="283"/>
              <w:rPr/>
            </w:pPr>
            <w:r>
              <w:rPr/>
            </w:r>
          </w:p>
        </w:tc>
        <w:tc>
          <w:tcPr>
            <w:tcW w:w="204" w:type="dxa"/>
            <w:tcBorders/>
            <w:shd w:fill="auto" w:val="clear"/>
          </w:tcPr>
          <w:p>
            <w:pPr>
              <w:pStyle w:val="TableContents"/>
              <w:spacing w:before="0" w:after="283"/>
              <w:rPr/>
            </w:pPr>
            <w:r>
              <w:rPr/>
              <w:t> </w:t>
            </w:r>
          </w:p>
        </w:tc>
        <w:tc>
          <w:tcPr>
            <w:tcW w:w="204" w:type="dxa"/>
            <w:tcBorders/>
            <w:shd w:fill="auto" w:val="clear"/>
          </w:tcPr>
          <w:p>
            <w:pPr>
              <w:pStyle w:val="TableContents"/>
              <w:spacing w:before="0" w:after="283"/>
              <w:rPr/>
            </w:pPr>
            <w:r>
              <w:rPr/>
              <w:t> </w:t>
            </w:r>
          </w:p>
        </w:tc>
        <w:tc>
          <w:tcPr>
            <w:tcW w:w="1429" w:type="dxa"/>
            <w:tcBorders/>
            <w:shd w:fill="auto" w:val="clear"/>
          </w:tcPr>
          <w:p>
            <w:pPr>
              <w:pStyle w:val="TableContents"/>
              <w:spacing w:before="0" w:after="283"/>
              <w:jc w:val="right"/>
              <w:rPr/>
            </w:pPr>
            <w:r>
              <w:rPr/>
              <w:t> </w:t>
            </w:r>
          </w:p>
        </w:tc>
        <w:tc>
          <w:tcPr>
            <w:tcW w:w="204" w:type="dxa"/>
            <w:tcBorders/>
            <w:shd w:fill="auto" w:val="clear"/>
          </w:tcPr>
          <w:p>
            <w:pPr>
              <w:pStyle w:val="TableContents"/>
              <w:spacing w:before="0" w:after="283"/>
              <w:rPr/>
            </w:pPr>
            <w:r>
              <w:rPr/>
              <w:t> </w:t>
            </w:r>
          </w:p>
        </w:tc>
        <w:tc>
          <w:tcPr>
            <w:tcW w:w="1123" w:type="dxa"/>
            <w:gridSpan w:val="2"/>
            <w:tcBorders/>
            <w:shd w:fill="auto" w:val="clear"/>
          </w:tcPr>
          <w:p>
            <w:pPr>
              <w:pStyle w:val="HorizontalLine"/>
              <w:pBdr>
                <w:bottom w:val="single" w:sz="20" w:space="0" w:color="808080"/>
              </w:pBdr>
              <w:spacing w:before="0" w:after="283"/>
              <w:rPr/>
            </w:pPr>
            <w:r>
              <w:rPr/>
            </w:r>
          </w:p>
        </w:tc>
      </w:tr>
      <w:tr>
        <w:trPr/>
        <w:tc>
          <w:tcPr>
            <w:tcW w:w="3572" w:type="dxa"/>
            <w:gridSpan w:val="4"/>
            <w:tcBorders/>
            <w:shd w:fill="CCEEFF" w:val="clear"/>
          </w:tcPr>
          <w:p>
            <w:pPr>
              <w:pStyle w:val="TableContents"/>
              <w:spacing w:before="0" w:after="283"/>
              <w:rPr>
                <w:sz w:val="20"/>
              </w:rPr>
            </w:pPr>
            <w:r>
              <w:rPr>
                <w:sz w:val="20"/>
              </w:rPr>
              <w:t>Operating income from segments(3)</w:t>
            </w:r>
          </w:p>
        </w:tc>
        <w:tc>
          <w:tcPr>
            <w:tcW w:w="204" w:type="dxa"/>
            <w:tcBorders/>
            <w:shd w:fill="CCEEFF" w:val="clear"/>
          </w:tcPr>
          <w:p>
            <w:pPr>
              <w:pStyle w:val="TableContents"/>
              <w:spacing w:before="0" w:after="283"/>
              <w:rPr/>
            </w:pPr>
            <w:r>
              <w:rPr/>
              <w:t> </w:t>
            </w:r>
          </w:p>
        </w:tc>
        <w:tc>
          <w:tcPr>
            <w:tcW w:w="204" w:type="dxa"/>
            <w:tcBorders/>
            <w:shd w:fill="CCEEFF" w:val="clear"/>
          </w:tcPr>
          <w:p>
            <w:pPr>
              <w:pStyle w:val="TableContents"/>
              <w:spacing w:before="0" w:after="283"/>
              <w:rPr>
                <w:sz w:val="20"/>
              </w:rPr>
            </w:pPr>
            <w:r>
              <w:rPr>
                <w:sz w:val="20"/>
              </w:rPr>
              <w:t>$</w:t>
            </w:r>
          </w:p>
        </w:tc>
        <w:tc>
          <w:tcPr>
            <w:tcW w:w="1327" w:type="dxa"/>
            <w:tcBorders/>
            <w:shd w:fill="CCEEFF" w:val="clear"/>
          </w:tcPr>
          <w:p>
            <w:pPr>
              <w:pStyle w:val="TableContents"/>
              <w:spacing w:before="0" w:after="283"/>
              <w:jc w:val="right"/>
              <w:rPr>
                <w:sz w:val="20"/>
              </w:rPr>
            </w:pPr>
            <w:r>
              <w:rPr>
                <w:sz w:val="20"/>
              </w:rPr>
              <w:t>9,743</w:t>
            </w:r>
          </w:p>
        </w:tc>
        <w:tc>
          <w:tcPr>
            <w:tcW w:w="204" w:type="dxa"/>
            <w:tcBorders/>
            <w:shd w:fill="CCEEFF" w:val="clear"/>
          </w:tcPr>
          <w:p>
            <w:pPr>
              <w:pStyle w:val="TableContents"/>
              <w:spacing w:before="0" w:after="283"/>
              <w:rPr/>
            </w:pPr>
            <w:r>
              <w:rPr/>
              <w:t> </w:t>
            </w:r>
          </w:p>
        </w:tc>
        <w:tc>
          <w:tcPr>
            <w:tcW w:w="204" w:type="dxa"/>
            <w:tcBorders/>
            <w:shd w:fill="CCEEFF" w:val="clear"/>
          </w:tcPr>
          <w:p>
            <w:pPr>
              <w:pStyle w:val="TableContents"/>
              <w:spacing w:before="0" w:after="283"/>
              <w:rPr>
                <w:sz w:val="20"/>
              </w:rPr>
            </w:pPr>
            <w:r>
              <w:rPr>
                <w:sz w:val="20"/>
              </w:rPr>
              <w:t>$</w:t>
            </w:r>
          </w:p>
        </w:tc>
        <w:tc>
          <w:tcPr>
            <w:tcW w:w="1326" w:type="dxa"/>
            <w:tcBorders/>
            <w:shd w:fill="CCEEFF" w:val="clear"/>
          </w:tcPr>
          <w:p>
            <w:pPr>
              <w:pStyle w:val="TableContents"/>
              <w:spacing w:before="0" w:after="283"/>
              <w:jc w:val="right"/>
              <w:rPr>
                <w:sz w:val="20"/>
              </w:rPr>
            </w:pPr>
            <w:r>
              <w:rPr>
                <w:sz w:val="20"/>
              </w:rPr>
              <w:t>9,578</w:t>
            </w:r>
          </w:p>
        </w:tc>
        <w:tc>
          <w:tcPr>
            <w:tcW w:w="204" w:type="dxa"/>
            <w:tcBorders/>
            <w:shd w:fill="CCEEFF" w:val="clear"/>
          </w:tcPr>
          <w:p>
            <w:pPr>
              <w:pStyle w:val="TableContents"/>
              <w:spacing w:before="0" w:after="283"/>
              <w:rPr/>
            </w:pPr>
            <w:r>
              <w:rPr/>
              <w:t> </w:t>
            </w:r>
          </w:p>
        </w:tc>
        <w:tc>
          <w:tcPr>
            <w:tcW w:w="204" w:type="dxa"/>
            <w:tcBorders/>
            <w:shd w:fill="CCEEFF" w:val="clear"/>
          </w:tcPr>
          <w:p>
            <w:pPr>
              <w:pStyle w:val="TableContents"/>
              <w:spacing w:before="0" w:after="283"/>
              <w:rPr/>
            </w:pPr>
            <w:r>
              <w:rPr/>
              <w:t> </w:t>
            </w:r>
          </w:p>
        </w:tc>
        <w:tc>
          <w:tcPr>
            <w:tcW w:w="1429" w:type="dxa"/>
            <w:tcBorders/>
            <w:shd w:fill="CCEEFF" w:val="clear"/>
          </w:tcPr>
          <w:p>
            <w:pPr>
              <w:pStyle w:val="TableContents"/>
              <w:spacing w:before="0" w:after="283"/>
              <w:jc w:val="right"/>
              <w:rPr/>
            </w:pPr>
            <w:r>
              <w:rPr/>
              <w:t> </w:t>
            </w:r>
          </w:p>
        </w:tc>
        <w:tc>
          <w:tcPr>
            <w:tcW w:w="204" w:type="dxa"/>
            <w:tcBorders/>
            <w:shd w:fill="CCEEFF" w:val="clear"/>
          </w:tcPr>
          <w:p>
            <w:pPr>
              <w:pStyle w:val="TableContents"/>
              <w:spacing w:before="0" w:after="283"/>
              <w:rPr/>
            </w:pPr>
            <w:r>
              <w:rPr/>
              <w:t> </w:t>
            </w:r>
          </w:p>
        </w:tc>
        <w:tc>
          <w:tcPr>
            <w:tcW w:w="204" w:type="dxa"/>
            <w:tcBorders/>
            <w:shd w:fill="CCEEFF" w:val="clear"/>
          </w:tcPr>
          <w:p>
            <w:pPr>
              <w:pStyle w:val="TableContents"/>
              <w:spacing w:before="0" w:after="283"/>
              <w:rPr>
                <w:sz w:val="20"/>
              </w:rPr>
            </w:pPr>
            <w:r>
              <w:rPr>
                <w:sz w:val="20"/>
              </w:rPr>
              <w:t>$</w:t>
            </w:r>
          </w:p>
        </w:tc>
        <w:tc>
          <w:tcPr>
            <w:tcW w:w="919" w:type="dxa"/>
            <w:tcBorders/>
            <w:shd w:fill="CCEEFF" w:val="clear"/>
          </w:tcPr>
          <w:p>
            <w:pPr>
              <w:pStyle w:val="TableContents"/>
              <w:spacing w:before="0" w:after="283"/>
              <w:jc w:val="right"/>
              <w:rPr>
                <w:sz w:val="20"/>
              </w:rPr>
            </w:pPr>
            <w:r>
              <w:rPr>
                <w:sz w:val="20"/>
              </w:rPr>
              <w:t>19,321</w:t>
            </w:r>
          </w:p>
        </w:tc>
      </w:tr>
      <w:tr>
        <w:trPr/>
        <w:tc>
          <w:tcPr>
            <w:tcW w:w="3572" w:type="dxa"/>
            <w:gridSpan w:val="4"/>
            <w:tcBorders/>
            <w:shd w:fill="auto" w:val="clear"/>
          </w:tcPr>
          <w:p>
            <w:pPr>
              <w:pStyle w:val="TableContents"/>
              <w:spacing w:before="0" w:after="283"/>
              <w:rPr/>
            </w:pPr>
            <w:r>
              <w:rPr/>
              <w:t> </w:t>
            </w:r>
          </w:p>
        </w:tc>
        <w:tc>
          <w:tcPr>
            <w:tcW w:w="204" w:type="dxa"/>
            <w:tcBorders/>
            <w:shd w:fill="auto" w:val="clear"/>
          </w:tcPr>
          <w:p>
            <w:pPr>
              <w:pStyle w:val="TableContents"/>
              <w:spacing w:before="0" w:after="283"/>
              <w:rPr/>
            </w:pPr>
            <w:r>
              <w:rPr/>
              <w:t> </w:t>
            </w:r>
          </w:p>
        </w:tc>
        <w:tc>
          <w:tcPr>
            <w:tcW w:w="1531" w:type="dxa"/>
            <w:gridSpan w:val="2"/>
            <w:tcBorders/>
            <w:shd w:fill="auto" w:val="clear"/>
          </w:tcPr>
          <w:p>
            <w:pPr>
              <w:pStyle w:val="HorizontalLine"/>
              <w:pBdr>
                <w:bottom w:val="single" w:sz="24" w:space="0" w:color="808080"/>
              </w:pBdr>
              <w:spacing w:before="0" w:after="283"/>
              <w:rPr/>
            </w:pPr>
            <w:r>
              <w:rPr/>
            </w:r>
          </w:p>
        </w:tc>
        <w:tc>
          <w:tcPr>
            <w:tcW w:w="204" w:type="dxa"/>
            <w:tcBorders/>
            <w:shd w:fill="auto" w:val="clear"/>
          </w:tcPr>
          <w:p>
            <w:pPr>
              <w:pStyle w:val="TableContents"/>
              <w:spacing w:before="0" w:after="283"/>
              <w:rPr/>
            </w:pPr>
            <w:r>
              <w:rPr/>
              <w:t> </w:t>
            </w:r>
          </w:p>
        </w:tc>
        <w:tc>
          <w:tcPr>
            <w:tcW w:w="1530" w:type="dxa"/>
            <w:gridSpan w:val="2"/>
            <w:tcBorders/>
            <w:shd w:fill="auto" w:val="clear"/>
          </w:tcPr>
          <w:p>
            <w:pPr>
              <w:pStyle w:val="HorizontalLine"/>
              <w:pBdr>
                <w:bottom w:val="single" w:sz="24" w:space="0" w:color="808080"/>
              </w:pBdr>
              <w:spacing w:before="0" w:after="283"/>
              <w:rPr/>
            </w:pPr>
            <w:r>
              <w:rPr/>
            </w:r>
          </w:p>
        </w:tc>
        <w:tc>
          <w:tcPr>
            <w:tcW w:w="204" w:type="dxa"/>
            <w:tcBorders/>
            <w:shd w:fill="auto" w:val="clear"/>
          </w:tcPr>
          <w:p>
            <w:pPr>
              <w:pStyle w:val="TableContents"/>
              <w:spacing w:before="0" w:after="283"/>
              <w:rPr/>
            </w:pPr>
            <w:r>
              <w:rPr/>
              <w:t> </w:t>
            </w:r>
          </w:p>
        </w:tc>
        <w:tc>
          <w:tcPr>
            <w:tcW w:w="204" w:type="dxa"/>
            <w:tcBorders/>
            <w:shd w:fill="auto" w:val="clear"/>
          </w:tcPr>
          <w:p>
            <w:pPr>
              <w:pStyle w:val="TableContents"/>
              <w:spacing w:before="0" w:after="283"/>
              <w:rPr/>
            </w:pPr>
            <w:r>
              <w:rPr/>
              <w:t> </w:t>
            </w:r>
          </w:p>
        </w:tc>
        <w:tc>
          <w:tcPr>
            <w:tcW w:w="1429" w:type="dxa"/>
            <w:tcBorders/>
            <w:shd w:fill="auto" w:val="clear"/>
          </w:tcPr>
          <w:p>
            <w:pPr>
              <w:pStyle w:val="TableContents"/>
              <w:spacing w:before="0" w:after="283"/>
              <w:jc w:val="right"/>
              <w:rPr/>
            </w:pPr>
            <w:r>
              <w:rPr/>
              <w:t> </w:t>
            </w:r>
          </w:p>
        </w:tc>
        <w:tc>
          <w:tcPr>
            <w:tcW w:w="204" w:type="dxa"/>
            <w:tcBorders/>
            <w:shd w:fill="auto" w:val="clear"/>
          </w:tcPr>
          <w:p>
            <w:pPr>
              <w:pStyle w:val="TableContents"/>
              <w:spacing w:before="0" w:after="283"/>
              <w:rPr/>
            </w:pPr>
            <w:r>
              <w:rPr/>
              <w:t> </w:t>
            </w:r>
          </w:p>
        </w:tc>
        <w:tc>
          <w:tcPr>
            <w:tcW w:w="1123" w:type="dxa"/>
            <w:gridSpan w:val="2"/>
            <w:tcBorders/>
            <w:shd w:fill="auto" w:val="clear"/>
          </w:tcPr>
          <w:p>
            <w:pPr>
              <w:pStyle w:val="HorizontalLine"/>
              <w:pBdr>
                <w:bottom w:val="single" w:sz="24" w:space="0" w:color="808080"/>
              </w:pBdr>
              <w:spacing w:before="0" w:after="283"/>
              <w:rPr/>
            </w:pPr>
            <w:r>
              <w:rPr/>
            </w:r>
          </w:p>
        </w:tc>
      </w:tr>
      <w:tr>
        <w:trPr/>
        <w:tc>
          <w:tcPr>
            <w:tcW w:w="3572" w:type="dxa"/>
            <w:gridSpan w:val="4"/>
            <w:tcBorders/>
            <w:shd w:fill="FFFFFF" w:val="clear"/>
          </w:tcPr>
          <w:p>
            <w:pPr>
              <w:pStyle w:val="TableContents"/>
              <w:spacing w:before="0" w:after="283"/>
              <w:rPr>
                <w:sz w:val="20"/>
              </w:rPr>
            </w:pPr>
            <w:r>
              <w:rPr>
                <w:sz w:val="20"/>
              </w:rPr>
              <w:t>Business unit assets(4)</w:t>
            </w:r>
          </w:p>
        </w:tc>
        <w:tc>
          <w:tcPr>
            <w:tcW w:w="204" w:type="dxa"/>
            <w:tcBorders/>
            <w:shd w:fill="FFFFFF" w:val="clear"/>
          </w:tcPr>
          <w:p>
            <w:pPr>
              <w:pStyle w:val="TableContents"/>
              <w:spacing w:before="0" w:after="283"/>
              <w:rPr/>
            </w:pPr>
            <w:r>
              <w:rPr/>
              <w:t> </w:t>
            </w:r>
          </w:p>
        </w:tc>
        <w:tc>
          <w:tcPr>
            <w:tcW w:w="204" w:type="dxa"/>
            <w:tcBorders/>
            <w:shd w:fill="FFFFFF" w:val="clear"/>
          </w:tcPr>
          <w:p>
            <w:pPr>
              <w:pStyle w:val="TableContents"/>
              <w:spacing w:before="0" w:after="283"/>
              <w:rPr>
                <w:sz w:val="20"/>
              </w:rPr>
            </w:pPr>
            <w:r>
              <w:rPr>
                <w:sz w:val="20"/>
              </w:rPr>
              <w:t>$</w:t>
            </w:r>
          </w:p>
        </w:tc>
        <w:tc>
          <w:tcPr>
            <w:tcW w:w="1327" w:type="dxa"/>
            <w:tcBorders/>
            <w:shd w:fill="FFFFFF" w:val="clear"/>
          </w:tcPr>
          <w:p>
            <w:pPr>
              <w:pStyle w:val="TableContents"/>
              <w:spacing w:before="0" w:after="283"/>
              <w:jc w:val="right"/>
              <w:rPr>
                <w:sz w:val="20"/>
              </w:rPr>
            </w:pPr>
            <w:r>
              <w:rPr>
                <w:sz w:val="20"/>
              </w:rPr>
              <w:t>538,568</w:t>
            </w:r>
          </w:p>
        </w:tc>
        <w:tc>
          <w:tcPr>
            <w:tcW w:w="204" w:type="dxa"/>
            <w:tcBorders/>
            <w:shd w:fill="FFFFFF" w:val="clear"/>
          </w:tcPr>
          <w:p>
            <w:pPr>
              <w:pStyle w:val="TableContents"/>
              <w:spacing w:before="0" w:after="283"/>
              <w:rPr/>
            </w:pPr>
            <w:r>
              <w:rPr/>
              <w:t> </w:t>
            </w:r>
          </w:p>
        </w:tc>
        <w:tc>
          <w:tcPr>
            <w:tcW w:w="204" w:type="dxa"/>
            <w:tcBorders/>
            <w:shd w:fill="FFFFFF" w:val="clear"/>
          </w:tcPr>
          <w:p>
            <w:pPr>
              <w:pStyle w:val="TableContents"/>
              <w:spacing w:before="0" w:after="283"/>
              <w:rPr>
                <w:sz w:val="20"/>
              </w:rPr>
            </w:pPr>
            <w:r>
              <w:rPr>
                <w:sz w:val="20"/>
              </w:rPr>
              <w:t>$</w:t>
            </w:r>
          </w:p>
        </w:tc>
        <w:tc>
          <w:tcPr>
            <w:tcW w:w="1326" w:type="dxa"/>
            <w:tcBorders/>
            <w:shd w:fill="FFFFFF" w:val="clear"/>
          </w:tcPr>
          <w:p>
            <w:pPr>
              <w:pStyle w:val="TableContents"/>
              <w:spacing w:before="0" w:after="283"/>
              <w:jc w:val="right"/>
              <w:rPr>
                <w:sz w:val="20"/>
              </w:rPr>
            </w:pPr>
            <w:r>
              <w:rPr>
                <w:sz w:val="20"/>
              </w:rPr>
              <w:t>350,600</w:t>
            </w:r>
          </w:p>
        </w:tc>
        <w:tc>
          <w:tcPr>
            <w:tcW w:w="204" w:type="dxa"/>
            <w:tcBorders/>
            <w:shd w:fill="FFFFFF" w:val="clear"/>
          </w:tcPr>
          <w:p>
            <w:pPr>
              <w:pStyle w:val="TableContents"/>
              <w:spacing w:before="0" w:after="283"/>
              <w:rPr/>
            </w:pPr>
            <w:r>
              <w:rPr/>
              <w:t> </w:t>
            </w:r>
          </w:p>
        </w:tc>
        <w:tc>
          <w:tcPr>
            <w:tcW w:w="204" w:type="dxa"/>
            <w:tcBorders/>
            <w:shd w:fill="FFFFFF" w:val="clear"/>
          </w:tcPr>
          <w:p>
            <w:pPr>
              <w:pStyle w:val="TableContents"/>
              <w:spacing w:before="0" w:after="283"/>
              <w:rPr/>
            </w:pPr>
            <w:r>
              <w:rPr/>
              <w:t> </w:t>
            </w:r>
          </w:p>
        </w:tc>
        <w:tc>
          <w:tcPr>
            <w:tcW w:w="1429" w:type="dxa"/>
            <w:tcBorders/>
            <w:shd w:fill="FFFFFF" w:val="clear"/>
          </w:tcPr>
          <w:p>
            <w:pPr>
              <w:pStyle w:val="TableContents"/>
              <w:spacing w:before="0" w:after="283"/>
              <w:jc w:val="right"/>
              <w:rPr/>
            </w:pPr>
            <w:r>
              <w:rPr/>
              <w:t> </w:t>
            </w:r>
          </w:p>
        </w:tc>
        <w:tc>
          <w:tcPr>
            <w:tcW w:w="204" w:type="dxa"/>
            <w:tcBorders/>
            <w:shd w:fill="FFFFFF" w:val="clear"/>
          </w:tcPr>
          <w:p>
            <w:pPr>
              <w:pStyle w:val="TableContents"/>
              <w:spacing w:before="0" w:after="283"/>
              <w:rPr/>
            </w:pPr>
            <w:r>
              <w:rPr/>
              <w:t> </w:t>
            </w:r>
          </w:p>
        </w:tc>
        <w:tc>
          <w:tcPr>
            <w:tcW w:w="204" w:type="dxa"/>
            <w:tcBorders/>
            <w:shd w:fill="FFFFFF" w:val="clear"/>
          </w:tcPr>
          <w:p>
            <w:pPr>
              <w:pStyle w:val="TableContents"/>
              <w:spacing w:before="0" w:after="283"/>
              <w:rPr>
                <w:sz w:val="20"/>
              </w:rPr>
            </w:pPr>
            <w:r>
              <w:rPr>
                <w:sz w:val="20"/>
              </w:rPr>
              <w:t>$</w:t>
            </w:r>
          </w:p>
        </w:tc>
        <w:tc>
          <w:tcPr>
            <w:tcW w:w="919" w:type="dxa"/>
            <w:tcBorders/>
            <w:shd w:fill="FFFFFF" w:val="clear"/>
          </w:tcPr>
          <w:p>
            <w:pPr>
              <w:pStyle w:val="TableContents"/>
              <w:spacing w:before="0" w:after="283"/>
              <w:jc w:val="right"/>
              <w:rPr>
                <w:sz w:val="20"/>
              </w:rPr>
            </w:pPr>
            <w:r>
              <w:rPr>
                <w:sz w:val="20"/>
              </w:rPr>
              <w:t>889,168</w:t>
            </w:r>
          </w:p>
        </w:tc>
      </w:tr>
      <w:tr>
        <w:trPr/>
        <w:tc>
          <w:tcPr>
            <w:tcW w:w="3572" w:type="dxa"/>
            <w:gridSpan w:val="4"/>
            <w:tcBorders/>
            <w:shd w:fill="CCEEFF" w:val="clear"/>
          </w:tcPr>
          <w:p>
            <w:pPr>
              <w:pStyle w:val="TableContents"/>
              <w:spacing w:before="0" w:after="283"/>
              <w:rPr>
                <w:sz w:val="20"/>
              </w:rPr>
            </w:pPr>
            <w:r>
              <w:rPr>
                <w:sz w:val="20"/>
              </w:rPr>
              <w:t>Capital expenditures(5)</w:t>
            </w:r>
          </w:p>
        </w:tc>
        <w:tc>
          <w:tcPr>
            <w:tcW w:w="204" w:type="dxa"/>
            <w:tcBorders/>
            <w:shd w:fill="CCEEFF" w:val="clear"/>
          </w:tcPr>
          <w:p>
            <w:pPr>
              <w:pStyle w:val="TableContents"/>
              <w:spacing w:before="0" w:after="283"/>
              <w:rPr/>
            </w:pPr>
            <w:r>
              <w:rPr/>
              <w:t> </w:t>
            </w:r>
          </w:p>
        </w:tc>
        <w:tc>
          <w:tcPr>
            <w:tcW w:w="204" w:type="dxa"/>
            <w:tcBorders/>
            <w:shd w:fill="CCEEFF" w:val="clear"/>
          </w:tcPr>
          <w:p>
            <w:pPr>
              <w:pStyle w:val="TableContents"/>
              <w:spacing w:before="0" w:after="283"/>
              <w:rPr>
                <w:sz w:val="20"/>
              </w:rPr>
            </w:pPr>
            <w:r>
              <w:rPr>
                <w:sz w:val="20"/>
              </w:rPr>
              <w:t>$</w:t>
            </w:r>
          </w:p>
        </w:tc>
        <w:tc>
          <w:tcPr>
            <w:tcW w:w="1327" w:type="dxa"/>
            <w:tcBorders/>
            <w:shd w:fill="CCEEFF" w:val="clear"/>
          </w:tcPr>
          <w:p>
            <w:pPr>
              <w:pStyle w:val="TableContents"/>
              <w:spacing w:before="0" w:after="283"/>
              <w:jc w:val="right"/>
              <w:rPr>
                <w:sz w:val="20"/>
              </w:rPr>
            </w:pPr>
            <w:r>
              <w:rPr>
                <w:sz w:val="20"/>
              </w:rPr>
              <w:t>750</w:t>
            </w:r>
          </w:p>
        </w:tc>
        <w:tc>
          <w:tcPr>
            <w:tcW w:w="204" w:type="dxa"/>
            <w:tcBorders/>
            <w:shd w:fill="CCEEFF" w:val="clear"/>
          </w:tcPr>
          <w:p>
            <w:pPr>
              <w:pStyle w:val="TableContents"/>
              <w:spacing w:before="0" w:after="283"/>
              <w:rPr/>
            </w:pPr>
            <w:r>
              <w:rPr/>
              <w:t> </w:t>
            </w:r>
          </w:p>
        </w:tc>
        <w:tc>
          <w:tcPr>
            <w:tcW w:w="204" w:type="dxa"/>
            <w:tcBorders/>
            <w:shd w:fill="CCEEFF" w:val="clear"/>
          </w:tcPr>
          <w:p>
            <w:pPr>
              <w:pStyle w:val="TableContents"/>
              <w:spacing w:before="0" w:after="283"/>
              <w:rPr>
                <w:sz w:val="20"/>
              </w:rPr>
            </w:pPr>
            <w:r>
              <w:rPr>
                <w:sz w:val="20"/>
              </w:rPr>
              <w:t>$</w:t>
            </w:r>
          </w:p>
        </w:tc>
        <w:tc>
          <w:tcPr>
            <w:tcW w:w="1326" w:type="dxa"/>
            <w:tcBorders/>
            <w:shd w:fill="CCEEFF" w:val="clear"/>
          </w:tcPr>
          <w:p>
            <w:pPr>
              <w:pStyle w:val="TableContents"/>
              <w:spacing w:before="0" w:after="283"/>
              <w:jc w:val="right"/>
              <w:rPr>
                <w:sz w:val="20"/>
              </w:rPr>
            </w:pPr>
            <w:r>
              <w:rPr>
                <w:sz w:val="20"/>
              </w:rPr>
              <w:t>2,932</w:t>
            </w:r>
          </w:p>
        </w:tc>
        <w:tc>
          <w:tcPr>
            <w:tcW w:w="204" w:type="dxa"/>
            <w:tcBorders/>
            <w:shd w:fill="CCEEFF" w:val="clear"/>
          </w:tcPr>
          <w:p>
            <w:pPr>
              <w:pStyle w:val="TableContents"/>
              <w:spacing w:before="0" w:after="283"/>
              <w:rPr/>
            </w:pPr>
            <w:r>
              <w:rPr/>
              <w:t> </w:t>
            </w:r>
          </w:p>
        </w:tc>
        <w:tc>
          <w:tcPr>
            <w:tcW w:w="204" w:type="dxa"/>
            <w:tcBorders/>
            <w:shd w:fill="CCEEFF" w:val="clear"/>
          </w:tcPr>
          <w:p>
            <w:pPr>
              <w:pStyle w:val="TableContents"/>
              <w:spacing w:before="0" w:after="283"/>
              <w:rPr/>
            </w:pPr>
            <w:r>
              <w:rPr/>
              <w:t> </w:t>
            </w:r>
          </w:p>
        </w:tc>
        <w:tc>
          <w:tcPr>
            <w:tcW w:w="1429" w:type="dxa"/>
            <w:tcBorders/>
            <w:shd w:fill="CCEEFF" w:val="clear"/>
          </w:tcPr>
          <w:p>
            <w:pPr>
              <w:pStyle w:val="TableContents"/>
              <w:spacing w:before="0" w:after="283"/>
              <w:jc w:val="right"/>
              <w:rPr/>
            </w:pPr>
            <w:r>
              <w:rPr/>
              <w:t> </w:t>
            </w:r>
          </w:p>
        </w:tc>
        <w:tc>
          <w:tcPr>
            <w:tcW w:w="204" w:type="dxa"/>
            <w:tcBorders/>
            <w:shd w:fill="CCEEFF" w:val="clear"/>
          </w:tcPr>
          <w:p>
            <w:pPr>
              <w:pStyle w:val="TableContents"/>
              <w:spacing w:before="0" w:after="283"/>
              <w:rPr/>
            </w:pPr>
            <w:r>
              <w:rPr/>
              <w:t> </w:t>
            </w:r>
          </w:p>
        </w:tc>
        <w:tc>
          <w:tcPr>
            <w:tcW w:w="204" w:type="dxa"/>
            <w:tcBorders/>
            <w:shd w:fill="CCEEFF" w:val="clear"/>
          </w:tcPr>
          <w:p>
            <w:pPr>
              <w:pStyle w:val="TableContents"/>
              <w:spacing w:before="0" w:after="283"/>
              <w:rPr>
                <w:sz w:val="20"/>
              </w:rPr>
            </w:pPr>
            <w:r>
              <w:rPr>
                <w:sz w:val="20"/>
              </w:rPr>
              <w:t>$</w:t>
            </w:r>
          </w:p>
        </w:tc>
        <w:tc>
          <w:tcPr>
            <w:tcW w:w="919" w:type="dxa"/>
            <w:tcBorders/>
            <w:shd w:fill="CCEEFF" w:val="clear"/>
          </w:tcPr>
          <w:p>
            <w:pPr>
              <w:pStyle w:val="TableContents"/>
              <w:spacing w:before="0" w:after="283"/>
              <w:jc w:val="right"/>
              <w:rPr>
                <w:sz w:val="20"/>
              </w:rPr>
            </w:pPr>
            <w:r>
              <w:rPr>
                <w:sz w:val="20"/>
              </w:rPr>
              <w:t>3,682</w:t>
            </w:r>
          </w:p>
        </w:tc>
      </w:tr>
    </w:tbl>
    <w:p>
      <w:pPr>
        <w:pStyle w:val="HorizontalLine"/>
        <w:pBdr>
          <w:bottom w:val="single" w:sz="20" w:space="0" w:color="808080"/>
        </w:pBdr>
        <w:rPr/>
      </w:pPr>
      <w:r>
        <w:rPr/>
      </w:r>
    </w:p>
    <w:p>
      <w:pPr>
        <w:pStyle w:val="ListHeading"/>
        <w:spacing w:before="0" w:after="0"/>
        <w:rPr>
          <w:sz w:val="20"/>
        </w:rPr>
      </w:pPr>
      <w:r>
        <w:rPr>
          <w:sz w:val="20"/>
        </w:rPr>
        <w:t>(1)</w:t>
      </w:r>
    </w:p>
    <w:p>
      <w:pPr>
        <w:pStyle w:val="ListContents"/>
        <w:spacing w:before="0" w:after="283"/>
        <w:rPr>
          <w:sz w:val="20"/>
        </w:rPr>
      </w:pPr>
      <w:r>
        <w:rPr>
          <w:sz w:val="20"/>
        </w:rPr>
        <w:t xml:space="preserve">Pipeline buy/sell transportation revenue reflects net revenues of approximately $2.5 million on buy/sell transactions with different parties of $48.3 million. The remaining amount reflects net revenues on buy/sell transactions with the same party. </w:t>
      </w:r>
    </w:p>
    <w:p>
      <w:pPr>
        <w:pStyle w:val="ListHeading"/>
        <w:spacing w:before="0" w:after="0"/>
        <w:rPr>
          <w:sz w:val="20"/>
        </w:rPr>
      </w:pPr>
      <w:r>
        <w:rPr>
          <w:sz w:val="20"/>
        </w:rPr>
        <w:t>(2)</w:t>
      </w:r>
    </w:p>
    <w:p>
      <w:pPr>
        <w:pStyle w:val="ListContents"/>
        <w:spacing w:before="0" w:after="283"/>
        <w:rPr>
          <w:sz w:val="20"/>
        </w:rPr>
      </w:pPr>
      <w:r>
        <w:rPr>
          <w:sz w:val="20"/>
        </w:rPr>
        <w:t xml:space="preserve">The above amounts are net of purchases of $256.3 million and $114.3 million for 2006 and 2005, respectively. </w:t>
      </w:r>
    </w:p>
    <w:p>
      <w:pPr>
        <w:pStyle w:val="TextBody"/>
        <w:jc w:val="center"/>
        <w:rPr>
          <w:sz w:val="20"/>
        </w:rPr>
      </w:pPr>
      <w:r>
        <w:rPr>
          <w:sz w:val="20"/>
        </w:rPr>
        <w:t>13</w:t>
      </w:r>
    </w:p>
    <w:p>
      <w:pPr>
        <w:pStyle w:val="HorizontalLine"/>
        <w:pBdr>
          <w:bottom w:val="single" w:sz="20" w:space="0" w:color="808080"/>
        </w:pBdr>
        <w:rPr/>
      </w:pPr>
      <w:r>
        <w:rPr/>
      </w:r>
      <w:r>
        <w:br w:type="page"/>
      </w:r>
    </w:p>
    <w:p>
      <w:pPr>
        <w:pStyle w:val="ListHeading"/>
        <w:spacing w:before="0" w:after="0"/>
        <w:rPr>
          <w:sz w:val="20"/>
        </w:rPr>
      </w:pPr>
      <w:bookmarkStart w:id="43" w:name="page_fm1178_1_14"/>
      <w:bookmarkEnd w:id="43"/>
      <w:r>
        <w:rPr>
          <w:sz w:val="20"/>
        </w:rPr>
        <w:t>(3)</w:t>
      </w:r>
    </w:p>
    <w:p>
      <w:pPr>
        <w:pStyle w:val="ListContents"/>
        <w:spacing w:before="0" w:after="283"/>
        <w:rPr>
          <w:sz w:val="20"/>
        </w:rPr>
      </w:pPr>
      <w:r>
        <w:rPr>
          <w:sz w:val="20"/>
        </w:rPr>
        <w:t xml:space="preserve">The following is a reconciliation of operating income as stated above to net income: </w:t>
      </w:r>
    </w:p>
    <w:p>
      <w:pPr>
        <w:pStyle w:val="TextBody"/>
        <w:spacing w:before="0" w:after="0"/>
        <w:rPr/>
      </w:pPr>
      <w:r>
        <w:rPr/>
      </w:r>
    </w:p>
    <w:tbl>
      <w:tblPr>
        <w:tblW w:w="3550" w:type="pct"/>
        <w:jc w:val="center"/>
        <w:tblInd w:w="0" w:type="dxa"/>
        <w:tblCellMar>
          <w:top w:w="0" w:type="dxa"/>
          <w:left w:w="0" w:type="dxa"/>
          <w:bottom w:w="0" w:type="dxa"/>
          <w:right w:w="0" w:type="dxa"/>
        </w:tblCellMar>
      </w:tblPr>
      <w:tblGrid>
        <w:gridCol w:w="214"/>
        <w:gridCol w:w="4516"/>
        <w:gridCol w:w="215"/>
        <w:gridCol w:w="215"/>
        <w:gridCol w:w="787"/>
        <w:gridCol w:w="215"/>
        <w:gridCol w:w="215"/>
        <w:gridCol w:w="787"/>
        <w:gridCol w:w="81"/>
      </w:tblGrid>
      <w:tr>
        <w:trPr/>
        <w:tc>
          <w:tcPr>
            <w:tcW w:w="4730" w:type="dxa"/>
            <w:gridSpan w:val="2"/>
            <w:tcBorders/>
            <w:shd w:fill="auto" w:val="clear"/>
            <w:vAlign w:val="bottom"/>
          </w:tcPr>
          <w:p>
            <w:pPr>
              <w:pStyle w:val="TableHeading"/>
              <w:spacing w:before="0" w:after="283"/>
              <w:jc w:val="left"/>
              <w:rPr/>
            </w:pPr>
            <w:r>
              <w:rPr/>
              <w:t> </w:t>
            </w:r>
          </w:p>
        </w:tc>
        <w:tc>
          <w:tcPr>
            <w:tcW w:w="215" w:type="dxa"/>
            <w:tcBorders/>
            <w:shd w:fill="auto" w:val="clear"/>
            <w:vAlign w:val="bottom"/>
          </w:tcPr>
          <w:p>
            <w:pPr>
              <w:pStyle w:val="TableHeading"/>
              <w:suppressLineNumbers/>
              <w:spacing w:before="0" w:after="283"/>
              <w:jc w:val="center"/>
              <w:rPr/>
            </w:pPr>
            <w:r>
              <w:rPr/>
              <w:t> </w:t>
            </w:r>
          </w:p>
        </w:tc>
        <w:tc>
          <w:tcPr>
            <w:tcW w:w="2219" w:type="dxa"/>
            <w:gridSpan w:val="5"/>
            <w:tcBorders/>
            <w:shd w:fill="auto" w:val="clear"/>
            <w:vAlign w:val="bottom"/>
          </w:tcPr>
          <w:p>
            <w:pPr>
              <w:pStyle w:val="TableHeading"/>
              <w:spacing w:before="0" w:after="0"/>
              <w:jc w:val="center"/>
              <w:rPr>
                <w:b/>
                <w:sz w:val="14"/>
              </w:rPr>
            </w:pPr>
            <w:r>
              <w:rPr>
                <w:b/>
                <w:sz w:val="14"/>
              </w:rPr>
              <w:t>Three Months Ended March 31,</w:t>
            </w:r>
          </w:p>
          <w:p>
            <w:pPr>
              <w:pStyle w:val="HorizontalLine"/>
              <w:pBdr>
                <w:bottom w:val="single" w:sz="20" w:space="0" w:color="808080"/>
              </w:pBdr>
              <w:spacing w:before="0" w:after="283"/>
              <w:rPr/>
            </w:pPr>
            <w:r>
              <w:rPr/>
            </w:r>
          </w:p>
        </w:tc>
        <w:tc>
          <w:tcPr>
            <w:tcW w:w="81" w:type="dxa"/>
            <w:tcBorders/>
            <w:shd w:fill="auto" w:val="clear"/>
            <w:vAlign w:val="bottom"/>
          </w:tcPr>
          <w:p>
            <w:pPr>
              <w:pStyle w:val="TableHeading"/>
              <w:suppressLineNumbers/>
              <w:spacing w:before="0" w:after="283"/>
              <w:jc w:val="center"/>
              <w:rPr/>
            </w:pPr>
            <w:r>
              <w:rPr/>
              <w:t> </w:t>
            </w:r>
          </w:p>
        </w:tc>
      </w:tr>
      <w:tr>
        <w:trPr/>
        <w:tc>
          <w:tcPr>
            <w:tcW w:w="4730" w:type="dxa"/>
            <w:gridSpan w:val="2"/>
            <w:tcBorders/>
            <w:shd w:fill="auto" w:val="clear"/>
            <w:vAlign w:val="bottom"/>
          </w:tcPr>
          <w:p>
            <w:pPr>
              <w:pStyle w:val="TableHeading"/>
              <w:spacing w:before="0" w:after="283"/>
              <w:jc w:val="left"/>
              <w:rPr/>
            </w:pPr>
            <w:r>
              <w:rPr/>
              <w:t> </w:t>
            </w:r>
          </w:p>
        </w:tc>
        <w:tc>
          <w:tcPr>
            <w:tcW w:w="215" w:type="dxa"/>
            <w:tcBorders/>
            <w:shd w:fill="auto" w:val="clear"/>
            <w:vAlign w:val="bottom"/>
          </w:tcPr>
          <w:p>
            <w:pPr>
              <w:pStyle w:val="TableHeading"/>
              <w:suppressLineNumbers/>
              <w:spacing w:before="0" w:after="283"/>
              <w:jc w:val="center"/>
              <w:rPr/>
            </w:pPr>
            <w:r>
              <w:rPr/>
              <w:t> </w:t>
            </w:r>
          </w:p>
        </w:tc>
        <w:tc>
          <w:tcPr>
            <w:tcW w:w="1002" w:type="dxa"/>
            <w:gridSpan w:val="2"/>
            <w:tcBorders/>
            <w:shd w:fill="auto" w:val="clear"/>
            <w:vAlign w:val="bottom"/>
          </w:tcPr>
          <w:p>
            <w:pPr>
              <w:pStyle w:val="TableHeading"/>
              <w:spacing w:before="0" w:after="0"/>
              <w:jc w:val="center"/>
              <w:rPr>
                <w:b/>
                <w:sz w:val="14"/>
              </w:rPr>
            </w:pPr>
            <w:r>
              <w:rPr>
                <w:b/>
                <w:sz w:val="14"/>
              </w:rPr>
              <w:t>2006</w:t>
            </w:r>
          </w:p>
          <w:p>
            <w:pPr>
              <w:pStyle w:val="HorizontalLine"/>
              <w:pBdr>
                <w:bottom w:val="single" w:sz="20" w:space="0" w:color="808080"/>
              </w:pBdr>
              <w:spacing w:before="0" w:after="283"/>
              <w:rPr/>
            </w:pPr>
            <w:r>
              <w:rPr/>
            </w:r>
          </w:p>
        </w:tc>
        <w:tc>
          <w:tcPr>
            <w:tcW w:w="215" w:type="dxa"/>
            <w:tcBorders/>
            <w:shd w:fill="auto" w:val="clear"/>
            <w:vAlign w:val="bottom"/>
          </w:tcPr>
          <w:p>
            <w:pPr>
              <w:pStyle w:val="TableHeading"/>
              <w:suppressLineNumbers/>
              <w:spacing w:before="0" w:after="283"/>
              <w:jc w:val="center"/>
              <w:rPr/>
            </w:pPr>
            <w:r>
              <w:rPr/>
              <w:t> </w:t>
            </w:r>
          </w:p>
        </w:tc>
        <w:tc>
          <w:tcPr>
            <w:tcW w:w="1002" w:type="dxa"/>
            <w:gridSpan w:val="2"/>
            <w:tcBorders/>
            <w:shd w:fill="auto" w:val="clear"/>
            <w:vAlign w:val="bottom"/>
          </w:tcPr>
          <w:p>
            <w:pPr>
              <w:pStyle w:val="TableHeading"/>
              <w:spacing w:before="0" w:after="0"/>
              <w:jc w:val="center"/>
              <w:rPr>
                <w:b/>
                <w:sz w:val="14"/>
              </w:rPr>
            </w:pPr>
            <w:r>
              <w:rPr>
                <w:b/>
                <w:sz w:val="14"/>
              </w:rPr>
              <w:t>2005</w:t>
            </w:r>
          </w:p>
          <w:p>
            <w:pPr>
              <w:pStyle w:val="HorizontalLine"/>
              <w:pBdr>
                <w:bottom w:val="single" w:sz="20" w:space="0" w:color="808080"/>
              </w:pBdr>
              <w:spacing w:before="0" w:after="283"/>
              <w:rPr/>
            </w:pPr>
            <w:r>
              <w:rPr/>
            </w:r>
          </w:p>
        </w:tc>
        <w:tc>
          <w:tcPr>
            <w:tcW w:w="81" w:type="dxa"/>
            <w:tcBorders/>
            <w:shd w:fill="auto" w:val="clear"/>
            <w:vAlign w:val="bottom"/>
          </w:tcPr>
          <w:p>
            <w:pPr>
              <w:pStyle w:val="TableHeading"/>
              <w:suppressLineNumbers/>
              <w:spacing w:before="0" w:after="283"/>
              <w:jc w:val="center"/>
              <w:rPr/>
            </w:pPr>
            <w:r>
              <w:rPr/>
              <w:t> </w:t>
            </w:r>
          </w:p>
        </w:tc>
      </w:tr>
      <w:tr>
        <w:trPr/>
        <w:tc>
          <w:tcPr>
            <w:tcW w:w="4730" w:type="dxa"/>
            <w:gridSpan w:val="2"/>
            <w:tcBorders/>
            <w:shd w:fill="auto" w:val="clear"/>
            <w:vAlign w:val="bottom"/>
          </w:tcPr>
          <w:p>
            <w:pPr>
              <w:pStyle w:val="TableHeading"/>
              <w:spacing w:before="0" w:after="283"/>
              <w:jc w:val="left"/>
              <w:rPr/>
            </w:pPr>
            <w:r>
              <w:rPr/>
              <w:t> </w:t>
            </w:r>
          </w:p>
        </w:tc>
        <w:tc>
          <w:tcPr>
            <w:tcW w:w="215" w:type="dxa"/>
            <w:tcBorders/>
            <w:shd w:fill="auto" w:val="clear"/>
            <w:vAlign w:val="bottom"/>
          </w:tcPr>
          <w:p>
            <w:pPr>
              <w:pStyle w:val="TableHeading"/>
              <w:suppressLineNumbers/>
              <w:spacing w:before="0" w:after="283"/>
              <w:jc w:val="center"/>
              <w:rPr/>
            </w:pPr>
            <w:r>
              <w:rPr/>
              <w:t> </w:t>
            </w:r>
          </w:p>
        </w:tc>
        <w:tc>
          <w:tcPr>
            <w:tcW w:w="2219" w:type="dxa"/>
            <w:gridSpan w:val="5"/>
            <w:tcBorders/>
            <w:shd w:fill="auto" w:val="clear"/>
            <w:vAlign w:val="bottom"/>
          </w:tcPr>
          <w:p>
            <w:pPr>
              <w:pStyle w:val="TableHeading"/>
              <w:spacing w:before="0" w:after="283"/>
              <w:jc w:val="center"/>
              <w:rPr>
                <w:b/>
                <w:sz w:val="14"/>
              </w:rPr>
            </w:pPr>
            <w:r>
              <w:rPr>
                <w:b/>
                <w:sz w:val="14"/>
              </w:rPr>
              <w:t>(in thousands)</w:t>
            </w:r>
          </w:p>
        </w:tc>
        <w:tc>
          <w:tcPr>
            <w:tcW w:w="81" w:type="dxa"/>
            <w:tcBorders/>
            <w:shd w:fill="auto" w:val="clear"/>
            <w:vAlign w:val="bottom"/>
          </w:tcPr>
          <w:p>
            <w:pPr>
              <w:pStyle w:val="TableHeading"/>
              <w:suppressLineNumbers/>
              <w:spacing w:before="0" w:after="283"/>
              <w:jc w:val="center"/>
              <w:rPr/>
            </w:pPr>
            <w:r>
              <w:rPr/>
              <w:t> </w:t>
            </w:r>
          </w:p>
        </w:tc>
      </w:tr>
      <w:tr>
        <w:trPr/>
        <w:tc>
          <w:tcPr>
            <w:tcW w:w="4730" w:type="dxa"/>
            <w:gridSpan w:val="2"/>
            <w:tcBorders/>
            <w:shd w:fill="CCEEFF" w:val="clear"/>
            <w:vAlign w:val="bottom"/>
          </w:tcPr>
          <w:p>
            <w:pPr>
              <w:pStyle w:val="TableContents"/>
              <w:spacing w:before="0" w:after="283"/>
              <w:rPr>
                <w:b/>
                <w:sz w:val="20"/>
              </w:rPr>
            </w:pPr>
            <w:r>
              <w:rPr>
                <w:b/>
                <w:sz w:val="20"/>
              </w:rPr>
              <w:t>Income Statement Reconciliation</w:t>
            </w:r>
          </w:p>
        </w:tc>
        <w:tc>
          <w:tcPr>
            <w:tcW w:w="215"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787"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787" w:type="dxa"/>
            <w:tcBorders/>
            <w:shd w:fill="CCEEFF" w:val="clear"/>
            <w:vAlign w:val="bottom"/>
          </w:tcPr>
          <w:p>
            <w:pPr>
              <w:pStyle w:val="TableContents"/>
              <w:spacing w:before="0" w:after="283"/>
              <w:rPr/>
            </w:pPr>
            <w:r>
              <w:rPr/>
              <w:t> </w:t>
            </w:r>
          </w:p>
        </w:tc>
        <w:tc>
          <w:tcPr>
            <w:tcW w:w="81" w:type="dxa"/>
            <w:tcBorders/>
            <w:shd w:fill="CCEEFF" w:val="clear"/>
            <w:vAlign w:val="bottom"/>
          </w:tcPr>
          <w:p>
            <w:pPr>
              <w:pStyle w:val="TableContents"/>
              <w:spacing w:before="0" w:after="283"/>
              <w:rPr/>
            </w:pPr>
            <w:r>
              <w:rPr/>
              <w:t> </w:t>
            </w:r>
          </w:p>
        </w:tc>
      </w:tr>
      <w:tr>
        <w:trPr/>
        <w:tc>
          <w:tcPr>
            <w:tcW w:w="4730" w:type="dxa"/>
            <w:gridSpan w:val="2"/>
            <w:tcBorders/>
            <w:shd w:fill="FFFFFF" w:val="clear"/>
            <w:vAlign w:val="bottom"/>
          </w:tcPr>
          <w:p>
            <w:pPr>
              <w:pStyle w:val="TableContents"/>
              <w:spacing w:before="0" w:after="283"/>
              <w:rPr>
                <w:sz w:val="20"/>
              </w:rPr>
            </w:pPr>
            <w:r>
              <w:rPr>
                <w:sz w:val="20"/>
              </w:rPr>
              <w:t>Operating income from above:</w:t>
            </w:r>
          </w:p>
        </w:tc>
        <w:tc>
          <w:tcPr>
            <w:tcW w:w="215" w:type="dxa"/>
            <w:tcBorders/>
            <w:shd w:fill="FFFFFF" w:val="clear"/>
            <w:vAlign w:val="bottom"/>
          </w:tcPr>
          <w:p>
            <w:pPr>
              <w:pStyle w:val="TableContents"/>
              <w:spacing w:before="0" w:after="283"/>
              <w:rPr/>
            </w:pPr>
            <w:r>
              <w:rPr/>
              <w:t> </w:t>
            </w:r>
          </w:p>
        </w:tc>
        <w:tc>
          <w:tcPr>
            <w:tcW w:w="215" w:type="dxa"/>
            <w:tcBorders/>
            <w:shd w:fill="FFFFFF" w:val="clear"/>
            <w:vAlign w:val="bottom"/>
          </w:tcPr>
          <w:p>
            <w:pPr>
              <w:pStyle w:val="TableContents"/>
              <w:spacing w:before="0" w:after="283"/>
              <w:rPr/>
            </w:pPr>
            <w:r>
              <w:rPr/>
              <w:t> </w:t>
            </w:r>
          </w:p>
        </w:tc>
        <w:tc>
          <w:tcPr>
            <w:tcW w:w="787" w:type="dxa"/>
            <w:tcBorders/>
            <w:shd w:fill="FFFFFF" w:val="clear"/>
            <w:vAlign w:val="bottom"/>
          </w:tcPr>
          <w:p>
            <w:pPr>
              <w:pStyle w:val="TableContents"/>
              <w:spacing w:before="0" w:after="283"/>
              <w:rPr/>
            </w:pPr>
            <w:r>
              <w:rPr/>
              <w:t> </w:t>
            </w:r>
          </w:p>
        </w:tc>
        <w:tc>
          <w:tcPr>
            <w:tcW w:w="215" w:type="dxa"/>
            <w:tcBorders/>
            <w:shd w:fill="FFFFFF" w:val="clear"/>
            <w:vAlign w:val="bottom"/>
          </w:tcPr>
          <w:p>
            <w:pPr>
              <w:pStyle w:val="TableContents"/>
              <w:spacing w:before="0" w:after="283"/>
              <w:rPr/>
            </w:pPr>
            <w:r>
              <w:rPr/>
              <w:t> </w:t>
            </w:r>
          </w:p>
        </w:tc>
        <w:tc>
          <w:tcPr>
            <w:tcW w:w="215" w:type="dxa"/>
            <w:tcBorders/>
            <w:shd w:fill="FFFFFF" w:val="clear"/>
            <w:vAlign w:val="bottom"/>
          </w:tcPr>
          <w:p>
            <w:pPr>
              <w:pStyle w:val="TableContents"/>
              <w:spacing w:before="0" w:after="283"/>
              <w:rPr/>
            </w:pPr>
            <w:r>
              <w:rPr/>
              <w:t> </w:t>
            </w:r>
          </w:p>
        </w:tc>
        <w:tc>
          <w:tcPr>
            <w:tcW w:w="787" w:type="dxa"/>
            <w:tcBorders/>
            <w:shd w:fill="FFFFFF" w:val="clear"/>
            <w:vAlign w:val="bottom"/>
          </w:tcPr>
          <w:p>
            <w:pPr>
              <w:pStyle w:val="TableContents"/>
              <w:spacing w:before="0" w:after="283"/>
              <w:rPr/>
            </w:pPr>
            <w:r>
              <w:rPr/>
              <w:t> </w:t>
            </w:r>
          </w:p>
        </w:tc>
        <w:tc>
          <w:tcPr>
            <w:tcW w:w="81" w:type="dxa"/>
            <w:tcBorders/>
            <w:shd w:fill="FFFFFF" w:val="clear"/>
            <w:vAlign w:val="bottom"/>
          </w:tcPr>
          <w:p>
            <w:pPr>
              <w:pStyle w:val="TableContents"/>
              <w:spacing w:before="0" w:after="283"/>
              <w:rPr/>
            </w:pPr>
            <w:r>
              <w:rPr/>
              <w:t> </w:t>
            </w:r>
          </w:p>
        </w:tc>
      </w:tr>
      <w:tr>
        <w:trPr/>
        <w:tc>
          <w:tcPr>
            <w:tcW w:w="214" w:type="dxa"/>
            <w:tcBorders/>
            <w:shd w:fill="CCEEFF" w:val="clear"/>
            <w:vAlign w:val="bottom"/>
          </w:tcPr>
          <w:p>
            <w:pPr>
              <w:pStyle w:val="TableContents"/>
              <w:spacing w:before="0" w:after="283"/>
              <w:rPr/>
            </w:pPr>
            <w:r>
              <w:rPr/>
              <w:t> </w:t>
            </w:r>
          </w:p>
        </w:tc>
        <w:tc>
          <w:tcPr>
            <w:tcW w:w="4516" w:type="dxa"/>
            <w:tcBorders/>
            <w:shd w:fill="CCEEFF" w:val="clear"/>
            <w:vAlign w:val="bottom"/>
          </w:tcPr>
          <w:p>
            <w:pPr>
              <w:pStyle w:val="TableContents"/>
              <w:spacing w:before="0" w:after="283"/>
              <w:rPr>
                <w:sz w:val="20"/>
              </w:rPr>
            </w:pPr>
            <w:r>
              <w:rPr>
                <w:sz w:val="20"/>
              </w:rPr>
              <w:t>West Coast Business Unit</w:t>
            </w:r>
          </w:p>
        </w:tc>
        <w:tc>
          <w:tcPr>
            <w:tcW w:w="215"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sz w:val="20"/>
              </w:rPr>
            </w:pPr>
            <w:r>
              <w:rPr>
                <w:sz w:val="20"/>
              </w:rPr>
              <w:t>$</w:t>
            </w:r>
          </w:p>
        </w:tc>
        <w:tc>
          <w:tcPr>
            <w:tcW w:w="787" w:type="dxa"/>
            <w:tcBorders/>
            <w:shd w:fill="CCEEFF" w:val="clear"/>
            <w:vAlign w:val="bottom"/>
          </w:tcPr>
          <w:p>
            <w:pPr>
              <w:pStyle w:val="TableContents"/>
              <w:spacing w:before="0" w:after="283"/>
              <w:jc w:val="right"/>
              <w:rPr>
                <w:sz w:val="20"/>
              </w:rPr>
            </w:pPr>
            <w:r>
              <w:rPr>
                <w:sz w:val="20"/>
              </w:rPr>
              <w:t>17,629</w:t>
            </w:r>
          </w:p>
        </w:tc>
        <w:tc>
          <w:tcPr>
            <w:tcW w:w="215"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sz w:val="20"/>
              </w:rPr>
            </w:pPr>
            <w:r>
              <w:rPr>
                <w:sz w:val="20"/>
              </w:rPr>
              <w:t>$</w:t>
            </w:r>
          </w:p>
        </w:tc>
        <w:tc>
          <w:tcPr>
            <w:tcW w:w="787" w:type="dxa"/>
            <w:tcBorders/>
            <w:shd w:fill="CCEEFF" w:val="clear"/>
            <w:vAlign w:val="bottom"/>
          </w:tcPr>
          <w:p>
            <w:pPr>
              <w:pStyle w:val="TableContents"/>
              <w:spacing w:before="0" w:after="283"/>
              <w:jc w:val="right"/>
              <w:rPr>
                <w:sz w:val="20"/>
              </w:rPr>
            </w:pPr>
            <w:r>
              <w:rPr>
                <w:sz w:val="20"/>
              </w:rPr>
              <w:t>9,743</w:t>
            </w:r>
          </w:p>
        </w:tc>
        <w:tc>
          <w:tcPr>
            <w:tcW w:w="81" w:type="dxa"/>
            <w:tcBorders/>
            <w:shd w:fill="CCEEFF" w:val="clear"/>
            <w:vAlign w:val="bottom"/>
          </w:tcPr>
          <w:p>
            <w:pPr>
              <w:pStyle w:val="TableContents"/>
              <w:spacing w:before="0" w:after="283"/>
              <w:rPr/>
            </w:pPr>
            <w:r>
              <w:rPr/>
              <w:t> </w:t>
            </w:r>
          </w:p>
        </w:tc>
      </w:tr>
      <w:tr>
        <w:trPr/>
        <w:tc>
          <w:tcPr>
            <w:tcW w:w="214" w:type="dxa"/>
            <w:tcBorders/>
            <w:shd w:fill="FFFFFF" w:val="clear"/>
            <w:vAlign w:val="bottom"/>
          </w:tcPr>
          <w:p>
            <w:pPr>
              <w:pStyle w:val="TableContents"/>
              <w:spacing w:before="0" w:after="283"/>
              <w:rPr/>
            </w:pPr>
            <w:r>
              <w:rPr/>
              <w:t> </w:t>
            </w:r>
          </w:p>
        </w:tc>
        <w:tc>
          <w:tcPr>
            <w:tcW w:w="4516" w:type="dxa"/>
            <w:tcBorders/>
            <w:shd w:fill="FFFFFF" w:val="clear"/>
            <w:vAlign w:val="bottom"/>
          </w:tcPr>
          <w:p>
            <w:pPr>
              <w:pStyle w:val="TableContents"/>
              <w:spacing w:before="0" w:after="283"/>
              <w:rPr>
                <w:sz w:val="20"/>
              </w:rPr>
            </w:pPr>
            <w:r>
              <w:rPr>
                <w:sz w:val="20"/>
              </w:rPr>
              <w:t>Rocky Mountain Business Unit</w:t>
            </w:r>
          </w:p>
        </w:tc>
        <w:tc>
          <w:tcPr>
            <w:tcW w:w="215" w:type="dxa"/>
            <w:tcBorders/>
            <w:shd w:fill="FFFFFF" w:val="clear"/>
            <w:vAlign w:val="bottom"/>
          </w:tcPr>
          <w:p>
            <w:pPr>
              <w:pStyle w:val="TableContents"/>
              <w:spacing w:before="0" w:after="283"/>
              <w:rPr/>
            </w:pPr>
            <w:r>
              <w:rPr/>
              <w:t> </w:t>
            </w:r>
          </w:p>
        </w:tc>
        <w:tc>
          <w:tcPr>
            <w:tcW w:w="215" w:type="dxa"/>
            <w:tcBorders/>
            <w:shd w:fill="FFFFFF" w:val="clear"/>
            <w:vAlign w:val="bottom"/>
          </w:tcPr>
          <w:p>
            <w:pPr>
              <w:pStyle w:val="TableContents"/>
              <w:spacing w:before="0" w:after="283"/>
              <w:rPr/>
            </w:pPr>
            <w:r>
              <w:rPr/>
              <w:t> </w:t>
            </w:r>
          </w:p>
        </w:tc>
        <w:tc>
          <w:tcPr>
            <w:tcW w:w="787" w:type="dxa"/>
            <w:tcBorders/>
            <w:shd w:fill="FFFFFF" w:val="clear"/>
            <w:vAlign w:val="bottom"/>
          </w:tcPr>
          <w:p>
            <w:pPr>
              <w:pStyle w:val="TableContents"/>
              <w:spacing w:before="0" w:after="283"/>
              <w:jc w:val="right"/>
              <w:rPr>
                <w:sz w:val="20"/>
              </w:rPr>
            </w:pPr>
            <w:r>
              <w:rPr>
                <w:sz w:val="20"/>
              </w:rPr>
              <w:t>9,799</w:t>
            </w:r>
          </w:p>
        </w:tc>
        <w:tc>
          <w:tcPr>
            <w:tcW w:w="215" w:type="dxa"/>
            <w:tcBorders/>
            <w:shd w:fill="FFFFFF" w:val="clear"/>
            <w:vAlign w:val="bottom"/>
          </w:tcPr>
          <w:p>
            <w:pPr>
              <w:pStyle w:val="TableContents"/>
              <w:spacing w:before="0" w:after="283"/>
              <w:rPr/>
            </w:pPr>
            <w:r>
              <w:rPr/>
              <w:t> </w:t>
            </w:r>
          </w:p>
        </w:tc>
        <w:tc>
          <w:tcPr>
            <w:tcW w:w="215" w:type="dxa"/>
            <w:tcBorders/>
            <w:shd w:fill="FFFFFF" w:val="clear"/>
            <w:vAlign w:val="bottom"/>
          </w:tcPr>
          <w:p>
            <w:pPr>
              <w:pStyle w:val="TableContents"/>
              <w:spacing w:before="0" w:after="283"/>
              <w:rPr/>
            </w:pPr>
            <w:r>
              <w:rPr/>
              <w:t> </w:t>
            </w:r>
          </w:p>
        </w:tc>
        <w:tc>
          <w:tcPr>
            <w:tcW w:w="787" w:type="dxa"/>
            <w:tcBorders/>
            <w:shd w:fill="FFFFFF" w:val="clear"/>
            <w:vAlign w:val="bottom"/>
          </w:tcPr>
          <w:p>
            <w:pPr>
              <w:pStyle w:val="TableContents"/>
              <w:spacing w:before="0" w:after="283"/>
              <w:jc w:val="right"/>
              <w:rPr>
                <w:sz w:val="20"/>
              </w:rPr>
            </w:pPr>
            <w:r>
              <w:rPr>
                <w:sz w:val="20"/>
              </w:rPr>
              <w:t>9,578</w:t>
            </w:r>
          </w:p>
        </w:tc>
        <w:tc>
          <w:tcPr>
            <w:tcW w:w="81" w:type="dxa"/>
            <w:tcBorders/>
            <w:shd w:fill="FFFFFF" w:val="clear"/>
            <w:vAlign w:val="bottom"/>
          </w:tcPr>
          <w:p>
            <w:pPr>
              <w:pStyle w:val="TableContents"/>
              <w:spacing w:before="0" w:after="283"/>
              <w:rPr/>
            </w:pPr>
            <w:r>
              <w:rPr/>
              <w:t> </w:t>
            </w:r>
          </w:p>
        </w:tc>
      </w:tr>
      <w:tr>
        <w:trPr/>
        <w:tc>
          <w:tcPr>
            <w:tcW w:w="4730" w:type="dxa"/>
            <w:gridSpan w:val="2"/>
            <w:tcBorders/>
            <w:shd w:fill="auto" w:val="clear"/>
          </w:tcPr>
          <w:p>
            <w:pPr>
              <w:pStyle w:val="TableContents"/>
              <w:spacing w:before="0" w:after="283"/>
              <w:rPr/>
            </w:pPr>
            <w:r>
              <w:rPr/>
              <w:t> </w:t>
            </w:r>
          </w:p>
        </w:tc>
        <w:tc>
          <w:tcPr>
            <w:tcW w:w="215" w:type="dxa"/>
            <w:tcBorders/>
            <w:shd w:fill="auto" w:val="clear"/>
          </w:tcPr>
          <w:p>
            <w:pPr>
              <w:pStyle w:val="TableContents"/>
              <w:spacing w:before="0" w:after="283"/>
              <w:rPr/>
            </w:pPr>
            <w:r>
              <w:rPr/>
              <w:t> </w:t>
            </w:r>
          </w:p>
        </w:tc>
        <w:tc>
          <w:tcPr>
            <w:tcW w:w="1002" w:type="dxa"/>
            <w:gridSpan w:val="2"/>
            <w:tcBorders/>
            <w:shd w:fill="auto" w:val="clear"/>
          </w:tcPr>
          <w:p>
            <w:pPr>
              <w:pStyle w:val="HorizontalLine"/>
              <w:pBdr>
                <w:bottom w:val="single" w:sz="20" w:space="0" w:color="808080"/>
              </w:pBdr>
              <w:spacing w:before="0" w:after="283"/>
              <w:rPr/>
            </w:pPr>
            <w:r>
              <w:rPr/>
            </w:r>
          </w:p>
        </w:tc>
        <w:tc>
          <w:tcPr>
            <w:tcW w:w="215" w:type="dxa"/>
            <w:tcBorders/>
            <w:shd w:fill="auto" w:val="clear"/>
          </w:tcPr>
          <w:p>
            <w:pPr>
              <w:pStyle w:val="TableContents"/>
              <w:spacing w:before="0" w:after="283"/>
              <w:rPr/>
            </w:pPr>
            <w:r>
              <w:rPr/>
              <w:t> </w:t>
            </w:r>
          </w:p>
        </w:tc>
        <w:tc>
          <w:tcPr>
            <w:tcW w:w="1002" w:type="dxa"/>
            <w:gridSpan w:val="2"/>
            <w:tcBorders/>
            <w:shd w:fill="auto" w:val="clear"/>
          </w:tcPr>
          <w:p>
            <w:pPr>
              <w:pStyle w:val="HorizontalLine"/>
              <w:pBdr>
                <w:bottom w:val="single" w:sz="20" w:space="0" w:color="808080"/>
              </w:pBdr>
              <w:spacing w:before="0" w:after="283"/>
              <w:rPr/>
            </w:pPr>
            <w:r>
              <w:rPr/>
            </w:r>
          </w:p>
        </w:tc>
        <w:tc>
          <w:tcPr>
            <w:tcW w:w="81" w:type="dxa"/>
            <w:tcBorders/>
            <w:shd w:fill="auto" w:val="clear"/>
          </w:tcPr>
          <w:p>
            <w:pPr>
              <w:pStyle w:val="TableContents"/>
              <w:spacing w:before="0" w:after="283"/>
              <w:rPr/>
            </w:pPr>
            <w:r>
              <w:rPr/>
              <w:t> </w:t>
            </w:r>
          </w:p>
        </w:tc>
      </w:tr>
      <w:tr>
        <w:trPr/>
        <w:tc>
          <w:tcPr>
            <w:tcW w:w="4730" w:type="dxa"/>
            <w:gridSpan w:val="2"/>
            <w:tcBorders/>
            <w:shd w:fill="CCEEFF" w:val="clear"/>
            <w:vAlign w:val="bottom"/>
          </w:tcPr>
          <w:p>
            <w:pPr>
              <w:pStyle w:val="TableContents"/>
              <w:spacing w:before="0" w:after="283"/>
              <w:rPr>
                <w:sz w:val="20"/>
              </w:rPr>
            </w:pPr>
            <w:r>
              <w:rPr>
                <w:sz w:val="20"/>
              </w:rPr>
              <w:t>Operating income before general and administrative expense</w:t>
            </w:r>
          </w:p>
        </w:tc>
        <w:tc>
          <w:tcPr>
            <w:tcW w:w="215"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787" w:type="dxa"/>
            <w:tcBorders/>
            <w:shd w:fill="CCEEFF" w:val="clear"/>
            <w:vAlign w:val="bottom"/>
          </w:tcPr>
          <w:p>
            <w:pPr>
              <w:pStyle w:val="TableContents"/>
              <w:spacing w:before="0" w:after="283"/>
              <w:jc w:val="right"/>
              <w:rPr>
                <w:sz w:val="20"/>
              </w:rPr>
            </w:pPr>
            <w:r>
              <w:rPr>
                <w:sz w:val="20"/>
              </w:rPr>
              <w:t>27,428</w:t>
            </w:r>
          </w:p>
        </w:tc>
        <w:tc>
          <w:tcPr>
            <w:tcW w:w="215"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787" w:type="dxa"/>
            <w:tcBorders/>
            <w:shd w:fill="CCEEFF" w:val="clear"/>
            <w:vAlign w:val="bottom"/>
          </w:tcPr>
          <w:p>
            <w:pPr>
              <w:pStyle w:val="TableContents"/>
              <w:spacing w:before="0" w:after="283"/>
              <w:jc w:val="right"/>
              <w:rPr>
                <w:sz w:val="20"/>
              </w:rPr>
            </w:pPr>
            <w:r>
              <w:rPr>
                <w:sz w:val="20"/>
              </w:rPr>
              <w:t>19,321</w:t>
            </w:r>
          </w:p>
        </w:tc>
        <w:tc>
          <w:tcPr>
            <w:tcW w:w="81" w:type="dxa"/>
            <w:tcBorders/>
            <w:shd w:fill="CCEEFF" w:val="clear"/>
            <w:vAlign w:val="bottom"/>
          </w:tcPr>
          <w:p>
            <w:pPr>
              <w:pStyle w:val="TableContents"/>
              <w:spacing w:before="0" w:after="283"/>
              <w:rPr/>
            </w:pPr>
            <w:r>
              <w:rPr/>
              <w:t> </w:t>
            </w:r>
          </w:p>
        </w:tc>
      </w:tr>
      <w:tr>
        <w:trPr/>
        <w:tc>
          <w:tcPr>
            <w:tcW w:w="4730" w:type="dxa"/>
            <w:gridSpan w:val="2"/>
            <w:tcBorders/>
            <w:shd w:fill="FFFFFF" w:val="clear"/>
            <w:vAlign w:val="bottom"/>
          </w:tcPr>
          <w:p>
            <w:pPr>
              <w:pStyle w:val="TableContents"/>
              <w:spacing w:before="0" w:after="283"/>
              <w:rPr>
                <w:sz w:val="20"/>
              </w:rPr>
            </w:pPr>
            <w:r>
              <w:rPr>
                <w:sz w:val="20"/>
              </w:rPr>
              <w:t>Less: General and administrative expense</w:t>
            </w:r>
          </w:p>
        </w:tc>
        <w:tc>
          <w:tcPr>
            <w:tcW w:w="215" w:type="dxa"/>
            <w:tcBorders/>
            <w:shd w:fill="FFFFFF" w:val="clear"/>
            <w:vAlign w:val="bottom"/>
          </w:tcPr>
          <w:p>
            <w:pPr>
              <w:pStyle w:val="TableContents"/>
              <w:spacing w:before="0" w:after="283"/>
              <w:rPr/>
            </w:pPr>
            <w:r>
              <w:rPr/>
              <w:t> </w:t>
            </w:r>
          </w:p>
        </w:tc>
        <w:tc>
          <w:tcPr>
            <w:tcW w:w="215" w:type="dxa"/>
            <w:tcBorders/>
            <w:shd w:fill="FFFFFF" w:val="clear"/>
            <w:vAlign w:val="bottom"/>
          </w:tcPr>
          <w:p>
            <w:pPr>
              <w:pStyle w:val="TableContents"/>
              <w:spacing w:before="0" w:after="283"/>
              <w:rPr/>
            </w:pPr>
            <w:r>
              <w:rPr/>
              <w:t> </w:t>
            </w:r>
          </w:p>
        </w:tc>
        <w:tc>
          <w:tcPr>
            <w:tcW w:w="787" w:type="dxa"/>
            <w:tcBorders/>
            <w:shd w:fill="FFFFFF" w:val="clear"/>
            <w:vAlign w:val="bottom"/>
          </w:tcPr>
          <w:p>
            <w:pPr>
              <w:pStyle w:val="TableContents"/>
              <w:spacing w:before="0" w:after="283"/>
              <w:jc w:val="right"/>
              <w:rPr>
                <w:sz w:val="20"/>
              </w:rPr>
            </w:pPr>
            <w:r>
              <w:rPr>
                <w:sz w:val="20"/>
              </w:rPr>
              <w:t>(6,873</w:t>
            </w:r>
          </w:p>
        </w:tc>
        <w:tc>
          <w:tcPr>
            <w:tcW w:w="215" w:type="dxa"/>
            <w:tcBorders/>
            <w:shd w:fill="FFFFFF" w:val="clear"/>
            <w:vAlign w:val="bottom"/>
          </w:tcPr>
          <w:p>
            <w:pPr>
              <w:pStyle w:val="TableContents"/>
              <w:spacing w:before="0" w:after="283"/>
              <w:rPr>
                <w:sz w:val="20"/>
              </w:rPr>
            </w:pPr>
            <w:r>
              <w:rPr>
                <w:sz w:val="20"/>
              </w:rPr>
              <w:t>)</w:t>
            </w:r>
          </w:p>
        </w:tc>
        <w:tc>
          <w:tcPr>
            <w:tcW w:w="215" w:type="dxa"/>
            <w:tcBorders/>
            <w:shd w:fill="FFFFFF" w:val="clear"/>
            <w:vAlign w:val="bottom"/>
          </w:tcPr>
          <w:p>
            <w:pPr>
              <w:pStyle w:val="TableContents"/>
              <w:spacing w:before="0" w:after="283"/>
              <w:rPr/>
            </w:pPr>
            <w:r>
              <w:rPr/>
              <w:t> </w:t>
            </w:r>
          </w:p>
        </w:tc>
        <w:tc>
          <w:tcPr>
            <w:tcW w:w="787" w:type="dxa"/>
            <w:tcBorders/>
            <w:shd w:fill="FFFFFF" w:val="clear"/>
            <w:vAlign w:val="bottom"/>
          </w:tcPr>
          <w:p>
            <w:pPr>
              <w:pStyle w:val="TableContents"/>
              <w:spacing w:before="0" w:after="283"/>
              <w:jc w:val="right"/>
              <w:rPr>
                <w:sz w:val="20"/>
              </w:rPr>
            </w:pPr>
            <w:r>
              <w:rPr>
                <w:sz w:val="20"/>
              </w:rPr>
              <w:t>(5,172</w:t>
            </w:r>
          </w:p>
        </w:tc>
        <w:tc>
          <w:tcPr>
            <w:tcW w:w="81" w:type="dxa"/>
            <w:tcBorders/>
            <w:shd w:fill="FFFFFF" w:val="clear"/>
            <w:vAlign w:val="bottom"/>
          </w:tcPr>
          <w:p>
            <w:pPr>
              <w:pStyle w:val="TableContents"/>
              <w:spacing w:before="0" w:after="283"/>
              <w:rPr>
                <w:sz w:val="20"/>
              </w:rPr>
            </w:pPr>
            <w:r>
              <w:rPr>
                <w:sz w:val="20"/>
              </w:rPr>
              <w:t>)</w:t>
            </w:r>
          </w:p>
        </w:tc>
      </w:tr>
      <w:tr>
        <w:trPr/>
        <w:tc>
          <w:tcPr>
            <w:tcW w:w="4730" w:type="dxa"/>
            <w:gridSpan w:val="2"/>
            <w:tcBorders/>
            <w:shd w:fill="CCEEFF" w:val="clear"/>
            <w:vAlign w:val="bottom"/>
          </w:tcPr>
          <w:p>
            <w:pPr>
              <w:pStyle w:val="TableContents"/>
              <w:spacing w:before="0" w:after="283"/>
              <w:rPr>
                <w:sz w:val="20"/>
              </w:rPr>
            </w:pPr>
            <w:r>
              <w:rPr>
                <w:sz w:val="20"/>
              </w:rPr>
              <w:t>Less: Accelerated long-term incentive plan compensation expense</w:t>
            </w:r>
          </w:p>
        </w:tc>
        <w:tc>
          <w:tcPr>
            <w:tcW w:w="215"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787" w:type="dxa"/>
            <w:tcBorders/>
            <w:shd w:fill="CCEEFF" w:val="clear"/>
            <w:vAlign w:val="bottom"/>
          </w:tcPr>
          <w:p>
            <w:pPr>
              <w:pStyle w:val="TableContents"/>
              <w:spacing w:before="0" w:after="283"/>
              <w:jc w:val="right"/>
              <w:rPr>
                <w:sz w:val="20"/>
              </w:rPr>
            </w:pPr>
            <w:r>
              <w:rPr>
                <w:sz w:val="20"/>
              </w:rPr>
              <w:t></w:t>
            </w:r>
          </w:p>
        </w:tc>
        <w:tc>
          <w:tcPr>
            <w:tcW w:w="215"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787" w:type="dxa"/>
            <w:tcBorders/>
            <w:shd w:fill="CCEEFF" w:val="clear"/>
            <w:vAlign w:val="bottom"/>
          </w:tcPr>
          <w:p>
            <w:pPr>
              <w:pStyle w:val="TableContents"/>
              <w:spacing w:before="0" w:after="283"/>
              <w:jc w:val="right"/>
              <w:rPr>
                <w:sz w:val="20"/>
              </w:rPr>
            </w:pPr>
            <w:r>
              <w:rPr>
                <w:sz w:val="20"/>
              </w:rPr>
              <w:t>(3,115</w:t>
            </w:r>
          </w:p>
        </w:tc>
        <w:tc>
          <w:tcPr>
            <w:tcW w:w="81" w:type="dxa"/>
            <w:tcBorders/>
            <w:shd w:fill="CCEEFF" w:val="clear"/>
            <w:vAlign w:val="bottom"/>
          </w:tcPr>
          <w:p>
            <w:pPr>
              <w:pStyle w:val="TableContents"/>
              <w:spacing w:before="0" w:after="283"/>
              <w:rPr>
                <w:sz w:val="20"/>
              </w:rPr>
            </w:pPr>
            <w:r>
              <w:rPr>
                <w:sz w:val="20"/>
              </w:rPr>
              <w:t>)</w:t>
            </w:r>
          </w:p>
        </w:tc>
      </w:tr>
      <w:tr>
        <w:trPr/>
        <w:tc>
          <w:tcPr>
            <w:tcW w:w="4730" w:type="dxa"/>
            <w:gridSpan w:val="2"/>
            <w:tcBorders/>
            <w:shd w:fill="FFFFFF" w:val="clear"/>
            <w:vAlign w:val="bottom"/>
          </w:tcPr>
          <w:p>
            <w:pPr>
              <w:pStyle w:val="TableContents"/>
              <w:spacing w:before="0" w:after="283"/>
              <w:rPr>
                <w:sz w:val="20"/>
              </w:rPr>
            </w:pPr>
            <w:r>
              <w:rPr>
                <w:sz w:val="20"/>
              </w:rPr>
              <w:t>Less: Transaction costs</w:t>
            </w:r>
          </w:p>
        </w:tc>
        <w:tc>
          <w:tcPr>
            <w:tcW w:w="215" w:type="dxa"/>
            <w:tcBorders/>
            <w:shd w:fill="FFFFFF" w:val="clear"/>
            <w:vAlign w:val="bottom"/>
          </w:tcPr>
          <w:p>
            <w:pPr>
              <w:pStyle w:val="TableContents"/>
              <w:spacing w:before="0" w:after="283"/>
              <w:rPr/>
            </w:pPr>
            <w:r>
              <w:rPr/>
              <w:t> </w:t>
            </w:r>
          </w:p>
        </w:tc>
        <w:tc>
          <w:tcPr>
            <w:tcW w:w="215" w:type="dxa"/>
            <w:tcBorders/>
            <w:shd w:fill="FFFFFF" w:val="clear"/>
            <w:vAlign w:val="bottom"/>
          </w:tcPr>
          <w:p>
            <w:pPr>
              <w:pStyle w:val="TableContents"/>
              <w:spacing w:before="0" w:after="283"/>
              <w:rPr/>
            </w:pPr>
            <w:r>
              <w:rPr/>
              <w:t> </w:t>
            </w:r>
          </w:p>
        </w:tc>
        <w:tc>
          <w:tcPr>
            <w:tcW w:w="787" w:type="dxa"/>
            <w:tcBorders/>
            <w:shd w:fill="FFFFFF" w:val="clear"/>
            <w:vAlign w:val="bottom"/>
          </w:tcPr>
          <w:p>
            <w:pPr>
              <w:pStyle w:val="TableContents"/>
              <w:spacing w:before="0" w:after="283"/>
              <w:jc w:val="right"/>
              <w:rPr>
                <w:sz w:val="20"/>
              </w:rPr>
            </w:pPr>
            <w:r>
              <w:rPr>
                <w:sz w:val="20"/>
              </w:rPr>
              <w:t></w:t>
            </w:r>
          </w:p>
        </w:tc>
        <w:tc>
          <w:tcPr>
            <w:tcW w:w="215" w:type="dxa"/>
            <w:tcBorders/>
            <w:shd w:fill="FFFFFF" w:val="clear"/>
            <w:vAlign w:val="bottom"/>
          </w:tcPr>
          <w:p>
            <w:pPr>
              <w:pStyle w:val="TableContents"/>
              <w:spacing w:before="0" w:after="283"/>
              <w:rPr/>
            </w:pPr>
            <w:r>
              <w:rPr/>
              <w:t> </w:t>
            </w:r>
          </w:p>
        </w:tc>
        <w:tc>
          <w:tcPr>
            <w:tcW w:w="215" w:type="dxa"/>
            <w:tcBorders/>
            <w:shd w:fill="FFFFFF" w:val="clear"/>
            <w:vAlign w:val="bottom"/>
          </w:tcPr>
          <w:p>
            <w:pPr>
              <w:pStyle w:val="TableContents"/>
              <w:spacing w:before="0" w:after="283"/>
              <w:rPr/>
            </w:pPr>
            <w:r>
              <w:rPr/>
              <w:t> </w:t>
            </w:r>
          </w:p>
        </w:tc>
        <w:tc>
          <w:tcPr>
            <w:tcW w:w="787" w:type="dxa"/>
            <w:tcBorders/>
            <w:shd w:fill="FFFFFF" w:val="clear"/>
            <w:vAlign w:val="bottom"/>
          </w:tcPr>
          <w:p>
            <w:pPr>
              <w:pStyle w:val="TableContents"/>
              <w:spacing w:before="0" w:after="283"/>
              <w:jc w:val="right"/>
              <w:rPr>
                <w:sz w:val="20"/>
              </w:rPr>
            </w:pPr>
            <w:r>
              <w:rPr>
                <w:sz w:val="20"/>
              </w:rPr>
              <w:t>(1,807</w:t>
            </w:r>
          </w:p>
        </w:tc>
        <w:tc>
          <w:tcPr>
            <w:tcW w:w="81" w:type="dxa"/>
            <w:tcBorders/>
            <w:shd w:fill="FFFFFF" w:val="clear"/>
            <w:vAlign w:val="bottom"/>
          </w:tcPr>
          <w:p>
            <w:pPr>
              <w:pStyle w:val="TableContents"/>
              <w:spacing w:before="0" w:after="283"/>
              <w:rPr>
                <w:sz w:val="20"/>
              </w:rPr>
            </w:pPr>
            <w:r>
              <w:rPr>
                <w:sz w:val="20"/>
              </w:rPr>
              <w:t>)</w:t>
            </w:r>
          </w:p>
        </w:tc>
      </w:tr>
      <w:tr>
        <w:trPr/>
        <w:tc>
          <w:tcPr>
            <w:tcW w:w="4730" w:type="dxa"/>
            <w:gridSpan w:val="2"/>
            <w:tcBorders/>
            <w:shd w:fill="auto" w:val="clear"/>
          </w:tcPr>
          <w:p>
            <w:pPr>
              <w:pStyle w:val="TableContents"/>
              <w:spacing w:before="0" w:after="283"/>
              <w:rPr/>
            </w:pPr>
            <w:r>
              <w:rPr/>
              <w:t> </w:t>
            </w:r>
          </w:p>
        </w:tc>
        <w:tc>
          <w:tcPr>
            <w:tcW w:w="215" w:type="dxa"/>
            <w:tcBorders/>
            <w:shd w:fill="auto" w:val="clear"/>
          </w:tcPr>
          <w:p>
            <w:pPr>
              <w:pStyle w:val="TableContents"/>
              <w:spacing w:before="0" w:after="283"/>
              <w:rPr/>
            </w:pPr>
            <w:r>
              <w:rPr/>
              <w:t> </w:t>
            </w:r>
          </w:p>
        </w:tc>
        <w:tc>
          <w:tcPr>
            <w:tcW w:w="1002" w:type="dxa"/>
            <w:gridSpan w:val="2"/>
            <w:tcBorders/>
            <w:shd w:fill="auto" w:val="clear"/>
          </w:tcPr>
          <w:p>
            <w:pPr>
              <w:pStyle w:val="HorizontalLine"/>
              <w:pBdr>
                <w:bottom w:val="single" w:sz="20" w:space="0" w:color="808080"/>
              </w:pBdr>
              <w:spacing w:before="0" w:after="283"/>
              <w:rPr/>
            </w:pPr>
            <w:r>
              <w:rPr/>
            </w:r>
          </w:p>
        </w:tc>
        <w:tc>
          <w:tcPr>
            <w:tcW w:w="215" w:type="dxa"/>
            <w:tcBorders/>
            <w:shd w:fill="auto" w:val="clear"/>
          </w:tcPr>
          <w:p>
            <w:pPr>
              <w:pStyle w:val="TableContents"/>
              <w:spacing w:before="0" w:after="283"/>
              <w:rPr/>
            </w:pPr>
            <w:r>
              <w:rPr/>
              <w:t> </w:t>
            </w:r>
          </w:p>
        </w:tc>
        <w:tc>
          <w:tcPr>
            <w:tcW w:w="1002" w:type="dxa"/>
            <w:gridSpan w:val="2"/>
            <w:tcBorders/>
            <w:shd w:fill="auto" w:val="clear"/>
          </w:tcPr>
          <w:p>
            <w:pPr>
              <w:pStyle w:val="HorizontalLine"/>
              <w:pBdr>
                <w:bottom w:val="single" w:sz="20" w:space="0" w:color="808080"/>
              </w:pBdr>
              <w:spacing w:before="0" w:after="283"/>
              <w:rPr/>
            </w:pPr>
            <w:r>
              <w:rPr/>
            </w:r>
          </w:p>
        </w:tc>
        <w:tc>
          <w:tcPr>
            <w:tcW w:w="81" w:type="dxa"/>
            <w:tcBorders/>
            <w:shd w:fill="auto" w:val="clear"/>
          </w:tcPr>
          <w:p>
            <w:pPr>
              <w:pStyle w:val="TableContents"/>
              <w:spacing w:before="0" w:after="283"/>
              <w:rPr/>
            </w:pPr>
            <w:r>
              <w:rPr/>
              <w:t> </w:t>
            </w:r>
          </w:p>
        </w:tc>
      </w:tr>
      <w:tr>
        <w:trPr/>
        <w:tc>
          <w:tcPr>
            <w:tcW w:w="4730" w:type="dxa"/>
            <w:gridSpan w:val="2"/>
            <w:tcBorders/>
            <w:shd w:fill="CCEEFF" w:val="clear"/>
            <w:vAlign w:val="bottom"/>
          </w:tcPr>
          <w:p>
            <w:pPr>
              <w:pStyle w:val="TableContents"/>
              <w:spacing w:before="0" w:after="283"/>
              <w:rPr>
                <w:sz w:val="20"/>
              </w:rPr>
            </w:pPr>
            <w:r>
              <w:rPr>
                <w:sz w:val="20"/>
              </w:rPr>
              <w:t>Operating income</w:t>
            </w:r>
          </w:p>
        </w:tc>
        <w:tc>
          <w:tcPr>
            <w:tcW w:w="215"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787" w:type="dxa"/>
            <w:tcBorders/>
            <w:shd w:fill="CCEEFF" w:val="clear"/>
            <w:vAlign w:val="bottom"/>
          </w:tcPr>
          <w:p>
            <w:pPr>
              <w:pStyle w:val="TableContents"/>
              <w:spacing w:before="0" w:after="283"/>
              <w:jc w:val="right"/>
              <w:rPr>
                <w:sz w:val="20"/>
              </w:rPr>
            </w:pPr>
            <w:r>
              <w:rPr>
                <w:sz w:val="20"/>
              </w:rPr>
              <w:t>20,555</w:t>
            </w:r>
          </w:p>
        </w:tc>
        <w:tc>
          <w:tcPr>
            <w:tcW w:w="215"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787" w:type="dxa"/>
            <w:tcBorders/>
            <w:shd w:fill="CCEEFF" w:val="clear"/>
            <w:vAlign w:val="bottom"/>
          </w:tcPr>
          <w:p>
            <w:pPr>
              <w:pStyle w:val="TableContents"/>
              <w:spacing w:before="0" w:after="283"/>
              <w:jc w:val="right"/>
              <w:rPr>
                <w:sz w:val="20"/>
              </w:rPr>
            </w:pPr>
            <w:r>
              <w:rPr>
                <w:sz w:val="20"/>
              </w:rPr>
              <w:t>9,227</w:t>
            </w:r>
          </w:p>
        </w:tc>
        <w:tc>
          <w:tcPr>
            <w:tcW w:w="81" w:type="dxa"/>
            <w:tcBorders/>
            <w:shd w:fill="CCEEFF" w:val="clear"/>
            <w:vAlign w:val="bottom"/>
          </w:tcPr>
          <w:p>
            <w:pPr>
              <w:pStyle w:val="TableContents"/>
              <w:spacing w:before="0" w:after="283"/>
              <w:rPr/>
            </w:pPr>
            <w:r>
              <w:rPr/>
              <w:t> </w:t>
            </w:r>
          </w:p>
        </w:tc>
      </w:tr>
      <w:tr>
        <w:trPr/>
        <w:tc>
          <w:tcPr>
            <w:tcW w:w="214" w:type="dxa"/>
            <w:tcBorders/>
            <w:shd w:fill="FFFFFF" w:val="clear"/>
            <w:vAlign w:val="bottom"/>
          </w:tcPr>
          <w:p>
            <w:pPr>
              <w:pStyle w:val="TableContents"/>
              <w:spacing w:before="0" w:after="283"/>
              <w:rPr/>
            </w:pPr>
            <w:r>
              <w:rPr/>
              <w:t> </w:t>
            </w:r>
          </w:p>
        </w:tc>
        <w:tc>
          <w:tcPr>
            <w:tcW w:w="4516" w:type="dxa"/>
            <w:tcBorders/>
            <w:shd w:fill="FFFFFF" w:val="clear"/>
            <w:vAlign w:val="bottom"/>
          </w:tcPr>
          <w:p>
            <w:pPr>
              <w:pStyle w:val="TableContents"/>
              <w:spacing w:before="0" w:after="283"/>
              <w:rPr>
                <w:sz w:val="20"/>
              </w:rPr>
            </w:pPr>
            <w:r>
              <w:rPr>
                <w:sz w:val="20"/>
              </w:rPr>
              <w:t>Interest expense</w:t>
            </w:r>
          </w:p>
        </w:tc>
        <w:tc>
          <w:tcPr>
            <w:tcW w:w="215" w:type="dxa"/>
            <w:tcBorders/>
            <w:shd w:fill="FFFFFF" w:val="clear"/>
            <w:vAlign w:val="bottom"/>
          </w:tcPr>
          <w:p>
            <w:pPr>
              <w:pStyle w:val="TableContents"/>
              <w:spacing w:before="0" w:after="283"/>
              <w:rPr/>
            </w:pPr>
            <w:r>
              <w:rPr/>
              <w:t> </w:t>
            </w:r>
          </w:p>
        </w:tc>
        <w:tc>
          <w:tcPr>
            <w:tcW w:w="215" w:type="dxa"/>
            <w:tcBorders/>
            <w:shd w:fill="FFFFFF" w:val="clear"/>
            <w:vAlign w:val="bottom"/>
          </w:tcPr>
          <w:p>
            <w:pPr>
              <w:pStyle w:val="TableContents"/>
              <w:spacing w:before="0" w:after="283"/>
              <w:rPr/>
            </w:pPr>
            <w:r>
              <w:rPr/>
              <w:t> </w:t>
            </w:r>
          </w:p>
        </w:tc>
        <w:tc>
          <w:tcPr>
            <w:tcW w:w="787" w:type="dxa"/>
            <w:tcBorders/>
            <w:shd w:fill="FFFFFF" w:val="clear"/>
            <w:vAlign w:val="bottom"/>
          </w:tcPr>
          <w:p>
            <w:pPr>
              <w:pStyle w:val="TableContents"/>
              <w:spacing w:before="0" w:after="283"/>
              <w:jc w:val="right"/>
              <w:rPr>
                <w:sz w:val="20"/>
              </w:rPr>
            </w:pPr>
            <w:r>
              <w:rPr>
                <w:sz w:val="20"/>
              </w:rPr>
              <w:t>(9,088</w:t>
            </w:r>
          </w:p>
        </w:tc>
        <w:tc>
          <w:tcPr>
            <w:tcW w:w="215" w:type="dxa"/>
            <w:tcBorders/>
            <w:shd w:fill="FFFFFF" w:val="clear"/>
            <w:vAlign w:val="bottom"/>
          </w:tcPr>
          <w:p>
            <w:pPr>
              <w:pStyle w:val="TableContents"/>
              <w:spacing w:before="0" w:after="283"/>
              <w:rPr>
                <w:sz w:val="20"/>
              </w:rPr>
            </w:pPr>
            <w:r>
              <w:rPr>
                <w:sz w:val="20"/>
              </w:rPr>
              <w:t>)</w:t>
            </w:r>
          </w:p>
        </w:tc>
        <w:tc>
          <w:tcPr>
            <w:tcW w:w="215" w:type="dxa"/>
            <w:tcBorders/>
            <w:shd w:fill="FFFFFF" w:val="clear"/>
            <w:vAlign w:val="bottom"/>
          </w:tcPr>
          <w:p>
            <w:pPr>
              <w:pStyle w:val="TableContents"/>
              <w:spacing w:before="0" w:after="283"/>
              <w:rPr/>
            </w:pPr>
            <w:r>
              <w:rPr/>
              <w:t> </w:t>
            </w:r>
          </w:p>
        </w:tc>
        <w:tc>
          <w:tcPr>
            <w:tcW w:w="787" w:type="dxa"/>
            <w:tcBorders/>
            <w:shd w:fill="FFFFFF" w:val="clear"/>
            <w:vAlign w:val="bottom"/>
          </w:tcPr>
          <w:p>
            <w:pPr>
              <w:pStyle w:val="TableContents"/>
              <w:spacing w:before="0" w:after="283"/>
              <w:jc w:val="right"/>
              <w:rPr>
                <w:sz w:val="20"/>
              </w:rPr>
            </w:pPr>
            <w:r>
              <w:rPr>
                <w:sz w:val="20"/>
              </w:rPr>
              <w:t>(5,598</w:t>
            </w:r>
          </w:p>
        </w:tc>
        <w:tc>
          <w:tcPr>
            <w:tcW w:w="81" w:type="dxa"/>
            <w:tcBorders/>
            <w:shd w:fill="FFFFFF" w:val="clear"/>
            <w:vAlign w:val="bottom"/>
          </w:tcPr>
          <w:p>
            <w:pPr>
              <w:pStyle w:val="TableContents"/>
              <w:spacing w:before="0" w:after="283"/>
              <w:rPr>
                <w:sz w:val="20"/>
              </w:rPr>
            </w:pPr>
            <w:r>
              <w:rPr>
                <w:sz w:val="20"/>
              </w:rPr>
              <w:t>)</w:t>
            </w:r>
          </w:p>
        </w:tc>
      </w:tr>
      <w:tr>
        <w:trPr/>
        <w:tc>
          <w:tcPr>
            <w:tcW w:w="214" w:type="dxa"/>
            <w:tcBorders/>
            <w:shd w:fill="CCEEFF" w:val="clear"/>
            <w:vAlign w:val="bottom"/>
          </w:tcPr>
          <w:p>
            <w:pPr>
              <w:pStyle w:val="TableContents"/>
              <w:spacing w:before="0" w:after="283"/>
              <w:rPr/>
            </w:pPr>
            <w:r>
              <w:rPr/>
              <w:t> </w:t>
            </w:r>
          </w:p>
        </w:tc>
        <w:tc>
          <w:tcPr>
            <w:tcW w:w="4516" w:type="dxa"/>
            <w:tcBorders/>
            <w:shd w:fill="CCEEFF" w:val="clear"/>
            <w:vAlign w:val="bottom"/>
          </w:tcPr>
          <w:p>
            <w:pPr>
              <w:pStyle w:val="TableContents"/>
              <w:spacing w:before="0" w:after="283"/>
              <w:rPr>
                <w:sz w:val="20"/>
              </w:rPr>
            </w:pPr>
            <w:r>
              <w:rPr>
                <w:sz w:val="20"/>
              </w:rPr>
              <w:t>Other income</w:t>
            </w:r>
          </w:p>
        </w:tc>
        <w:tc>
          <w:tcPr>
            <w:tcW w:w="215"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787" w:type="dxa"/>
            <w:tcBorders/>
            <w:shd w:fill="CCEEFF" w:val="clear"/>
            <w:vAlign w:val="bottom"/>
          </w:tcPr>
          <w:p>
            <w:pPr>
              <w:pStyle w:val="TableContents"/>
              <w:spacing w:before="0" w:after="283"/>
              <w:jc w:val="right"/>
              <w:rPr>
                <w:sz w:val="20"/>
              </w:rPr>
            </w:pPr>
            <w:r>
              <w:rPr>
                <w:sz w:val="20"/>
              </w:rPr>
              <w:t>443</w:t>
            </w:r>
          </w:p>
        </w:tc>
        <w:tc>
          <w:tcPr>
            <w:tcW w:w="215"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787" w:type="dxa"/>
            <w:tcBorders/>
            <w:shd w:fill="CCEEFF" w:val="clear"/>
            <w:vAlign w:val="bottom"/>
          </w:tcPr>
          <w:p>
            <w:pPr>
              <w:pStyle w:val="TableContents"/>
              <w:spacing w:before="0" w:after="283"/>
              <w:jc w:val="right"/>
              <w:rPr>
                <w:sz w:val="20"/>
              </w:rPr>
            </w:pPr>
            <w:r>
              <w:rPr>
                <w:sz w:val="20"/>
              </w:rPr>
              <w:t>353</w:t>
            </w:r>
          </w:p>
        </w:tc>
        <w:tc>
          <w:tcPr>
            <w:tcW w:w="81" w:type="dxa"/>
            <w:tcBorders/>
            <w:shd w:fill="CCEEFF" w:val="clear"/>
            <w:vAlign w:val="bottom"/>
          </w:tcPr>
          <w:p>
            <w:pPr>
              <w:pStyle w:val="TableContents"/>
              <w:spacing w:before="0" w:after="283"/>
              <w:rPr/>
            </w:pPr>
            <w:r>
              <w:rPr/>
              <w:t> </w:t>
            </w:r>
          </w:p>
        </w:tc>
      </w:tr>
      <w:tr>
        <w:trPr/>
        <w:tc>
          <w:tcPr>
            <w:tcW w:w="214" w:type="dxa"/>
            <w:tcBorders/>
            <w:shd w:fill="FFFFFF" w:val="clear"/>
            <w:vAlign w:val="bottom"/>
          </w:tcPr>
          <w:p>
            <w:pPr>
              <w:pStyle w:val="TableContents"/>
              <w:spacing w:before="0" w:after="283"/>
              <w:rPr/>
            </w:pPr>
            <w:r>
              <w:rPr/>
              <w:t> </w:t>
            </w:r>
          </w:p>
        </w:tc>
        <w:tc>
          <w:tcPr>
            <w:tcW w:w="4516" w:type="dxa"/>
            <w:tcBorders/>
            <w:shd w:fill="FFFFFF" w:val="clear"/>
            <w:vAlign w:val="bottom"/>
          </w:tcPr>
          <w:p>
            <w:pPr>
              <w:pStyle w:val="TableContents"/>
              <w:spacing w:before="0" w:after="283"/>
              <w:rPr>
                <w:sz w:val="20"/>
              </w:rPr>
            </w:pPr>
            <w:r>
              <w:rPr>
                <w:sz w:val="20"/>
              </w:rPr>
              <w:t>Income tax expense</w:t>
            </w:r>
          </w:p>
        </w:tc>
        <w:tc>
          <w:tcPr>
            <w:tcW w:w="215" w:type="dxa"/>
            <w:tcBorders/>
            <w:shd w:fill="FFFFFF" w:val="clear"/>
            <w:vAlign w:val="bottom"/>
          </w:tcPr>
          <w:p>
            <w:pPr>
              <w:pStyle w:val="TableContents"/>
              <w:spacing w:before="0" w:after="283"/>
              <w:rPr/>
            </w:pPr>
            <w:r>
              <w:rPr/>
              <w:t> </w:t>
            </w:r>
          </w:p>
        </w:tc>
        <w:tc>
          <w:tcPr>
            <w:tcW w:w="215" w:type="dxa"/>
            <w:tcBorders/>
            <w:shd w:fill="FFFFFF" w:val="clear"/>
            <w:vAlign w:val="bottom"/>
          </w:tcPr>
          <w:p>
            <w:pPr>
              <w:pStyle w:val="TableContents"/>
              <w:spacing w:before="0" w:after="283"/>
              <w:rPr/>
            </w:pPr>
            <w:r>
              <w:rPr/>
              <w:t> </w:t>
            </w:r>
          </w:p>
        </w:tc>
        <w:tc>
          <w:tcPr>
            <w:tcW w:w="787" w:type="dxa"/>
            <w:tcBorders/>
            <w:shd w:fill="FFFFFF" w:val="clear"/>
            <w:vAlign w:val="bottom"/>
          </w:tcPr>
          <w:p>
            <w:pPr>
              <w:pStyle w:val="TableContents"/>
              <w:spacing w:before="0" w:after="283"/>
              <w:jc w:val="right"/>
              <w:rPr>
                <w:sz w:val="20"/>
              </w:rPr>
            </w:pPr>
            <w:r>
              <w:rPr>
                <w:sz w:val="20"/>
              </w:rPr>
              <w:t>(296</w:t>
            </w:r>
          </w:p>
        </w:tc>
        <w:tc>
          <w:tcPr>
            <w:tcW w:w="215" w:type="dxa"/>
            <w:tcBorders/>
            <w:shd w:fill="FFFFFF" w:val="clear"/>
            <w:vAlign w:val="bottom"/>
          </w:tcPr>
          <w:p>
            <w:pPr>
              <w:pStyle w:val="TableContents"/>
              <w:spacing w:before="0" w:after="283"/>
              <w:rPr>
                <w:sz w:val="20"/>
              </w:rPr>
            </w:pPr>
            <w:r>
              <w:rPr>
                <w:sz w:val="20"/>
              </w:rPr>
              <w:t>)</w:t>
            </w:r>
          </w:p>
        </w:tc>
        <w:tc>
          <w:tcPr>
            <w:tcW w:w="215" w:type="dxa"/>
            <w:tcBorders/>
            <w:shd w:fill="FFFFFF" w:val="clear"/>
            <w:vAlign w:val="bottom"/>
          </w:tcPr>
          <w:p>
            <w:pPr>
              <w:pStyle w:val="TableContents"/>
              <w:spacing w:before="0" w:after="283"/>
              <w:rPr/>
            </w:pPr>
            <w:r>
              <w:rPr/>
              <w:t> </w:t>
            </w:r>
          </w:p>
        </w:tc>
        <w:tc>
          <w:tcPr>
            <w:tcW w:w="787" w:type="dxa"/>
            <w:tcBorders/>
            <w:shd w:fill="FFFFFF" w:val="clear"/>
            <w:vAlign w:val="bottom"/>
          </w:tcPr>
          <w:p>
            <w:pPr>
              <w:pStyle w:val="TableContents"/>
              <w:spacing w:before="0" w:after="283"/>
              <w:jc w:val="right"/>
              <w:rPr>
                <w:sz w:val="20"/>
              </w:rPr>
            </w:pPr>
            <w:r>
              <w:rPr>
                <w:sz w:val="20"/>
              </w:rPr>
              <w:t>(561</w:t>
            </w:r>
          </w:p>
        </w:tc>
        <w:tc>
          <w:tcPr>
            <w:tcW w:w="81" w:type="dxa"/>
            <w:tcBorders/>
            <w:shd w:fill="FFFFFF" w:val="clear"/>
            <w:vAlign w:val="bottom"/>
          </w:tcPr>
          <w:p>
            <w:pPr>
              <w:pStyle w:val="TableContents"/>
              <w:spacing w:before="0" w:after="283"/>
              <w:rPr>
                <w:sz w:val="20"/>
              </w:rPr>
            </w:pPr>
            <w:r>
              <w:rPr>
                <w:sz w:val="20"/>
              </w:rPr>
              <w:t>)</w:t>
            </w:r>
          </w:p>
        </w:tc>
      </w:tr>
      <w:tr>
        <w:trPr/>
        <w:tc>
          <w:tcPr>
            <w:tcW w:w="4730" w:type="dxa"/>
            <w:gridSpan w:val="2"/>
            <w:tcBorders/>
            <w:shd w:fill="auto" w:val="clear"/>
          </w:tcPr>
          <w:p>
            <w:pPr>
              <w:pStyle w:val="TableContents"/>
              <w:spacing w:before="0" w:after="283"/>
              <w:rPr/>
            </w:pPr>
            <w:r>
              <w:rPr/>
              <w:t> </w:t>
            </w:r>
          </w:p>
        </w:tc>
        <w:tc>
          <w:tcPr>
            <w:tcW w:w="215" w:type="dxa"/>
            <w:tcBorders/>
            <w:shd w:fill="auto" w:val="clear"/>
          </w:tcPr>
          <w:p>
            <w:pPr>
              <w:pStyle w:val="TableContents"/>
              <w:spacing w:before="0" w:after="283"/>
              <w:rPr/>
            </w:pPr>
            <w:r>
              <w:rPr/>
              <w:t> </w:t>
            </w:r>
          </w:p>
        </w:tc>
        <w:tc>
          <w:tcPr>
            <w:tcW w:w="1002" w:type="dxa"/>
            <w:gridSpan w:val="2"/>
            <w:tcBorders/>
            <w:shd w:fill="auto" w:val="clear"/>
          </w:tcPr>
          <w:p>
            <w:pPr>
              <w:pStyle w:val="HorizontalLine"/>
              <w:pBdr>
                <w:bottom w:val="single" w:sz="20" w:space="0" w:color="808080"/>
              </w:pBdr>
              <w:spacing w:before="0" w:after="283"/>
              <w:rPr/>
            </w:pPr>
            <w:r>
              <w:rPr/>
            </w:r>
          </w:p>
        </w:tc>
        <w:tc>
          <w:tcPr>
            <w:tcW w:w="215" w:type="dxa"/>
            <w:tcBorders/>
            <w:shd w:fill="auto" w:val="clear"/>
          </w:tcPr>
          <w:p>
            <w:pPr>
              <w:pStyle w:val="TableContents"/>
              <w:spacing w:before="0" w:after="283"/>
              <w:rPr/>
            </w:pPr>
            <w:r>
              <w:rPr/>
              <w:t> </w:t>
            </w:r>
          </w:p>
        </w:tc>
        <w:tc>
          <w:tcPr>
            <w:tcW w:w="1002" w:type="dxa"/>
            <w:gridSpan w:val="2"/>
            <w:tcBorders/>
            <w:shd w:fill="auto" w:val="clear"/>
          </w:tcPr>
          <w:p>
            <w:pPr>
              <w:pStyle w:val="HorizontalLine"/>
              <w:pBdr>
                <w:bottom w:val="single" w:sz="20" w:space="0" w:color="808080"/>
              </w:pBdr>
              <w:spacing w:before="0" w:after="283"/>
              <w:rPr/>
            </w:pPr>
            <w:r>
              <w:rPr/>
            </w:r>
          </w:p>
        </w:tc>
        <w:tc>
          <w:tcPr>
            <w:tcW w:w="81" w:type="dxa"/>
            <w:tcBorders/>
            <w:shd w:fill="auto" w:val="clear"/>
          </w:tcPr>
          <w:p>
            <w:pPr>
              <w:pStyle w:val="TableContents"/>
              <w:spacing w:before="0" w:after="283"/>
              <w:rPr/>
            </w:pPr>
            <w:r>
              <w:rPr/>
              <w:t> </w:t>
            </w:r>
          </w:p>
        </w:tc>
      </w:tr>
      <w:tr>
        <w:trPr/>
        <w:tc>
          <w:tcPr>
            <w:tcW w:w="4730" w:type="dxa"/>
            <w:gridSpan w:val="2"/>
            <w:tcBorders/>
            <w:shd w:fill="CCEEFF" w:val="clear"/>
            <w:vAlign w:val="bottom"/>
          </w:tcPr>
          <w:p>
            <w:pPr>
              <w:pStyle w:val="TableContents"/>
              <w:spacing w:before="0" w:after="283"/>
              <w:rPr>
                <w:sz w:val="20"/>
              </w:rPr>
            </w:pPr>
            <w:r>
              <w:rPr>
                <w:sz w:val="20"/>
              </w:rPr>
              <w:t>Net income</w:t>
            </w:r>
          </w:p>
        </w:tc>
        <w:tc>
          <w:tcPr>
            <w:tcW w:w="215"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sz w:val="20"/>
              </w:rPr>
            </w:pPr>
            <w:r>
              <w:rPr>
                <w:sz w:val="20"/>
              </w:rPr>
              <w:t>$</w:t>
            </w:r>
          </w:p>
        </w:tc>
        <w:tc>
          <w:tcPr>
            <w:tcW w:w="787" w:type="dxa"/>
            <w:tcBorders/>
            <w:shd w:fill="CCEEFF" w:val="clear"/>
            <w:vAlign w:val="bottom"/>
          </w:tcPr>
          <w:p>
            <w:pPr>
              <w:pStyle w:val="TableContents"/>
              <w:spacing w:before="0" w:after="283"/>
              <w:jc w:val="right"/>
              <w:rPr>
                <w:sz w:val="20"/>
              </w:rPr>
            </w:pPr>
            <w:r>
              <w:rPr>
                <w:sz w:val="20"/>
              </w:rPr>
              <w:t>11,614</w:t>
            </w:r>
          </w:p>
        </w:tc>
        <w:tc>
          <w:tcPr>
            <w:tcW w:w="215"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sz w:val="20"/>
              </w:rPr>
            </w:pPr>
            <w:r>
              <w:rPr>
                <w:sz w:val="20"/>
              </w:rPr>
              <w:t>$</w:t>
            </w:r>
          </w:p>
        </w:tc>
        <w:tc>
          <w:tcPr>
            <w:tcW w:w="787" w:type="dxa"/>
            <w:tcBorders/>
            <w:shd w:fill="CCEEFF" w:val="clear"/>
            <w:vAlign w:val="bottom"/>
          </w:tcPr>
          <w:p>
            <w:pPr>
              <w:pStyle w:val="TableContents"/>
              <w:spacing w:before="0" w:after="283"/>
              <w:jc w:val="right"/>
              <w:rPr>
                <w:sz w:val="20"/>
              </w:rPr>
            </w:pPr>
            <w:r>
              <w:rPr>
                <w:sz w:val="20"/>
              </w:rPr>
              <w:t>3,421</w:t>
            </w:r>
          </w:p>
        </w:tc>
        <w:tc>
          <w:tcPr>
            <w:tcW w:w="81" w:type="dxa"/>
            <w:tcBorders/>
            <w:shd w:fill="CCEEFF" w:val="clear"/>
            <w:vAlign w:val="bottom"/>
          </w:tcPr>
          <w:p>
            <w:pPr>
              <w:pStyle w:val="TableContents"/>
              <w:spacing w:before="0" w:after="283"/>
              <w:rPr/>
            </w:pPr>
            <w:r>
              <w:rPr/>
              <w:t> </w:t>
            </w:r>
          </w:p>
        </w:tc>
      </w:tr>
      <w:tr>
        <w:trPr/>
        <w:tc>
          <w:tcPr>
            <w:tcW w:w="4730" w:type="dxa"/>
            <w:gridSpan w:val="2"/>
            <w:tcBorders/>
            <w:shd w:fill="auto" w:val="clear"/>
          </w:tcPr>
          <w:p>
            <w:pPr>
              <w:pStyle w:val="TableContents"/>
              <w:spacing w:before="0" w:after="283"/>
              <w:rPr/>
            </w:pPr>
            <w:r>
              <w:rPr/>
              <w:t> </w:t>
            </w:r>
          </w:p>
        </w:tc>
        <w:tc>
          <w:tcPr>
            <w:tcW w:w="215" w:type="dxa"/>
            <w:tcBorders/>
            <w:shd w:fill="auto" w:val="clear"/>
          </w:tcPr>
          <w:p>
            <w:pPr>
              <w:pStyle w:val="TableContents"/>
              <w:spacing w:before="0" w:after="283"/>
              <w:rPr/>
            </w:pPr>
            <w:r>
              <w:rPr/>
              <w:t> </w:t>
            </w:r>
          </w:p>
        </w:tc>
        <w:tc>
          <w:tcPr>
            <w:tcW w:w="1002" w:type="dxa"/>
            <w:gridSpan w:val="2"/>
            <w:tcBorders/>
            <w:shd w:fill="auto" w:val="clear"/>
          </w:tcPr>
          <w:p>
            <w:pPr>
              <w:pStyle w:val="HorizontalLine"/>
              <w:pBdr>
                <w:bottom w:val="single" w:sz="24" w:space="0" w:color="808080"/>
              </w:pBdr>
              <w:spacing w:before="0" w:after="283"/>
              <w:rPr/>
            </w:pPr>
            <w:r>
              <w:rPr/>
            </w:r>
          </w:p>
        </w:tc>
        <w:tc>
          <w:tcPr>
            <w:tcW w:w="215" w:type="dxa"/>
            <w:tcBorders/>
            <w:shd w:fill="auto" w:val="clear"/>
          </w:tcPr>
          <w:p>
            <w:pPr>
              <w:pStyle w:val="TableContents"/>
              <w:spacing w:before="0" w:after="283"/>
              <w:rPr/>
            </w:pPr>
            <w:r>
              <w:rPr/>
              <w:t> </w:t>
            </w:r>
          </w:p>
        </w:tc>
        <w:tc>
          <w:tcPr>
            <w:tcW w:w="1002" w:type="dxa"/>
            <w:gridSpan w:val="2"/>
            <w:tcBorders/>
            <w:shd w:fill="auto" w:val="clear"/>
          </w:tcPr>
          <w:p>
            <w:pPr>
              <w:pStyle w:val="HorizontalLine"/>
              <w:pBdr>
                <w:bottom w:val="single" w:sz="24" w:space="0" w:color="808080"/>
              </w:pBdr>
              <w:spacing w:before="0" w:after="283"/>
              <w:rPr/>
            </w:pPr>
            <w:r>
              <w:rPr/>
            </w:r>
          </w:p>
        </w:tc>
        <w:tc>
          <w:tcPr>
            <w:tcW w:w="81" w:type="dxa"/>
            <w:tcBorders/>
            <w:shd w:fill="auto" w:val="clear"/>
          </w:tcPr>
          <w:p>
            <w:pPr>
              <w:pStyle w:val="TableContents"/>
              <w:spacing w:before="0" w:after="283"/>
              <w:rPr/>
            </w:pPr>
            <w:r>
              <w:rPr/>
              <w:t> </w:t>
            </w:r>
          </w:p>
        </w:tc>
      </w:tr>
    </w:tbl>
    <w:p>
      <w:pPr>
        <w:pStyle w:val="ListHeading"/>
        <w:spacing w:before="0" w:after="0"/>
        <w:rPr>
          <w:sz w:val="20"/>
        </w:rPr>
      </w:pPr>
      <w:r>
        <w:rPr>
          <w:sz w:val="20"/>
        </w:rPr>
        <w:t>(4)</w:t>
      </w:r>
    </w:p>
    <w:p>
      <w:pPr>
        <w:pStyle w:val="ListContents"/>
        <w:spacing w:before="0" w:after="283"/>
        <w:rPr>
          <w:sz w:val="20"/>
        </w:rPr>
      </w:pPr>
      <w:r>
        <w:rPr>
          <w:sz w:val="20"/>
        </w:rPr>
        <w:t xml:space="preserve">Business unit assets do not include assets related to the Partnership's parent level activity. As of March 31, 2006 and 2005, parent level related assets were $50.7 million and $30.9 million respectively. </w:t>
      </w:r>
    </w:p>
    <w:p>
      <w:pPr>
        <w:pStyle w:val="ListHeading"/>
        <w:spacing w:before="0" w:after="0"/>
        <w:rPr>
          <w:sz w:val="20"/>
        </w:rPr>
      </w:pPr>
      <w:r>
        <w:rPr>
          <w:sz w:val="20"/>
        </w:rPr>
        <w:t>(5)</w:t>
      </w:r>
    </w:p>
    <w:p>
      <w:pPr>
        <w:pStyle w:val="ListContents"/>
        <w:spacing w:before="0" w:after="283"/>
        <w:rPr>
          <w:sz w:val="20"/>
        </w:rPr>
      </w:pPr>
      <w:r>
        <w:rPr>
          <w:sz w:val="20"/>
        </w:rPr>
        <w:t xml:space="preserve">Segment capital expenditures do not include parent level capital expenditures. Parent level capital expenditures were $6.7 million and $0.7 million for the three months ended March 31, 2006 and 2005, respectively. </w:t>
      </w:r>
    </w:p>
    <w:p>
      <w:pPr>
        <w:pStyle w:val="ListHeading"/>
        <w:spacing w:before="0" w:after="0"/>
        <w:rPr>
          <w:sz w:val="20"/>
        </w:rPr>
      </w:pPr>
      <w:r>
        <w:rPr>
          <w:sz w:val="20"/>
        </w:rPr>
        <w:t>(6)</w:t>
      </w:r>
    </w:p>
    <w:p>
      <w:pPr>
        <w:pStyle w:val="ListContents"/>
        <w:spacing w:before="0" w:after="283"/>
        <w:rPr>
          <w:sz w:val="20"/>
        </w:rPr>
      </w:pPr>
      <w:r>
        <w:rPr>
          <w:sz w:val="20"/>
        </w:rPr>
        <w:t xml:space="preserve">On March 23, 2005, a release of approximately 3,400 barrels of crude oil occurred on PPS's Line 63 as a result of a landslide caused by heavy rainfall in northern Los Angeles County. As a result of the release, the Partnership recorded $2.0 million net oil release costs in the first quarter of 2005, consisting of what it now estimates to be $25.7 million of accrued costs relating to the release, net of insurance recoveries of $15.6 million to March 31, 2006 and accrued insurance receipts of $8.1 million. </w:t>
      </w:r>
    </w:p>
    <w:p>
      <w:pPr>
        <w:pStyle w:val="TextBody"/>
        <w:rPr>
          <w:b/>
          <w:sz w:val="20"/>
        </w:rPr>
      </w:pPr>
      <w:r>
        <w:rPr>
          <w:b/>
          <w:sz w:val="20"/>
        </w:rPr>
        <w:t xml:space="preserve">7.     SUBSEQUENT EVENT </w:t>
      </w:r>
    </w:p>
    <w:p>
      <w:pPr>
        <w:pStyle w:val="TextBody"/>
        <w:rPr/>
      </w:pPr>
      <w:r>
        <w:rPr/>
        <w:t>        </w:t>
      </w:r>
      <w:r>
        <w:rPr>
          <w:sz w:val="20"/>
        </w:rPr>
        <w:t xml:space="preserve">On April 21, 2006, the Partnership declared a cash distribution of $0.5675 per limited partner unit, payable on May 12, 2006, to unitholders of record as of May 1, 2006. </w:t>
      </w:r>
    </w:p>
    <w:p>
      <w:pPr>
        <w:pStyle w:val="TextBody"/>
        <w:rPr>
          <w:b/>
          <w:sz w:val="20"/>
        </w:rPr>
      </w:pPr>
      <w:r>
        <w:rPr>
          <w:b/>
          <w:sz w:val="20"/>
        </w:rPr>
        <w:t xml:space="preserve">8.     SUPPLEMENTAL CONDENSED CONSOLIDATING FINANCIAL INFORMATION </w:t>
      </w:r>
    </w:p>
    <w:p>
      <w:pPr>
        <w:pStyle w:val="TextBody"/>
        <w:rPr/>
      </w:pPr>
      <w:r>
        <w:rPr/>
        <w:t>        </w:t>
      </w:r>
      <w:r>
        <w:rPr>
          <w:sz w:val="20"/>
        </w:rPr>
        <w:t>Certain of the Partnership's 100% owned subsidiaries have issued full, unconditional, and joint and several guarantees of the 7</w:t>
      </w:r>
      <w:r>
        <w:rPr>
          <w:position w:val="7"/>
          <w:sz w:val="16"/>
          <w:sz w:val="20"/>
        </w:rPr>
        <w:t>1</w:t>
      </w:r>
      <w:r>
        <w:rPr>
          <w:sz w:val="20"/>
        </w:rPr>
        <w:t>/</w:t>
      </w:r>
      <w:r>
        <w:rPr>
          <w:sz w:val="14"/>
        </w:rPr>
        <w:t>8</w:t>
      </w:r>
      <w:r>
        <w:rPr>
          <w:sz w:val="20"/>
        </w:rPr>
        <w:t>% senior notes due 2014 and the 6</w:t>
      </w:r>
      <w:r>
        <w:rPr>
          <w:position w:val="7"/>
          <w:sz w:val="16"/>
          <w:sz w:val="20"/>
        </w:rPr>
        <w:t>1</w:t>
      </w:r>
      <w:r>
        <w:rPr>
          <w:sz w:val="20"/>
        </w:rPr>
        <w:t>/</w:t>
      </w:r>
      <w:r>
        <w:rPr>
          <w:sz w:val="14"/>
        </w:rPr>
        <w:t>4</w:t>
      </w:r>
      <w:r>
        <w:rPr>
          <w:sz w:val="20"/>
        </w:rPr>
        <w:t xml:space="preserve">% senior notes due 2015 (the "Senior Notes"). Given that certain, but not all subsidiaries of the Partnership are guarantors of its Senior Notes, the Partnership is required to present the following supplemental condensed consolidating financial information. For purposes of the following footnote, the Partnership is referred to as "Parent", while the "Guarantor Subsidiaries" are Rocky Mountain Pipeline System LLC, Pacific Marketing and Transportation LLC, Pacific Atlantic Terminals LLC, Ranch Pipeline LLC, PEG Canada GP LLC, PEG Canada, L.P. and Pacific Energy Group LLC, and "Non-Guarantor Subsidiaries" are Pacific Pipeline System LLC, Pacific Terminals LLC, Rangeland Pipeline Company, Rangeland Marketing Company, Rangeland Northern Pipeline Company, Rangeland Pipeline Partnership and Aurora Pipeline Company, Ltd. </w:t>
      </w:r>
    </w:p>
    <w:p>
      <w:pPr>
        <w:pStyle w:val="TextBody"/>
        <w:jc w:val="center"/>
        <w:rPr>
          <w:sz w:val="20"/>
        </w:rPr>
      </w:pPr>
      <w:r>
        <w:rPr>
          <w:sz w:val="20"/>
        </w:rPr>
        <w:t>14</w:t>
      </w:r>
    </w:p>
    <w:p>
      <w:pPr>
        <w:pStyle w:val="HorizontalLine"/>
        <w:pBdr>
          <w:bottom w:val="single" w:sz="20" w:space="0" w:color="808080"/>
        </w:pBdr>
        <w:rPr/>
      </w:pPr>
      <w:r>
        <w:rPr/>
      </w:r>
      <w:r>
        <w:br w:type="page"/>
      </w:r>
    </w:p>
    <w:p>
      <w:pPr>
        <w:pStyle w:val="TextBody"/>
        <w:rPr/>
      </w:pPr>
      <w:bookmarkStart w:id="44" w:name="page_fo1178_1_15"/>
      <w:bookmarkEnd w:id="44"/>
      <w:r>
        <w:rPr/>
        <w:t>        </w:t>
      </w:r>
      <w:r>
        <w:rPr>
          <w:sz w:val="20"/>
        </w:rPr>
        <w:t xml:space="preserve">The following supplemental condensed consolidating financial information reflects the Parent's separate accounts, the combined accounts of the Guarantor Subsidiaries, the combined accounts of the Parent's Non-Guarantor Subsidiaries, the combined consolidating adjustments and eliminations and the Parent's consolidated accounts for the dates and periods indicated. For purposes of the following condensed consolidating information, the Parent's investments in its subsidiaries and the Guarantor Subsidiaries' investments in their subsidiaries are accounted for under the equity method of accounting: </w:t>
      </w:r>
    </w:p>
    <w:tbl>
      <w:tblPr>
        <w:tblW w:w="5000" w:type="pct"/>
        <w:jc w:val="left"/>
        <w:tblInd w:w="0" w:type="dxa"/>
        <w:tblCellMar>
          <w:top w:w="0" w:type="dxa"/>
          <w:left w:w="0" w:type="dxa"/>
          <w:bottom w:w="0" w:type="dxa"/>
          <w:right w:w="0" w:type="dxa"/>
        </w:tblCellMar>
      </w:tblPr>
      <w:tblGrid>
        <w:gridCol w:w="205"/>
        <w:gridCol w:w="2682"/>
        <w:gridCol w:w="206"/>
        <w:gridCol w:w="205"/>
        <w:gridCol w:w="1032"/>
        <w:gridCol w:w="206"/>
        <w:gridCol w:w="205"/>
        <w:gridCol w:w="1032"/>
        <w:gridCol w:w="206"/>
        <w:gridCol w:w="205"/>
        <w:gridCol w:w="1032"/>
        <w:gridCol w:w="205"/>
        <w:gridCol w:w="206"/>
        <w:gridCol w:w="1135"/>
        <w:gridCol w:w="205"/>
        <w:gridCol w:w="206"/>
        <w:gridCol w:w="1032"/>
      </w:tblGrid>
      <w:tr>
        <w:trPr/>
        <w:tc>
          <w:tcPr>
            <w:tcW w:w="2887" w:type="dxa"/>
            <w:gridSpan w:val="2"/>
            <w:tcBorders/>
            <w:shd w:fill="auto" w:val="clear"/>
            <w:vAlign w:val="bottom"/>
          </w:tcPr>
          <w:p>
            <w:pPr>
              <w:pStyle w:val="TableHeading"/>
              <w:spacing w:before="0" w:after="283"/>
              <w:jc w:val="left"/>
              <w:rPr/>
            </w:pPr>
            <w:r>
              <w:rPr/>
              <w:t> </w:t>
            </w:r>
          </w:p>
        </w:tc>
        <w:tc>
          <w:tcPr>
            <w:tcW w:w="206" w:type="dxa"/>
            <w:tcBorders/>
            <w:shd w:fill="auto" w:val="clear"/>
            <w:vAlign w:val="bottom"/>
          </w:tcPr>
          <w:p>
            <w:pPr>
              <w:pStyle w:val="TableHeading"/>
              <w:suppressLineNumbers/>
              <w:spacing w:before="0" w:after="283"/>
              <w:jc w:val="center"/>
              <w:rPr/>
            </w:pPr>
            <w:r>
              <w:rPr/>
              <w:t> </w:t>
            </w:r>
          </w:p>
        </w:tc>
        <w:tc>
          <w:tcPr>
            <w:tcW w:w="7112" w:type="dxa"/>
            <w:gridSpan w:val="14"/>
            <w:tcBorders/>
            <w:shd w:fill="auto" w:val="clear"/>
            <w:vAlign w:val="bottom"/>
          </w:tcPr>
          <w:p>
            <w:pPr>
              <w:pStyle w:val="TableHeading"/>
              <w:spacing w:before="0" w:after="0"/>
              <w:jc w:val="center"/>
              <w:rPr>
                <w:b/>
                <w:sz w:val="14"/>
              </w:rPr>
            </w:pPr>
            <w:r>
              <w:rPr>
                <w:b/>
                <w:sz w:val="14"/>
              </w:rPr>
              <w:t>Balance Sheet</w:t>
              <w:br/>
              <w:t>March 31, 2006</w:t>
            </w:r>
          </w:p>
          <w:p>
            <w:pPr>
              <w:pStyle w:val="HorizontalLine"/>
              <w:pBdr>
                <w:bottom w:val="single" w:sz="20" w:space="0" w:color="808080"/>
              </w:pBdr>
              <w:spacing w:before="0" w:after="283"/>
              <w:rPr/>
            </w:pPr>
            <w:r>
              <w:rPr/>
            </w:r>
          </w:p>
        </w:tc>
      </w:tr>
      <w:tr>
        <w:trPr/>
        <w:tc>
          <w:tcPr>
            <w:tcW w:w="2887" w:type="dxa"/>
            <w:gridSpan w:val="2"/>
            <w:tcBorders/>
            <w:shd w:fill="auto" w:val="clear"/>
            <w:vAlign w:val="bottom"/>
          </w:tcPr>
          <w:p>
            <w:pPr>
              <w:pStyle w:val="TableHeading"/>
              <w:spacing w:before="0" w:after="283"/>
              <w:jc w:val="left"/>
              <w:rPr/>
            </w:pPr>
            <w:r>
              <w:rPr/>
              <w:t> </w:t>
            </w:r>
          </w:p>
        </w:tc>
        <w:tc>
          <w:tcPr>
            <w:tcW w:w="206" w:type="dxa"/>
            <w:tcBorders/>
            <w:shd w:fill="auto" w:val="clear"/>
            <w:vAlign w:val="bottom"/>
          </w:tcPr>
          <w:p>
            <w:pPr>
              <w:pStyle w:val="TableHeading"/>
              <w:suppressLineNumbers/>
              <w:spacing w:before="0" w:after="283"/>
              <w:jc w:val="center"/>
              <w:rPr/>
            </w:pPr>
            <w:r>
              <w:rPr/>
              <w:t> </w:t>
            </w:r>
          </w:p>
        </w:tc>
        <w:tc>
          <w:tcPr>
            <w:tcW w:w="1237" w:type="dxa"/>
            <w:gridSpan w:val="2"/>
            <w:tcBorders/>
            <w:shd w:fill="auto" w:val="clear"/>
            <w:vAlign w:val="bottom"/>
          </w:tcPr>
          <w:p>
            <w:pPr>
              <w:pStyle w:val="TableHeading"/>
              <w:spacing w:before="0" w:after="0"/>
              <w:jc w:val="center"/>
              <w:rPr>
                <w:b/>
                <w:sz w:val="14"/>
              </w:rPr>
            </w:pPr>
            <w:r>
              <w:rPr>
                <w:b/>
                <w:sz w:val="14"/>
              </w:rPr>
              <w:t>Parent</w:t>
            </w:r>
          </w:p>
          <w:p>
            <w:pPr>
              <w:pStyle w:val="HorizontalLine"/>
              <w:pBdr>
                <w:bottom w:val="single" w:sz="20" w:space="0" w:color="808080"/>
              </w:pBdr>
              <w:spacing w:before="0" w:after="283"/>
              <w:rPr/>
            </w:pPr>
            <w:r>
              <w:rPr/>
            </w:r>
          </w:p>
        </w:tc>
        <w:tc>
          <w:tcPr>
            <w:tcW w:w="206" w:type="dxa"/>
            <w:tcBorders/>
            <w:shd w:fill="auto" w:val="clear"/>
            <w:vAlign w:val="bottom"/>
          </w:tcPr>
          <w:p>
            <w:pPr>
              <w:pStyle w:val="TableHeading"/>
              <w:suppressLineNumbers/>
              <w:spacing w:before="0" w:after="283"/>
              <w:jc w:val="center"/>
              <w:rPr/>
            </w:pPr>
            <w:r>
              <w:rPr/>
              <w:t> </w:t>
            </w:r>
          </w:p>
        </w:tc>
        <w:tc>
          <w:tcPr>
            <w:tcW w:w="1237" w:type="dxa"/>
            <w:gridSpan w:val="2"/>
            <w:tcBorders/>
            <w:shd w:fill="auto" w:val="clear"/>
            <w:vAlign w:val="bottom"/>
          </w:tcPr>
          <w:p>
            <w:pPr>
              <w:pStyle w:val="TableHeading"/>
              <w:spacing w:before="0" w:after="0"/>
              <w:jc w:val="center"/>
              <w:rPr>
                <w:b/>
                <w:sz w:val="14"/>
              </w:rPr>
            </w:pPr>
            <w:r>
              <w:rPr>
                <w:b/>
                <w:sz w:val="14"/>
              </w:rPr>
              <w:t>Guarantor</w:t>
              <w:br/>
              <w:t>Subsidiaries</w:t>
            </w:r>
          </w:p>
          <w:p>
            <w:pPr>
              <w:pStyle w:val="HorizontalLine"/>
              <w:pBdr>
                <w:bottom w:val="single" w:sz="20" w:space="0" w:color="808080"/>
              </w:pBdr>
              <w:spacing w:before="0" w:after="283"/>
              <w:rPr/>
            </w:pPr>
            <w:r>
              <w:rPr/>
            </w:r>
          </w:p>
        </w:tc>
        <w:tc>
          <w:tcPr>
            <w:tcW w:w="206" w:type="dxa"/>
            <w:tcBorders/>
            <w:shd w:fill="auto" w:val="clear"/>
            <w:vAlign w:val="bottom"/>
          </w:tcPr>
          <w:p>
            <w:pPr>
              <w:pStyle w:val="TableHeading"/>
              <w:suppressLineNumbers/>
              <w:spacing w:before="0" w:after="283"/>
              <w:jc w:val="center"/>
              <w:rPr/>
            </w:pPr>
            <w:r>
              <w:rPr/>
              <w:t> </w:t>
            </w:r>
          </w:p>
        </w:tc>
        <w:tc>
          <w:tcPr>
            <w:tcW w:w="1237" w:type="dxa"/>
            <w:gridSpan w:val="2"/>
            <w:tcBorders/>
            <w:shd w:fill="auto" w:val="clear"/>
            <w:vAlign w:val="bottom"/>
          </w:tcPr>
          <w:p>
            <w:pPr>
              <w:pStyle w:val="TableHeading"/>
              <w:spacing w:before="0" w:after="0"/>
              <w:jc w:val="center"/>
              <w:rPr>
                <w:b/>
                <w:sz w:val="14"/>
              </w:rPr>
            </w:pPr>
            <w:r>
              <w:rPr>
                <w:b/>
                <w:sz w:val="14"/>
              </w:rPr>
              <w:t>Non-</w:t>
              <w:br/>
              <w:t>Guarantor</w:t>
              <w:br/>
              <w:t>Subsidiaries</w:t>
            </w:r>
          </w:p>
          <w:p>
            <w:pPr>
              <w:pStyle w:val="HorizontalLine"/>
              <w:pBdr>
                <w:bottom w:val="single" w:sz="20" w:space="0" w:color="808080"/>
              </w:pBdr>
              <w:spacing w:before="0" w:after="283"/>
              <w:rPr/>
            </w:pPr>
            <w:r>
              <w:rPr/>
            </w:r>
          </w:p>
        </w:tc>
        <w:tc>
          <w:tcPr>
            <w:tcW w:w="205" w:type="dxa"/>
            <w:tcBorders/>
            <w:shd w:fill="auto" w:val="clear"/>
            <w:vAlign w:val="bottom"/>
          </w:tcPr>
          <w:p>
            <w:pPr>
              <w:pStyle w:val="TableHeading"/>
              <w:suppressLineNumbers/>
              <w:spacing w:before="0" w:after="283"/>
              <w:jc w:val="center"/>
              <w:rPr/>
            </w:pPr>
            <w:r>
              <w:rPr/>
              <w:t> </w:t>
            </w:r>
          </w:p>
        </w:tc>
        <w:tc>
          <w:tcPr>
            <w:tcW w:w="1341" w:type="dxa"/>
            <w:gridSpan w:val="2"/>
            <w:tcBorders/>
            <w:shd w:fill="auto" w:val="clear"/>
            <w:vAlign w:val="bottom"/>
          </w:tcPr>
          <w:p>
            <w:pPr>
              <w:pStyle w:val="TableHeading"/>
              <w:spacing w:before="0" w:after="0"/>
              <w:jc w:val="center"/>
              <w:rPr>
                <w:b/>
                <w:sz w:val="14"/>
              </w:rPr>
            </w:pPr>
            <w:r>
              <w:rPr>
                <w:b/>
                <w:sz w:val="14"/>
              </w:rPr>
              <w:t>Consolidating</w:t>
              <w:br/>
              <w:t>Adjustments</w:t>
            </w:r>
          </w:p>
          <w:p>
            <w:pPr>
              <w:pStyle w:val="HorizontalLine"/>
              <w:pBdr>
                <w:bottom w:val="single" w:sz="20" w:space="0" w:color="808080"/>
              </w:pBdr>
              <w:spacing w:before="0" w:after="283"/>
              <w:rPr/>
            </w:pPr>
            <w:r>
              <w:rPr/>
            </w:r>
          </w:p>
        </w:tc>
        <w:tc>
          <w:tcPr>
            <w:tcW w:w="205" w:type="dxa"/>
            <w:tcBorders/>
            <w:shd w:fill="auto" w:val="clear"/>
            <w:vAlign w:val="bottom"/>
          </w:tcPr>
          <w:p>
            <w:pPr>
              <w:pStyle w:val="TableHeading"/>
              <w:suppressLineNumbers/>
              <w:spacing w:before="0" w:after="283"/>
              <w:jc w:val="center"/>
              <w:rPr/>
            </w:pPr>
            <w:r>
              <w:rPr/>
              <w:t> </w:t>
            </w:r>
          </w:p>
        </w:tc>
        <w:tc>
          <w:tcPr>
            <w:tcW w:w="1238" w:type="dxa"/>
            <w:gridSpan w:val="2"/>
            <w:tcBorders/>
            <w:shd w:fill="auto" w:val="clear"/>
            <w:vAlign w:val="bottom"/>
          </w:tcPr>
          <w:p>
            <w:pPr>
              <w:pStyle w:val="TableHeading"/>
              <w:spacing w:before="0" w:after="0"/>
              <w:jc w:val="center"/>
              <w:rPr>
                <w:b/>
                <w:sz w:val="14"/>
              </w:rPr>
            </w:pPr>
            <w:r>
              <w:rPr>
                <w:b/>
                <w:sz w:val="14"/>
              </w:rPr>
              <w:t>Total</w:t>
            </w:r>
          </w:p>
          <w:p>
            <w:pPr>
              <w:pStyle w:val="HorizontalLine"/>
              <w:pBdr>
                <w:bottom w:val="single" w:sz="20" w:space="0" w:color="808080"/>
              </w:pBdr>
              <w:spacing w:before="0" w:after="283"/>
              <w:rPr/>
            </w:pPr>
            <w:r>
              <w:rPr/>
            </w:r>
          </w:p>
        </w:tc>
      </w:tr>
      <w:tr>
        <w:trPr/>
        <w:tc>
          <w:tcPr>
            <w:tcW w:w="2887" w:type="dxa"/>
            <w:gridSpan w:val="2"/>
            <w:tcBorders/>
            <w:shd w:fill="auto" w:val="clear"/>
            <w:vAlign w:val="bottom"/>
          </w:tcPr>
          <w:p>
            <w:pPr>
              <w:pStyle w:val="TableHeading"/>
              <w:spacing w:before="0" w:after="283"/>
              <w:jc w:val="left"/>
              <w:rPr/>
            </w:pPr>
            <w:r>
              <w:rPr/>
              <w:t> </w:t>
            </w:r>
          </w:p>
        </w:tc>
        <w:tc>
          <w:tcPr>
            <w:tcW w:w="206" w:type="dxa"/>
            <w:tcBorders/>
            <w:shd w:fill="auto" w:val="clear"/>
            <w:vAlign w:val="bottom"/>
          </w:tcPr>
          <w:p>
            <w:pPr>
              <w:pStyle w:val="TableHeading"/>
              <w:suppressLineNumbers/>
              <w:spacing w:before="0" w:after="283"/>
              <w:jc w:val="center"/>
              <w:rPr/>
            </w:pPr>
            <w:r>
              <w:rPr/>
              <w:t> </w:t>
            </w:r>
          </w:p>
        </w:tc>
        <w:tc>
          <w:tcPr>
            <w:tcW w:w="7112" w:type="dxa"/>
            <w:gridSpan w:val="14"/>
            <w:tcBorders/>
            <w:shd w:fill="auto" w:val="clear"/>
            <w:vAlign w:val="bottom"/>
          </w:tcPr>
          <w:p>
            <w:pPr>
              <w:pStyle w:val="TableHeading"/>
              <w:spacing w:before="0" w:after="283"/>
              <w:jc w:val="center"/>
              <w:rPr>
                <w:b/>
                <w:sz w:val="14"/>
              </w:rPr>
            </w:pPr>
            <w:r>
              <w:rPr>
                <w:b/>
                <w:sz w:val="14"/>
              </w:rPr>
              <w:t>(in thousands)</w:t>
            </w:r>
          </w:p>
        </w:tc>
      </w:tr>
      <w:tr>
        <w:trPr/>
        <w:tc>
          <w:tcPr>
            <w:tcW w:w="2887" w:type="dxa"/>
            <w:gridSpan w:val="2"/>
            <w:tcBorders/>
            <w:shd w:fill="CCEEFF" w:val="clear"/>
          </w:tcPr>
          <w:p>
            <w:pPr>
              <w:pStyle w:val="TableContents"/>
              <w:spacing w:before="0" w:after="283"/>
              <w:rPr>
                <w:sz w:val="20"/>
              </w:rPr>
            </w:pPr>
            <w:r>
              <w:rPr>
                <w:sz w:val="20"/>
              </w:rPr>
              <w:t>Assets:</w:t>
            </w:r>
          </w:p>
        </w:tc>
        <w:tc>
          <w:tcPr>
            <w:tcW w:w="206" w:type="dxa"/>
            <w:tcBorders/>
            <w:shd w:fill="CCEEFF" w:val="clear"/>
          </w:tcPr>
          <w:p>
            <w:pPr>
              <w:pStyle w:val="TableContents"/>
              <w:spacing w:before="0" w:after="283"/>
              <w:rPr/>
            </w:pPr>
            <w:r>
              <w:rPr/>
              <w:t> </w:t>
            </w:r>
          </w:p>
        </w:tc>
        <w:tc>
          <w:tcPr>
            <w:tcW w:w="205" w:type="dxa"/>
            <w:tcBorders/>
            <w:shd w:fill="CCEEFF" w:val="clear"/>
          </w:tcPr>
          <w:p>
            <w:pPr>
              <w:pStyle w:val="TableContents"/>
              <w:spacing w:before="0" w:after="283"/>
              <w:rPr/>
            </w:pPr>
            <w:r>
              <w:rPr/>
              <w:t> </w:t>
            </w:r>
          </w:p>
        </w:tc>
        <w:tc>
          <w:tcPr>
            <w:tcW w:w="1032" w:type="dxa"/>
            <w:tcBorders/>
            <w:shd w:fill="CCEEFF" w:val="clear"/>
          </w:tcPr>
          <w:p>
            <w:pPr>
              <w:pStyle w:val="TableContents"/>
              <w:spacing w:before="0" w:after="283"/>
              <w:rPr/>
            </w:pPr>
            <w:r>
              <w:rPr/>
              <w:t> </w:t>
            </w:r>
          </w:p>
        </w:tc>
        <w:tc>
          <w:tcPr>
            <w:tcW w:w="206" w:type="dxa"/>
            <w:tcBorders/>
            <w:shd w:fill="CCEEFF" w:val="clear"/>
          </w:tcPr>
          <w:p>
            <w:pPr>
              <w:pStyle w:val="TableContents"/>
              <w:spacing w:before="0" w:after="283"/>
              <w:rPr/>
            </w:pPr>
            <w:r>
              <w:rPr/>
              <w:t> </w:t>
            </w:r>
          </w:p>
        </w:tc>
        <w:tc>
          <w:tcPr>
            <w:tcW w:w="205" w:type="dxa"/>
            <w:tcBorders/>
            <w:shd w:fill="CCEEFF" w:val="clear"/>
          </w:tcPr>
          <w:p>
            <w:pPr>
              <w:pStyle w:val="TableContents"/>
              <w:spacing w:before="0" w:after="283"/>
              <w:rPr/>
            </w:pPr>
            <w:r>
              <w:rPr/>
              <w:t> </w:t>
            </w:r>
          </w:p>
        </w:tc>
        <w:tc>
          <w:tcPr>
            <w:tcW w:w="1032" w:type="dxa"/>
            <w:tcBorders/>
            <w:shd w:fill="CCEEFF" w:val="clear"/>
          </w:tcPr>
          <w:p>
            <w:pPr>
              <w:pStyle w:val="TableContents"/>
              <w:spacing w:before="0" w:after="283"/>
              <w:rPr/>
            </w:pPr>
            <w:r>
              <w:rPr/>
              <w:t> </w:t>
            </w:r>
          </w:p>
        </w:tc>
        <w:tc>
          <w:tcPr>
            <w:tcW w:w="206" w:type="dxa"/>
            <w:tcBorders/>
            <w:shd w:fill="CCEEFF" w:val="clear"/>
          </w:tcPr>
          <w:p>
            <w:pPr>
              <w:pStyle w:val="TableContents"/>
              <w:spacing w:before="0" w:after="283"/>
              <w:rPr/>
            </w:pPr>
            <w:r>
              <w:rPr/>
              <w:t> </w:t>
            </w:r>
          </w:p>
        </w:tc>
        <w:tc>
          <w:tcPr>
            <w:tcW w:w="205" w:type="dxa"/>
            <w:tcBorders/>
            <w:shd w:fill="CCEEFF" w:val="clear"/>
          </w:tcPr>
          <w:p>
            <w:pPr>
              <w:pStyle w:val="TableContents"/>
              <w:spacing w:before="0" w:after="283"/>
              <w:rPr/>
            </w:pPr>
            <w:r>
              <w:rPr/>
              <w:t> </w:t>
            </w:r>
          </w:p>
        </w:tc>
        <w:tc>
          <w:tcPr>
            <w:tcW w:w="1032" w:type="dxa"/>
            <w:tcBorders/>
            <w:shd w:fill="CCEEFF" w:val="clear"/>
          </w:tcPr>
          <w:p>
            <w:pPr>
              <w:pStyle w:val="TableContents"/>
              <w:spacing w:before="0" w:after="283"/>
              <w:rPr/>
            </w:pPr>
            <w:r>
              <w:rPr/>
              <w:t> </w:t>
            </w:r>
          </w:p>
        </w:tc>
        <w:tc>
          <w:tcPr>
            <w:tcW w:w="205" w:type="dxa"/>
            <w:tcBorders/>
            <w:shd w:fill="CCEEFF" w:val="clear"/>
          </w:tcPr>
          <w:p>
            <w:pPr>
              <w:pStyle w:val="TableContents"/>
              <w:spacing w:before="0" w:after="283"/>
              <w:rPr/>
            </w:pPr>
            <w:r>
              <w:rPr/>
              <w:t> </w:t>
            </w:r>
          </w:p>
        </w:tc>
        <w:tc>
          <w:tcPr>
            <w:tcW w:w="206" w:type="dxa"/>
            <w:tcBorders/>
            <w:shd w:fill="CCEEFF" w:val="clear"/>
          </w:tcPr>
          <w:p>
            <w:pPr>
              <w:pStyle w:val="TableContents"/>
              <w:spacing w:before="0" w:after="283"/>
              <w:rPr/>
            </w:pPr>
            <w:r>
              <w:rPr/>
              <w:t> </w:t>
            </w:r>
          </w:p>
        </w:tc>
        <w:tc>
          <w:tcPr>
            <w:tcW w:w="1135" w:type="dxa"/>
            <w:tcBorders/>
            <w:shd w:fill="CCEEFF" w:val="clear"/>
          </w:tcPr>
          <w:p>
            <w:pPr>
              <w:pStyle w:val="TableContents"/>
              <w:spacing w:before="0" w:after="283"/>
              <w:rPr/>
            </w:pPr>
            <w:r>
              <w:rPr/>
              <w:t> </w:t>
            </w:r>
          </w:p>
        </w:tc>
        <w:tc>
          <w:tcPr>
            <w:tcW w:w="205" w:type="dxa"/>
            <w:tcBorders/>
            <w:shd w:fill="CCEEFF" w:val="clear"/>
          </w:tcPr>
          <w:p>
            <w:pPr>
              <w:pStyle w:val="TableContents"/>
              <w:spacing w:before="0" w:after="283"/>
              <w:rPr/>
            </w:pPr>
            <w:r>
              <w:rPr/>
              <w:t> </w:t>
            </w:r>
          </w:p>
        </w:tc>
        <w:tc>
          <w:tcPr>
            <w:tcW w:w="206" w:type="dxa"/>
            <w:tcBorders/>
            <w:shd w:fill="CCEEFF" w:val="clear"/>
          </w:tcPr>
          <w:p>
            <w:pPr>
              <w:pStyle w:val="TableContents"/>
              <w:spacing w:before="0" w:after="283"/>
              <w:rPr/>
            </w:pPr>
            <w:r>
              <w:rPr/>
              <w:t> </w:t>
            </w:r>
          </w:p>
        </w:tc>
        <w:tc>
          <w:tcPr>
            <w:tcW w:w="1032" w:type="dxa"/>
            <w:tcBorders/>
            <w:shd w:fill="CCEEFF" w:val="clear"/>
          </w:tcPr>
          <w:p>
            <w:pPr>
              <w:pStyle w:val="TableContents"/>
              <w:spacing w:before="0" w:after="283"/>
              <w:rPr/>
            </w:pPr>
            <w:r>
              <w:rPr/>
              <w:t> </w:t>
            </w:r>
          </w:p>
        </w:tc>
      </w:tr>
      <w:tr>
        <w:trPr/>
        <w:tc>
          <w:tcPr>
            <w:tcW w:w="205" w:type="dxa"/>
            <w:tcBorders/>
            <w:shd w:fill="FFFFFF" w:val="clear"/>
          </w:tcPr>
          <w:p>
            <w:pPr>
              <w:pStyle w:val="TableContents"/>
              <w:spacing w:before="0" w:after="283"/>
              <w:rPr/>
            </w:pPr>
            <w:r>
              <w:rPr/>
              <w:t> </w:t>
            </w:r>
          </w:p>
        </w:tc>
        <w:tc>
          <w:tcPr>
            <w:tcW w:w="2682" w:type="dxa"/>
            <w:tcBorders/>
            <w:shd w:fill="FFFFFF" w:val="clear"/>
          </w:tcPr>
          <w:p>
            <w:pPr>
              <w:pStyle w:val="TableContents"/>
              <w:spacing w:before="0" w:after="283"/>
              <w:rPr>
                <w:sz w:val="20"/>
              </w:rPr>
            </w:pPr>
            <w:r>
              <w:rPr>
                <w:sz w:val="20"/>
              </w:rPr>
              <w:t>Current assets</w:t>
            </w:r>
          </w:p>
        </w:tc>
        <w:tc>
          <w:tcPr>
            <w:tcW w:w="206" w:type="dxa"/>
            <w:tcBorders/>
            <w:shd w:fill="FFFFFF" w:val="clear"/>
          </w:tcPr>
          <w:p>
            <w:pPr>
              <w:pStyle w:val="TableContents"/>
              <w:spacing w:before="0" w:after="283"/>
              <w:rPr/>
            </w:pPr>
            <w:r>
              <w:rPr/>
              <w:t> </w:t>
            </w:r>
          </w:p>
        </w:tc>
        <w:tc>
          <w:tcPr>
            <w:tcW w:w="205" w:type="dxa"/>
            <w:tcBorders/>
            <w:shd w:fill="FFFFFF" w:val="clear"/>
          </w:tcPr>
          <w:p>
            <w:pPr>
              <w:pStyle w:val="TableContents"/>
              <w:spacing w:before="0" w:after="283"/>
              <w:rPr>
                <w:sz w:val="20"/>
              </w:rPr>
            </w:pPr>
            <w:r>
              <w:rPr>
                <w:sz w:val="20"/>
              </w:rPr>
              <w:t>$</w:t>
            </w:r>
          </w:p>
        </w:tc>
        <w:tc>
          <w:tcPr>
            <w:tcW w:w="1032" w:type="dxa"/>
            <w:tcBorders/>
            <w:shd w:fill="FFFFFF" w:val="clear"/>
          </w:tcPr>
          <w:p>
            <w:pPr>
              <w:pStyle w:val="TableContents"/>
              <w:spacing w:before="0" w:after="283"/>
              <w:jc w:val="right"/>
              <w:rPr>
                <w:sz w:val="20"/>
              </w:rPr>
            </w:pPr>
            <w:r>
              <w:rPr>
                <w:sz w:val="20"/>
              </w:rPr>
              <w:t>104,875</w:t>
            </w:r>
          </w:p>
        </w:tc>
        <w:tc>
          <w:tcPr>
            <w:tcW w:w="206" w:type="dxa"/>
            <w:tcBorders/>
            <w:shd w:fill="FFFFFF" w:val="clear"/>
          </w:tcPr>
          <w:p>
            <w:pPr>
              <w:pStyle w:val="TableContents"/>
              <w:spacing w:before="0" w:after="283"/>
              <w:rPr/>
            </w:pPr>
            <w:r>
              <w:rPr/>
              <w:t> </w:t>
            </w:r>
          </w:p>
        </w:tc>
        <w:tc>
          <w:tcPr>
            <w:tcW w:w="205" w:type="dxa"/>
            <w:tcBorders/>
            <w:shd w:fill="FFFFFF" w:val="clear"/>
          </w:tcPr>
          <w:p>
            <w:pPr>
              <w:pStyle w:val="TableContents"/>
              <w:spacing w:before="0" w:after="283"/>
              <w:rPr>
                <w:sz w:val="20"/>
              </w:rPr>
            </w:pPr>
            <w:r>
              <w:rPr>
                <w:sz w:val="20"/>
              </w:rPr>
              <w:t>$</w:t>
            </w:r>
          </w:p>
        </w:tc>
        <w:tc>
          <w:tcPr>
            <w:tcW w:w="1032" w:type="dxa"/>
            <w:tcBorders/>
            <w:shd w:fill="FFFFFF" w:val="clear"/>
          </w:tcPr>
          <w:p>
            <w:pPr>
              <w:pStyle w:val="TableContents"/>
              <w:spacing w:before="0" w:after="283"/>
              <w:jc w:val="right"/>
              <w:rPr>
                <w:sz w:val="20"/>
              </w:rPr>
            </w:pPr>
            <w:r>
              <w:rPr>
                <w:sz w:val="20"/>
              </w:rPr>
              <w:t>157,298</w:t>
            </w:r>
          </w:p>
        </w:tc>
        <w:tc>
          <w:tcPr>
            <w:tcW w:w="206" w:type="dxa"/>
            <w:tcBorders/>
            <w:shd w:fill="FFFFFF" w:val="clear"/>
          </w:tcPr>
          <w:p>
            <w:pPr>
              <w:pStyle w:val="TableContents"/>
              <w:spacing w:before="0" w:after="283"/>
              <w:rPr/>
            </w:pPr>
            <w:r>
              <w:rPr/>
              <w:t> </w:t>
            </w:r>
          </w:p>
        </w:tc>
        <w:tc>
          <w:tcPr>
            <w:tcW w:w="205" w:type="dxa"/>
            <w:tcBorders/>
            <w:shd w:fill="FFFFFF" w:val="clear"/>
          </w:tcPr>
          <w:p>
            <w:pPr>
              <w:pStyle w:val="TableContents"/>
              <w:spacing w:before="0" w:after="283"/>
              <w:rPr>
                <w:sz w:val="20"/>
              </w:rPr>
            </w:pPr>
            <w:r>
              <w:rPr>
                <w:sz w:val="20"/>
              </w:rPr>
              <w:t>$</w:t>
            </w:r>
          </w:p>
        </w:tc>
        <w:tc>
          <w:tcPr>
            <w:tcW w:w="1032" w:type="dxa"/>
            <w:tcBorders/>
            <w:shd w:fill="FFFFFF" w:val="clear"/>
          </w:tcPr>
          <w:p>
            <w:pPr>
              <w:pStyle w:val="TableContents"/>
              <w:spacing w:before="0" w:after="283"/>
              <w:jc w:val="right"/>
              <w:rPr>
                <w:sz w:val="20"/>
              </w:rPr>
            </w:pPr>
            <w:r>
              <w:rPr>
                <w:sz w:val="20"/>
              </w:rPr>
              <w:t>66,849</w:t>
            </w:r>
          </w:p>
        </w:tc>
        <w:tc>
          <w:tcPr>
            <w:tcW w:w="205" w:type="dxa"/>
            <w:tcBorders/>
            <w:shd w:fill="FFFFFF" w:val="clear"/>
          </w:tcPr>
          <w:p>
            <w:pPr>
              <w:pStyle w:val="TableContents"/>
              <w:spacing w:before="0" w:after="283"/>
              <w:rPr/>
            </w:pPr>
            <w:r>
              <w:rPr/>
              <w:t> </w:t>
            </w:r>
          </w:p>
        </w:tc>
        <w:tc>
          <w:tcPr>
            <w:tcW w:w="206" w:type="dxa"/>
            <w:tcBorders/>
            <w:shd w:fill="FFFFFF" w:val="clear"/>
          </w:tcPr>
          <w:p>
            <w:pPr>
              <w:pStyle w:val="TableContents"/>
              <w:spacing w:before="0" w:after="283"/>
              <w:rPr>
                <w:sz w:val="20"/>
              </w:rPr>
            </w:pPr>
            <w:r>
              <w:rPr>
                <w:sz w:val="20"/>
              </w:rPr>
              <w:t>$</w:t>
            </w:r>
          </w:p>
        </w:tc>
        <w:tc>
          <w:tcPr>
            <w:tcW w:w="1135" w:type="dxa"/>
            <w:tcBorders/>
            <w:shd w:fill="FFFFFF" w:val="clear"/>
          </w:tcPr>
          <w:p>
            <w:pPr>
              <w:pStyle w:val="TableContents"/>
              <w:spacing w:before="0" w:after="283"/>
              <w:jc w:val="right"/>
              <w:rPr>
                <w:sz w:val="20"/>
              </w:rPr>
            </w:pPr>
            <w:r>
              <w:rPr>
                <w:sz w:val="20"/>
              </w:rPr>
              <w:t>(122,836</w:t>
            </w:r>
          </w:p>
        </w:tc>
        <w:tc>
          <w:tcPr>
            <w:tcW w:w="205" w:type="dxa"/>
            <w:tcBorders/>
            <w:shd w:fill="FFFFFF" w:val="clear"/>
          </w:tcPr>
          <w:p>
            <w:pPr>
              <w:pStyle w:val="TableContents"/>
              <w:spacing w:before="0" w:after="283"/>
              <w:rPr>
                <w:sz w:val="20"/>
              </w:rPr>
            </w:pPr>
            <w:r>
              <w:rPr>
                <w:sz w:val="20"/>
              </w:rPr>
              <w:t>)</w:t>
            </w:r>
          </w:p>
        </w:tc>
        <w:tc>
          <w:tcPr>
            <w:tcW w:w="206" w:type="dxa"/>
            <w:tcBorders/>
            <w:shd w:fill="FFFFFF" w:val="clear"/>
          </w:tcPr>
          <w:p>
            <w:pPr>
              <w:pStyle w:val="TableContents"/>
              <w:spacing w:before="0" w:after="283"/>
              <w:rPr>
                <w:sz w:val="20"/>
              </w:rPr>
            </w:pPr>
            <w:r>
              <w:rPr>
                <w:sz w:val="20"/>
              </w:rPr>
              <w:t>$</w:t>
            </w:r>
          </w:p>
        </w:tc>
        <w:tc>
          <w:tcPr>
            <w:tcW w:w="1032" w:type="dxa"/>
            <w:tcBorders/>
            <w:shd w:fill="FFFFFF" w:val="clear"/>
          </w:tcPr>
          <w:p>
            <w:pPr>
              <w:pStyle w:val="TableContents"/>
              <w:spacing w:before="0" w:after="283"/>
              <w:jc w:val="right"/>
              <w:rPr>
                <w:sz w:val="20"/>
              </w:rPr>
            </w:pPr>
            <w:r>
              <w:rPr>
                <w:sz w:val="20"/>
              </w:rPr>
              <w:t>206,186</w:t>
            </w:r>
          </w:p>
        </w:tc>
      </w:tr>
      <w:tr>
        <w:trPr/>
        <w:tc>
          <w:tcPr>
            <w:tcW w:w="205" w:type="dxa"/>
            <w:tcBorders/>
            <w:shd w:fill="CCEEFF" w:val="clear"/>
          </w:tcPr>
          <w:p>
            <w:pPr>
              <w:pStyle w:val="TableContents"/>
              <w:spacing w:before="0" w:after="283"/>
              <w:rPr/>
            </w:pPr>
            <w:r>
              <w:rPr/>
              <w:t> </w:t>
            </w:r>
          </w:p>
        </w:tc>
        <w:tc>
          <w:tcPr>
            <w:tcW w:w="2682" w:type="dxa"/>
            <w:tcBorders/>
            <w:shd w:fill="CCEEFF" w:val="clear"/>
          </w:tcPr>
          <w:p>
            <w:pPr>
              <w:pStyle w:val="TableContents"/>
              <w:spacing w:before="0" w:after="283"/>
              <w:rPr>
                <w:sz w:val="20"/>
              </w:rPr>
            </w:pPr>
            <w:r>
              <w:rPr>
                <w:sz w:val="20"/>
              </w:rPr>
              <w:t>Property and equipment</w:t>
            </w:r>
          </w:p>
        </w:tc>
        <w:tc>
          <w:tcPr>
            <w:tcW w:w="206" w:type="dxa"/>
            <w:tcBorders/>
            <w:shd w:fill="CCEEFF" w:val="clear"/>
          </w:tcPr>
          <w:p>
            <w:pPr>
              <w:pStyle w:val="TableContents"/>
              <w:spacing w:before="0" w:after="283"/>
              <w:rPr/>
            </w:pPr>
            <w:r>
              <w:rPr/>
              <w:t> </w:t>
            </w:r>
          </w:p>
        </w:tc>
        <w:tc>
          <w:tcPr>
            <w:tcW w:w="205" w:type="dxa"/>
            <w:tcBorders/>
            <w:shd w:fill="CCEEFF" w:val="clear"/>
          </w:tcPr>
          <w:p>
            <w:pPr>
              <w:pStyle w:val="TableContents"/>
              <w:spacing w:before="0" w:after="283"/>
              <w:rPr/>
            </w:pPr>
            <w:r>
              <w:rPr/>
              <w:t> </w:t>
            </w:r>
          </w:p>
        </w:tc>
        <w:tc>
          <w:tcPr>
            <w:tcW w:w="1032" w:type="dxa"/>
            <w:tcBorders/>
            <w:shd w:fill="CCEEFF" w:val="clear"/>
          </w:tcPr>
          <w:p>
            <w:pPr>
              <w:pStyle w:val="TableContents"/>
              <w:spacing w:before="0" w:after="283"/>
              <w:jc w:val="right"/>
              <w:rPr>
                <w:sz w:val="20"/>
              </w:rPr>
            </w:pPr>
            <w:r>
              <w:rPr>
                <w:sz w:val="20"/>
              </w:rPr>
              <w:t></w:t>
            </w:r>
          </w:p>
        </w:tc>
        <w:tc>
          <w:tcPr>
            <w:tcW w:w="206" w:type="dxa"/>
            <w:tcBorders/>
            <w:shd w:fill="CCEEFF" w:val="clear"/>
          </w:tcPr>
          <w:p>
            <w:pPr>
              <w:pStyle w:val="TableContents"/>
              <w:spacing w:before="0" w:after="283"/>
              <w:rPr/>
            </w:pPr>
            <w:r>
              <w:rPr/>
              <w:t> </w:t>
            </w:r>
          </w:p>
        </w:tc>
        <w:tc>
          <w:tcPr>
            <w:tcW w:w="205" w:type="dxa"/>
            <w:tcBorders/>
            <w:shd w:fill="CCEEFF" w:val="clear"/>
          </w:tcPr>
          <w:p>
            <w:pPr>
              <w:pStyle w:val="TableContents"/>
              <w:spacing w:before="0" w:after="283"/>
              <w:rPr/>
            </w:pPr>
            <w:r>
              <w:rPr/>
              <w:t> </w:t>
            </w:r>
          </w:p>
        </w:tc>
        <w:tc>
          <w:tcPr>
            <w:tcW w:w="1032" w:type="dxa"/>
            <w:tcBorders/>
            <w:shd w:fill="CCEEFF" w:val="clear"/>
          </w:tcPr>
          <w:p>
            <w:pPr>
              <w:pStyle w:val="TableContents"/>
              <w:spacing w:before="0" w:after="283"/>
              <w:jc w:val="right"/>
              <w:rPr>
                <w:sz w:val="20"/>
              </w:rPr>
            </w:pPr>
            <w:r>
              <w:rPr>
                <w:sz w:val="20"/>
              </w:rPr>
              <w:t>597,088</w:t>
            </w:r>
          </w:p>
        </w:tc>
        <w:tc>
          <w:tcPr>
            <w:tcW w:w="206" w:type="dxa"/>
            <w:tcBorders/>
            <w:shd w:fill="CCEEFF" w:val="clear"/>
          </w:tcPr>
          <w:p>
            <w:pPr>
              <w:pStyle w:val="TableContents"/>
              <w:spacing w:before="0" w:after="283"/>
              <w:rPr/>
            </w:pPr>
            <w:r>
              <w:rPr/>
              <w:t> </w:t>
            </w:r>
          </w:p>
        </w:tc>
        <w:tc>
          <w:tcPr>
            <w:tcW w:w="205" w:type="dxa"/>
            <w:tcBorders/>
            <w:shd w:fill="CCEEFF" w:val="clear"/>
          </w:tcPr>
          <w:p>
            <w:pPr>
              <w:pStyle w:val="TableContents"/>
              <w:spacing w:before="0" w:after="283"/>
              <w:rPr/>
            </w:pPr>
            <w:r>
              <w:rPr/>
              <w:t> </w:t>
            </w:r>
          </w:p>
        </w:tc>
        <w:tc>
          <w:tcPr>
            <w:tcW w:w="1032" w:type="dxa"/>
            <w:tcBorders/>
            <w:shd w:fill="CCEEFF" w:val="clear"/>
          </w:tcPr>
          <w:p>
            <w:pPr>
              <w:pStyle w:val="TableContents"/>
              <w:spacing w:before="0" w:after="283"/>
              <w:jc w:val="right"/>
              <w:rPr>
                <w:sz w:val="20"/>
              </w:rPr>
            </w:pPr>
            <w:r>
              <w:rPr>
                <w:sz w:val="20"/>
              </w:rPr>
              <w:t>608,554</w:t>
            </w:r>
          </w:p>
        </w:tc>
        <w:tc>
          <w:tcPr>
            <w:tcW w:w="205" w:type="dxa"/>
            <w:tcBorders/>
            <w:shd w:fill="CCEEFF" w:val="clear"/>
          </w:tcPr>
          <w:p>
            <w:pPr>
              <w:pStyle w:val="TableContents"/>
              <w:spacing w:before="0" w:after="283"/>
              <w:rPr/>
            </w:pPr>
            <w:r>
              <w:rPr/>
              <w:t> </w:t>
            </w:r>
          </w:p>
        </w:tc>
        <w:tc>
          <w:tcPr>
            <w:tcW w:w="206" w:type="dxa"/>
            <w:tcBorders/>
            <w:shd w:fill="CCEEFF" w:val="clear"/>
          </w:tcPr>
          <w:p>
            <w:pPr>
              <w:pStyle w:val="TableContents"/>
              <w:spacing w:before="0" w:after="283"/>
              <w:rPr/>
            </w:pPr>
            <w:r>
              <w:rPr/>
              <w:t> </w:t>
            </w:r>
          </w:p>
        </w:tc>
        <w:tc>
          <w:tcPr>
            <w:tcW w:w="1135" w:type="dxa"/>
            <w:tcBorders/>
            <w:shd w:fill="CCEEFF" w:val="clear"/>
          </w:tcPr>
          <w:p>
            <w:pPr>
              <w:pStyle w:val="TableContents"/>
              <w:spacing w:before="0" w:after="283"/>
              <w:jc w:val="right"/>
              <w:rPr>
                <w:sz w:val="20"/>
              </w:rPr>
            </w:pPr>
            <w:r>
              <w:rPr>
                <w:sz w:val="20"/>
              </w:rPr>
              <w:t></w:t>
            </w:r>
          </w:p>
        </w:tc>
        <w:tc>
          <w:tcPr>
            <w:tcW w:w="205" w:type="dxa"/>
            <w:tcBorders/>
            <w:shd w:fill="CCEEFF" w:val="clear"/>
          </w:tcPr>
          <w:p>
            <w:pPr>
              <w:pStyle w:val="TableContents"/>
              <w:spacing w:before="0" w:after="283"/>
              <w:rPr/>
            </w:pPr>
            <w:r>
              <w:rPr/>
              <w:t> </w:t>
            </w:r>
          </w:p>
        </w:tc>
        <w:tc>
          <w:tcPr>
            <w:tcW w:w="206" w:type="dxa"/>
            <w:tcBorders/>
            <w:shd w:fill="CCEEFF" w:val="clear"/>
          </w:tcPr>
          <w:p>
            <w:pPr>
              <w:pStyle w:val="TableContents"/>
              <w:spacing w:before="0" w:after="283"/>
              <w:rPr/>
            </w:pPr>
            <w:r>
              <w:rPr/>
              <w:t> </w:t>
            </w:r>
          </w:p>
        </w:tc>
        <w:tc>
          <w:tcPr>
            <w:tcW w:w="1032" w:type="dxa"/>
            <w:tcBorders/>
            <w:shd w:fill="CCEEFF" w:val="clear"/>
          </w:tcPr>
          <w:p>
            <w:pPr>
              <w:pStyle w:val="TableContents"/>
              <w:spacing w:before="0" w:after="283"/>
              <w:jc w:val="right"/>
              <w:rPr>
                <w:sz w:val="20"/>
              </w:rPr>
            </w:pPr>
            <w:r>
              <w:rPr>
                <w:sz w:val="20"/>
              </w:rPr>
              <w:t>1,205,642</w:t>
            </w:r>
          </w:p>
        </w:tc>
      </w:tr>
      <w:tr>
        <w:trPr/>
        <w:tc>
          <w:tcPr>
            <w:tcW w:w="205" w:type="dxa"/>
            <w:tcBorders/>
            <w:shd w:fill="FFFFFF" w:val="clear"/>
          </w:tcPr>
          <w:p>
            <w:pPr>
              <w:pStyle w:val="TableContents"/>
              <w:spacing w:before="0" w:after="283"/>
              <w:rPr/>
            </w:pPr>
            <w:r>
              <w:rPr/>
              <w:t> </w:t>
            </w:r>
          </w:p>
        </w:tc>
        <w:tc>
          <w:tcPr>
            <w:tcW w:w="2682" w:type="dxa"/>
            <w:tcBorders/>
            <w:shd w:fill="FFFFFF" w:val="clear"/>
          </w:tcPr>
          <w:p>
            <w:pPr>
              <w:pStyle w:val="TableContents"/>
              <w:spacing w:before="0" w:after="283"/>
              <w:rPr>
                <w:sz w:val="20"/>
              </w:rPr>
            </w:pPr>
            <w:r>
              <w:rPr>
                <w:sz w:val="20"/>
              </w:rPr>
              <w:t>Equity investments</w:t>
            </w:r>
          </w:p>
        </w:tc>
        <w:tc>
          <w:tcPr>
            <w:tcW w:w="206" w:type="dxa"/>
            <w:tcBorders/>
            <w:shd w:fill="FFFFFF" w:val="clear"/>
          </w:tcPr>
          <w:p>
            <w:pPr>
              <w:pStyle w:val="TableContents"/>
              <w:spacing w:before="0" w:after="283"/>
              <w:rPr/>
            </w:pPr>
            <w:r>
              <w:rPr/>
              <w:t> </w:t>
            </w:r>
          </w:p>
        </w:tc>
        <w:tc>
          <w:tcPr>
            <w:tcW w:w="205" w:type="dxa"/>
            <w:tcBorders/>
            <w:shd w:fill="FFFFFF" w:val="clear"/>
          </w:tcPr>
          <w:p>
            <w:pPr>
              <w:pStyle w:val="TableContents"/>
              <w:spacing w:before="0" w:after="283"/>
              <w:rPr/>
            </w:pPr>
            <w:r>
              <w:rPr/>
              <w:t> </w:t>
            </w:r>
          </w:p>
        </w:tc>
        <w:tc>
          <w:tcPr>
            <w:tcW w:w="1032" w:type="dxa"/>
            <w:tcBorders/>
            <w:shd w:fill="FFFFFF" w:val="clear"/>
          </w:tcPr>
          <w:p>
            <w:pPr>
              <w:pStyle w:val="TableContents"/>
              <w:spacing w:before="0" w:after="283"/>
              <w:jc w:val="right"/>
              <w:rPr>
                <w:sz w:val="20"/>
              </w:rPr>
            </w:pPr>
            <w:r>
              <w:rPr>
                <w:sz w:val="20"/>
              </w:rPr>
              <w:t>449,804</w:t>
            </w:r>
          </w:p>
        </w:tc>
        <w:tc>
          <w:tcPr>
            <w:tcW w:w="206" w:type="dxa"/>
            <w:tcBorders/>
            <w:shd w:fill="FFFFFF" w:val="clear"/>
          </w:tcPr>
          <w:p>
            <w:pPr>
              <w:pStyle w:val="TableContents"/>
              <w:spacing w:before="0" w:after="283"/>
              <w:rPr/>
            </w:pPr>
            <w:r>
              <w:rPr/>
              <w:t> </w:t>
            </w:r>
          </w:p>
        </w:tc>
        <w:tc>
          <w:tcPr>
            <w:tcW w:w="205" w:type="dxa"/>
            <w:tcBorders/>
            <w:shd w:fill="FFFFFF" w:val="clear"/>
          </w:tcPr>
          <w:p>
            <w:pPr>
              <w:pStyle w:val="TableContents"/>
              <w:spacing w:before="0" w:after="283"/>
              <w:rPr/>
            </w:pPr>
            <w:r>
              <w:rPr/>
              <w:t> </w:t>
            </w:r>
          </w:p>
        </w:tc>
        <w:tc>
          <w:tcPr>
            <w:tcW w:w="1032" w:type="dxa"/>
            <w:tcBorders/>
            <w:shd w:fill="FFFFFF" w:val="clear"/>
          </w:tcPr>
          <w:p>
            <w:pPr>
              <w:pStyle w:val="TableContents"/>
              <w:spacing w:before="0" w:after="283"/>
              <w:jc w:val="right"/>
              <w:rPr>
                <w:sz w:val="20"/>
              </w:rPr>
            </w:pPr>
            <w:r>
              <w:rPr>
                <w:sz w:val="20"/>
              </w:rPr>
              <w:t>212,513</w:t>
            </w:r>
          </w:p>
        </w:tc>
        <w:tc>
          <w:tcPr>
            <w:tcW w:w="206" w:type="dxa"/>
            <w:tcBorders/>
            <w:shd w:fill="FFFFFF" w:val="clear"/>
          </w:tcPr>
          <w:p>
            <w:pPr>
              <w:pStyle w:val="TableContents"/>
              <w:spacing w:before="0" w:after="283"/>
              <w:rPr/>
            </w:pPr>
            <w:r>
              <w:rPr/>
              <w:t> </w:t>
            </w:r>
          </w:p>
        </w:tc>
        <w:tc>
          <w:tcPr>
            <w:tcW w:w="205" w:type="dxa"/>
            <w:tcBorders/>
            <w:shd w:fill="FFFFFF" w:val="clear"/>
          </w:tcPr>
          <w:p>
            <w:pPr>
              <w:pStyle w:val="TableContents"/>
              <w:spacing w:before="0" w:after="283"/>
              <w:rPr/>
            </w:pPr>
            <w:r>
              <w:rPr/>
              <w:t> </w:t>
            </w:r>
          </w:p>
        </w:tc>
        <w:tc>
          <w:tcPr>
            <w:tcW w:w="1032" w:type="dxa"/>
            <w:tcBorders/>
            <w:shd w:fill="FFFFFF" w:val="clear"/>
          </w:tcPr>
          <w:p>
            <w:pPr>
              <w:pStyle w:val="TableContents"/>
              <w:spacing w:before="0" w:after="283"/>
              <w:jc w:val="right"/>
              <w:rPr>
                <w:sz w:val="20"/>
              </w:rPr>
            </w:pPr>
            <w:r>
              <w:rPr>
                <w:sz w:val="20"/>
              </w:rPr>
              <w:t></w:t>
            </w:r>
          </w:p>
        </w:tc>
        <w:tc>
          <w:tcPr>
            <w:tcW w:w="205" w:type="dxa"/>
            <w:tcBorders/>
            <w:shd w:fill="FFFFFF" w:val="clear"/>
          </w:tcPr>
          <w:p>
            <w:pPr>
              <w:pStyle w:val="TableContents"/>
              <w:spacing w:before="0" w:after="283"/>
              <w:rPr/>
            </w:pPr>
            <w:r>
              <w:rPr/>
              <w:t> </w:t>
            </w:r>
          </w:p>
        </w:tc>
        <w:tc>
          <w:tcPr>
            <w:tcW w:w="206" w:type="dxa"/>
            <w:tcBorders/>
            <w:shd w:fill="FFFFFF" w:val="clear"/>
          </w:tcPr>
          <w:p>
            <w:pPr>
              <w:pStyle w:val="TableContents"/>
              <w:spacing w:before="0" w:after="283"/>
              <w:rPr/>
            </w:pPr>
            <w:r>
              <w:rPr/>
              <w:t> </w:t>
            </w:r>
          </w:p>
        </w:tc>
        <w:tc>
          <w:tcPr>
            <w:tcW w:w="1135" w:type="dxa"/>
            <w:tcBorders/>
            <w:shd w:fill="FFFFFF" w:val="clear"/>
          </w:tcPr>
          <w:p>
            <w:pPr>
              <w:pStyle w:val="TableContents"/>
              <w:spacing w:before="0" w:after="283"/>
              <w:jc w:val="right"/>
              <w:rPr>
                <w:sz w:val="20"/>
              </w:rPr>
            </w:pPr>
            <w:r>
              <w:rPr>
                <w:sz w:val="20"/>
              </w:rPr>
              <w:t>(654,228</w:t>
            </w:r>
          </w:p>
        </w:tc>
        <w:tc>
          <w:tcPr>
            <w:tcW w:w="205" w:type="dxa"/>
            <w:tcBorders/>
            <w:shd w:fill="FFFFFF" w:val="clear"/>
          </w:tcPr>
          <w:p>
            <w:pPr>
              <w:pStyle w:val="TableContents"/>
              <w:spacing w:before="0" w:after="283"/>
              <w:rPr>
                <w:sz w:val="20"/>
              </w:rPr>
            </w:pPr>
            <w:r>
              <w:rPr>
                <w:sz w:val="20"/>
              </w:rPr>
              <w:t>)</w:t>
            </w:r>
          </w:p>
        </w:tc>
        <w:tc>
          <w:tcPr>
            <w:tcW w:w="206" w:type="dxa"/>
            <w:tcBorders/>
            <w:shd w:fill="FFFFFF" w:val="clear"/>
          </w:tcPr>
          <w:p>
            <w:pPr>
              <w:pStyle w:val="TableContents"/>
              <w:spacing w:before="0" w:after="283"/>
              <w:rPr/>
            </w:pPr>
            <w:r>
              <w:rPr/>
              <w:t> </w:t>
            </w:r>
          </w:p>
        </w:tc>
        <w:tc>
          <w:tcPr>
            <w:tcW w:w="1032" w:type="dxa"/>
            <w:tcBorders/>
            <w:shd w:fill="FFFFFF" w:val="clear"/>
          </w:tcPr>
          <w:p>
            <w:pPr>
              <w:pStyle w:val="TableContents"/>
              <w:spacing w:before="0" w:after="283"/>
              <w:jc w:val="right"/>
              <w:rPr>
                <w:sz w:val="20"/>
              </w:rPr>
            </w:pPr>
            <w:r>
              <w:rPr>
                <w:sz w:val="20"/>
              </w:rPr>
              <w:t>8,089</w:t>
            </w:r>
          </w:p>
        </w:tc>
      </w:tr>
      <w:tr>
        <w:trPr/>
        <w:tc>
          <w:tcPr>
            <w:tcW w:w="205" w:type="dxa"/>
            <w:tcBorders/>
            <w:shd w:fill="CCEEFF" w:val="clear"/>
          </w:tcPr>
          <w:p>
            <w:pPr>
              <w:pStyle w:val="TableContents"/>
              <w:spacing w:before="0" w:after="283"/>
              <w:rPr/>
            </w:pPr>
            <w:r>
              <w:rPr/>
              <w:t> </w:t>
            </w:r>
          </w:p>
        </w:tc>
        <w:tc>
          <w:tcPr>
            <w:tcW w:w="2682" w:type="dxa"/>
            <w:tcBorders/>
            <w:shd w:fill="CCEEFF" w:val="clear"/>
          </w:tcPr>
          <w:p>
            <w:pPr>
              <w:pStyle w:val="TableContents"/>
              <w:spacing w:before="0" w:after="283"/>
              <w:rPr>
                <w:sz w:val="20"/>
              </w:rPr>
            </w:pPr>
            <w:r>
              <w:rPr>
                <w:sz w:val="20"/>
              </w:rPr>
              <w:t>Intercompany notes receivable</w:t>
            </w:r>
          </w:p>
        </w:tc>
        <w:tc>
          <w:tcPr>
            <w:tcW w:w="206" w:type="dxa"/>
            <w:tcBorders/>
            <w:shd w:fill="CCEEFF" w:val="clear"/>
          </w:tcPr>
          <w:p>
            <w:pPr>
              <w:pStyle w:val="TableContents"/>
              <w:spacing w:before="0" w:after="283"/>
              <w:rPr/>
            </w:pPr>
            <w:r>
              <w:rPr/>
              <w:t> </w:t>
            </w:r>
          </w:p>
        </w:tc>
        <w:tc>
          <w:tcPr>
            <w:tcW w:w="205" w:type="dxa"/>
            <w:tcBorders/>
            <w:shd w:fill="CCEEFF" w:val="clear"/>
          </w:tcPr>
          <w:p>
            <w:pPr>
              <w:pStyle w:val="TableContents"/>
              <w:spacing w:before="0" w:after="283"/>
              <w:rPr/>
            </w:pPr>
            <w:r>
              <w:rPr/>
              <w:t> </w:t>
            </w:r>
          </w:p>
        </w:tc>
        <w:tc>
          <w:tcPr>
            <w:tcW w:w="1032" w:type="dxa"/>
            <w:tcBorders/>
            <w:shd w:fill="CCEEFF" w:val="clear"/>
          </w:tcPr>
          <w:p>
            <w:pPr>
              <w:pStyle w:val="TableContents"/>
              <w:spacing w:before="0" w:after="283"/>
              <w:jc w:val="right"/>
              <w:rPr>
                <w:sz w:val="20"/>
              </w:rPr>
            </w:pPr>
            <w:r>
              <w:rPr>
                <w:sz w:val="20"/>
              </w:rPr>
              <w:t>662,763</w:t>
            </w:r>
          </w:p>
        </w:tc>
        <w:tc>
          <w:tcPr>
            <w:tcW w:w="206" w:type="dxa"/>
            <w:tcBorders/>
            <w:shd w:fill="CCEEFF" w:val="clear"/>
          </w:tcPr>
          <w:p>
            <w:pPr>
              <w:pStyle w:val="TableContents"/>
              <w:spacing w:before="0" w:after="283"/>
              <w:rPr/>
            </w:pPr>
            <w:r>
              <w:rPr/>
              <w:t> </w:t>
            </w:r>
          </w:p>
        </w:tc>
        <w:tc>
          <w:tcPr>
            <w:tcW w:w="205" w:type="dxa"/>
            <w:tcBorders/>
            <w:shd w:fill="CCEEFF" w:val="clear"/>
          </w:tcPr>
          <w:p>
            <w:pPr>
              <w:pStyle w:val="TableContents"/>
              <w:spacing w:before="0" w:after="283"/>
              <w:rPr/>
            </w:pPr>
            <w:r>
              <w:rPr/>
              <w:t> </w:t>
            </w:r>
          </w:p>
        </w:tc>
        <w:tc>
          <w:tcPr>
            <w:tcW w:w="1032" w:type="dxa"/>
            <w:tcBorders/>
            <w:shd w:fill="CCEEFF" w:val="clear"/>
          </w:tcPr>
          <w:p>
            <w:pPr>
              <w:pStyle w:val="TableContents"/>
              <w:spacing w:before="0" w:after="283"/>
              <w:jc w:val="right"/>
              <w:rPr>
                <w:sz w:val="20"/>
              </w:rPr>
            </w:pPr>
            <w:r>
              <w:rPr>
                <w:sz w:val="20"/>
              </w:rPr>
              <w:t>340,838</w:t>
            </w:r>
          </w:p>
        </w:tc>
        <w:tc>
          <w:tcPr>
            <w:tcW w:w="206" w:type="dxa"/>
            <w:tcBorders/>
            <w:shd w:fill="CCEEFF" w:val="clear"/>
          </w:tcPr>
          <w:p>
            <w:pPr>
              <w:pStyle w:val="TableContents"/>
              <w:spacing w:before="0" w:after="283"/>
              <w:rPr/>
            </w:pPr>
            <w:r>
              <w:rPr/>
              <w:t> </w:t>
            </w:r>
          </w:p>
        </w:tc>
        <w:tc>
          <w:tcPr>
            <w:tcW w:w="205" w:type="dxa"/>
            <w:tcBorders/>
            <w:shd w:fill="CCEEFF" w:val="clear"/>
          </w:tcPr>
          <w:p>
            <w:pPr>
              <w:pStyle w:val="TableContents"/>
              <w:spacing w:before="0" w:after="283"/>
              <w:rPr/>
            </w:pPr>
            <w:r>
              <w:rPr/>
              <w:t> </w:t>
            </w:r>
          </w:p>
        </w:tc>
        <w:tc>
          <w:tcPr>
            <w:tcW w:w="1032" w:type="dxa"/>
            <w:tcBorders/>
            <w:shd w:fill="CCEEFF" w:val="clear"/>
          </w:tcPr>
          <w:p>
            <w:pPr>
              <w:pStyle w:val="TableContents"/>
              <w:spacing w:before="0" w:after="283"/>
              <w:jc w:val="right"/>
              <w:rPr>
                <w:sz w:val="20"/>
              </w:rPr>
            </w:pPr>
            <w:r>
              <w:rPr>
                <w:sz w:val="20"/>
              </w:rPr>
              <w:t></w:t>
            </w:r>
          </w:p>
        </w:tc>
        <w:tc>
          <w:tcPr>
            <w:tcW w:w="205" w:type="dxa"/>
            <w:tcBorders/>
            <w:shd w:fill="CCEEFF" w:val="clear"/>
          </w:tcPr>
          <w:p>
            <w:pPr>
              <w:pStyle w:val="TableContents"/>
              <w:spacing w:before="0" w:after="283"/>
              <w:rPr/>
            </w:pPr>
            <w:r>
              <w:rPr/>
              <w:t> </w:t>
            </w:r>
          </w:p>
        </w:tc>
        <w:tc>
          <w:tcPr>
            <w:tcW w:w="206" w:type="dxa"/>
            <w:tcBorders/>
            <w:shd w:fill="CCEEFF" w:val="clear"/>
          </w:tcPr>
          <w:p>
            <w:pPr>
              <w:pStyle w:val="TableContents"/>
              <w:spacing w:before="0" w:after="283"/>
              <w:rPr/>
            </w:pPr>
            <w:r>
              <w:rPr/>
              <w:t> </w:t>
            </w:r>
          </w:p>
        </w:tc>
        <w:tc>
          <w:tcPr>
            <w:tcW w:w="1135" w:type="dxa"/>
            <w:tcBorders/>
            <w:shd w:fill="CCEEFF" w:val="clear"/>
          </w:tcPr>
          <w:p>
            <w:pPr>
              <w:pStyle w:val="TableContents"/>
              <w:spacing w:before="0" w:after="283"/>
              <w:jc w:val="right"/>
              <w:rPr>
                <w:sz w:val="20"/>
              </w:rPr>
            </w:pPr>
            <w:r>
              <w:rPr>
                <w:sz w:val="20"/>
              </w:rPr>
              <w:t>(1,003,601</w:t>
            </w:r>
          </w:p>
        </w:tc>
        <w:tc>
          <w:tcPr>
            <w:tcW w:w="205" w:type="dxa"/>
            <w:tcBorders/>
            <w:shd w:fill="CCEEFF" w:val="clear"/>
          </w:tcPr>
          <w:p>
            <w:pPr>
              <w:pStyle w:val="TableContents"/>
              <w:spacing w:before="0" w:after="283"/>
              <w:rPr>
                <w:sz w:val="20"/>
              </w:rPr>
            </w:pPr>
            <w:r>
              <w:rPr>
                <w:sz w:val="20"/>
              </w:rPr>
              <w:t>)</w:t>
            </w:r>
          </w:p>
        </w:tc>
        <w:tc>
          <w:tcPr>
            <w:tcW w:w="206" w:type="dxa"/>
            <w:tcBorders/>
            <w:shd w:fill="CCEEFF" w:val="clear"/>
          </w:tcPr>
          <w:p>
            <w:pPr>
              <w:pStyle w:val="TableContents"/>
              <w:spacing w:before="0" w:after="283"/>
              <w:rPr/>
            </w:pPr>
            <w:r>
              <w:rPr/>
              <w:t> </w:t>
            </w:r>
          </w:p>
        </w:tc>
        <w:tc>
          <w:tcPr>
            <w:tcW w:w="1032" w:type="dxa"/>
            <w:tcBorders/>
            <w:shd w:fill="CCEEFF" w:val="clear"/>
          </w:tcPr>
          <w:p>
            <w:pPr>
              <w:pStyle w:val="TableContents"/>
              <w:spacing w:before="0" w:after="283"/>
              <w:jc w:val="right"/>
              <w:rPr>
                <w:sz w:val="20"/>
              </w:rPr>
            </w:pPr>
            <w:r>
              <w:rPr>
                <w:sz w:val="20"/>
              </w:rPr>
              <w:t></w:t>
            </w:r>
          </w:p>
        </w:tc>
      </w:tr>
      <w:tr>
        <w:trPr/>
        <w:tc>
          <w:tcPr>
            <w:tcW w:w="205" w:type="dxa"/>
            <w:tcBorders/>
            <w:shd w:fill="FFFFFF" w:val="clear"/>
          </w:tcPr>
          <w:p>
            <w:pPr>
              <w:pStyle w:val="TableContents"/>
              <w:spacing w:before="0" w:after="283"/>
              <w:rPr/>
            </w:pPr>
            <w:r>
              <w:rPr/>
              <w:t> </w:t>
            </w:r>
          </w:p>
        </w:tc>
        <w:tc>
          <w:tcPr>
            <w:tcW w:w="2682" w:type="dxa"/>
            <w:tcBorders/>
            <w:shd w:fill="FFFFFF" w:val="clear"/>
          </w:tcPr>
          <w:p>
            <w:pPr>
              <w:pStyle w:val="TableContents"/>
              <w:spacing w:before="0" w:after="283"/>
              <w:rPr>
                <w:sz w:val="20"/>
              </w:rPr>
            </w:pPr>
            <w:r>
              <w:rPr>
                <w:sz w:val="20"/>
              </w:rPr>
              <w:t>Intangible assets</w:t>
            </w:r>
          </w:p>
        </w:tc>
        <w:tc>
          <w:tcPr>
            <w:tcW w:w="206" w:type="dxa"/>
            <w:tcBorders/>
            <w:shd w:fill="FFFFFF" w:val="clear"/>
          </w:tcPr>
          <w:p>
            <w:pPr>
              <w:pStyle w:val="TableContents"/>
              <w:spacing w:before="0" w:after="283"/>
              <w:rPr/>
            </w:pPr>
            <w:r>
              <w:rPr/>
              <w:t> </w:t>
            </w:r>
          </w:p>
        </w:tc>
        <w:tc>
          <w:tcPr>
            <w:tcW w:w="205" w:type="dxa"/>
            <w:tcBorders/>
            <w:shd w:fill="FFFFFF" w:val="clear"/>
          </w:tcPr>
          <w:p>
            <w:pPr>
              <w:pStyle w:val="TableContents"/>
              <w:spacing w:before="0" w:after="283"/>
              <w:rPr/>
            </w:pPr>
            <w:r>
              <w:rPr/>
              <w:t> </w:t>
            </w:r>
          </w:p>
        </w:tc>
        <w:tc>
          <w:tcPr>
            <w:tcW w:w="1032" w:type="dxa"/>
            <w:tcBorders/>
            <w:shd w:fill="FFFFFF" w:val="clear"/>
          </w:tcPr>
          <w:p>
            <w:pPr>
              <w:pStyle w:val="TableContents"/>
              <w:spacing w:before="0" w:after="283"/>
              <w:jc w:val="right"/>
              <w:rPr>
                <w:sz w:val="20"/>
              </w:rPr>
            </w:pPr>
            <w:r>
              <w:rPr>
                <w:sz w:val="20"/>
              </w:rPr>
              <w:t></w:t>
            </w:r>
          </w:p>
        </w:tc>
        <w:tc>
          <w:tcPr>
            <w:tcW w:w="206" w:type="dxa"/>
            <w:tcBorders/>
            <w:shd w:fill="FFFFFF" w:val="clear"/>
          </w:tcPr>
          <w:p>
            <w:pPr>
              <w:pStyle w:val="TableContents"/>
              <w:spacing w:before="0" w:after="283"/>
              <w:rPr/>
            </w:pPr>
            <w:r>
              <w:rPr/>
              <w:t> </w:t>
            </w:r>
          </w:p>
        </w:tc>
        <w:tc>
          <w:tcPr>
            <w:tcW w:w="205" w:type="dxa"/>
            <w:tcBorders/>
            <w:shd w:fill="FFFFFF" w:val="clear"/>
          </w:tcPr>
          <w:p>
            <w:pPr>
              <w:pStyle w:val="TableContents"/>
              <w:spacing w:before="0" w:after="283"/>
              <w:rPr/>
            </w:pPr>
            <w:r>
              <w:rPr/>
              <w:t> </w:t>
            </w:r>
          </w:p>
        </w:tc>
        <w:tc>
          <w:tcPr>
            <w:tcW w:w="1032" w:type="dxa"/>
            <w:tcBorders/>
            <w:shd w:fill="FFFFFF" w:val="clear"/>
          </w:tcPr>
          <w:p>
            <w:pPr>
              <w:pStyle w:val="TableContents"/>
              <w:spacing w:before="0" w:after="283"/>
              <w:jc w:val="right"/>
              <w:rPr>
                <w:sz w:val="20"/>
              </w:rPr>
            </w:pPr>
            <w:r>
              <w:rPr>
                <w:sz w:val="20"/>
              </w:rPr>
              <w:t>30,819</w:t>
            </w:r>
          </w:p>
        </w:tc>
        <w:tc>
          <w:tcPr>
            <w:tcW w:w="206" w:type="dxa"/>
            <w:tcBorders/>
            <w:shd w:fill="FFFFFF" w:val="clear"/>
          </w:tcPr>
          <w:p>
            <w:pPr>
              <w:pStyle w:val="TableContents"/>
              <w:spacing w:before="0" w:after="283"/>
              <w:rPr/>
            </w:pPr>
            <w:r>
              <w:rPr/>
              <w:t> </w:t>
            </w:r>
          </w:p>
        </w:tc>
        <w:tc>
          <w:tcPr>
            <w:tcW w:w="205" w:type="dxa"/>
            <w:tcBorders/>
            <w:shd w:fill="FFFFFF" w:val="clear"/>
          </w:tcPr>
          <w:p>
            <w:pPr>
              <w:pStyle w:val="TableContents"/>
              <w:spacing w:before="0" w:after="283"/>
              <w:rPr/>
            </w:pPr>
            <w:r>
              <w:rPr/>
              <w:t> </w:t>
            </w:r>
          </w:p>
        </w:tc>
        <w:tc>
          <w:tcPr>
            <w:tcW w:w="1032" w:type="dxa"/>
            <w:tcBorders/>
            <w:shd w:fill="FFFFFF" w:val="clear"/>
          </w:tcPr>
          <w:p>
            <w:pPr>
              <w:pStyle w:val="TableContents"/>
              <w:spacing w:before="0" w:after="283"/>
              <w:jc w:val="right"/>
              <w:rPr>
                <w:sz w:val="20"/>
              </w:rPr>
            </w:pPr>
            <w:r>
              <w:rPr>
                <w:sz w:val="20"/>
              </w:rPr>
              <w:t>37,607</w:t>
            </w:r>
          </w:p>
        </w:tc>
        <w:tc>
          <w:tcPr>
            <w:tcW w:w="205" w:type="dxa"/>
            <w:tcBorders/>
            <w:shd w:fill="FFFFFF" w:val="clear"/>
          </w:tcPr>
          <w:p>
            <w:pPr>
              <w:pStyle w:val="TableContents"/>
              <w:spacing w:before="0" w:after="283"/>
              <w:rPr/>
            </w:pPr>
            <w:r>
              <w:rPr/>
              <w:t> </w:t>
            </w:r>
          </w:p>
        </w:tc>
        <w:tc>
          <w:tcPr>
            <w:tcW w:w="206" w:type="dxa"/>
            <w:tcBorders/>
            <w:shd w:fill="FFFFFF" w:val="clear"/>
          </w:tcPr>
          <w:p>
            <w:pPr>
              <w:pStyle w:val="TableContents"/>
              <w:spacing w:before="0" w:after="283"/>
              <w:rPr/>
            </w:pPr>
            <w:r>
              <w:rPr/>
              <w:t> </w:t>
            </w:r>
          </w:p>
        </w:tc>
        <w:tc>
          <w:tcPr>
            <w:tcW w:w="1135" w:type="dxa"/>
            <w:tcBorders/>
            <w:shd w:fill="FFFFFF" w:val="clear"/>
          </w:tcPr>
          <w:p>
            <w:pPr>
              <w:pStyle w:val="TableContents"/>
              <w:spacing w:before="0" w:after="283"/>
              <w:jc w:val="right"/>
              <w:rPr>
                <w:sz w:val="20"/>
              </w:rPr>
            </w:pPr>
            <w:r>
              <w:rPr>
                <w:sz w:val="20"/>
              </w:rPr>
              <w:t></w:t>
            </w:r>
          </w:p>
        </w:tc>
        <w:tc>
          <w:tcPr>
            <w:tcW w:w="205" w:type="dxa"/>
            <w:tcBorders/>
            <w:shd w:fill="FFFFFF" w:val="clear"/>
          </w:tcPr>
          <w:p>
            <w:pPr>
              <w:pStyle w:val="TableContents"/>
              <w:spacing w:before="0" w:after="283"/>
              <w:rPr/>
            </w:pPr>
            <w:r>
              <w:rPr/>
              <w:t> </w:t>
            </w:r>
          </w:p>
        </w:tc>
        <w:tc>
          <w:tcPr>
            <w:tcW w:w="206" w:type="dxa"/>
            <w:tcBorders/>
            <w:shd w:fill="FFFFFF" w:val="clear"/>
          </w:tcPr>
          <w:p>
            <w:pPr>
              <w:pStyle w:val="TableContents"/>
              <w:spacing w:before="0" w:after="283"/>
              <w:rPr/>
            </w:pPr>
            <w:r>
              <w:rPr/>
              <w:t> </w:t>
            </w:r>
          </w:p>
        </w:tc>
        <w:tc>
          <w:tcPr>
            <w:tcW w:w="1032" w:type="dxa"/>
            <w:tcBorders/>
            <w:shd w:fill="FFFFFF" w:val="clear"/>
          </w:tcPr>
          <w:p>
            <w:pPr>
              <w:pStyle w:val="TableContents"/>
              <w:spacing w:before="0" w:after="283"/>
              <w:jc w:val="right"/>
              <w:rPr>
                <w:sz w:val="20"/>
              </w:rPr>
            </w:pPr>
            <w:r>
              <w:rPr>
                <w:sz w:val="20"/>
              </w:rPr>
              <w:t>68,426</w:t>
            </w:r>
          </w:p>
        </w:tc>
      </w:tr>
      <w:tr>
        <w:trPr/>
        <w:tc>
          <w:tcPr>
            <w:tcW w:w="205" w:type="dxa"/>
            <w:tcBorders/>
            <w:shd w:fill="CCEEFF" w:val="clear"/>
          </w:tcPr>
          <w:p>
            <w:pPr>
              <w:pStyle w:val="TableContents"/>
              <w:spacing w:before="0" w:after="283"/>
              <w:rPr/>
            </w:pPr>
            <w:r>
              <w:rPr/>
              <w:t> </w:t>
            </w:r>
          </w:p>
        </w:tc>
        <w:tc>
          <w:tcPr>
            <w:tcW w:w="2682" w:type="dxa"/>
            <w:tcBorders/>
            <w:shd w:fill="CCEEFF" w:val="clear"/>
          </w:tcPr>
          <w:p>
            <w:pPr>
              <w:pStyle w:val="TableContents"/>
              <w:spacing w:before="0" w:after="283"/>
              <w:rPr>
                <w:sz w:val="20"/>
              </w:rPr>
            </w:pPr>
            <w:r>
              <w:rPr>
                <w:sz w:val="20"/>
              </w:rPr>
              <w:t>Other assets</w:t>
            </w:r>
          </w:p>
        </w:tc>
        <w:tc>
          <w:tcPr>
            <w:tcW w:w="206" w:type="dxa"/>
            <w:tcBorders/>
            <w:shd w:fill="CCEEFF" w:val="clear"/>
          </w:tcPr>
          <w:p>
            <w:pPr>
              <w:pStyle w:val="TableContents"/>
              <w:spacing w:before="0" w:after="283"/>
              <w:rPr/>
            </w:pPr>
            <w:r>
              <w:rPr/>
              <w:t> </w:t>
            </w:r>
          </w:p>
        </w:tc>
        <w:tc>
          <w:tcPr>
            <w:tcW w:w="205" w:type="dxa"/>
            <w:tcBorders/>
            <w:shd w:fill="CCEEFF" w:val="clear"/>
          </w:tcPr>
          <w:p>
            <w:pPr>
              <w:pStyle w:val="TableContents"/>
              <w:spacing w:before="0" w:after="283"/>
              <w:rPr/>
            </w:pPr>
            <w:r>
              <w:rPr/>
              <w:t> </w:t>
            </w:r>
          </w:p>
        </w:tc>
        <w:tc>
          <w:tcPr>
            <w:tcW w:w="1032" w:type="dxa"/>
            <w:tcBorders/>
            <w:shd w:fill="CCEEFF" w:val="clear"/>
          </w:tcPr>
          <w:p>
            <w:pPr>
              <w:pStyle w:val="TableContents"/>
              <w:spacing w:before="0" w:after="283"/>
              <w:jc w:val="right"/>
              <w:rPr>
                <w:sz w:val="20"/>
              </w:rPr>
            </w:pPr>
            <w:r>
              <w:rPr>
                <w:sz w:val="20"/>
              </w:rPr>
              <w:t>11,304</w:t>
            </w:r>
          </w:p>
        </w:tc>
        <w:tc>
          <w:tcPr>
            <w:tcW w:w="206" w:type="dxa"/>
            <w:tcBorders/>
            <w:shd w:fill="CCEEFF" w:val="clear"/>
          </w:tcPr>
          <w:p>
            <w:pPr>
              <w:pStyle w:val="TableContents"/>
              <w:spacing w:before="0" w:after="283"/>
              <w:rPr/>
            </w:pPr>
            <w:r>
              <w:rPr/>
              <w:t> </w:t>
            </w:r>
          </w:p>
        </w:tc>
        <w:tc>
          <w:tcPr>
            <w:tcW w:w="205" w:type="dxa"/>
            <w:tcBorders/>
            <w:shd w:fill="CCEEFF" w:val="clear"/>
          </w:tcPr>
          <w:p>
            <w:pPr>
              <w:pStyle w:val="TableContents"/>
              <w:spacing w:before="0" w:after="283"/>
              <w:rPr/>
            </w:pPr>
            <w:r>
              <w:rPr/>
              <w:t> </w:t>
            </w:r>
          </w:p>
        </w:tc>
        <w:tc>
          <w:tcPr>
            <w:tcW w:w="1032" w:type="dxa"/>
            <w:tcBorders/>
            <w:shd w:fill="CCEEFF" w:val="clear"/>
          </w:tcPr>
          <w:p>
            <w:pPr>
              <w:pStyle w:val="TableContents"/>
              <w:spacing w:before="0" w:after="283"/>
              <w:jc w:val="right"/>
              <w:rPr>
                <w:sz w:val="20"/>
              </w:rPr>
            </w:pPr>
            <w:r>
              <w:rPr>
                <w:sz w:val="20"/>
              </w:rPr>
              <w:t>(244</w:t>
            </w:r>
          </w:p>
        </w:tc>
        <w:tc>
          <w:tcPr>
            <w:tcW w:w="206" w:type="dxa"/>
            <w:tcBorders/>
            <w:shd w:fill="CCEEFF" w:val="clear"/>
          </w:tcPr>
          <w:p>
            <w:pPr>
              <w:pStyle w:val="TableContents"/>
              <w:spacing w:before="0" w:after="283"/>
              <w:rPr>
                <w:sz w:val="20"/>
              </w:rPr>
            </w:pPr>
            <w:r>
              <w:rPr>
                <w:sz w:val="20"/>
              </w:rPr>
              <w:t>)</w:t>
            </w:r>
          </w:p>
        </w:tc>
        <w:tc>
          <w:tcPr>
            <w:tcW w:w="205" w:type="dxa"/>
            <w:tcBorders/>
            <w:shd w:fill="CCEEFF" w:val="clear"/>
          </w:tcPr>
          <w:p>
            <w:pPr>
              <w:pStyle w:val="TableContents"/>
              <w:spacing w:before="0" w:after="283"/>
              <w:rPr/>
            </w:pPr>
            <w:r>
              <w:rPr/>
              <w:t> </w:t>
            </w:r>
          </w:p>
        </w:tc>
        <w:tc>
          <w:tcPr>
            <w:tcW w:w="1032" w:type="dxa"/>
            <w:tcBorders/>
            <w:shd w:fill="CCEEFF" w:val="clear"/>
          </w:tcPr>
          <w:p>
            <w:pPr>
              <w:pStyle w:val="TableContents"/>
              <w:spacing w:before="0" w:after="283"/>
              <w:jc w:val="right"/>
              <w:rPr>
                <w:sz w:val="20"/>
              </w:rPr>
            </w:pPr>
            <w:r>
              <w:rPr>
                <w:sz w:val="20"/>
              </w:rPr>
              <w:t>6,847</w:t>
            </w:r>
          </w:p>
        </w:tc>
        <w:tc>
          <w:tcPr>
            <w:tcW w:w="205" w:type="dxa"/>
            <w:tcBorders/>
            <w:shd w:fill="CCEEFF" w:val="clear"/>
          </w:tcPr>
          <w:p>
            <w:pPr>
              <w:pStyle w:val="TableContents"/>
              <w:spacing w:before="0" w:after="283"/>
              <w:rPr/>
            </w:pPr>
            <w:r>
              <w:rPr/>
              <w:t> </w:t>
            </w:r>
          </w:p>
        </w:tc>
        <w:tc>
          <w:tcPr>
            <w:tcW w:w="206" w:type="dxa"/>
            <w:tcBorders/>
            <w:shd w:fill="CCEEFF" w:val="clear"/>
          </w:tcPr>
          <w:p>
            <w:pPr>
              <w:pStyle w:val="TableContents"/>
              <w:spacing w:before="0" w:after="283"/>
              <w:rPr/>
            </w:pPr>
            <w:r>
              <w:rPr/>
              <w:t> </w:t>
            </w:r>
          </w:p>
        </w:tc>
        <w:tc>
          <w:tcPr>
            <w:tcW w:w="1135" w:type="dxa"/>
            <w:tcBorders/>
            <w:shd w:fill="CCEEFF" w:val="clear"/>
          </w:tcPr>
          <w:p>
            <w:pPr>
              <w:pStyle w:val="TableContents"/>
              <w:spacing w:before="0" w:after="283"/>
              <w:jc w:val="right"/>
              <w:rPr>
                <w:sz w:val="20"/>
              </w:rPr>
            </w:pPr>
            <w:r>
              <w:rPr>
                <w:sz w:val="20"/>
              </w:rPr>
              <w:t></w:t>
            </w:r>
          </w:p>
        </w:tc>
        <w:tc>
          <w:tcPr>
            <w:tcW w:w="205" w:type="dxa"/>
            <w:tcBorders/>
            <w:shd w:fill="CCEEFF" w:val="clear"/>
          </w:tcPr>
          <w:p>
            <w:pPr>
              <w:pStyle w:val="TableContents"/>
              <w:spacing w:before="0" w:after="283"/>
              <w:rPr/>
            </w:pPr>
            <w:r>
              <w:rPr/>
              <w:t> </w:t>
            </w:r>
          </w:p>
        </w:tc>
        <w:tc>
          <w:tcPr>
            <w:tcW w:w="206" w:type="dxa"/>
            <w:tcBorders/>
            <w:shd w:fill="CCEEFF" w:val="clear"/>
          </w:tcPr>
          <w:p>
            <w:pPr>
              <w:pStyle w:val="TableContents"/>
              <w:spacing w:before="0" w:after="283"/>
              <w:rPr/>
            </w:pPr>
            <w:r>
              <w:rPr/>
              <w:t> </w:t>
            </w:r>
          </w:p>
        </w:tc>
        <w:tc>
          <w:tcPr>
            <w:tcW w:w="1032" w:type="dxa"/>
            <w:tcBorders/>
            <w:shd w:fill="CCEEFF" w:val="clear"/>
          </w:tcPr>
          <w:p>
            <w:pPr>
              <w:pStyle w:val="TableContents"/>
              <w:spacing w:before="0" w:after="283"/>
              <w:jc w:val="right"/>
              <w:rPr>
                <w:sz w:val="20"/>
              </w:rPr>
            </w:pPr>
            <w:r>
              <w:rPr>
                <w:sz w:val="20"/>
              </w:rPr>
              <w:t>17,907</w:t>
            </w:r>
          </w:p>
        </w:tc>
      </w:tr>
      <w:tr>
        <w:trPr/>
        <w:tc>
          <w:tcPr>
            <w:tcW w:w="2887" w:type="dxa"/>
            <w:gridSpan w:val="2"/>
            <w:tcBorders/>
            <w:shd w:fill="auto" w:val="clear"/>
          </w:tcPr>
          <w:p>
            <w:pPr>
              <w:pStyle w:val="TableContents"/>
              <w:spacing w:before="0" w:after="283"/>
              <w:rPr/>
            </w:pPr>
            <w:r>
              <w:rPr/>
              <w:t> </w:t>
            </w:r>
          </w:p>
        </w:tc>
        <w:tc>
          <w:tcPr>
            <w:tcW w:w="206" w:type="dxa"/>
            <w:tcBorders/>
            <w:shd w:fill="auto" w:val="clear"/>
          </w:tcPr>
          <w:p>
            <w:pPr>
              <w:pStyle w:val="TableContents"/>
              <w:spacing w:before="0" w:after="283"/>
              <w:rPr/>
            </w:pPr>
            <w:r>
              <w:rPr/>
              <w:t> </w:t>
            </w:r>
          </w:p>
        </w:tc>
        <w:tc>
          <w:tcPr>
            <w:tcW w:w="1237" w:type="dxa"/>
            <w:gridSpan w:val="2"/>
            <w:tcBorders/>
            <w:shd w:fill="auto" w:val="clear"/>
          </w:tcPr>
          <w:p>
            <w:pPr>
              <w:pStyle w:val="HorizontalLine"/>
              <w:pBdr>
                <w:bottom w:val="single" w:sz="20" w:space="0" w:color="808080"/>
              </w:pBdr>
              <w:spacing w:before="0" w:after="283"/>
              <w:rPr/>
            </w:pPr>
            <w:r>
              <w:rPr/>
            </w:r>
          </w:p>
        </w:tc>
        <w:tc>
          <w:tcPr>
            <w:tcW w:w="206" w:type="dxa"/>
            <w:tcBorders/>
            <w:shd w:fill="auto" w:val="clear"/>
          </w:tcPr>
          <w:p>
            <w:pPr>
              <w:pStyle w:val="TableContents"/>
              <w:spacing w:before="0" w:after="283"/>
              <w:rPr/>
            </w:pPr>
            <w:r>
              <w:rPr/>
              <w:t> </w:t>
            </w:r>
          </w:p>
        </w:tc>
        <w:tc>
          <w:tcPr>
            <w:tcW w:w="1237" w:type="dxa"/>
            <w:gridSpan w:val="2"/>
            <w:tcBorders/>
            <w:shd w:fill="auto" w:val="clear"/>
          </w:tcPr>
          <w:p>
            <w:pPr>
              <w:pStyle w:val="HorizontalLine"/>
              <w:pBdr>
                <w:bottom w:val="single" w:sz="20" w:space="0" w:color="808080"/>
              </w:pBdr>
              <w:spacing w:before="0" w:after="283"/>
              <w:rPr/>
            </w:pPr>
            <w:r>
              <w:rPr/>
            </w:r>
          </w:p>
        </w:tc>
        <w:tc>
          <w:tcPr>
            <w:tcW w:w="206" w:type="dxa"/>
            <w:tcBorders/>
            <w:shd w:fill="auto" w:val="clear"/>
          </w:tcPr>
          <w:p>
            <w:pPr>
              <w:pStyle w:val="TableContents"/>
              <w:spacing w:before="0" w:after="283"/>
              <w:rPr/>
            </w:pPr>
            <w:r>
              <w:rPr/>
              <w:t> </w:t>
            </w:r>
          </w:p>
        </w:tc>
        <w:tc>
          <w:tcPr>
            <w:tcW w:w="1237" w:type="dxa"/>
            <w:gridSpan w:val="2"/>
            <w:tcBorders/>
            <w:shd w:fill="auto" w:val="clear"/>
          </w:tcPr>
          <w:p>
            <w:pPr>
              <w:pStyle w:val="HorizontalLine"/>
              <w:pBdr>
                <w:bottom w:val="single" w:sz="20" w:space="0" w:color="808080"/>
              </w:pBdr>
              <w:spacing w:before="0" w:after="283"/>
              <w:rPr/>
            </w:pPr>
            <w:r>
              <w:rPr/>
            </w:r>
          </w:p>
        </w:tc>
        <w:tc>
          <w:tcPr>
            <w:tcW w:w="205" w:type="dxa"/>
            <w:tcBorders/>
            <w:shd w:fill="auto" w:val="clear"/>
          </w:tcPr>
          <w:p>
            <w:pPr>
              <w:pStyle w:val="TableContents"/>
              <w:spacing w:before="0" w:after="283"/>
              <w:rPr/>
            </w:pPr>
            <w:r>
              <w:rPr/>
              <w:t> </w:t>
            </w:r>
          </w:p>
        </w:tc>
        <w:tc>
          <w:tcPr>
            <w:tcW w:w="1341" w:type="dxa"/>
            <w:gridSpan w:val="2"/>
            <w:tcBorders/>
            <w:shd w:fill="auto" w:val="clear"/>
          </w:tcPr>
          <w:p>
            <w:pPr>
              <w:pStyle w:val="HorizontalLine"/>
              <w:pBdr>
                <w:bottom w:val="single" w:sz="20" w:space="0" w:color="808080"/>
              </w:pBdr>
              <w:spacing w:before="0" w:after="283"/>
              <w:rPr/>
            </w:pPr>
            <w:r>
              <w:rPr/>
            </w:r>
          </w:p>
        </w:tc>
        <w:tc>
          <w:tcPr>
            <w:tcW w:w="205" w:type="dxa"/>
            <w:tcBorders/>
            <w:shd w:fill="auto" w:val="clear"/>
          </w:tcPr>
          <w:p>
            <w:pPr>
              <w:pStyle w:val="TableContents"/>
              <w:spacing w:before="0" w:after="283"/>
              <w:rPr/>
            </w:pPr>
            <w:r>
              <w:rPr/>
              <w:t> </w:t>
            </w:r>
          </w:p>
        </w:tc>
        <w:tc>
          <w:tcPr>
            <w:tcW w:w="1238" w:type="dxa"/>
            <w:gridSpan w:val="2"/>
            <w:tcBorders/>
            <w:shd w:fill="auto" w:val="clear"/>
          </w:tcPr>
          <w:p>
            <w:pPr>
              <w:pStyle w:val="HorizontalLine"/>
              <w:pBdr>
                <w:bottom w:val="single" w:sz="20" w:space="0" w:color="808080"/>
              </w:pBdr>
              <w:spacing w:before="0" w:after="283"/>
              <w:rPr/>
            </w:pPr>
            <w:r>
              <w:rPr/>
            </w:r>
          </w:p>
        </w:tc>
      </w:tr>
      <w:tr>
        <w:trPr/>
        <w:tc>
          <w:tcPr>
            <w:tcW w:w="205" w:type="dxa"/>
            <w:tcBorders/>
            <w:shd w:fill="FFFFFF" w:val="clear"/>
          </w:tcPr>
          <w:p>
            <w:pPr>
              <w:pStyle w:val="TableContents"/>
              <w:spacing w:before="0" w:after="283"/>
              <w:rPr/>
            </w:pPr>
            <w:r>
              <w:rPr/>
              <w:t> </w:t>
            </w:r>
          </w:p>
        </w:tc>
        <w:tc>
          <w:tcPr>
            <w:tcW w:w="2682" w:type="dxa"/>
            <w:tcBorders/>
            <w:shd w:fill="FFFFFF" w:val="clear"/>
          </w:tcPr>
          <w:p>
            <w:pPr>
              <w:pStyle w:val="TableContents"/>
              <w:spacing w:before="0" w:after="283"/>
              <w:rPr>
                <w:sz w:val="20"/>
              </w:rPr>
            </w:pPr>
            <w:r>
              <w:rPr>
                <w:sz w:val="20"/>
              </w:rPr>
              <w:t>Total assets</w:t>
            </w:r>
          </w:p>
        </w:tc>
        <w:tc>
          <w:tcPr>
            <w:tcW w:w="206" w:type="dxa"/>
            <w:tcBorders/>
            <w:shd w:fill="FFFFFF" w:val="clear"/>
          </w:tcPr>
          <w:p>
            <w:pPr>
              <w:pStyle w:val="TableContents"/>
              <w:spacing w:before="0" w:after="283"/>
              <w:rPr/>
            </w:pPr>
            <w:r>
              <w:rPr/>
              <w:t> </w:t>
            </w:r>
          </w:p>
        </w:tc>
        <w:tc>
          <w:tcPr>
            <w:tcW w:w="205" w:type="dxa"/>
            <w:tcBorders/>
            <w:shd w:fill="FFFFFF" w:val="clear"/>
          </w:tcPr>
          <w:p>
            <w:pPr>
              <w:pStyle w:val="TableContents"/>
              <w:spacing w:before="0" w:after="283"/>
              <w:rPr>
                <w:sz w:val="20"/>
              </w:rPr>
            </w:pPr>
            <w:r>
              <w:rPr>
                <w:sz w:val="20"/>
              </w:rPr>
              <w:t>$</w:t>
            </w:r>
          </w:p>
        </w:tc>
        <w:tc>
          <w:tcPr>
            <w:tcW w:w="1032" w:type="dxa"/>
            <w:tcBorders/>
            <w:shd w:fill="FFFFFF" w:val="clear"/>
          </w:tcPr>
          <w:p>
            <w:pPr>
              <w:pStyle w:val="TableContents"/>
              <w:spacing w:before="0" w:after="283"/>
              <w:jc w:val="right"/>
              <w:rPr>
                <w:sz w:val="20"/>
              </w:rPr>
            </w:pPr>
            <w:r>
              <w:rPr>
                <w:sz w:val="20"/>
              </w:rPr>
              <w:t>1,228,746</w:t>
            </w:r>
          </w:p>
        </w:tc>
        <w:tc>
          <w:tcPr>
            <w:tcW w:w="206" w:type="dxa"/>
            <w:tcBorders/>
            <w:shd w:fill="FFFFFF" w:val="clear"/>
          </w:tcPr>
          <w:p>
            <w:pPr>
              <w:pStyle w:val="TableContents"/>
              <w:spacing w:before="0" w:after="283"/>
              <w:rPr/>
            </w:pPr>
            <w:r>
              <w:rPr/>
              <w:t> </w:t>
            </w:r>
          </w:p>
        </w:tc>
        <w:tc>
          <w:tcPr>
            <w:tcW w:w="205" w:type="dxa"/>
            <w:tcBorders/>
            <w:shd w:fill="FFFFFF" w:val="clear"/>
          </w:tcPr>
          <w:p>
            <w:pPr>
              <w:pStyle w:val="TableContents"/>
              <w:spacing w:before="0" w:after="283"/>
              <w:rPr>
                <w:sz w:val="20"/>
              </w:rPr>
            </w:pPr>
            <w:r>
              <w:rPr>
                <w:sz w:val="20"/>
              </w:rPr>
              <w:t>$</w:t>
            </w:r>
          </w:p>
        </w:tc>
        <w:tc>
          <w:tcPr>
            <w:tcW w:w="1032" w:type="dxa"/>
            <w:tcBorders/>
            <w:shd w:fill="FFFFFF" w:val="clear"/>
          </w:tcPr>
          <w:p>
            <w:pPr>
              <w:pStyle w:val="TableContents"/>
              <w:spacing w:before="0" w:after="283"/>
              <w:jc w:val="right"/>
              <w:rPr>
                <w:sz w:val="20"/>
              </w:rPr>
            </w:pPr>
            <w:r>
              <w:rPr>
                <w:sz w:val="20"/>
              </w:rPr>
              <w:t>1,338,312</w:t>
            </w:r>
          </w:p>
        </w:tc>
        <w:tc>
          <w:tcPr>
            <w:tcW w:w="206" w:type="dxa"/>
            <w:tcBorders/>
            <w:shd w:fill="FFFFFF" w:val="clear"/>
          </w:tcPr>
          <w:p>
            <w:pPr>
              <w:pStyle w:val="TableContents"/>
              <w:spacing w:before="0" w:after="283"/>
              <w:rPr/>
            </w:pPr>
            <w:r>
              <w:rPr/>
              <w:t> </w:t>
            </w:r>
          </w:p>
        </w:tc>
        <w:tc>
          <w:tcPr>
            <w:tcW w:w="205" w:type="dxa"/>
            <w:tcBorders/>
            <w:shd w:fill="FFFFFF" w:val="clear"/>
          </w:tcPr>
          <w:p>
            <w:pPr>
              <w:pStyle w:val="TableContents"/>
              <w:spacing w:before="0" w:after="283"/>
              <w:rPr>
                <w:sz w:val="20"/>
              </w:rPr>
            </w:pPr>
            <w:r>
              <w:rPr>
                <w:sz w:val="20"/>
              </w:rPr>
              <w:t>$</w:t>
            </w:r>
          </w:p>
        </w:tc>
        <w:tc>
          <w:tcPr>
            <w:tcW w:w="1032" w:type="dxa"/>
            <w:tcBorders/>
            <w:shd w:fill="FFFFFF" w:val="clear"/>
          </w:tcPr>
          <w:p>
            <w:pPr>
              <w:pStyle w:val="TableContents"/>
              <w:spacing w:before="0" w:after="283"/>
              <w:jc w:val="right"/>
              <w:rPr>
                <w:sz w:val="20"/>
              </w:rPr>
            </w:pPr>
            <w:r>
              <w:rPr>
                <w:sz w:val="20"/>
              </w:rPr>
              <w:t>719,857</w:t>
            </w:r>
          </w:p>
        </w:tc>
        <w:tc>
          <w:tcPr>
            <w:tcW w:w="205" w:type="dxa"/>
            <w:tcBorders/>
            <w:shd w:fill="FFFFFF" w:val="clear"/>
          </w:tcPr>
          <w:p>
            <w:pPr>
              <w:pStyle w:val="TableContents"/>
              <w:spacing w:before="0" w:after="283"/>
              <w:rPr/>
            </w:pPr>
            <w:r>
              <w:rPr/>
              <w:t> </w:t>
            </w:r>
          </w:p>
        </w:tc>
        <w:tc>
          <w:tcPr>
            <w:tcW w:w="206" w:type="dxa"/>
            <w:tcBorders/>
            <w:shd w:fill="FFFFFF" w:val="clear"/>
          </w:tcPr>
          <w:p>
            <w:pPr>
              <w:pStyle w:val="TableContents"/>
              <w:spacing w:before="0" w:after="283"/>
              <w:rPr>
                <w:sz w:val="20"/>
              </w:rPr>
            </w:pPr>
            <w:r>
              <w:rPr>
                <w:sz w:val="20"/>
              </w:rPr>
              <w:t>$</w:t>
            </w:r>
          </w:p>
        </w:tc>
        <w:tc>
          <w:tcPr>
            <w:tcW w:w="1135" w:type="dxa"/>
            <w:tcBorders/>
            <w:shd w:fill="FFFFFF" w:val="clear"/>
          </w:tcPr>
          <w:p>
            <w:pPr>
              <w:pStyle w:val="TableContents"/>
              <w:spacing w:before="0" w:after="283"/>
              <w:jc w:val="right"/>
              <w:rPr>
                <w:sz w:val="20"/>
              </w:rPr>
            </w:pPr>
            <w:r>
              <w:rPr>
                <w:sz w:val="20"/>
              </w:rPr>
              <w:t>(1,780,665</w:t>
            </w:r>
          </w:p>
        </w:tc>
        <w:tc>
          <w:tcPr>
            <w:tcW w:w="205" w:type="dxa"/>
            <w:tcBorders/>
            <w:shd w:fill="FFFFFF" w:val="clear"/>
          </w:tcPr>
          <w:p>
            <w:pPr>
              <w:pStyle w:val="TableContents"/>
              <w:spacing w:before="0" w:after="283"/>
              <w:rPr>
                <w:sz w:val="20"/>
              </w:rPr>
            </w:pPr>
            <w:r>
              <w:rPr>
                <w:sz w:val="20"/>
              </w:rPr>
              <w:t>)</w:t>
            </w:r>
          </w:p>
        </w:tc>
        <w:tc>
          <w:tcPr>
            <w:tcW w:w="206" w:type="dxa"/>
            <w:tcBorders/>
            <w:shd w:fill="FFFFFF" w:val="clear"/>
          </w:tcPr>
          <w:p>
            <w:pPr>
              <w:pStyle w:val="TableContents"/>
              <w:spacing w:before="0" w:after="283"/>
              <w:rPr>
                <w:sz w:val="20"/>
              </w:rPr>
            </w:pPr>
            <w:r>
              <w:rPr>
                <w:sz w:val="20"/>
              </w:rPr>
              <w:t>$</w:t>
            </w:r>
          </w:p>
        </w:tc>
        <w:tc>
          <w:tcPr>
            <w:tcW w:w="1032" w:type="dxa"/>
            <w:tcBorders/>
            <w:shd w:fill="FFFFFF" w:val="clear"/>
          </w:tcPr>
          <w:p>
            <w:pPr>
              <w:pStyle w:val="TableContents"/>
              <w:spacing w:before="0" w:after="283"/>
              <w:jc w:val="right"/>
              <w:rPr>
                <w:sz w:val="20"/>
              </w:rPr>
            </w:pPr>
            <w:r>
              <w:rPr>
                <w:sz w:val="20"/>
              </w:rPr>
              <w:t>1,506,250</w:t>
            </w:r>
          </w:p>
        </w:tc>
      </w:tr>
      <w:tr>
        <w:trPr/>
        <w:tc>
          <w:tcPr>
            <w:tcW w:w="2887" w:type="dxa"/>
            <w:gridSpan w:val="2"/>
            <w:tcBorders/>
            <w:shd w:fill="auto" w:val="clear"/>
          </w:tcPr>
          <w:p>
            <w:pPr>
              <w:pStyle w:val="TableContents"/>
              <w:spacing w:before="0" w:after="283"/>
              <w:rPr/>
            </w:pPr>
            <w:r>
              <w:rPr/>
              <w:t> </w:t>
            </w:r>
          </w:p>
        </w:tc>
        <w:tc>
          <w:tcPr>
            <w:tcW w:w="206" w:type="dxa"/>
            <w:tcBorders/>
            <w:shd w:fill="auto" w:val="clear"/>
          </w:tcPr>
          <w:p>
            <w:pPr>
              <w:pStyle w:val="TableContents"/>
              <w:spacing w:before="0" w:after="283"/>
              <w:rPr/>
            </w:pPr>
            <w:r>
              <w:rPr/>
              <w:t> </w:t>
            </w:r>
          </w:p>
        </w:tc>
        <w:tc>
          <w:tcPr>
            <w:tcW w:w="1237" w:type="dxa"/>
            <w:gridSpan w:val="2"/>
            <w:tcBorders/>
            <w:shd w:fill="auto" w:val="clear"/>
          </w:tcPr>
          <w:p>
            <w:pPr>
              <w:pStyle w:val="HorizontalLine"/>
              <w:pBdr>
                <w:bottom w:val="single" w:sz="24" w:space="0" w:color="808080"/>
              </w:pBdr>
              <w:spacing w:before="0" w:after="283"/>
              <w:rPr/>
            </w:pPr>
            <w:r>
              <w:rPr/>
            </w:r>
          </w:p>
        </w:tc>
        <w:tc>
          <w:tcPr>
            <w:tcW w:w="206" w:type="dxa"/>
            <w:tcBorders/>
            <w:shd w:fill="auto" w:val="clear"/>
          </w:tcPr>
          <w:p>
            <w:pPr>
              <w:pStyle w:val="TableContents"/>
              <w:spacing w:before="0" w:after="283"/>
              <w:rPr/>
            </w:pPr>
            <w:r>
              <w:rPr/>
              <w:t> </w:t>
            </w:r>
          </w:p>
        </w:tc>
        <w:tc>
          <w:tcPr>
            <w:tcW w:w="1237" w:type="dxa"/>
            <w:gridSpan w:val="2"/>
            <w:tcBorders/>
            <w:shd w:fill="auto" w:val="clear"/>
          </w:tcPr>
          <w:p>
            <w:pPr>
              <w:pStyle w:val="HorizontalLine"/>
              <w:pBdr>
                <w:bottom w:val="single" w:sz="24" w:space="0" w:color="808080"/>
              </w:pBdr>
              <w:spacing w:before="0" w:after="283"/>
              <w:rPr/>
            </w:pPr>
            <w:r>
              <w:rPr/>
            </w:r>
          </w:p>
        </w:tc>
        <w:tc>
          <w:tcPr>
            <w:tcW w:w="206" w:type="dxa"/>
            <w:tcBorders/>
            <w:shd w:fill="auto" w:val="clear"/>
          </w:tcPr>
          <w:p>
            <w:pPr>
              <w:pStyle w:val="TableContents"/>
              <w:spacing w:before="0" w:after="283"/>
              <w:rPr/>
            </w:pPr>
            <w:r>
              <w:rPr/>
              <w:t> </w:t>
            </w:r>
          </w:p>
        </w:tc>
        <w:tc>
          <w:tcPr>
            <w:tcW w:w="1237" w:type="dxa"/>
            <w:gridSpan w:val="2"/>
            <w:tcBorders/>
            <w:shd w:fill="auto" w:val="clear"/>
          </w:tcPr>
          <w:p>
            <w:pPr>
              <w:pStyle w:val="HorizontalLine"/>
              <w:pBdr>
                <w:bottom w:val="single" w:sz="24" w:space="0" w:color="808080"/>
              </w:pBdr>
              <w:spacing w:before="0" w:after="283"/>
              <w:rPr/>
            </w:pPr>
            <w:r>
              <w:rPr/>
            </w:r>
          </w:p>
        </w:tc>
        <w:tc>
          <w:tcPr>
            <w:tcW w:w="205" w:type="dxa"/>
            <w:tcBorders/>
            <w:shd w:fill="auto" w:val="clear"/>
          </w:tcPr>
          <w:p>
            <w:pPr>
              <w:pStyle w:val="TableContents"/>
              <w:spacing w:before="0" w:after="283"/>
              <w:rPr/>
            </w:pPr>
            <w:r>
              <w:rPr/>
              <w:t> </w:t>
            </w:r>
          </w:p>
        </w:tc>
        <w:tc>
          <w:tcPr>
            <w:tcW w:w="1341" w:type="dxa"/>
            <w:gridSpan w:val="2"/>
            <w:tcBorders/>
            <w:shd w:fill="auto" w:val="clear"/>
          </w:tcPr>
          <w:p>
            <w:pPr>
              <w:pStyle w:val="HorizontalLine"/>
              <w:pBdr>
                <w:bottom w:val="single" w:sz="24" w:space="0" w:color="808080"/>
              </w:pBdr>
              <w:spacing w:before="0" w:after="283"/>
              <w:rPr/>
            </w:pPr>
            <w:r>
              <w:rPr/>
            </w:r>
          </w:p>
        </w:tc>
        <w:tc>
          <w:tcPr>
            <w:tcW w:w="205" w:type="dxa"/>
            <w:tcBorders/>
            <w:shd w:fill="auto" w:val="clear"/>
          </w:tcPr>
          <w:p>
            <w:pPr>
              <w:pStyle w:val="TableContents"/>
              <w:spacing w:before="0" w:after="283"/>
              <w:rPr/>
            </w:pPr>
            <w:r>
              <w:rPr/>
              <w:t> </w:t>
            </w:r>
          </w:p>
        </w:tc>
        <w:tc>
          <w:tcPr>
            <w:tcW w:w="1238" w:type="dxa"/>
            <w:gridSpan w:val="2"/>
            <w:tcBorders/>
            <w:shd w:fill="auto" w:val="clear"/>
          </w:tcPr>
          <w:p>
            <w:pPr>
              <w:pStyle w:val="HorizontalLine"/>
              <w:pBdr>
                <w:bottom w:val="single" w:sz="24" w:space="0" w:color="808080"/>
              </w:pBdr>
              <w:spacing w:before="0" w:after="283"/>
              <w:rPr/>
            </w:pPr>
            <w:r>
              <w:rPr/>
            </w:r>
          </w:p>
        </w:tc>
      </w:tr>
      <w:tr>
        <w:trPr/>
        <w:tc>
          <w:tcPr>
            <w:tcW w:w="2887" w:type="dxa"/>
            <w:gridSpan w:val="2"/>
            <w:tcBorders/>
            <w:shd w:fill="CCEEFF" w:val="clear"/>
          </w:tcPr>
          <w:p>
            <w:pPr>
              <w:pStyle w:val="TableContents"/>
              <w:spacing w:before="0" w:after="283"/>
              <w:rPr>
                <w:sz w:val="20"/>
              </w:rPr>
            </w:pPr>
            <w:r>
              <w:rPr>
                <w:sz w:val="20"/>
              </w:rPr>
              <w:t>Liabilities and partners' capital:</w:t>
            </w:r>
          </w:p>
        </w:tc>
        <w:tc>
          <w:tcPr>
            <w:tcW w:w="206" w:type="dxa"/>
            <w:tcBorders/>
            <w:shd w:fill="CCEEFF" w:val="clear"/>
          </w:tcPr>
          <w:p>
            <w:pPr>
              <w:pStyle w:val="TableContents"/>
              <w:spacing w:before="0" w:after="283"/>
              <w:rPr/>
            </w:pPr>
            <w:r>
              <w:rPr/>
              <w:t> </w:t>
            </w:r>
          </w:p>
        </w:tc>
        <w:tc>
          <w:tcPr>
            <w:tcW w:w="205" w:type="dxa"/>
            <w:tcBorders/>
            <w:shd w:fill="CCEEFF" w:val="clear"/>
          </w:tcPr>
          <w:p>
            <w:pPr>
              <w:pStyle w:val="TableContents"/>
              <w:spacing w:before="0" w:after="283"/>
              <w:rPr/>
            </w:pPr>
            <w:r>
              <w:rPr/>
              <w:t> </w:t>
            </w:r>
          </w:p>
        </w:tc>
        <w:tc>
          <w:tcPr>
            <w:tcW w:w="1032" w:type="dxa"/>
            <w:tcBorders/>
            <w:shd w:fill="CCEEFF" w:val="clear"/>
          </w:tcPr>
          <w:p>
            <w:pPr>
              <w:pStyle w:val="TableContents"/>
              <w:spacing w:before="0" w:after="283"/>
              <w:rPr/>
            </w:pPr>
            <w:r>
              <w:rPr/>
              <w:t> </w:t>
            </w:r>
          </w:p>
        </w:tc>
        <w:tc>
          <w:tcPr>
            <w:tcW w:w="206" w:type="dxa"/>
            <w:tcBorders/>
            <w:shd w:fill="CCEEFF" w:val="clear"/>
          </w:tcPr>
          <w:p>
            <w:pPr>
              <w:pStyle w:val="TableContents"/>
              <w:spacing w:before="0" w:after="283"/>
              <w:rPr/>
            </w:pPr>
            <w:r>
              <w:rPr/>
              <w:t> </w:t>
            </w:r>
          </w:p>
        </w:tc>
        <w:tc>
          <w:tcPr>
            <w:tcW w:w="205" w:type="dxa"/>
            <w:tcBorders/>
            <w:shd w:fill="CCEEFF" w:val="clear"/>
          </w:tcPr>
          <w:p>
            <w:pPr>
              <w:pStyle w:val="TableContents"/>
              <w:spacing w:before="0" w:after="283"/>
              <w:rPr/>
            </w:pPr>
            <w:r>
              <w:rPr/>
              <w:t> </w:t>
            </w:r>
          </w:p>
        </w:tc>
        <w:tc>
          <w:tcPr>
            <w:tcW w:w="1032" w:type="dxa"/>
            <w:tcBorders/>
            <w:shd w:fill="CCEEFF" w:val="clear"/>
          </w:tcPr>
          <w:p>
            <w:pPr>
              <w:pStyle w:val="TableContents"/>
              <w:spacing w:before="0" w:after="283"/>
              <w:rPr/>
            </w:pPr>
            <w:r>
              <w:rPr/>
              <w:t> </w:t>
            </w:r>
          </w:p>
        </w:tc>
        <w:tc>
          <w:tcPr>
            <w:tcW w:w="206" w:type="dxa"/>
            <w:tcBorders/>
            <w:shd w:fill="CCEEFF" w:val="clear"/>
          </w:tcPr>
          <w:p>
            <w:pPr>
              <w:pStyle w:val="TableContents"/>
              <w:spacing w:before="0" w:after="283"/>
              <w:rPr/>
            </w:pPr>
            <w:r>
              <w:rPr/>
              <w:t> </w:t>
            </w:r>
          </w:p>
        </w:tc>
        <w:tc>
          <w:tcPr>
            <w:tcW w:w="205" w:type="dxa"/>
            <w:tcBorders/>
            <w:shd w:fill="CCEEFF" w:val="clear"/>
          </w:tcPr>
          <w:p>
            <w:pPr>
              <w:pStyle w:val="TableContents"/>
              <w:spacing w:before="0" w:after="283"/>
              <w:rPr/>
            </w:pPr>
            <w:r>
              <w:rPr/>
              <w:t> </w:t>
            </w:r>
          </w:p>
        </w:tc>
        <w:tc>
          <w:tcPr>
            <w:tcW w:w="1032" w:type="dxa"/>
            <w:tcBorders/>
            <w:shd w:fill="CCEEFF" w:val="clear"/>
          </w:tcPr>
          <w:p>
            <w:pPr>
              <w:pStyle w:val="TableContents"/>
              <w:spacing w:before="0" w:after="283"/>
              <w:rPr/>
            </w:pPr>
            <w:r>
              <w:rPr/>
              <w:t> </w:t>
            </w:r>
          </w:p>
        </w:tc>
        <w:tc>
          <w:tcPr>
            <w:tcW w:w="205" w:type="dxa"/>
            <w:tcBorders/>
            <w:shd w:fill="CCEEFF" w:val="clear"/>
          </w:tcPr>
          <w:p>
            <w:pPr>
              <w:pStyle w:val="TableContents"/>
              <w:spacing w:before="0" w:after="283"/>
              <w:rPr/>
            </w:pPr>
            <w:r>
              <w:rPr/>
              <w:t> </w:t>
            </w:r>
          </w:p>
        </w:tc>
        <w:tc>
          <w:tcPr>
            <w:tcW w:w="206" w:type="dxa"/>
            <w:tcBorders/>
            <w:shd w:fill="CCEEFF" w:val="clear"/>
          </w:tcPr>
          <w:p>
            <w:pPr>
              <w:pStyle w:val="TableContents"/>
              <w:spacing w:before="0" w:after="283"/>
              <w:rPr/>
            </w:pPr>
            <w:r>
              <w:rPr/>
              <w:t> </w:t>
            </w:r>
          </w:p>
        </w:tc>
        <w:tc>
          <w:tcPr>
            <w:tcW w:w="1135" w:type="dxa"/>
            <w:tcBorders/>
            <w:shd w:fill="CCEEFF" w:val="clear"/>
          </w:tcPr>
          <w:p>
            <w:pPr>
              <w:pStyle w:val="TableContents"/>
              <w:spacing w:before="0" w:after="283"/>
              <w:rPr/>
            </w:pPr>
            <w:r>
              <w:rPr/>
              <w:t> </w:t>
            </w:r>
          </w:p>
        </w:tc>
        <w:tc>
          <w:tcPr>
            <w:tcW w:w="205" w:type="dxa"/>
            <w:tcBorders/>
            <w:shd w:fill="CCEEFF" w:val="clear"/>
          </w:tcPr>
          <w:p>
            <w:pPr>
              <w:pStyle w:val="TableContents"/>
              <w:spacing w:before="0" w:after="283"/>
              <w:rPr/>
            </w:pPr>
            <w:r>
              <w:rPr/>
              <w:t> </w:t>
            </w:r>
          </w:p>
        </w:tc>
        <w:tc>
          <w:tcPr>
            <w:tcW w:w="206" w:type="dxa"/>
            <w:tcBorders/>
            <w:shd w:fill="CCEEFF" w:val="clear"/>
          </w:tcPr>
          <w:p>
            <w:pPr>
              <w:pStyle w:val="TableContents"/>
              <w:spacing w:before="0" w:after="283"/>
              <w:rPr/>
            </w:pPr>
            <w:r>
              <w:rPr/>
              <w:t> </w:t>
            </w:r>
          </w:p>
        </w:tc>
        <w:tc>
          <w:tcPr>
            <w:tcW w:w="1032" w:type="dxa"/>
            <w:tcBorders/>
            <w:shd w:fill="CCEEFF" w:val="clear"/>
          </w:tcPr>
          <w:p>
            <w:pPr>
              <w:pStyle w:val="TableContents"/>
              <w:spacing w:before="0" w:after="283"/>
              <w:rPr/>
            </w:pPr>
            <w:r>
              <w:rPr/>
              <w:t> </w:t>
            </w:r>
          </w:p>
        </w:tc>
      </w:tr>
      <w:tr>
        <w:trPr/>
        <w:tc>
          <w:tcPr>
            <w:tcW w:w="205" w:type="dxa"/>
            <w:tcBorders/>
            <w:shd w:fill="FFFFFF" w:val="clear"/>
          </w:tcPr>
          <w:p>
            <w:pPr>
              <w:pStyle w:val="TableContents"/>
              <w:spacing w:before="0" w:after="283"/>
              <w:rPr/>
            </w:pPr>
            <w:r>
              <w:rPr/>
              <w:t> </w:t>
            </w:r>
          </w:p>
        </w:tc>
        <w:tc>
          <w:tcPr>
            <w:tcW w:w="2682" w:type="dxa"/>
            <w:tcBorders/>
            <w:shd w:fill="FFFFFF" w:val="clear"/>
          </w:tcPr>
          <w:p>
            <w:pPr>
              <w:pStyle w:val="TableContents"/>
              <w:spacing w:before="0" w:after="283"/>
              <w:rPr>
                <w:sz w:val="20"/>
              </w:rPr>
            </w:pPr>
            <w:r>
              <w:rPr>
                <w:sz w:val="20"/>
              </w:rPr>
              <w:t>Current liabilities</w:t>
            </w:r>
          </w:p>
        </w:tc>
        <w:tc>
          <w:tcPr>
            <w:tcW w:w="206" w:type="dxa"/>
            <w:tcBorders/>
            <w:shd w:fill="FFFFFF" w:val="clear"/>
          </w:tcPr>
          <w:p>
            <w:pPr>
              <w:pStyle w:val="TableContents"/>
              <w:spacing w:before="0" w:after="283"/>
              <w:rPr/>
            </w:pPr>
            <w:r>
              <w:rPr/>
              <w:t> </w:t>
            </w:r>
          </w:p>
        </w:tc>
        <w:tc>
          <w:tcPr>
            <w:tcW w:w="205" w:type="dxa"/>
            <w:tcBorders/>
            <w:shd w:fill="FFFFFF" w:val="clear"/>
          </w:tcPr>
          <w:p>
            <w:pPr>
              <w:pStyle w:val="TableContents"/>
              <w:spacing w:before="0" w:after="283"/>
              <w:rPr>
                <w:sz w:val="20"/>
              </w:rPr>
            </w:pPr>
            <w:r>
              <w:rPr>
                <w:sz w:val="20"/>
              </w:rPr>
              <w:t>$</w:t>
            </w:r>
          </w:p>
        </w:tc>
        <w:tc>
          <w:tcPr>
            <w:tcW w:w="1032" w:type="dxa"/>
            <w:tcBorders/>
            <w:shd w:fill="FFFFFF" w:val="clear"/>
          </w:tcPr>
          <w:p>
            <w:pPr>
              <w:pStyle w:val="TableContents"/>
              <w:spacing w:before="0" w:after="283"/>
              <w:jc w:val="right"/>
              <w:rPr>
                <w:sz w:val="20"/>
              </w:rPr>
            </w:pPr>
            <w:r>
              <w:rPr>
                <w:sz w:val="20"/>
              </w:rPr>
              <w:t>5,273</w:t>
            </w:r>
          </w:p>
        </w:tc>
        <w:tc>
          <w:tcPr>
            <w:tcW w:w="206" w:type="dxa"/>
            <w:tcBorders/>
            <w:shd w:fill="FFFFFF" w:val="clear"/>
          </w:tcPr>
          <w:p>
            <w:pPr>
              <w:pStyle w:val="TableContents"/>
              <w:spacing w:before="0" w:after="283"/>
              <w:rPr/>
            </w:pPr>
            <w:r>
              <w:rPr/>
              <w:t> </w:t>
            </w:r>
          </w:p>
        </w:tc>
        <w:tc>
          <w:tcPr>
            <w:tcW w:w="205" w:type="dxa"/>
            <w:tcBorders/>
            <w:shd w:fill="FFFFFF" w:val="clear"/>
          </w:tcPr>
          <w:p>
            <w:pPr>
              <w:pStyle w:val="TableContents"/>
              <w:spacing w:before="0" w:after="283"/>
              <w:rPr>
                <w:sz w:val="20"/>
              </w:rPr>
            </w:pPr>
            <w:r>
              <w:rPr>
                <w:sz w:val="20"/>
              </w:rPr>
              <w:t>$</w:t>
            </w:r>
          </w:p>
        </w:tc>
        <w:tc>
          <w:tcPr>
            <w:tcW w:w="1032" w:type="dxa"/>
            <w:tcBorders/>
            <w:shd w:fill="FFFFFF" w:val="clear"/>
          </w:tcPr>
          <w:p>
            <w:pPr>
              <w:pStyle w:val="TableContents"/>
              <w:spacing w:before="0" w:after="283"/>
              <w:jc w:val="right"/>
              <w:rPr>
                <w:sz w:val="20"/>
              </w:rPr>
            </w:pPr>
            <w:r>
              <w:rPr>
                <w:sz w:val="20"/>
              </w:rPr>
              <w:t>215,309</w:t>
            </w:r>
          </w:p>
        </w:tc>
        <w:tc>
          <w:tcPr>
            <w:tcW w:w="206" w:type="dxa"/>
            <w:tcBorders/>
            <w:shd w:fill="FFFFFF" w:val="clear"/>
          </w:tcPr>
          <w:p>
            <w:pPr>
              <w:pStyle w:val="TableContents"/>
              <w:spacing w:before="0" w:after="283"/>
              <w:rPr/>
            </w:pPr>
            <w:r>
              <w:rPr/>
              <w:t> </w:t>
            </w:r>
          </w:p>
        </w:tc>
        <w:tc>
          <w:tcPr>
            <w:tcW w:w="205" w:type="dxa"/>
            <w:tcBorders/>
            <w:shd w:fill="FFFFFF" w:val="clear"/>
          </w:tcPr>
          <w:p>
            <w:pPr>
              <w:pStyle w:val="TableContents"/>
              <w:spacing w:before="0" w:after="283"/>
              <w:rPr>
                <w:sz w:val="20"/>
              </w:rPr>
            </w:pPr>
            <w:r>
              <w:rPr>
                <w:sz w:val="20"/>
              </w:rPr>
              <w:t>$</w:t>
            </w:r>
          </w:p>
        </w:tc>
        <w:tc>
          <w:tcPr>
            <w:tcW w:w="1032" w:type="dxa"/>
            <w:tcBorders/>
            <w:shd w:fill="FFFFFF" w:val="clear"/>
          </w:tcPr>
          <w:p>
            <w:pPr>
              <w:pStyle w:val="TableContents"/>
              <w:spacing w:before="0" w:after="283"/>
              <w:jc w:val="right"/>
              <w:rPr>
                <w:sz w:val="20"/>
              </w:rPr>
            </w:pPr>
            <w:r>
              <w:rPr>
                <w:sz w:val="20"/>
              </w:rPr>
              <w:t>63,251</w:t>
            </w:r>
          </w:p>
        </w:tc>
        <w:tc>
          <w:tcPr>
            <w:tcW w:w="205" w:type="dxa"/>
            <w:tcBorders/>
            <w:shd w:fill="FFFFFF" w:val="clear"/>
          </w:tcPr>
          <w:p>
            <w:pPr>
              <w:pStyle w:val="TableContents"/>
              <w:spacing w:before="0" w:after="283"/>
              <w:rPr/>
            </w:pPr>
            <w:r>
              <w:rPr/>
              <w:t> </w:t>
            </w:r>
          </w:p>
        </w:tc>
        <w:tc>
          <w:tcPr>
            <w:tcW w:w="206" w:type="dxa"/>
            <w:tcBorders/>
            <w:shd w:fill="FFFFFF" w:val="clear"/>
          </w:tcPr>
          <w:p>
            <w:pPr>
              <w:pStyle w:val="TableContents"/>
              <w:spacing w:before="0" w:after="283"/>
              <w:rPr>
                <w:sz w:val="20"/>
              </w:rPr>
            </w:pPr>
            <w:r>
              <w:rPr>
                <w:sz w:val="20"/>
              </w:rPr>
              <w:t>$</w:t>
            </w:r>
          </w:p>
        </w:tc>
        <w:tc>
          <w:tcPr>
            <w:tcW w:w="1135" w:type="dxa"/>
            <w:tcBorders/>
            <w:shd w:fill="FFFFFF" w:val="clear"/>
          </w:tcPr>
          <w:p>
            <w:pPr>
              <w:pStyle w:val="TableContents"/>
              <w:spacing w:before="0" w:after="283"/>
              <w:jc w:val="right"/>
              <w:rPr>
                <w:sz w:val="20"/>
              </w:rPr>
            </w:pPr>
            <w:r>
              <w:rPr>
                <w:sz w:val="20"/>
              </w:rPr>
              <w:t>(122,836</w:t>
            </w:r>
          </w:p>
        </w:tc>
        <w:tc>
          <w:tcPr>
            <w:tcW w:w="205" w:type="dxa"/>
            <w:tcBorders/>
            <w:shd w:fill="FFFFFF" w:val="clear"/>
          </w:tcPr>
          <w:p>
            <w:pPr>
              <w:pStyle w:val="TableContents"/>
              <w:spacing w:before="0" w:after="283"/>
              <w:rPr>
                <w:sz w:val="20"/>
              </w:rPr>
            </w:pPr>
            <w:r>
              <w:rPr>
                <w:sz w:val="20"/>
              </w:rPr>
              <w:t>)</w:t>
            </w:r>
          </w:p>
        </w:tc>
        <w:tc>
          <w:tcPr>
            <w:tcW w:w="206" w:type="dxa"/>
            <w:tcBorders/>
            <w:shd w:fill="FFFFFF" w:val="clear"/>
          </w:tcPr>
          <w:p>
            <w:pPr>
              <w:pStyle w:val="TableContents"/>
              <w:spacing w:before="0" w:after="283"/>
              <w:rPr>
                <w:sz w:val="20"/>
              </w:rPr>
            </w:pPr>
            <w:r>
              <w:rPr>
                <w:sz w:val="20"/>
              </w:rPr>
              <w:t>$</w:t>
            </w:r>
          </w:p>
        </w:tc>
        <w:tc>
          <w:tcPr>
            <w:tcW w:w="1032" w:type="dxa"/>
            <w:tcBorders/>
            <w:shd w:fill="FFFFFF" w:val="clear"/>
          </w:tcPr>
          <w:p>
            <w:pPr>
              <w:pStyle w:val="TableContents"/>
              <w:spacing w:before="0" w:after="283"/>
              <w:jc w:val="right"/>
              <w:rPr>
                <w:sz w:val="20"/>
              </w:rPr>
            </w:pPr>
            <w:r>
              <w:rPr>
                <w:sz w:val="20"/>
              </w:rPr>
              <w:t>160,997</w:t>
            </w:r>
          </w:p>
        </w:tc>
      </w:tr>
      <w:tr>
        <w:trPr/>
        <w:tc>
          <w:tcPr>
            <w:tcW w:w="205" w:type="dxa"/>
            <w:tcBorders/>
            <w:shd w:fill="CCEEFF" w:val="clear"/>
          </w:tcPr>
          <w:p>
            <w:pPr>
              <w:pStyle w:val="TableContents"/>
              <w:spacing w:before="0" w:after="283"/>
              <w:rPr/>
            </w:pPr>
            <w:r>
              <w:rPr/>
              <w:t> </w:t>
            </w:r>
          </w:p>
        </w:tc>
        <w:tc>
          <w:tcPr>
            <w:tcW w:w="2682" w:type="dxa"/>
            <w:tcBorders/>
            <w:shd w:fill="CCEEFF" w:val="clear"/>
          </w:tcPr>
          <w:p>
            <w:pPr>
              <w:pStyle w:val="TableContents"/>
              <w:spacing w:before="0" w:after="283"/>
              <w:rPr>
                <w:sz w:val="20"/>
              </w:rPr>
            </w:pPr>
            <w:r>
              <w:rPr>
                <w:sz w:val="20"/>
              </w:rPr>
              <w:t>Long-term debt</w:t>
            </w:r>
          </w:p>
        </w:tc>
        <w:tc>
          <w:tcPr>
            <w:tcW w:w="206" w:type="dxa"/>
            <w:tcBorders/>
            <w:shd w:fill="CCEEFF" w:val="clear"/>
          </w:tcPr>
          <w:p>
            <w:pPr>
              <w:pStyle w:val="TableContents"/>
              <w:spacing w:before="0" w:after="283"/>
              <w:rPr/>
            </w:pPr>
            <w:r>
              <w:rPr/>
              <w:t> </w:t>
            </w:r>
          </w:p>
        </w:tc>
        <w:tc>
          <w:tcPr>
            <w:tcW w:w="205" w:type="dxa"/>
            <w:tcBorders/>
            <w:shd w:fill="CCEEFF" w:val="clear"/>
          </w:tcPr>
          <w:p>
            <w:pPr>
              <w:pStyle w:val="TableContents"/>
              <w:spacing w:before="0" w:after="283"/>
              <w:rPr/>
            </w:pPr>
            <w:r>
              <w:rPr/>
              <w:t> </w:t>
            </w:r>
          </w:p>
        </w:tc>
        <w:tc>
          <w:tcPr>
            <w:tcW w:w="1032" w:type="dxa"/>
            <w:tcBorders/>
            <w:shd w:fill="CCEEFF" w:val="clear"/>
          </w:tcPr>
          <w:p>
            <w:pPr>
              <w:pStyle w:val="TableContents"/>
              <w:spacing w:before="0" w:after="283"/>
              <w:jc w:val="right"/>
              <w:rPr>
                <w:sz w:val="20"/>
              </w:rPr>
            </w:pPr>
            <w:r>
              <w:rPr>
                <w:sz w:val="20"/>
              </w:rPr>
              <w:t>535,269</w:t>
            </w:r>
          </w:p>
        </w:tc>
        <w:tc>
          <w:tcPr>
            <w:tcW w:w="206" w:type="dxa"/>
            <w:tcBorders/>
            <w:shd w:fill="CCEEFF" w:val="clear"/>
          </w:tcPr>
          <w:p>
            <w:pPr>
              <w:pStyle w:val="TableContents"/>
              <w:spacing w:before="0" w:after="283"/>
              <w:rPr/>
            </w:pPr>
            <w:r>
              <w:rPr/>
              <w:t> </w:t>
            </w:r>
          </w:p>
        </w:tc>
        <w:tc>
          <w:tcPr>
            <w:tcW w:w="205" w:type="dxa"/>
            <w:tcBorders/>
            <w:shd w:fill="CCEEFF" w:val="clear"/>
          </w:tcPr>
          <w:p>
            <w:pPr>
              <w:pStyle w:val="TableContents"/>
              <w:spacing w:before="0" w:after="283"/>
              <w:rPr/>
            </w:pPr>
            <w:r>
              <w:rPr/>
              <w:t> </w:t>
            </w:r>
          </w:p>
        </w:tc>
        <w:tc>
          <w:tcPr>
            <w:tcW w:w="1032" w:type="dxa"/>
            <w:tcBorders/>
            <w:shd w:fill="CCEEFF" w:val="clear"/>
          </w:tcPr>
          <w:p>
            <w:pPr>
              <w:pStyle w:val="TableContents"/>
              <w:spacing w:before="0" w:after="283"/>
              <w:jc w:val="right"/>
              <w:rPr>
                <w:sz w:val="20"/>
              </w:rPr>
            </w:pPr>
            <w:r>
              <w:rPr>
                <w:sz w:val="20"/>
              </w:rPr>
              <w:t></w:t>
            </w:r>
          </w:p>
        </w:tc>
        <w:tc>
          <w:tcPr>
            <w:tcW w:w="206" w:type="dxa"/>
            <w:tcBorders/>
            <w:shd w:fill="CCEEFF" w:val="clear"/>
          </w:tcPr>
          <w:p>
            <w:pPr>
              <w:pStyle w:val="TableContents"/>
              <w:spacing w:before="0" w:after="283"/>
              <w:rPr/>
            </w:pPr>
            <w:r>
              <w:rPr/>
              <w:t> </w:t>
            </w:r>
          </w:p>
        </w:tc>
        <w:tc>
          <w:tcPr>
            <w:tcW w:w="205" w:type="dxa"/>
            <w:tcBorders/>
            <w:shd w:fill="CCEEFF" w:val="clear"/>
          </w:tcPr>
          <w:p>
            <w:pPr>
              <w:pStyle w:val="TableContents"/>
              <w:spacing w:before="0" w:after="283"/>
              <w:rPr/>
            </w:pPr>
            <w:r>
              <w:rPr/>
              <w:t> </w:t>
            </w:r>
          </w:p>
        </w:tc>
        <w:tc>
          <w:tcPr>
            <w:tcW w:w="1032" w:type="dxa"/>
            <w:tcBorders/>
            <w:shd w:fill="CCEEFF" w:val="clear"/>
          </w:tcPr>
          <w:p>
            <w:pPr>
              <w:pStyle w:val="TableContents"/>
              <w:spacing w:before="0" w:after="283"/>
              <w:jc w:val="right"/>
              <w:rPr>
                <w:sz w:val="20"/>
              </w:rPr>
            </w:pPr>
            <w:r>
              <w:rPr>
                <w:sz w:val="20"/>
              </w:rPr>
              <w:t>65,716</w:t>
            </w:r>
          </w:p>
        </w:tc>
        <w:tc>
          <w:tcPr>
            <w:tcW w:w="205" w:type="dxa"/>
            <w:tcBorders/>
            <w:shd w:fill="CCEEFF" w:val="clear"/>
          </w:tcPr>
          <w:p>
            <w:pPr>
              <w:pStyle w:val="TableContents"/>
              <w:spacing w:before="0" w:after="283"/>
              <w:rPr/>
            </w:pPr>
            <w:r>
              <w:rPr/>
              <w:t> </w:t>
            </w:r>
          </w:p>
        </w:tc>
        <w:tc>
          <w:tcPr>
            <w:tcW w:w="206" w:type="dxa"/>
            <w:tcBorders/>
            <w:shd w:fill="CCEEFF" w:val="clear"/>
          </w:tcPr>
          <w:p>
            <w:pPr>
              <w:pStyle w:val="TableContents"/>
              <w:spacing w:before="0" w:after="283"/>
              <w:rPr/>
            </w:pPr>
            <w:r>
              <w:rPr/>
              <w:t> </w:t>
            </w:r>
          </w:p>
        </w:tc>
        <w:tc>
          <w:tcPr>
            <w:tcW w:w="1135" w:type="dxa"/>
            <w:tcBorders/>
            <w:shd w:fill="CCEEFF" w:val="clear"/>
          </w:tcPr>
          <w:p>
            <w:pPr>
              <w:pStyle w:val="TableContents"/>
              <w:spacing w:before="0" w:after="283"/>
              <w:jc w:val="right"/>
              <w:rPr>
                <w:sz w:val="20"/>
              </w:rPr>
            </w:pPr>
            <w:r>
              <w:rPr>
                <w:sz w:val="20"/>
              </w:rPr>
              <w:t></w:t>
            </w:r>
          </w:p>
        </w:tc>
        <w:tc>
          <w:tcPr>
            <w:tcW w:w="205" w:type="dxa"/>
            <w:tcBorders/>
            <w:shd w:fill="CCEEFF" w:val="clear"/>
          </w:tcPr>
          <w:p>
            <w:pPr>
              <w:pStyle w:val="TableContents"/>
              <w:spacing w:before="0" w:after="283"/>
              <w:rPr/>
            </w:pPr>
            <w:r>
              <w:rPr/>
              <w:t> </w:t>
            </w:r>
          </w:p>
        </w:tc>
        <w:tc>
          <w:tcPr>
            <w:tcW w:w="206" w:type="dxa"/>
            <w:tcBorders/>
            <w:shd w:fill="CCEEFF" w:val="clear"/>
          </w:tcPr>
          <w:p>
            <w:pPr>
              <w:pStyle w:val="TableContents"/>
              <w:spacing w:before="0" w:after="283"/>
              <w:rPr/>
            </w:pPr>
            <w:r>
              <w:rPr/>
              <w:t> </w:t>
            </w:r>
          </w:p>
        </w:tc>
        <w:tc>
          <w:tcPr>
            <w:tcW w:w="1032" w:type="dxa"/>
            <w:tcBorders/>
            <w:shd w:fill="CCEEFF" w:val="clear"/>
          </w:tcPr>
          <w:p>
            <w:pPr>
              <w:pStyle w:val="TableContents"/>
              <w:spacing w:before="0" w:after="283"/>
              <w:jc w:val="right"/>
              <w:rPr>
                <w:sz w:val="20"/>
              </w:rPr>
            </w:pPr>
            <w:r>
              <w:rPr>
                <w:sz w:val="20"/>
              </w:rPr>
              <w:t>600,985</w:t>
            </w:r>
          </w:p>
        </w:tc>
      </w:tr>
      <w:tr>
        <w:trPr/>
        <w:tc>
          <w:tcPr>
            <w:tcW w:w="205" w:type="dxa"/>
            <w:tcBorders/>
            <w:shd w:fill="FFFFFF" w:val="clear"/>
          </w:tcPr>
          <w:p>
            <w:pPr>
              <w:pStyle w:val="TableContents"/>
              <w:spacing w:before="0" w:after="283"/>
              <w:rPr/>
            </w:pPr>
            <w:r>
              <w:rPr/>
              <w:t> </w:t>
            </w:r>
          </w:p>
        </w:tc>
        <w:tc>
          <w:tcPr>
            <w:tcW w:w="2682" w:type="dxa"/>
            <w:tcBorders/>
            <w:shd w:fill="FFFFFF" w:val="clear"/>
          </w:tcPr>
          <w:p>
            <w:pPr>
              <w:pStyle w:val="TableContents"/>
              <w:spacing w:before="0" w:after="283"/>
              <w:rPr>
                <w:sz w:val="20"/>
              </w:rPr>
            </w:pPr>
            <w:r>
              <w:rPr>
                <w:sz w:val="20"/>
              </w:rPr>
              <w:t>Deferred income taxes</w:t>
            </w:r>
          </w:p>
        </w:tc>
        <w:tc>
          <w:tcPr>
            <w:tcW w:w="206" w:type="dxa"/>
            <w:tcBorders/>
            <w:shd w:fill="FFFFFF" w:val="clear"/>
          </w:tcPr>
          <w:p>
            <w:pPr>
              <w:pStyle w:val="TableContents"/>
              <w:spacing w:before="0" w:after="283"/>
              <w:rPr/>
            </w:pPr>
            <w:r>
              <w:rPr/>
              <w:t> </w:t>
            </w:r>
          </w:p>
        </w:tc>
        <w:tc>
          <w:tcPr>
            <w:tcW w:w="205" w:type="dxa"/>
            <w:tcBorders/>
            <w:shd w:fill="FFFFFF" w:val="clear"/>
          </w:tcPr>
          <w:p>
            <w:pPr>
              <w:pStyle w:val="TableContents"/>
              <w:spacing w:before="0" w:after="283"/>
              <w:rPr/>
            </w:pPr>
            <w:r>
              <w:rPr/>
              <w:t> </w:t>
            </w:r>
          </w:p>
        </w:tc>
        <w:tc>
          <w:tcPr>
            <w:tcW w:w="1032" w:type="dxa"/>
            <w:tcBorders/>
            <w:shd w:fill="FFFFFF" w:val="clear"/>
          </w:tcPr>
          <w:p>
            <w:pPr>
              <w:pStyle w:val="TableContents"/>
              <w:spacing w:before="0" w:after="283"/>
              <w:jc w:val="right"/>
              <w:rPr>
                <w:sz w:val="20"/>
              </w:rPr>
            </w:pPr>
            <w:r>
              <w:rPr>
                <w:sz w:val="20"/>
              </w:rPr>
              <w:t></w:t>
            </w:r>
          </w:p>
        </w:tc>
        <w:tc>
          <w:tcPr>
            <w:tcW w:w="206" w:type="dxa"/>
            <w:tcBorders/>
            <w:shd w:fill="FFFFFF" w:val="clear"/>
          </w:tcPr>
          <w:p>
            <w:pPr>
              <w:pStyle w:val="TableContents"/>
              <w:spacing w:before="0" w:after="283"/>
              <w:rPr/>
            </w:pPr>
            <w:r>
              <w:rPr/>
              <w:t> </w:t>
            </w:r>
          </w:p>
        </w:tc>
        <w:tc>
          <w:tcPr>
            <w:tcW w:w="205" w:type="dxa"/>
            <w:tcBorders/>
            <w:shd w:fill="FFFFFF" w:val="clear"/>
          </w:tcPr>
          <w:p>
            <w:pPr>
              <w:pStyle w:val="TableContents"/>
              <w:spacing w:before="0" w:after="283"/>
              <w:rPr/>
            </w:pPr>
            <w:r>
              <w:rPr/>
              <w:t> </w:t>
            </w:r>
          </w:p>
        </w:tc>
        <w:tc>
          <w:tcPr>
            <w:tcW w:w="1032" w:type="dxa"/>
            <w:tcBorders/>
            <w:shd w:fill="FFFFFF" w:val="clear"/>
          </w:tcPr>
          <w:p>
            <w:pPr>
              <w:pStyle w:val="TableContents"/>
              <w:spacing w:before="0" w:after="283"/>
              <w:jc w:val="right"/>
              <w:rPr>
                <w:sz w:val="20"/>
              </w:rPr>
            </w:pPr>
            <w:r>
              <w:rPr>
                <w:sz w:val="20"/>
              </w:rPr>
              <w:t>597</w:t>
            </w:r>
          </w:p>
        </w:tc>
        <w:tc>
          <w:tcPr>
            <w:tcW w:w="206" w:type="dxa"/>
            <w:tcBorders/>
            <w:shd w:fill="FFFFFF" w:val="clear"/>
          </w:tcPr>
          <w:p>
            <w:pPr>
              <w:pStyle w:val="TableContents"/>
              <w:spacing w:before="0" w:after="283"/>
              <w:rPr/>
            </w:pPr>
            <w:r>
              <w:rPr/>
              <w:t> </w:t>
            </w:r>
          </w:p>
        </w:tc>
        <w:tc>
          <w:tcPr>
            <w:tcW w:w="205" w:type="dxa"/>
            <w:tcBorders/>
            <w:shd w:fill="FFFFFF" w:val="clear"/>
          </w:tcPr>
          <w:p>
            <w:pPr>
              <w:pStyle w:val="TableContents"/>
              <w:spacing w:before="0" w:after="283"/>
              <w:rPr/>
            </w:pPr>
            <w:r>
              <w:rPr/>
              <w:t> </w:t>
            </w:r>
          </w:p>
        </w:tc>
        <w:tc>
          <w:tcPr>
            <w:tcW w:w="1032" w:type="dxa"/>
            <w:tcBorders/>
            <w:shd w:fill="FFFFFF" w:val="clear"/>
          </w:tcPr>
          <w:p>
            <w:pPr>
              <w:pStyle w:val="TableContents"/>
              <w:spacing w:before="0" w:after="283"/>
              <w:jc w:val="right"/>
              <w:rPr>
                <w:sz w:val="20"/>
              </w:rPr>
            </w:pPr>
            <w:r>
              <w:rPr>
                <w:sz w:val="20"/>
              </w:rPr>
              <w:t>35,034</w:t>
            </w:r>
          </w:p>
        </w:tc>
        <w:tc>
          <w:tcPr>
            <w:tcW w:w="205" w:type="dxa"/>
            <w:tcBorders/>
            <w:shd w:fill="FFFFFF" w:val="clear"/>
          </w:tcPr>
          <w:p>
            <w:pPr>
              <w:pStyle w:val="TableContents"/>
              <w:spacing w:before="0" w:after="283"/>
              <w:rPr/>
            </w:pPr>
            <w:r>
              <w:rPr/>
              <w:t> </w:t>
            </w:r>
          </w:p>
        </w:tc>
        <w:tc>
          <w:tcPr>
            <w:tcW w:w="206" w:type="dxa"/>
            <w:tcBorders/>
            <w:shd w:fill="FFFFFF" w:val="clear"/>
          </w:tcPr>
          <w:p>
            <w:pPr>
              <w:pStyle w:val="TableContents"/>
              <w:spacing w:before="0" w:after="283"/>
              <w:rPr/>
            </w:pPr>
            <w:r>
              <w:rPr/>
              <w:t> </w:t>
            </w:r>
          </w:p>
        </w:tc>
        <w:tc>
          <w:tcPr>
            <w:tcW w:w="1135" w:type="dxa"/>
            <w:tcBorders/>
            <w:shd w:fill="FFFFFF" w:val="clear"/>
          </w:tcPr>
          <w:p>
            <w:pPr>
              <w:pStyle w:val="TableContents"/>
              <w:spacing w:before="0" w:after="283"/>
              <w:jc w:val="right"/>
              <w:rPr>
                <w:sz w:val="20"/>
              </w:rPr>
            </w:pPr>
            <w:r>
              <w:rPr>
                <w:sz w:val="20"/>
              </w:rPr>
              <w:t></w:t>
            </w:r>
          </w:p>
        </w:tc>
        <w:tc>
          <w:tcPr>
            <w:tcW w:w="205" w:type="dxa"/>
            <w:tcBorders/>
            <w:shd w:fill="FFFFFF" w:val="clear"/>
          </w:tcPr>
          <w:p>
            <w:pPr>
              <w:pStyle w:val="TableContents"/>
              <w:spacing w:before="0" w:after="283"/>
              <w:rPr/>
            </w:pPr>
            <w:r>
              <w:rPr/>
              <w:t> </w:t>
            </w:r>
          </w:p>
        </w:tc>
        <w:tc>
          <w:tcPr>
            <w:tcW w:w="206" w:type="dxa"/>
            <w:tcBorders/>
            <w:shd w:fill="FFFFFF" w:val="clear"/>
          </w:tcPr>
          <w:p>
            <w:pPr>
              <w:pStyle w:val="TableContents"/>
              <w:spacing w:before="0" w:after="283"/>
              <w:rPr/>
            </w:pPr>
            <w:r>
              <w:rPr/>
              <w:t> </w:t>
            </w:r>
          </w:p>
        </w:tc>
        <w:tc>
          <w:tcPr>
            <w:tcW w:w="1032" w:type="dxa"/>
            <w:tcBorders/>
            <w:shd w:fill="FFFFFF" w:val="clear"/>
          </w:tcPr>
          <w:p>
            <w:pPr>
              <w:pStyle w:val="TableContents"/>
              <w:spacing w:before="0" w:after="283"/>
              <w:jc w:val="right"/>
              <w:rPr>
                <w:sz w:val="20"/>
              </w:rPr>
            </w:pPr>
            <w:r>
              <w:rPr>
                <w:sz w:val="20"/>
              </w:rPr>
              <w:t>35,631</w:t>
            </w:r>
          </w:p>
        </w:tc>
      </w:tr>
      <w:tr>
        <w:trPr/>
        <w:tc>
          <w:tcPr>
            <w:tcW w:w="205" w:type="dxa"/>
            <w:tcBorders/>
            <w:shd w:fill="CCEEFF" w:val="clear"/>
          </w:tcPr>
          <w:p>
            <w:pPr>
              <w:pStyle w:val="TableContents"/>
              <w:spacing w:before="0" w:after="283"/>
              <w:rPr/>
            </w:pPr>
            <w:r>
              <w:rPr/>
              <w:t> </w:t>
            </w:r>
          </w:p>
        </w:tc>
        <w:tc>
          <w:tcPr>
            <w:tcW w:w="2682" w:type="dxa"/>
            <w:tcBorders/>
            <w:shd w:fill="CCEEFF" w:val="clear"/>
          </w:tcPr>
          <w:p>
            <w:pPr>
              <w:pStyle w:val="TableContents"/>
              <w:spacing w:before="0" w:after="283"/>
              <w:rPr>
                <w:sz w:val="20"/>
              </w:rPr>
            </w:pPr>
            <w:r>
              <w:rPr>
                <w:sz w:val="20"/>
              </w:rPr>
              <w:t>Intercompany notes payable</w:t>
            </w:r>
          </w:p>
        </w:tc>
        <w:tc>
          <w:tcPr>
            <w:tcW w:w="206" w:type="dxa"/>
            <w:tcBorders/>
            <w:shd w:fill="CCEEFF" w:val="clear"/>
          </w:tcPr>
          <w:p>
            <w:pPr>
              <w:pStyle w:val="TableContents"/>
              <w:spacing w:before="0" w:after="283"/>
              <w:rPr/>
            </w:pPr>
            <w:r>
              <w:rPr/>
              <w:t> </w:t>
            </w:r>
          </w:p>
        </w:tc>
        <w:tc>
          <w:tcPr>
            <w:tcW w:w="205" w:type="dxa"/>
            <w:tcBorders/>
            <w:shd w:fill="CCEEFF" w:val="clear"/>
          </w:tcPr>
          <w:p>
            <w:pPr>
              <w:pStyle w:val="TableContents"/>
              <w:spacing w:before="0" w:after="283"/>
              <w:rPr/>
            </w:pPr>
            <w:r>
              <w:rPr/>
              <w:t> </w:t>
            </w:r>
          </w:p>
        </w:tc>
        <w:tc>
          <w:tcPr>
            <w:tcW w:w="1032" w:type="dxa"/>
            <w:tcBorders/>
            <w:shd w:fill="CCEEFF" w:val="clear"/>
          </w:tcPr>
          <w:p>
            <w:pPr>
              <w:pStyle w:val="TableContents"/>
              <w:spacing w:before="0" w:after="283"/>
              <w:jc w:val="right"/>
              <w:rPr>
                <w:sz w:val="20"/>
              </w:rPr>
            </w:pPr>
            <w:r>
              <w:rPr>
                <w:sz w:val="20"/>
              </w:rPr>
              <w:t></w:t>
            </w:r>
          </w:p>
        </w:tc>
        <w:tc>
          <w:tcPr>
            <w:tcW w:w="206" w:type="dxa"/>
            <w:tcBorders/>
            <w:shd w:fill="CCEEFF" w:val="clear"/>
          </w:tcPr>
          <w:p>
            <w:pPr>
              <w:pStyle w:val="TableContents"/>
              <w:spacing w:before="0" w:after="283"/>
              <w:rPr/>
            </w:pPr>
            <w:r>
              <w:rPr/>
              <w:t> </w:t>
            </w:r>
          </w:p>
        </w:tc>
        <w:tc>
          <w:tcPr>
            <w:tcW w:w="205" w:type="dxa"/>
            <w:tcBorders/>
            <w:shd w:fill="CCEEFF" w:val="clear"/>
          </w:tcPr>
          <w:p>
            <w:pPr>
              <w:pStyle w:val="TableContents"/>
              <w:spacing w:before="0" w:after="283"/>
              <w:rPr/>
            </w:pPr>
            <w:r>
              <w:rPr/>
              <w:t> </w:t>
            </w:r>
          </w:p>
        </w:tc>
        <w:tc>
          <w:tcPr>
            <w:tcW w:w="1032" w:type="dxa"/>
            <w:tcBorders/>
            <w:shd w:fill="CCEEFF" w:val="clear"/>
          </w:tcPr>
          <w:p>
            <w:pPr>
              <w:pStyle w:val="TableContents"/>
              <w:spacing w:before="0" w:after="283"/>
              <w:jc w:val="right"/>
              <w:rPr>
                <w:sz w:val="20"/>
              </w:rPr>
            </w:pPr>
            <w:r>
              <w:rPr>
                <w:sz w:val="20"/>
              </w:rPr>
              <w:t>662,763</w:t>
            </w:r>
          </w:p>
        </w:tc>
        <w:tc>
          <w:tcPr>
            <w:tcW w:w="206" w:type="dxa"/>
            <w:tcBorders/>
            <w:shd w:fill="CCEEFF" w:val="clear"/>
          </w:tcPr>
          <w:p>
            <w:pPr>
              <w:pStyle w:val="TableContents"/>
              <w:spacing w:before="0" w:after="283"/>
              <w:rPr/>
            </w:pPr>
            <w:r>
              <w:rPr/>
              <w:t> </w:t>
            </w:r>
          </w:p>
        </w:tc>
        <w:tc>
          <w:tcPr>
            <w:tcW w:w="205" w:type="dxa"/>
            <w:tcBorders/>
            <w:shd w:fill="CCEEFF" w:val="clear"/>
          </w:tcPr>
          <w:p>
            <w:pPr>
              <w:pStyle w:val="TableContents"/>
              <w:spacing w:before="0" w:after="283"/>
              <w:rPr/>
            </w:pPr>
            <w:r>
              <w:rPr/>
              <w:t> </w:t>
            </w:r>
          </w:p>
        </w:tc>
        <w:tc>
          <w:tcPr>
            <w:tcW w:w="1032" w:type="dxa"/>
            <w:tcBorders/>
            <w:shd w:fill="CCEEFF" w:val="clear"/>
          </w:tcPr>
          <w:p>
            <w:pPr>
              <w:pStyle w:val="TableContents"/>
              <w:spacing w:before="0" w:after="283"/>
              <w:jc w:val="right"/>
              <w:rPr>
                <w:sz w:val="20"/>
              </w:rPr>
            </w:pPr>
            <w:r>
              <w:rPr>
                <w:sz w:val="20"/>
              </w:rPr>
              <w:t>340,838</w:t>
            </w:r>
          </w:p>
        </w:tc>
        <w:tc>
          <w:tcPr>
            <w:tcW w:w="205" w:type="dxa"/>
            <w:tcBorders/>
            <w:shd w:fill="CCEEFF" w:val="clear"/>
          </w:tcPr>
          <w:p>
            <w:pPr>
              <w:pStyle w:val="TableContents"/>
              <w:spacing w:before="0" w:after="283"/>
              <w:rPr/>
            </w:pPr>
            <w:r>
              <w:rPr/>
              <w:t> </w:t>
            </w:r>
          </w:p>
        </w:tc>
        <w:tc>
          <w:tcPr>
            <w:tcW w:w="206" w:type="dxa"/>
            <w:tcBorders/>
            <w:shd w:fill="CCEEFF" w:val="clear"/>
          </w:tcPr>
          <w:p>
            <w:pPr>
              <w:pStyle w:val="TableContents"/>
              <w:spacing w:before="0" w:after="283"/>
              <w:rPr/>
            </w:pPr>
            <w:r>
              <w:rPr/>
              <w:t> </w:t>
            </w:r>
          </w:p>
        </w:tc>
        <w:tc>
          <w:tcPr>
            <w:tcW w:w="1135" w:type="dxa"/>
            <w:tcBorders/>
            <w:shd w:fill="CCEEFF" w:val="clear"/>
          </w:tcPr>
          <w:p>
            <w:pPr>
              <w:pStyle w:val="TableContents"/>
              <w:spacing w:before="0" w:after="283"/>
              <w:jc w:val="right"/>
              <w:rPr>
                <w:sz w:val="20"/>
              </w:rPr>
            </w:pPr>
            <w:r>
              <w:rPr>
                <w:sz w:val="20"/>
              </w:rPr>
              <w:t>(1,003,601</w:t>
            </w:r>
          </w:p>
        </w:tc>
        <w:tc>
          <w:tcPr>
            <w:tcW w:w="205" w:type="dxa"/>
            <w:tcBorders/>
            <w:shd w:fill="CCEEFF" w:val="clear"/>
          </w:tcPr>
          <w:p>
            <w:pPr>
              <w:pStyle w:val="TableContents"/>
              <w:spacing w:before="0" w:after="283"/>
              <w:rPr>
                <w:sz w:val="20"/>
              </w:rPr>
            </w:pPr>
            <w:r>
              <w:rPr>
                <w:sz w:val="20"/>
              </w:rPr>
              <w:t>)</w:t>
            </w:r>
          </w:p>
        </w:tc>
        <w:tc>
          <w:tcPr>
            <w:tcW w:w="206" w:type="dxa"/>
            <w:tcBorders/>
            <w:shd w:fill="CCEEFF" w:val="clear"/>
          </w:tcPr>
          <w:p>
            <w:pPr>
              <w:pStyle w:val="TableContents"/>
              <w:spacing w:before="0" w:after="283"/>
              <w:rPr/>
            </w:pPr>
            <w:r>
              <w:rPr/>
              <w:t> </w:t>
            </w:r>
          </w:p>
        </w:tc>
        <w:tc>
          <w:tcPr>
            <w:tcW w:w="1032" w:type="dxa"/>
            <w:tcBorders/>
            <w:shd w:fill="CCEEFF" w:val="clear"/>
          </w:tcPr>
          <w:p>
            <w:pPr>
              <w:pStyle w:val="TableContents"/>
              <w:spacing w:before="0" w:after="283"/>
              <w:jc w:val="right"/>
              <w:rPr>
                <w:sz w:val="20"/>
              </w:rPr>
            </w:pPr>
            <w:r>
              <w:rPr>
                <w:sz w:val="20"/>
              </w:rPr>
              <w:t></w:t>
            </w:r>
          </w:p>
        </w:tc>
      </w:tr>
      <w:tr>
        <w:trPr/>
        <w:tc>
          <w:tcPr>
            <w:tcW w:w="205" w:type="dxa"/>
            <w:tcBorders/>
            <w:shd w:fill="FFFFFF" w:val="clear"/>
          </w:tcPr>
          <w:p>
            <w:pPr>
              <w:pStyle w:val="TableContents"/>
              <w:spacing w:before="0" w:after="283"/>
              <w:rPr/>
            </w:pPr>
            <w:r>
              <w:rPr/>
              <w:t> </w:t>
            </w:r>
          </w:p>
        </w:tc>
        <w:tc>
          <w:tcPr>
            <w:tcW w:w="2682" w:type="dxa"/>
            <w:tcBorders/>
            <w:shd w:fill="FFFFFF" w:val="clear"/>
          </w:tcPr>
          <w:p>
            <w:pPr>
              <w:pStyle w:val="TableContents"/>
              <w:spacing w:before="0" w:after="283"/>
              <w:rPr>
                <w:sz w:val="20"/>
              </w:rPr>
            </w:pPr>
            <w:r>
              <w:rPr>
                <w:sz w:val="20"/>
              </w:rPr>
              <w:t>Other liabilities</w:t>
            </w:r>
          </w:p>
        </w:tc>
        <w:tc>
          <w:tcPr>
            <w:tcW w:w="206" w:type="dxa"/>
            <w:tcBorders/>
            <w:shd w:fill="FFFFFF" w:val="clear"/>
          </w:tcPr>
          <w:p>
            <w:pPr>
              <w:pStyle w:val="TableContents"/>
              <w:spacing w:before="0" w:after="283"/>
              <w:rPr/>
            </w:pPr>
            <w:r>
              <w:rPr/>
              <w:t> </w:t>
            </w:r>
          </w:p>
        </w:tc>
        <w:tc>
          <w:tcPr>
            <w:tcW w:w="205" w:type="dxa"/>
            <w:tcBorders/>
            <w:shd w:fill="FFFFFF" w:val="clear"/>
          </w:tcPr>
          <w:p>
            <w:pPr>
              <w:pStyle w:val="TableContents"/>
              <w:spacing w:before="0" w:after="283"/>
              <w:rPr/>
            </w:pPr>
            <w:r>
              <w:rPr/>
              <w:t> </w:t>
            </w:r>
          </w:p>
        </w:tc>
        <w:tc>
          <w:tcPr>
            <w:tcW w:w="1032" w:type="dxa"/>
            <w:tcBorders/>
            <w:shd w:fill="FFFFFF" w:val="clear"/>
          </w:tcPr>
          <w:p>
            <w:pPr>
              <w:pStyle w:val="TableContents"/>
              <w:spacing w:before="0" w:after="283"/>
              <w:jc w:val="right"/>
              <w:rPr>
                <w:sz w:val="20"/>
              </w:rPr>
            </w:pPr>
            <w:r>
              <w:rPr>
                <w:sz w:val="20"/>
              </w:rPr>
              <w:t></w:t>
            </w:r>
          </w:p>
        </w:tc>
        <w:tc>
          <w:tcPr>
            <w:tcW w:w="206" w:type="dxa"/>
            <w:tcBorders/>
            <w:shd w:fill="FFFFFF" w:val="clear"/>
          </w:tcPr>
          <w:p>
            <w:pPr>
              <w:pStyle w:val="TableContents"/>
              <w:spacing w:before="0" w:after="283"/>
              <w:rPr/>
            </w:pPr>
            <w:r>
              <w:rPr/>
              <w:t> </w:t>
            </w:r>
          </w:p>
        </w:tc>
        <w:tc>
          <w:tcPr>
            <w:tcW w:w="205" w:type="dxa"/>
            <w:tcBorders/>
            <w:shd w:fill="FFFFFF" w:val="clear"/>
          </w:tcPr>
          <w:p>
            <w:pPr>
              <w:pStyle w:val="TableContents"/>
              <w:spacing w:before="0" w:after="283"/>
              <w:rPr/>
            </w:pPr>
            <w:r>
              <w:rPr/>
              <w:t> </w:t>
            </w:r>
          </w:p>
        </w:tc>
        <w:tc>
          <w:tcPr>
            <w:tcW w:w="1032" w:type="dxa"/>
            <w:tcBorders/>
            <w:shd w:fill="FFFFFF" w:val="clear"/>
          </w:tcPr>
          <w:p>
            <w:pPr>
              <w:pStyle w:val="TableContents"/>
              <w:spacing w:before="0" w:after="283"/>
              <w:jc w:val="right"/>
              <w:rPr>
                <w:sz w:val="20"/>
              </w:rPr>
            </w:pPr>
            <w:r>
              <w:rPr>
                <w:sz w:val="20"/>
              </w:rPr>
              <w:t>9,839</w:t>
            </w:r>
          </w:p>
        </w:tc>
        <w:tc>
          <w:tcPr>
            <w:tcW w:w="206" w:type="dxa"/>
            <w:tcBorders/>
            <w:shd w:fill="FFFFFF" w:val="clear"/>
          </w:tcPr>
          <w:p>
            <w:pPr>
              <w:pStyle w:val="TableContents"/>
              <w:spacing w:before="0" w:after="283"/>
              <w:rPr/>
            </w:pPr>
            <w:r>
              <w:rPr/>
              <w:t> </w:t>
            </w:r>
          </w:p>
        </w:tc>
        <w:tc>
          <w:tcPr>
            <w:tcW w:w="205" w:type="dxa"/>
            <w:tcBorders/>
            <w:shd w:fill="FFFFFF" w:val="clear"/>
          </w:tcPr>
          <w:p>
            <w:pPr>
              <w:pStyle w:val="TableContents"/>
              <w:spacing w:before="0" w:after="283"/>
              <w:rPr/>
            </w:pPr>
            <w:r>
              <w:rPr/>
              <w:t> </w:t>
            </w:r>
          </w:p>
        </w:tc>
        <w:tc>
          <w:tcPr>
            <w:tcW w:w="1032" w:type="dxa"/>
            <w:tcBorders/>
            <w:shd w:fill="FFFFFF" w:val="clear"/>
          </w:tcPr>
          <w:p>
            <w:pPr>
              <w:pStyle w:val="TableContents"/>
              <w:spacing w:before="0" w:after="283"/>
              <w:jc w:val="right"/>
              <w:rPr>
                <w:sz w:val="20"/>
              </w:rPr>
            </w:pPr>
            <w:r>
              <w:rPr>
                <w:sz w:val="20"/>
              </w:rPr>
              <w:t>10,594</w:t>
            </w:r>
          </w:p>
        </w:tc>
        <w:tc>
          <w:tcPr>
            <w:tcW w:w="205" w:type="dxa"/>
            <w:tcBorders/>
            <w:shd w:fill="FFFFFF" w:val="clear"/>
          </w:tcPr>
          <w:p>
            <w:pPr>
              <w:pStyle w:val="TableContents"/>
              <w:spacing w:before="0" w:after="283"/>
              <w:rPr/>
            </w:pPr>
            <w:r>
              <w:rPr/>
              <w:t> </w:t>
            </w:r>
          </w:p>
        </w:tc>
        <w:tc>
          <w:tcPr>
            <w:tcW w:w="206" w:type="dxa"/>
            <w:tcBorders/>
            <w:shd w:fill="FFFFFF" w:val="clear"/>
          </w:tcPr>
          <w:p>
            <w:pPr>
              <w:pStyle w:val="TableContents"/>
              <w:spacing w:before="0" w:after="283"/>
              <w:rPr/>
            </w:pPr>
            <w:r>
              <w:rPr/>
              <w:t> </w:t>
            </w:r>
          </w:p>
        </w:tc>
        <w:tc>
          <w:tcPr>
            <w:tcW w:w="1135" w:type="dxa"/>
            <w:tcBorders/>
            <w:shd w:fill="FFFFFF" w:val="clear"/>
          </w:tcPr>
          <w:p>
            <w:pPr>
              <w:pStyle w:val="TableContents"/>
              <w:spacing w:before="0" w:after="283"/>
              <w:jc w:val="right"/>
              <w:rPr>
                <w:sz w:val="20"/>
              </w:rPr>
            </w:pPr>
            <w:r>
              <w:rPr>
                <w:sz w:val="20"/>
              </w:rPr>
              <w:t></w:t>
            </w:r>
          </w:p>
        </w:tc>
        <w:tc>
          <w:tcPr>
            <w:tcW w:w="205" w:type="dxa"/>
            <w:tcBorders/>
            <w:shd w:fill="FFFFFF" w:val="clear"/>
          </w:tcPr>
          <w:p>
            <w:pPr>
              <w:pStyle w:val="TableContents"/>
              <w:spacing w:before="0" w:after="283"/>
              <w:rPr/>
            </w:pPr>
            <w:r>
              <w:rPr/>
              <w:t> </w:t>
            </w:r>
          </w:p>
        </w:tc>
        <w:tc>
          <w:tcPr>
            <w:tcW w:w="206" w:type="dxa"/>
            <w:tcBorders/>
            <w:shd w:fill="FFFFFF" w:val="clear"/>
          </w:tcPr>
          <w:p>
            <w:pPr>
              <w:pStyle w:val="TableContents"/>
              <w:spacing w:before="0" w:after="283"/>
              <w:rPr/>
            </w:pPr>
            <w:r>
              <w:rPr/>
              <w:t> </w:t>
            </w:r>
          </w:p>
        </w:tc>
        <w:tc>
          <w:tcPr>
            <w:tcW w:w="1032" w:type="dxa"/>
            <w:tcBorders/>
            <w:shd w:fill="FFFFFF" w:val="clear"/>
          </w:tcPr>
          <w:p>
            <w:pPr>
              <w:pStyle w:val="TableContents"/>
              <w:spacing w:before="0" w:after="283"/>
              <w:jc w:val="right"/>
              <w:rPr>
                <w:sz w:val="20"/>
              </w:rPr>
            </w:pPr>
            <w:r>
              <w:rPr>
                <w:sz w:val="20"/>
              </w:rPr>
              <w:t>20,433</w:t>
            </w:r>
          </w:p>
        </w:tc>
      </w:tr>
      <w:tr>
        <w:trPr/>
        <w:tc>
          <w:tcPr>
            <w:tcW w:w="205" w:type="dxa"/>
            <w:tcBorders/>
            <w:shd w:fill="CCEEFF" w:val="clear"/>
          </w:tcPr>
          <w:p>
            <w:pPr>
              <w:pStyle w:val="TableContents"/>
              <w:spacing w:before="0" w:after="283"/>
              <w:rPr/>
            </w:pPr>
            <w:r>
              <w:rPr/>
              <w:t> </w:t>
            </w:r>
          </w:p>
        </w:tc>
        <w:tc>
          <w:tcPr>
            <w:tcW w:w="2682" w:type="dxa"/>
            <w:tcBorders/>
            <w:shd w:fill="CCEEFF" w:val="clear"/>
          </w:tcPr>
          <w:p>
            <w:pPr>
              <w:pStyle w:val="TableContents"/>
              <w:spacing w:before="0" w:after="283"/>
              <w:rPr>
                <w:sz w:val="20"/>
              </w:rPr>
            </w:pPr>
            <w:r>
              <w:rPr>
                <w:sz w:val="20"/>
              </w:rPr>
              <w:t>Total partners' capital</w:t>
            </w:r>
          </w:p>
        </w:tc>
        <w:tc>
          <w:tcPr>
            <w:tcW w:w="206" w:type="dxa"/>
            <w:tcBorders/>
            <w:shd w:fill="CCEEFF" w:val="clear"/>
          </w:tcPr>
          <w:p>
            <w:pPr>
              <w:pStyle w:val="TableContents"/>
              <w:spacing w:before="0" w:after="283"/>
              <w:rPr/>
            </w:pPr>
            <w:r>
              <w:rPr/>
              <w:t> </w:t>
            </w:r>
          </w:p>
        </w:tc>
        <w:tc>
          <w:tcPr>
            <w:tcW w:w="205" w:type="dxa"/>
            <w:tcBorders/>
            <w:shd w:fill="CCEEFF" w:val="clear"/>
          </w:tcPr>
          <w:p>
            <w:pPr>
              <w:pStyle w:val="TableContents"/>
              <w:spacing w:before="0" w:after="283"/>
              <w:rPr/>
            </w:pPr>
            <w:r>
              <w:rPr/>
              <w:t> </w:t>
            </w:r>
          </w:p>
        </w:tc>
        <w:tc>
          <w:tcPr>
            <w:tcW w:w="1032" w:type="dxa"/>
            <w:tcBorders/>
            <w:shd w:fill="CCEEFF" w:val="clear"/>
          </w:tcPr>
          <w:p>
            <w:pPr>
              <w:pStyle w:val="TableContents"/>
              <w:spacing w:before="0" w:after="283"/>
              <w:jc w:val="right"/>
              <w:rPr>
                <w:sz w:val="20"/>
              </w:rPr>
            </w:pPr>
            <w:r>
              <w:rPr>
                <w:sz w:val="20"/>
              </w:rPr>
              <w:t>688,204</w:t>
            </w:r>
          </w:p>
        </w:tc>
        <w:tc>
          <w:tcPr>
            <w:tcW w:w="206" w:type="dxa"/>
            <w:tcBorders/>
            <w:shd w:fill="CCEEFF" w:val="clear"/>
          </w:tcPr>
          <w:p>
            <w:pPr>
              <w:pStyle w:val="TableContents"/>
              <w:spacing w:before="0" w:after="283"/>
              <w:rPr/>
            </w:pPr>
            <w:r>
              <w:rPr/>
              <w:t> </w:t>
            </w:r>
          </w:p>
        </w:tc>
        <w:tc>
          <w:tcPr>
            <w:tcW w:w="205" w:type="dxa"/>
            <w:tcBorders/>
            <w:shd w:fill="CCEEFF" w:val="clear"/>
          </w:tcPr>
          <w:p>
            <w:pPr>
              <w:pStyle w:val="TableContents"/>
              <w:spacing w:before="0" w:after="283"/>
              <w:rPr/>
            </w:pPr>
            <w:r>
              <w:rPr/>
              <w:t> </w:t>
            </w:r>
          </w:p>
        </w:tc>
        <w:tc>
          <w:tcPr>
            <w:tcW w:w="1032" w:type="dxa"/>
            <w:tcBorders/>
            <w:shd w:fill="CCEEFF" w:val="clear"/>
          </w:tcPr>
          <w:p>
            <w:pPr>
              <w:pStyle w:val="TableContents"/>
              <w:spacing w:before="0" w:after="283"/>
              <w:jc w:val="right"/>
              <w:rPr>
                <w:sz w:val="20"/>
              </w:rPr>
            </w:pPr>
            <w:r>
              <w:rPr>
                <w:sz w:val="20"/>
              </w:rPr>
              <w:t>449,804</w:t>
            </w:r>
          </w:p>
        </w:tc>
        <w:tc>
          <w:tcPr>
            <w:tcW w:w="206" w:type="dxa"/>
            <w:tcBorders/>
            <w:shd w:fill="CCEEFF" w:val="clear"/>
          </w:tcPr>
          <w:p>
            <w:pPr>
              <w:pStyle w:val="TableContents"/>
              <w:spacing w:before="0" w:after="283"/>
              <w:rPr/>
            </w:pPr>
            <w:r>
              <w:rPr/>
              <w:t> </w:t>
            </w:r>
          </w:p>
        </w:tc>
        <w:tc>
          <w:tcPr>
            <w:tcW w:w="205" w:type="dxa"/>
            <w:tcBorders/>
            <w:shd w:fill="CCEEFF" w:val="clear"/>
          </w:tcPr>
          <w:p>
            <w:pPr>
              <w:pStyle w:val="TableContents"/>
              <w:spacing w:before="0" w:after="283"/>
              <w:rPr/>
            </w:pPr>
            <w:r>
              <w:rPr/>
              <w:t> </w:t>
            </w:r>
          </w:p>
        </w:tc>
        <w:tc>
          <w:tcPr>
            <w:tcW w:w="1032" w:type="dxa"/>
            <w:tcBorders/>
            <w:shd w:fill="CCEEFF" w:val="clear"/>
          </w:tcPr>
          <w:p>
            <w:pPr>
              <w:pStyle w:val="TableContents"/>
              <w:spacing w:before="0" w:after="283"/>
              <w:jc w:val="right"/>
              <w:rPr>
                <w:sz w:val="20"/>
              </w:rPr>
            </w:pPr>
            <w:r>
              <w:rPr>
                <w:sz w:val="20"/>
              </w:rPr>
              <w:t>204,424</w:t>
            </w:r>
          </w:p>
        </w:tc>
        <w:tc>
          <w:tcPr>
            <w:tcW w:w="205" w:type="dxa"/>
            <w:tcBorders/>
            <w:shd w:fill="CCEEFF" w:val="clear"/>
          </w:tcPr>
          <w:p>
            <w:pPr>
              <w:pStyle w:val="TableContents"/>
              <w:spacing w:before="0" w:after="283"/>
              <w:rPr/>
            </w:pPr>
            <w:r>
              <w:rPr/>
              <w:t> </w:t>
            </w:r>
          </w:p>
        </w:tc>
        <w:tc>
          <w:tcPr>
            <w:tcW w:w="206" w:type="dxa"/>
            <w:tcBorders/>
            <w:shd w:fill="CCEEFF" w:val="clear"/>
          </w:tcPr>
          <w:p>
            <w:pPr>
              <w:pStyle w:val="TableContents"/>
              <w:spacing w:before="0" w:after="283"/>
              <w:rPr/>
            </w:pPr>
            <w:r>
              <w:rPr/>
              <w:t> </w:t>
            </w:r>
          </w:p>
        </w:tc>
        <w:tc>
          <w:tcPr>
            <w:tcW w:w="1135" w:type="dxa"/>
            <w:tcBorders/>
            <w:shd w:fill="CCEEFF" w:val="clear"/>
          </w:tcPr>
          <w:p>
            <w:pPr>
              <w:pStyle w:val="TableContents"/>
              <w:spacing w:before="0" w:after="283"/>
              <w:jc w:val="right"/>
              <w:rPr>
                <w:sz w:val="20"/>
              </w:rPr>
            </w:pPr>
            <w:r>
              <w:rPr>
                <w:sz w:val="20"/>
              </w:rPr>
              <w:t>(654,228</w:t>
            </w:r>
          </w:p>
        </w:tc>
        <w:tc>
          <w:tcPr>
            <w:tcW w:w="205" w:type="dxa"/>
            <w:tcBorders/>
            <w:shd w:fill="CCEEFF" w:val="clear"/>
          </w:tcPr>
          <w:p>
            <w:pPr>
              <w:pStyle w:val="TableContents"/>
              <w:spacing w:before="0" w:after="283"/>
              <w:rPr>
                <w:sz w:val="20"/>
              </w:rPr>
            </w:pPr>
            <w:r>
              <w:rPr>
                <w:sz w:val="20"/>
              </w:rPr>
              <w:t>)</w:t>
            </w:r>
          </w:p>
        </w:tc>
        <w:tc>
          <w:tcPr>
            <w:tcW w:w="206" w:type="dxa"/>
            <w:tcBorders/>
            <w:shd w:fill="CCEEFF" w:val="clear"/>
          </w:tcPr>
          <w:p>
            <w:pPr>
              <w:pStyle w:val="TableContents"/>
              <w:spacing w:before="0" w:after="283"/>
              <w:rPr/>
            </w:pPr>
            <w:r>
              <w:rPr/>
              <w:t> </w:t>
            </w:r>
          </w:p>
        </w:tc>
        <w:tc>
          <w:tcPr>
            <w:tcW w:w="1032" w:type="dxa"/>
            <w:tcBorders/>
            <w:shd w:fill="CCEEFF" w:val="clear"/>
          </w:tcPr>
          <w:p>
            <w:pPr>
              <w:pStyle w:val="TableContents"/>
              <w:spacing w:before="0" w:after="283"/>
              <w:jc w:val="right"/>
              <w:rPr>
                <w:sz w:val="20"/>
              </w:rPr>
            </w:pPr>
            <w:r>
              <w:rPr>
                <w:sz w:val="20"/>
              </w:rPr>
              <w:t>688,204</w:t>
            </w:r>
          </w:p>
        </w:tc>
      </w:tr>
      <w:tr>
        <w:trPr/>
        <w:tc>
          <w:tcPr>
            <w:tcW w:w="2887" w:type="dxa"/>
            <w:gridSpan w:val="2"/>
            <w:tcBorders/>
            <w:shd w:fill="auto" w:val="clear"/>
          </w:tcPr>
          <w:p>
            <w:pPr>
              <w:pStyle w:val="TableContents"/>
              <w:spacing w:before="0" w:after="283"/>
              <w:rPr/>
            </w:pPr>
            <w:r>
              <w:rPr/>
              <w:t> </w:t>
            </w:r>
          </w:p>
        </w:tc>
        <w:tc>
          <w:tcPr>
            <w:tcW w:w="206" w:type="dxa"/>
            <w:tcBorders/>
            <w:shd w:fill="auto" w:val="clear"/>
          </w:tcPr>
          <w:p>
            <w:pPr>
              <w:pStyle w:val="TableContents"/>
              <w:spacing w:before="0" w:after="283"/>
              <w:rPr/>
            </w:pPr>
            <w:r>
              <w:rPr/>
              <w:t> </w:t>
            </w:r>
          </w:p>
        </w:tc>
        <w:tc>
          <w:tcPr>
            <w:tcW w:w="1237" w:type="dxa"/>
            <w:gridSpan w:val="2"/>
            <w:tcBorders/>
            <w:shd w:fill="auto" w:val="clear"/>
          </w:tcPr>
          <w:p>
            <w:pPr>
              <w:pStyle w:val="HorizontalLine"/>
              <w:pBdr>
                <w:bottom w:val="single" w:sz="20" w:space="0" w:color="808080"/>
              </w:pBdr>
              <w:spacing w:before="0" w:after="283"/>
              <w:rPr/>
            </w:pPr>
            <w:r>
              <w:rPr/>
            </w:r>
          </w:p>
        </w:tc>
        <w:tc>
          <w:tcPr>
            <w:tcW w:w="206" w:type="dxa"/>
            <w:tcBorders/>
            <w:shd w:fill="auto" w:val="clear"/>
          </w:tcPr>
          <w:p>
            <w:pPr>
              <w:pStyle w:val="TableContents"/>
              <w:spacing w:before="0" w:after="283"/>
              <w:rPr/>
            </w:pPr>
            <w:r>
              <w:rPr/>
              <w:t> </w:t>
            </w:r>
          </w:p>
        </w:tc>
        <w:tc>
          <w:tcPr>
            <w:tcW w:w="1237" w:type="dxa"/>
            <w:gridSpan w:val="2"/>
            <w:tcBorders/>
            <w:shd w:fill="auto" w:val="clear"/>
          </w:tcPr>
          <w:p>
            <w:pPr>
              <w:pStyle w:val="HorizontalLine"/>
              <w:pBdr>
                <w:bottom w:val="single" w:sz="20" w:space="0" w:color="808080"/>
              </w:pBdr>
              <w:spacing w:before="0" w:after="283"/>
              <w:rPr/>
            </w:pPr>
            <w:r>
              <w:rPr/>
            </w:r>
          </w:p>
        </w:tc>
        <w:tc>
          <w:tcPr>
            <w:tcW w:w="206" w:type="dxa"/>
            <w:tcBorders/>
            <w:shd w:fill="auto" w:val="clear"/>
          </w:tcPr>
          <w:p>
            <w:pPr>
              <w:pStyle w:val="TableContents"/>
              <w:spacing w:before="0" w:after="283"/>
              <w:rPr/>
            </w:pPr>
            <w:r>
              <w:rPr/>
              <w:t> </w:t>
            </w:r>
          </w:p>
        </w:tc>
        <w:tc>
          <w:tcPr>
            <w:tcW w:w="1237" w:type="dxa"/>
            <w:gridSpan w:val="2"/>
            <w:tcBorders/>
            <w:shd w:fill="auto" w:val="clear"/>
          </w:tcPr>
          <w:p>
            <w:pPr>
              <w:pStyle w:val="HorizontalLine"/>
              <w:pBdr>
                <w:bottom w:val="single" w:sz="20" w:space="0" w:color="808080"/>
              </w:pBdr>
              <w:spacing w:before="0" w:after="283"/>
              <w:rPr/>
            </w:pPr>
            <w:r>
              <w:rPr/>
            </w:r>
          </w:p>
        </w:tc>
        <w:tc>
          <w:tcPr>
            <w:tcW w:w="205" w:type="dxa"/>
            <w:tcBorders/>
            <w:shd w:fill="auto" w:val="clear"/>
          </w:tcPr>
          <w:p>
            <w:pPr>
              <w:pStyle w:val="TableContents"/>
              <w:spacing w:before="0" w:after="283"/>
              <w:rPr/>
            </w:pPr>
            <w:r>
              <w:rPr/>
              <w:t> </w:t>
            </w:r>
          </w:p>
        </w:tc>
        <w:tc>
          <w:tcPr>
            <w:tcW w:w="1341" w:type="dxa"/>
            <w:gridSpan w:val="2"/>
            <w:tcBorders/>
            <w:shd w:fill="auto" w:val="clear"/>
          </w:tcPr>
          <w:p>
            <w:pPr>
              <w:pStyle w:val="HorizontalLine"/>
              <w:pBdr>
                <w:bottom w:val="single" w:sz="20" w:space="0" w:color="808080"/>
              </w:pBdr>
              <w:spacing w:before="0" w:after="283"/>
              <w:rPr/>
            </w:pPr>
            <w:r>
              <w:rPr/>
            </w:r>
          </w:p>
        </w:tc>
        <w:tc>
          <w:tcPr>
            <w:tcW w:w="205" w:type="dxa"/>
            <w:tcBorders/>
            <w:shd w:fill="auto" w:val="clear"/>
          </w:tcPr>
          <w:p>
            <w:pPr>
              <w:pStyle w:val="TableContents"/>
              <w:spacing w:before="0" w:after="283"/>
              <w:rPr/>
            </w:pPr>
            <w:r>
              <w:rPr/>
              <w:t> </w:t>
            </w:r>
          </w:p>
        </w:tc>
        <w:tc>
          <w:tcPr>
            <w:tcW w:w="1238" w:type="dxa"/>
            <w:gridSpan w:val="2"/>
            <w:tcBorders/>
            <w:shd w:fill="auto" w:val="clear"/>
          </w:tcPr>
          <w:p>
            <w:pPr>
              <w:pStyle w:val="HorizontalLine"/>
              <w:pBdr>
                <w:bottom w:val="single" w:sz="20" w:space="0" w:color="808080"/>
              </w:pBdr>
              <w:spacing w:before="0" w:after="283"/>
              <w:rPr/>
            </w:pPr>
            <w:r>
              <w:rPr/>
            </w:r>
          </w:p>
        </w:tc>
      </w:tr>
      <w:tr>
        <w:trPr/>
        <w:tc>
          <w:tcPr>
            <w:tcW w:w="205" w:type="dxa"/>
            <w:tcBorders/>
            <w:shd w:fill="FFFFFF" w:val="clear"/>
          </w:tcPr>
          <w:p>
            <w:pPr>
              <w:pStyle w:val="TableContents"/>
              <w:spacing w:before="0" w:after="283"/>
              <w:rPr/>
            </w:pPr>
            <w:r>
              <w:rPr/>
              <w:t> </w:t>
            </w:r>
          </w:p>
        </w:tc>
        <w:tc>
          <w:tcPr>
            <w:tcW w:w="2682" w:type="dxa"/>
            <w:tcBorders/>
            <w:shd w:fill="FFFFFF" w:val="clear"/>
          </w:tcPr>
          <w:p>
            <w:pPr>
              <w:pStyle w:val="TableContents"/>
              <w:spacing w:before="0" w:after="283"/>
              <w:rPr>
                <w:sz w:val="20"/>
              </w:rPr>
            </w:pPr>
            <w:r>
              <w:rPr>
                <w:sz w:val="20"/>
              </w:rPr>
              <w:t>Total liabilities and partners' capital</w:t>
            </w:r>
          </w:p>
        </w:tc>
        <w:tc>
          <w:tcPr>
            <w:tcW w:w="206" w:type="dxa"/>
            <w:tcBorders/>
            <w:shd w:fill="FFFFFF" w:val="clear"/>
          </w:tcPr>
          <w:p>
            <w:pPr>
              <w:pStyle w:val="TableContents"/>
              <w:spacing w:before="0" w:after="283"/>
              <w:rPr/>
            </w:pPr>
            <w:r>
              <w:rPr/>
              <w:t> </w:t>
            </w:r>
          </w:p>
        </w:tc>
        <w:tc>
          <w:tcPr>
            <w:tcW w:w="205" w:type="dxa"/>
            <w:tcBorders/>
            <w:shd w:fill="FFFFFF" w:val="clear"/>
          </w:tcPr>
          <w:p>
            <w:pPr>
              <w:pStyle w:val="TableContents"/>
              <w:spacing w:before="0" w:after="283"/>
              <w:rPr>
                <w:sz w:val="20"/>
              </w:rPr>
            </w:pPr>
            <w:r>
              <w:rPr>
                <w:sz w:val="20"/>
              </w:rPr>
              <w:t>$</w:t>
            </w:r>
          </w:p>
        </w:tc>
        <w:tc>
          <w:tcPr>
            <w:tcW w:w="1032" w:type="dxa"/>
            <w:tcBorders/>
            <w:shd w:fill="FFFFFF" w:val="clear"/>
          </w:tcPr>
          <w:p>
            <w:pPr>
              <w:pStyle w:val="TableContents"/>
              <w:spacing w:before="0" w:after="283"/>
              <w:jc w:val="right"/>
              <w:rPr>
                <w:sz w:val="20"/>
              </w:rPr>
            </w:pPr>
            <w:r>
              <w:rPr>
                <w:sz w:val="20"/>
              </w:rPr>
              <w:t>1,228,746</w:t>
            </w:r>
          </w:p>
        </w:tc>
        <w:tc>
          <w:tcPr>
            <w:tcW w:w="206" w:type="dxa"/>
            <w:tcBorders/>
            <w:shd w:fill="FFFFFF" w:val="clear"/>
          </w:tcPr>
          <w:p>
            <w:pPr>
              <w:pStyle w:val="TableContents"/>
              <w:spacing w:before="0" w:after="283"/>
              <w:rPr/>
            </w:pPr>
            <w:r>
              <w:rPr/>
              <w:t> </w:t>
            </w:r>
          </w:p>
        </w:tc>
        <w:tc>
          <w:tcPr>
            <w:tcW w:w="205" w:type="dxa"/>
            <w:tcBorders/>
            <w:shd w:fill="FFFFFF" w:val="clear"/>
          </w:tcPr>
          <w:p>
            <w:pPr>
              <w:pStyle w:val="TableContents"/>
              <w:spacing w:before="0" w:after="283"/>
              <w:rPr>
                <w:sz w:val="20"/>
              </w:rPr>
            </w:pPr>
            <w:r>
              <w:rPr>
                <w:sz w:val="20"/>
              </w:rPr>
              <w:t>$</w:t>
            </w:r>
          </w:p>
        </w:tc>
        <w:tc>
          <w:tcPr>
            <w:tcW w:w="1032" w:type="dxa"/>
            <w:tcBorders/>
            <w:shd w:fill="FFFFFF" w:val="clear"/>
          </w:tcPr>
          <w:p>
            <w:pPr>
              <w:pStyle w:val="TableContents"/>
              <w:spacing w:before="0" w:after="283"/>
              <w:jc w:val="right"/>
              <w:rPr>
                <w:sz w:val="20"/>
              </w:rPr>
            </w:pPr>
            <w:r>
              <w:rPr>
                <w:sz w:val="20"/>
              </w:rPr>
              <w:t>1,338,312</w:t>
            </w:r>
          </w:p>
        </w:tc>
        <w:tc>
          <w:tcPr>
            <w:tcW w:w="206" w:type="dxa"/>
            <w:tcBorders/>
            <w:shd w:fill="FFFFFF" w:val="clear"/>
          </w:tcPr>
          <w:p>
            <w:pPr>
              <w:pStyle w:val="TableContents"/>
              <w:spacing w:before="0" w:after="283"/>
              <w:rPr/>
            </w:pPr>
            <w:r>
              <w:rPr/>
              <w:t> </w:t>
            </w:r>
          </w:p>
        </w:tc>
        <w:tc>
          <w:tcPr>
            <w:tcW w:w="205" w:type="dxa"/>
            <w:tcBorders/>
            <w:shd w:fill="FFFFFF" w:val="clear"/>
          </w:tcPr>
          <w:p>
            <w:pPr>
              <w:pStyle w:val="TableContents"/>
              <w:spacing w:before="0" w:after="283"/>
              <w:rPr>
                <w:sz w:val="20"/>
              </w:rPr>
            </w:pPr>
            <w:r>
              <w:rPr>
                <w:sz w:val="20"/>
              </w:rPr>
              <w:t>$</w:t>
            </w:r>
          </w:p>
        </w:tc>
        <w:tc>
          <w:tcPr>
            <w:tcW w:w="1032" w:type="dxa"/>
            <w:tcBorders/>
            <w:shd w:fill="FFFFFF" w:val="clear"/>
          </w:tcPr>
          <w:p>
            <w:pPr>
              <w:pStyle w:val="TableContents"/>
              <w:spacing w:before="0" w:after="283"/>
              <w:jc w:val="right"/>
              <w:rPr>
                <w:sz w:val="20"/>
              </w:rPr>
            </w:pPr>
            <w:r>
              <w:rPr>
                <w:sz w:val="20"/>
              </w:rPr>
              <w:t>719,857</w:t>
            </w:r>
          </w:p>
        </w:tc>
        <w:tc>
          <w:tcPr>
            <w:tcW w:w="205" w:type="dxa"/>
            <w:tcBorders/>
            <w:shd w:fill="FFFFFF" w:val="clear"/>
          </w:tcPr>
          <w:p>
            <w:pPr>
              <w:pStyle w:val="TableContents"/>
              <w:spacing w:before="0" w:after="283"/>
              <w:rPr/>
            </w:pPr>
            <w:r>
              <w:rPr/>
              <w:t> </w:t>
            </w:r>
          </w:p>
        </w:tc>
        <w:tc>
          <w:tcPr>
            <w:tcW w:w="206" w:type="dxa"/>
            <w:tcBorders/>
            <w:shd w:fill="FFFFFF" w:val="clear"/>
          </w:tcPr>
          <w:p>
            <w:pPr>
              <w:pStyle w:val="TableContents"/>
              <w:spacing w:before="0" w:after="283"/>
              <w:rPr>
                <w:sz w:val="20"/>
              </w:rPr>
            </w:pPr>
            <w:r>
              <w:rPr>
                <w:sz w:val="20"/>
              </w:rPr>
              <w:t>$</w:t>
            </w:r>
          </w:p>
        </w:tc>
        <w:tc>
          <w:tcPr>
            <w:tcW w:w="1135" w:type="dxa"/>
            <w:tcBorders/>
            <w:shd w:fill="FFFFFF" w:val="clear"/>
          </w:tcPr>
          <w:p>
            <w:pPr>
              <w:pStyle w:val="TableContents"/>
              <w:spacing w:before="0" w:after="283"/>
              <w:jc w:val="right"/>
              <w:rPr>
                <w:sz w:val="20"/>
              </w:rPr>
            </w:pPr>
            <w:r>
              <w:rPr>
                <w:sz w:val="20"/>
              </w:rPr>
              <w:t>(1,780,665</w:t>
            </w:r>
          </w:p>
        </w:tc>
        <w:tc>
          <w:tcPr>
            <w:tcW w:w="205" w:type="dxa"/>
            <w:tcBorders/>
            <w:shd w:fill="FFFFFF" w:val="clear"/>
          </w:tcPr>
          <w:p>
            <w:pPr>
              <w:pStyle w:val="TableContents"/>
              <w:spacing w:before="0" w:after="283"/>
              <w:rPr>
                <w:sz w:val="20"/>
              </w:rPr>
            </w:pPr>
            <w:r>
              <w:rPr>
                <w:sz w:val="20"/>
              </w:rPr>
              <w:t>)</w:t>
            </w:r>
          </w:p>
        </w:tc>
        <w:tc>
          <w:tcPr>
            <w:tcW w:w="206" w:type="dxa"/>
            <w:tcBorders/>
            <w:shd w:fill="FFFFFF" w:val="clear"/>
          </w:tcPr>
          <w:p>
            <w:pPr>
              <w:pStyle w:val="TableContents"/>
              <w:spacing w:before="0" w:after="283"/>
              <w:rPr>
                <w:sz w:val="20"/>
              </w:rPr>
            </w:pPr>
            <w:r>
              <w:rPr>
                <w:sz w:val="20"/>
              </w:rPr>
              <w:t>$</w:t>
            </w:r>
          </w:p>
        </w:tc>
        <w:tc>
          <w:tcPr>
            <w:tcW w:w="1032" w:type="dxa"/>
            <w:tcBorders/>
            <w:shd w:fill="FFFFFF" w:val="clear"/>
          </w:tcPr>
          <w:p>
            <w:pPr>
              <w:pStyle w:val="TableContents"/>
              <w:spacing w:before="0" w:after="283"/>
              <w:jc w:val="right"/>
              <w:rPr>
                <w:sz w:val="20"/>
              </w:rPr>
            </w:pPr>
            <w:r>
              <w:rPr>
                <w:sz w:val="20"/>
              </w:rPr>
              <w:t>1,506,250</w:t>
            </w:r>
          </w:p>
        </w:tc>
      </w:tr>
      <w:tr>
        <w:trPr/>
        <w:tc>
          <w:tcPr>
            <w:tcW w:w="2887" w:type="dxa"/>
            <w:gridSpan w:val="2"/>
            <w:tcBorders/>
            <w:shd w:fill="auto" w:val="clear"/>
          </w:tcPr>
          <w:p>
            <w:pPr>
              <w:pStyle w:val="TableContents"/>
              <w:spacing w:before="0" w:after="283"/>
              <w:rPr/>
            </w:pPr>
            <w:r>
              <w:rPr/>
              <w:t> </w:t>
            </w:r>
          </w:p>
        </w:tc>
        <w:tc>
          <w:tcPr>
            <w:tcW w:w="206" w:type="dxa"/>
            <w:tcBorders/>
            <w:shd w:fill="auto" w:val="clear"/>
          </w:tcPr>
          <w:p>
            <w:pPr>
              <w:pStyle w:val="TableContents"/>
              <w:spacing w:before="0" w:after="283"/>
              <w:rPr/>
            </w:pPr>
            <w:r>
              <w:rPr/>
              <w:t> </w:t>
            </w:r>
          </w:p>
        </w:tc>
        <w:tc>
          <w:tcPr>
            <w:tcW w:w="1237" w:type="dxa"/>
            <w:gridSpan w:val="2"/>
            <w:tcBorders/>
            <w:shd w:fill="auto" w:val="clear"/>
          </w:tcPr>
          <w:p>
            <w:pPr>
              <w:pStyle w:val="HorizontalLine"/>
              <w:pBdr>
                <w:bottom w:val="single" w:sz="24" w:space="0" w:color="808080"/>
              </w:pBdr>
              <w:spacing w:before="0" w:after="283"/>
              <w:rPr/>
            </w:pPr>
            <w:r>
              <w:rPr/>
            </w:r>
          </w:p>
        </w:tc>
        <w:tc>
          <w:tcPr>
            <w:tcW w:w="206" w:type="dxa"/>
            <w:tcBorders/>
            <w:shd w:fill="auto" w:val="clear"/>
          </w:tcPr>
          <w:p>
            <w:pPr>
              <w:pStyle w:val="TableContents"/>
              <w:spacing w:before="0" w:after="283"/>
              <w:rPr/>
            </w:pPr>
            <w:r>
              <w:rPr/>
              <w:t> </w:t>
            </w:r>
          </w:p>
        </w:tc>
        <w:tc>
          <w:tcPr>
            <w:tcW w:w="1237" w:type="dxa"/>
            <w:gridSpan w:val="2"/>
            <w:tcBorders/>
            <w:shd w:fill="auto" w:val="clear"/>
          </w:tcPr>
          <w:p>
            <w:pPr>
              <w:pStyle w:val="HorizontalLine"/>
              <w:pBdr>
                <w:bottom w:val="single" w:sz="24" w:space="0" w:color="808080"/>
              </w:pBdr>
              <w:spacing w:before="0" w:after="283"/>
              <w:rPr/>
            </w:pPr>
            <w:r>
              <w:rPr/>
            </w:r>
          </w:p>
        </w:tc>
        <w:tc>
          <w:tcPr>
            <w:tcW w:w="206" w:type="dxa"/>
            <w:tcBorders/>
            <w:shd w:fill="auto" w:val="clear"/>
          </w:tcPr>
          <w:p>
            <w:pPr>
              <w:pStyle w:val="TableContents"/>
              <w:spacing w:before="0" w:after="283"/>
              <w:rPr/>
            </w:pPr>
            <w:r>
              <w:rPr/>
              <w:t> </w:t>
            </w:r>
          </w:p>
        </w:tc>
        <w:tc>
          <w:tcPr>
            <w:tcW w:w="1237" w:type="dxa"/>
            <w:gridSpan w:val="2"/>
            <w:tcBorders/>
            <w:shd w:fill="auto" w:val="clear"/>
          </w:tcPr>
          <w:p>
            <w:pPr>
              <w:pStyle w:val="HorizontalLine"/>
              <w:pBdr>
                <w:bottom w:val="single" w:sz="24" w:space="0" w:color="808080"/>
              </w:pBdr>
              <w:spacing w:before="0" w:after="283"/>
              <w:rPr/>
            </w:pPr>
            <w:r>
              <w:rPr/>
            </w:r>
          </w:p>
        </w:tc>
        <w:tc>
          <w:tcPr>
            <w:tcW w:w="205" w:type="dxa"/>
            <w:tcBorders/>
            <w:shd w:fill="auto" w:val="clear"/>
          </w:tcPr>
          <w:p>
            <w:pPr>
              <w:pStyle w:val="TableContents"/>
              <w:spacing w:before="0" w:after="283"/>
              <w:rPr/>
            </w:pPr>
            <w:r>
              <w:rPr/>
              <w:t> </w:t>
            </w:r>
          </w:p>
        </w:tc>
        <w:tc>
          <w:tcPr>
            <w:tcW w:w="1341" w:type="dxa"/>
            <w:gridSpan w:val="2"/>
            <w:tcBorders/>
            <w:shd w:fill="auto" w:val="clear"/>
          </w:tcPr>
          <w:p>
            <w:pPr>
              <w:pStyle w:val="HorizontalLine"/>
              <w:pBdr>
                <w:bottom w:val="single" w:sz="24" w:space="0" w:color="808080"/>
              </w:pBdr>
              <w:spacing w:before="0" w:after="283"/>
              <w:rPr/>
            </w:pPr>
            <w:r>
              <w:rPr/>
            </w:r>
          </w:p>
        </w:tc>
        <w:tc>
          <w:tcPr>
            <w:tcW w:w="205" w:type="dxa"/>
            <w:tcBorders/>
            <w:shd w:fill="auto" w:val="clear"/>
          </w:tcPr>
          <w:p>
            <w:pPr>
              <w:pStyle w:val="TableContents"/>
              <w:spacing w:before="0" w:after="283"/>
              <w:rPr/>
            </w:pPr>
            <w:r>
              <w:rPr/>
              <w:t> </w:t>
            </w:r>
          </w:p>
        </w:tc>
        <w:tc>
          <w:tcPr>
            <w:tcW w:w="1238" w:type="dxa"/>
            <w:gridSpan w:val="2"/>
            <w:tcBorders/>
            <w:shd w:fill="auto" w:val="clear"/>
          </w:tcPr>
          <w:p>
            <w:pPr>
              <w:pStyle w:val="HorizontalLine"/>
              <w:pBdr>
                <w:bottom w:val="single" w:sz="24" w:space="0" w:color="808080"/>
              </w:pBdr>
              <w:spacing w:before="0" w:after="283"/>
              <w:rPr/>
            </w:pPr>
            <w:r>
              <w:rPr/>
            </w:r>
          </w:p>
        </w:tc>
      </w:tr>
    </w:tbl>
    <w:tbl>
      <w:tblPr>
        <w:tblW w:w="5000" w:type="pct"/>
        <w:jc w:val="left"/>
        <w:tblInd w:w="0" w:type="dxa"/>
        <w:tblCellMar>
          <w:top w:w="0" w:type="dxa"/>
          <w:left w:w="0" w:type="dxa"/>
          <w:bottom w:w="0" w:type="dxa"/>
          <w:right w:w="0" w:type="dxa"/>
        </w:tblCellMar>
      </w:tblPr>
      <w:tblGrid>
        <w:gridCol w:w="205"/>
        <w:gridCol w:w="2684"/>
        <w:gridCol w:w="205"/>
        <w:gridCol w:w="205"/>
        <w:gridCol w:w="1032"/>
        <w:gridCol w:w="205"/>
        <w:gridCol w:w="206"/>
        <w:gridCol w:w="1032"/>
        <w:gridCol w:w="205"/>
        <w:gridCol w:w="205"/>
        <w:gridCol w:w="1032"/>
        <w:gridCol w:w="205"/>
        <w:gridCol w:w="206"/>
        <w:gridCol w:w="1135"/>
        <w:gridCol w:w="205"/>
        <w:gridCol w:w="206"/>
        <w:gridCol w:w="1032"/>
      </w:tblGrid>
      <w:tr>
        <w:trPr/>
        <w:tc>
          <w:tcPr>
            <w:tcW w:w="2889" w:type="dxa"/>
            <w:gridSpan w:val="2"/>
            <w:tcBorders/>
            <w:shd w:fill="auto" w:val="clear"/>
            <w:vAlign w:val="bottom"/>
          </w:tcPr>
          <w:p>
            <w:pPr>
              <w:pStyle w:val="TableHeading"/>
              <w:spacing w:before="0" w:after="283"/>
              <w:jc w:val="left"/>
              <w:rPr>
                <w:sz w:val="20"/>
              </w:rPr>
            </w:pPr>
            <w:r>
              <w:rPr>
                <w:sz w:val="20"/>
              </w:rPr>
              <w:br/>
              <w:t> </w:t>
            </w:r>
          </w:p>
        </w:tc>
        <w:tc>
          <w:tcPr>
            <w:tcW w:w="205" w:type="dxa"/>
            <w:tcBorders/>
            <w:shd w:fill="auto" w:val="clear"/>
            <w:vAlign w:val="bottom"/>
          </w:tcPr>
          <w:p>
            <w:pPr>
              <w:pStyle w:val="TableHeading"/>
              <w:spacing w:before="0" w:after="283"/>
              <w:rPr>
                <w:b/>
                <w:sz w:val="14"/>
              </w:rPr>
            </w:pPr>
            <w:r>
              <w:rPr>
                <w:b/>
                <w:sz w:val="14"/>
              </w:rPr>
              <w:br/>
              <w:t> </w:t>
            </w:r>
          </w:p>
        </w:tc>
        <w:tc>
          <w:tcPr>
            <w:tcW w:w="7111" w:type="dxa"/>
            <w:gridSpan w:val="14"/>
            <w:tcBorders/>
            <w:shd w:fill="auto" w:val="clear"/>
            <w:vAlign w:val="bottom"/>
          </w:tcPr>
          <w:p>
            <w:pPr>
              <w:pStyle w:val="TableHeading"/>
              <w:spacing w:before="0" w:after="0"/>
              <w:jc w:val="center"/>
              <w:rPr>
                <w:b/>
                <w:sz w:val="14"/>
              </w:rPr>
            </w:pPr>
            <w:r>
              <w:rPr>
                <w:b/>
                <w:sz w:val="14"/>
              </w:rPr>
              <w:br/>
              <w:t>Balance Sheet</w:t>
              <w:br/>
              <w:t>December 31, 2005</w:t>
            </w:r>
          </w:p>
          <w:p>
            <w:pPr>
              <w:pStyle w:val="HorizontalLine"/>
              <w:pBdr>
                <w:bottom w:val="single" w:sz="20" w:space="0" w:color="808080"/>
              </w:pBdr>
              <w:spacing w:before="0" w:after="283"/>
              <w:rPr/>
            </w:pPr>
            <w:r>
              <w:rPr/>
            </w:r>
          </w:p>
        </w:tc>
      </w:tr>
      <w:tr>
        <w:trPr/>
        <w:tc>
          <w:tcPr>
            <w:tcW w:w="2889" w:type="dxa"/>
            <w:gridSpan w:val="2"/>
            <w:tcBorders/>
            <w:shd w:fill="auto" w:val="clear"/>
            <w:vAlign w:val="bottom"/>
          </w:tcPr>
          <w:p>
            <w:pPr>
              <w:pStyle w:val="TableHeading"/>
              <w:spacing w:before="0" w:after="283"/>
              <w:jc w:val="left"/>
              <w:rPr/>
            </w:pPr>
            <w:r>
              <w:rPr/>
              <w:t> </w:t>
            </w:r>
          </w:p>
        </w:tc>
        <w:tc>
          <w:tcPr>
            <w:tcW w:w="205" w:type="dxa"/>
            <w:tcBorders/>
            <w:shd w:fill="auto" w:val="clear"/>
            <w:vAlign w:val="bottom"/>
          </w:tcPr>
          <w:p>
            <w:pPr>
              <w:pStyle w:val="TableHeading"/>
              <w:suppressLineNumbers/>
              <w:spacing w:before="0" w:after="283"/>
              <w:jc w:val="center"/>
              <w:rPr/>
            </w:pPr>
            <w:r>
              <w:rPr/>
              <w:t> </w:t>
            </w:r>
          </w:p>
        </w:tc>
        <w:tc>
          <w:tcPr>
            <w:tcW w:w="1237" w:type="dxa"/>
            <w:gridSpan w:val="2"/>
            <w:tcBorders/>
            <w:shd w:fill="auto" w:val="clear"/>
            <w:vAlign w:val="bottom"/>
          </w:tcPr>
          <w:p>
            <w:pPr>
              <w:pStyle w:val="TableHeading"/>
              <w:spacing w:before="0" w:after="0"/>
              <w:jc w:val="center"/>
              <w:rPr>
                <w:b/>
                <w:sz w:val="14"/>
              </w:rPr>
            </w:pPr>
            <w:r>
              <w:rPr>
                <w:b/>
                <w:sz w:val="14"/>
              </w:rPr>
              <w:t>Parent</w:t>
            </w:r>
          </w:p>
          <w:p>
            <w:pPr>
              <w:pStyle w:val="HorizontalLine"/>
              <w:pBdr>
                <w:bottom w:val="single" w:sz="20" w:space="0" w:color="808080"/>
              </w:pBdr>
              <w:spacing w:before="0" w:after="283"/>
              <w:rPr/>
            </w:pPr>
            <w:r>
              <w:rPr/>
            </w:r>
          </w:p>
        </w:tc>
        <w:tc>
          <w:tcPr>
            <w:tcW w:w="205" w:type="dxa"/>
            <w:tcBorders/>
            <w:shd w:fill="auto" w:val="clear"/>
            <w:vAlign w:val="bottom"/>
          </w:tcPr>
          <w:p>
            <w:pPr>
              <w:pStyle w:val="TableHeading"/>
              <w:suppressLineNumbers/>
              <w:spacing w:before="0" w:after="283"/>
              <w:jc w:val="center"/>
              <w:rPr/>
            </w:pPr>
            <w:r>
              <w:rPr/>
              <w:t> </w:t>
            </w:r>
          </w:p>
        </w:tc>
        <w:tc>
          <w:tcPr>
            <w:tcW w:w="1238" w:type="dxa"/>
            <w:gridSpan w:val="2"/>
            <w:tcBorders/>
            <w:shd w:fill="auto" w:val="clear"/>
            <w:vAlign w:val="bottom"/>
          </w:tcPr>
          <w:p>
            <w:pPr>
              <w:pStyle w:val="TableHeading"/>
              <w:spacing w:before="0" w:after="0"/>
              <w:jc w:val="center"/>
              <w:rPr>
                <w:b/>
                <w:sz w:val="14"/>
              </w:rPr>
            </w:pPr>
            <w:r>
              <w:rPr>
                <w:b/>
                <w:sz w:val="14"/>
              </w:rPr>
              <w:t>Guarantor</w:t>
              <w:br/>
              <w:t>Subsidiaries</w:t>
            </w:r>
          </w:p>
          <w:p>
            <w:pPr>
              <w:pStyle w:val="HorizontalLine"/>
              <w:pBdr>
                <w:bottom w:val="single" w:sz="20" w:space="0" w:color="808080"/>
              </w:pBdr>
              <w:spacing w:before="0" w:after="283"/>
              <w:rPr/>
            </w:pPr>
            <w:r>
              <w:rPr/>
            </w:r>
          </w:p>
        </w:tc>
        <w:tc>
          <w:tcPr>
            <w:tcW w:w="205" w:type="dxa"/>
            <w:tcBorders/>
            <w:shd w:fill="auto" w:val="clear"/>
            <w:vAlign w:val="bottom"/>
          </w:tcPr>
          <w:p>
            <w:pPr>
              <w:pStyle w:val="TableHeading"/>
              <w:suppressLineNumbers/>
              <w:spacing w:before="0" w:after="283"/>
              <w:jc w:val="center"/>
              <w:rPr/>
            </w:pPr>
            <w:r>
              <w:rPr/>
              <w:t> </w:t>
            </w:r>
          </w:p>
        </w:tc>
        <w:tc>
          <w:tcPr>
            <w:tcW w:w="1237" w:type="dxa"/>
            <w:gridSpan w:val="2"/>
            <w:tcBorders/>
            <w:shd w:fill="auto" w:val="clear"/>
            <w:vAlign w:val="bottom"/>
          </w:tcPr>
          <w:p>
            <w:pPr>
              <w:pStyle w:val="TableHeading"/>
              <w:spacing w:before="0" w:after="0"/>
              <w:jc w:val="center"/>
              <w:rPr>
                <w:b/>
                <w:sz w:val="14"/>
              </w:rPr>
            </w:pPr>
            <w:r>
              <w:rPr>
                <w:b/>
                <w:sz w:val="14"/>
              </w:rPr>
              <w:t>Non-</w:t>
              <w:br/>
              <w:t>Guarantor</w:t>
              <w:br/>
              <w:t>Subsidiaries</w:t>
            </w:r>
          </w:p>
          <w:p>
            <w:pPr>
              <w:pStyle w:val="HorizontalLine"/>
              <w:pBdr>
                <w:bottom w:val="single" w:sz="20" w:space="0" w:color="808080"/>
              </w:pBdr>
              <w:spacing w:before="0" w:after="283"/>
              <w:rPr/>
            </w:pPr>
            <w:r>
              <w:rPr/>
            </w:r>
          </w:p>
        </w:tc>
        <w:tc>
          <w:tcPr>
            <w:tcW w:w="205" w:type="dxa"/>
            <w:tcBorders/>
            <w:shd w:fill="auto" w:val="clear"/>
            <w:vAlign w:val="bottom"/>
          </w:tcPr>
          <w:p>
            <w:pPr>
              <w:pStyle w:val="TableHeading"/>
              <w:suppressLineNumbers/>
              <w:spacing w:before="0" w:after="283"/>
              <w:jc w:val="center"/>
              <w:rPr/>
            </w:pPr>
            <w:r>
              <w:rPr/>
              <w:t> </w:t>
            </w:r>
          </w:p>
        </w:tc>
        <w:tc>
          <w:tcPr>
            <w:tcW w:w="1341" w:type="dxa"/>
            <w:gridSpan w:val="2"/>
            <w:tcBorders/>
            <w:shd w:fill="auto" w:val="clear"/>
            <w:vAlign w:val="bottom"/>
          </w:tcPr>
          <w:p>
            <w:pPr>
              <w:pStyle w:val="TableHeading"/>
              <w:spacing w:before="0" w:after="0"/>
              <w:jc w:val="center"/>
              <w:rPr>
                <w:b/>
                <w:sz w:val="14"/>
              </w:rPr>
            </w:pPr>
            <w:r>
              <w:rPr>
                <w:b/>
                <w:sz w:val="14"/>
              </w:rPr>
              <w:t>Consolidating</w:t>
              <w:br/>
              <w:t>Adjustments</w:t>
            </w:r>
          </w:p>
          <w:p>
            <w:pPr>
              <w:pStyle w:val="HorizontalLine"/>
              <w:pBdr>
                <w:bottom w:val="single" w:sz="20" w:space="0" w:color="808080"/>
              </w:pBdr>
              <w:spacing w:before="0" w:after="283"/>
              <w:rPr/>
            </w:pPr>
            <w:r>
              <w:rPr/>
            </w:r>
          </w:p>
        </w:tc>
        <w:tc>
          <w:tcPr>
            <w:tcW w:w="205" w:type="dxa"/>
            <w:tcBorders/>
            <w:shd w:fill="auto" w:val="clear"/>
            <w:vAlign w:val="bottom"/>
          </w:tcPr>
          <w:p>
            <w:pPr>
              <w:pStyle w:val="TableHeading"/>
              <w:suppressLineNumbers/>
              <w:spacing w:before="0" w:after="283"/>
              <w:jc w:val="center"/>
              <w:rPr/>
            </w:pPr>
            <w:r>
              <w:rPr/>
              <w:t> </w:t>
            </w:r>
          </w:p>
        </w:tc>
        <w:tc>
          <w:tcPr>
            <w:tcW w:w="1238" w:type="dxa"/>
            <w:gridSpan w:val="2"/>
            <w:tcBorders/>
            <w:shd w:fill="auto" w:val="clear"/>
            <w:vAlign w:val="bottom"/>
          </w:tcPr>
          <w:p>
            <w:pPr>
              <w:pStyle w:val="TableHeading"/>
              <w:spacing w:before="0" w:after="0"/>
              <w:jc w:val="center"/>
              <w:rPr>
                <w:b/>
                <w:sz w:val="14"/>
              </w:rPr>
            </w:pPr>
            <w:r>
              <w:rPr>
                <w:b/>
                <w:sz w:val="14"/>
              </w:rPr>
              <w:t>Total</w:t>
            </w:r>
          </w:p>
          <w:p>
            <w:pPr>
              <w:pStyle w:val="HorizontalLine"/>
              <w:pBdr>
                <w:bottom w:val="single" w:sz="20" w:space="0" w:color="808080"/>
              </w:pBdr>
              <w:spacing w:before="0" w:after="283"/>
              <w:rPr/>
            </w:pPr>
            <w:r>
              <w:rPr/>
            </w:r>
          </w:p>
        </w:tc>
      </w:tr>
      <w:tr>
        <w:trPr/>
        <w:tc>
          <w:tcPr>
            <w:tcW w:w="2889" w:type="dxa"/>
            <w:gridSpan w:val="2"/>
            <w:tcBorders/>
            <w:shd w:fill="auto" w:val="clear"/>
            <w:vAlign w:val="bottom"/>
          </w:tcPr>
          <w:p>
            <w:pPr>
              <w:pStyle w:val="TableHeading"/>
              <w:spacing w:before="0" w:after="283"/>
              <w:jc w:val="left"/>
              <w:rPr/>
            </w:pPr>
            <w:r>
              <w:rPr/>
              <w:t> </w:t>
            </w:r>
          </w:p>
        </w:tc>
        <w:tc>
          <w:tcPr>
            <w:tcW w:w="205" w:type="dxa"/>
            <w:tcBorders/>
            <w:shd w:fill="auto" w:val="clear"/>
            <w:vAlign w:val="bottom"/>
          </w:tcPr>
          <w:p>
            <w:pPr>
              <w:pStyle w:val="TableHeading"/>
              <w:suppressLineNumbers/>
              <w:spacing w:before="0" w:after="283"/>
              <w:jc w:val="center"/>
              <w:rPr/>
            </w:pPr>
            <w:r>
              <w:rPr/>
              <w:t> </w:t>
            </w:r>
          </w:p>
        </w:tc>
        <w:tc>
          <w:tcPr>
            <w:tcW w:w="7111" w:type="dxa"/>
            <w:gridSpan w:val="14"/>
            <w:tcBorders/>
            <w:shd w:fill="auto" w:val="clear"/>
            <w:vAlign w:val="bottom"/>
          </w:tcPr>
          <w:p>
            <w:pPr>
              <w:pStyle w:val="TableHeading"/>
              <w:spacing w:before="0" w:after="283"/>
              <w:jc w:val="center"/>
              <w:rPr>
                <w:b/>
                <w:sz w:val="14"/>
              </w:rPr>
            </w:pPr>
            <w:r>
              <w:rPr>
                <w:b/>
                <w:sz w:val="14"/>
              </w:rPr>
              <w:t>(in thousands)</w:t>
            </w:r>
          </w:p>
        </w:tc>
      </w:tr>
      <w:tr>
        <w:trPr/>
        <w:tc>
          <w:tcPr>
            <w:tcW w:w="2889" w:type="dxa"/>
            <w:gridSpan w:val="2"/>
            <w:tcBorders/>
            <w:shd w:fill="CCEEFF" w:val="clear"/>
          </w:tcPr>
          <w:p>
            <w:pPr>
              <w:pStyle w:val="TableContents"/>
              <w:spacing w:before="0" w:after="283"/>
              <w:rPr>
                <w:sz w:val="20"/>
              </w:rPr>
            </w:pPr>
            <w:r>
              <w:rPr>
                <w:sz w:val="20"/>
              </w:rPr>
              <w:t>Assets:</w:t>
            </w:r>
          </w:p>
        </w:tc>
        <w:tc>
          <w:tcPr>
            <w:tcW w:w="205" w:type="dxa"/>
            <w:tcBorders/>
            <w:shd w:fill="CCEEFF" w:val="clear"/>
          </w:tcPr>
          <w:p>
            <w:pPr>
              <w:pStyle w:val="TableContents"/>
              <w:spacing w:before="0" w:after="283"/>
              <w:rPr/>
            </w:pPr>
            <w:r>
              <w:rPr/>
              <w:t> </w:t>
            </w:r>
          </w:p>
        </w:tc>
        <w:tc>
          <w:tcPr>
            <w:tcW w:w="205" w:type="dxa"/>
            <w:tcBorders/>
            <w:shd w:fill="CCEEFF" w:val="clear"/>
          </w:tcPr>
          <w:p>
            <w:pPr>
              <w:pStyle w:val="TableContents"/>
              <w:spacing w:before="0" w:after="283"/>
              <w:rPr/>
            </w:pPr>
            <w:r>
              <w:rPr/>
              <w:t> </w:t>
            </w:r>
          </w:p>
        </w:tc>
        <w:tc>
          <w:tcPr>
            <w:tcW w:w="1032" w:type="dxa"/>
            <w:tcBorders/>
            <w:shd w:fill="CCEEFF" w:val="clear"/>
          </w:tcPr>
          <w:p>
            <w:pPr>
              <w:pStyle w:val="TableContents"/>
              <w:spacing w:before="0" w:after="283"/>
              <w:rPr/>
            </w:pPr>
            <w:r>
              <w:rPr/>
              <w:t> </w:t>
            </w:r>
          </w:p>
        </w:tc>
        <w:tc>
          <w:tcPr>
            <w:tcW w:w="205" w:type="dxa"/>
            <w:tcBorders/>
            <w:shd w:fill="CCEEFF" w:val="clear"/>
          </w:tcPr>
          <w:p>
            <w:pPr>
              <w:pStyle w:val="TableContents"/>
              <w:spacing w:before="0" w:after="283"/>
              <w:rPr/>
            </w:pPr>
            <w:r>
              <w:rPr/>
              <w:t> </w:t>
            </w:r>
          </w:p>
        </w:tc>
        <w:tc>
          <w:tcPr>
            <w:tcW w:w="206" w:type="dxa"/>
            <w:tcBorders/>
            <w:shd w:fill="CCEEFF" w:val="clear"/>
          </w:tcPr>
          <w:p>
            <w:pPr>
              <w:pStyle w:val="TableContents"/>
              <w:spacing w:before="0" w:after="283"/>
              <w:rPr/>
            </w:pPr>
            <w:r>
              <w:rPr/>
              <w:t> </w:t>
            </w:r>
          </w:p>
        </w:tc>
        <w:tc>
          <w:tcPr>
            <w:tcW w:w="1032" w:type="dxa"/>
            <w:tcBorders/>
            <w:shd w:fill="CCEEFF" w:val="clear"/>
          </w:tcPr>
          <w:p>
            <w:pPr>
              <w:pStyle w:val="TableContents"/>
              <w:spacing w:before="0" w:after="283"/>
              <w:rPr/>
            </w:pPr>
            <w:r>
              <w:rPr/>
              <w:t> </w:t>
            </w:r>
          </w:p>
        </w:tc>
        <w:tc>
          <w:tcPr>
            <w:tcW w:w="205" w:type="dxa"/>
            <w:tcBorders/>
            <w:shd w:fill="CCEEFF" w:val="clear"/>
          </w:tcPr>
          <w:p>
            <w:pPr>
              <w:pStyle w:val="TableContents"/>
              <w:spacing w:before="0" w:after="283"/>
              <w:rPr/>
            </w:pPr>
            <w:r>
              <w:rPr/>
              <w:t> </w:t>
            </w:r>
          </w:p>
        </w:tc>
        <w:tc>
          <w:tcPr>
            <w:tcW w:w="205" w:type="dxa"/>
            <w:tcBorders/>
            <w:shd w:fill="CCEEFF" w:val="clear"/>
          </w:tcPr>
          <w:p>
            <w:pPr>
              <w:pStyle w:val="TableContents"/>
              <w:spacing w:before="0" w:after="283"/>
              <w:rPr/>
            </w:pPr>
            <w:r>
              <w:rPr/>
              <w:t> </w:t>
            </w:r>
          </w:p>
        </w:tc>
        <w:tc>
          <w:tcPr>
            <w:tcW w:w="1032" w:type="dxa"/>
            <w:tcBorders/>
            <w:shd w:fill="CCEEFF" w:val="clear"/>
          </w:tcPr>
          <w:p>
            <w:pPr>
              <w:pStyle w:val="TableContents"/>
              <w:spacing w:before="0" w:after="283"/>
              <w:rPr/>
            </w:pPr>
            <w:r>
              <w:rPr/>
              <w:t> </w:t>
            </w:r>
          </w:p>
        </w:tc>
        <w:tc>
          <w:tcPr>
            <w:tcW w:w="205" w:type="dxa"/>
            <w:tcBorders/>
            <w:shd w:fill="CCEEFF" w:val="clear"/>
          </w:tcPr>
          <w:p>
            <w:pPr>
              <w:pStyle w:val="TableContents"/>
              <w:spacing w:before="0" w:after="283"/>
              <w:rPr/>
            </w:pPr>
            <w:r>
              <w:rPr/>
              <w:t> </w:t>
            </w:r>
          </w:p>
        </w:tc>
        <w:tc>
          <w:tcPr>
            <w:tcW w:w="206" w:type="dxa"/>
            <w:tcBorders/>
            <w:shd w:fill="CCEEFF" w:val="clear"/>
          </w:tcPr>
          <w:p>
            <w:pPr>
              <w:pStyle w:val="TableContents"/>
              <w:spacing w:before="0" w:after="283"/>
              <w:rPr/>
            </w:pPr>
            <w:r>
              <w:rPr/>
              <w:t> </w:t>
            </w:r>
          </w:p>
        </w:tc>
        <w:tc>
          <w:tcPr>
            <w:tcW w:w="1135" w:type="dxa"/>
            <w:tcBorders/>
            <w:shd w:fill="CCEEFF" w:val="clear"/>
          </w:tcPr>
          <w:p>
            <w:pPr>
              <w:pStyle w:val="TableContents"/>
              <w:spacing w:before="0" w:after="283"/>
              <w:rPr/>
            </w:pPr>
            <w:r>
              <w:rPr/>
              <w:t> </w:t>
            </w:r>
          </w:p>
        </w:tc>
        <w:tc>
          <w:tcPr>
            <w:tcW w:w="205" w:type="dxa"/>
            <w:tcBorders/>
            <w:shd w:fill="CCEEFF" w:val="clear"/>
          </w:tcPr>
          <w:p>
            <w:pPr>
              <w:pStyle w:val="TableContents"/>
              <w:spacing w:before="0" w:after="283"/>
              <w:rPr/>
            </w:pPr>
            <w:r>
              <w:rPr/>
              <w:t> </w:t>
            </w:r>
          </w:p>
        </w:tc>
        <w:tc>
          <w:tcPr>
            <w:tcW w:w="206" w:type="dxa"/>
            <w:tcBorders/>
            <w:shd w:fill="CCEEFF" w:val="clear"/>
          </w:tcPr>
          <w:p>
            <w:pPr>
              <w:pStyle w:val="TableContents"/>
              <w:spacing w:before="0" w:after="283"/>
              <w:rPr/>
            </w:pPr>
            <w:r>
              <w:rPr/>
              <w:t> </w:t>
            </w:r>
          </w:p>
        </w:tc>
        <w:tc>
          <w:tcPr>
            <w:tcW w:w="1032" w:type="dxa"/>
            <w:tcBorders/>
            <w:shd w:fill="CCEEFF" w:val="clear"/>
          </w:tcPr>
          <w:p>
            <w:pPr>
              <w:pStyle w:val="TableContents"/>
              <w:spacing w:before="0" w:after="283"/>
              <w:rPr/>
            </w:pPr>
            <w:r>
              <w:rPr/>
              <w:t> </w:t>
            </w:r>
          </w:p>
        </w:tc>
      </w:tr>
      <w:tr>
        <w:trPr/>
        <w:tc>
          <w:tcPr>
            <w:tcW w:w="205" w:type="dxa"/>
            <w:tcBorders/>
            <w:shd w:fill="FFFFFF" w:val="clear"/>
          </w:tcPr>
          <w:p>
            <w:pPr>
              <w:pStyle w:val="TableContents"/>
              <w:spacing w:before="0" w:after="283"/>
              <w:rPr/>
            </w:pPr>
            <w:r>
              <w:rPr/>
              <w:t> </w:t>
            </w:r>
          </w:p>
        </w:tc>
        <w:tc>
          <w:tcPr>
            <w:tcW w:w="2684" w:type="dxa"/>
            <w:tcBorders/>
            <w:shd w:fill="FFFFFF" w:val="clear"/>
          </w:tcPr>
          <w:p>
            <w:pPr>
              <w:pStyle w:val="TableContents"/>
              <w:spacing w:before="0" w:after="283"/>
              <w:rPr>
                <w:sz w:val="20"/>
              </w:rPr>
            </w:pPr>
            <w:r>
              <w:rPr>
                <w:sz w:val="20"/>
              </w:rPr>
              <w:t>Current assets</w:t>
            </w:r>
          </w:p>
        </w:tc>
        <w:tc>
          <w:tcPr>
            <w:tcW w:w="205" w:type="dxa"/>
            <w:tcBorders/>
            <w:shd w:fill="FFFFFF" w:val="clear"/>
          </w:tcPr>
          <w:p>
            <w:pPr>
              <w:pStyle w:val="TableContents"/>
              <w:spacing w:before="0" w:after="283"/>
              <w:rPr/>
            </w:pPr>
            <w:r>
              <w:rPr/>
              <w:t> </w:t>
            </w:r>
          </w:p>
        </w:tc>
        <w:tc>
          <w:tcPr>
            <w:tcW w:w="205" w:type="dxa"/>
            <w:tcBorders/>
            <w:shd w:fill="FFFFFF" w:val="clear"/>
          </w:tcPr>
          <w:p>
            <w:pPr>
              <w:pStyle w:val="TableContents"/>
              <w:spacing w:before="0" w:after="283"/>
              <w:rPr>
                <w:sz w:val="20"/>
              </w:rPr>
            </w:pPr>
            <w:r>
              <w:rPr>
                <w:sz w:val="20"/>
              </w:rPr>
              <w:t>$</w:t>
            </w:r>
          </w:p>
        </w:tc>
        <w:tc>
          <w:tcPr>
            <w:tcW w:w="1032" w:type="dxa"/>
            <w:tcBorders/>
            <w:shd w:fill="FFFFFF" w:val="clear"/>
          </w:tcPr>
          <w:p>
            <w:pPr>
              <w:pStyle w:val="TableContents"/>
              <w:spacing w:before="0" w:after="283"/>
              <w:jc w:val="right"/>
              <w:rPr>
                <w:sz w:val="20"/>
              </w:rPr>
            </w:pPr>
            <w:r>
              <w:rPr>
                <w:sz w:val="20"/>
              </w:rPr>
              <w:t>104,989</w:t>
            </w:r>
          </w:p>
        </w:tc>
        <w:tc>
          <w:tcPr>
            <w:tcW w:w="205" w:type="dxa"/>
            <w:tcBorders/>
            <w:shd w:fill="FFFFFF" w:val="clear"/>
          </w:tcPr>
          <w:p>
            <w:pPr>
              <w:pStyle w:val="TableContents"/>
              <w:spacing w:before="0" w:after="283"/>
              <w:rPr/>
            </w:pPr>
            <w:r>
              <w:rPr/>
              <w:t> </w:t>
            </w:r>
          </w:p>
        </w:tc>
        <w:tc>
          <w:tcPr>
            <w:tcW w:w="206" w:type="dxa"/>
            <w:tcBorders/>
            <w:shd w:fill="FFFFFF" w:val="clear"/>
          </w:tcPr>
          <w:p>
            <w:pPr>
              <w:pStyle w:val="TableContents"/>
              <w:spacing w:before="0" w:after="283"/>
              <w:rPr>
                <w:sz w:val="20"/>
              </w:rPr>
            </w:pPr>
            <w:r>
              <w:rPr>
                <w:sz w:val="20"/>
              </w:rPr>
              <w:t>$</w:t>
            </w:r>
          </w:p>
        </w:tc>
        <w:tc>
          <w:tcPr>
            <w:tcW w:w="1032" w:type="dxa"/>
            <w:tcBorders/>
            <w:shd w:fill="FFFFFF" w:val="clear"/>
          </w:tcPr>
          <w:p>
            <w:pPr>
              <w:pStyle w:val="TableContents"/>
              <w:spacing w:before="0" w:after="283"/>
              <w:jc w:val="right"/>
              <w:rPr>
                <w:sz w:val="20"/>
              </w:rPr>
            </w:pPr>
            <w:r>
              <w:rPr>
                <w:sz w:val="20"/>
              </w:rPr>
              <w:t>139,457</w:t>
            </w:r>
          </w:p>
        </w:tc>
        <w:tc>
          <w:tcPr>
            <w:tcW w:w="205" w:type="dxa"/>
            <w:tcBorders/>
            <w:shd w:fill="FFFFFF" w:val="clear"/>
          </w:tcPr>
          <w:p>
            <w:pPr>
              <w:pStyle w:val="TableContents"/>
              <w:spacing w:before="0" w:after="283"/>
              <w:rPr/>
            </w:pPr>
            <w:r>
              <w:rPr/>
              <w:t> </w:t>
            </w:r>
          </w:p>
        </w:tc>
        <w:tc>
          <w:tcPr>
            <w:tcW w:w="205" w:type="dxa"/>
            <w:tcBorders/>
            <w:shd w:fill="FFFFFF" w:val="clear"/>
          </w:tcPr>
          <w:p>
            <w:pPr>
              <w:pStyle w:val="TableContents"/>
              <w:spacing w:before="0" w:after="283"/>
              <w:rPr>
                <w:sz w:val="20"/>
              </w:rPr>
            </w:pPr>
            <w:r>
              <w:rPr>
                <w:sz w:val="20"/>
              </w:rPr>
              <w:t>$</w:t>
            </w:r>
          </w:p>
        </w:tc>
        <w:tc>
          <w:tcPr>
            <w:tcW w:w="1032" w:type="dxa"/>
            <w:tcBorders/>
            <w:shd w:fill="FFFFFF" w:val="clear"/>
          </w:tcPr>
          <w:p>
            <w:pPr>
              <w:pStyle w:val="TableContents"/>
              <w:spacing w:before="0" w:after="283"/>
              <w:jc w:val="right"/>
              <w:rPr>
                <w:sz w:val="20"/>
              </w:rPr>
            </w:pPr>
            <w:r>
              <w:rPr>
                <w:sz w:val="20"/>
              </w:rPr>
              <w:t>81,846</w:t>
            </w:r>
          </w:p>
        </w:tc>
        <w:tc>
          <w:tcPr>
            <w:tcW w:w="205" w:type="dxa"/>
            <w:tcBorders/>
            <w:shd w:fill="FFFFFF" w:val="clear"/>
          </w:tcPr>
          <w:p>
            <w:pPr>
              <w:pStyle w:val="TableContents"/>
              <w:spacing w:before="0" w:after="283"/>
              <w:rPr/>
            </w:pPr>
            <w:r>
              <w:rPr/>
              <w:t> </w:t>
            </w:r>
          </w:p>
        </w:tc>
        <w:tc>
          <w:tcPr>
            <w:tcW w:w="206" w:type="dxa"/>
            <w:tcBorders/>
            <w:shd w:fill="FFFFFF" w:val="clear"/>
          </w:tcPr>
          <w:p>
            <w:pPr>
              <w:pStyle w:val="TableContents"/>
              <w:spacing w:before="0" w:after="283"/>
              <w:rPr>
                <w:sz w:val="20"/>
              </w:rPr>
            </w:pPr>
            <w:r>
              <w:rPr>
                <w:sz w:val="20"/>
              </w:rPr>
              <w:t>$</w:t>
            </w:r>
          </w:p>
        </w:tc>
        <w:tc>
          <w:tcPr>
            <w:tcW w:w="1135" w:type="dxa"/>
            <w:tcBorders/>
            <w:shd w:fill="FFFFFF" w:val="clear"/>
          </w:tcPr>
          <w:p>
            <w:pPr>
              <w:pStyle w:val="TableContents"/>
              <w:spacing w:before="0" w:after="283"/>
              <w:jc w:val="right"/>
              <w:rPr>
                <w:sz w:val="20"/>
              </w:rPr>
            </w:pPr>
            <w:r>
              <w:rPr>
                <w:sz w:val="20"/>
              </w:rPr>
              <w:t>(134,177</w:t>
            </w:r>
          </w:p>
        </w:tc>
        <w:tc>
          <w:tcPr>
            <w:tcW w:w="205" w:type="dxa"/>
            <w:tcBorders/>
            <w:shd w:fill="FFFFFF" w:val="clear"/>
          </w:tcPr>
          <w:p>
            <w:pPr>
              <w:pStyle w:val="TableContents"/>
              <w:spacing w:before="0" w:after="283"/>
              <w:rPr>
                <w:sz w:val="20"/>
              </w:rPr>
            </w:pPr>
            <w:r>
              <w:rPr>
                <w:sz w:val="20"/>
              </w:rPr>
              <w:t>)</w:t>
            </w:r>
          </w:p>
        </w:tc>
        <w:tc>
          <w:tcPr>
            <w:tcW w:w="206" w:type="dxa"/>
            <w:tcBorders/>
            <w:shd w:fill="FFFFFF" w:val="clear"/>
          </w:tcPr>
          <w:p>
            <w:pPr>
              <w:pStyle w:val="TableContents"/>
              <w:spacing w:before="0" w:after="283"/>
              <w:rPr>
                <w:sz w:val="20"/>
              </w:rPr>
            </w:pPr>
            <w:r>
              <w:rPr>
                <w:sz w:val="20"/>
              </w:rPr>
              <w:t>$</w:t>
            </w:r>
          </w:p>
        </w:tc>
        <w:tc>
          <w:tcPr>
            <w:tcW w:w="1032" w:type="dxa"/>
            <w:tcBorders/>
            <w:shd w:fill="FFFFFF" w:val="clear"/>
          </w:tcPr>
          <w:p>
            <w:pPr>
              <w:pStyle w:val="TableContents"/>
              <w:spacing w:before="0" w:after="283"/>
              <w:jc w:val="right"/>
              <w:rPr>
                <w:sz w:val="20"/>
              </w:rPr>
            </w:pPr>
            <w:r>
              <w:rPr>
                <w:sz w:val="20"/>
              </w:rPr>
              <w:t>192,115</w:t>
            </w:r>
          </w:p>
        </w:tc>
      </w:tr>
      <w:tr>
        <w:trPr/>
        <w:tc>
          <w:tcPr>
            <w:tcW w:w="205" w:type="dxa"/>
            <w:tcBorders/>
            <w:shd w:fill="CCEEFF" w:val="clear"/>
          </w:tcPr>
          <w:p>
            <w:pPr>
              <w:pStyle w:val="TableContents"/>
              <w:spacing w:before="0" w:after="283"/>
              <w:rPr/>
            </w:pPr>
            <w:r>
              <w:rPr/>
              <w:t> </w:t>
            </w:r>
          </w:p>
        </w:tc>
        <w:tc>
          <w:tcPr>
            <w:tcW w:w="2684" w:type="dxa"/>
            <w:tcBorders/>
            <w:shd w:fill="CCEEFF" w:val="clear"/>
          </w:tcPr>
          <w:p>
            <w:pPr>
              <w:pStyle w:val="TableContents"/>
              <w:spacing w:before="0" w:after="283"/>
              <w:rPr>
                <w:sz w:val="20"/>
              </w:rPr>
            </w:pPr>
            <w:r>
              <w:rPr>
                <w:sz w:val="20"/>
              </w:rPr>
              <w:t>Property and equipment</w:t>
            </w:r>
          </w:p>
        </w:tc>
        <w:tc>
          <w:tcPr>
            <w:tcW w:w="205" w:type="dxa"/>
            <w:tcBorders/>
            <w:shd w:fill="CCEEFF" w:val="clear"/>
          </w:tcPr>
          <w:p>
            <w:pPr>
              <w:pStyle w:val="TableContents"/>
              <w:spacing w:before="0" w:after="283"/>
              <w:rPr/>
            </w:pPr>
            <w:r>
              <w:rPr/>
              <w:t> </w:t>
            </w:r>
          </w:p>
        </w:tc>
        <w:tc>
          <w:tcPr>
            <w:tcW w:w="205" w:type="dxa"/>
            <w:tcBorders/>
            <w:shd w:fill="CCEEFF" w:val="clear"/>
          </w:tcPr>
          <w:p>
            <w:pPr>
              <w:pStyle w:val="TableContents"/>
              <w:spacing w:before="0" w:after="283"/>
              <w:rPr/>
            </w:pPr>
            <w:r>
              <w:rPr/>
              <w:t> </w:t>
            </w:r>
          </w:p>
        </w:tc>
        <w:tc>
          <w:tcPr>
            <w:tcW w:w="1032" w:type="dxa"/>
            <w:tcBorders/>
            <w:shd w:fill="CCEEFF" w:val="clear"/>
          </w:tcPr>
          <w:p>
            <w:pPr>
              <w:pStyle w:val="TableContents"/>
              <w:spacing w:before="0" w:after="283"/>
              <w:jc w:val="right"/>
              <w:rPr>
                <w:sz w:val="20"/>
              </w:rPr>
            </w:pPr>
            <w:r>
              <w:rPr>
                <w:sz w:val="20"/>
              </w:rPr>
              <w:t></w:t>
            </w:r>
          </w:p>
        </w:tc>
        <w:tc>
          <w:tcPr>
            <w:tcW w:w="205" w:type="dxa"/>
            <w:tcBorders/>
            <w:shd w:fill="CCEEFF" w:val="clear"/>
          </w:tcPr>
          <w:p>
            <w:pPr>
              <w:pStyle w:val="TableContents"/>
              <w:spacing w:before="0" w:after="283"/>
              <w:rPr/>
            </w:pPr>
            <w:r>
              <w:rPr/>
              <w:t> </w:t>
            </w:r>
          </w:p>
        </w:tc>
        <w:tc>
          <w:tcPr>
            <w:tcW w:w="206" w:type="dxa"/>
            <w:tcBorders/>
            <w:shd w:fill="CCEEFF" w:val="clear"/>
          </w:tcPr>
          <w:p>
            <w:pPr>
              <w:pStyle w:val="TableContents"/>
              <w:spacing w:before="0" w:after="283"/>
              <w:rPr/>
            </w:pPr>
            <w:r>
              <w:rPr/>
              <w:t> </w:t>
            </w:r>
          </w:p>
        </w:tc>
        <w:tc>
          <w:tcPr>
            <w:tcW w:w="1032" w:type="dxa"/>
            <w:tcBorders/>
            <w:shd w:fill="CCEEFF" w:val="clear"/>
          </w:tcPr>
          <w:p>
            <w:pPr>
              <w:pStyle w:val="TableContents"/>
              <w:spacing w:before="0" w:after="283"/>
              <w:jc w:val="right"/>
              <w:rPr>
                <w:sz w:val="20"/>
              </w:rPr>
            </w:pPr>
            <w:r>
              <w:rPr>
                <w:sz w:val="20"/>
              </w:rPr>
              <w:t>583,330</w:t>
            </w:r>
          </w:p>
        </w:tc>
        <w:tc>
          <w:tcPr>
            <w:tcW w:w="205" w:type="dxa"/>
            <w:tcBorders/>
            <w:shd w:fill="CCEEFF" w:val="clear"/>
          </w:tcPr>
          <w:p>
            <w:pPr>
              <w:pStyle w:val="TableContents"/>
              <w:spacing w:before="0" w:after="283"/>
              <w:rPr/>
            </w:pPr>
            <w:r>
              <w:rPr/>
              <w:t> </w:t>
            </w:r>
          </w:p>
        </w:tc>
        <w:tc>
          <w:tcPr>
            <w:tcW w:w="205" w:type="dxa"/>
            <w:tcBorders/>
            <w:shd w:fill="CCEEFF" w:val="clear"/>
          </w:tcPr>
          <w:p>
            <w:pPr>
              <w:pStyle w:val="TableContents"/>
              <w:spacing w:before="0" w:after="283"/>
              <w:rPr/>
            </w:pPr>
            <w:r>
              <w:rPr/>
              <w:t> </w:t>
            </w:r>
          </w:p>
        </w:tc>
        <w:tc>
          <w:tcPr>
            <w:tcW w:w="1032" w:type="dxa"/>
            <w:tcBorders/>
            <w:shd w:fill="CCEEFF" w:val="clear"/>
          </w:tcPr>
          <w:p>
            <w:pPr>
              <w:pStyle w:val="TableContents"/>
              <w:spacing w:before="0" w:after="283"/>
              <w:jc w:val="right"/>
              <w:rPr>
                <w:sz w:val="20"/>
              </w:rPr>
            </w:pPr>
            <w:r>
              <w:rPr>
                <w:sz w:val="20"/>
              </w:rPr>
              <w:t>602,204</w:t>
            </w:r>
          </w:p>
        </w:tc>
        <w:tc>
          <w:tcPr>
            <w:tcW w:w="205" w:type="dxa"/>
            <w:tcBorders/>
            <w:shd w:fill="CCEEFF" w:val="clear"/>
          </w:tcPr>
          <w:p>
            <w:pPr>
              <w:pStyle w:val="TableContents"/>
              <w:spacing w:before="0" w:after="283"/>
              <w:rPr/>
            </w:pPr>
            <w:r>
              <w:rPr/>
              <w:t> </w:t>
            </w:r>
          </w:p>
        </w:tc>
        <w:tc>
          <w:tcPr>
            <w:tcW w:w="206" w:type="dxa"/>
            <w:tcBorders/>
            <w:shd w:fill="CCEEFF" w:val="clear"/>
          </w:tcPr>
          <w:p>
            <w:pPr>
              <w:pStyle w:val="TableContents"/>
              <w:spacing w:before="0" w:after="283"/>
              <w:rPr/>
            </w:pPr>
            <w:r>
              <w:rPr/>
              <w:t> </w:t>
            </w:r>
          </w:p>
        </w:tc>
        <w:tc>
          <w:tcPr>
            <w:tcW w:w="1135" w:type="dxa"/>
            <w:tcBorders/>
            <w:shd w:fill="CCEEFF" w:val="clear"/>
          </w:tcPr>
          <w:p>
            <w:pPr>
              <w:pStyle w:val="TableContents"/>
              <w:spacing w:before="0" w:after="283"/>
              <w:jc w:val="right"/>
              <w:rPr>
                <w:sz w:val="20"/>
              </w:rPr>
            </w:pPr>
            <w:r>
              <w:rPr>
                <w:sz w:val="20"/>
              </w:rPr>
              <w:t></w:t>
            </w:r>
          </w:p>
        </w:tc>
        <w:tc>
          <w:tcPr>
            <w:tcW w:w="205" w:type="dxa"/>
            <w:tcBorders/>
            <w:shd w:fill="CCEEFF" w:val="clear"/>
          </w:tcPr>
          <w:p>
            <w:pPr>
              <w:pStyle w:val="TableContents"/>
              <w:spacing w:before="0" w:after="283"/>
              <w:rPr/>
            </w:pPr>
            <w:r>
              <w:rPr/>
              <w:t> </w:t>
            </w:r>
          </w:p>
        </w:tc>
        <w:tc>
          <w:tcPr>
            <w:tcW w:w="206" w:type="dxa"/>
            <w:tcBorders/>
            <w:shd w:fill="CCEEFF" w:val="clear"/>
          </w:tcPr>
          <w:p>
            <w:pPr>
              <w:pStyle w:val="TableContents"/>
              <w:spacing w:before="0" w:after="283"/>
              <w:rPr/>
            </w:pPr>
            <w:r>
              <w:rPr/>
              <w:t> </w:t>
            </w:r>
          </w:p>
        </w:tc>
        <w:tc>
          <w:tcPr>
            <w:tcW w:w="1032" w:type="dxa"/>
            <w:tcBorders/>
            <w:shd w:fill="CCEEFF" w:val="clear"/>
          </w:tcPr>
          <w:p>
            <w:pPr>
              <w:pStyle w:val="TableContents"/>
              <w:spacing w:before="0" w:after="283"/>
              <w:jc w:val="right"/>
              <w:rPr>
                <w:sz w:val="20"/>
              </w:rPr>
            </w:pPr>
            <w:r>
              <w:rPr>
                <w:sz w:val="20"/>
              </w:rPr>
              <w:t>1,185,534</w:t>
            </w:r>
          </w:p>
        </w:tc>
      </w:tr>
      <w:tr>
        <w:trPr/>
        <w:tc>
          <w:tcPr>
            <w:tcW w:w="205" w:type="dxa"/>
            <w:tcBorders/>
            <w:shd w:fill="FFFFFF" w:val="clear"/>
          </w:tcPr>
          <w:p>
            <w:pPr>
              <w:pStyle w:val="TableContents"/>
              <w:spacing w:before="0" w:after="283"/>
              <w:rPr/>
            </w:pPr>
            <w:r>
              <w:rPr/>
              <w:t> </w:t>
            </w:r>
          </w:p>
        </w:tc>
        <w:tc>
          <w:tcPr>
            <w:tcW w:w="2684" w:type="dxa"/>
            <w:tcBorders/>
            <w:shd w:fill="FFFFFF" w:val="clear"/>
          </w:tcPr>
          <w:p>
            <w:pPr>
              <w:pStyle w:val="TableContents"/>
              <w:spacing w:before="0" w:after="283"/>
              <w:rPr>
                <w:sz w:val="20"/>
              </w:rPr>
            </w:pPr>
            <w:r>
              <w:rPr>
                <w:sz w:val="20"/>
              </w:rPr>
              <w:t>Equity investments</w:t>
            </w:r>
          </w:p>
        </w:tc>
        <w:tc>
          <w:tcPr>
            <w:tcW w:w="205" w:type="dxa"/>
            <w:tcBorders/>
            <w:shd w:fill="FFFFFF" w:val="clear"/>
          </w:tcPr>
          <w:p>
            <w:pPr>
              <w:pStyle w:val="TableContents"/>
              <w:spacing w:before="0" w:after="283"/>
              <w:rPr/>
            </w:pPr>
            <w:r>
              <w:rPr/>
              <w:t> </w:t>
            </w:r>
          </w:p>
        </w:tc>
        <w:tc>
          <w:tcPr>
            <w:tcW w:w="205" w:type="dxa"/>
            <w:tcBorders/>
            <w:shd w:fill="FFFFFF" w:val="clear"/>
          </w:tcPr>
          <w:p>
            <w:pPr>
              <w:pStyle w:val="TableContents"/>
              <w:spacing w:before="0" w:after="283"/>
              <w:rPr/>
            </w:pPr>
            <w:r>
              <w:rPr/>
              <w:t> </w:t>
            </w:r>
          </w:p>
        </w:tc>
        <w:tc>
          <w:tcPr>
            <w:tcW w:w="1032" w:type="dxa"/>
            <w:tcBorders/>
            <w:shd w:fill="FFFFFF" w:val="clear"/>
          </w:tcPr>
          <w:p>
            <w:pPr>
              <w:pStyle w:val="TableContents"/>
              <w:spacing w:before="0" w:after="283"/>
              <w:jc w:val="right"/>
              <w:rPr>
                <w:sz w:val="20"/>
              </w:rPr>
            </w:pPr>
            <w:r>
              <w:rPr>
                <w:sz w:val="20"/>
              </w:rPr>
              <w:t>429,802</w:t>
            </w:r>
          </w:p>
        </w:tc>
        <w:tc>
          <w:tcPr>
            <w:tcW w:w="205" w:type="dxa"/>
            <w:tcBorders/>
            <w:shd w:fill="FFFFFF" w:val="clear"/>
          </w:tcPr>
          <w:p>
            <w:pPr>
              <w:pStyle w:val="TableContents"/>
              <w:spacing w:before="0" w:after="283"/>
              <w:rPr/>
            </w:pPr>
            <w:r>
              <w:rPr/>
              <w:t> </w:t>
            </w:r>
          </w:p>
        </w:tc>
        <w:tc>
          <w:tcPr>
            <w:tcW w:w="206" w:type="dxa"/>
            <w:tcBorders/>
            <w:shd w:fill="FFFFFF" w:val="clear"/>
          </w:tcPr>
          <w:p>
            <w:pPr>
              <w:pStyle w:val="TableContents"/>
              <w:spacing w:before="0" w:after="283"/>
              <w:rPr/>
            </w:pPr>
            <w:r>
              <w:rPr/>
              <w:t> </w:t>
            </w:r>
          </w:p>
        </w:tc>
        <w:tc>
          <w:tcPr>
            <w:tcW w:w="1032" w:type="dxa"/>
            <w:tcBorders/>
            <w:shd w:fill="FFFFFF" w:val="clear"/>
          </w:tcPr>
          <w:p>
            <w:pPr>
              <w:pStyle w:val="TableContents"/>
              <w:spacing w:before="0" w:after="283"/>
              <w:jc w:val="right"/>
              <w:rPr>
                <w:sz w:val="20"/>
              </w:rPr>
            </w:pPr>
            <w:r>
              <w:rPr>
                <w:sz w:val="20"/>
              </w:rPr>
              <w:t>197,239</w:t>
            </w:r>
          </w:p>
        </w:tc>
        <w:tc>
          <w:tcPr>
            <w:tcW w:w="205" w:type="dxa"/>
            <w:tcBorders/>
            <w:shd w:fill="FFFFFF" w:val="clear"/>
          </w:tcPr>
          <w:p>
            <w:pPr>
              <w:pStyle w:val="TableContents"/>
              <w:spacing w:before="0" w:after="283"/>
              <w:rPr/>
            </w:pPr>
            <w:r>
              <w:rPr/>
              <w:t> </w:t>
            </w:r>
          </w:p>
        </w:tc>
        <w:tc>
          <w:tcPr>
            <w:tcW w:w="205" w:type="dxa"/>
            <w:tcBorders/>
            <w:shd w:fill="FFFFFF" w:val="clear"/>
          </w:tcPr>
          <w:p>
            <w:pPr>
              <w:pStyle w:val="TableContents"/>
              <w:spacing w:before="0" w:after="283"/>
              <w:rPr/>
            </w:pPr>
            <w:r>
              <w:rPr/>
              <w:t> </w:t>
            </w:r>
          </w:p>
        </w:tc>
        <w:tc>
          <w:tcPr>
            <w:tcW w:w="1032" w:type="dxa"/>
            <w:tcBorders/>
            <w:shd w:fill="FFFFFF" w:val="clear"/>
          </w:tcPr>
          <w:p>
            <w:pPr>
              <w:pStyle w:val="TableContents"/>
              <w:spacing w:before="0" w:after="283"/>
              <w:jc w:val="right"/>
              <w:rPr>
                <w:sz w:val="20"/>
              </w:rPr>
            </w:pPr>
            <w:r>
              <w:rPr>
                <w:sz w:val="20"/>
              </w:rPr>
              <w:t></w:t>
            </w:r>
          </w:p>
        </w:tc>
        <w:tc>
          <w:tcPr>
            <w:tcW w:w="205" w:type="dxa"/>
            <w:tcBorders/>
            <w:shd w:fill="FFFFFF" w:val="clear"/>
          </w:tcPr>
          <w:p>
            <w:pPr>
              <w:pStyle w:val="TableContents"/>
              <w:spacing w:before="0" w:after="283"/>
              <w:rPr/>
            </w:pPr>
            <w:r>
              <w:rPr/>
              <w:t> </w:t>
            </w:r>
          </w:p>
        </w:tc>
        <w:tc>
          <w:tcPr>
            <w:tcW w:w="206" w:type="dxa"/>
            <w:tcBorders/>
            <w:shd w:fill="FFFFFF" w:val="clear"/>
          </w:tcPr>
          <w:p>
            <w:pPr>
              <w:pStyle w:val="TableContents"/>
              <w:spacing w:before="0" w:after="283"/>
              <w:rPr/>
            </w:pPr>
            <w:r>
              <w:rPr/>
              <w:t> </w:t>
            </w:r>
          </w:p>
        </w:tc>
        <w:tc>
          <w:tcPr>
            <w:tcW w:w="1135" w:type="dxa"/>
            <w:tcBorders/>
            <w:shd w:fill="FFFFFF" w:val="clear"/>
          </w:tcPr>
          <w:p>
            <w:pPr>
              <w:pStyle w:val="TableContents"/>
              <w:spacing w:before="0" w:after="283"/>
              <w:jc w:val="right"/>
              <w:rPr>
                <w:sz w:val="20"/>
              </w:rPr>
            </w:pPr>
            <w:r>
              <w:rPr>
                <w:sz w:val="20"/>
              </w:rPr>
              <w:t>(618,885</w:t>
            </w:r>
          </w:p>
        </w:tc>
        <w:tc>
          <w:tcPr>
            <w:tcW w:w="205" w:type="dxa"/>
            <w:tcBorders/>
            <w:shd w:fill="FFFFFF" w:val="clear"/>
          </w:tcPr>
          <w:p>
            <w:pPr>
              <w:pStyle w:val="TableContents"/>
              <w:spacing w:before="0" w:after="283"/>
              <w:rPr>
                <w:sz w:val="20"/>
              </w:rPr>
            </w:pPr>
            <w:r>
              <w:rPr>
                <w:sz w:val="20"/>
              </w:rPr>
              <w:t>)</w:t>
            </w:r>
          </w:p>
        </w:tc>
        <w:tc>
          <w:tcPr>
            <w:tcW w:w="206" w:type="dxa"/>
            <w:tcBorders/>
            <w:shd w:fill="FFFFFF" w:val="clear"/>
          </w:tcPr>
          <w:p>
            <w:pPr>
              <w:pStyle w:val="TableContents"/>
              <w:spacing w:before="0" w:after="283"/>
              <w:rPr/>
            </w:pPr>
            <w:r>
              <w:rPr/>
              <w:t> </w:t>
            </w:r>
          </w:p>
        </w:tc>
        <w:tc>
          <w:tcPr>
            <w:tcW w:w="1032" w:type="dxa"/>
            <w:tcBorders/>
            <w:shd w:fill="FFFFFF" w:val="clear"/>
          </w:tcPr>
          <w:p>
            <w:pPr>
              <w:pStyle w:val="TableContents"/>
              <w:spacing w:before="0" w:after="283"/>
              <w:jc w:val="right"/>
              <w:rPr>
                <w:sz w:val="20"/>
              </w:rPr>
            </w:pPr>
            <w:r>
              <w:rPr>
                <w:sz w:val="20"/>
              </w:rPr>
              <w:t>8,156</w:t>
            </w:r>
          </w:p>
        </w:tc>
      </w:tr>
      <w:tr>
        <w:trPr/>
        <w:tc>
          <w:tcPr>
            <w:tcW w:w="205" w:type="dxa"/>
            <w:tcBorders/>
            <w:shd w:fill="CCEEFF" w:val="clear"/>
          </w:tcPr>
          <w:p>
            <w:pPr>
              <w:pStyle w:val="TableContents"/>
              <w:spacing w:before="0" w:after="283"/>
              <w:rPr/>
            </w:pPr>
            <w:r>
              <w:rPr/>
              <w:t> </w:t>
            </w:r>
          </w:p>
        </w:tc>
        <w:tc>
          <w:tcPr>
            <w:tcW w:w="2684" w:type="dxa"/>
            <w:tcBorders/>
            <w:shd w:fill="CCEEFF" w:val="clear"/>
          </w:tcPr>
          <w:p>
            <w:pPr>
              <w:pStyle w:val="TableContents"/>
              <w:spacing w:before="0" w:after="283"/>
              <w:rPr>
                <w:sz w:val="20"/>
              </w:rPr>
            </w:pPr>
            <w:r>
              <w:rPr>
                <w:sz w:val="20"/>
              </w:rPr>
              <w:t>Intercompany notes receivable</w:t>
            </w:r>
          </w:p>
        </w:tc>
        <w:tc>
          <w:tcPr>
            <w:tcW w:w="205" w:type="dxa"/>
            <w:tcBorders/>
            <w:shd w:fill="CCEEFF" w:val="clear"/>
          </w:tcPr>
          <w:p>
            <w:pPr>
              <w:pStyle w:val="TableContents"/>
              <w:spacing w:before="0" w:after="283"/>
              <w:rPr/>
            </w:pPr>
            <w:r>
              <w:rPr/>
              <w:t> </w:t>
            </w:r>
          </w:p>
        </w:tc>
        <w:tc>
          <w:tcPr>
            <w:tcW w:w="205" w:type="dxa"/>
            <w:tcBorders/>
            <w:shd w:fill="CCEEFF" w:val="clear"/>
          </w:tcPr>
          <w:p>
            <w:pPr>
              <w:pStyle w:val="TableContents"/>
              <w:spacing w:before="0" w:after="283"/>
              <w:rPr/>
            </w:pPr>
            <w:r>
              <w:rPr/>
              <w:t> </w:t>
            </w:r>
          </w:p>
        </w:tc>
        <w:tc>
          <w:tcPr>
            <w:tcW w:w="1032" w:type="dxa"/>
            <w:tcBorders/>
            <w:shd w:fill="CCEEFF" w:val="clear"/>
          </w:tcPr>
          <w:p>
            <w:pPr>
              <w:pStyle w:val="TableContents"/>
              <w:spacing w:before="0" w:after="283"/>
              <w:jc w:val="right"/>
              <w:rPr>
                <w:sz w:val="20"/>
              </w:rPr>
            </w:pPr>
            <w:r>
              <w:rPr>
                <w:sz w:val="20"/>
              </w:rPr>
              <w:t>661,313</w:t>
            </w:r>
          </w:p>
        </w:tc>
        <w:tc>
          <w:tcPr>
            <w:tcW w:w="205" w:type="dxa"/>
            <w:tcBorders/>
            <w:shd w:fill="CCEEFF" w:val="clear"/>
          </w:tcPr>
          <w:p>
            <w:pPr>
              <w:pStyle w:val="TableContents"/>
              <w:spacing w:before="0" w:after="283"/>
              <w:rPr/>
            </w:pPr>
            <w:r>
              <w:rPr/>
              <w:t> </w:t>
            </w:r>
          </w:p>
        </w:tc>
        <w:tc>
          <w:tcPr>
            <w:tcW w:w="206" w:type="dxa"/>
            <w:tcBorders/>
            <w:shd w:fill="CCEEFF" w:val="clear"/>
          </w:tcPr>
          <w:p>
            <w:pPr>
              <w:pStyle w:val="TableContents"/>
              <w:spacing w:before="0" w:after="283"/>
              <w:rPr/>
            </w:pPr>
            <w:r>
              <w:rPr/>
              <w:t> </w:t>
            </w:r>
          </w:p>
        </w:tc>
        <w:tc>
          <w:tcPr>
            <w:tcW w:w="1032" w:type="dxa"/>
            <w:tcBorders/>
            <w:shd w:fill="CCEEFF" w:val="clear"/>
          </w:tcPr>
          <w:p>
            <w:pPr>
              <w:pStyle w:val="TableContents"/>
              <w:spacing w:before="0" w:after="283"/>
              <w:jc w:val="right"/>
              <w:rPr>
                <w:sz w:val="20"/>
              </w:rPr>
            </w:pPr>
            <w:r>
              <w:rPr>
                <w:sz w:val="20"/>
              </w:rPr>
              <w:t>340,905</w:t>
            </w:r>
          </w:p>
        </w:tc>
        <w:tc>
          <w:tcPr>
            <w:tcW w:w="205" w:type="dxa"/>
            <w:tcBorders/>
            <w:shd w:fill="CCEEFF" w:val="clear"/>
          </w:tcPr>
          <w:p>
            <w:pPr>
              <w:pStyle w:val="TableContents"/>
              <w:spacing w:before="0" w:after="283"/>
              <w:rPr/>
            </w:pPr>
            <w:r>
              <w:rPr/>
              <w:t> </w:t>
            </w:r>
          </w:p>
        </w:tc>
        <w:tc>
          <w:tcPr>
            <w:tcW w:w="205" w:type="dxa"/>
            <w:tcBorders/>
            <w:shd w:fill="CCEEFF" w:val="clear"/>
          </w:tcPr>
          <w:p>
            <w:pPr>
              <w:pStyle w:val="TableContents"/>
              <w:spacing w:before="0" w:after="283"/>
              <w:rPr/>
            </w:pPr>
            <w:r>
              <w:rPr/>
              <w:t> </w:t>
            </w:r>
          </w:p>
        </w:tc>
        <w:tc>
          <w:tcPr>
            <w:tcW w:w="1032" w:type="dxa"/>
            <w:tcBorders/>
            <w:shd w:fill="CCEEFF" w:val="clear"/>
          </w:tcPr>
          <w:p>
            <w:pPr>
              <w:pStyle w:val="TableContents"/>
              <w:spacing w:before="0" w:after="283"/>
              <w:jc w:val="right"/>
              <w:rPr>
                <w:sz w:val="20"/>
              </w:rPr>
            </w:pPr>
            <w:r>
              <w:rPr>
                <w:sz w:val="20"/>
              </w:rPr>
              <w:t></w:t>
            </w:r>
          </w:p>
        </w:tc>
        <w:tc>
          <w:tcPr>
            <w:tcW w:w="205" w:type="dxa"/>
            <w:tcBorders/>
            <w:shd w:fill="CCEEFF" w:val="clear"/>
          </w:tcPr>
          <w:p>
            <w:pPr>
              <w:pStyle w:val="TableContents"/>
              <w:spacing w:before="0" w:after="283"/>
              <w:rPr/>
            </w:pPr>
            <w:r>
              <w:rPr/>
              <w:t> </w:t>
            </w:r>
          </w:p>
        </w:tc>
        <w:tc>
          <w:tcPr>
            <w:tcW w:w="206" w:type="dxa"/>
            <w:tcBorders/>
            <w:shd w:fill="CCEEFF" w:val="clear"/>
          </w:tcPr>
          <w:p>
            <w:pPr>
              <w:pStyle w:val="TableContents"/>
              <w:spacing w:before="0" w:after="283"/>
              <w:rPr/>
            </w:pPr>
            <w:r>
              <w:rPr/>
              <w:t> </w:t>
            </w:r>
          </w:p>
        </w:tc>
        <w:tc>
          <w:tcPr>
            <w:tcW w:w="1135" w:type="dxa"/>
            <w:tcBorders/>
            <w:shd w:fill="CCEEFF" w:val="clear"/>
          </w:tcPr>
          <w:p>
            <w:pPr>
              <w:pStyle w:val="TableContents"/>
              <w:spacing w:before="0" w:after="283"/>
              <w:jc w:val="right"/>
              <w:rPr>
                <w:sz w:val="20"/>
              </w:rPr>
            </w:pPr>
            <w:r>
              <w:rPr>
                <w:sz w:val="20"/>
              </w:rPr>
              <w:t>(1,002,218</w:t>
            </w:r>
          </w:p>
        </w:tc>
        <w:tc>
          <w:tcPr>
            <w:tcW w:w="205" w:type="dxa"/>
            <w:tcBorders/>
            <w:shd w:fill="CCEEFF" w:val="clear"/>
          </w:tcPr>
          <w:p>
            <w:pPr>
              <w:pStyle w:val="TableContents"/>
              <w:spacing w:before="0" w:after="283"/>
              <w:rPr>
                <w:sz w:val="20"/>
              </w:rPr>
            </w:pPr>
            <w:r>
              <w:rPr>
                <w:sz w:val="20"/>
              </w:rPr>
              <w:t>)</w:t>
            </w:r>
          </w:p>
        </w:tc>
        <w:tc>
          <w:tcPr>
            <w:tcW w:w="206" w:type="dxa"/>
            <w:tcBorders/>
            <w:shd w:fill="CCEEFF" w:val="clear"/>
          </w:tcPr>
          <w:p>
            <w:pPr>
              <w:pStyle w:val="TableContents"/>
              <w:spacing w:before="0" w:after="283"/>
              <w:rPr/>
            </w:pPr>
            <w:r>
              <w:rPr/>
              <w:t> </w:t>
            </w:r>
          </w:p>
        </w:tc>
        <w:tc>
          <w:tcPr>
            <w:tcW w:w="1032" w:type="dxa"/>
            <w:tcBorders/>
            <w:shd w:fill="CCEEFF" w:val="clear"/>
          </w:tcPr>
          <w:p>
            <w:pPr>
              <w:pStyle w:val="TableContents"/>
              <w:spacing w:before="0" w:after="283"/>
              <w:jc w:val="right"/>
              <w:rPr>
                <w:sz w:val="20"/>
              </w:rPr>
            </w:pPr>
            <w:r>
              <w:rPr>
                <w:sz w:val="20"/>
              </w:rPr>
              <w:t></w:t>
            </w:r>
          </w:p>
        </w:tc>
      </w:tr>
      <w:tr>
        <w:trPr/>
        <w:tc>
          <w:tcPr>
            <w:tcW w:w="205" w:type="dxa"/>
            <w:tcBorders/>
            <w:shd w:fill="FFFFFF" w:val="clear"/>
          </w:tcPr>
          <w:p>
            <w:pPr>
              <w:pStyle w:val="TableContents"/>
              <w:spacing w:before="0" w:after="283"/>
              <w:rPr/>
            </w:pPr>
            <w:r>
              <w:rPr/>
              <w:t> </w:t>
            </w:r>
          </w:p>
        </w:tc>
        <w:tc>
          <w:tcPr>
            <w:tcW w:w="2684" w:type="dxa"/>
            <w:tcBorders/>
            <w:shd w:fill="FFFFFF" w:val="clear"/>
          </w:tcPr>
          <w:p>
            <w:pPr>
              <w:pStyle w:val="TableContents"/>
              <w:spacing w:before="0" w:after="283"/>
              <w:rPr>
                <w:sz w:val="20"/>
              </w:rPr>
            </w:pPr>
            <w:r>
              <w:rPr>
                <w:sz w:val="20"/>
              </w:rPr>
              <w:t>Intangible assets</w:t>
            </w:r>
          </w:p>
        </w:tc>
        <w:tc>
          <w:tcPr>
            <w:tcW w:w="205" w:type="dxa"/>
            <w:tcBorders/>
            <w:shd w:fill="FFFFFF" w:val="clear"/>
          </w:tcPr>
          <w:p>
            <w:pPr>
              <w:pStyle w:val="TableContents"/>
              <w:spacing w:before="0" w:after="283"/>
              <w:rPr/>
            </w:pPr>
            <w:r>
              <w:rPr/>
              <w:t> </w:t>
            </w:r>
          </w:p>
        </w:tc>
        <w:tc>
          <w:tcPr>
            <w:tcW w:w="205" w:type="dxa"/>
            <w:tcBorders/>
            <w:shd w:fill="FFFFFF" w:val="clear"/>
          </w:tcPr>
          <w:p>
            <w:pPr>
              <w:pStyle w:val="TableContents"/>
              <w:spacing w:before="0" w:after="283"/>
              <w:rPr/>
            </w:pPr>
            <w:r>
              <w:rPr/>
              <w:t> </w:t>
            </w:r>
          </w:p>
        </w:tc>
        <w:tc>
          <w:tcPr>
            <w:tcW w:w="1032" w:type="dxa"/>
            <w:tcBorders/>
            <w:shd w:fill="FFFFFF" w:val="clear"/>
          </w:tcPr>
          <w:p>
            <w:pPr>
              <w:pStyle w:val="TableContents"/>
              <w:spacing w:before="0" w:after="283"/>
              <w:jc w:val="right"/>
              <w:rPr>
                <w:sz w:val="20"/>
              </w:rPr>
            </w:pPr>
            <w:r>
              <w:rPr>
                <w:sz w:val="20"/>
              </w:rPr>
              <w:t></w:t>
            </w:r>
          </w:p>
        </w:tc>
        <w:tc>
          <w:tcPr>
            <w:tcW w:w="205" w:type="dxa"/>
            <w:tcBorders/>
            <w:shd w:fill="FFFFFF" w:val="clear"/>
          </w:tcPr>
          <w:p>
            <w:pPr>
              <w:pStyle w:val="TableContents"/>
              <w:spacing w:before="0" w:after="283"/>
              <w:rPr/>
            </w:pPr>
            <w:r>
              <w:rPr/>
              <w:t> </w:t>
            </w:r>
          </w:p>
        </w:tc>
        <w:tc>
          <w:tcPr>
            <w:tcW w:w="206" w:type="dxa"/>
            <w:tcBorders/>
            <w:shd w:fill="FFFFFF" w:val="clear"/>
          </w:tcPr>
          <w:p>
            <w:pPr>
              <w:pStyle w:val="TableContents"/>
              <w:spacing w:before="0" w:after="283"/>
              <w:rPr/>
            </w:pPr>
            <w:r>
              <w:rPr/>
              <w:t> </w:t>
            </w:r>
          </w:p>
        </w:tc>
        <w:tc>
          <w:tcPr>
            <w:tcW w:w="1032" w:type="dxa"/>
            <w:tcBorders/>
            <w:shd w:fill="FFFFFF" w:val="clear"/>
          </w:tcPr>
          <w:p>
            <w:pPr>
              <w:pStyle w:val="TableContents"/>
              <w:spacing w:before="0" w:after="283"/>
              <w:jc w:val="right"/>
              <w:rPr>
                <w:sz w:val="20"/>
              </w:rPr>
            </w:pPr>
            <w:r>
              <w:rPr>
                <w:sz w:val="20"/>
              </w:rPr>
              <w:t>31,220</w:t>
            </w:r>
          </w:p>
        </w:tc>
        <w:tc>
          <w:tcPr>
            <w:tcW w:w="205" w:type="dxa"/>
            <w:tcBorders/>
            <w:shd w:fill="FFFFFF" w:val="clear"/>
          </w:tcPr>
          <w:p>
            <w:pPr>
              <w:pStyle w:val="TableContents"/>
              <w:spacing w:before="0" w:after="283"/>
              <w:rPr/>
            </w:pPr>
            <w:r>
              <w:rPr/>
              <w:t> </w:t>
            </w:r>
          </w:p>
        </w:tc>
        <w:tc>
          <w:tcPr>
            <w:tcW w:w="205" w:type="dxa"/>
            <w:tcBorders/>
            <w:shd w:fill="FFFFFF" w:val="clear"/>
          </w:tcPr>
          <w:p>
            <w:pPr>
              <w:pStyle w:val="TableContents"/>
              <w:spacing w:before="0" w:after="283"/>
              <w:rPr/>
            </w:pPr>
            <w:r>
              <w:rPr/>
              <w:t> </w:t>
            </w:r>
          </w:p>
        </w:tc>
        <w:tc>
          <w:tcPr>
            <w:tcW w:w="1032" w:type="dxa"/>
            <w:tcBorders/>
            <w:shd w:fill="FFFFFF" w:val="clear"/>
          </w:tcPr>
          <w:p>
            <w:pPr>
              <w:pStyle w:val="TableContents"/>
              <w:spacing w:before="0" w:after="283"/>
              <w:jc w:val="right"/>
              <w:rPr>
                <w:sz w:val="20"/>
              </w:rPr>
            </w:pPr>
            <w:r>
              <w:rPr>
                <w:sz w:val="20"/>
              </w:rPr>
              <w:t>37,960</w:t>
            </w:r>
          </w:p>
        </w:tc>
        <w:tc>
          <w:tcPr>
            <w:tcW w:w="205" w:type="dxa"/>
            <w:tcBorders/>
            <w:shd w:fill="FFFFFF" w:val="clear"/>
          </w:tcPr>
          <w:p>
            <w:pPr>
              <w:pStyle w:val="TableContents"/>
              <w:spacing w:before="0" w:after="283"/>
              <w:rPr/>
            </w:pPr>
            <w:r>
              <w:rPr/>
              <w:t> </w:t>
            </w:r>
          </w:p>
        </w:tc>
        <w:tc>
          <w:tcPr>
            <w:tcW w:w="206" w:type="dxa"/>
            <w:tcBorders/>
            <w:shd w:fill="FFFFFF" w:val="clear"/>
          </w:tcPr>
          <w:p>
            <w:pPr>
              <w:pStyle w:val="TableContents"/>
              <w:spacing w:before="0" w:after="283"/>
              <w:rPr/>
            </w:pPr>
            <w:r>
              <w:rPr/>
              <w:t> </w:t>
            </w:r>
          </w:p>
        </w:tc>
        <w:tc>
          <w:tcPr>
            <w:tcW w:w="1135" w:type="dxa"/>
            <w:tcBorders/>
            <w:shd w:fill="FFFFFF" w:val="clear"/>
          </w:tcPr>
          <w:p>
            <w:pPr>
              <w:pStyle w:val="TableContents"/>
              <w:spacing w:before="0" w:after="283"/>
              <w:jc w:val="right"/>
              <w:rPr>
                <w:sz w:val="20"/>
              </w:rPr>
            </w:pPr>
            <w:r>
              <w:rPr>
                <w:sz w:val="20"/>
              </w:rPr>
              <w:t></w:t>
            </w:r>
          </w:p>
        </w:tc>
        <w:tc>
          <w:tcPr>
            <w:tcW w:w="205" w:type="dxa"/>
            <w:tcBorders/>
            <w:shd w:fill="FFFFFF" w:val="clear"/>
          </w:tcPr>
          <w:p>
            <w:pPr>
              <w:pStyle w:val="TableContents"/>
              <w:spacing w:before="0" w:after="283"/>
              <w:rPr/>
            </w:pPr>
            <w:r>
              <w:rPr/>
              <w:t> </w:t>
            </w:r>
          </w:p>
        </w:tc>
        <w:tc>
          <w:tcPr>
            <w:tcW w:w="206" w:type="dxa"/>
            <w:tcBorders/>
            <w:shd w:fill="FFFFFF" w:val="clear"/>
          </w:tcPr>
          <w:p>
            <w:pPr>
              <w:pStyle w:val="TableContents"/>
              <w:spacing w:before="0" w:after="283"/>
              <w:rPr/>
            </w:pPr>
            <w:r>
              <w:rPr/>
              <w:t> </w:t>
            </w:r>
          </w:p>
        </w:tc>
        <w:tc>
          <w:tcPr>
            <w:tcW w:w="1032" w:type="dxa"/>
            <w:tcBorders/>
            <w:shd w:fill="FFFFFF" w:val="clear"/>
          </w:tcPr>
          <w:p>
            <w:pPr>
              <w:pStyle w:val="TableContents"/>
              <w:spacing w:before="0" w:after="283"/>
              <w:jc w:val="right"/>
              <w:rPr>
                <w:sz w:val="20"/>
              </w:rPr>
            </w:pPr>
            <w:r>
              <w:rPr>
                <w:sz w:val="20"/>
              </w:rPr>
              <w:t>69,180</w:t>
            </w:r>
          </w:p>
        </w:tc>
      </w:tr>
      <w:tr>
        <w:trPr/>
        <w:tc>
          <w:tcPr>
            <w:tcW w:w="205" w:type="dxa"/>
            <w:tcBorders/>
            <w:shd w:fill="CCEEFF" w:val="clear"/>
          </w:tcPr>
          <w:p>
            <w:pPr>
              <w:pStyle w:val="TableContents"/>
              <w:spacing w:before="0" w:after="283"/>
              <w:rPr/>
            </w:pPr>
            <w:r>
              <w:rPr/>
              <w:t> </w:t>
            </w:r>
          </w:p>
        </w:tc>
        <w:tc>
          <w:tcPr>
            <w:tcW w:w="2684" w:type="dxa"/>
            <w:tcBorders/>
            <w:shd w:fill="CCEEFF" w:val="clear"/>
          </w:tcPr>
          <w:p>
            <w:pPr>
              <w:pStyle w:val="TableContents"/>
              <w:spacing w:before="0" w:after="283"/>
              <w:rPr>
                <w:sz w:val="20"/>
              </w:rPr>
            </w:pPr>
            <w:r>
              <w:rPr>
                <w:sz w:val="20"/>
              </w:rPr>
              <w:t>Other assets</w:t>
            </w:r>
          </w:p>
        </w:tc>
        <w:tc>
          <w:tcPr>
            <w:tcW w:w="205" w:type="dxa"/>
            <w:tcBorders/>
            <w:shd w:fill="CCEEFF" w:val="clear"/>
          </w:tcPr>
          <w:p>
            <w:pPr>
              <w:pStyle w:val="TableContents"/>
              <w:spacing w:before="0" w:after="283"/>
              <w:rPr/>
            </w:pPr>
            <w:r>
              <w:rPr/>
              <w:t> </w:t>
            </w:r>
          </w:p>
        </w:tc>
        <w:tc>
          <w:tcPr>
            <w:tcW w:w="205" w:type="dxa"/>
            <w:tcBorders/>
            <w:shd w:fill="CCEEFF" w:val="clear"/>
          </w:tcPr>
          <w:p>
            <w:pPr>
              <w:pStyle w:val="TableContents"/>
              <w:spacing w:before="0" w:after="283"/>
              <w:rPr/>
            </w:pPr>
            <w:r>
              <w:rPr/>
              <w:t> </w:t>
            </w:r>
          </w:p>
        </w:tc>
        <w:tc>
          <w:tcPr>
            <w:tcW w:w="1032" w:type="dxa"/>
            <w:tcBorders/>
            <w:shd w:fill="CCEEFF" w:val="clear"/>
          </w:tcPr>
          <w:p>
            <w:pPr>
              <w:pStyle w:val="TableContents"/>
              <w:spacing w:before="0" w:after="283"/>
              <w:jc w:val="right"/>
              <w:rPr>
                <w:sz w:val="20"/>
              </w:rPr>
            </w:pPr>
            <w:r>
              <w:rPr>
                <w:sz w:val="20"/>
              </w:rPr>
              <w:t>13,426</w:t>
            </w:r>
          </w:p>
        </w:tc>
        <w:tc>
          <w:tcPr>
            <w:tcW w:w="205" w:type="dxa"/>
            <w:tcBorders/>
            <w:shd w:fill="CCEEFF" w:val="clear"/>
          </w:tcPr>
          <w:p>
            <w:pPr>
              <w:pStyle w:val="TableContents"/>
              <w:spacing w:before="0" w:after="283"/>
              <w:rPr/>
            </w:pPr>
            <w:r>
              <w:rPr/>
              <w:t> </w:t>
            </w:r>
          </w:p>
        </w:tc>
        <w:tc>
          <w:tcPr>
            <w:tcW w:w="206" w:type="dxa"/>
            <w:tcBorders/>
            <w:shd w:fill="CCEEFF" w:val="clear"/>
          </w:tcPr>
          <w:p>
            <w:pPr>
              <w:pStyle w:val="TableContents"/>
              <w:spacing w:before="0" w:after="283"/>
              <w:rPr/>
            </w:pPr>
            <w:r>
              <w:rPr/>
              <w:t> </w:t>
            </w:r>
          </w:p>
        </w:tc>
        <w:tc>
          <w:tcPr>
            <w:tcW w:w="1032" w:type="dxa"/>
            <w:tcBorders/>
            <w:shd w:fill="CCEEFF" w:val="clear"/>
          </w:tcPr>
          <w:p>
            <w:pPr>
              <w:pStyle w:val="TableContents"/>
              <w:spacing w:before="0" w:after="283"/>
              <w:jc w:val="right"/>
              <w:rPr>
                <w:sz w:val="20"/>
              </w:rPr>
            </w:pPr>
            <w:r>
              <w:rPr>
                <w:sz w:val="20"/>
              </w:rPr>
              <w:t></w:t>
            </w:r>
          </w:p>
        </w:tc>
        <w:tc>
          <w:tcPr>
            <w:tcW w:w="205" w:type="dxa"/>
            <w:tcBorders/>
            <w:shd w:fill="CCEEFF" w:val="clear"/>
          </w:tcPr>
          <w:p>
            <w:pPr>
              <w:pStyle w:val="TableContents"/>
              <w:spacing w:before="0" w:after="283"/>
              <w:rPr/>
            </w:pPr>
            <w:r>
              <w:rPr/>
              <w:t> </w:t>
            </w:r>
          </w:p>
        </w:tc>
        <w:tc>
          <w:tcPr>
            <w:tcW w:w="205" w:type="dxa"/>
            <w:tcBorders/>
            <w:shd w:fill="CCEEFF" w:val="clear"/>
          </w:tcPr>
          <w:p>
            <w:pPr>
              <w:pStyle w:val="TableContents"/>
              <w:spacing w:before="0" w:after="283"/>
              <w:rPr/>
            </w:pPr>
            <w:r>
              <w:rPr/>
              <w:t> </w:t>
            </w:r>
          </w:p>
        </w:tc>
        <w:tc>
          <w:tcPr>
            <w:tcW w:w="1032" w:type="dxa"/>
            <w:tcBorders/>
            <w:shd w:fill="CCEEFF" w:val="clear"/>
          </w:tcPr>
          <w:p>
            <w:pPr>
              <w:pStyle w:val="TableContents"/>
              <w:spacing w:before="0" w:after="283"/>
              <w:jc w:val="right"/>
              <w:rPr>
                <w:sz w:val="20"/>
              </w:rPr>
            </w:pPr>
            <w:r>
              <w:rPr>
                <w:sz w:val="20"/>
              </w:rPr>
              <w:t>8,041</w:t>
            </w:r>
          </w:p>
        </w:tc>
        <w:tc>
          <w:tcPr>
            <w:tcW w:w="205" w:type="dxa"/>
            <w:tcBorders/>
            <w:shd w:fill="CCEEFF" w:val="clear"/>
          </w:tcPr>
          <w:p>
            <w:pPr>
              <w:pStyle w:val="TableContents"/>
              <w:spacing w:before="0" w:after="283"/>
              <w:rPr/>
            </w:pPr>
            <w:r>
              <w:rPr/>
              <w:t> </w:t>
            </w:r>
          </w:p>
        </w:tc>
        <w:tc>
          <w:tcPr>
            <w:tcW w:w="206" w:type="dxa"/>
            <w:tcBorders/>
            <w:shd w:fill="CCEEFF" w:val="clear"/>
          </w:tcPr>
          <w:p>
            <w:pPr>
              <w:pStyle w:val="TableContents"/>
              <w:spacing w:before="0" w:after="283"/>
              <w:rPr/>
            </w:pPr>
            <w:r>
              <w:rPr/>
              <w:t> </w:t>
            </w:r>
          </w:p>
        </w:tc>
        <w:tc>
          <w:tcPr>
            <w:tcW w:w="1135" w:type="dxa"/>
            <w:tcBorders/>
            <w:shd w:fill="CCEEFF" w:val="clear"/>
          </w:tcPr>
          <w:p>
            <w:pPr>
              <w:pStyle w:val="TableContents"/>
              <w:spacing w:before="0" w:after="283"/>
              <w:jc w:val="right"/>
              <w:rPr>
                <w:sz w:val="20"/>
              </w:rPr>
            </w:pPr>
            <w:r>
              <w:rPr>
                <w:sz w:val="20"/>
              </w:rPr>
              <w:t></w:t>
            </w:r>
          </w:p>
        </w:tc>
        <w:tc>
          <w:tcPr>
            <w:tcW w:w="205" w:type="dxa"/>
            <w:tcBorders/>
            <w:shd w:fill="CCEEFF" w:val="clear"/>
          </w:tcPr>
          <w:p>
            <w:pPr>
              <w:pStyle w:val="TableContents"/>
              <w:spacing w:before="0" w:after="283"/>
              <w:rPr/>
            </w:pPr>
            <w:r>
              <w:rPr/>
              <w:t> </w:t>
            </w:r>
          </w:p>
        </w:tc>
        <w:tc>
          <w:tcPr>
            <w:tcW w:w="206" w:type="dxa"/>
            <w:tcBorders/>
            <w:shd w:fill="CCEEFF" w:val="clear"/>
          </w:tcPr>
          <w:p>
            <w:pPr>
              <w:pStyle w:val="TableContents"/>
              <w:spacing w:before="0" w:after="283"/>
              <w:rPr/>
            </w:pPr>
            <w:r>
              <w:rPr/>
              <w:t> </w:t>
            </w:r>
          </w:p>
        </w:tc>
        <w:tc>
          <w:tcPr>
            <w:tcW w:w="1032" w:type="dxa"/>
            <w:tcBorders/>
            <w:shd w:fill="CCEEFF" w:val="clear"/>
          </w:tcPr>
          <w:p>
            <w:pPr>
              <w:pStyle w:val="TableContents"/>
              <w:spacing w:before="0" w:after="283"/>
              <w:jc w:val="right"/>
              <w:rPr>
                <w:sz w:val="20"/>
              </w:rPr>
            </w:pPr>
            <w:r>
              <w:rPr>
                <w:sz w:val="20"/>
              </w:rPr>
              <w:t>21,467</w:t>
            </w:r>
          </w:p>
        </w:tc>
      </w:tr>
      <w:tr>
        <w:trPr/>
        <w:tc>
          <w:tcPr>
            <w:tcW w:w="2889" w:type="dxa"/>
            <w:gridSpan w:val="2"/>
            <w:tcBorders/>
            <w:shd w:fill="auto" w:val="clear"/>
          </w:tcPr>
          <w:p>
            <w:pPr>
              <w:pStyle w:val="TableContents"/>
              <w:spacing w:before="0" w:after="283"/>
              <w:rPr/>
            </w:pPr>
            <w:r>
              <w:rPr/>
              <w:t> </w:t>
            </w:r>
          </w:p>
        </w:tc>
        <w:tc>
          <w:tcPr>
            <w:tcW w:w="205" w:type="dxa"/>
            <w:tcBorders/>
            <w:shd w:fill="auto" w:val="clear"/>
          </w:tcPr>
          <w:p>
            <w:pPr>
              <w:pStyle w:val="TableContents"/>
              <w:spacing w:before="0" w:after="283"/>
              <w:rPr/>
            </w:pPr>
            <w:r>
              <w:rPr/>
              <w:t> </w:t>
            </w:r>
          </w:p>
        </w:tc>
        <w:tc>
          <w:tcPr>
            <w:tcW w:w="1237" w:type="dxa"/>
            <w:gridSpan w:val="2"/>
            <w:tcBorders/>
            <w:shd w:fill="auto" w:val="clear"/>
          </w:tcPr>
          <w:p>
            <w:pPr>
              <w:pStyle w:val="HorizontalLine"/>
              <w:pBdr>
                <w:bottom w:val="single" w:sz="20" w:space="0" w:color="808080"/>
              </w:pBdr>
              <w:spacing w:before="0" w:after="283"/>
              <w:rPr/>
            </w:pPr>
            <w:r>
              <w:rPr/>
            </w:r>
          </w:p>
        </w:tc>
        <w:tc>
          <w:tcPr>
            <w:tcW w:w="205" w:type="dxa"/>
            <w:tcBorders/>
            <w:shd w:fill="auto" w:val="clear"/>
          </w:tcPr>
          <w:p>
            <w:pPr>
              <w:pStyle w:val="TableContents"/>
              <w:spacing w:before="0" w:after="283"/>
              <w:rPr/>
            </w:pPr>
            <w:r>
              <w:rPr/>
              <w:t> </w:t>
            </w:r>
          </w:p>
        </w:tc>
        <w:tc>
          <w:tcPr>
            <w:tcW w:w="1238" w:type="dxa"/>
            <w:gridSpan w:val="2"/>
            <w:tcBorders/>
            <w:shd w:fill="auto" w:val="clear"/>
          </w:tcPr>
          <w:p>
            <w:pPr>
              <w:pStyle w:val="HorizontalLine"/>
              <w:pBdr>
                <w:bottom w:val="single" w:sz="20" w:space="0" w:color="808080"/>
              </w:pBdr>
              <w:spacing w:before="0" w:after="283"/>
              <w:rPr/>
            </w:pPr>
            <w:r>
              <w:rPr/>
            </w:r>
          </w:p>
        </w:tc>
        <w:tc>
          <w:tcPr>
            <w:tcW w:w="205" w:type="dxa"/>
            <w:tcBorders/>
            <w:shd w:fill="auto" w:val="clear"/>
          </w:tcPr>
          <w:p>
            <w:pPr>
              <w:pStyle w:val="TableContents"/>
              <w:spacing w:before="0" w:after="283"/>
              <w:rPr/>
            </w:pPr>
            <w:r>
              <w:rPr/>
              <w:t> </w:t>
            </w:r>
          </w:p>
        </w:tc>
        <w:tc>
          <w:tcPr>
            <w:tcW w:w="1237" w:type="dxa"/>
            <w:gridSpan w:val="2"/>
            <w:tcBorders/>
            <w:shd w:fill="auto" w:val="clear"/>
          </w:tcPr>
          <w:p>
            <w:pPr>
              <w:pStyle w:val="HorizontalLine"/>
              <w:pBdr>
                <w:bottom w:val="single" w:sz="20" w:space="0" w:color="808080"/>
              </w:pBdr>
              <w:spacing w:before="0" w:after="283"/>
              <w:rPr/>
            </w:pPr>
            <w:r>
              <w:rPr/>
            </w:r>
          </w:p>
        </w:tc>
        <w:tc>
          <w:tcPr>
            <w:tcW w:w="205" w:type="dxa"/>
            <w:tcBorders/>
            <w:shd w:fill="auto" w:val="clear"/>
          </w:tcPr>
          <w:p>
            <w:pPr>
              <w:pStyle w:val="TableContents"/>
              <w:spacing w:before="0" w:after="283"/>
              <w:rPr/>
            </w:pPr>
            <w:r>
              <w:rPr/>
              <w:t> </w:t>
            </w:r>
          </w:p>
        </w:tc>
        <w:tc>
          <w:tcPr>
            <w:tcW w:w="1341" w:type="dxa"/>
            <w:gridSpan w:val="2"/>
            <w:tcBorders/>
            <w:shd w:fill="auto" w:val="clear"/>
          </w:tcPr>
          <w:p>
            <w:pPr>
              <w:pStyle w:val="HorizontalLine"/>
              <w:pBdr>
                <w:bottom w:val="single" w:sz="20" w:space="0" w:color="808080"/>
              </w:pBdr>
              <w:spacing w:before="0" w:after="283"/>
              <w:rPr/>
            </w:pPr>
            <w:r>
              <w:rPr/>
            </w:r>
          </w:p>
        </w:tc>
        <w:tc>
          <w:tcPr>
            <w:tcW w:w="205" w:type="dxa"/>
            <w:tcBorders/>
            <w:shd w:fill="auto" w:val="clear"/>
          </w:tcPr>
          <w:p>
            <w:pPr>
              <w:pStyle w:val="TableContents"/>
              <w:spacing w:before="0" w:after="283"/>
              <w:rPr/>
            </w:pPr>
            <w:r>
              <w:rPr/>
              <w:t> </w:t>
            </w:r>
          </w:p>
        </w:tc>
        <w:tc>
          <w:tcPr>
            <w:tcW w:w="1238" w:type="dxa"/>
            <w:gridSpan w:val="2"/>
            <w:tcBorders/>
            <w:shd w:fill="auto" w:val="clear"/>
          </w:tcPr>
          <w:p>
            <w:pPr>
              <w:pStyle w:val="HorizontalLine"/>
              <w:pBdr>
                <w:bottom w:val="single" w:sz="20" w:space="0" w:color="808080"/>
              </w:pBdr>
              <w:spacing w:before="0" w:after="283"/>
              <w:rPr/>
            </w:pPr>
            <w:r>
              <w:rPr/>
            </w:r>
          </w:p>
        </w:tc>
      </w:tr>
      <w:tr>
        <w:trPr/>
        <w:tc>
          <w:tcPr>
            <w:tcW w:w="205" w:type="dxa"/>
            <w:tcBorders/>
            <w:shd w:fill="FFFFFF" w:val="clear"/>
          </w:tcPr>
          <w:p>
            <w:pPr>
              <w:pStyle w:val="TableContents"/>
              <w:spacing w:before="0" w:after="283"/>
              <w:rPr/>
            </w:pPr>
            <w:r>
              <w:rPr/>
              <w:t> </w:t>
            </w:r>
          </w:p>
        </w:tc>
        <w:tc>
          <w:tcPr>
            <w:tcW w:w="2684" w:type="dxa"/>
            <w:tcBorders/>
            <w:shd w:fill="FFFFFF" w:val="clear"/>
          </w:tcPr>
          <w:p>
            <w:pPr>
              <w:pStyle w:val="TableContents"/>
              <w:spacing w:before="0" w:after="283"/>
              <w:rPr>
                <w:sz w:val="20"/>
              </w:rPr>
            </w:pPr>
            <w:r>
              <w:rPr>
                <w:sz w:val="20"/>
              </w:rPr>
              <w:t>Total assets</w:t>
            </w:r>
          </w:p>
        </w:tc>
        <w:tc>
          <w:tcPr>
            <w:tcW w:w="205" w:type="dxa"/>
            <w:tcBorders/>
            <w:shd w:fill="FFFFFF" w:val="clear"/>
          </w:tcPr>
          <w:p>
            <w:pPr>
              <w:pStyle w:val="TableContents"/>
              <w:spacing w:before="0" w:after="283"/>
              <w:rPr/>
            </w:pPr>
            <w:r>
              <w:rPr/>
              <w:t> </w:t>
            </w:r>
          </w:p>
        </w:tc>
        <w:tc>
          <w:tcPr>
            <w:tcW w:w="205" w:type="dxa"/>
            <w:tcBorders/>
            <w:shd w:fill="FFFFFF" w:val="clear"/>
          </w:tcPr>
          <w:p>
            <w:pPr>
              <w:pStyle w:val="TableContents"/>
              <w:spacing w:before="0" w:after="283"/>
              <w:rPr>
                <w:sz w:val="20"/>
              </w:rPr>
            </w:pPr>
            <w:r>
              <w:rPr>
                <w:sz w:val="20"/>
              </w:rPr>
              <w:t>$</w:t>
            </w:r>
          </w:p>
        </w:tc>
        <w:tc>
          <w:tcPr>
            <w:tcW w:w="1032" w:type="dxa"/>
            <w:tcBorders/>
            <w:shd w:fill="FFFFFF" w:val="clear"/>
          </w:tcPr>
          <w:p>
            <w:pPr>
              <w:pStyle w:val="TableContents"/>
              <w:spacing w:before="0" w:after="283"/>
              <w:jc w:val="right"/>
              <w:rPr>
                <w:sz w:val="20"/>
              </w:rPr>
            </w:pPr>
            <w:r>
              <w:rPr>
                <w:sz w:val="20"/>
              </w:rPr>
              <w:t>1,209,530</w:t>
            </w:r>
          </w:p>
        </w:tc>
        <w:tc>
          <w:tcPr>
            <w:tcW w:w="205" w:type="dxa"/>
            <w:tcBorders/>
            <w:shd w:fill="FFFFFF" w:val="clear"/>
          </w:tcPr>
          <w:p>
            <w:pPr>
              <w:pStyle w:val="TableContents"/>
              <w:spacing w:before="0" w:after="283"/>
              <w:rPr/>
            </w:pPr>
            <w:r>
              <w:rPr/>
              <w:t> </w:t>
            </w:r>
          </w:p>
        </w:tc>
        <w:tc>
          <w:tcPr>
            <w:tcW w:w="206" w:type="dxa"/>
            <w:tcBorders/>
            <w:shd w:fill="FFFFFF" w:val="clear"/>
          </w:tcPr>
          <w:p>
            <w:pPr>
              <w:pStyle w:val="TableContents"/>
              <w:spacing w:before="0" w:after="283"/>
              <w:rPr>
                <w:sz w:val="20"/>
              </w:rPr>
            </w:pPr>
            <w:r>
              <w:rPr>
                <w:sz w:val="20"/>
              </w:rPr>
              <w:t>$</w:t>
            </w:r>
          </w:p>
        </w:tc>
        <w:tc>
          <w:tcPr>
            <w:tcW w:w="1032" w:type="dxa"/>
            <w:tcBorders/>
            <w:shd w:fill="FFFFFF" w:val="clear"/>
          </w:tcPr>
          <w:p>
            <w:pPr>
              <w:pStyle w:val="TableContents"/>
              <w:spacing w:before="0" w:after="283"/>
              <w:jc w:val="right"/>
              <w:rPr>
                <w:sz w:val="20"/>
              </w:rPr>
            </w:pPr>
            <w:r>
              <w:rPr>
                <w:sz w:val="20"/>
              </w:rPr>
              <w:t>1,292,151</w:t>
            </w:r>
          </w:p>
        </w:tc>
        <w:tc>
          <w:tcPr>
            <w:tcW w:w="205" w:type="dxa"/>
            <w:tcBorders/>
            <w:shd w:fill="FFFFFF" w:val="clear"/>
          </w:tcPr>
          <w:p>
            <w:pPr>
              <w:pStyle w:val="TableContents"/>
              <w:spacing w:before="0" w:after="283"/>
              <w:rPr/>
            </w:pPr>
            <w:r>
              <w:rPr/>
              <w:t> </w:t>
            </w:r>
          </w:p>
        </w:tc>
        <w:tc>
          <w:tcPr>
            <w:tcW w:w="205" w:type="dxa"/>
            <w:tcBorders/>
            <w:shd w:fill="FFFFFF" w:val="clear"/>
          </w:tcPr>
          <w:p>
            <w:pPr>
              <w:pStyle w:val="TableContents"/>
              <w:spacing w:before="0" w:after="283"/>
              <w:rPr>
                <w:sz w:val="20"/>
              </w:rPr>
            </w:pPr>
            <w:r>
              <w:rPr>
                <w:sz w:val="20"/>
              </w:rPr>
              <w:t>$</w:t>
            </w:r>
          </w:p>
        </w:tc>
        <w:tc>
          <w:tcPr>
            <w:tcW w:w="1032" w:type="dxa"/>
            <w:tcBorders/>
            <w:shd w:fill="FFFFFF" w:val="clear"/>
          </w:tcPr>
          <w:p>
            <w:pPr>
              <w:pStyle w:val="TableContents"/>
              <w:spacing w:before="0" w:after="283"/>
              <w:jc w:val="right"/>
              <w:rPr>
                <w:sz w:val="20"/>
              </w:rPr>
            </w:pPr>
            <w:r>
              <w:rPr>
                <w:sz w:val="20"/>
              </w:rPr>
              <w:t>730,051</w:t>
            </w:r>
          </w:p>
        </w:tc>
        <w:tc>
          <w:tcPr>
            <w:tcW w:w="205" w:type="dxa"/>
            <w:tcBorders/>
            <w:shd w:fill="FFFFFF" w:val="clear"/>
          </w:tcPr>
          <w:p>
            <w:pPr>
              <w:pStyle w:val="TableContents"/>
              <w:spacing w:before="0" w:after="283"/>
              <w:rPr/>
            </w:pPr>
            <w:r>
              <w:rPr/>
              <w:t> </w:t>
            </w:r>
          </w:p>
        </w:tc>
        <w:tc>
          <w:tcPr>
            <w:tcW w:w="206" w:type="dxa"/>
            <w:tcBorders/>
            <w:shd w:fill="FFFFFF" w:val="clear"/>
          </w:tcPr>
          <w:p>
            <w:pPr>
              <w:pStyle w:val="TableContents"/>
              <w:spacing w:before="0" w:after="283"/>
              <w:rPr>
                <w:sz w:val="20"/>
              </w:rPr>
            </w:pPr>
            <w:r>
              <w:rPr>
                <w:sz w:val="20"/>
              </w:rPr>
              <w:t>$</w:t>
            </w:r>
          </w:p>
        </w:tc>
        <w:tc>
          <w:tcPr>
            <w:tcW w:w="1135" w:type="dxa"/>
            <w:tcBorders/>
            <w:shd w:fill="FFFFFF" w:val="clear"/>
          </w:tcPr>
          <w:p>
            <w:pPr>
              <w:pStyle w:val="TableContents"/>
              <w:spacing w:before="0" w:after="283"/>
              <w:jc w:val="right"/>
              <w:rPr>
                <w:sz w:val="20"/>
              </w:rPr>
            </w:pPr>
            <w:r>
              <w:rPr>
                <w:sz w:val="20"/>
              </w:rPr>
              <w:t>(1,755,280</w:t>
            </w:r>
          </w:p>
        </w:tc>
        <w:tc>
          <w:tcPr>
            <w:tcW w:w="205" w:type="dxa"/>
            <w:tcBorders/>
            <w:shd w:fill="FFFFFF" w:val="clear"/>
          </w:tcPr>
          <w:p>
            <w:pPr>
              <w:pStyle w:val="TableContents"/>
              <w:spacing w:before="0" w:after="283"/>
              <w:rPr>
                <w:sz w:val="20"/>
              </w:rPr>
            </w:pPr>
            <w:r>
              <w:rPr>
                <w:sz w:val="20"/>
              </w:rPr>
              <w:t>)</w:t>
            </w:r>
          </w:p>
        </w:tc>
        <w:tc>
          <w:tcPr>
            <w:tcW w:w="206" w:type="dxa"/>
            <w:tcBorders/>
            <w:shd w:fill="FFFFFF" w:val="clear"/>
          </w:tcPr>
          <w:p>
            <w:pPr>
              <w:pStyle w:val="TableContents"/>
              <w:spacing w:before="0" w:after="283"/>
              <w:rPr>
                <w:sz w:val="20"/>
              </w:rPr>
            </w:pPr>
            <w:r>
              <w:rPr>
                <w:sz w:val="20"/>
              </w:rPr>
              <w:t>$</w:t>
            </w:r>
          </w:p>
        </w:tc>
        <w:tc>
          <w:tcPr>
            <w:tcW w:w="1032" w:type="dxa"/>
            <w:tcBorders/>
            <w:shd w:fill="FFFFFF" w:val="clear"/>
          </w:tcPr>
          <w:p>
            <w:pPr>
              <w:pStyle w:val="TableContents"/>
              <w:spacing w:before="0" w:after="283"/>
              <w:jc w:val="right"/>
              <w:rPr>
                <w:sz w:val="20"/>
              </w:rPr>
            </w:pPr>
            <w:r>
              <w:rPr>
                <w:sz w:val="20"/>
              </w:rPr>
              <w:t>1,476,452</w:t>
            </w:r>
          </w:p>
        </w:tc>
      </w:tr>
      <w:tr>
        <w:trPr/>
        <w:tc>
          <w:tcPr>
            <w:tcW w:w="2889" w:type="dxa"/>
            <w:gridSpan w:val="2"/>
            <w:tcBorders/>
            <w:shd w:fill="auto" w:val="clear"/>
          </w:tcPr>
          <w:p>
            <w:pPr>
              <w:pStyle w:val="TableContents"/>
              <w:spacing w:before="0" w:after="283"/>
              <w:rPr/>
            </w:pPr>
            <w:r>
              <w:rPr/>
              <w:t> </w:t>
            </w:r>
          </w:p>
        </w:tc>
        <w:tc>
          <w:tcPr>
            <w:tcW w:w="205" w:type="dxa"/>
            <w:tcBorders/>
            <w:shd w:fill="auto" w:val="clear"/>
          </w:tcPr>
          <w:p>
            <w:pPr>
              <w:pStyle w:val="TableContents"/>
              <w:spacing w:before="0" w:after="283"/>
              <w:rPr/>
            </w:pPr>
            <w:r>
              <w:rPr/>
              <w:t> </w:t>
            </w:r>
          </w:p>
        </w:tc>
        <w:tc>
          <w:tcPr>
            <w:tcW w:w="1237" w:type="dxa"/>
            <w:gridSpan w:val="2"/>
            <w:tcBorders/>
            <w:shd w:fill="auto" w:val="clear"/>
          </w:tcPr>
          <w:p>
            <w:pPr>
              <w:pStyle w:val="HorizontalLine"/>
              <w:pBdr>
                <w:bottom w:val="single" w:sz="24" w:space="0" w:color="808080"/>
              </w:pBdr>
              <w:spacing w:before="0" w:after="283"/>
              <w:rPr/>
            </w:pPr>
            <w:r>
              <w:rPr/>
            </w:r>
          </w:p>
        </w:tc>
        <w:tc>
          <w:tcPr>
            <w:tcW w:w="205" w:type="dxa"/>
            <w:tcBorders/>
            <w:shd w:fill="auto" w:val="clear"/>
          </w:tcPr>
          <w:p>
            <w:pPr>
              <w:pStyle w:val="TableContents"/>
              <w:spacing w:before="0" w:after="283"/>
              <w:rPr/>
            </w:pPr>
            <w:r>
              <w:rPr/>
              <w:t> </w:t>
            </w:r>
          </w:p>
        </w:tc>
        <w:tc>
          <w:tcPr>
            <w:tcW w:w="1238" w:type="dxa"/>
            <w:gridSpan w:val="2"/>
            <w:tcBorders/>
            <w:shd w:fill="auto" w:val="clear"/>
          </w:tcPr>
          <w:p>
            <w:pPr>
              <w:pStyle w:val="HorizontalLine"/>
              <w:pBdr>
                <w:bottom w:val="single" w:sz="24" w:space="0" w:color="808080"/>
              </w:pBdr>
              <w:spacing w:before="0" w:after="283"/>
              <w:rPr/>
            </w:pPr>
            <w:r>
              <w:rPr/>
            </w:r>
          </w:p>
        </w:tc>
        <w:tc>
          <w:tcPr>
            <w:tcW w:w="205" w:type="dxa"/>
            <w:tcBorders/>
            <w:shd w:fill="auto" w:val="clear"/>
          </w:tcPr>
          <w:p>
            <w:pPr>
              <w:pStyle w:val="TableContents"/>
              <w:spacing w:before="0" w:after="283"/>
              <w:rPr/>
            </w:pPr>
            <w:r>
              <w:rPr/>
              <w:t> </w:t>
            </w:r>
          </w:p>
        </w:tc>
        <w:tc>
          <w:tcPr>
            <w:tcW w:w="1237" w:type="dxa"/>
            <w:gridSpan w:val="2"/>
            <w:tcBorders/>
            <w:shd w:fill="auto" w:val="clear"/>
          </w:tcPr>
          <w:p>
            <w:pPr>
              <w:pStyle w:val="HorizontalLine"/>
              <w:pBdr>
                <w:bottom w:val="single" w:sz="24" w:space="0" w:color="808080"/>
              </w:pBdr>
              <w:spacing w:before="0" w:after="283"/>
              <w:rPr/>
            </w:pPr>
            <w:r>
              <w:rPr/>
            </w:r>
          </w:p>
        </w:tc>
        <w:tc>
          <w:tcPr>
            <w:tcW w:w="205" w:type="dxa"/>
            <w:tcBorders/>
            <w:shd w:fill="auto" w:val="clear"/>
          </w:tcPr>
          <w:p>
            <w:pPr>
              <w:pStyle w:val="TableContents"/>
              <w:spacing w:before="0" w:after="283"/>
              <w:rPr/>
            </w:pPr>
            <w:r>
              <w:rPr/>
              <w:t> </w:t>
            </w:r>
          </w:p>
        </w:tc>
        <w:tc>
          <w:tcPr>
            <w:tcW w:w="1341" w:type="dxa"/>
            <w:gridSpan w:val="2"/>
            <w:tcBorders/>
            <w:shd w:fill="auto" w:val="clear"/>
          </w:tcPr>
          <w:p>
            <w:pPr>
              <w:pStyle w:val="HorizontalLine"/>
              <w:pBdr>
                <w:bottom w:val="single" w:sz="24" w:space="0" w:color="808080"/>
              </w:pBdr>
              <w:spacing w:before="0" w:after="283"/>
              <w:rPr/>
            </w:pPr>
            <w:r>
              <w:rPr/>
            </w:r>
          </w:p>
        </w:tc>
        <w:tc>
          <w:tcPr>
            <w:tcW w:w="205" w:type="dxa"/>
            <w:tcBorders/>
            <w:shd w:fill="auto" w:val="clear"/>
          </w:tcPr>
          <w:p>
            <w:pPr>
              <w:pStyle w:val="TableContents"/>
              <w:spacing w:before="0" w:after="283"/>
              <w:rPr/>
            </w:pPr>
            <w:r>
              <w:rPr/>
              <w:t> </w:t>
            </w:r>
          </w:p>
        </w:tc>
        <w:tc>
          <w:tcPr>
            <w:tcW w:w="1238" w:type="dxa"/>
            <w:gridSpan w:val="2"/>
            <w:tcBorders/>
            <w:shd w:fill="auto" w:val="clear"/>
          </w:tcPr>
          <w:p>
            <w:pPr>
              <w:pStyle w:val="HorizontalLine"/>
              <w:pBdr>
                <w:bottom w:val="single" w:sz="24" w:space="0" w:color="808080"/>
              </w:pBdr>
              <w:spacing w:before="0" w:after="283"/>
              <w:rPr/>
            </w:pPr>
            <w:r>
              <w:rPr/>
            </w:r>
          </w:p>
        </w:tc>
      </w:tr>
      <w:tr>
        <w:trPr/>
        <w:tc>
          <w:tcPr>
            <w:tcW w:w="2889" w:type="dxa"/>
            <w:gridSpan w:val="2"/>
            <w:tcBorders/>
            <w:shd w:fill="CCEEFF" w:val="clear"/>
          </w:tcPr>
          <w:p>
            <w:pPr>
              <w:pStyle w:val="TableContents"/>
              <w:spacing w:before="0" w:after="283"/>
              <w:rPr>
                <w:sz w:val="20"/>
              </w:rPr>
            </w:pPr>
            <w:r>
              <w:rPr>
                <w:sz w:val="20"/>
              </w:rPr>
              <w:t>Liabilities and partners' capital:</w:t>
            </w:r>
          </w:p>
        </w:tc>
        <w:tc>
          <w:tcPr>
            <w:tcW w:w="205" w:type="dxa"/>
            <w:tcBorders/>
            <w:shd w:fill="CCEEFF" w:val="clear"/>
          </w:tcPr>
          <w:p>
            <w:pPr>
              <w:pStyle w:val="TableContents"/>
              <w:spacing w:before="0" w:after="283"/>
              <w:rPr/>
            </w:pPr>
            <w:r>
              <w:rPr/>
              <w:t> </w:t>
            </w:r>
          </w:p>
        </w:tc>
        <w:tc>
          <w:tcPr>
            <w:tcW w:w="205" w:type="dxa"/>
            <w:tcBorders/>
            <w:shd w:fill="CCEEFF" w:val="clear"/>
          </w:tcPr>
          <w:p>
            <w:pPr>
              <w:pStyle w:val="TableContents"/>
              <w:spacing w:before="0" w:after="283"/>
              <w:rPr/>
            </w:pPr>
            <w:r>
              <w:rPr/>
              <w:t> </w:t>
            </w:r>
          </w:p>
        </w:tc>
        <w:tc>
          <w:tcPr>
            <w:tcW w:w="1032" w:type="dxa"/>
            <w:tcBorders/>
            <w:shd w:fill="CCEEFF" w:val="clear"/>
          </w:tcPr>
          <w:p>
            <w:pPr>
              <w:pStyle w:val="TableContents"/>
              <w:spacing w:before="0" w:after="283"/>
              <w:rPr/>
            </w:pPr>
            <w:r>
              <w:rPr/>
              <w:t> </w:t>
            </w:r>
          </w:p>
        </w:tc>
        <w:tc>
          <w:tcPr>
            <w:tcW w:w="205" w:type="dxa"/>
            <w:tcBorders/>
            <w:shd w:fill="CCEEFF" w:val="clear"/>
          </w:tcPr>
          <w:p>
            <w:pPr>
              <w:pStyle w:val="TableContents"/>
              <w:spacing w:before="0" w:after="283"/>
              <w:rPr/>
            </w:pPr>
            <w:r>
              <w:rPr/>
              <w:t> </w:t>
            </w:r>
          </w:p>
        </w:tc>
        <w:tc>
          <w:tcPr>
            <w:tcW w:w="206" w:type="dxa"/>
            <w:tcBorders/>
            <w:shd w:fill="CCEEFF" w:val="clear"/>
          </w:tcPr>
          <w:p>
            <w:pPr>
              <w:pStyle w:val="TableContents"/>
              <w:spacing w:before="0" w:after="283"/>
              <w:rPr/>
            </w:pPr>
            <w:r>
              <w:rPr/>
              <w:t> </w:t>
            </w:r>
          </w:p>
        </w:tc>
        <w:tc>
          <w:tcPr>
            <w:tcW w:w="1032" w:type="dxa"/>
            <w:tcBorders/>
            <w:shd w:fill="CCEEFF" w:val="clear"/>
          </w:tcPr>
          <w:p>
            <w:pPr>
              <w:pStyle w:val="TableContents"/>
              <w:spacing w:before="0" w:after="283"/>
              <w:rPr/>
            </w:pPr>
            <w:r>
              <w:rPr/>
              <w:t> </w:t>
            </w:r>
          </w:p>
        </w:tc>
        <w:tc>
          <w:tcPr>
            <w:tcW w:w="205" w:type="dxa"/>
            <w:tcBorders/>
            <w:shd w:fill="CCEEFF" w:val="clear"/>
          </w:tcPr>
          <w:p>
            <w:pPr>
              <w:pStyle w:val="TableContents"/>
              <w:spacing w:before="0" w:after="283"/>
              <w:rPr/>
            </w:pPr>
            <w:r>
              <w:rPr/>
              <w:t> </w:t>
            </w:r>
          </w:p>
        </w:tc>
        <w:tc>
          <w:tcPr>
            <w:tcW w:w="205" w:type="dxa"/>
            <w:tcBorders/>
            <w:shd w:fill="CCEEFF" w:val="clear"/>
          </w:tcPr>
          <w:p>
            <w:pPr>
              <w:pStyle w:val="TableContents"/>
              <w:spacing w:before="0" w:after="283"/>
              <w:rPr/>
            </w:pPr>
            <w:r>
              <w:rPr/>
              <w:t> </w:t>
            </w:r>
          </w:p>
        </w:tc>
        <w:tc>
          <w:tcPr>
            <w:tcW w:w="1032" w:type="dxa"/>
            <w:tcBorders/>
            <w:shd w:fill="CCEEFF" w:val="clear"/>
          </w:tcPr>
          <w:p>
            <w:pPr>
              <w:pStyle w:val="TableContents"/>
              <w:spacing w:before="0" w:after="283"/>
              <w:rPr/>
            </w:pPr>
            <w:r>
              <w:rPr/>
              <w:t> </w:t>
            </w:r>
          </w:p>
        </w:tc>
        <w:tc>
          <w:tcPr>
            <w:tcW w:w="205" w:type="dxa"/>
            <w:tcBorders/>
            <w:shd w:fill="CCEEFF" w:val="clear"/>
          </w:tcPr>
          <w:p>
            <w:pPr>
              <w:pStyle w:val="TableContents"/>
              <w:spacing w:before="0" w:after="283"/>
              <w:rPr/>
            </w:pPr>
            <w:r>
              <w:rPr/>
              <w:t> </w:t>
            </w:r>
          </w:p>
        </w:tc>
        <w:tc>
          <w:tcPr>
            <w:tcW w:w="206" w:type="dxa"/>
            <w:tcBorders/>
            <w:shd w:fill="CCEEFF" w:val="clear"/>
          </w:tcPr>
          <w:p>
            <w:pPr>
              <w:pStyle w:val="TableContents"/>
              <w:spacing w:before="0" w:after="283"/>
              <w:rPr/>
            </w:pPr>
            <w:r>
              <w:rPr/>
              <w:t> </w:t>
            </w:r>
          </w:p>
        </w:tc>
        <w:tc>
          <w:tcPr>
            <w:tcW w:w="1135" w:type="dxa"/>
            <w:tcBorders/>
            <w:shd w:fill="CCEEFF" w:val="clear"/>
          </w:tcPr>
          <w:p>
            <w:pPr>
              <w:pStyle w:val="TableContents"/>
              <w:spacing w:before="0" w:after="283"/>
              <w:rPr/>
            </w:pPr>
            <w:r>
              <w:rPr/>
              <w:t> </w:t>
            </w:r>
          </w:p>
        </w:tc>
        <w:tc>
          <w:tcPr>
            <w:tcW w:w="205" w:type="dxa"/>
            <w:tcBorders/>
            <w:shd w:fill="CCEEFF" w:val="clear"/>
          </w:tcPr>
          <w:p>
            <w:pPr>
              <w:pStyle w:val="TableContents"/>
              <w:spacing w:before="0" w:after="283"/>
              <w:rPr/>
            </w:pPr>
            <w:r>
              <w:rPr/>
              <w:t> </w:t>
            </w:r>
          </w:p>
        </w:tc>
        <w:tc>
          <w:tcPr>
            <w:tcW w:w="206" w:type="dxa"/>
            <w:tcBorders/>
            <w:shd w:fill="CCEEFF" w:val="clear"/>
          </w:tcPr>
          <w:p>
            <w:pPr>
              <w:pStyle w:val="TableContents"/>
              <w:spacing w:before="0" w:after="283"/>
              <w:rPr/>
            </w:pPr>
            <w:r>
              <w:rPr/>
              <w:t> </w:t>
            </w:r>
          </w:p>
        </w:tc>
        <w:tc>
          <w:tcPr>
            <w:tcW w:w="1032" w:type="dxa"/>
            <w:tcBorders/>
            <w:shd w:fill="CCEEFF" w:val="clear"/>
          </w:tcPr>
          <w:p>
            <w:pPr>
              <w:pStyle w:val="TableContents"/>
              <w:spacing w:before="0" w:after="283"/>
              <w:rPr/>
            </w:pPr>
            <w:r>
              <w:rPr/>
              <w:t> </w:t>
            </w:r>
          </w:p>
        </w:tc>
      </w:tr>
      <w:tr>
        <w:trPr/>
        <w:tc>
          <w:tcPr>
            <w:tcW w:w="205" w:type="dxa"/>
            <w:tcBorders/>
            <w:shd w:fill="FFFFFF" w:val="clear"/>
          </w:tcPr>
          <w:p>
            <w:pPr>
              <w:pStyle w:val="TableContents"/>
              <w:spacing w:before="0" w:after="283"/>
              <w:rPr/>
            </w:pPr>
            <w:r>
              <w:rPr/>
              <w:t> </w:t>
            </w:r>
          </w:p>
        </w:tc>
        <w:tc>
          <w:tcPr>
            <w:tcW w:w="2684" w:type="dxa"/>
            <w:tcBorders/>
            <w:shd w:fill="FFFFFF" w:val="clear"/>
          </w:tcPr>
          <w:p>
            <w:pPr>
              <w:pStyle w:val="TableContents"/>
              <w:spacing w:before="0" w:after="283"/>
              <w:rPr>
                <w:sz w:val="20"/>
              </w:rPr>
            </w:pPr>
            <w:r>
              <w:rPr>
                <w:sz w:val="20"/>
              </w:rPr>
              <w:t>Current liabilities</w:t>
            </w:r>
          </w:p>
        </w:tc>
        <w:tc>
          <w:tcPr>
            <w:tcW w:w="205" w:type="dxa"/>
            <w:tcBorders/>
            <w:shd w:fill="FFFFFF" w:val="clear"/>
          </w:tcPr>
          <w:p>
            <w:pPr>
              <w:pStyle w:val="TableContents"/>
              <w:spacing w:before="0" w:after="283"/>
              <w:rPr/>
            </w:pPr>
            <w:r>
              <w:rPr/>
              <w:t> </w:t>
            </w:r>
          </w:p>
        </w:tc>
        <w:tc>
          <w:tcPr>
            <w:tcW w:w="205" w:type="dxa"/>
            <w:tcBorders/>
            <w:shd w:fill="FFFFFF" w:val="clear"/>
          </w:tcPr>
          <w:p>
            <w:pPr>
              <w:pStyle w:val="TableContents"/>
              <w:spacing w:before="0" w:after="283"/>
              <w:rPr>
                <w:sz w:val="20"/>
              </w:rPr>
            </w:pPr>
            <w:r>
              <w:rPr>
                <w:sz w:val="20"/>
              </w:rPr>
              <w:t>$</w:t>
            </w:r>
          </w:p>
        </w:tc>
        <w:tc>
          <w:tcPr>
            <w:tcW w:w="1032" w:type="dxa"/>
            <w:tcBorders/>
            <w:shd w:fill="FFFFFF" w:val="clear"/>
          </w:tcPr>
          <w:p>
            <w:pPr>
              <w:pStyle w:val="TableContents"/>
              <w:spacing w:before="0" w:after="283"/>
              <w:jc w:val="right"/>
              <w:rPr>
                <w:sz w:val="20"/>
              </w:rPr>
            </w:pPr>
            <w:r>
              <w:rPr>
                <w:sz w:val="20"/>
              </w:rPr>
              <w:t>5,389</w:t>
            </w:r>
          </w:p>
        </w:tc>
        <w:tc>
          <w:tcPr>
            <w:tcW w:w="205" w:type="dxa"/>
            <w:tcBorders/>
            <w:shd w:fill="FFFFFF" w:val="clear"/>
          </w:tcPr>
          <w:p>
            <w:pPr>
              <w:pStyle w:val="TableContents"/>
              <w:spacing w:before="0" w:after="283"/>
              <w:rPr/>
            </w:pPr>
            <w:r>
              <w:rPr/>
              <w:t> </w:t>
            </w:r>
          </w:p>
        </w:tc>
        <w:tc>
          <w:tcPr>
            <w:tcW w:w="206" w:type="dxa"/>
            <w:tcBorders/>
            <w:shd w:fill="FFFFFF" w:val="clear"/>
          </w:tcPr>
          <w:p>
            <w:pPr>
              <w:pStyle w:val="TableContents"/>
              <w:spacing w:before="0" w:after="283"/>
              <w:rPr>
                <w:sz w:val="20"/>
              </w:rPr>
            </w:pPr>
            <w:r>
              <w:rPr>
                <w:sz w:val="20"/>
              </w:rPr>
              <w:t>$</w:t>
            </w:r>
          </w:p>
        </w:tc>
        <w:tc>
          <w:tcPr>
            <w:tcW w:w="1032" w:type="dxa"/>
            <w:tcBorders/>
            <w:shd w:fill="FFFFFF" w:val="clear"/>
          </w:tcPr>
          <w:p>
            <w:pPr>
              <w:pStyle w:val="TableContents"/>
              <w:spacing w:before="0" w:after="283"/>
              <w:jc w:val="right"/>
              <w:rPr>
                <w:sz w:val="20"/>
              </w:rPr>
            </w:pPr>
            <w:r>
              <w:rPr>
                <w:sz w:val="20"/>
              </w:rPr>
              <w:t>191,516</w:t>
            </w:r>
          </w:p>
        </w:tc>
        <w:tc>
          <w:tcPr>
            <w:tcW w:w="205" w:type="dxa"/>
            <w:tcBorders/>
            <w:shd w:fill="FFFFFF" w:val="clear"/>
          </w:tcPr>
          <w:p>
            <w:pPr>
              <w:pStyle w:val="TableContents"/>
              <w:spacing w:before="0" w:after="283"/>
              <w:rPr/>
            </w:pPr>
            <w:r>
              <w:rPr/>
              <w:t> </w:t>
            </w:r>
          </w:p>
        </w:tc>
        <w:tc>
          <w:tcPr>
            <w:tcW w:w="205" w:type="dxa"/>
            <w:tcBorders/>
            <w:shd w:fill="FFFFFF" w:val="clear"/>
          </w:tcPr>
          <w:p>
            <w:pPr>
              <w:pStyle w:val="TableContents"/>
              <w:spacing w:before="0" w:after="283"/>
              <w:rPr>
                <w:sz w:val="20"/>
              </w:rPr>
            </w:pPr>
            <w:r>
              <w:rPr>
                <w:sz w:val="20"/>
              </w:rPr>
              <w:t>$</w:t>
            </w:r>
          </w:p>
        </w:tc>
        <w:tc>
          <w:tcPr>
            <w:tcW w:w="1032" w:type="dxa"/>
            <w:tcBorders/>
            <w:shd w:fill="FFFFFF" w:val="clear"/>
          </w:tcPr>
          <w:p>
            <w:pPr>
              <w:pStyle w:val="TableContents"/>
              <w:spacing w:before="0" w:after="283"/>
              <w:jc w:val="right"/>
              <w:rPr>
                <w:sz w:val="20"/>
              </w:rPr>
            </w:pPr>
            <w:r>
              <w:rPr>
                <w:sz w:val="20"/>
              </w:rPr>
              <w:t>93,459</w:t>
            </w:r>
          </w:p>
        </w:tc>
        <w:tc>
          <w:tcPr>
            <w:tcW w:w="205" w:type="dxa"/>
            <w:tcBorders/>
            <w:shd w:fill="FFFFFF" w:val="clear"/>
          </w:tcPr>
          <w:p>
            <w:pPr>
              <w:pStyle w:val="TableContents"/>
              <w:spacing w:before="0" w:after="283"/>
              <w:rPr/>
            </w:pPr>
            <w:r>
              <w:rPr/>
              <w:t> </w:t>
            </w:r>
          </w:p>
        </w:tc>
        <w:tc>
          <w:tcPr>
            <w:tcW w:w="206" w:type="dxa"/>
            <w:tcBorders/>
            <w:shd w:fill="FFFFFF" w:val="clear"/>
          </w:tcPr>
          <w:p>
            <w:pPr>
              <w:pStyle w:val="TableContents"/>
              <w:spacing w:before="0" w:after="283"/>
              <w:rPr>
                <w:sz w:val="20"/>
              </w:rPr>
            </w:pPr>
            <w:r>
              <w:rPr>
                <w:sz w:val="20"/>
              </w:rPr>
              <w:t>$</w:t>
            </w:r>
          </w:p>
        </w:tc>
        <w:tc>
          <w:tcPr>
            <w:tcW w:w="1135" w:type="dxa"/>
            <w:tcBorders/>
            <w:shd w:fill="FFFFFF" w:val="clear"/>
          </w:tcPr>
          <w:p>
            <w:pPr>
              <w:pStyle w:val="TableContents"/>
              <w:spacing w:before="0" w:after="283"/>
              <w:jc w:val="right"/>
              <w:rPr>
                <w:sz w:val="20"/>
              </w:rPr>
            </w:pPr>
            <w:r>
              <w:rPr>
                <w:sz w:val="20"/>
              </w:rPr>
              <w:t>(134,177</w:t>
            </w:r>
          </w:p>
        </w:tc>
        <w:tc>
          <w:tcPr>
            <w:tcW w:w="205" w:type="dxa"/>
            <w:tcBorders/>
            <w:shd w:fill="FFFFFF" w:val="clear"/>
          </w:tcPr>
          <w:p>
            <w:pPr>
              <w:pStyle w:val="TableContents"/>
              <w:spacing w:before="0" w:after="283"/>
              <w:rPr>
                <w:sz w:val="20"/>
              </w:rPr>
            </w:pPr>
            <w:r>
              <w:rPr>
                <w:sz w:val="20"/>
              </w:rPr>
              <w:t>)</w:t>
            </w:r>
          </w:p>
        </w:tc>
        <w:tc>
          <w:tcPr>
            <w:tcW w:w="206" w:type="dxa"/>
            <w:tcBorders/>
            <w:shd w:fill="FFFFFF" w:val="clear"/>
          </w:tcPr>
          <w:p>
            <w:pPr>
              <w:pStyle w:val="TableContents"/>
              <w:spacing w:before="0" w:after="283"/>
              <w:rPr>
                <w:sz w:val="20"/>
              </w:rPr>
            </w:pPr>
            <w:r>
              <w:rPr>
                <w:sz w:val="20"/>
              </w:rPr>
              <w:t>$</w:t>
            </w:r>
          </w:p>
        </w:tc>
        <w:tc>
          <w:tcPr>
            <w:tcW w:w="1032" w:type="dxa"/>
            <w:tcBorders/>
            <w:shd w:fill="FFFFFF" w:val="clear"/>
          </w:tcPr>
          <w:p>
            <w:pPr>
              <w:pStyle w:val="TableContents"/>
              <w:spacing w:before="0" w:after="283"/>
              <w:jc w:val="right"/>
              <w:rPr>
                <w:sz w:val="20"/>
              </w:rPr>
            </w:pPr>
            <w:r>
              <w:rPr>
                <w:sz w:val="20"/>
              </w:rPr>
              <w:t>156,187</w:t>
            </w:r>
          </w:p>
        </w:tc>
      </w:tr>
      <w:tr>
        <w:trPr/>
        <w:tc>
          <w:tcPr>
            <w:tcW w:w="205" w:type="dxa"/>
            <w:tcBorders/>
            <w:shd w:fill="CCEEFF" w:val="clear"/>
          </w:tcPr>
          <w:p>
            <w:pPr>
              <w:pStyle w:val="TableContents"/>
              <w:spacing w:before="0" w:after="283"/>
              <w:rPr/>
            </w:pPr>
            <w:r>
              <w:rPr/>
              <w:t> </w:t>
            </w:r>
          </w:p>
        </w:tc>
        <w:tc>
          <w:tcPr>
            <w:tcW w:w="2684" w:type="dxa"/>
            <w:tcBorders/>
            <w:shd w:fill="CCEEFF" w:val="clear"/>
          </w:tcPr>
          <w:p>
            <w:pPr>
              <w:pStyle w:val="TableContents"/>
              <w:spacing w:before="0" w:after="283"/>
              <w:rPr>
                <w:sz w:val="20"/>
              </w:rPr>
            </w:pPr>
            <w:r>
              <w:rPr>
                <w:sz w:val="20"/>
              </w:rPr>
              <w:t>Long-term debt</w:t>
            </w:r>
          </w:p>
        </w:tc>
        <w:tc>
          <w:tcPr>
            <w:tcW w:w="205" w:type="dxa"/>
            <w:tcBorders/>
            <w:shd w:fill="CCEEFF" w:val="clear"/>
          </w:tcPr>
          <w:p>
            <w:pPr>
              <w:pStyle w:val="TableContents"/>
              <w:spacing w:before="0" w:after="283"/>
              <w:rPr/>
            </w:pPr>
            <w:r>
              <w:rPr/>
              <w:t> </w:t>
            </w:r>
          </w:p>
        </w:tc>
        <w:tc>
          <w:tcPr>
            <w:tcW w:w="205" w:type="dxa"/>
            <w:tcBorders/>
            <w:shd w:fill="CCEEFF" w:val="clear"/>
          </w:tcPr>
          <w:p>
            <w:pPr>
              <w:pStyle w:val="TableContents"/>
              <w:spacing w:before="0" w:after="283"/>
              <w:rPr/>
            </w:pPr>
            <w:r>
              <w:rPr/>
              <w:t> </w:t>
            </w:r>
          </w:p>
        </w:tc>
        <w:tc>
          <w:tcPr>
            <w:tcW w:w="1032" w:type="dxa"/>
            <w:tcBorders/>
            <w:shd w:fill="CCEEFF" w:val="clear"/>
          </w:tcPr>
          <w:p>
            <w:pPr>
              <w:pStyle w:val="TableContents"/>
              <w:spacing w:before="0" w:after="283"/>
              <w:jc w:val="right"/>
              <w:rPr>
                <w:sz w:val="20"/>
              </w:rPr>
            </w:pPr>
            <w:r>
              <w:rPr>
                <w:sz w:val="20"/>
              </w:rPr>
              <w:t>505,902</w:t>
            </w:r>
          </w:p>
        </w:tc>
        <w:tc>
          <w:tcPr>
            <w:tcW w:w="205" w:type="dxa"/>
            <w:tcBorders/>
            <w:shd w:fill="CCEEFF" w:val="clear"/>
          </w:tcPr>
          <w:p>
            <w:pPr>
              <w:pStyle w:val="TableContents"/>
              <w:spacing w:before="0" w:after="283"/>
              <w:rPr/>
            </w:pPr>
            <w:r>
              <w:rPr/>
              <w:t> </w:t>
            </w:r>
          </w:p>
        </w:tc>
        <w:tc>
          <w:tcPr>
            <w:tcW w:w="206" w:type="dxa"/>
            <w:tcBorders/>
            <w:shd w:fill="CCEEFF" w:val="clear"/>
          </w:tcPr>
          <w:p>
            <w:pPr>
              <w:pStyle w:val="TableContents"/>
              <w:spacing w:before="0" w:after="283"/>
              <w:rPr/>
            </w:pPr>
            <w:r>
              <w:rPr/>
              <w:t> </w:t>
            </w:r>
          </w:p>
        </w:tc>
        <w:tc>
          <w:tcPr>
            <w:tcW w:w="1032" w:type="dxa"/>
            <w:tcBorders/>
            <w:shd w:fill="CCEEFF" w:val="clear"/>
          </w:tcPr>
          <w:p>
            <w:pPr>
              <w:pStyle w:val="TableContents"/>
              <w:spacing w:before="0" w:after="283"/>
              <w:jc w:val="right"/>
              <w:rPr>
                <w:sz w:val="20"/>
              </w:rPr>
            </w:pPr>
            <w:r>
              <w:rPr>
                <w:sz w:val="20"/>
              </w:rPr>
              <w:t></w:t>
            </w:r>
          </w:p>
        </w:tc>
        <w:tc>
          <w:tcPr>
            <w:tcW w:w="205" w:type="dxa"/>
            <w:tcBorders/>
            <w:shd w:fill="CCEEFF" w:val="clear"/>
          </w:tcPr>
          <w:p>
            <w:pPr>
              <w:pStyle w:val="TableContents"/>
              <w:spacing w:before="0" w:after="283"/>
              <w:rPr/>
            </w:pPr>
            <w:r>
              <w:rPr/>
              <w:t> </w:t>
            </w:r>
          </w:p>
        </w:tc>
        <w:tc>
          <w:tcPr>
            <w:tcW w:w="205" w:type="dxa"/>
            <w:tcBorders/>
            <w:shd w:fill="CCEEFF" w:val="clear"/>
          </w:tcPr>
          <w:p>
            <w:pPr>
              <w:pStyle w:val="TableContents"/>
              <w:spacing w:before="0" w:after="283"/>
              <w:rPr/>
            </w:pPr>
            <w:r>
              <w:rPr/>
              <w:t> </w:t>
            </w:r>
          </w:p>
        </w:tc>
        <w:tc>
          <w:tcPr>
            <w:tcW w:w="1032" w:type="dxa"/>
            <w:tcBorders/>
            <w:shd w:fill="CCEEFF" w:val="clear"/>
          </w:tcPr>
          <w:p>
            <w:pPr>
              <w:pStyle w:val="TableContents"/>
              <w:spacing w:before="0" w:after="283"/>
              <w:jc w:val="right"/>
              <w:rPr>
                <w:sz w:val="20"/>
              </w:rPr>
            </w:pPr>
            <w:r>
              <w:rPr>
                <w:sz w:val="20"/>
              </w:rPr>
              <w:t>59,730</w:t>
            </w:r>
          </w:p>
        </w:tc>
        <w:tc>
          <w:tcPr>
            <w:tcW w:w="205" w:type="dxa"/>
            <w:tcBorders/>
            <w:shd w:fill="CCEEFF" w:val="clear"/>
          </w:tcPr>
          <w:p>
            <w:pPr>
              <w:pStyle w:val="TableContents"/>
              <w:spacing w:before="0" w:after="283"/>
              <w:rPr/>
            </w:pPr>
            <w:r>
              <w:rPr/>
              <w:t> </w:t>
            </w:r>
          </w:p>
        </w:tc>
        <w:tc>
          <w:tcPr>
            <w:tcW w:w="206" w:type="dxa"/>
            <w:tcBorders/>
            <w:shd w:fill="CCEEFF" w:val="clear"/>
          </w:tcPr>
          <w:p>
            <w:pPr>
              <w:pStyle w:val="TableContents"/>
              <w:spacing w:before="0" w:after="283"/>
              <w:rPr/>
            </w:pPr>
            <w:r>
              <w:rPr/>
              <w:t> </w:t>
            </w:r>
          </w:p>
        </w:tc>
        <w:tc>
          <w:tcPr>
            <w:tcW w:w="1135" w:type="dxa"/>
            <w:tcBorders/>
            <w:shd w:fill="CCEEFF" w:val="clear"/>
          </w:tcPr>
          <w:p>
            <w:pPr>
              <w:pStyle w:val="TableContents"/>
              <w:spacing w:before="0" w:after="283"/>
              <w:jc w:val="right"/>
              <w:rPr>
                <w:sz w:val="20"/>
              </w:rPr>
            </w:pPr>
            <w:r>
              <w:rPr>
                <w:sz w:val="20"/>
              </w:rPr>
              <w:t></w:t>
            </w:r>
          </w:p>
        </w:tc>
        <w:tc>
          <w:tcPr>
            <w:tcW w:w="205" w:type="dxa"/>
            <w:tcBorders/>
            <w:shd w:fill="CCEEFF" w:val="clear"/>
          </w:tcPr>
          <w:p>
            <w:pPr>
              <w:pStyle w:val="TableContents"/>
              <w:spacing w:before="0" w:after="283"/>
              <w:rPr/>
            </w:pPr>
            <w:r>
              <w:rPr/>
              <w:t> </w:t>
            </w:r>
          </w:p>
        </w:tc>
        <w:tc>
          <w:tcPr>
            <w:tcW w:w="206" w:type="dxa"/>
            <w:tcBorders/>
            <w:shd w:fill="CCEEFF" w:val="clear"/>
          </w:tcPr>
          <w:p>
            <w:pPr>
              <w:pStyle w:val="TableContents"/>
              <w:spacing w:before="0" w:after="283"/>
              <w:rPr/>
            </w:pPr>
            <w:r>
              <w:rPr/>
              <w:t> </w:t>
            </w:r>
          </w:p>
        </w:tc>
        <w:tc>
          <w:tcPr>
            <w:tcW w:w="1032" w:type="dxa"/>
            <w:tcBorders/>
            <w:shd w:fill="CCEEFF" w:val="clear"/>
          </w:tcPr>
          <w:p>
            <w:pPr>
              <w:pStyle w:val="TableContents"/>
              <w:spacing w:before="0" w:after="283"/>
              <w:jc w:val="right"/>
              <w:rPr>
                <w:sz w:val="20"/>
              </w:rPr>
            </w:pPr>
            <w:r>
              <w:rPr>
                <w:sz w:val="20"/>
              </w:rPr>
              <w:t>565,632</w:t>
            </w:r>
          </w:p>
        </w:tc>
      </w:tr>
      <w:tr>
        <w:trPr/>
        <w:tc>
          <w:tcPr>
            <w:tcW w:w="205" w:type="dxa"/>
            <w:tcBorders/>
            <w:shd w:fill="FFFFFF" w:val="clear"/>
          </w:tcPr>
          <w:p>
            <w:pPr>
              <w:pStyle w:val="TableContents"/>
              <w:spacing w:before="0" w:after="283"/>
              <w:rPr/>
            </w:pPr>
            <w:r>
              <w:rPr/>
              <w:t> </w:t>
            </w:r>
          </w:p>
        </w:tc>
        <w:tc>
          <w:tcPr>
            <w:tcW w:w="2684" w:type="dxa"/>
            <w:tcBorders/>
            <w:shd w:fill="FFFFFF" w:val="clear"/>
          </w:tcPr>
          <w:p>
            <w:pPr>
              <w:pStyle w:val="TableContents"/>
              <w:spacing w:before="0" w:after="283"/>
              <w:rPr>
                <w:sz w:val="20"/>
              </w:rPr>
            </w:pPr>
            <w:r>
              <w:rPr>
                <w:sz w:val="20"/>
              </w:rPr>
              <w:t>Deferred income taxes</w:t>
            </w:r>
          </w:p>
        </w:tc>
        <w:tc>
          <w:tcPr>
            <w:tcW w:w="205" w:type="dxa"/>
            <w:tcBorders/>
            <w:shd w:fill="FFFFFF" w:val="clear"/>
          </w:tcPr>
          <w:p>
            <w:pPr>
              <w:pStyle w:val="TableContents"/>
              <w:spacing w:before="0" w:after="283"/>
              <w:rPr/>
            </w:pPr>
            <w:r>
              <w:rPr/>
              <w:t> </w:t>
            </w:r>
          </w:p>
        </w:tc>
        <w:tc>
          <w:tcPr>
            <w:tcW w:w="205" w:type="dxa"/>
            <w:tcBorders/>
            <w:shd w:fill="FFFFFF" w:val="clear"/>
          </w:tcPr>
          <w:p>
            <w:pPr>
              <w:pStyle w:val="TableContents"/>
              <w:spacing w:before="0" w:after="283"/>
              <w:rPr/>
            </w:pPr>
            <w:r>
              <w:rPr/>
              <w:t> </w:t>
            </w:r>
          </w:p>
        </w:tc>
        <w:tc>
          <w:tcPr>
            <w:tcW w:w="1032" w:type="dxa"/>
            <w:tcBorders/>
            <w:shd w:fill="FFFFFF" w:val="clear"/>
          </w:tcPr>
          <w:p>
            <w:pPr>
              <w:pStyle w:val="TableContents"/>
              <w:spacing w:before="0" w:after="283"/>
              <w:jc w:val="right"/>
              <w:rPr>
                <w:sz w:val="20"/>
              </w:rPr>
            </w:pPr>
            <w:r>
              <w:rPr>
                <w:sz w:val="20"/>
              </w:rPr>
              <w:t></w:t>
            </w:r>
          </w:p>
        </w:tc>
        <w:tc>
          <w:tcPr>
            <w:tcW w:w="205" w:type="dxa"/>
            <w:tcBorders/>
            <w:shd w:fill="FFFFFF" w:val="clear"/>
          </w:tcPr>
          <w:p>
            <w:pPr>
              <w:pStyle w:val="TableContents"/>
              <w:spacing w:before="0" w:after="283"/>
              <w:rPr/>
            </w:pPr>
            <w:r>
              <w:rPr/>
              <w:t> </w:t>
            </w:r>
          </w:p>
        </w:tc>
        <w:tc>
          <w:tcPr>
            <w:tcW w:w="206" w:type="dxa"/>
            <w:tcBorders/>
            <w:shd w:fill="FFFFFF" w:val="clear"/>
          </w:tcPr>
          <w:p>
            <w:pPr>
              <w:pStyle w:val="TableContents"/>
              <w:spacing w:before="0" w:after="283"/>
              <w:rPr/>
            </w:pPr>
            <w:r>
              <w:rPr/>
              <w:t> </w:t>
            </w:r>
          </w:p>
        </w:tc>
        <w:tc>
          <w:tcPr>
            <w:tcW w:w="1032" w:type="dxa"/>
            <w:tcBorders/>
            <w:shd w:fill="FFFFFF" w:val="clear"/>
          </w:tcPr>
          <w:p>
            <w:pPr>
              <w:pStyle w:val="TableContents"/>
              <w:spacing w:before="0" w:after="283"/>
              <w:jc w:val="right"/>
              <w:rPr>
                <w:sz w:val="20"/>
              </w:rPr>
            </w:pPr>
            <w:r>
              <w:rPr>
                <w:sz w:val="20"/>
              </w:rPr>
              <w:t>582</w:t>
            </w:r>
          </w:p>
        </w:tc>
        <w:tc>
          <w:tcPr>
            <w:tcW w:w="205" w:type="dxa"/>
            <w:tcBorders/>
            <w:shd w:fill="FFFFFF" w:val="clear"/>
          </w:tcPr>
          <w:p>
            <w:pPr>
              <w:pStyle w:val="TableContents"/>
              <w:spacing w:before="0" w:after="283"/>
              <w:rPr/>
            </w:pPr>
            <w:r>
              <w:rPr/>
              <w:t> </w:t>
            </w:r>
          </w:p>
        </w:tc>
        <w:tc>
          <w:tcPr>
            <w:tcW w:w="205" w:type="dxa"/>
            <w:tcBorders/>
            <w:shd w:fill="FFFFFF" w:val="clear"/>
          </w:tcPr>
          <w:p>
            <w:pPr>
              <w:pStyle w:val="TableContents"/>
              <w:spacing w:before="0" w:after="283"/>
              <w:rPr/>
            </w:pPr>
            <w:r>
              <w:rPr/>
              <w:t> </w:t>
            </w:r>
          </w:p>
        </w:tc>
        <w:tc>
          <w:tcPr>
            <w:tcW w:w="1032" w:type="dxa"/>
            <w:tcBorders/>
            <w:shd w:fill="FFFFFF" w:val="clear"/>
          </w:tcPr>
          <w:p>
            <w:pPr>
              <w:pStyle w:val="TableContents"/>
              <w:spacing w:before="0" w:after="283"/>
              <w:jc w:val="right"/>
              <w:rPr>
                <w:sz w:val="20"/>
              </w:rPr>
            </w:pPr>
            <w:r>
              <w:rPr>
                <w:sz w:val="20"/>
              </w:rPr>
              <w:t>35,189</w:t>
            </w:r>
          </w:p>
        </w:tc>
        <w:tc>
          <w:tcPr>
            <w:tcW w:w="205" w:type="dxa"/>
            <w:tcBorders/>
            <w:shd w:fill="FFFFFF" w:val="clear"/>
          </w:tcPr>
          <w:p>
            <w:pPr>
              <w:pStyle w:val="TableContents"/>
              <w:spacing w:before="0" w:after="283"/>
              <w:rPr/>
            </w:pPr>
            <w:r>
              <w:rPr/>
              <w:t> </w:t>
            </w:r>
          </w:p>
        </w:tc>
        <w:tc>
          <w:tcPr>
            <w:tcW w:w="206" w:type="dxa"/>
            <w:tcBorders/>
            <w:shd w:fill="FFFFFF" w:val="clear"/>
          </w:tcPr>
          <w:p>
            <w:pPr>
              <w:pStyle w:val="TableContents"/>
              <w:spacing w:before="0" w:after="283"/>
              <w:rPr/>
            </w:pPr>
            <w:r>
              <w:rPr/>
              <w:t> </w:t>
            </w:r>
          </w:p>
        </w:tc>
        <w:tc>
          <w:tcPr>
            <w:tcW w:w="1135" w:type="dxa"/>
            <w:tcBorders/>
            <w:shd w:fill="FFFFFF" w:val="clear"/>
          </w:tcPr>
          <w:p>
            <w:pPr>
              <w:pStyle w:val="TableContents"/>
              <w:spacing w:before="0" w:after="283"/>
              <w:jc w:val="right"/>
              <w:rPr>
                <w:sz w:val="20"/>
              </w:rPr>
            </w:pPr>
            <w:r>
              <w:rPr>
                <w:sz w:val="20"/>
              </w:rPr>
              <w:t></w:t>
            </w:r>
          </w:p>
        </w:tc>
        <w:tc>
          <w:tcPr>
            <w:tcW w:w="205" w:type="dxa"/>
            <w:tcBorders/>
            <w:shd w:fill="FFFFFF" w:val="clear"/>
          </w:tcPr>
          <w:p>
            <w:pPr>
              <w:pStyle w:val="TableContents"/>
              <w:spacing w:before="0" w:after="283"/>
              <w:rPr/>
            </w:pPr>
            <w:r>
              <w:rPr/>
              <w:t> </w:t>
            </w:r>
          </w:p>
        </w:tc>
        <w:tc>
          <w:tcPr>
            <w:tcW w:w="206" w:type="dxa"/>
            <w:tcBorders/>
            <w:shd w:fill="FFFFFF" w:val="clear"/>
          </w:tcPr>
          <w:p>
            <w:pPr>
              <w:pStyle w:val="TableContents"/>
              <w:spacing w:before="0" w:after="283"/>
              <w:rPr/>
            </w:pPr>
            <w:r>
              <w:rPr/>
              <w:t> </w:t>
            </w:r>
          </w:p>
        </w:tc>
        <w:tc>
          <w:tcPr>
            <w:tcW w:w="1032" w:type="dxa"/>
            <w:tcBorders/>
            <w:shd w:fill="FFFFFF" w:val="clear"/>
          </w:tcPr>
          <w:p>
            <w:pPr>
              <w:pStyle w:val="TableContents"/>
              <w:spacing w:before="0" w:after="283"/>
              <w:jc w:val="right"/>
              <w:rPr>
                <w:sz w:val="20"/>
              </w:rPr>
            </w:pPr>
            <w:r>
              <w:rPr>
                <w:sz w:val="20"/>
              </w:rPr>
              <w:t>35,771</w:t>
            </w:r>
          </w:p>
        </w:tc>
      </w:tr>
      <w:tr>
        <w:trPr/>
        <w:tc>
          <w:tcPr>
            <w:tcW w:w="205" w:type="dxa"/>
            <w:tcBorders/>
            <w:shd w:fill="CCEEFF" w:val="clear"/>
          </w:tcPr>
          <w:p>
            <w:pPr>
              <w:pStyle w:val="TableContents"/>
              <w:spacing w:before="0" w:after="283"/>
              <w:rPr/>
            </w:pPr>
            <w:r>
              <w:rPr/>
              <w:t> </w:t>
            </w:r>
          </w:p>
        </w:tc>
        <w:tc>
          <w:tcPr>
            <w:tcW w:w="2684" w:type="dxa"/>
            <w:tcBorders/>
            <w:shd w:fill="CCEEFF" w:val="clear"/>
          </w:tcPr>
          <w:p>
            <w:pPr>
              <w:pStyle w:val="TableContents"/>
              <w:spacing w:before="0" w:after="283"/>
              <w:rPr>
                <w:sz w:val="20"/>
              </w:rPr>
            </w:pPr>
            <w:r>
              <w:rPr>
                <w:sz w:val="20"/>
              </w:rPr>
              <w:t>Intercompany notes payable</w:t>
            </w:r>
          </w:p>
        </w:tc>
        <w:tc>
          <w:tcPr>
            <w:tcW w:w="205" w:type="dxa"/>
            <w:tcBorders/>
            <w:shd w:fill="CCEEFF" w:val="clear"/>
          </w:tcPr>
          <w:p>
            <w:pPr>
              <w:pStyle w:val="TableContents"/>
              <w:spacing w:before="0" w:after="283"/>
              <w:rPr/>
            </w:pPr>
            <w:r>
              <w:rPr/>
              <w:t> </w:t>
            </w:r>
          </w:p>
        </w:tc>
        <w:tc>
          <w:tcPr>
            <w:tcW w:w="205" w:type="dxa"/>
            <w:tcBorders/>
            <w:shd w:fill="CCEEFF" w:val="clear"/>
          </w:tcPr>
          <w:p>
            <w:pPr>
              <w:pStyle w:val="TableContents"/>
              <w:spacing w:before="0" w:after="283"/>
              <w:rPr/>
            </w:pPr>
            <w:r>
              <w:rPr/>
              <w:t> </w:t>
            </w:r>
          </w:p>
        </w:tc>
        <w:tc>
          <w:tcPr>
            <w:tcW w:w="1032" w:type="dxa"/>
            <w:tcBorders/>
            <w:shd w:fill="CCEEFF" w:val="clear"/>
          </w:tcPr>
          <w:p>
            <w:pPr>
              <w:pStyle w:val="TableContents"/>
              <w:spacing w:before="0" w:after="283"/>
              <w:jc w:val="right"/>
              <w:rPr>
                <w:sz w:val="20"/>
              </w:rPr>
            </w:pPr>
            <w:r>
              <w:rPr>
                <w:sz w:val="20"/>
              </w:rPr>
              <w:t></w:t>
            </w:r>
          </w:p>
        </w:tc>
        <w:tc>
          <w:tcPr>
            <w:tcW w:w="205" w:type="dxa"/>
            <w:tcBorders/>
            <w:shd w:fill="CCEEFF" w:val="clear"/>
          </w:tcPr>
          <w:p>
            <w:pPr>
              <w:pStyle w:val="TableContents"/>
              <w:spacing w:before="0" w:after="283"/>
              <w:rPr/>
            </w:pPr>
            <w:r>
              <w:rPr/>
              <w:t> </w:t>
            </w:r>
          </w:p>
        </w:tc>
        <w:tc>
          <w:tcPr>
            <w:tcW w:w="206" w:type="dxa"/>
            <w:tcBorders/>
            <w:shd w:fill="CCEEFF" w:val="clear"/>
          </w:tcPr>
          <w:p>
            <w:pPr>
              <w:pStyle w:val="TableContents"/>
              <w:spacing w:before="0" w:after="283"/>
              <w:rPr/>
            </w:pPr>
            <w:r>
              <w:rPr/>
              <w:t> </w:t>
            </w:r>
          </w:p>
        </w:tc>
        <w:tc>
          <w:tcPr>
            <w:tcW w:w="1032" w:type="dxa"/>
            <w:tcBorders/>
            <w:shd w:fill="CCEEFF" w:val="clear"/>
          </w:tcPr>
          <w:p>
            <w:pPr>
              <w:pStyle w:val="TableContents"/>
              <w:spacing w:before="0" w:after="283"/>
              <w:jc w:val="right"/>
              <w:rPr>
                <w:sz w:val="20"/>
              </w:rPr>
            </w:pPr>
            <w:r>
              <w:rPr>
                <w:sz w:val="20"/>
              </w:rPr>
              <w:t>661,313</w:t>
            </w:r>
          </w:p>
        </w:tc>
        <w:tc>
          <w:tcPr>
            <w:tcW w:w="205" w:type="dxa"/>
            <w:tcBorders/>
            <w:shd w:fill="CCEEFF" w:val="clear"/>
          </w:tcPr>
          <w:p>
            <w:pPr>
              <w:pStyle w:val="TableContents"/>
              <w:spacing w:before="0" w:after="283"/>
              <w:rPr/>
            </w:pPr>
            <w:r>
              <w:rPr/>
              <w:t> </w:t>
            </w:r>
          </w:p>
        </w:tc>
        <w:tc>
          <w:tcPr>
            <w:tcW w:w="205" w:type="dxa"/>
            <w:tcBorders/>
            <w:shd w:fill="CCEEFF" w:val="clear"/>
          </w:tcPr>
          <w:p>
            <w:pPr>
              <w:pStyle w:val="TableContents"/>
              <w:spacing w:before="0" w:after="283"/>
              <w:rPr/>
            </w:pPr>
            <w:r>
              <w:rPr/>
              <w:t> </w:t>
            </w:r>
          </w:p>
        </w:tc>
        <w:tc>
          <w:tcPr>
            <w:tcW w:w="1032" w:type="dxa"/>
            <w:tcBorders/>
            <w:shd w:fill="CCEEFF" w:val="clear"/>
          </w:tcPr>
          <w:p>
            <w:pPr>
              <w:pStyle w:val="TableContents"/>
              <w:spacing w:before="0" w:after="283"/>
              <w:jc w:val="right"/>
              <w:rPr>
                <w:sz w:val="20"/>
              </w:rPr>
            </w:pPr>
            <w:r>
              <w:rPr>
                <w:sz w:val="20"/>
              </w:rPr>
              <w:t>340,905</w:t>
            </w:r>
          </w:p>
        </w:tc>
        <w:tc>
          <w:tcPr>
            <w:tcW w:w="205" w:type="dxa"/>
            <w:tcBorders/>
            <w:shd w:fill="CCEEFF" w:val="clear"/>
          </w:tcPr>
          <w:p>
            <w:pPr>
              <w:pStyle w:val="TableContents"/>
              <w:spacing w:before="0" w:after="283"/>
              <w:rPr/>
            </w:pPr>
            <w:r>
              <w:rPr/>
              <w:t> </w:t>
            </w:r>
          </w:p>
        </w:tc>
        <w:tc>
          <w:tcPr>
            <w:tcW w:w="206" w:type="dxa"/>
            <w:tcBorders/>
            <w:shd w:fill="CCEEFF" w:val="clear"/>
          </w:tcPr>
          <w:p>
            <w:pPr>
              <w:pStyle w:val="TableContents"/>
              <w:spacing w:before="0" w:after="283"/>
              <w:rPr/>
            </w:pPr>
            <w:r>
              <w:rPr/>
              <w:t> </w:t>
            </w:r>
          </w:p>
        </w:tc>
        <w:tc>
          <w:tcPr>
            <w:tcW w:w="1135" w:type="dxa"/>
            <w:tcBorders/>
            <w:shd w:fill="CCEEFF" w:val="clear"/>
          </w:tcPr>
          <w:p>
            <w:pPr>
              <w:pStyle w:val="TableContents"/>
              <w:spacing w:before="0" w:after="283"/>
              <w:jc w:val="right"/>
              <w:rPr>
                <w:sz w:val="20"/>
              </w:rPr>
            </w:pPr>
            <w:r>
              <w:rPr>
                <w:sz w:val="20"/>
              </w:rPr>
              <w:t>(1,002,218</w:t>
            </w:r>
          </w:p>
        </w:tc>
        <w:tc>
          <w:tcPr>
            <w:tcW w:w="205" w:type="dxa"/>
            <w:tcBorders/>
            <w:shd w:fill="CCEEFF" w:val="clear"/>
          </w:tcPr>
          <w:p>
            <w:pPr>
              <w:pStyle w:val="TableContents"/>
              <w:spacing w:before="0" w:after="283"/>
              <w:rPr>
                <w:sz w:val="20"/>
              </w:rPr>
            </w:pPr>
            <w:r>
              <w:rPr>
                <w:sz w:val="20"/>
              </w:rPr>
              <w:t>)</w:t>
            </w:r>
          </w:p>
        </w:tc>
        <w:tc>
          <w:tcPr>
            <w:tcW w:w="206" w:type="dxa"/>
            <w:tcBorders/>
            <w:shd w:fill="CCEEFF" w:val="clear"/>
          </w:tcPr>
          <w:p>
            <w:pPr>
              <w:pStyle w:val="TableContents"/>
              <w:spacing w:before="0" w:after="283"/>
              <w:rPr/>
            </w:pPr>
            <w:r>
              <w:rPr/>
              <w:t> </w:t>
            </w:r>
          </w:p>
        </w:tc>
        <w:tc>
          <w:tcPr>
            <w:tcW w:w="1032" w:type="dxa"/>
            <w:tcBorders/>
            <w:shd w:fill="CCEEFF" w:val="clear"/>
          </w:tcPr>
          <w:p>
            <w:pPr>
              <w:pStyle w:val="TableContents"/>
              <w:spacing w:before="0" w:after="283"/>
              <w:jc w:val="right"/>
              <w:rPr>
                <w:sz w:val="20"/>
              </w:rPr>
            </w:pPr>
            <w:r>
              <w:rPr>
                <w:sz w:val="20"/>
              </w:rPr>
              <w:t></w:t>
            </w:r>
          </w:p>
        </w:tc>
      </w:tr>
      <w:tr>
        <w:trPr/>
        <w:tc>
          <w:tcPr>
            <w:tcW w:w="205" w:type="dxa"/>
            <w:tcBorders/>
            <w:shd w:fill="FFFFFF" w:val="clear"/>
          </w:tcPr>
          <w:p>
            <w:pPr>
              <w:pStyle w:val="TableContents"/>
              <w:spacing w:before="0" w:after="283"/>
              <w:rPr/>
            </w:pPr>
            <w:r>
              <w:rPr/>
              <w:t> </w:t>
            </w:r>
          </w:p>
        </w:tc>
        <w:tc>
          <w:tcPr>
            <w:tcW w:w="2684" w:type="dxa"/>
            <w:tcBorders/>
            <w:shd w:fill="FFFFFF" w:val="clear"/>
          </w:tcPr>
          <w:p>
            <w:pPr>
              <w:pStyle w:val="TableContents"/>
              <w:spacing w:before="0" w:after="283"/>
              <w:rPr>
                <w:sz w:val="20"/>
              </w:rPr>
            </w:pPr>
            <w:r>
              <w:rPr>
                <w:sz w:val="20"/>
              </w:rPr>
              <w:t>Other liabilities</w:t>
            </w:r>
          </w:p>
        </w:tc>
        <w:tc>
          <w:tcPr>
            <w:tcW w:w="205" w:type="dxa"/>
            <w:tcBorders/>
            <w:shd w:fill="FFFFFF" w:val="clear"/>
          </w:tcPr>
          <w:p>
            <w:pPr>
              <w:pStyle w:val="TableContents"/>
              <w:spacing w:before="0" w:after="283"/>
              <w:rPr/>
            </w:pPr>
            <w:r>
              <w:rPr/>
              <w:t> </w:t>
            </w:r>
          </w:p>
        </w:tc>
        <w:tc>
          <w:tcPr>
            <w:tcW w:w="205" w:type="dxa"/>
            <w:tcBorders/>
            <w:shd w:fill="FFFFFF" w:val="clear"/>
          </w:tcPr>
          <w:p>
            <w:pPr>
              <w:pStyle w:val="TableContents"/>
              <w:spacing w:before="0" w:after="283"/>
              <w:rPr/>
            </w:pPr>
            <w:r>
              <w:rPr/>
              <w:t> </w:t>
            </w:r>
          </w:p>
        </w:tc>
        <w:tc>
          <w:tcPr>
            <w:tcW w:w="1032" w:type="dxa"/>
            <w:tcBorders/>
            <w:shd w:fill="FFFFFF" w:val="clear"/>
          </w:tcPr>
          <w:p>
            <w:pPr>
              <w:pStyle w:val="TableContents"/>
              <w:spacing w:before="0" w:after="283"/>
              <w:jc w:val="right"/>
              <w:rPr>
                <w:sz w:val="20"/>
              </w:rPr>
            </w:pPr>
            <w:r>
              <w:rPr>
                <w:sz w:val="20"/>
              </w:rPr>
              <w:t></w:t>
            </w:r>
          </w:p>
        </w:tc>
        <w:tc>
          <w:tcPr>
            <w:tcW w:w="205" w:type="dxa"/>
            <w:tcBorders/>
            <w:shd w:fill="FFFFFF" w:val="clear"/>
          </w:tcPr>
          <w:p>
            <w:pPr>
              <w:pStyle w:val="TableContents"/>
              <w:spacing w:before="0" w:after="283"/>
              <w:rPr/>
            </w:pPr>
            <w:r>
              <w:rPr/>
              <w:t> </w:t>
            </w:r>
          </w:p>
        </w:tc>
        <w:tc>
          <w:tcPr>
            <w:tcW w:w="206" w:type="dxa"/>
            <w:tcBorders/>
            <w:shd w:fill="FFFFFF" w:val="clear"/>
          </w:tcPr>
          <w:p>
            <w:pPr>
              <w:pStyle w:val="TableContents"/>
              <w:spacing w:before="0" w:after="283"/>
              <w:rPr/>
            </w:pPr>
            <w:r>
              <w:rPr/>
              <w:t> </w:t>
            </w:r>
          </w:p>
        </w:tc>
        <w:tc>
          <w:tcPr>
            <w:tcW w:w="1032" w:type="dxa"/>
            <w:tcBorders/>
            <w:shd w:fill="FFFFFF" w:val="clear"/>
          </w:tcPr>
          <w:p>
            <w:pPr>
              <w:pStyle w:val="TableContents"/>
              <w:spacing w:before="0" w:after="283"/>
              <w:jc w:val="right"/>
              <w:rPr>
                <w:sz w:val="20"/>
              </w:rPr>
            </w:pPr>
            <w:r>
              <w:rPr>
                <w:sz w:val="20"/>
              </w:rPr>
              <w:t>8,938</w:t>
            </w:r>
          </w:p>
        </w:tc>
        <w:tc>
          <w:tcPr>
            <w:tcW w:w="205" w:type="dxa"/>
            <w:tcBorders/>
            <w:shd w:fill="FFFFFF" w:val="clear"/>
          </w:tcPr>
          <w:p>
            <w:pPr>
              <w:pStyle w:val="TableContents"/>
              <w:spacing w:before="0" w:after="283"/>
              <w:rPr/>
            </w:pPr>
            <w:r>
              <w:rPr/>
              <w:t> </w:t>
            </w:r>
          </w:p>
        </w:tc>
        <w:tc>
          <w:tcPr>
            <w:tcW w:w="205" w:type="dxa"/>
            <w:tcBorders/>
            <w:shd w:fill="FFFFFF" w:val="clear"/>
          </w:tcPr>
          <w:p>
            <w:pPr>
              <w:pStyle w:val="TableContents"/>
              <w:spacing w:before="0" w:after="283"/>
              <w:rPr/>
            </w:pPr>
            <w:r>
              <w:rPr/>
              <w:t> </w:t>
            </w:r>
          </w:p>
        </w:tc>
        <w:tc>
          <w:tcPr>
            <w:tcW w:w="1032" w:type="dxa"/>
            <w:tcBorders/>
            <w:shd w:fill="FFFFFF" w:val="clear"/>
          </w:tcPr>
          <w:p>
            <w:pPr>
              <w:pStyle w:val="TableContents"/>
              <w:spacing w:before="0" w:after="283"/>
              <w:jc w:val="right"/>
              <w:rPr>
                <w:sz w:val="20"/>
              </w:rPr>
            </w:pPr>
            <w:r>
              <w:rPr>
                <w:sz w:val="20"/>
              </w:rPr>
              <w:t>11,685</w:t>
            </w:r>
          </w:p>
        </w:tc>
        <w:tc>
          <w:tcPr>
            <w:tcW w:w="205" w:type="dxa"/>
            <w:tcBorders/>
            <w:shd w:fill="FFFFFF" w:val="clear"/>
          </w:tcPr>
          <w:p>
            <w:pPr>
              <w:pStyle w:val="TableContents"/>
              <w:spacing w:before="0" w:after="283"/>
              <w:rPr/>
            </w:pPr>
            <w:r>
              <w:rPr/>
              <w:t> </w:t>
            </w:r>
          </w:p>
        </w:tc>
        <w:tc>
          <w:tcPr>
            <w:tcW w:w="206" w:type="dxa"/>
            <w:tcBorders/>
            <w:shd w:fill="FFFFFF" w:val="clear"/>
          </w:tcPr>
          <w:p>
            <w:pPr>
              <w:pStyle w:val="TableContents"/>
              <w:spacing w:before="0" w:after="283"/>
              <w:rPr/>
            </w:pPr>
            <w:r>
              <w:rPr/>
              <w:t> </w:t>
            </w:r>
          </w:p>
        </w:tc>
        <w:tc>
          <w:tcPr>
            <w:tcW w:w="1135" w:type="dxa"/>
            <w:tcBorders/>
            <w:shd w:fill="FFFFFF" w:val="clear"/>
          </w:tcPr>
          <w:p>
            <w:pPr>
              <w:pStyle w:val="TableContents"/>
              <w:spacing w:before="0" w:after="283"/>
              <w:jc w:val="right"/>
              <w:rPr>
                <w:sz w:val="20"/>
              </w:rPr>
            </w:pPr>
            <w:r>
              <w:rPr>
                <w:sz w:val="20"/>
              </w:rPr>
              <w:t></w:t>
            </w:r>
          </w:p>
        </w:tc>
        <w:tc>
          <w:tcPr>
            <w:tcW w:w="205" w:type="dxa"/>
            <w:tcBorders/>
            <w:shd w:fill="FFFFFF" w:val="clear"/>
          </w:tcPr>
          <w:p>
            <w:pPr>
              <w:pStyle w:val="TableContents"/>
              <w:spacing w:before="0" w:after="283"/>
              <w:rPr/>
            </w:pPr>
            <w:r>
              <w:rPr/>
              <w:t> </w:t>
            </w:r>
          </w:p>
        </w:tc>
        <w:tc>
          <w:tcPr>
            <w:tcW w:w="206" w:type="dxa"/>
            <w:tcBorders/>
            <w:shd w:fill="FFFFFF" w:val="clear"/>
          </w:tcPr>
          <w:p>
            <w:pPr>
              <w:pStyle w:val="TableContents"/>
              <w:spacing w:before="0" w:after="283"/>
              <w:rPr/>
            </w:pPr>
            <w:r>
              <w:rPr/>
              <w:t> </w:t>
            </w:r>
          </w:p>
        </w:tc>
        <w:tc>
          <w:tcPr>
            <w:tcW w:w="1032" w:type="dxa"/>
            <w:tcBorders/>
            <w:shd w:fill="FFFFFF" w:val="clear"/>
          </w:tcPr>
          <w:p>
            <w:pPr>
              <w:pStyle w:val="TableContents"/>
              <w:spacing w:before="0" w:after="283"/>
              <w:jc w:val="right"/>
              <w:rPr>
                <w:sz w:val="20"/>
              </w:rPr>
            </w:pPr>
            <w:r>
              <w:rPr>
                <w:sz w:val="20"/>
              </w:rPr>
              <w:t>20,623</w:t>
            </w:r>
          </w:p>
        </w:tc>
      </w:tr>
      <w:tr>
        <w:trPr/>
        <w:tc>
          <w:tcPr>
            <w:tcW w:w="205" w:type="dxa"/>
            <w:tcBorders/>
            <w:shd w:fill="CCEEFF" w:val="clear"/>
          </w:tcPr>
          <w:p>
            <w:pPr>
              <w:pStyle w:val="TableContents"/>
              <w:spacing w:before="0" w:after="283"/>
              <w:rPr/>
            </w:pPr>
            <w:r>
              <w:rPr/>
              <w:t> </w:t>
            </w:r>
          </w:p>
        </w:tc>
        <w:tc>
          <w:tcPr>
            <w:tcW w:w="2684" w:type="dxa"/>
            <w:tcBorders/>
            <w:shd w:fill="CCEEFF" w:val="clear"/>
          </w:tcPr>
          <w:p>
            <w:pPr>
              <w:pStyle w:val="TableContents"/>
              <w:spacing w:before="0" w:after="283"/>
              <w:rPr>
                <w:sz w:val="20"/>
              </w:rPr>
            </w:pPr>
            <w:r>
              <w:rPr>
                <w:sz w:val="20"/>
              </w:rPr>
              <w:t>Total partners' capital</w:t>
            </w:r>
          </w:p>
        </w:tc>
        <w:tc>
          <w:tcPr>
            <w:tcW w:w="205" w:type="dxa"/>
            <w:tcBorders/>
            <w:shd w:fill="CCEEFF" w:val="clear"/>
          </w:tcPr>
          <w:p>
            <w:pPr>
              <w:pStyle w:val="TableContents"/>
              <w:spacing w:before="0" w:after="283"/>
              <w:rPr/>
            </w:pPr>
            <w:r>
              <w:rPr/>
              <w:t> </w:t>
            </w:r>
          </w:p>
        </w:tc>
        <w:tc>
          <w:tcPr>
            <w:tcW w:w="205" w:type="dxa"/>
            <w:tcBorders/>
            <w:shd w:fill="CCEEFF" w:val="clear"/>
          </w:tcPr>
          <w:p>
            <w:pPr>
              <w:pStyle w:val="TableContents"/>
              <w:spacing w:before="0" w:after="283"/>
              <w:rPr/>
            </w:pPr>
            <w:r>
              <w:rPr/>
              <w:t> </w:t>
            </w:r>
          </w:p>
        </w:tc>
        <w:tc>
          <w:tcPr>
            <w:tcW w:w="1032" w:type="dxa"/>
            <w:tcBorders/>
            <w:shd w:fill="CCEEFF" w:val="clear"/>
          </w:tcPr>
          <w:p>
            <w:pPr>
              <w:pStyle w:val="TableContents"/>
              <w:spacing w:before="0" w:after="283"/>
              <w:jc w:val="right"/>
              <w:rPr>
                <w:sz w:val="20"/>
              </w:rPr>
            </w:pPr>
            <w:r>
              <w:rPr>
                <w:sz w:val="20"/>
              </w:rPr>
              <w:t>698,239</w:t>
            </w:r>
          </w:p>
        </w:tc>
        <w:tc>
          <w:tcPr>
            <w:tcW w:w="205" w:type="dxa"/>
            <w:tcBorders/>
            <w:shd w:fill="CCEEFF" w:val="clear"/>
          </w:tcPr>
          <w:p>
            <w:pPr>
              <w:pStyle w:val="TableContents"/>
              <w:spacing w:before="0" w:after="283"/>
              <w:rPr/>
            </w:pPr>
            <w:r>
              <w:rPr/>
              <w:t> </w:t>
            </w:r>
          </w:p>
        </w:tc>
        <w:tc>
          <w:tcPr>
            <w:tcW w:w="206" w:type="dxa"/>
            <w:tcBorders/>
            <w:shd w:fill="CCEEFF" w:val="clear"/>
          </w:tcPr>
          <w:p>
            <w:pPr>
              <w:pStyle w:val="TableContents"/>
              <w:spacing w:before="0" w:after="283"/>
              <w:rPr/>
            </w:pPr>
            <w:r>
              <w:rPr/>
              <w:t> </w:t>
            </w:r>
          </w:p>
        </w:tc>
        <w:tc>
          <w:tcPr>
            <w:tcW w:w="1032" w:type="dxa"/>
            <w:tcBorders/>
            <w:shd w:fill="CCEEFF" w:val="clear"/>
          </w:tcPr>
          <w:p>
            <w:pPr>
              <w:pStyle w:val="TableContents"/>
              <w:spacing w:before="0" w:after="283"/>
              <w:jc w:val="right"/>
              <w:rPr>
                <w:sz w:val="20"/>
              </w:rPr>
            </w:pPr>
            <w:r>
              <w:rPr>
                <w:sz w:val="20"/>
              </w:rPr>
              <w:t>429,802</w:t>
            </w:r>
          </w:p>
        </w:tc>
        <w:tc>
          <w:tcPr>
            <w:tcW w:w="205" w:type="dxa"/>
            <w:tcBorders/>
            <w:shd w:fill="CCEEFF" w:val="clear"/>
          </w:tcPr>
          <w:p>
            <w:pPr>
              <w:pStyle w:val="TableContents"/>
              <w:spacing w:before="0" w:after="283"/>
              <w:rPr/>
            </w:pPr>
            <w:r>
              <w:rPr/>
              <w:t> </w:t>
            </w:r>
          </w:p>
        </w:tc>
        <w:tc>
          <w:tcPr>
            <w:tcW w:w="205" w:type="dxa"/>
            <w:tcBorders/>
            <w:shd w:fill="CCEEFF" w:val="clear"/>
          </w:tcPr>
          <w:p>
            <w:pPr>
              <w:pStyle w:val="TableContents"/>
              <w:spacing w:before="0" w:after="283"/>
              <w:rPr/>
            </w:pPr>
            <w:r>
              <w:rPr/>
              <w:t> </w:t>
            </w:r>
          </w:p>
        </w:tc>
        <w:tc>
          <w:tcPr>
            <w:tcW w:w="1032" w:type="dxa"/>
            <w:tcBorders/>
            <w:shd w:fill="CCEEFF" w:val="clear"/>
          </w:tcPr>
          <w:p>
            <w:pPr>
              <w:pStyle w:val="TableContents"/>
              <w:spacing w:before="0" w:after="283"/>
              <w:jc w:val="right"/>
              <w:rPr>
                <w:sz w:val="20"/>
              </w:rPr>
            </w:pPr>
            <w:r>
              <w:rPr>
                <w:sz w:val="20"/>
              </w:rPr>
              <w:t>189,083</w:t>
            </w:r>
          </w:p>
        </w:tc>
        <w:tc>
          <w:tcPr>
            <w:tcW w:w="205" w:type="dxa"/>
            <w:tcBorders/>
            <w:shd w:fill="CCEEFF" w:val="clear"/>
          </w:tcPr>
          <w:p>
            <w:pPr>
              <w:pStyle w:val="TableContents"/>
              <w:spacing w:before="0" w:after="283"/>
              <w:rPr/>
            </w:pPr>
            <w:r>
              <w:rPr/>
              <w:t> </w:t>
            </w:r>
          </w:p>
        </w:tc>
        <w:tc>
          <w:tcPr>
            <w:tcW w:w="206" w:type="dxa"/>
            <w:tcBorders/>
            <w:shd w:fill="CCEEFF" w:val="clear"/>
          </w:tcPr>
          <w:p>
            <w:pPr>
              <w:pStyle w:val="TableContents"/>
              <w:spacing w:before="0" w:after="283"/>
              <w:rPr/>
            </w:pPr>
            <w:r>
              <w:rPr/>
              <w:t> </w:t>
            </w:r>
          </w:p>
        </w:tc>
        <w:tc>
          <w:tcPr>
            <w:tcW w:w="1135" w:type="dxa"/>
            <w:tcBorders/>
            <w:shd w:fill="CCEEFF" w:val="clear"/>
          </w:tcPr>
          <w:p>
            <w:pPr>
              <w:pStyle w:val="TableContents"/>
              <w:spacing w:before="0" w:after="283"/>
              <w:jc w:val="right"/>
              <w:rPr>
                <w:sz w:val="20"/>
              </w:rPr>
            </w:pPr>
            <w:r>
              <w:rPr>
                <w:sz w:val="20"/>
              </w:rPr>
              <w:t>(618,885</w:t>
            </w:r>
          </w:p>
        </w:tc>
        <w:tc>
          <w:tcPr>
            <w:tcW w:w="205" w:type="dxa"/>
            <w:tcBorders/>
            <w:shd w:fill="CCEEFF" w:val="clear"/>
          </w:tcPr>
          <w:p>
            <w:pPr>
              <w:pStyle w:val="TableContents"/>
              <w:spacing w:before="0" w:after="283"/>
              <w:rPr>
                <w:sz w:val="20"/>
              </w:rPr>
            </w:pPr>
            <w:r>
              <w:rPr>
                <w:sz w:val="20"/>
              </w:rPr>
              <w:t>)</w:t>
            </w:r>
          </w:p>
        </w:tc>
        <w:tc>
          <w:tcPr>
            <w:tcW w:w="206" w:type="dxa"/>
            <w:tcBorders/>
            <w:shd w:fill="CCEEFF" w:val="clear"/>
          </w:tcPr>
          <w:p>
            <w:pPr>
              <w:pStyle w:val="TableContents"/>
              <w:spacing w:before="0" w:after="283"/>
              <w:rPr/>
            </w:pPr>
            <w:r>
              <w:rPr/>
              <w:t> </w:t>
            </w:r>
          </w:p>
        </w:tc>
        <w:tc>
          <w:tcPr>
            <w:tcW w:w="1032" w:type="dxa"/>
            <w:tcBorders/>
            <w:shd w:fill="CCEEFF" w:val="clear"/>
          </w:tcPr>
          <w:p>
            <w:pPr>
              <w:pStyle w:val="TableContents"/>
              <w:spacing w:before="0" w:after="283"/>
              <w:jc w:val="right"/>
              <w:rPr>
                <w:sz w:val="20"/>
              </w:rPr>
            </w:pPr>
            <w:r>
              <w:rPr>
                <w:sz w:val="20"/>
              </w:rPr>
              <w:t>698,239</w:t>
            </w:r>
          </w:p>
        </w:tc>
      </w:tr>
      <w:tr>
        <w:trPr/>
        <w:tc>
          <w:tcPr>
            <w:tcW w:w="2889" w:type="dxa"/>
            <w:gridSpan w:val="2"/>
            <w:tcBorders/>
            <w:shd w:fill="auto" w:val="clear"/>
          </w:tcPr>
          <w:p>
            <w:pPr>
              <w:pStyle w:val="TableContents"/>
              <w:spacing w:before="0" w:after="283"/>
              <w:rPr/>
            </w:pPr>
            <w:r>
              <w:rPr/>
              <w:t> </w:t>
            </w:r>
          </w:p>
        </w:tc>
        <w:tc>
          <w:tcPr>
            <w:tcW w:w="205" w:type="dxa"/>
            <w:tcBorders/>
            <w:shd w:fill="auto" w:val="clear"/>
          </w:tcPr>
          <w:p>
            <w:pPr>
              <w:pStyle w:val="TableContents"/>
              <w:spacing w:before="0" w:after="283"/>
              <w:rPr/>
            </w:pPr>
            <w:r>
              <w:rPr/>
              <w:t> </w:t>
            </w:r>
          </w:p>
        </w:tc>
        <w:tc>
          <w:tcPr>
            <w:tcW w:w="1237" w:type="dxa"/>
            <w:gridSpan w:val="2"/>
            <w:tcBorders/>
            <w:shd w:fill="auto" w:val="clear"/>
          </w:tcPr>
          <w:p>
            <w:pPr>
              <w:pStyle w:val="HorizontalLine"/>
              <w:pBdr>
                <w:bottom w:val="single" w:sz="20" w:space="0" w:color="808080"/>
              </w:pBdr>
              <w:spacing w:before="0" w:after="283"/>
              <w:rPr/>
            </w:pPr>
            <w:r>
              <w:rPr/>
            </w:r>
          </w:p>
        </w:tc>
        <w:tc>
          <w:tcPr>
            <w:tcW w:w="205" w:type="dxa"/>
            <w:tcBorders/>
            <w:shd w:fill="auto" w:val="clear"/>
          </w:tcPr>
          <w:p>
            <w:pPr>
              <w:pStyle w:val="TableContents"/>
              <w:spacing w:before="0" w:after="283"/>
              <w:rPr/>
            </w:pPr>
            <w:r>
              <w:rPr/>
              <w:t> </w:t>
            </w:r>
          </w:p>
        </w:tc>
        <w:tc>
          <w:tcPr>
            <w:tcW w:w="1238" w:type="dxa"/>
            <w:gridSpan w:val="2"/>
            <w:tcBorders/>
            <w:shd w:fill="auto" w:val="clear"/>
          </w:tcPr>
          <w:p>
            <w:pPr>
              <w:pStyle w:val="HorizontalLine"/>
              <w:pBdr>
                <w:bottom w:val="single" w:sz="20" w:space="0" w:color="808080"/>
              </w:pBdr>
              <w:spacing w:before="0" w:after="283"/>
              <w:rPr/>
            </w:pPr>
            <w:r>
              <w:rPr/>
            </w:r>
          </w:p>
        </w:tc>
        <w:tc>
          <w:tcPr>
            <w:tcW w:w="205" w:type="dxa"/>
            <w:tcBorders/>
            <w:shd w:fill="auto" w:val="clear"/>
          </w:tcPr>
          <w:p>
            <w:pPr>
              <w:pStyle w:val="TableContents"/>
              <w:spacing w:before="0" w:after="283"/>
              <w:rPr/>
            </w:pPr>
            <w:r>
              <w:rPr/>
              <w:t> </w:t>
            </w:r>
          </w:p>
        </w:tc>
        <w:tc>
          <w:tcPr>
            <w:tcW w:w="1237" w:type="dxa"/>
            <w:gridSpan w:val="2"/>
            <w:tcBorders/>
            <w:shd w:fill="auto" w:val="clear"/>
          </w:tcPr>
          <w:p>
            <w:pPr>
              <w:pStyle w:val="HorizontalLine"/>
              <w:pBdr>
                <w:bottom w:val="single" w:sz="20" w:space="0" w:color="808080"/>
              </w:pBdr>
              <w:spacing w:before="0" w:after="283"/>
              <w:rPr/>
            </w:pPr>
            <w:r>
              <w:rPr/>
            </w:r>
          </w:p>
        </w:tc>
        <w:tc>
          <w:tcPr>
            <w:tcW w:w="205" w:type="dxa"/>
            <w:tcBorders/>
            <w:shd w:fill="auto" w:val="clear"/>
          </w:tcPr>
          <w:p>
            <w:pPr>
              <w:pStyle w:val="TableContents"/>
              <w:spacing w:before="0" w:after="283"/>
              <w:rPr/>
            </w:pPr>
            <w:r>
              <w:rPr/>
              <w:t> </w:t>
            </w:r>
          </w:p>
        </w:tc>
        <w:tc>
          <w:tcPr>
            <w:tcW w:w="1341" w:type="dxa"/>
            <w:gridSpan w:val="2"/>
            <w:tcBorders/>
            <w:shd w:fill="auto" w:val="clear"/>
          </w:tcPr>
          <w:p>
            <w:pPr>
              <w:pStyle w:val="HorizontalLine"/>
              <w:pBdr>
                <w:bottom w:val="single" w:sz="20" w:space="0" w:color="808080"/>
              </w:pBdr>
              <w:spacing w:before="0" w:after="283"/>
              <w:rPr/>
            </w:pPr>
            <w:r>
              <w:rPr/>
            </w:r>
          </w:p>
        </w:tc>
        <w:tc>
          <w:tcPr>
            <w:tcW w:w="205" w:type="dxa"/>
            <w:tcBorders/>
            <w:shd w:fill="auto" w:val="clear"/>
          </w:tcPr>
          <w:p>
            <w:pPr>
              <w:pStyle w:val="TableContents"/>
              <w:spacing w:before="0" w:after="283"/>
              <w:rPr/>
            </w:pPr>
            <w:r>
              <w:rPr/>
              <w:t> </w:t>
            </w:r>
          </w:p>
        </w:tc>
        <w:tc>
          <w:tcPr>
            <w:tcW w:w="1238" w:type="dxa"/>
            <w:gridSpan w:val="2"/>
            <w:tcBorders/>
            <w:shd w:fill="auto" w:val="clear"/>
          </w:tcPr>
          <w:p>
            <w:pPr>
              <w:pStyle w:val="HorizontalLine"/>
              <w:pBdr>
                <w:bottom w:val="single" w:sz="20" w:space="0" w:color="808080"/>
              </w:pBdr>
              <w:spacing w:before="0" w:after="283"/>
              <w:rPr/>
            </w:pPr>
            <w:r>
              <w:rPr/>
            </w:r>
          </w:p>
        </w:tc>
      </w:tr>
      <w:tr>
        <w:trPr/>
        <w:tc>
          <w:tcPr>
            <w:tcW w:w="205" w:type="dxa"/>
            <w:tcBorders/>
            <w:shd w:fill="FFFFFF" w:val="clear"/>
          </w:tcPr>
          <w:p>
            <w:pPr>
              <w:pStyle w:val="TableContents"/>
              <w:spacing w:before="0" w:after="283"/>
              <w:rPr/>
            </w:pPr>
            <w:r>
              <w:rPr/>
              <w:t> </w:t>
            </w:r>
          </w:p>
        </w:tc>
        <w:tc>
          <w:tcPr>
            <w:tcW w:w="2684" w:type="dxa"/>
            <w:tcBorders/>
            <w:shd w:fill="FFFFFF" w:val="clear"/>
          </w:tcPr>
          <w:p>
            <w:pPr>
              <w:pStyle w:val="TableContents"/>
              <w:spacing w:before="0" w:after="283"/>
              <w:rPr>
                <w:sz w:val="20"/>
              </w:rPr>
            </w:pPr>
            <w:r>
              <w:rPr>
                <w:sz w:val="20"/>
              </w:rPr>
              <w:t>Total liabilities and partners' capital</w:t>
            </w:r>
          </w:p>
        </w:tc>
        <w:tc>
          <w:tcPr>
            <w:tcW w:w="205" w:type="dxa"/>
            <w:tcBorders/>
            <w:shd w:fill="FFFFFF" w:val="clear"/>
          </w:tcPr>
          <w:p>
            <w:pPr>
              <w:pStyle w:val="TableContents"/>
              <w:spacing w:before="0" w:after="283"/>
              <w:rPr/>
            </w:pPr>
            <w:r>
              <w:rPr/>
              <w:t> </w:t>
            </w:r>
          </w:p>
        </w:tc>
        <w:tc>
          <w:tcPr>
            <w:tcW w:w="205" w:type="dxa"/>
            <w:tcBorders/>
            <w:shd w:fill="FFFFFF" w:val="clear"/>
          </w:tcPr>
          <w:p>
            <w:pPr>
              <w:pStyle w:val="TableContents"/>
              <w:spacing w:before="0" w:after="283"/>
              <w:rPr>
                <w:sz w:val="20"/>
              </w:rPr>
            </w:pPr>
            <w:r>
              <w:rPr>
                <w:sz w:val="20"/>
              </w:rPr>
              <w:t>$</w:t>
            </w:r>
          </w:p>
        </w:tc>
        <w:tc>
          <w:tcPr>
            <w:tcW w:w="1032" w:type="dxa"/>
            <w:tcBorders/>
            <w:shd w:fill="FFFFFF" w:val="clear"/>
          </w:tcPr>
          <w:p>
            <w:pPr>
              <w:pStyle w:val="TableContents"/>
              <w:spacing w:before="0" w:after="283"/>
              <w:jc w:val="right"/>
              <w:rPr>
                <w:sz w:val="20"/>
              </w:rPr>
            </w:pPr>
            <w:r>
              <w:rPr>
                <w:sz w:val="20"/>
              </w:rPr>
              <w:t>1,209,530</w:t>
            </w:r>
          </w:p>
        </w:tc>
        <w:tc>
          <w:tcPr>
            <w:tcW w:w="205" w:type="dxa"/>
            <w:tcBorders/>
            <w:shd w:fill="FFFFFF" w:val="clear"/>
          </w:tcPr>
          <w:p>
            <w:pPr>
              <w:pStyle w:val="TableContents"/>
              <w:spacing w:before="0" w:after="283"/>
              <w:rPr/>
            </w:pPr>
            <w:r>
              <w:rPr/>
              <w:t> </w:t>
            </w:r>
          </w:p>
        </w:tc>
        <w:tc>
          <w:tcPr>
            <w:tcW w:w="206" w:type="dxa"/>
            <w:tcBorders/>
            <w:shd w:fill="FFFFFF" w:val="clear"/>
          </w:tcPr>
          <w:p>
            <w:pPr>
              <w:pStyle w:val="TableContents"/>
              <w:spacing w:before="0" w:after="283"/>
              <w:rPr>
                <w:sz w:val="20"/>
              </w:rPr>
            </w:pPr>
            <w:r>
              <w:rPr>
                <w:sz w:val="20"/>
              </w:rPr>
              <w:t>$</w:t>
            </w:r>
          </w:p>
        </w:tc>
        <w:tc>
          <w:tcPr>
            <w:tcW w:w="1032" w:type="dxa"/>
            <w:tcBorders/>
            <w:shd w:fill="FFFFFF" w:val="clear"/>
          </w:tcPr>
          <w:p>
            <w:pPr>
              <w:pStyle w:val="TableContents"/>
              <w:spacing w:before="0" w:after="283"/>
              <w:jc w:val="right"/>
              <w:rPr>
                <w:sz w:val="20"/>
              </w:rPr>
            </w:pPr>
            <w:r>
              <w:rPr>
                <w:sz w:val="20"/>
              </w:rPr>
              <w:t>1,292,151</w:t>
            </w:r>
          </w:p>
        </w:tc>
        <w:tc>
          <w:tcPr>
            <w:tcW w:w="205" w:type="dxa"/>
            <w:tcBorders/>
            <w:shd w:fill="FFFFFF" w:val="clear"/>
          </w:tcPr>
          <w:p>
            <w:pPr>
              <w:pStyle w:val="TableContents"/>
              <w:spacing w:before="0" w:after="283"/>
              <w:rPr/>
            </w:pPr>
            <w:r>
              <w:rPr/>
              <w:t> </w:t>
            </w:r>
          </w:p>
        </w:tc>
        <w:tc>
          <w:tcPr>
            <w:tcW w:w="205" w:type="dxa"/>
            <w:tcBorders/>
            <w:shd w:fill="FFFFFF" w:val="clear"/>
          </w:tcPr>
          <w:p>
            <w:pPr>
              <w:pStyle w:val="TableContents"/>
              <w:spacing w:before="0" w:after="283"/>
              <w:rPr>
                <w:sz w:val="20"/>
              </w:rPr>
            </w:pPr>
            <w:r>
              <w:rPr>
                <w:sz w:val="20"/>
              </w:rPr>
              <w:t>$</w:t>
            </w:r>
          </w:p>
        </w:tc>
        <w:tc>
          <w:tcPr>
            <w:tcW w:w="1032" w:type="dxa"/>
            <w:tcBorders/>
            <w:shd w:fill="FFFFFF" w:val="clear"/>
          </w:tcPr>
          <w:p>
            <w:pPr>
              <w:pStyle w:val="TableContents"/>
              <w:spacing w:before="0" w:after="283"/>
              <w:jc w:val="right"/>
              <w:rPr>
                <w:sz w:val="20"/>
              </w:rPr>
            </w:pPr>
            <w:r>
              <w:rPr>
                <w:sz w:val="20"/>
              </w:rPr>
              <w:t>730,051</w:t>
            </w:r>
          </w:p>
        </w:tc>
        <w:tc>
          <w:tcPr>
            <w:tcW w:w="205" w:type="dxa"/>
            <w:tcBorders/>
            <w:shd w:fill="FFFFFF" w:val="clear"/>
          </w:tcPr>
          <w:p>
            <w:pPr>
              <w:pStyle w:val="TableContents"/>
              <w:spacing w:before="0" w:after="283"/>
              <w:rPr/>
            </w:pPr>
            <w:r>
              <w:rPr/>
              <w:t> </w:t>
            </w:r>
          </w:p>
        </w:tc>
        <w:tc>
          <w:tcPr>
            <w:tcW w:w="206" w:type="dxa"/>
            <w:tcBorders/>
            <w:shd w:fill="FFFFFF" w:val="clear"/>
          </w:tcPr>
          <w:p>
            <w:pPr>
              <w:pStyle w:val="TableContents"/>
              <w:spacing w:before="0" w:after="283"/>
              <w:rPr>
                <w:sz w:val="20"/>
              </w:rPr>
            </w:pPr>
            <w:r>
              <w:rPr>
                <w:sz w:val="20"/>
              </w:rPr>
              <w:t>$</w:t>
            </w:r>
          </w:p>
        </w:tc>
        <w:tc>
          <w:tcPr>
            <w:tcW w:w="1135" w:type="dxa"/>
            <w:tcBorders/>
            <w:shd w:fill="FFFFFF" w:val="clear"/>
          </w:tcPr>
          <w:p>
            <w:pPr>
              <w:pStyle w:val="TableContents"/>
              <w:spacing w:before="0" w:after="283"/>
              <w:jc w:val="right"/>
              <w:rPr>
                <w:sz w:val="20"/>
              </w:rPr>
            </w:pPr>
            <w:r>
              <w:rPr>
                <w:sz w:val="20"/>
              </w:rPr>
              <w:t>(1,755,280</w:t>
            </w:r>
          </w:p>
        </w:tc>
        <w:tc>
          <w:tcPr>
            <w:tcW w:w="205" w:type="dxa"/>
            <w:tcBorders/>
            <w:shd w:fill="FFFFFF" w:val="clear"/>
          </w:tcPr>
          <w:p>
            <w:pPr>
              <w:pStyle w:val="TableContents"/>
              <w:spacing w:before="0" w:after="283"/>
              <w:rPr>
                <w:sz w:val="20"/>
              </w:rPr>
            </w:pPr>
            <w:r>
              <w:rPr>
                <w:sz w:val="20"/>
              </w:rPr>
              <w:t>)</w:t>
            </w:r>
          </w:p>
        </w:tc>
        <w:tc>
          <w:tcPr>
            <w:tcW w:w="206" w:type="dxa"/>
            <w:tcBorders/>
            <w:shd w:fill="FFFFFF" w:val="clear"/>
          </w:tcPr>
          <w:p>
            <w:pPr>
              <w:pStyle w:val="TableContents"/>
              <w:spacing w:before="0" w:after="283"/>
              <w:rPr>
                <w:sz w:val="20"/>
              </w:rPr>
            </w:pPr>
            <w:r>
              <w:rPr>
                <w:sz w:val="20"/>
              </w:rPr>
              <w:t>$</w:t>
            </w:r>
          </w:p>
        </w:tc>
        <w:tc>
          <w:tcPr>
            <w:tcW w:w="1032" w:type="dxa"/>
            <w:tcBorders/>
            <w:shd w:fill="FFFFFF" w:val="clear"/>
          </w:tcPr>
          <w:p>
            <w:pPr>
              <w:pStyle w:val="TableContents"/>
              <w:spacing w:before="0" w:after="283"/>
              <w:jc w:val="right"/>
              <w:rPr>
                <w:sz w:val="20"/>
              </w:rPr>
            </w:pPr>
            <w:r>
              <w:rPr>
                <w:sz w:val="20"/>
              </w:rPr>
              <w:t>1,476,452</w:t>
            </w:r>
          </w:p>
        </w:tc>
      </w:tr>
      <w:tr>
        <w:trPr/>
        <w:tc>
          <w:tcPr>
            <w:tcW w:w="2889" w:type="dxa"/>
            <w:gridSpan w:val="2"/>
            <w:tcBorders/>
            <w:shd w:fill="auto" w:val="clear"/>
          </w:tcPr>
          <w:p>
            <w:pPr>
              <w:pStyle w:val="TableContents"/>
              <w:spacing w:before="0" w:after="283"/>
              <w:rPr/>
            </w:pPr>
            <w:r>
              <w:rPr/>
              <w:t> </w:t>
            </w:r>
          </w:p>
        </w:tc>
        <w:tc>
          <w:tcPr>
            <w:tcW w:w="205" w:type="dxa"/>
            <w:tcBorders/>
            <w:shd w:fill="auto" w:val="clear"/>
          </w:tcPr>
          <w:p>
            <w:pPr>
              <w:pStyle w:val="TableContents"/>
              <w:spacing w:before="0" w:after="283"/>
              <w:rPr/>
            </w:pPr>
            <w:r>
              <w:rPr/>
              <w:t> </w:t>
            </w:r>
          </w:p>
        </w:tc>
        <w:tc>
          <w:tcPr>
            <w:tcW w:w="1237" w:type="dxa"/>
            <w:gridSpan w:val="2"/>
            <w:tcBorders/>
            <w:shd w:fill="auto" w:val="clear"/>
          </w:tcPr>
          <w:p>
            <w:pPr>
              <w:pStyle w:val="HorizontalLine"/>
              <w:pBdr>
                <w:bottom w:val="single" w:sz="24" w:space="0" w:color="808080"/>
              </w:pBdr>
              <w:spacing w:before="0" w:after="283"/>
              <w:rPr/>
            </w:pPr>
            <w:r>
              <w:rPr/>
            </w:r>
          </w:p>
        </w:tc>
        <w:tc>
          <w:tcPr>
            <w:tcW w:w="205" w:type="dxa"/>
            <w:tcBorders/>
            <w:shd w:fill="auto" w:val="clear"/>
          </w:tcPr>
          <w:p>
            <w:pPr>
              <w:pStyle w:val="TableContents"/>
              <w:spacing w:before="0" w:after="283"/>
              <w:rPr/>
            </w:pPr>
            <w:r>
              <w:rPr/>
              <w:t> </w:t>
            </w:r>
          </w:p>
        </w:tc>
        <w:tc>
          <w:tcPr>
            <w:tcW w:w="1238" w:type="dxa"/>
            <w:gridSpan w:val="2"/>
            <w:tcBorders/>
            <w:shd w:fill="auto" w:val="clear"/>
          </w:tcPr>
          <w:p>
            <w:pPr>
              <w:pStyle w:val="HorizontalLine"/>
              <w:pBdr>
                <w:bottom w:val="single" w:sz="24" w:space="0" w:color="808080"/>
              </w:pBdr>
              <w:spacing w:before="0" w:after="283"/>
              <w:rPr/>
            </w:pPr>
            <w:r>
              <w:rPr/>
            </w:r>
          </w:p>
        </w:tc>
        <w:tc>
          <w:tcPr>
            <w:tcW w:w="205" w:type="dxa"/>
            <w:tcBorders/>
            <w:shd w:fill="auto" w:val="clear"/>
          </w:tcPr>
          <w:p>
            <w:pPr>
              <w:pStyle w:val="TableContents"/>
              <w:spacing w:before="0" w:after="283"/>
              <w:rPr/>
            </w:pPr>
            <w:r>
              <w:rPr/>
              <w:t> </w:t>
            </w:r>
          </w:p>
        </w:tc>
        <w:tc>
          <w:tcPr>
            <w:tcW w:w="1237" w:type="dxa"/>
            <w:gridSpan w:val="2"/>
            <w:tcBorders/>
            <w:shd w:fill="auto" w:val="clear"/>
          </w:tcPr>
          <w:p>
            <w:pPr>
              <w:pStyle w:val="HorizontalLine"/>
              <w:pBdr>
                <w:bottom w:val="single" w:sz="24" w:space="0" w:color="808080"/>
              </w:pBdr>
              <w:spacing w:before="0" w:after="283"/>
              <w:rPr/>
            </w:pPr>
            <w:r>
              <w:rPr/>
            </w:r>
          </w:p>
        </w:tc>
        <w:tc>
          <w:tcPr>
            <w:tcW w:w="205" w:type="dxa"/>
            <w:tcBorders/>
            <w:shd w:fill="auto" w:val="clear"/>
          </w:tcPr>
          <w:p>
            <w:pPr>
              <w:pStyle w:val="TableContents"/>
              <w:spacing w:before="0" w:after="283"/>
              <w:rPr/>
            </w:pPr>
            <w:r>
              <w:rPr/>
              <w:t> </w:t>
            </w:r>
          </w:p>
        </w:tc>
        <w:tc>
          <w:tcPr>
            <w:tcW w:w="1341" w:type="dxa"/>
            <w:gridSpan w:val="2"/>
            <w:tcBorders/>
            <w:shd w:fill="auto" w:val="clear"/>
          </w:tcPr>
          <w:p>
            <w:pPr>
              <w:pStyle w:val="HorizontalLine"/>
              <w:pBdr>
                <w:bottom w:val="single" w:sz="24" w:space="0" w:color="808080"/>
              </w:pBdr>
              <w:spacing w:before="0" w:after="283"/>
              <w:rPr/>
            </w:pPr>
            <w:r>
              <w:rPr/>
            </w:r>
          </w:p>
        </w:tc>
        <w:tc>
          <w:tcPr>
            <w:tcW w:w="205" w:type="dxa"/>
            <w:tcBorders/>
            <w:shd w:fill="auto" w:val="clear"/>
          </w:tcPr>
          <w:p>
            <w:pPr>
              <w:pStyle w:val="TableContents"/>
              <w:spacing w:before="0" w:after="283"/>
              <w:rPr/>
            </w:pPr>
            <w:r>
              <w:rPr/>
              <w:t> </w:t>
            </w:r>
          </w:p>
        </w:tc>
        <w:tc>
          <w:tcPr>
            <w:tcW w:w="1238" w:type="dxa"/>
            <w:gridSpan w:val="2"/>
            <w:tcBorders/>
            <w:shd w:fill="auto" w:val="clear"/>
          </w:tcPr>
          <w:p>
            <w:pPr>
              <w:pStyle w:val="HorizontalLine"/>
              <w:pBdr>
                <w:bottom w:val="single" w:sz="24" w:space="0" w:color="808080"/>
              </w:pBdr>
              <w:spacing w:before="0" w:after="283"/>
              <w:rPr/>
            </w:pPr>
            <w:r>
              <w:rPr/>
            </w:r>
          </w:p>
        </w:tc>
      </w:tr>
    </w:tbl>
    <w:p>
      <w:pPr>
        <w:pStyle w:val="TextBody"/>
        <w:jc w:val="center"/>
        <w:rPr>
          <w:sz w:val="20"/>
        </w:rPr>
      </w:pPr>
      <w:r>
        <w:rPr>
          <w:sz w:val="20"/>
        </w:rPr>
        <w:t>15</w:t>
      </w:r>
    </w:p>
    <w:p>
      <w:pPr>
        <w:pStyle w:val="HorizontalLine"/>
        <w:pBdr>
          <w:bottom w:val="single" w:sz="20" w:space="0" w:color="808080"/>
        </w:pBdr>
        <w:rPr/>
      </w:pPr>
      <w:r>
        <w:rPr/>
      </w:r>
      <w:r>
        <w:br w:type="page"/>
      </w:r>
    </w:p>
    <w:p>
      <w:pPr>
        <w:pStyle w:val="Normal"/>
        <w:spacing w:before="0" w:after="0"/>
        <w:rPr>
          <w:sz w:val="4"/>
          <w:szCs w:val="4"/>
        </w:rPr>
      </w:pPr>
      <w:r>
        <w:rPr>
          <w:sz w:val="4"/>
          <w:szCs w:val="4"/>
        </w:rPr>
      </w:r>
      <w:bookmarkStart w:id="45" w:name="page_fo1178_1_16"/>
      <w:bookmarkStart w:id="46" w:name="page_fo1178_1_16"/>
      <w:bookmarkEnd w:id="46"/>
    </w:p>
    <w:tbl>
      <w:tblPr>
        <w:tblW w:w="5000" w:type="pct"/>
        <w:jc w:val="left"/>
        <w:tblInd w:w="0" w:type="dxa"/>
        <w:tblCellMar>
          <w:top w:w="0" w:type="dxa"/>
          <w:left w:w="0" w:type="dxa"/>
          <w:bottom w:w="0" w:type="dxa"/>
          <w:right w:w="0" w:type="dxa"/>
        </w:tblCellMar>
      </w:tblPr>
      <w:tblGrid>
        <w:gridCol w:w="3301"/>
        <w:gridCol w:w="206"/>
        <w:gridCol w:w="206"/>
        <w:gridCol w:w="722"/>
        <w:gridCol w:w="205"/>
        <w:gridCol w:w="206"/>
        <w:gridCol w:w="1031"/>
        <w:gridCol w:w="206"/>
        <w:gridCol w:w="206"/>
        <w:gridCol w:w="1031"/>
        <w:gridCol w:w="206"/>
        <w:gridCol w:w="205"/>
        <w:gridCol w:w="1135"/>
        <w:gridCol w:w="205"/>
        <w:gridCol w:w="206"/>
        <w:gridCol w:w="825"/>
        <w:gridCol w:w="103"/>
      </w:tblGrid>
      <w:tr>
        <w:trPr/>
        <w:tc>
          <w:tcPr>
            <w:tcW w:w="3301" w:type="dxa"/>
            <w:tcBorders/>
            <w:shd w:fill="auto" w:val="clear"/>
            <w:vAlign w:val="bottom"/>
          </w:tcPr>
          <w:p>
            <w:pPr>
              <w:pStyle w:val="TableHeading"/>
              <w:spacing w:before="0" w:after="283"/>
              <w:jc w:val="left"/>
              <w:rPr/>
            </w:pPr>
            <w:r>
              <w:rPr/>
              <w:t> </w:t>
            </w:r>
          </w:p>
        </w:tc>
        <w:tc>
          <w:tcPr>
            <w:tcW w:w="206" w:type="dxa"/>
            <w:tcBorders/>
            <w:shd w:fill="auto" w:val="clear"/>
            <w:vAlign w:val="bottom"/>
          </w:tcPr>
          <w:p>
            <w:pPr>
              <w:pStyle w:val="TableHeading"/>
              <w:suppressLineNumbers/>
              <w:spacing w:before="0" w:after="283"/>
              <w:jc w:val="center"/>
              <w:rPr/>
            </w:pPr>
            <w:r>
              <w:rPr/>
              <w:t> </w:t>
            </w:r>
          </w:p>
        </w:tc>
        <w:tc>
          <w:tcPr>
            <w:tcW w:w="6595" w:type="dxa"/>
            <w:gridSpan w:val="14"/>
            <w:tcBorders/>
            <w:shd w:fill="auto" w:val="clear"/>
            <w:vAlign w:val="bottom"/>
          </w:tcPr>
          <w:p>
            <w:pPr>
              <w:pStyle w:val="TableHeading"/>
              <w:spacing w:before="0" w:after="0"/>
              <w:jc w:val="center"/>
              <w:rPr>
                <w:b/>
                <w:sz w:val="14"/>
              </w:rPr>
            </w:pPr>
            <w:r>
              <w:rPr>
                <w:b/>
                <w:sz w:val="14"/>
              </w:rPr>
              <w:t>Statement of Income</w:t>
              <w:br/>
              <w:t>Three Months Ended March 31, 2006</w:t>
            </w:r>
          </w:p>
          <w:p>
            <w:pPr>
              <w:pStyle w:val="HorizontalLine"/>
              <w:pBdr>
                <w:bottom w:val="single" w:sz="20" w:space="0" w:color="808080"/>
              </w:pBdr>
              <w:spacing w:before="0" w:after="283"/>
              <w:rPr/>
            </w:pPr>
            <w:r>
              <w:rPr/>
            </w:r>
          </w:p>
        </w:tc>
        <w:tc>
          <w:tcPr>
            <w:tcW w:w="103" w:type="dxa"/>
            <w:tcBorders/>
            <w:shd w:fill="auto" w:val="clear"/>
            <w:vAlign w:val="bottom"/>
          </w:tcPr>
          <w:p>
            <w:pPr>
              <w:pStyle w:val="TableHeading"/>
              <w:suppressLineNumbers/>
              <w:spacing w:before="0" w:after="283"/>
              <w:jc w:val="center"/>
              <w:rPr/>
            </w:pPr>
            <w:r>
              <w:rPr/>
              <w:t> </w:t>
            </w:r>
          </w:p>
        </w:tc>
      </w:tr>
      <w:tr>
        <w:trPr/>
        <w:tc>
          <w:tcPr>
            <w:tcW w:w="3301" w:type="dxa"/>
            <w:tcBorders/>
            <w:shd w:fill="auto" w:val="clear"/>
            <w:vAlign w:val="bottom"/>
          </w:tcPr>
          <w:p>
            <w:pPr>
              <w:pStyle w:val="TableHeading"/>
              <w:spacing w:before="0" w:after="283"/>
              <w:jc w:val="left"/>
              <w:rPr/>
            </w:pPr>
            <w:r>
              <w:rPr/>
              <w:t> </w:t>
            </w:r>
          </w:p>
        </w:tc>
        <w:tc>
          <w:tcPr>
            <w:tcW w:w="206" w:type="dxa"/>
            <w:tcBorders/>
            <w:shd w:fill="auto" w:val="clear"/>
            <w:vAlign w:val="bottom"/>
          </w:tcPr>
          <w:p>
            <w:pPr>
              <w:pStyle w:val="TableHeading"/>
              <w:suppressLineNumbers/>
              <w:spacing w:before="0" w:after="283"/>
              <w:jc w:val="center"/>
              <w:rPr/>
            </w:pPr>
            <w:r>
              <w:rPr/>
              <w:t> </w:t>
            </w:r>
          </w:p>
        </w:tc>
        <w:tc>
          <w:tcPr>
            <w:tcW w:w="928" w:type="dxa"/>
            <w:gridSpan w:val="2"/>
            <w:tcBorders/>
            <w:shd w:fill="auto" w:val="clear"/>
            <w:vAlign w:val="bottom"/>
          </w:tcPr>
          <w:p>
            <w:pPr>
              <w:pStyle w:val="TableHeading"/>
              <w:spacing w:before="0" w:after="0"/>
              <w:jc w:val="center"/>
              <w:rPr>
                <w:b/>
                <w:sz w:val="14"/>
              </w:rPr>
            </w:pPr>
            <w:r>
              <w:rPr>
                <w:b/>
                <w:sz w:val="14"/>
              </w:rPr>
              <w:t>Parent</w:t>
            </w:r>
          </w:p>
          <w:p>
            <w:pPr>
              <w:pStyle w:val="HorizontalLine"/>
              <w:pBdr>
                <w:bottom w:val="single" w:sz="20" w:space="0" w:color="808080"/>
              </w:pBdr>
              <w:spacing w:before="0" w:after="283"/>
              <w:rPr/>
            </w:pPr>
            <w:r>
              <w:rPr/>
            </w:r>
          </w:p>
        </w:tc>
        <w:tc>
          <w:tcPr>
            <w:tcW w:w="205" w:type="dxa"/>
            <w:tcBorders/>
            <w:shd w:fill="auto" w:val="clear"/>
            <w:vAlign w:val="bottom"/>
          </w:tcPr>
          <w:p>
            <w:pPr>
              <w:pStyle w:val="TableHeading"/>
              <w:suppressLineNumbers/>
              <w:spacing w:before="0" w:after="283"/>
              <w:jc w:val="center"/>
              <w:rPr/>
            </w:pPr>
            <w:r>
              <w:rPr/>
              <w:t> </w:t>
            </w:r>
          </w:p>
        </w:tc>
        <w:tc>
          <w:tcPr>
            <w:tcW w:w="1237" w:type="dxa"/>
            <w:gridSpan w:val="2"/>
            <w:tcBorders/>
            <w:shd w:fill="auto" w:val="clear"/>
            <w:vAlign w:val="bottom"/>
          </w:tcPr>
          <w:p>
            <w:pPr>
              <w:pStyle w:val="TableHeading"/>
              <w:spacing w:before="0" w:after="0"/>
              <w:jc w:val="center"/>
              <w:rPr>
                <w:b/>
                <w:sz w:val="14"/>
              </w:rPr>
            </w:pPr>
            <w:r>
              <w:rPr>
                <w:b/>
                <w:sz w:val="14"/>
              </w:rPr>
              <w:t>Guarantor</w:t>
              <w:br/>
              <w:t>Subsidiaries</w:t>
            </w:r>
          </w:p>
          <w:p>
            <w:pPr>
              <w:pStyle w:val="HorizontalLine"/>
              <w:pBdr>
                <w:bottom w:val="single" w:sz="20" w:space="0" w:color="808080"/>
              </w:pBdr>
              <w:spacing w:before="0" w:after="283"/>
              <w:rPr/>
            </w:pPr>
            <w:r>
              <w:rPr/>
            </w:r>
          </w:p>
        </w:tc>
        <w:tc>
          <w:tcPr>
            <w:tcW w:w="206" w:type="dxa"/>
            <w:tcBorders/>
            <w:shd w:fill="auto" w:val="clear"/>
            <w:vAlign w:val="bottom"/>
          </w:tcPr>
          <w:p>
            <w:pPr>
              <w:pStyle w:val="TableHeading"/>
              <w:suppressLineNumbers/>
              <w:spacing w:before="0" w:after="283"/>
              <w:jc w:val="center"/>
              <w:rPr/>
            </w:pPr>
            <w:r>
              <w:rPr/>
              <w:t> </w:t>
            </w:r>
          </w:p>
        </w:tc>
        <w:tc>
          <w:tcPr>
            <w:tcW w:w="1237" w:type="dxa"/>
            <w:gridSpan w:val="2"/>
            <w:tcBorders/>
            <w:shd w:fill="auto" w:val="clear"/>
            <w:vAlign w:val="bottom"/>
          </w:tcPr>
          <w:p>
            <w:pPr>
              <w:pStyle w:val="TableHeading"/>
              <w:spacing w:before="0" w:after="0"/>
              <w:jc w:val="center"/>
              <w:rPr>
                <w:b/>
                <w:sz w:val="14"/>
              </w:rPr>
            </w:pPr>
            <w:r>
              <w:rPr>
                <w:b/>
                <w:sz w:val="14"/>
              </w:rPr>
              <w:t>Non-</w:t>
              <w:br/>
              <w:t>Guarantor</w:t>
              <w:br/>
              <w:t>Subsidiaries</w:t>
            </w:r>
          </w:p>
          <w:p>
            <w:pPr>
              <w:pStyle w:val="HorizontalLine"/>
              <w:pBdr>
                <w:bottom w:val="single" w:sz="20" w:space="0" w:color="808080"/>
              </w:pBdr>
              <w:spacing w:before="0" w:after="283"/>
              <w:rPr/>
            </w:pPr>
            <w:r>
              <w:rPr/>
            </w:r>
          </w:p>
        </w:tc>
        <w:tc>
          <w:tcPr>
            <w:tcW w:w="206" w:type="dxa"/>
            <w:tcBorders/>
            <w:shd w:fill="auto" w:val="clear"/>
            <w:vAlign w:val="bottom"/>
          </w:tcPr>
          <w:p>
            <w:pPr>
              <w:pStyle w:val="TableHeading"/>
              <w:suppressLineNumbers/>
              <w:spacing w:before="0" w:after="283"/>
              <w:jc w:val="center"/>
              <w:rPr/>
            </w:pPr>
            <w:r>
              <w:rPr/>
              <w:t> </w:t>
            </w:r>
          </w:p>
        </w:tc>
        <w:tc>
          <w:tcPr>
            <w:tcW w:w="1340" w:type="dxa"/>
            <w:gridSpan w:val="2"/>
            <w:tcBorders/>
            <w:shd w:fill="auto" w:val="clear"/>
            <w:vAlign w:val="bottom"/>
          </w:tcPr>
          <w:p>
            <w:pPr>
              <w:pStyle w:val="TableHeading"/>
              <w:spacing w:before="0" w:after="0"/>
              <w:jc w:val="center"/>
              <w:rPr>
                <w:b/>
                <w:sz w:val="14"/>
              </w:rPr>
            </w:pPr>
            <w:r>
              <w:rPr>
                <w:b/>
                <w:sz w:val="14"/>
              </w:rPr>
              <w:t>Consolidating</w:t>
              <w:br/>
              <w:t>Adjustments</w:t>
            </w:r>
          </w:p>
          <w:p>
            <w:pPr>
              <w:pStyle w:val="HorizontalLine"/>
              <w:pBdr>
                <w:bottom w:val="single" w:sz="20" w:space="0" w:color="808080"/>
              </w:pBdr>
              <w:spacing w:before="0" w:after="283"/>
              <w:rPr/>
            </w:pPr>
            <w:r>
              <w:rPr/>
            </w:r>
          </w:p>
        </w:tc>
        <w:tc>
          <w:tcPr>
            <w:tcW w:w="205" w:type="dxa"/>
            <w:tcBorders/>
            <w:shd w:fill="auto" w:val="clear"/>
            <w:vAlign w:val="bottom"/>
          </w:tcPr>
          <w:p>
            <w:pPr>
              <w:pStyle w:val="TableHeading"/>
              <w:suppressLineNumbers/>
              <w:spacing w:before="0" w:after="283"/>
              <w:jc w:val="center"/>
              <w:rPr/>
            </w:pPr>
            <w:r>
              <w:rPr/>
              <w:t> </w:t>
            </w:r>
          </w:p>
        </w:tc>
        <w:tc>
          <w:tcPr>
            <w:tcW w:w="1031" w:type="dxa"/>
            <w:gridSpan w:val="2"/>
            <w:tcBorders/>
            <w:shd w:fill="auto" w:val="clear"/>
            <w:vAlign w:val="bottom"/>
          </w:tcPr>
          <w:p>
            <w:pPr>
              <w:pStyle w:val="TableHeading"/>
              <w:spacing w:before="0" w:after="0"/>
              <w:jc w:val="center"/>
              <w:rPr>
                <w:b/>
                <w:sz w:val="14"/>
              </w:rPr>
            </w:pPr>
            <w:r>
              <w:rPr>
                <w:b/>
                <w:sz w:val="14"/>
              </w:rPr>
              <w:t>Total</w:t>
            </w:r>
          </w:p>
          <w:p>
            <w:pPr>
              <w:pStyle w:val="HorizontalLine"/>
              <w:pBdr>
                <w:bottom w:val="single" w:sz="20" w:space="0" w:color="808080"/>
              </w:pBdr>
              <w:spacing w:before="0" w:after="283"/>
              <w:rPr/>
            </w:pPr>
            <w:r>
              <w:rPr/>
            </w:r>
          </w:p>
        </w:tc>
        <w:tc>
          <w:tcPr>
            <w:tcW w:w="103" w:type="dxa"/>
            <w:tcBorders/>
            <w:shd w:fill="auto" w:val="clear"/>
            <w:vAlign w:val="bottom"/>
          </w:tcPr>
          <w:p>
            <w:pPr>
              <w:pStyle w:val="TableHeading"/>
              <w:suppressLineNumbers/>
              <w:spacing w:before="0" w:after="283"/>
              <w:jc w:val="center"/>
              <w:rPr/>
            </w:pPr>
            <w:r>
              <w:rPr/>
              <w:t> </w:t>
            </w:r>
          </w:p>
        </w:tc>
      </w:tr>
      <w:tr>
        <w:trPr/>
        <w:tc>
          <w:tcPr>
            <w:tcW w:w="3301" w:type="dxa"/>
            <w:tcBorders/>
            <w:shd w:fill="auto" w:val="clear"/>
            <w:vAlign w:val="bottom"/>
          </w:tcPr>
          <w:p>
            <w:pPr>
              <w:pStyle w:val="TableHeading"/>
              <w:spacing w:before="0" w:after="283"/>
              <w:jc w:val="left"/>
              <w:rPr/>
            </w:pPr>
            <w:r>
              <w:rPr/>
              <w:t> </w:t>
            </w:r>
          </w:p>
        </w:tc>
        <w:tc>
          <w:tcPr>
            <w:tcW w:w="206" w:type="dxa"/>
            <w:tcBorders/>
            <w:shd w:fill="auto" w:val="clear"/>
            <w:vAlign w:val="bottom"/>
          </w:tcPr>
          <w:p>
            <w:pPr>
              <w:pStyle w:val="TableHeading"/>
              <w:suppressLineNumbers/>
              <w:spacing w:before="0" w:after="283"/>
              <w:jc w:val="center"/>
              <w:rPr/>
            </w:pPr>
            <w:r>
              <w:rPr/>
              <w:t> </w:t>
            </w:r>
          </w:p>
        </w:tc>
        <w:tc>
          <w:tcPr>
            <w:tcW w:w="6595" w:type="dxa"/>
            <w:gridSpan w:val="14"/>
            <w:tcBorders/>
            <w:shd w:fill="auto" w:val="clear"/>
            <w:vAlign w:val="bottom"/>
          </w:tcPr>
          <w:p>
            <w:pPr>
              <w:pStyle w:val="TableHeading"/>
              <w:spacing w:before="0" w:after="283"/>
              <w:jc w:val="center"/>
              <w:rPr>
                <w:b/>
                <w:sz w:val="14"/>
              </w:rPr>
            </w:pPr>
            <w:r>
              <w:rPr>
                <w:b/>
                <w:sz w:val="14"/>
              </w:rPr>
              <w:t>(in thousands)</w:t>
            </w:r>
          </w:p>
        </w:tc>
        <w:tc>
          <w:tcPr>
            <w:tcW w:w="103" w:type="dxa"/>
            <w:tcBorders/>
            <w:shd w:fill="auto" w:val="clear"/>
            <w:vAlign w:val="bottom"/>
          </w:tcPr>
          <w:p>
            <w:pPr>
              <w:pStyle w:val="TableHeading"/>
              <w:suppressLineNumbers/>
              <w:spacing w:before="0" w:after="283"/>
              <w:jc w:val="center"/>
              <w:rPr/>
            </w:pPr>
            <w:r>
              <w:rPr/>
              <w:t> </w:t>
            </w:r>
          </w:p>
        </w:tc>
      </w:tr>
      <w:tr>
        <w:trPr/>
        <w:tc>
          <w:tcPr>
            <w:tcW w:w="3301" w:type="dxa"/>
            <w:tcBorders/>
            <w:shd w:fill="CCEEFF" w:val="clear"/>
            <w:vAlign w:val="bottom"/>
          </w:tcPr>
          <w:p>
            <w:pPr>
              <w:pStyle w:val="TableContents"/>
              <w:spacing w:before="0" w:after="283"/>
              <w:rPr>
                <w:sz w:val="20"/>
              </w:rPr>
            </w:pPr>
            <w:r>
              <w:rPr>
                <w:sz w:val="20"/>
              </w:rPr>
              <w:t>Net operating revenues</w:t>
            </w:r>
          </w:p>
        </w:tc>
        <w:tc>
          <w:tcPr>
            <w:tcW w:w="206"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sz w:val="20"/>
              </w:rPr>
            </w:pPr>
            <w:r>
              <w:rPr>
                <w:sz w:val="20"/>
              </w:rPr>
              <w:t>$</w:t>
            </w:r>
          </w:p>
        </w:tc>
        <w:tc>
          <w:tcPr>
            <w:tcW w:w="722" w:type="dxa"/>
            <w:tcBorders/>
            <w:shd w:fill="CCEEFF" w:val="clear"/>
            <w:vAlign w:val="bottom"/>
          </w:tcPr>
          <w:p>
            <w:pPr>
              <w:pStyle w:val="TableContents"/>
              <w:spacing w:before="0" w:after="283"/>
              <w:jc w:val="right"/>
              <w:rPr>
                <w:sz w:val="20"/>
              </w:rPr>
            </w:pPr>
            <w:r>
              <w:rPr>
                <w:sz w:val="20"/>
              </w:rPr>
              <w:t></w:t>
            </w:r>
          </w:p>
        </w:tc>
        <w:tc>
          <w:tcPr>
            <w:tcW w:w="205"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sz w:val="20"/>
              </w:rPr>
            </w:pPr>
            <w:r>
              <w:rPr>
                <w:sz w:val="20"/>
              </w:rPr>
              <w:t>$</w:t>
            </w:r>
          </w:p>
        </w:tc>
        <w:tc>
          <w:tcPr>
            <w:tcW w:w="1031" w:type="dxa"/>
            <w:tcBorders/>
            <w:shd w:fill="CCEEFF" w:val="clear"/>
            <w:vAlign w:val="bottom"/>
          </w:tcPr>
          <w:p>
            <w:pPr>
              <w:pStyle w:val="TableContents"/>
              <w:spacing w:before="0" w:after="283"/>
              <w:jc w:val="right"/>
              <w:rPr>
                <w:sz w:val="20"/>
              </w:rPr>
            </w:pPr>
            <w:r>
              <w:rPr>
                <w:sz w:val="20"/>
              </w:rPr>
              <w:t>35,219</w:t>
            </w:r>
          </w:p>
        </w:tc>
        <w:tc>
          <w:tcPr>
            <w:tcW w:w="206"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sz w:val="20"/>
              </w:rPr>
            </w:pPr>
            <w:r>
              <w:rPr>
                <w:sz w:val="20"/>
              </w:rPr>
              <w:t>$</w:t>
            </w:r>
          </w:p>
        </w:tc>
        <w:tc>
          <w:tcPr>
            <w:tcW w:w="1031" w:type="dxa"/>
            <w:tcBorders/>
            <w:shd w:fill="CCEEFF" w:val="clear"/>
            <w:vAlign w:val="bottom"/>
          </w:tcPr>
          <w:p>
            <w:pPr>
              <w:pStyle w:val="TableContents"/>
              <w:spacing w:before="0" w:after="283"/>
              <w:jc w:val="right"/>
              <w:rPr>
                <w:sz w:val="20"/>
              </w:rPr>
            </w:pPr>
            <w:r>
              <w:rPr>
                <w:sz w:val="20"/>
              </w:rPr>
              <w:t>37,547</w:t>
            </w:r>
          </w:p>
        </w:tc>
        <w:tc>
          <w:tcPr>
            <w:tcW w:w="206" w:type="dxa"/>
            <w:tcBorders/>
            <w:shd w:fill="CCEEFF" w:val="clear"/>
            <w:vAlign w:val="bottom"/>
          </w:tcPr>
          <w:p>
            <w:pPr>
              <w:pStyle w:val="TableContents"/>
              <w:spacing w:before="0" w:after="283"/>
              <w:rPr/>
            </w:pPr>
            <w:r>
              <w:rPr/>
              <w:t> </w:t>
            </w:r>
          </w:p>
        </w:tc>
        <w:tc>
          <w:tcPr>
            <w:tcW w:w="205" w:type="dxa"/>
            <w:tcBorders/>
            <w:shd w:fill="CCEEFF" w:val="clear"/>
            <w:vAlign w:val="bottom"/>
          </w:tcPr>
          <w:p>
            <w:pPr>
              <w:pStyle w:val="TableContents"/>
              <w:spacing w:before="0" w:after="283"/>
              <w:rPr>
                <w:sz w:val="20"/>
              </w:rPr>
            </w:pPr>
            <w:r>
              <w:rPr>
                <w:sz w:val="20"/>
              </w:rPr>
              <w:t>$</w:t>
            </w:r>
          </w:p>
        </w:tc>
        <w:tc>
          <w:tcPr>
            <w:tcW w:w="1135" w:type="dxa"/>
            <w:tcBorders/>
            <w:shd w:fill="CCEEFF" w:val="clear"/>
            <w:vAlign w:val="bottom"/>
          </w:tcPr>
          <w:p>
            <w:pPr>
              <w:pStyle w:val="TableContents"/>
              <w:spacing w:before="0" w:after="283"/>
              <w:jc w:val="right"/>
              <w:rPr>
                <w:sz w:val="20"/>
              </w:rPr>
            </w:pPr>
            <w:r>
              <w:rPr>
                <w:sz w:val="20"/>
              </w:rPr>
              <w:t>(2,315</w:t>
            </w:r>
          </w:p>
        </w:tc>
        <w:tc>
          <w:tcPr>
            <w:tcW w:w="205" w:type="dxa"/>
            <w:tcBorders/>
            <w:shd w:fill="CCEEFF" w:val="clear"/>
            <w:vAlign w:val="bottom"/>
          </w:tcPr>
          <w:p>
            <w:pPr>
              <w:pStyle w:val="TableContents"/>
              <w:spacing w:before="0" w:after="283"/>
              <w:rPr>
                <w:sz w:val="20"/>
              </w:rPr>
            </w:pPr>
            <w:r>
              <w:rPr>
                <w:sz w:val="20"/>
              </w:rPr>
              <w:t>)</w:t>
            </w:r>
          </w:p>
        </w:tc>
        <w:tc>
          <w:tcPr>
            <w:tcW w:w="206" w:type="dxa"/>
            <w:tcBorders/>
            <w:shd w:fill="CCEEFF" w:val="clear"/>
            <w:vAlign w:val="bottom"/>
          </w:tcPr>
          <w:p>
            <w:pPr>
              <w:pStyle w:val="TableContents"/>
              <w:spacing w:before="0" w:after="283"/>
              <w:rPr>
                <w:sz w:val="20"/>
              </w:rPr>
            </w:pPr>
            <w:r>
              <w:rPr>
                <w:sz w:val="20"/>
              </w:rPr>
              <w:t>$</w:t>
            </w:r>
          </w:p>
        </w:tc>
        <w:tc>
          <w:tcPr>
            <w:tcW w:w="825" w:type="dxa"/>
            <w:tcBorders/>
            <w:shd w:fill="CCEEFF" w:val="clear"/>
            <w:vAlign w:val="bottom"/>
          </w:tcPr>
          <w:p>
            <w:pPr>
              <w:pStyle w:val="TableContents"/>
              <w:spacing w:before="0" w:after="283"/>
              <w:jc w:val="right"/>
              <w:rPr>
                <w:sz w:val="20"/>
              </w:rPr>
            </w:pPr>
            <w:r>
              <w:rPr>
                <w:sz w:val="20"/>
              </w:rPr>
              <w:t>70,451</w:t>
            </w:r>
          </w:p>
        </w:tc>
        <w:tc>
          <w:tcPr>
            <w:tcW w:w="103" w:type="dxa"/>
            <w:tcBorders/>
            <w:shd w:fill="CCEEFF" w:val="clear"/>
            <w:vAlign w:val="bottom"/>
          </w:tcPr>
          <w:p>
            <w:pPr>
              <w:pStyle w:val="TableContents"/>
              <w:spacing w:before="0" w:after="283"/>
              <w:rPr/>
            </w:pPr>
            <w:r>
              <w:rPr/>
              <w:t> </w:t>
            </w:r>
          </w:p>
        </w:tc>
      </w:tr>
      <w:tr>
        <w:trPr/>
        <w:tc>
          <w:tcPr>
            <w:tcW w:w="3301" w:type="dxa"/>
            <w:tcBorders/>
            <w:shd w:fill="FFFFFF" w:val="clear"/>
            <w:vAlign w:val="bottom"/>
          </w:tcPr>
          <w:p>
            <w:pPr>
              <w:pStyle w:val="TableContents"/>
              <w:spacing w:before="0" w:after="283"/>
              <w:rPr>
                <w:sz w:val="20"/>
              </w:rPr>
            </w:pPr>
            <w:r>
              <w:rPr>
                <w:sz w:val="20"/>
              </w:rPr>
              <w:t>Operating expenses</w:t>
            </w:r>
          </w:p>
        </w:tc>
        <w:tc>
          <w:tcPr>
            <w:tcW w:w="206" w:type="dxa"/>
            <w:tcBorders/>
            <w:shd w:fill="FFFFFF" w:val="clear"/>
            <w:vAlign w:val="bottom"/>
          </w:tcPr>
          <w:p>
            <w:pPr>
              <w:pStyle w:val="TableContents"/>
              <w:spacing w:before="0" w:after="283"/>
              <w:rPr/>
            </w:pPr>
            <w:r>
              <w:rPr/>
              <w:t> </w:t>
            </w:r>
          </w:p>
        </w:tc>
        <w:tc>
          <w:tcPr>
            <w:tcW w:w="206" w:type="dxa"/>
            <w:tcBorders/>
            <w:shd w:fill="FFFFFF" w:val="clear"/>
            <w:vAlign w:val="bottom"/>
          </w:tcPr>
          <w:p>
            <w:pPr>
              <w:pStyle w:val="TableContents"/>
              <w:spacing w:before="0" w:after="283"/>
              <w:rPr/>
            </w:pPr>
            <w:r>
              <w:rPr/>
              <w:t> </w:t>
            </w:r>
          </w:p>
        </w:tc>
        <w:tc>
          <w:tcPr>
            <w:tcW w:w="722" w:type="dxa"/>
            <w:tcBorders/>
            <w:shd w:fill="FFFFFF" w:val="clear"/>
            <w:vAlign w:val="bottom"/>
          </w:tcPr>
          <w:p>
            <w:pPr>
              <w:pStyle w:val="TableContents"/>
              <w:spacing w:before="0" w:after="283"/>
              <w:jc w:val="right"/>
              <w:rPr>
                <w:sz w:val="20"/>
              </w:rPr>
            </w:pPr>
            <w:r>
              <w:rPr>
                <w:sz w:val="20"/>
              </w:rPr>
              <w:t></w:t>
            </w:r>
          </w:p>
        </w:tc>
        <w:tc>
          <w:tcPr>
            <w:tcW w:w="205" w:type="dxa"/>
            <w:tcBorders/>
            <w:shd w:fill="FFFFFF" w:val="clear"/>
            <w:vAlign w:val="bottom"/>
          </w:tcPr>
          <w:p>
            <w:pPr>
              <w:pStyle w:val="TableContents"/>
              <w:spacing w:before="0" w:after="283"/>
              <w:rPr/>
            </w:pPr>
            <w:r>
              <w:rPr/>
              <w:t> </w:t>
            </w:r>
          </w:p>
        </w:tc>
        <w:tc>
          <w:tcPr>
            <w:tcW w:w="206" w:type="dxa"/>
            <w:tcBorders/>
            <w:shd w:fill="FFFFFF" w:val="clear"/>
            <w:vAlign w:val="bottom"/>
          </w:tcPr>
          <w:p>
            <w:pPr>
              <w:pStyle w:val="TableContents"/>
              <w:spacing w:before="0" w:after="283"/>
              <w:rPr/>
            </w:pPr>
            <w:r>
              <w:rPr/>
              <w:t> </w:t>
            </w:r>
          </w:p>
        </w:tc>
        <w:tc>
          <w:tcPr>
            <w:tcW w:w="1031" w:type="dxa"/>
            <w:tcBorders/>
            <w:shd w:fill="FFFFFF" w:val="clear"/>
            <w:vAlign w:val="bottom"/>
          </w:tcPr>
          <w:p>
            <w:pPr>
              <w:pStyle w:val="TableContents"/>
              <w:spacing w:before="0" w:after="283"/>
              <w:jc w:val="right"/>
              <w:rPr>
                <w:sz w:val="20"/>
              </w:rPr>
            </w:pPr>
            <w:r>
              <w:rPr>
                <w:sz w:val="20"/>
              </w:rPr>
              <w:t>(19,088</w:t>
            </w:r>
          </w:p>
        </w:tc>
        <w:tc>
          <w:tcPr>
            <w:tcW w:w="206" w:type="dxa"/>
            <w:tcBorders/>
            <w:shd w:fill="FFFFFF" w:val="clear"/>
            <w:vAlign w:val="bottom"/>
          </w:tcPr>
          <w:p>
            <w:pPr>
              <w:pStyle w:val="TableContents"/>
              <w:spacing w:before="0" w:after="283"/>
              <w:rPr>
                <w:sz w:val="20"/>
              </w:rPr>
            </w:pPr>
            <w:r>
              <w:rPr>
                <w:sz w:val="20"/>
              </w:rPr>
              <w:t>)</w:t>
            </w:r>
          </w:p>
        </w:tc>
        <w:tc>
          <w:tcPr>
            <w:tcW w:w="206" w:type="dxa"/>
            <w:tcBorders/>
            <w:shd w:fill="FFFFFF" w:val="clear"/>
            <w:vAlign w:val="bottom"/>
          </w:tcPr>
          <w:p>
            <w:pPr>
              <w:pStyle w:val="TableContents"/>
              <w:spacing w:before="0" w:after="283"/>
              <w:rPr/>
            </w:pPr>
            <w:r>
              <w:rPr/>
              <w:t> </w:t>
            </w:r>
          </w:p>
        </w:tc>
        <w:tc>
          <w:tcPr>
            <w:tcW w:w="1031" w:type="dxa"/>
            <w:tcBorders/>
            <w:shd w:fill="FFFFFF" w:val="clear"/>
            <w:vAlign w:val="bottom"/>
          </w:tcPr>
          <w:p>
            <w:pPr>
              <w:pStyle w:val="TableContents"/>
              <w:spacing w:before="0" w:after="283"/>
              <w:jc w:val="right"/>
              <w:rPr>
                <w:sz w:val="20"/>
              </w:rPr>
            </w:pPr>
            <w:r>
              <w:rPr>
                <w:sz w:val="20"/>
              </w:rPr>
              <w:t>(16,646</w:t>
            </w:r>
          </w:p>
        </w:tc>
        <w:tc>
          <w:tcPr>
            <w:tcW w:w="206" w:type="dxa"/>
            <w:tcBorders/>
            <w:shd w:fill="FFFFFF" w:val="clear"/>
            <w:vAlign w:val="bottom"/>
          </w:tcPr>
          <w:p>
            <w:pPr>
              <w:pStyle w:val="TableContents"/>
              <w:spacing w:before="0" w:after="283"/>
              <w:rPr>
                <w:sz w:val="20"/>
              </w:rPr>
            </w:pPr>
            <w:r>
              <w:rPr>
                <w:sz w:val="20"/>
              </w:rPr>
              <w:t>)</w:t>
            </w:r>
          </w:p>
        </w:tc>
        <w:tc>
          <w:tcPr>
            <w:tcW w:w="205" w:type="dxa"/>
            <w:tcBorders/>
            <w:shd w:fill="FFFFFF" w:val="clear"/>
            <w:vAlign w:val="bottom"/>
          </w:tcPr>
          <w:p>
            <w:pPr>
              <w:pStyle w:val="TableContents"/>
              <w:spacing w:before="0" w:after="283"/>
              <w:rPr/>
            </w:pPr>
            <w:r>
              <w:rPr/>
              <w:t> </w:t>
            </w:r>
          </w:p>
        </w:tc>
        <w:tc>
          <w:tcPr>
            <w:tcW w:w="1135" w:type="dxa"/>
            <w:tcBorders/>
            <w:shd w:fill="FFFFFF" w:val="clear"/>
            <w:vAlign w:val="bottom"/>
          </w:tcPr>
          <w:p>
            <w:pPr>
              <w:pStyle w:val="TableContents"/>
              <w:spacing w:before="0" w:after="283"/>
              <w:jc w:val="right"/>
              <w:rPr>
                <w:sz w:val="20"/>
              </w:rPr>
            </w:pPr>
            <w:r>
              <w:rPr>
                <w:sz w:val="20"/>
              </w:rPr>
              <w:t>2,315</w:t>
            </w:r>
          </w:p>
        </w:tc>
        <w:tc>
          <w:tcPr>
            <w:tcW w:w="205" w:type="dxa"/>
            <w:tcBorders/>
            <w:shd w:fill="FFFFFF" w:val="clear"/>
            <w:vAlign w:val="bottom"/>
          </w:tcPr>
          <w:p>
            <w:pPr>
              <w:pStyle w:val="TableContents"/>
              <w:spacing w:before="0" w:after="283"/>
              <w:rPr/>
            </w:pPr>
            <w:r>
              <w:rPr/>
              <w:t> </w:t>
            </w:r>
          </w:p>
        </w:tc>
        <w:tc>
          <w:tcPr>
            <w:tcW w:w="206" w:type="dxa"/>
            <w:tcBorders/>
            <w:shd w:fill="FFFFFF" w:val="clear"/>
            <w:vAlign w:val="bottom"/>
          </w:tcPr>
          <w:p>
            <w:pPr>
              <w:pStyle w:val="TableContents"/>
              <w:spacing w:before="0" w:after="283"/>
              <w:rPr/>
            </w:pPr>
            <w:r>
              <w:rPr/>
              <w:t> </w:t>
            </w:r>
          </w:p>
        </w:tc>
        <w:tc>
          <w:tcPr>
            <w:tcW w:w="825" w:type="dxa"/>
            <w:tcBorders/>
            <w:shd w:fill="FFFFFF" w:val="clear"/>
            <w:vAlign w:val="bottom"/>
          </w:tcPr>
          <w:p>
            <w:pPr>
              <w:pStyle w:val="TableContents"/>
              <w:spacing w:before="0" w:after="283"/>
              <w:jc w:val="right"/>
              <w:rPr>
                <w:sz w:val="20"/>
              </w:rPr>
            </w:pPr>
            <w:r>
              <w:rPr>
                <w:sz w:val="20"/>
              </w:rPr>
              <w:t>(33,419</w:t>
            </w:r>
          </w:p>
        </w:tc>
        <w:tc>
          <w:tcPr>
            <w:tcW w:w="103" w:type="dxa"/>
            <w:tcBorders/>
            <w:shd w:fill="FFFFFF" w:val="clear"/>
            <w:vAlign w:val="bottom"/>
          </w:tcPr>
          <w:p>
            <w:pPr>
              <w:pStyle w:val="TableContents"/>
              <w:spacing w:before="0" w:after="283"/>
              <w:rPr>
                <w:sz w:val="20"/>
              </w:rPr>
            </w:pPr>
            <w:r>
              <w:rPr>
                <w:sz w:val="20"/>
              </w:rPr>
              <w:t>)</w:t>
            </w:r>
          </w:p>
        </w:tc>
      </w:tr>
      <w:tr>
        <w:trPr/>
        <w:tc>
          <w:tcPr>
            <w:tcW w:w="3301" w:type="dxa"/>
            <w:tcBorders/>
            <w:shd w:fill="CCEEFF" w:val="clear"/>
            <w:vAlign w:val="bottom"/>
          </w:tcPr>
          <w:p>
            <w:pPr>
              <w:pStyle w:val="TableContents"/>
              <w:spacing w:before="0" w:after="283"/>
              <w:rPr>
                <w:sz w:val="20"/>
              </w:rPr>
            </w:pPr>
            <w:r>
              <w:rPr>
                <w:sz w:val="20"/>
              </w:rPr>
              <w:t>General and administrative expense(1)</w:t>
            </w:r>
          </w:p>
        </w:tc>
        <w:tc>
          <w:tcPr>
            <w:tcW w:w="206"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722" w:type="dxa"/>
            <w:tcBorders/>
            <w:shd w:fill="CCEEFF" w:val="clear"/>
            <w:vAlign w:val="bottom"/>
          </w:tcPr>
          <w:p>
            <w:pPr>
              <w:pStyle w:val="TableContents"/>
              <w:spacing w:before="0" w:after="283"/>
              <w:jc w:val="right"/>
              <w:rPr>
                <w:sz w:val="20"/>
              </w:rPr>
            </w:pPr>
            <w:r>
              <w:rPr>
                <w:sz w:val="20"/>
              </w:rPr>
              <w:t></w:t>
            </w:r>
          </w:p>
        </w:tc>
        <w:tc>
          <w:tcPr>
            <w:tcW w:w="205"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1031" w:type="dxa"/>
            <w:tcBorders/>
            <w:shd w:fill="CCEEFF" w:val="clear"/>
            <w:vAlign w:val="bottom"/>
          </w:tcPr>
          <w:p>
            <w:pPr>
              <w:pStyle w:val="TableContents"/>
              <w:spacing w:before="0" w:after="283"/>
              <w:jc w:val="right"/>
              <w:rPr>
                <w:sz w:val="20"/>
              </w:rPr>
            </w:pPr>
            <w:r>
              <w:rPr>
                <w:sz w:val="20"/>
              </w:rPr>
              <w:t>(6,210</w:t>
            </w:r>
          </w:p>
        </w:tc>
        <w:tc>
          <w:tcPr>
            <w:tcW w:w="206" w:type="dxa"/>
            <w:tcBorders/>
            <w:shd w:fill="CCEEFF" w:val="clear"/>
            <w:vAlign w:val="bottom"/>
          </w:tcPr>
          <w:p>
            <w:pPr>
              <w:pStyle w:val="TableContents"/>
              <w:spacing w:before="0" w:after="283"/>
              <w:rPr>
                <w:sz w:val="20"/>
              </w:rPr>
            </w:pPr>
            <w:r>
              <w:rPr>
                <w:sz w:val="20"/>
              </w:rPr>
              <w:t>)</w:t>
            </w:r>
          </w:p>
        </w:tc>
        <w:tc>
          <w:tcPr>
            <w:tcW w:w="206" w:type="dxa"/>
            <w:tcBorders/>
            <w:shd w:fill="CCEEFF" w:val="clear"/>
            <w:vAlign w:val="bottom"/>
          </w:tcPr>
          <w:p>
            <w:pPr>
              <w:pStyle w:val="TableContents"/>
              <w:spacing w:before="0" w:after="283"/>
              <w:rPr/>
            </w:pPr>
            <w:r>
              <w:rPr/>
              <w:t> </w:t>
            </w:r>
          </w:p>
        </w:tc>
        <w:tc>
          <w:tcPr>
            <w:tcW w:w="1031" w:type="dxa"/>
            <w:tcBorders/>
            <w:shd w:fill="CCEEFF" w:val="clear"/>
            <w:vAlign w:val="bottom"/>
          </w:tcPr>
          <w:p>
            <w:pPr>
              <w:pStyle w:val="TableContents"/>
              <w:spacing w:before="0" w:after="283"/>
              <w:jc w:val="right"/>
              <w:rPr>
                <w:sz w:val="20"/>
              </w:rPr>
            </w:pPr>
            <w:r>
              <w:rPr>
                <w:sz w:val="20"/>
              </w:rPr>
              <w:t>(663</w:t>
            </w:r>
          </w:p>
        </w:tc>
        <w:tc>
          <w:tcPr>
            <w:tcW w:w="206" w:type="dxa"/>
            <w:tcBorders/>
            <w:shd w:fill="CCEEFF" w:val="clear"/>
            <w:vAlign w:val="bottom"/>
          </w:tcPr>
          <w:p>
            <w:pPr>
              <w:pStyle w:val="TableContents"/>
              <w:spacing w:before="0" w:after="283"/>
              <w:rPr>
                <w:sz w:val="20"/>
              </w:rPr>
            </w:pPr>
            <w:r>
              <w:rPr>
                <w:sz w:val="20"/>
              </w:rPr>
              <w:t>)</w:t>
            </w:r>
          </w:p>
        </w:tc>
        <w:tc>
          <w:tcPr>
            <w:tcW w:w="205" w:type="dxa"/>
            <w:tcBorders/>
            <w:shd w:fill="CCEEFF" w:val="clear"/>
            <w:vAlign w:val="bottom"/>
          </w:tcPr>
          <w:p>
            <w:pPr>
              <w:pStyle w:val="TableContents"/>
              <w:spacing w:before="0" w:after="283"/>
              <w:rPr/>
            </w:pPr>
            <w:r>
              <w:rPr/>
              <w:t> </w:t>
            </w:r>
          </w:p>
        </w:tc>
        <w:tc>
          <w:tcPr>
            <w:tcW w:w="1135" w:type="dxa"/>
            <w:tcBorders/>
            <w:shd w:fill="CCEEFF" w:val="clear"/>
            <w:vAlign w:val="bottom"/>
          </w:tcPr>
          <w:p>
            <w:pPr>
              <w:pStyle w:val="TableContents"/>
              <w:spacing w:before="0" w:after="283"/>
              <w:jc w:val="right"/>
              <w:rPr>
                <w:sz w:val="20"/>
              </w:rPr>
            </w:pPr>
            <w:r>
              <w:rPr>
                <w:sz w:val="20"/>
              </w:rPr>
              <w:t></w:t>
            </w:r>
          </w:p>
        </w:tc>
        <w:tc>
          <w:tcPr>
            <w:tcW w:w="205"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825" w:type="dxa"/>
            <w:tcBorders/>
            <w:shd w:fill="CCEEFF" w:val="clear"/>
            <w:vAlign w:val="bottom"/>
          </w:tcPr>
          <w:p>
            <w:pPr>
              <w:pStyle w:val="TableContents"/>
              <w:spacing w:before="0" w:after="283"/>
              <w:jc w:val="right"/>
              <w:rPr>
                <w:sz w:val="20"/>
              </w:rPr>
            </w:pPr>
            <w:r>
              <w:rPr>
                <w:sz w:val="20"/>
              </w:rPr>
              <w:t>(6,873</w:t>
            </w:r>
          </w:p>
        </w:tc>
        <w:tc>
          <w:tcPr>
            <w:tcW w:w="103" w:type="dxa"/>
            <w:tcBorders/>
            <w:shd w:fill="CCEEFF" w:val="clear"/>
            <w:vAlign w:val="bottom"/>
          </w:tcPr>
          <w:p>
            <w:pPr>
              <w:pStyle w:val="TableContents"/>
              <w:spacing w:before="0" w:after="283"/>
              <w:rPr>
                <w:sz w:val="20"/>
              </w:rPr>
            </w:pPr>
            <w:r>
              <w:rPr>
                <w:sz w:val="20"/>
              </w:rPr>
              <w:t>)</w:t>
            </w:r>
          </w:p>
        </w:tc>
      </w:tr>
      <w:tr>
        <w:trPr/>
        <w:tc>
          <w:tcPr>
            <w:tcW w:w="3301" w:type="dxa"/>
            <w:tcBorders/>
            <w:shd w:fill="FFFFFF" w:val="clear"/>
            <w:vAlign w:val="bottom"/>
          </w:tcPr>
          <w:p>
            <w:pPr>
              <w:pStyle w:val="TableContents"/>
              <w:spacing w:before="0" w:after="283"/>
              <w:rPr>
                <w:sz w:val="20"/>
              </w:rPr>
            </w:pPr>
            <w:r>
              <w:rPr>
                <w:sz w:val="20"/>
              </w:rPr>
              <w:t>Accelerated long-term incentive plan compensation expense</w:t>
            </w:r>
          </w:p>
        </w:tc>
        <w:tc>
          <w:tcPr>
            <w:tcW w:w="206" w:type="dxa"/>
            <w:tcBorders/>
            <w:shd w:fill="FFFFFF" w:val="clear"/>
            <w:vAlign w:val="bottom"/>
          </w:tcPr>
          <w:p>
            <w:pPr>
              <w:pStyle w:val="TableContents"/>
              <w:spacing w:before="0" w:after="283"/>
              <w:rPr/>
            </w:pPr>
            <w:r>
              <w:rPr/>
              <w:t> </w:t>
            </w:r>
          </w:p>
        </w:tc>
        <w:tc>
          <w:tcPr>
            <w:tcW w:w="206" w:type="dxa"/>
            <w:tcBorders/>
            <w:shd w:fill="FFFFFF" w:val="clear"/>
            <w:vAlign w:val="bottom"/>
          </w:tcPr>
          <w:p>
            <w:pPr>
              <w:pStyle w:val="TableContents"/>
              <w:spacing w:before="0" w:after="283"/>
              <w:rPr/>
            </w:pPr>
            <w:r>
              <w:rPr/>
              <w:t> </w:t>
            </w:r>
          </w:p>
        </w:tc>
        <w:tc>
          <w:tcPr>
            <w:tcW w:w="722" w:type="dxa"/>
            <w:tcBorders/>
            <w:shd w:fill="FFFFFF" w:val="clear"/>
            <w:vAlign w:val="bottom"/>
          </w:tcPr>
          <w:p>
            <w:pPr>
              <w:pStyle w:val="TableContents"/>
              <w:spacing w:before="0" w:after="283"/>
              <w:jc w:val="right"/>
              <w:rPr>
                <w:sz w:val="20"/>
              </w:rPr>
            </w:pPr>
            <w:r>
              <w:rPr>
                <w:sz w:val="20"/>
              </w:rPr>
              <w:t></w:t>
            </w:r>
          </w:p>
        </w:tc>
        <w:tc>
          <w:tcPr>
            <w:tcW w:w="205" w:type="dxa"/>
            <w:tcBorders/>
            <w:shd w:fill="FFFFFF" w:val="clear"/>
            <w:vAlign w:val="bottom"/>
          </w:tcPr>
          <w:p>
            <w:pPr>
              <w:pStyle w:val="TableContents"/>
              <w:spacing w:before="0" w:after="283"/>
              <w:rPr/>
            </w:pPr>
            <w:r>
              <w:rPr/>
              <w:t> </w:t>
            </w:r>
          </w:p>
        </w:tc>
        <w:tc>
          <w:tcPr>
            <w:tcW w:w="206" w:type="dxa"/>
            <w:tcBorders/>
            <w:shd w:fill="FFFFFF" w:val="clear"/>
            <w:vAlign w:val="bottom"/>
          </w:tcPr>
          <w:p>
            <w:pPr>
              <w:pStyle w:val="TableContents"/>
              <w:spacing w:before="0" w:after="283"/>
              <w:rPr/>
            </w:pPr>
            <w:r>
              <w:rPr/>
              <w:t> </w:t>
            </w:r>
          </w:p>
        </w:tc>
        <w:tc>
          <w:tcPr>
            <w:tcW w:w="1031" w:type="dxa"/>
            <w:tcBorders/>
            <w:shd w:fill="FFFFFF" w:val="clear"/>
            <w:vAlign w:val="bottom"/>
          </w:tcPr>
          <w:p>
            <w:pPr>
              <w:pStyle w:val="TableContents"/>
              <w:spacing w:before="0" w:after="283"/>
              <w:jc w:val="right"/>
              <w:rPr>
                <w:sz w:val="20"/>
              </w:rPr>
            </w:pPr>
            <w:r>
              <w:rPr>
                <w:sz w:val="20"/>
              </w:rPr>
              <w:t></w:t>
            </w:r>
          </w:p>
        </w:tc>
        <w:tc>
          <w:tcPr>
            <w:tcW w:w="206" w:type="dxa"/>
            <w:tcBorders/>
            <w:shd w:fill="FFFFFF" w:val="clear"/>
            <w:vAlign w:val="bottom"/>
          </w:tcPr>
          <w:p>
            <w:pPr>
              <w:pStyle w:val="TableContents"/>
              <w:spacing w:before="0" w:after="283"/>
              <w:rPr/>
            </w:pPr>
            <w:r>
              <w:rPr/>
              <w:t> </w:t>
            </w:r>
          </w:p>
        </w:tc>
        <w:tc>
          <w:tcPr>
            <w:tcW w:w="206" w:type="dxa"/>
            <w:tcBorders/>
            <w:shd w:fill="FFFFFF" w:val="clear"/>
            <w:vAlign w:val="bottom"/>
          </w:tcPr>
          <w:p>
            <w:pPr>
              <w:pStyle w:val="TableContents"/>
              <w:spacing w:before="0" w:after="283"/>
              <w:rPr/>
            </w:pPr>
            <w:r>
              <w:rPr/>
              <w:t> </w:t>
            </w:r>
          </w:p>
        </w:tc>
        <w:tc>
          <w:tcPr>
            <w:tcW w:w="1031" w:type="dxa"/>
            <w:tcBorders/>
            <w:shd w:fill="FFFFFF" w:val="clear"/>
            <w:vAlign w:val="bottom"/>
          </w:tcPr>
          <w:p>
            <w:pPr>
              <w:pStyle w:val="TableContents"/>
              <w:spacing w:before="0" w:after="283"/>
              <w:jc w:val="right"/>
              <w:rPr>
                <w:sz w:val="20"/>
              </w:rPr>
            </w:pPr>
            <w:r>
              <w:rPr>
                <w:sz w:val="20"/>
              </w:rPr>
              <w:t></w:t>
            </w:r>
          </w:p>
        </w:tc>
        <w:tc>
          <w:tcPr>
            <w:tcW w:w="206" w:type="dxa"/>
            <w:tcBorders/>
            <w:shd w:fill="FFFFFF" w:val="clear"/>
            <w:vAlign w:val="bottom"/>
          </w:tcPr>
          <w:p>
            <w:pPr>
              <w:pStyle w:val="TableContents"/>
              <w:spacing w:before="0" w:after="283"/>
              <w:rPr/>
            </w:pPr>
            <w:r>
              <w:rPr/>
              <w:t> </w:t>
            </w:r>
          </w:p>
        </w:tc>
        <w:tc>
          <w:tcPr>
            <w:tcW w:w="205" w:type="dxa"/>
            <w:tcBorders/>
            <w:shd w:fill="FFFFFF" w:val="clear"/>
            <w:vAlign w:val="bottom"/>
          </w:tcPr>
          <w:p>
            <w:pPr>
              <w:pStyle w:val="TableContents"/>
              <w:spacing w:before="0" w:after="283"/>
              <w:rPr/>
            </w:pPr>
            <w:r>
              <w:rPr/>
              <w:t> </w:t>
            </w:r>
          </w:p>
        </w:tc>
        <w:tc>
          <w:tcPr>
            <w:tcW w:w="1135" w:type="dxa"/>
            <w:tcBorders/>
            <w:shd w:fill="FFFFFF" w:val="clear"/>
            <w:vAlign w:val="bottom"/>
          </w:tcPr>
          <w:p>
            <w:pPr>
              <w:pStyle w:val="TableContents"/>
              <w:spacing w:before="0" w:after="283"/>
              <w:jc w:val="right"/>
              <w:rPr>
                <w:sz w:val="20"/>
              </w:rPr>
            </w:pPr>
            <w:r>
              <w:rPr>
                <w:sz w:val="20"/>
              </w:rPr>
              <w:t></w:t>
            </w:r>
          </w:p>
        </w:tc>
        <w:tc>
          <w:tcPr>
            <w:tcW w:w="205" w:type="dxa"/>
            <w:tcBorders/>
            <w:shd w:fill="FFFFFF" w:val="clear"/>
            <w:vAlign w:val="bottom"/>
          </w:tcPr>
          <w:p>
            <w:pPr>
              <w:pStyle w:val="TableContents"/>
              <w:spacing w:before="0" w:after="283"/>
              <w:rPr/>
            </w:pPr>
            <w:r>
              <w:rPr/>
              <w:t> </w:t>
            </w:r>
          </w:p>
        </w:tc>
        <w:tc>
          <w:tcPr>
            <w:tcW w:w="206" w:type="dxa"/>
            <w:tcBorders/>
            <w:shd w:fill="FFFFFF" w:val="clear"/>
            <w:vAlign w:val="bottom"/>
          </w:tcPr>
          <w:p>
            <w:pPr>
              <w:pStyle w:val="TableContents"/>
              <w:spacing w:before="0" w:after="283"/>
              <w:rPr/>
            </w:pPr>
            <w:r>
              <w:rPr/>
              <w:t> </w:t>
            </w:r>
          </w:p>
        </w:tc>
        <w:tc>
          <w:tcPr>
            <w:tcW w:w="825" w:type="dxa"/>
            <w:tcBorders/>
            <w:shd w:fill="FFFFFF" w:val="clear"/>
            <w:vAlign w:val="bottom"/>
          </w:tcPr>
          <w:p>
            <w:pPr>
              <w:pStyle w:val="TableContents"/>
              <w:spacing w:before="0" w:after="283"/>
              <w:jc w:val="right"/>
              <w:rPr>
                <w:sz w:val="20"/>
              </w:rPr>
            </w:pPr>
            <w:r>
              <w:rPr>
                <w:sz w:val="20"/>
              </w:rPr>
              <w:t></w:t>
            </w:r>
          </w:p>
        </w:tc>
        <w:tc>
          <w:tcPr>
            <w:tcW w:w="103" w:type="dxa"/>
            <w:tcBorders/>
            <w:shd w:fill="FFFFFF" w:val="clear"/>
            <w:vAlign w:val="bottom"/>
          </w:tcPr>
          <w:p>
            <w:pPr>
              <w:pStyle w:val="TableContents"/>
              <w:spacing w:before="0" w:after="283"/>
              <w:rPr/>
            </w:pPr>
            <w:r>
              <w:rPr/>
              <w:t> </w:t>
            </w:r>
          </w:p>
        </w:tc>
      </w:tr>
      <w:tr>
        <w:trPr/>
        <w:tc>
          <w:tcPr>
            <w:tcW w:w="3301" w:type="dxa"/>
            <w:tcBorders/>
            <w:shd w:fill="CCEEFF" w:val="clear"/>
            <w:vAlign w:val="bottom"/>
          </w:tcPr>
          <w:p>
            <w:pPr>
              <w:pStyle w:val="TableContents"/>
              <w:spacing w:before="0" w:after="283"/>
              <w:rPr>
                <w:sz w:val="20"/>
              </w:rPr>
            </w:pPr>
            <w:r>
              <w:rPr>
                <w:sz w:val="20"/>
              </w:rPr>
              <w:t>Line 63 oil release costs</w:t>
            </w:r>
          </w:p>
        </w:tc>
        <w:tc>
          <w:tcPr>
            <w:tcW w:w="206"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722" w:type="dxa"/>
            <w:tcBorders/>
            <w:shd w:fill="CCEEFF" w:val="clear"/>
            <w:vAlign w:val="bottom"/>
          </w:tcPr>
          <w:p>
            <w:pPr>
              <w:pStyle w:val="TableContents"/>
              <w:spacing w:before="0" w:after="283"/>
              <w:jc w:val="right"/>
              <w:rPr>
                <w:sz w:val="20"/>
              </w:rPr>
            </w:pPr>
            <w:r>
              <w:rPr>
                <w:sz w:val="20"/>
              </w:rPr>
              <w:t></w:t>
            </w:r>
          </w:p>
        </w:tc>
        <w:tc>
          <w:tcPr>
            <w:tcW w:w="205"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1031" w:type="dxa"/>
            <w:tcBorders/>
            <w:shd w:fill="CCEEFF" w:val="clear"/>
            <w:vAlign w:val="bottom"/>
          </w:tcPr>
          <w:p>
            <w:pPr>
              <w:pStyle w:val="TableContents"/>
              <w:spacing w:before="0" w:after="283"/>
              <w:jc w:val="right"/>
              <w:rPr>
                <w:sz w:val="20"/>
              </w:rPr>
            </w:pPr>
            <w:r>
              <w:rPr>
                <w:sz w:val="20"/>
              </w:rPr>
              <w:t></w:t>
            </w:r>
          </w:p>
        </w:tc>
        <w:tc>
          <w:tcPr>
            <w:tcW w:w="206"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1031" w:type="dxa"/>
            <w:tcBorders/>
            <w:shd w:fill="CCEEFF" w:val="clear"/>
            <w:vAlign w:val="bottom"/>
          </w:tcPr>
          <w:p>
            <w:pPr>
              <w:pStyle w:val="TableContents"/>
              <w:spacing w:before="0" w:after="283"/>
              <w:jc w:val="right"/>
              <w:rPr>
                <w:sz w:val="20"/>
              </w:rPr>
            </w:pPr>
            <w:r>
              <w:rPr>
                <w:sz w:val="20"/>
              </w:rPr>
              <w:t></w:t>
            </w:r>
          </w:p>
        </w:tc>
        <w:tc>
          <w:tcPr>
            <w:tcW w:w="206" w:type="dxa"/>
            <w:tcBorders/>
            <w:shd w:fill="CCEEFF" w:val="clear"/>
            <w:vAlign w:val="bottom"/>
          </w:tcPr>
          <w:p>
            <w:pPr>
              <w:pStyle w:val="TableContents"/>
              <w:spacing w:before="0" w:after="283"/>
              <w:rPr/>
            </w:pPr>
            <w:r>
              <w:rPr/>
              <w:t> </w:t>
            </w:r>
          </w:p>
        </w:tc>
        <w:tc>
          <w:tcPr>
            <w:tcW w:w="205" w:type="dxa"/>
            <w:tcBorders/>
            <w:shd w:fill="CCEEFF" w:val="clear"/>
            <w:vAlign w:val="bottom"/>
          </w:tcPr>
          <w:p>
            <w:pPr>
              <w:pStyle w:val="TableContents"/>
              <w:spacing w:before="0" w:after="283"/>
              <w:rPr/>
            </w:pPr>
            <w:r>
              <w:rPr/>
              <w:t> </w:t>
            </w:r>
          </w:p>
        </w:tc>
        <w:tc>
          <w:tcPr>
            <w:tcW w:w="1135" w:type="dxa"/>
            <w:tcBorders/>
            <w:shd w:fill="CCEEFF" w:val="clear"/>
            <w:vAlign w:val="bottom"/>
          </w:tcPr>
          <w:p>
            <w:pPr>
              <w:pStyle w:val="TableContents"/>
              <w:spacing w:before="0" w:after="283"/>
              <w:jc w:val="right"/>
              <w:rPr>
                <w:sz w:val="20"/>
              </w:rPr>
            </w:pPr>
            <w:r>
              <w:rPr>
                <w:sz w:val="20"/>
              </w:rPr>
              <w:t></w:t>
            </w:r>
          </w:p>
        </w:tc>
        <w:tc>
          <w:tcPr>
            <w:tcW w:w="205"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825" w:type="dxa"/>
            <w:tcBorders/>
            <w:shd w:fill="CCEEFF" w:val="clear"/>
            <w:vAlign w:val="bottom"/>
          </w:tcPr>
          <w:p>
            <w:pPr>
              <w:pStyle w:val="TableContents"/>
              <w:spacing w:before="0" w:after="283"/>
              <w:jc w:val="right"/>
              <w:rPr>
                <w:sz w:val="20"/>
              </w:rPr>
            </w:pPr>
            <w:r>
              <w:rPr>
                <w:sz w:val="20"/>
              </w:rPr>
              <w:t></w:t>
            </w:r>
          </w:p>
        </w:tc>
        <w:tc>
          <w:tcPr>
            <w:tcW w:w="103" w:type="dxa"/>
            <w:tcBorders/>
            <w:shd w:fill="CCEEFF" w:val="clear"/>
            <w:vAlign w:val="bottom"/>
          </w:tcPr>
          <w:p>
            <w:pPr>
              <w:pStyle w:val="TableContents"/>
              <w:spacing w:before="0" w:after="283"/>
              <w:rPr/>
            </w:pPr>
            <w:r>
              <w:rPr/>
              <w:t> </w:t>
            </w:r>
          </w:p>
        </w:tc>
      </w:tr>
      <w:tr>
        <w:trPr/>
        <w:tc>
          <w:tcPr>
            <w:tcW w:w="3301" w:type="dxa"/>
            <w:tcBorders/>
            <w:shd w:fill="FFFFFF" w:val="clear"/>
            <w:vAlign w:val="bottom"/>
          </w:tcPr>
          <w:p>
            <w:pPr>
              <w:pStyle w:val="TableContents"/>
              <w:spacing w:before="0" w:after="283"/>
              <w:rPr>
                <w:sz w:val="20"/>
              </w:rPr>
            </w:pPr>
            <w:r>
              <w:rPr>
                <w:sz w:val="20"/>
              </w:rPr>
              <w:t>Transaction costs</w:t>
            </w:r>
          </w:p>
        </w:tc>
        <w:tc>
          <w:tcPr>
            <w:tcW w:w="206" w:type="dxa"/>
            <w:tcBorders/>
            <w:shd w:fill="FFFFFF" w:val="clear"/>
            <w:vAlign w:val="bottom"/>
          </w:tcPr>
          <w:p>
            <w:pPr>
              <w:pStyle w:val="TableContents"/>
              <w:spacing w:before="0" w:after="283"/>
              <w:rPr/>
            </w:pPr>
            <w:r>
              <w:rPr/>
              <w:t> </w:t>
            </w:r>
          </w:p>
        </w:tc>
        <w:tc>
          <w:tcPr>
            <w:tcW w:w="206" w:type="dxa"/>
            <w:tcBorders/>
            <w:shd w:fill="FFFFFF" w:val="clear"/>
            <w:vAlign w:val="bottom"/>
          </w:tcPr>
          <w:p>
            <w:pPr>
              <w:pStyle w:val="TableContents"/>
              <w:spacing w:before="0" w:after="283"/>
              <w:rPr/>
            </w:pPr>
            <w:r>
              <w:rPr/>
              <w:t> </w:t>
            </w:r>
          </w:p>
        </w:tc>
        <w:tc>
          <w:tcPr>
            <w:tcW w:w="722" w:type="dxa"/>
            <w:tcBorders/>
            <w:shd w:fill="FFFFFF" w:val="clear"/>
            <w:vAlign w:val="bottom"/>
          </w:tcPr>
          <w:p>
            <w:pPr>
              <w:pStyle w:val="TableContents"/>
              <w:spacing w:before="0" w:after="283"/>
              <w:jc w:val="right"/>
              <w:rPr>
                <w:sz w:val="20"/>
              </w:rPr>
            </w:pPr>
            <w:r>
              <w:rPr>
                <w:sz w:val="20"/>
              </w:rPr>
              <w:t></w:t>
            </w:r>
          </w:p>
        </w:tc>
        <w:tc>
          <w:tcPr>
            <w:tcW w:w="205" w:type="dxa"/>
            <w:tcBorders/>
            <w:shd w:fill="FFFFFF" w:val="clear"/>
            <w:vAlign w:val="bottom"/>
          </w:tcPr>
          <w:p>
            <w:pPr>
              <w:pStyle w:val="TableContents"/>
              <w:spacing w:before="0" w:after="283"/>
              <w:rPr/>
            </w:pPr>
            <w:r>
              <w:rPr/>
              <w:t> </w:t>
            </w:r>
          </w:p>
        </w:tc>
        <w:tc>
          <w:tcPr>
            <w:tcW w:w="206" w:type="dxa"/>
            <w:tcBorders/>
            <w:shd w:fill="FFFFFF" w:val="clear"/>
            <w:vAlign w:val="bottom"/>
          </w:tcPr>
          <w:p>
            <w:pPr>
              <w:pStyle w:val="TableContents"/>
              <w:spacing w:before="0" w:after="283"/>
              <w:rPr/>
            </w:pPr>
            <w:r>
              <w:rPr/>
              <w:t> </w:t>
            </w:r>
          </w:p>
        </w:tc>
        <w:tc>
          <w:tcPr>
            <w:tcW w:w="1031" w:type="dxa"/>
            <w:tcBorders/>
            <w:shd w:fill="FFFFFF" w:val="clear"/>
            <w:vAlign w:val="bottom"/>
          </w:tcPr>
          <w:p>
            <w:pPr>
              <w:pStyle w:val="TableContents"/>
              <w:spacing w:before="0" w:after="283"/>
              <w:jc w:val="right"/>
              <w:rPr>
                <w:sz w:val="20"/>
              </w:rPr>
            </w:pPr>
            <w:r>
              <w:rPr>
                <w:sz w:val="20"/>
              </w:rPr>
              <w:t></w:t>
            </w:r>
          </w:p>
        </w:tc>
        <w:tc>
          <w:tcPr>
            <w:tcW w:w="206" w:type="dxa"/>
            <w:tcBorders/>
            <w:shd w:fill="FFFFFF" w:val="clear"/>
            <w:vAlign w:val="bottom"/>
          </w:tcPr>
          <w:p>
            <w:pPr>
              <w:pStyle w:val="TableContents"/>
              <w:spacing w:before="0" w:after="283"/>
              <w:rPr/>
            </w:pPr>
            <w:r>
              <w:rPr/>
              <w:t> </w:t>
            </w:r>
          </w:p>
        </w:tc>
        <w:tc>
          <w:tcPr>
            <w:tcW w:w="206" w:type="dxa"/>
            <w:tcBorders/>
            <w:shd w:fill="FFFFFF" w:val="clear"/>
            <w:vAlign w:val="bottom"/>
          </w:tcPr>
          <w:p>
            <w:pPr>
              <w:pStyle w:val="TableContents"/>
              <w:spacing w:before="0" w:after="283"/>
              <w:rPr/>
            </w:pPr>
            <w:r>
              <w:rPr/>
              <w:t> </w:t>
            </w:r>
          </w:p>
        </w:tc>
        <w:tc>
          <w:tcPr>
            <w:tcW w:w="1031" w:type="dxa"/>
            <w:tcBorders/>
            <w:shd w:fill="FFFFFF" w:val="clear"/>
            <w:vAlign w:val="bottom"/>
          </w:tcPr>
          <w:p>
            <w:pPr>
              <w:pStyle w:val="TableContents"/>
              <w:spacing w:before="0" w:after="283"/>
              <w:jc w:val="right"/>
              <w:rPr>
                <w:sz w:val="20"/>
              </w:rPr>
            </w:pPr>
            <w:r>
              <w:rPr>
                <w:sz w:val="20"/>
              </w:rPr>
              <w:t></w:t>
            </w:r>
          </w:p>
        </w:tc>
        <w:tc>
          <w:tcPr>
            <w:tcW w:w="206" w:type="dxa"/>
            <w:tcBorders/>
            <w:shd w:fill="FFFFFF" w:val="clear"/>
            <w:vAlign w:val="bottom"/>
          </w:tcPr>
          <w:p>
            <w:pPr>
              <w:pStyle w:val="TableContents"/>
              <w:spacing w:before="0" w:after="283"/>
              <w:rPr/>
            </w:pPr>
            <w:r>
              <w:rPr/>
              <w:t> </w:t>
            </w:r>
          </w:p>
        </w:tc>
        <w:tc>
          <w:tcPr>
            <w:tcW w:w="205" w:type="dxa"/>
            <w:tcBorders/>
            <w:shd w:fill="FFFFFF" w:val="clear"/>
            <w:vAlign w:val="bottom"/>
          </w:tcPr>
          <w:p>
            <w:pPr>
              <w:pStyle w:val="TableContents"/>
              <w:spacing w:before="0" w:after="283"/>
              <w:rPr/>
            </w:pPr>
            <w:r>
              <w:rPr/>
              <w:t> </w:t>
            </w:r>
          </w:p>
        </w:tc>
        <w:tc>
          <w:tcPr>
            <w:tcW w:w="1135" w:type="dxa"/>
            <w:tcBorders/>
            <w:shd w:fill="FFFFFF" w:val="clear"/>
            <w:vAlign w:val="bottom"/>
          </w:tcPr>
          <w:p>
            <w:pPr>
              <w:pStyle w:val="TableContents"/>
              <w:spacing w:before="0" w:after="283"/>
              <w:jc w:val="right"/>
              <w:rPr>
                <w:sz w:val="20"/>
              </w:rPr>
            </w:pPr>
            <w:r>
              <w:rPr>
                <w:sz w:val="20"/>
              </w:rPr>
              <w:t></w:t>
            </w:r>
          </w:p>
        </w:tc>
        <w:tc>
          <w:tcPr>
            <w:tcW w:w="205" w:type="dxa"/>
            <w:tcBorders/>
            <w:shd w:fill="FFFFFF" w:val="clear"/>
            <w:vAlign w:val="bottom"/>
          </w:tcPr>
          <w:p>
            <w:pPr>
              <w:pStyle w:val="TableContents"/>
              <w:spacing w:before="0" w:after="283"/>
              <w:rPr/>
            </w:pPr>
            <w:r>
              <w:rPr/>
              <w:t> </w:t>
            </w:r>
          </w:p>
        </w:tc>
        <w:tc>
          <w:tcPr>
            <w:tcW w:w="206" w:type="dxa"/>
            <w:tcBorders/>
            <w:shd w:fill="FFFFFF" w:val="clear"/>
            <w:vAlign w:val="bottom"/>
          </w:tcPr>
          <w:p>
            <w:pPr>
              <w:pStyle w:val="TableContents"/>
              <w:spacing w:before="0" w:after="283"/>
              <w:rPr/>
            </w:pPr>
            <w:r>
              <w:rPr/>
              <w:t> </w:t>
            </w:r>
          </w:p>
        </w:tc>
        <w:tc>
          <w:tcPr>
            <w:tcW w:w="825" w:type="dxa"/>
            <w:tcBorders/>
            <w:shd w:fill="FFFFFF" w:val="clear"/>
            <w:vAlign w:val="bottom"/>
          </w:tcPr>
          <w:p>
            <w:pPr>
              <w:pStyle w:val="TableContents"/>
              <w:spacing w:before="0" w:after="283"/>
              <w:jc w:val="right"/>
              <w:rPr>
                <w:sz w:val="20"/>
              </w:rPr>
            </w:pPr>
            <w:r>
              <w:rPr>
                <w:sz w:val="20"/>
              </w:rPr>
              <w:t></w:t>
            </w:r>
          </w:p>
        </w:tc>
        <w:tc>
          <w:tcPr>
            <w:tcW w:w="103" w:type="dxa"/>
            <w:tcBorders/>
            <w:shd w:fill="FFFFFF" w:val="clear"/>
            <w:vAlign w:val="bottom"/>
          </w:tcPr>
          <w:p>
            <w:pPr>
              <w:pStyle w:val="TableContents"/>
              <w:spacing w:before="0" w:after="283"/>
              <w:rPr/>
            </w:pPr>
            <w:r>
              <w:rPr/>
              <w:t> </w:t>
            </w:r>
          </w:p>
        </w:tc>
      </w:tr>
      <w:tr>
        <w:trPr/>
        <w:tc>
          <w:tcPr>
            <w:tcW w:w="3301" w:type="dxa"/>
            <w:tcBorders/>
            <w:shd w:fill="CCEEFF" w:val="clear"/>
            <w:vAlign w:val="bottom"/>
          </w:tcPr>
          <w:p>
            <w:pPr>
              <w:pStyle w:val="TableContents"/>
              <w:spacing w:before="0" w:after="283"/>
              <w:rPr>
                <w:sz w:val="20"/>
              </w:rPr>
            </w:pPr>
            <w:r>
              <w:rPr>
                <w:sz w:val="20"/>
              </w:rPr>
              <w:t>Depreciation and amortization expense</w:t>
            </w:r>
          </w:p>
        </w:tc>
        <w:tc>
          <w:tcPr>
            <w:tcW w:w="206"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722" w:type="dxa"/>
            <w:tcBorders/>
            <w:shd w:fill="CCEEFF" w:val="clear"/>
            <w:vAlign w:val="bottom"/>
          </w:tcPr>
          <w:p>
            <w:pPr>
              <w:pStyle w:val="TableContents"/>
              <w:spacing w:before="0" w:after="283"/>
              <w:jc w:val="right"/>
              <w:rPr>
                <w:sz w:val="20"/>
              </w:rPr>
            </w:pPr>
            <w:r>
              <w:rPr>
                <w:sz w:val="20"/>
              </w:rPr>
              <w:t></w:t>
            </w:r>
          </w:p>
        </w:tc>
        <w:tc>
          <w:tcPr>
            <w:tcW w:w="205"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1031" w:type="dxa"/>
            <w:tcBorders/>
            <w:shd w:fill="CCEEFF" w:val="clear"/>
            <w:vAlign w:val="bottom"/>
          </w:tcPr>
          <w:p>
            <w:pPr>
              <w:pStyle w:val="TableContents"/>
              <w:spacing w:before="0" w:after="283"/>
              <w:jc w:val="right"/>
              <w:rPr>
                <w:sz w:val="20"/>
              </w:rPr>
            </w:pPr>
            <w:r>
              <w:rPr>
                <w:sz w:val="20"/>
              </w:rPr>
              <w:t>(4,928</w:t>
            </w:r>
          </w:p>
        </w:tc>
        <w:tc>
          <w:tcPr>
            <w:tcW w:w="206" w:type="dxa"/>
            <w:tcBorders/>
            <w:shd w:fill="CCEEFF" w:val="clear"/>
            <w:vAlign w:val="bottom"/>
          </w:tcPr>
          <w:p>
            <w:pPr>
              <w:pStyle w:val="TableContents"/>
              <w:spacing w:before="0" w:after="283"/>
              <w:rPr>
                <w:sz w:val="20"/>
              </w:rPr>
            </w:pPr>
            <w:r>
              <w:rPr>
                <w:sz w:val="20"/>
              </w:rPr>
              <w:t>)</w:t>
            </w:r>
          </w:p>
        </w:tc>
        <w:tc>
          <w:tcPr>
            <w:tcW w:w="206" w:type="dxa"/>
            <w:tcBorders/>
            <w:shd w:fill="CCEEFF" w:val="clear"/>
            <w:vAlign w:val="bottom"/>
          </w:tcPr>
          <w:p>
            <w:pPr>
              <w:pStyle w:val="TableContents"/>
              <w:spacing w:before="0" w:after="283"/>
              <w:rPr/>
            </w:pPr>
            <w:r>
              <w:rPr/>
              <w:t> </w:t>
            </w:r>
          </w:p>
        </w:tc>
        <w:tc>
          <w:tcPr>
            <w:tcW w:w="1031" w:type="dxa"/>
            <w:tcBorders/>
            <w:shd w:fill="CCEEFF" w:val="clear"/>
            <w:vAlign w:val="bottom"/>
          </w:tcPr>
          <w:p>
            <w:pPr>
              <w:pStyle w:val="TableContents"/>
              <w:spacing w:before="0" w:after="283"/>
              <w:jc w:val="right"/>
              <w:rPr>
                <w:sz w:val="20"/>
              </w:rPr>
            </w:pPr>
            <w:r>
              <w:rPr>
                <w:sz w:val="20"/>
              </w:rPr>
              <w:t>(5,074</w:t>
            </w:r>
          </w:p>
        </w:tc>
        <w:tc>
          <w:tcPr>
            <w:tcW w:w="206" w:type="dxa"/>
            <w:tcBorders/>
            <w:shd w:fill="CCEEFF" w:val="clear"/>
            <w:vAlign w:val="bottom"/>
          </w:tcPr>
          <w:p>
            <w:pPr>
              <w:pStyle w:val="TableContents"/>
              <w:spacing w:before="0" w:after="283"/>
              <w:rPr>
                <w:sz w:val="20"/>
              </w:rPr>
            </w:pPr>
            <w:r>
              <w:rPr>
                <w:sz w:val="20"/>
              </w:rPr>
              <w:t>)</w:t>
            </w:r>
          </w:p>
        </w:tc>
        <w:tc>
          <w:tcPr>
            <w:tcW w:w="205" w:type="dxa"/>
            <w:tcBorders/>
            <w:shd w:fill="CCEEFF" w:val="clear"/>
            <w:vAlign w:val="bottom"/>
          </w:tcPr>
          <w:p>
            <w:pPr>
              <w:pStyle w:val="TableContents"/>
              <w:spacing w:before="0" w:after="283"/>
              <w:rPr/>
            </w:pPr>
            <w:r>
              <w:rPr/>
              <w:t> </w:t>
            </w:r>
          </w:p>
        </w:tc>
        <w:tc>
          <w:tcPr>
            <w:tcW w:w="1135" w:type="dxa"/>
            <w:tcBorders/>
            <w:shd w:fill="CCEEFF" w:val="clear"/>
            <w:vAlign w:val="bottom"/>
          </w:tcPr>
          <w:p>
            <w:pPr>
              <w:pStyle w:val="TableContents"/>
              <w:spacing w:before="0" w:after="283"/>
              <w:jc w:val="right"/>
              <w:rPr>
                <w:sz w:val="20"/>
              </w:rPr>
            </w:pPr>
            <w:r>
              <w:rPr>
                <w:sz w:val="20"/>
              </w:rPr>
              <w:t></w:t>
            </w:r>
          </w:p>
        </w:tc>
        <w:tc>
          <w:tcPr>
            <w:tcW w:w="205"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825" w:type="dxa"/>
            <w:tcBorders/>
            <w:shd w:fill="CCEEFF" w:val="clear"/>
            <w:vAlign w:val="bottom"/>
          </w:tcPr>
          <w:p>
            <w:pPr>
              <w:pStyle w:val="TableContents"/>
              <w:spacing w:before="0" w:after="283"/>
              <w:jc w:val="right"/>
              <w:rPr>
                <w:sz w:val="20"/>
              </w:rPr>
            </w:pPr>
            <w:r>
              <w:rPr>
                <w:sz w:val="20"/>
              </w:rPr>
              <w:t>(10,002</w:t>
            </w:r>
          </w:p>
        </w:tc>
        <w:tc>
          <w:tcPr>
            <w:tcW w:w="103" w:type="dxa"/>
            <w:tcBorders/>
            <w:shd w:fill="CCEEFF" w:val="clear"/>
            <w:vAlign w:val="bottom"/>
          </w:tcPr>
          <w:p>
            <w:pPr>
              <w:pStyle w:val="TableContents"/>
              <w:spacing w:before="0" w:after="283"/>
              <w:rPr>
                <w:sz w:val="20"/>
              </w:rPr>
            </w:pPr>
            <w:r>
              <w:rPr>
                <w:sz w:val="20"/>
              </w:rPr>
              <w:t>)</w:t>
            </w:r>
          </w:p>
        </w:tc>
      </w:tr>
      <w:tr>
        <w:trPr/>
        <w:tc>
          <w:tcPr>
            <w:tcW w:w="3301" w:type="dxa"/>
            <w:tcBorders/>
            <w:shd w:fill="FFFFFF" w:val="clear"/>
            <w:vAlign w:val="bottom"/>
          </w:tcPr>
          <w:p>
            <w:pPr>
              <w:pStyle w:val="TableContents"/>
              <w:spacing w:before="0" w:after="283"/>
              <w:rPr>
                <w:sz w:val="20"/>
              </w:rPr>
            </w:pPr>
            <w:r>
              <w:rPr>
                <w:sz w:val="20"/>
              </w:rPr>
              <w:t>Share of net income of Frontier</w:t>
            </w:r>
          </w:p>
        </w:tc>
        <w:tc>
          <w:tcPr>
            <w:tcW w:w="206" w:type="dxa"/>
            <w:tcBorders/>
            <w:shd w:fill="FFFFFF" w:val="clear"/>
            <w:vAlign w:val="bottom"/>
          </w:tcPr>
          <w:p>
            <w:pPr>
              <w:pStyle w:val="TableContents"/>
              <w:spacing w:before="0" w:after="283"/>
              <w:rPr/>
            </w:pPr>
            <w:r>
              <w:rPr/>
              <w:t> </w:t>
            </w:r>
          </w:p>
        </w:tc>
        <w:tc>
          <w:tcPr>
            <w:tcW w:w="206" w:type="dxa"/>
            <w:tcBorders/>
            <w:shd w:fill="FFFFFF" w:val="clear"/>
            <w:vAlign w:val="bottom"/>
          </w:tcPr>
          <w:p>
            <w:pPr>
              <w:pStyle w:val="TableContents"/>
              <w:spacing w:before="0" w:after="283"/>
              <w:rPr/>
            </w:pPr>
            <w:r>
              <w:rPr/>
              <w:t> </w:t>
            </w:r>
          </w:p>
        </w:tc>
        <w:tc>
          <w:tcPr>
            <w:tcW w:w="722" w:type="dxa"/>
            <w:tcBorders/>
            <w:shd w:fill="FFFFFF" w:val="clear"/>
            <w:vAlign w:val="bottom"/>
          </w:tcPr>
          <w:p>
            <w:pPr>
              <w:pStyle w:val="TableContents"/>
              <w:spacing w:before="0" w:after="283"/>
              <w:jc w:val="right"/>
              <w:rPr>
                <w:sz w:val="20"/>
              </w:rPr>
            </w:pPr>
            <w:r>
              <w:rPr>
                <w:sz w:val="20"/>
              </w:rPr>
              <w:t></w:t>
            </w:r>
          </w:p>
        </w:tc>
        <w:tc>
          <w:tcPr>
            <w:tcW w:w="205" w:type="dxa"/>
            <w:tcBorders/>
            <w:shd w:fill="FFFFFF" w:val="clear"/>
            <w:vAlign w:val="bottom"/>
          </w:tcPr>
          <w:p>
            <w:pPr>
              <w:pStyle w:val="TableContents"/>
              <w:spacing w:before="0" w:after="283"/>
              <w:rPr/>
            </w:pPr>
            <w:r>
              <w:rPr/>
              <w:t> </w:t>
            </w:r>
          </w:p>
        </w:tc>
        <w:tc>
          <w:tcPr>
            <w:tcW w:w="206" w:type="dxa"/>
            <w:tcBorders/>
            <w:shd w:fill="FFFFFF" w:val="clear"/>
            <w:vAlign w:val="bottom"/>
          </w:tcPr>
          <w:p>
            <w:pPr>
              <w:pStyle w:val="TableContents"/>
              <w:spacing w:before="0" w:after="283"/>
              <w:rPr/>
            </w:pPr>
            <w:r>
              <w:rPr/>
              <w:t> </w:t>
            </w:r>
          </w:p>
        </w:tc>
        <w:tc>
          <w:tcPr>
            <w:tcW w:w="1031" w:type="dxa"/>
            <w:tcBorders/>
            <w:shd w:fill="FFFFFF" w:val="clear"/>
            <w:vAlign w:val="bottom"/>
          </w:tcPr>
          <w:p>
            <w:pPr>
              <w:pStyle w:val="TableContents"/>
              <w:spacing w:before="0" w:after="283"/>
              <w:jc w:val="right"/>
              <w:rPr>
                <w:sz w:val="20"/>
              </w:rPr>
            </w:pPr>
            <w:r>
              <w:rPr>
                <w:sz w:val="20"/>
              </w:rPr>
              <w:t>398</w:t>
            </w:r>
          </w:p>
        </w:tc>
        <w:tc>
          <w:tcPr>
            <w:tcW w:w="206" w:type="dxa"/>
            <w:tcBorders/>
            <w:shd w:fill="FFFFFF" w:val="clear"/>
            <w:vAlign w:val="bottom"/>
          </w:tcPr>
          <w:p>
            <w:pPr>
              <w:pStyle w:val="TableContents"/>
              <w:spacing w:before="0" w:after="283"/>
              <w:rPr/>
            </w:pPr>
            <w:r>
              <w:rPr/>
              <w:t> </w:t>
            </w:r>
          </w:p>
        </w:tc>
        <w:tc>
          <w:tcPr>
            <w:tcW w:w="206" w:type="dxa"/>
            <w:tcBorders/>
            <w:shd w:fill="FFFFFF" w:val="clear"/>
            <w:vAlign w:val="bottom"/>
          </w:tcPr>
          <w:p>
            <w:pPr>
              <w:pStyle w:val="TableContents"/>
              <w:spacing w:before="0" w:after="283"/>
              <w:rPr/>
            </w:pPr>
            <w:r>
              <w:rPr/>
              <w:t> </w:t>
            </w:r>
          </w:p>
        </w:tc>
        <w:tc>
          <w:tcPr>
            <w:tcW w:w="1031" w:type="dxa"/>
            <w:tcBorders/>
            <w:shd w:fill="FFFFFF" w:val="clear"/>
            <w:vAlign w:val="bottom"/>
          </w:tcPr>
          <w:p>
            <w:pPr>
              <w:pStyle w:val="TableContents"/>
              <w:spacing w:before="0" w:after="283"/>
              <w:jc w:val="right"/>
              <w:rPr>
                <w:sz w:val="20"/>
              </w:rPr>
            </w:pPr>
            <w:r>
              <w:rPr>
                <w:sz w:val="20"/>
              </w:rPr>
              <w:t></w:t>
            </w:r>
          </w:p>
        </w:tc>
        <w:tc>
          <w:tcPr>
            <w:tcW w:w="206" w:type="dxa"/>
            <w:tcBorders/>
            <w:shd w:fill="FFFFFF" w:val="clear"/>
            <w:vAlign w:val="bottom"/>
          </w:tcPr>
          <w:p>
            <w:pPr>
              <w:pStyle w:val="TableContents"/>
              <w:spacing w:before="0" w:after="283"/>
              <w:rPr/>
            </w:pPr>
            <w:r>
              <w:rPr/>
              <w:t> </w:t>
            </w:r>
          </w:p>
        </w:tc>
        <w:tc>
          <w:tcPr>
            <w:tcW w:w="205" w:type="dxa"/>
            <w:tcBorders/>
            <w:shd w:fill="FFFFFF" w:val="clear"/>
            <w:vAlign w:val="bottom"/>
          </w:tcPr>
          <w:p>
            <w:pPr>
              <w:pStyle w:val="TableContents"/>
              <w:spacing w:before="0" w:after="283"/>
              <w:rPr/>
            </w:pPr>
            <w:r>
              <w:rPr/>
              <w:t> </w:t>
            </w:r>
          </w:p>
        </w:tc>
        <w:tc>
          <w:tcPr>
            <w:tcW w:w="1135" w:type="dxa"/>
            <w:tcBorders/>
            <w:shd w:fill="FFFFFF" w:val="clear"/>
            <w:vAlign w:val="bottom"/>
          </w:tcPr>
          <w:p>
            <w:pPr>
              <w:pStyle w:val="TableContents"/>
              <w:spacing w:before="0" w:after="283"/>
              <w:jc w:val="right"/>
              <w:rPr>
                <w:sz w:val="20"/>
              </w:rPr>
            </w:pPr>
            <w:r>
              <w:rPr>
                <w:sz w:val="20"/>
              </w:rPr>
              <w:t></w:t>
            </w:r>
          </w:p>
        </w:tc>
        <w:tc>
          <w:tcPr>
            <w:tcW w:w="205" w:type="dxa"/>
            <w:tcBorders/>
            <w:shd w:fill="FFFFFF" w:val="clear"/>
            <w:vAlign w:val="bottom"/>
          </w:tcPr>
          <w:p>
            <w:pPr>
              <w:pStyle w:val="TableContents"/>
              <w:spacing w:before="0" w:after="283"/>
              <w:rPr/>
            </w:pPr>
            <w:r>
              <w:rPr/>
              <w:t> </w:t>
            </w:r>
          </w:p>
        </w:tc>
        <w:tc>
          <w:tcPr>
            <w:tcW w:w="206" w:type="dxa"/>
            <w:tcBorders/>
            <w:shd w:fill="FFFFFF" w:val="clear"/>
            <w:vAlign w:val="bottom"/>
          </w:tcPr>
          <w:p>
            <w:pPr>
              <w:pStyle w:val="TableContents"/>
              <w:spacing w:before="0" w:after="283"/>
              <w:rPr/>
            </w:pPr>
            <w:r>
              <w:rPr/>
              <w:t> </w:t>
            </w:r>
          </w:p>
        </w:tc>
        <w:tc>
          <w:tcPr>
            <w:tcW w:w="825" w:type="dxa"/>
            <w:tcBorders/>
            <w:shd w:fill="FFFFFF" w:val="clear"/>
            <w:vAlign w:val="bottom"/>
          </w:tcPr>
          <w:p>
            <w:pPr>
              <w:pStyle w:val="TableContents"/>
              <w:spacing w:before="0" w:after="283"/>
              <w:jc w:val="right"/>
              <w:rPr>
                <w:sz w:val="20"/>
              </w:rPr>
            </w:pPr>
            <w:r>
              <w:rPr>
                <w:sz w:val="20"/>
              </w:rPr>
              <w:t>398</w:t>
            </w:r>
          </w:p>
        </w:tc>
        <w:tc>
          <w:tcPr>
            <w:tcW w:w="103" w:type="dxa"/>
            <w:tcBorders/>
            <w:shd w:fill="FFFFFF" w:val="clear"/>
            <w:vAlign w:val="bottom"/>
          </w:tcPr>
          <w:p>
            <w:pPr>
              <w:pStyle w:val="TableContents"/>
              <w:spacing w:before="0" w:after="283"/>
              <w:rPr/>
            </w:pPr>
            <w:r>
              <w:rPr/>
              <w:t> </w:t>
            </w:r>
          </w:p>
        </w:tc>
      </w:tr>
      <w:tr>
        <w:trPr/>
        <w:tc>
          <w:tcPr>
            <w:tcW w:w="3301" w:type="dxa"/>
            <w:tcBorders/>
            <w:shd w:fill="auto" w:val="clear"/>
          </w:tcPr>
          <w:p>
            <w:pPr>
              <w:pStyle w:val="TableContents"/>
              <w:spacing w:before="0" w:after="283"/>
              <w:rPr/>
            </w:pPr>
            <w:r>
              <w:rPr/>
              <w:t> </w:t>
            </w:r>
          </w:p>
        </w:tc>
        <w:tc>
          <w:tcPr>
            <w:tcW w:w="206" w:type="dxa"/>
            <w:tcBorders/>
            <w:shd w:fill="auto" w:val="clear"/>
          </w:tcPr>
          <w:p>
            <w:pPr>
              <w:pStyle w:val="TableContents"/>
              <w:spacing w:before="0" w:after="283"/>
              <w:rPr/>
            </w:pPr>
            <w:r>
              <w:rPr/>
              <w:t> </w:t>
            </w:r>
          </w:p>
        </w:tc>
        <w:tc>
          <w:tcPr>
            <w:tcW w:w="928" w:type="dxa"/>
            <w:gridSpan w:val="2"/>
            <w:tcBorders/>
            <w:shd w:fill="auto" w:val="clear"/>
          </w:tcPr>
          <w:p>
            <w:pPr>
              <w:pStyle w:val="HorizontalLine"/>
              <w:pBdr>
                <w:bottom w:val="single" w:sz="20" w:space="0" w:color="808080"/>
              </w:pBdr>
              <w:spacing w:before="0" w:after="283"/>
              <w:rPr/>
            </w:pPr>
            <w:r>
              <w:rPr/>
            </w:r>
          </w:p>
        </w:tc>
        <w:tc>
          <w:tcPr>
            <w:tcW w:w="205" w:type="dxa"/>
            <w:tcBorders/>
            <w:shd w:fill="auto" w:val="clear"/>
          </w:tcPr>
          <w:p>
            <w:pPr>
              <w:pStyle w:val="TableContents"/>
              <w:spacing w:before="0" w:after="283"/>
              <w:rPr/>
            </w:pPr>
            <w:r>
              <w:rPr/>
              <w:t> </w:t>
            </w:r>
          </w:p>
        </w:tc>
        <w:tc>
          <w:tcPr>
            <w:tcW w:w="1237" w:type="dxa"/>
            <w:gridSpan w:val="2"/>
            <w:tcBorders/>
            <w:shd w:fill="auto" w:val="clear"/>
          </w:tcPr>
          <w:p>
            <w:pPr>
              <w:pStyle w:val="HorizontalLine"/>
              <w:pBdr>
                <w:bottom w:val="single" w:sz="20" w:space="0" w:color="808080"/>
              </w:pBdr>
              <w:spacing w:before="0" w:after="283"/>
              <w:rPr/>
            </w:pPr>
            <w:r>
              <w:rPr/>
            </w:r>
          </w:p>
        </w:tc>
        <w:tc>
          <w:tcPr>
            <w:tcW w:w="206" w:type="dxa"/>
            <w:tcBorders/>
            <w:shd w:fill="auto" w:val="clear"/>
          </w:tcPr>
          <w:p>
            <w:pPr>
              <w:pStyle w:val="TableContents"/>
              <w:spacing w:before="0" w:after="283"/>
              <w:rPr/>
            </w:pPr>
            <w:r>
              <w:rPr/>
              <w:t> </w:t>
            </w:r>
          </w:p>
        </w:tc>
        <w:tc>
          <w:tcPr>
            <w:tcW w:w="1237" w:type="dxa"/>
            <w:gridSpan w:val="2"/>
            <w:tcBorders/>
            <w:shd w:fill="auto" w:val="clear"/>
          </w:tcPr>
          <w:p>
            <w:pPr>
              <w:pStyle w:val="HorizontalLine"/>
              <w:pBdr>
                <w:bottom w:val="single" w:sz="20" w:space="0" w:color="808080"/>
              </w:pBdr>
              <w:spacing w:before="0" w:after="283"/>
              <w:rPr/>
            </w:pPr>
            <w:r>
              <w:rPr/>
            </w:r>
          </w:p>
        </w:tc>
        <w:tc>
          <w:tcPr>
            <w:tcW w:w="206" w:type="dxa"/>
            <w:tcBorders/>
            <w:shd w:fill="auto" w:val="clear"/>
          </w:tcPr>
          <w:p>
            <w:pPr>
              <w:pStyle w:val="TableContents"/>
              <w:spacing w:before="0" w:after="283"/>
              <w:rPr/>
            </w:pPr>
            <w:r>
              <w:rPr/>
              <w:t> </w:t>
            </w:r>
          </w:p>
        </w:tc>
        <w:tc>
          <w:tcPr>
            <w:tcW w:w="1340" w:type="dxa"/>
            <w:gridSpan w:val="2"/>
            <w:tcBorders/>
            <w:shd w:fill="auto" w:val="clear"/>
          </w:tcPr>
          <w:p>
            <w:pPr>
              <w:pStyle w:val="HorizontalLine"/>
              <w:pBdr>
                <w:bottom w:val="single" w:sz="20" w:space="0" w:color="808080"/>
              </w:pBdr>
              <w:spacing w:before="0" w:after="283"/>
              <w:rPr/>
            </w:pPr>
            <w:r>
              <w:rPr/>
            </w:r>
          </w:p>
        </w:tc>
        <w:tc>
          <w:tcPr>
            <w:tcW w:w="205" w:type="dxa"/>
            <w:tcBorders/>
            <w:shd w:fill="auto" w:val="clear"/>
          </w:tcPr>
          <w:p>
            <w:pPr>
              <w:pStyle w:val="TableContents"/>
              <w:spacing w:before="0" w:after="283"/>
              <w:rPr/>
            </w:pPr>
            <w:r>
              <w:rPr/>
              <w:t> </w:t>
            </w:r>
          </w:p>
        </w:tc>
        <w:tc>
          <w:tcPr>
            <w:tcW w:w="1031" w:type="dxa"/>
            <w:gridSpan w:val="2"/>
            <w:tcBorders/>
            <w:shd w:fill="auto" w:val="clear"/>
          </w:tcPr>
          <w:p>
            <w:pPr>
              <w:pStyle w:val="HorizontalLine"/>
              <w:pBdr>
                <w:bottom w:val="single" w:sz="20" w:space="0" w:color="808080"/>
              </w:pBdr>
              <w:spacing w:before="0" w:after="283"/>
              <w:rPr/>
            </w:pPr>
            <w:r>
              <w:rPr/>
            </w:r>
          </w:p>
        </w:tc>
        <w:tc>
          <w:tcPr>
            <w:tcW w:w="103" w:type="dxa"/>
            <w:tcBorders/>
            <w:shd w:fill="auto" w:val="clear"/>
          </w:tcPr>
          <w:p>
            <w:pPr>
              <w:pStyle w:val="TableContents"/>
              <w:spacing w:before="0" w:after="283"/>
              <w:rPr/>
            </w:pPr>
            <w:r>
              <w:rPr/>
              <w:t> </w:t>
            </w:r>
          </w:p>
        </w:tc>
      </w:tr>
      <w:tr>
        <w:trPr/>
        <w:tc>
          <w:tcPr>
            <w:tcW w:w="3301" w:type="dxa"/>
            <w:tcBorders/>
            <w:shd w:fill="CCEEFF" w:val="clear"/>
            <w:vAlign w:val="bottom"/>
          </w:tcPr>
          <w:p>
            <w:pPr>
              <w:pStyle w:val="TableContents"/>
              <w:spacing w:before="0" w:after="283"/>
              <w:rPr>
                <w:sz w:val="20"/>
              </w:rPr>
            </w:pPr>
            <w:r>
              <w:rPr>
                <w:sz w:val="20"/>
              </w:rPr>
              <w:t>Operating income</w:t>
            </w:r>
          </w:p>
        </w:tc>
        <w:tc>
          <w:tcPr>
            <w:tcW w:w="206"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722" w:type="dxa"/>
            <w:tcBorders/>
            <w:shd w:fill="CCEEFF" w:val="clear"/>
            <w:vAlign w:val="bottom"/>
          </w:tcPr>
          <w:p>
            <w:pPr>
              <w:pStyle w:val="TableContents"/>
              <w:spacing w:before="0" w:after="283"/>
              <w:jc w:val="right"/>
              <w:rPr>
                <w:sz w:val="20"/>
              </w:rPr>
            </w:pPr>
            <w:r>
              <w:rPr>
                <w:sz w:val="20"/>
              </w:rPr>
              <w:t></w:t>
            </w:r>
          </w:p>
        </w:tc>
        <w:tc>
          <w:tcPr>
            <w:tcW w:w="205"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1031" w:type="dxa"/>
            <w:tcBorders/>
            <w:shd w:fill="CCEEFF" w:val="clear"/>
            <w:vAlign w:val="bottom"/>
          </w:tcPr>
          <w:p>
            <w:pPr>
              <w:pStyle w:val="TableContents"/>
              <w:spacing w:before="0" w:after="283"/>
              <w:jc w:val="right"/>
              <w:rPr>
                <w:sz w:val="20"/>
              </w:rPr>
            </w:pPr>
            <w:r>
              <w:rPr>
                <w:sz w:val="20"/>
              </w:rPr>
              <w:t>5,391</w:t>
            </w:r>
          </w:p>
        </w:tc>
        <w:tc>
          <w:tcPr>
            <w:tcW w:w="206"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1031" w:type="dxa"/>
            <w:tcBorders/>
            <w:shd w:fill="CCEEFF" w:val="clear"/>
            <w:vAlign w:val="bottom"/>
          </w:tcPr>
          <w:p>
            <w:pPr>
              <w:pStyle w:val="TableContents"/>
              <w:spacing w:before="0" w:after="283"/>
              <w:jc w:val="right"/>
              <w:rPr>
                <w:sz w:val="20"/>
              </w:rPr>
            </w:pPr>
            <w:r>
              <w:rPr>
                <w:sz w:val="20"/>
              </w:rPr>
              <w:t>15,164</w:t>
            </w:r>
          </w:p>
        </w:tc>
        <w:tc>
          <w:tcPr>
            <w:tcW w:w="206" w:type="dxa"/>
            <w:tcBorders/>
            <w:shd w:fill="CCEEFF" w:val="clear"/>
            <w:vAlign w:val="bottom"/>
          </w:tcPr>
          <w:p>
            <w:pPr>
              <w:pStyle w:val="TableContents"/>
              <w:spacing w:before="0" w:after="283"/>
              <w:rPr/>
            </w:pPr>
            <w:r>
              <w:rPr/>
              <w:t> </w:t>
            </w:r>
          </w:p>
        </w:tc>
        <w:tc>
          <w:tcPr>
            <w:tcW w:w="205" w:type="dxa"/>
            <w:tcBorders/>
            <w:shd w:fill="CCEEFF" w:val="clear"/>
            <w:vAlign w:val="bottom"/>
          </w:tcPr>
          <w:p>
            <w:pPr>
              <w:pStyle w:val="TableContents"/>
              <w:spacing w:before="0" w:after="283"/>
              <w:rPr/>
            </w:pPr>
            <w:r>
              <w:rPr/>
              <w:t> </w:t>
            </w:r>
          </w:p>
        </w:tc>
        <w:tc>
          <w:tcPr>
            <w:tcW w:w="1135" w:type="dxa"/>
            <w:tcBorders/>
            <w:shd w:fill="CCEEFF" w:val="clear"/>
            <w:vAlign w:val="bottom"/>
          </w:tcPr>
          <w:p>
            <w:pPr>
              <w:pStyle w:val="TableContents"/>
              <w:spacing w:before="0" w:after="283"/>
              <w:jc w:val="right"/>
              <w:rPr>
                <w:sz w:val="20"/>
              </w:rPr>
            </w:pPr>
            <w:r>
              <w:rPr>
                <w:sz w:val="20"/>
              </w:rPr>
              <w:t></w:t>
            </w:r>
          </w:p>
        </w:tc>
        <w:tc>
          <w:tcPr>
            <w:tcW w:w="205"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825" w:type="dxa"/>
            <w:tcBorders/>
            <w:shd w:fill="CCEEFF" w:val="clear"/>
            <w:vAlign w:val="bottom"/>
          </w:tcPr>
          <w:p>
            <w:pPr>
              <w:pStyle w:val="TableContents"/>
              <w:spacing w:before="0" w:after="283"/>
              <w:jc w:val="right"/>
              <w:rPr>
                <w:sz w:val="20"/>
              </w:rPr>
            </w:pPr>
            <w:r>
              <w:rPr>
                <w:sz w:val="20"/>
              </w:rPr>
              <w:t>20,555</w:t>
            </w:r>
          </w:p>
        </w:tc>
        <w:tc>
          <w:tcPr>
            <w:tcW w:w="103" w:type="dxa"/>
            <w:tcBorders/>
            <w:shd w:fill="CCEEFF" w:val="clear"/>
            <w:vAlign w:val="bottom"/>
          </w:tcPr>
          <w:p>
            <w:pPr>
              <w:pStyle w:val="TableContents"/>
              <w:spacing w:before="0" w:after="283"/>
              <w:rPr/>
            </w:pPr>
            <w:r>
              <w:rPr/>
              <w:t> </w:t>
            </w:r>
          </w:p>
        </w:tc>
      </w:tr>
      <w:tr>
        <w:trPr/>
        <w:tc>
          <w:tcPr>
            <w:tcW w:w="3301" w:type="dxa"/>
            <w:tcBorders/>
            <w:shd w:fill="FFFFFF" w:val="clear"/>
            <w:vAlign w:val="bottom"/>
          </w:tcPr>
          <w:p>
            <w:pPr>
              <w:pStyle w:val="TableContents"/>
              <w:spacing w:before="0" w:after="283"/>
              <w:rPr>
                <w:sz w:val="20"/>
              </w:rPr>
            </w:pPr>
            <w:r>
              <w:rPr>
                <w:sz w:val="20"/>
              </w:rPr>
              <w:t>Interest expense</w:t>
            </w:r>
          </w:p>
        </w:tc>
        <w:tc>
          <w:tcPr>
            <w:tcW w:w="206" w:type="dxa"/>
            <w:tcBorders/>
            <w:shd w:fill="FFFFFF" w:val="clear"/>
            <w:vAlign w:val="bottom"/>
          </w:tcPr>
          <w:p>
            <w:pPr>
              <w:pStyle w:val="TableContents"/>
              <w:spacing w:before="0" w:after="283"/>
              <w:rPr/>
            </w:pPr>
            <w:r>
              <w:rPr/>
              <w:t> </w:t>
            </w:r>
          </w:p>
        </w:tc>
        <w:tc>
          <w:tcPr>
            <w:tcW w:w="206" w:type="dxa"/>
            <w:tcBorders/>
            <w:shd w:fill="FFFFFF" w:val="clear"/>
            <w:vAlign w:val="bottom"/>
          </w:tcPr>
          <w:p>
            <w:pPr>
              <w:pStyle w:val="TableContents"/>
              <w:spacing w:before="0" w:after="283"/>
              <w:rPr/>
            </w:pPr>
            <w:r>
              <w:rPr/>
              <w:t> </w:t>
            </w:r>
          </w:p>
        </w:tc>
        <w:tc>
          <w:tcPr>
            <w:tcW w:w="722" w:type="dxa"/>
            <w:tcBorders/>
            <w:shd w:fill="FFFFFF" w:val="clear"/>
            <w:vAlign w:val="bottom"/>
          </w:tcPr>
          <w:p>
            <w:pPr>
              <w:pStyle w:val="TableContents"/>
              <w:spacing w:before="0" w:after="283"/>
              <w:jc w:val="right"/>
              <w:rPr>
                <w:sz w:val="20"/>
              </w:rPr>
            </w:pPr>
            <w:r>
              <w:rPr>
                <w:sz w:val="20"/>
              </w:rPr>
              <w:t>(8,108</w:t>
            </w:r>
          </w:p>
        </w:tc>
        <w:tc>
          <w:tcPr>
            <w:tcW w:w="205" w:type="dxa"/>
            <w:tcBorders/>
            <w:shd w:fill="FFFFFF" w:val="clear"/>
            <w:vAlign w:val="bottom"/>
          </w:tcPr>
          <w:p>
            <w:pPr>
              <w:pStyle w:val="TableContents"/>
              <w:spacing w:before="0" w:after="283"/>
              <w:rPr>
                <w:sz w:val="20"/>
              </w:rPr>
            </w:pPr>
            <w:r>
              <w:rPr>
                <w:sz w:val="20"/>
              </w:rPr>
              <w:t>)</w:t>
            </w:r>
          </w:p>
        </w:tc>
        <w:tc>
          <w:tcPr>
            <w:tcW w:w="206" w:type="dxa"/>
            <w:tcBorders/>
            <w:shd w:fill="FFFFFF" w:val="clear"/>
            <w:vAlign w:val="bottom"/>
          </w:tcPr>
          <w:p>
            <w:pPr>
              <w:pStyle w:val="TableContents"/>
              <w:spacing w:before="0" w:after="283"/>
              <w:rPr/>
            </w:pPr>
            <w:r>
              <w:rPr/>
              <w:t> </w:t>
            </w:r>
          </w:p>
        </w:tc>
        <w:tc>
          <w:tcPr>
            <w:tcW w:w="1031" w:type="dxa"/>
            <w:tcBorders/>
            <w:shd w:fill="FFFFFF" w:val="clear"/>
            <w:vAlign w:val="bottom"/>
          </w:tcPr>
          <w:p>
            <w:pPr>
              <w:pStyle w:val="TableContents"/>
              <w:spacing w:before="0" w:after="283"/>
              <w:jc w:val="right"/>
              <w:rPr>
                <w:sz w:val="20"/>
              </w:rPr>
            </w:pPr>
            <w:r>
              <w:rPr>
                <w:sz w:val="20"/>
              </w:rPr>
              <w:t>(81</w:t>
            </w:r>
          </w:p>
        </w:tc>
        <w:tc>
          <w:tcPr>
            <w:tcW w:w="206" w:type="dxa"/>
            <w:tcBorders/>
            <w:shd w:fill="FFFFFF" w:val="clear"/>
            <w:vAlign w:val="bottom"/>
          </w:tcPr>
          <w:p>
            <w:pPr>
              <w:pStyle w:val="TableContents"/>
              <w:spacing w:before="0" w:after="283"/>
              <w:rPr>
                <w:sz w:val="20"/>
              </w:rPr>
            </w:pPr>
            <w:r>
              <w:rPr>
                <w:sz w:val="20"/>
              </w:rPr>
              <w:t>)</w:t>
            </w:r>
          </w:p>
        </w:tc>
        <w:tc>
          <w:tcPr>
            <w:tcW w:w="206" w:type="dxa"/>
            <w:tcBorders/>
            <w:shd w:fill="FFFFFF" w:val="clear"/>
            <w:vAlign w:val="bottom"/>
          </w:tcPr>
          <w:p>
            <w:pPr>
              <w:pStyle w:val="TableContents"/>
              <w:spacing w:before="0" w:after="283"/>
              <w:rPr/>
            </w:pPr>
            <w:r>
              <w:rPr/>
              <w:t> </w:t>
            </w:r>
          </w:p>
        </w:tc>
        <w:tc>
          <w:tcPr>
            <w:tcW w:w="1031" w:type="dxa"/>
            <w:tcBorders/>
            <w:shd w:fill="FFFFFF" w:val="clear"/>
            <w:vAlign w:val="bottom"/>
          </w:tcPr>
          <w:p>
            <w:pPr>
              <w:pStyle w:val="TableContents"/>
              <w:spacing w:before="0" w:after="283"/>
              <w:jc w:val="right"/>
              <w:rPr>
                <w:sz w:val="20"/>
              </w:rPr>
            </w:pPr>
            <w:r>
              <w:rPr>
                <w:sz w:val="20"/>
              </w:rPr>
              <w:t>(899</w:t>
            </w:r>
          </w:p>
        </w:tc>
        <w:tc>
          <w:tcPr>
            <w:tcW w:w="206" w:type="dxa"/>
            <w:tcBorders/>
            <w:shd w:fill="FFFFFF" w:val="clear"/>
            <w:vAlign w:val="bottom"/>
          </w:tcPr>
          <w:p>
            <w:pPr>
              <w:pStyle w:val="TableContents"/>
              <w:spacing w:before="0" w:after="283"/>
              <w:rPr>
                <w:sz w:val="20"/>
              </w:rPr>
            </w:pPr>
            <w:r>
              <w:rPr>
                <w:sz w:val="20"/>
              </w:rPr>
              <w:t>)</w:t>
            </w:r>
          </w:p>
        </w:tc>
        <w:tc>
          <w:tcPr>
            <w:tcW w:w="205" w:type="dxa"/>
            <w:tcBorders/>
            <w:shd w:fill="FFFFFF" w:val="clear"/>
            <w:vAlign w:val="bottom"/>
          </w:tcPr>
          <w:p>
            <w:pPr>
              <w:pStyle w:val="TableContents"/>
              <w:spacing w:before="0" w:after="283"/>
              <w:rPr/>
            </w:pPr>
            <w:r>
              <w:rPr/>
              <w:t> </w:t>
            </w:r>
          </w:p>
        </w:tc>
        <w:tc>
          <w:tcPr>
            <w:tcW w:w="1135" w:type="dxa"/>
            <w:tcBorders/>
            <w:shd w:fill="FFFFFF" w:val="clear"/>
            <w:vAlign w:val="bottom"/>
          </w:tcPr>
          <w:p>
            <w:pPr>
              <w:pStyle w:val="TableContents"/>
              <w:spacing w:before="0" w:after="283"/>
              <w:jc w:val="right"/>
              <w:rPr>
                <w:sz w:val="20"/>
              </w:rPr>
            </w:pPr>
            <w:r>
              <w:rPr>
                <w:sz w:val="20"/>
              </w:rPr>
              <w:t></w:t>
            </w:r>
          </w:p>
        </w:tc>
        <w:tc>
          <w:tcPr>
            <w:tcW w:w="205" w:type="dxa"/>
            <w:tcBorders/>
            <w:shd w:fill="FFFFFF" w:val="clear"/>
            <w:vAlign w:val="bottom"/>
          </w:tcPr>
          <w:p>
            <w:pPr>
              <w:pStyle w:val="TableContents"/>
              <w:spacing w:before="0" w:after="283"/>
              <w:rPr/>
            </w:pPr>
            <w:r>
              <w:rPr/>
              <w:t> </w:t>
            </w:r>
          </w:p>
        </w:tc>
        <w:tc>
          <w:tcPr>
            <w:tcW w:w="206" w:type="dxa"/>
            <w:tcBorders/>
            <w:shd w:fill="FFFFFF" w:val="clear"/>
            <w:vAlign w:val="bottom"/>
          </w:tcPr>
          <w:p>
            <w:pPr>
              <w:pStyle w:val="TableContents"/>
              <w:spacing w:before="0" w:after="283"/>
              <w:rPr/>
            </w:pPr>
            <w:r>
              <w:rPr/>
              <w:t> </w:t>
            </w:r>
          </w:p>
        </w:tc>
        <w:tc>
          <w:tcPr>
            <w:tcW w:w="825" w:type="dxa"/>
            <w:tcBorders/>
            <w:shd w:fill="FFFFFF" w:val="clear"/>
            <w:vAlign w:val="bottom"/>
          </w:tcPr>
          <w:p>
            <w:pPr>
              <w:pStyle w:val="TableContents"/>
              <w:spacing w:before="0" w:after="283"/>
              <w:jc w:val="right"/>
              <w:rPr>
                <w:sz w:val="20"/>
              </w:rPr>
            </w:pPr>
            <w:r>
              <w:rPr>
                <w:sz w:val="20"/>
              </w:rPr>
              <w:t>(9,088</w:t>
            </w:r>
          </w:p>
        </w:tc>
        <w:tc>
          <w:tcPr>
            <w:tcW w:w="103" w:type="dxa"/>
            <w:tcBorders/>
            <w:shd w:fill="FFFFFF" w:val="clear"/>
            <w:vAlign w:val="bottom"/>
          </w:tcPr>
          <w:p>
            <w:pPr>
              <w:pStyle w:val="TableContents"/>
              <w:spacing w:before="0" w:after="283"/>
              <w:rPr>
                <w:sz w:val="20"/>
              </w:rPr>
            </w:pPr>
            <w:r>
              <w:rPr>
                <w:sz w:val="20"/>
              </w:rPr>
              <w:t>)</w:t>
            </w:r>
          </w:p>
        </w:tc>
      </w:tr>
      <w:tr>
        <w:trPr/>
        <w:tc>
          <w:tcPr>
            <w:tcW w:w="3301" w:type="dxa"/>
            <w:tcBorders/>
            <w:shd w:fill="CCEEFF" w:val="clear"/>
            <w:vAlign w:val="bottom"/>
          </w:tcPr>
          <w:p>
            <w:pPr>
              <w:pStyle w:val="TableContents"/>
              <w:spacing w:before="0" w:after="283"/>
              <w:rPr>
                <w:sz w:val="20"/>
              </w:rPr>
            </w:pPr>
            <w:r>
              <w:rPr>
                <w:sz w:val="20"/>
              </w:rPr>
              <w:t>Intercompany interest income (expense)</w:t>
            </w:r>
          </w:p>
        </w:tc>
        <w:tc>
          <w:tcPr>
            <w:tcW w:w="206"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722" w:type="dxa"/>
            <w:tcBorders/>
            <w:shd w:fill="CCEEFF" w:val="clear"/>
            <w:vAlign w:val="bottom"/>
          </w:tcPr>
          <w:p>
            <w:pPr>
              <w:pStyle w:val="TableContents"/>
              <w:spacing w:before="0" w:after="283"/>
              <w:jc w:val="right"/>
              <w:rPr>
                <w:sz w:val="20"/>
              </w:rPr>
            </w:pPr>
            <w:r>
              <w:rPr>
                <w:sz w:val="20"/>
              </w:rPr>
              <w:t></w:t>
            </w:r>
          </w:p>
        </w:tc>
        <w:tc>
          <w:tcPr>
            <w:tcW w:w="205"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1031" w:type="dxa"/>
            <w:tcBorders/>
            <w:shd w:fill="CCEEFF" w:val="clear"/>
            <w:vAlign w:val="bottom"/>
          </w:tcPr>
          <w:p>
            <w:pPr>
              <w:pStyle w:val="TableContents"/>
              <w:spacing w:before="0" w:after="283"/>
              <w:jc w:val="right"/>
              <w:rPr>
                <w:sz w:val="20"/>
              </w:rPr>
            </w:pPr>
            <w:r>
              <w:rPr>
                <w:sz w:val="20"/>
              </w:rPr>
              <w:t>7,169</w:t>
            </w:r>
          </w:p>
        </w:tc>
        <w:tc>
          <w:tcPr>
            <w:tcW w:w="206"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1031" w:type="dxa"/>
            <w:tcBorders/>
            <w:shd w:fill="CCEEFF" w:val="clear"/>
            <w:vAlign w:val="bottom"/>
          </w:tcPr>
          <w:p>
            <w:pPr>
              <w:pStyle w:val="TableContents"/>
              <w:spacing w:before="0" w:after="283"/>
              <w:jc w:val="right"/>
              <w:rPr>
                <w:sz w:val="20"/>
              </w:rPr>
            </w:pPr>
            <w:r>
              <w:rPr>
                <w:sz w:val="20"/>
              </w:rPr>
              <w:t>(7,169</w:t>
            </w:r>
          </w:p>
        </w:tc>
        <w:tc>
          <w:tcPr>
            <w:tcW w:w="206" w:type="dxa"/>
            <w:tcBorders/>
            <w:shd w:fill="CCEEFF" w:val="clear"/>
            <w:vAlign w:val="bottom"/>
          </w:tcPr>
          <w:p>
            <w:pPr>
              <w:pStyle w:val="TableContents"/>
              <w:spacing w:before="0" w:after="283"/>
              <w:rPr>
                <w:sz w:val="20"/>
              </w:rPr>
            </w:pPr>
            <w:r>
              <w:rPr>
                <w:sz w:val="20"/>
              </w:rPr>
              <w:t>)</w:t>
            </w:r>
          </w:p>
        </w:tc>
        <w:tc>
          <w:tcPr>
            <w:tcW w:w="205" w:type="dxa"/>
            <w:tcBorders/>
            <w:shd w:fill="CCEEFF" w:val="clear"/>
            <w:vAlign w:val="bottom"/>
          </w:tcPr>
          <w:p>
            <w:pPr>
              <w:pStyle w:val="TableContents"/>
              <w:spacing w:before="0" w:after="283"/>
              <w:rPr/>
            </w:pPr>
            <w:r>
              <w:rPr/>
              <w:t> </w:t>
            </w:r>
          </w:p>
        </w:tc>
        <w:tc>
          <w:tcPr>
            <w:tcW w:w="1135" w:type="dxa"/>
            <w:tcBorders/>
            <w:shd w:fill="CCEEFF" w:val="clear"/>
            <w:vAlign w:val="bottom"/>
          </w:tcPr>
          <w:p>
            <w:pPr>
              <w:pStyle w:val="TableContents"/>
              <w:spacing w:before="0" w:after="283"/>
              <w:jc w:val="right"/>
              <w:rPr>
                <w:sz w:val="20"/>
              </w:rPr>
            </w:pPr>
            <w:r>
              <w:rPr>
                <w:sz w:val="20"/>
              </w:rPr>
              <w:t></w:t>
            </w:r>
          </w:p>
        </w:tc>
        <w:tc>
          <w:tcPr>
            <w:tcW w:w="205"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825" w:type="dxa"/>
            <w:tcBorders/>
            <w:shd w:fill="CCEEFF" w:val="clear"/>
            <w:vAlign w:val="bottom"/>
          </w:tcPr>
          <w:p>
            <w:pPr>
              <w:pStyle w:val="TableContents"/>
              <w:spacing w:before="0" w:after="283"/>
              <w:jc w:val="right"/>
              <w:rPr>
                <w:sz w:val="20"/>
              </w:rPr>
            </w:pPr>
            <w:r>
              <w:rPr>
                <w:sz w:val="20"/>
              </w:rPr>
              <w:t></w:t>
            </w:r>
          </w:p>
        </w:tc>
        <w:tc>
          <w:tcPr>
            <w:tcW w:w="103" w:type="dxa"/>
            <w:tcBorders/>
            <w:shd w:fill="CCEEFF" w:val="clear"/>
            <w:vAlign w:val="bottom"/>
          </w:tcPr>
          <w:p>
            <w:pPr>
              <w:pStyle w:val="TableContents"/>
              <w:spacing w:before="0" w:after="283"/>
              <w:rPr/>
            </w:pPr>
            <w:r>
              <w:rPr/>
              <w:t> </w:t>
            </w:r>
          </w:p>
        </w:tc>
      </w:tr>
      <w:tr>
        <w:trPr/>
        <w:tc>
          <w:tcPr>
            <w:tcW w:w="3301" w:type="dxa"/>
            <w:tcBorders/>
            <w:shd w:fill="FFFFFF" w:val="clear"/>
            <w:vAlign w:val="bottom"/>
          </w:tcPr>
          <w:p>
            <w:pPr>
              <w:pStyle w:val="TableContents"/>
              <w:spacing w:before="0" w:after="283"/>
              <w:rPr>
                <w:sz w:val="20"/>
              </w:rPr>
            </w:pPr>
            <w:r>
              <w:rPr>
                <w:sz w:val="20"/>
              </w:rPr>
              <w:t>Equity earnings</w:t>
            </w:r>
          </w:p>
        </w:tc>
        <w:tc>
          <w:tcPr>
            <w:tcW w:w="206" w:type="dxa"/>
            <w:tcBorders/>
            <w:shd w:fill="FFFFFF" w:val="clear"/>
            <w:vAlign w:val="bottom"/>
          </w:tcPr>
          <w:p>
            <w:pPr>
              <w:pStyle w:val="TableContents"/>
              <w:spacing w:before="0" w:after="283"/>
              <w:rPr/>
            </w:pPr>
            <w:r>
              <w:rPr/>
              <w:t> </w:t>
            </w:r>
          </w:p>
        </w:tc>
        <w:tc>
          <w:tcPr>
            <w:tcW w:w="206" w:type="dxa"/>
            <w:tcBorders/>
            <w:shd w:fill="FFFFFF" w:val="clear"/>
            <w:vAlign w:val="bottom"/>
          </w:tcPr>
          <w:p>
            <w:pPr>
              <w:pStyle w:val="TableContents"/>
              <w:spacing w:before="0" w:after="283"/>
              <w:rPr/>
            </w:pPr>
            <w:r>
              <w:rPr/>
              <w:t> </w:t>
            </w:r>
          </w:p>
        </w:tc>
        <w:tc>
          <w:tcPr>
            <w:tcW w:w="722" w:type="dxa"/>
            <w:tcBorders/>
            <w:shd w:fill="FFFFFF" w:val="clear"/>
            <w:vAlign w:val="bottom"/>
          </w:tcPr>
          <w:p>
            <w:pPr>
              <w:pStyle w:val="TableContents"/>
              <w:spacing w:before="0" w:after="283"/>
              <w:jc w:val="right"/>
              <w:rPr>
                <w:sz w:val="20"/>
              </w:rPr>
            </w:pPr>
            <w:r>
              <w:rPr>
                <w:sz w:val="20"/>
              </w:rPr>
              <w:t>19,942</w:t>
            </w:r>
          </w:p>
        </w:tc>
        <w:tc>
          <w:tcPr>
            <w:tcW w:w="205" w:type="dxa"/>
            <w:tcBorders/>
            <w:shd w:fill="FFFFFF" w:val="clear"/>
            <w:vAlign w:val="bottom"/>
          </w:tcPr>
          <w:p>
            <w:pPr>
              <w:pStyle w:val="TableContents"/>
              <w:spacing w:before="0" w:after="283"/>
              <w:rPr/>
            </w:pPr>
            <w:r>
              <w:rPr/>
              <w:t> </w:t>
            </w:r>
          </w:p>
        </w:tc>
        <w:tc>
          <w:tcPr>
            <w:tcW w:w="206" w:type="dxa"/>
            <w:tcBorders/>
            <w:shd w:fill="FFFFFF" w:val="clear"/>
            <w:vAlign w:val="bottom"/>
          </w:tcPr>
          <w:p>
            <w:pPr>
              <w:pStyle w:val="TableContents"/>
              <w:spacing w:before="0" w:after="283"/>
              <w:rPr/>
            </w:pPr>
            <w:r>
              <w:rPr/>
              <w:t> </w:t>
            </w:r>
          </w:p>
        </w:tc>
        <w:tc>
          <w:tcPr>
            <w:tcW w:w="1031" w:type="dxa"/>
            <w:tcBorders/>
            <w:shd w:fill="FFFFFF" w:val="clear"/>
            <w:vAlign w:val="bottom"/>
          </w:tcPr>
          <w:p>
            <w:pPr>
              <w:pStyle w:val="TableContents"/>
              <w:spacing w:before="0" w:after="283"/>
              <w:jc w:val="right"/>
              <w:rPr>
                <w:sz w:val="20"/>
              </w:rPr>
            </w:pPr>
            <w:r>
              <w:rPr>
                <w:sz w:val="20"/>
              </w:rPr>
              <w:t>7,404</w:t>
            </w:r>
          </w:p>
        </w:tc>
        <w:tc>
          <w:tcPr>
            <w:tcW w:w="206" w:type="dxa"/>
            <w:tcBorders/>
            <w:shd w:fill="FFFFFF" w:val="clear"/>
            <w:vAlign w:val="bottom"/>
          </w:tcPr>
          <w:p>
            <w:pPr>
              <w:pStyle w:val="TableContents"/>
              <w:spacing w:before="0" w:after="283"/>
              <w:rPr/>
            </w:pPr>
            <w:r>
              <w:rPr/>
              <w:t> </w:t>
            </w:r>
          </w:p>
        </w:tc>
        <w:tc>
          <w:tcPr>
            <w:tcW w:w="206" w:type="dxa"/>
            <w:tcBorders/>
            <w:shd w:fill="FFFFFF" w:val="clear"/>
            <w:vAlign w:val="bottom"/>
          </w:tcPr>
          <w:p>
            <w:pPr>
              <w:pStyle w:val="TableContents"/>
              <w:spacing w:before="0" w:after="283"/>
              <w:rPr/>
            </w:pPr>
            <w:r>
              <w:rPr/>
              <w:t> </w:t>
            </w:r>
          </w:p>
        </w:tc>
        <w:tc>
          <w:tcPr>
            <w:tcW w:w="1031" w:type="dxa"/>
            <w:tcBorders/>
            <w:shd w:fill="FFFFFF" w:val="clear"/>
            <w:vAlign w:val="bottom"/>
          </w:tcPr>
          <w:p>
            <w:pPr>
              <w:pStyle w:val="TableContents"/>
              <w:spacing w:before="0" w:after="283"/>
              <w:jc w:val="right"/>
              <w:rPr>
                <w:sz w:val="20"/>
              </w:rPr>
            </w:pPr>
            <w:r>
              <w:rPr>
                <w:sz w:val="20"/>
              </w:rPr>
              <w:t></w:t>
            </w:r>
          </w:p>
        </w:tc>
        <w:tc>
          <w:tcPr>
            <w:tcW w:w="206" w:type="dxa"/>
            <w:tcBorders/>
            <w:shd w:fill="FFFFFF" w:val="clear"/>
            <w:vAlign w:val="bottom"/>
          </w:tcPr>
          <w:p>
            <w:pPr>
              <w:pStyle w:val="TableContents"/>
              <w:spacing w:before="0" w:after="283"/>
              <w:rPr/>
            </w:pPr>
            <w:r>
              <w:rPr/>
              <w:t> </w:t>
            </w:r>
          </w:p>
        </w:tc>
        <w:tc>
          <w:tcPr>
            <w:tcW w:w="205" w:type="dxa"/>
            <w:tcBorders/>
            <w:shd w:fill="FFFFFF" w:val="clear"/>
            <w:vAlign w:val="bottom"/>
          </w:tcPr>
          <w:p>
            <w:pPr>
              <w:pStyle w:val="TableContents"/>
              <w:spacing w:before="0" w:after="283"/>
              <w:rPr/>
            </w:pPr>
            <w:r>
              <w:rPr/>
              <w:t> </w:t>
            </w:r>
          </w:p>
        </w:tc>
        <w:tc>
          <w:tcPr>
            <w:tcW w:w="1135" w:type="dxa"/>
            <w:tcBorders/>
            <w:shd w:fill="FFFFFF" w:val="clear"/>
            <w:vAlign w:val="bottom"/>
          </w:tcPr>
          <w:p>
            <w:pPr>
              <w:pStyle w:val="TableContents"/>
              <w:spacing w:before="0" w:after="283"/>
              <w:jc w:val="right"/>
              <w:rPr>
                <w:sz w:val="20"/>
              </w:rPr>
            </w:pPr>
            <w:r>
              <w:rPr>
                <w:sz w:val="20"/>
              </w:rPr>
              <w:t>(27,346</w:t>
            </w:r>
          </w:p>
        </w:tc>
        <w:tc>
          <w:tcPr>
            <w:tcW w:w="205" w:type="dxa"/>
            <w:tcBorders/>
            <w:shd w:fill="FFFFFF" w:val="clear"/>
            <w:vAlign w:val="bottom"/>
          </w:tcPr>
          <w:p>
            <w:pPr>
              <w:pStyle w:val="TableContents"/>
              <w:spacing w:before="0" w:after="283"/>
              <w:rPr>
                <w:sz w:val="20"/>
              </w:rPr>
            </w:pPr>
            <w:r>
              <w:rPr>
                <w:sz w:val="20"/>
              </w:rPr>
              <w:t>)</w:t>
            </w:r>
          </w:p>
        </w:tc>
        <w:tc>
          <w:tcPr>
            <w:tcW w:w="206" w:type="dxa"/>
            <w:tcBorders/>
            <w:shd w:fill="FFFFFF" w:val="clear"/>
            <w:vAlign w:val="bottom"/>
          </w:tcPr>
          <w:p>
            <w:pPr>
              <w:pStyle w:val="TableContents"/>
              <w:spacing w:before="0" w:after="283"/>
              <w:rPr/>
            </w:pPr>
            <w:r>
              <w:rPr/>
              <w:t> </w:t>
            </w:r>
          </w:p>
        </w:tc>
        <w:tc>
          <w:tcPr>
            <w:tcW w:w="825" w:type="dxa"/>
            <w:tcBorders/>
            <w:shd w:fill="FFFFFF" w:val="clear"/>
            <w:vAlign w:val="bottom"/>
          </w:tcPr>
          <w:p>
            <w:pPr>
              <w:pStyle w:val="TableContents"/>
              <w:spacing w:before="0" w:after="283"/>
              <w:jc w:val="right"/>
              <w:rPr>
                <w:sz w:val="20"/>
              </w:rPr>
            </w:pPr>
            <w:r>
              <w:rPr>
                <w:sz w:val="20"/>
              </w:rPr>
              <w:t></w:t>
            </w:r>
          </w:p>
        </w:tc>
        <w:tc>
          <w:tcPr>
            <w:tcW w:w="103" w:type="dxa"/>
            <w:tcBorders/>
            <w:shd w:fill="FFFFFF" w:val="clear"/>
            <w:vAlign w:val="bottom"/>
          </w:tcPr>
          <w:p>
            <w:pPr>
              <w:pStyle w:val="TableContents"/>
              <w:spacing w:before="0" w:after="283"/>
              <w:rPr/>
            </w:pPr>
            <w:r>
              <w:rPr/>
              <w:t> </w:t>
            </w:r>
          </w:p>
        </w:tc>
      </w:tr>
      <w:tr>
        <w:trPr/>
        <w:tc>
          <w:tcPr>
            <w:tcW w:w="3301" w:type="dxa"/>
            <w:tcBorders/>
            <w:shd w:fill="CCEEFF" w:val="clear"/>
            <w:vAlign w:val="bottom"/>
          </w:tcPr>
          <w:p>
            <w:pPr>
              <w:pStyle w:val="TableContents"/>
              <w:spacing w:before="0" w:after="283"/>
              <w:rPr>
                <w:sz w:val="20"/>
              </w:rPr>
            </w:pPr>
            <w:r>
              <w:rPr>
                <w:sz w:val="20"/>
              </w:rPr>
              <w:t>Other income</w:t>
            </w:r>
          </w:p>
        </w:tc>
        <w:tc>
          <w:tcPr>
            <w:tcW w:w="206"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722" w:type="dxa"/>
            <w:tcBorders/>
            <w:shd w:fill="CCEEFF" w:val="clear"/>
            <w:vAlign w:val="bottom"/>
          </w:tcPr>
          <w:p>
            <w:pPr>
              <w:pStyle w:val="TableContents"/>
              <w:spacing w:before="0" w:after="283"/>
              <w:jc w:val="right"/>
              <w:rPr>
                <w:sz w:val="20"/>
              </w:rPr>
            </w:pPr>
            <w:r>
              <w:rPr>
                <w:sz w:val="20"/>
              </w:rPr>
              <w:t>(220</w:t>
            </w:r>
          </w:p>
        </w:tc>
        <w:tc>
          <w:tcPr>
            <w:tcW w:w="205" w:type="dxa"/>
            <w:tcBorders/>
            <w:shd w:fill="CCEEFF" w:val="clear"/>
            <w:vAlign w:val="bottom"/>
          </w:tcPr>
          <w:p>
            <w:pPr>
              <w:pStyle w:val="TableContents"/>
              <w:spacing w:before="0" w:after="283"/>
              <w:rPr>
                <w:sz w:val="20"/>
              </w:rPr>
            </w:pPr>
            <w:r>
              <w:rPr>
                <w:sz w:val="20"/>
              </w:rPr>
              <w:t>)</w:t>
            </w:r>
          </w:p>
        </w:tc>
        <w:tc>
          <w:tcPr>
            <w:tcW w:w="206" w:type="dxa"/>
            <w:tcBorders/>
            <w:shd w:fill="CCEEFF" w:val="clear"/>
            <w:vAlign w:val="bottom"/>
          </w:tcPr>
          <w:p>
            <w:pPr>
              <w:pStyle w:val="TableContents"/>
              <w:spacing w:before="0" w:after="283"/>
              <w:rPr/>
            </w:pPr>
            <w:r>
              <w:rPr/>
              <w:t> </w:t>
            </w:r>
          </w:p>
        </w:tc>
        <w:tc>
          <w:tcPr>
            <w:tcW w:w="1031" w:type="dxa"/>
            <w:tcBorders/>
            <w:shd w:fill="CCEEFF" w:val="clear"/>
            <w:vAlign w:val="bottom"/>
          </w:tcPr>
          <w:p>
            <w:pPr>
              <w:pStyle w:val="TableContents"/>
              <w:spacing w:before="0" w:after="283"/>
              <w:jc w:val="right"/>
              <w:rPr>
                <w:sz w:val="20"/>
              </w:rPr>
            </w:pPr>
            <w:r>
              <w:rPr>
                <w:sz w:val="20"/>
              </w:rPr>
              <w:t>337</w:t>
            </w:r>
          </w:p>
        </w:tc>
        <w:tc>
          <w:tcPr>
            <w:tcW w:w="206"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1031" w:type="dxa"/>
            <w:tcBorders/>
            <w:shd w:fill="CCEEFF" w:val="clear"/>
            <w:vAlign w:val="bottom"/>
          </w:tcPr>
          <w:p>
            <w:pPr>
              <w:pStyle w:val="TableContents"/>
              <w:spacing w:before="0" w:after="283"/>
              <w:jc w:val="right"/>
              <w:rPr>
                <w:sz w:val="20"/>
              </w:rPr>
            </w:pPr>
            <w:r>
              <w:rPr>
                <w:sz w:val="20"/>
              </w:rPr>
              <w:t>326</w:t>
            </w:r>
          </w:p>
        </w:tc>
        <w:tc>
          <w:tcPr>
            <w:tcW w:w="206" w:type="dxa"/>
            <w:tcBorders/>
            <w:shd w:fill="CCEEFF" w:val="clear"/>
            <w:vAlign w:val="bottom"/>
          </w:tcPr>
          <w:p>
            <w:pPr>
              <w:pStyle w:val="TableContents"/>
              <w:spacing w:before="0" w:after="283"/>
              <w:rPr/>
            </w:pPr>
            <w:r>
              <w:rPr/>
              <w:t> </w:t>
            </w:r>
          </w:p>
        </w:tc>
        <w:tc>
          <w:tcPr>
            <w:tcW w:w="205" w:type="dxa"/>
            <w:tcBorders/>
            <w:shd w:fill="CCEEFF" w:val="clear"/>
            <w:vAlign w:val="bottom"/>
          </w:tcPr>
          <w:p>
            <w:pPr>
              <w:pStyle w:val="TableContents"/>
              <w:spacing w:before="0" w:after="283"/>
              <w:rPr/>
            </w:pPr>
            <w:r>
              <w:rPr/>
              <w:t> </w:t>
            </w:r>
          </w:p>
        </w:tc>
        <w:tc>
          <w:tcPr>
            <w:tcW w:w="1135" w:type="dxa"/>
            <w:tcBorders/>
            <w:shd w:fill="CCEEFF" w:val="clear"/>
            <w:vAlign w:val="bottom"/>
          </w:tcPr>
          <w:p>
            <w:pPr>
              <w:pStyle w:val="TableContents"/>
              <w:spacing w:before="0" w:after="283"/>
              <w:jc w:val="right"/>
              <w:rPr>
                <w:sz w:val="20"/>
              </w:rPr>
            </w:pPr>
            <w:r>
              <w:rPr>
                <w:sz w:val="20"/>
              </w:rPr>
              <w:t></w:t>
            </w:r>
          </w:p>
        </w:tc>
        <w:tc>
          <w:tcPr>
            <w:tcW w:w="205"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825" w:type="dxa"/>
            <w:tcBorders/>
            <w:shd w:fill="CCEEFF" w:val="clear"/>
            <w:vAlign w:val="bottom"/>
          </w:tcPr>
          <w:p>
            <w:pPr>
              <w:pStyle w:val="TableContents"/>
              <w:spacing w:before="0" w:after="283"/>
              <w:jc w:val="right"/>
              <w:rPr>
                <w:sz w:val="20"/>
              </w:rPr>
            </w:pPr>
            <w:r>
              <w:rPr>
                <w:sz w:val="20"/>
              </w:rPr>
              <w:t>443</w:t>
            </w:r>
          </w:p>
        </w:tc>
        <w:tc>
          <w:tcPr>
            <w:tcW w:w="103" w:type="dxa"/>
            <w:tcBorders/>
            <w:shd w:fill="CCEEFF" w:val="clear"/>
            <w:vAlign w:val="bottom"/>
          </w:tcPr>
          <w:p>
            <w:pPr>
              <w:pStyle w:val="TableContents"/>
              <w:spacing w:before="0" w:after="283"/>
              <w:rPr/>
            </w:pPr>
            <w:r>
              <w:rPr/>
              <w:t> </w:t>
            </w:r>
          </w:p>
        </w:tc>
      </w:tr>
      <w:tr>
        <w:trPr/>
        <w:tc>
          <w:tcPr>
            <w:tcW w:w="3301" w:type="dxa"/>
            <w:tcBorders/>
            <w:shd w:fill="FFFFFF" w:val="clear"/>
            <w:vAlign w:val="bottom"/>
          </w:tcPr>
          <w:p>
            <w:pPr>
              <w:pStyle w:val="TableContents"/>
              <w:spacing w:before="0" w:after="283"/>
              <w:rPr>
                <w:sz w:val="20"/>
              </w:rPr>
            </w:pPr>
            <w:r>
              <w:rPr>
                <w:sz w:val="20"/>
              </w:rPr>
              <w:t>Income tax benefit (expense)</w:t>
            </w:r>
          </w:p>
        </w:tc>
        <w:tc>
          <w:tcPr>
            <w:tcW w:w="206" w:type="dxa"/>
            <w:tcBorders/>
            <w:shd w:fill="FFFFFF" w:val="clear"/>
            <w:vAlign w:val="bottom"/>
          </w:tcPr>
          <w:p>
            <w:pPr>
              <w:pStyle w:val="TableContents"/>
              <w:spacing w:before="0" w:after="283"/>
              <w:rPr/>
            </w:pPr>
            <w:r>
              <w:rPr/>
              <w:t> </w:t>
            </w:r>
          </w:p>
        </w:tc>
        <w:tc>
          <w:tcPr>
            <w:tcW w:w="206" w:type="dxa"/>
            <w:tcBorders/>
            <w:shd w:fill="FFFFFF" w:val="clear"/>
            <w:vAlign w:val="bottom"/>
          </w:tcPr>
          <w:p>
            <w:pPr>
              <w:pStyle w:val="TableContents"/>
              <w:spacing w:before="0" w:after="283"/>
              <w:rPr/>
            </w:pPr>
            <w:r>
              <w:rPr/>
              <w:t> </w:t>
            </w:r>
          </w:p>
        </w:tc>
        <w:tc>
          <w:tcPr>
            <w:tcW w:w="722" w:type="dxa"/>
            <w:tcBorders/>
            <w:shd w:fill="FFFFFF" w:val="clear"/>
            <w:vAlign w:val="bottom"/>
          </w:tcPr>
          <w:p>
            <w:pPr>
              <w:pStyle w:val="TableContents"/>
              <w:spacing w:before="0" w:after="283"/>
              <w:jc w:val="right"/>
              <w:rPr>
                <w:sz w:val="20"/>
              </w:rPr>
            </w:pPr>
            <w:r>
              <w:rPr>
                <w:sz w:val="20"/>
              </w:rPr>
              <w:t></w:t>
            </w:r>
          </w:p>
        </w:tc>
        <w:tc>
          <w:tcPr>
            <w:tcW w:w="205" w:type="dxa"/>
            <w:tcBorders/>
            <w:shd w:fill="FFFFFF" w:val="clear"/>
            <w:vAlign w:val="bottom"/>
          </w:tcPr>
          <w:p>
            <w:pPr>
              <w:pStyle w:val="TableContents"/>
              <w:spacing w:before="0" w:after="283"/>
              <w:rPr/>
            </w:pPr>
            <w:r>
              <w:rPr/>
              <w:t> </w:t>
            </w:r>
          </w:p>
        </w:tc>
        <w:tc>
          <w:tcPr>
            <w:tcW w:w="206" w:type="dxa"/>
            <w:tcBorders/>
            <w:shd w:fill="FFFFFF" w:val="clear"/>
            <w:vAlign w:val="bottom"/>
          </w:tcPr>
          <w:p>
            <w:pPr>
              <w:pStyle w:val="TableContents"/>
              <w:spacing w:before="0" w:after="283"/>
              <w:rPr/>
            </w:pPr>
            <w:r>
              <w:rPr/>
              <w:t> </w:t>
            </w:r>
          </w:p>
        </w:tc>
        <w:tc>
          <w:tcPr>
            <w:tcW w:w="1031" w:type="dxa"/>
            <w:tcBorders/>
            <w:shd w:fill="FFFFFF" w:val="clear"/>
            <w:vAlign w:val="bottom"/>
          </w:tcPr>
          <w:p>
            <w:pPr>
              <w:pStyle w:val="TableContents"/>
              <w:spacing w:before="0" w:after="283"/>
              <w:jc w:val="right"/>
              <w:rPr>
                <w:sz w:val="20"/>
              </w:rPr>
            </w:pPr>
            <w:r>
              <w:rPr>
                <w:sz w:val="20"/>
              </w:rPr>
              <w:t>(278</w:t>
            </w:r>
          </w:p>
        </w:tc>
        <w:tc>
          <w:tcPr>
            <w:tcW w:w="206" w:type="dxa"/>
            <w:tcBorders/>
            <w:shd w:fill="FFFFFF" w:val="clear"/>
            <w:vAlign w:val="bottom"/>
          </w:tcPr>
          <w:p>
            <w:pPr>
              <w:pStyle w:val="TableContents"/>
              <w:spacing w:before="0" w:after="283"/>
              <w:rPr>
                <w:sz w:val="20"/>
              </w:rPr>
            </w:pPr>
            <w:r>
              <w:rPr>
                <w:sz w:val="20"/>
              </w:rPr>
              <w:t>)</w:t>
            </w:r>
          </w:p>
        </w:tc>
        <w:tc>
          <w:tcPr>
            <w:tcW w:w="206" w:type="dxa"/>
            <w:tcBorders/>
            <w:shd w:fill="FFFFFF" w:val="clear"/>
            <w:vAlign w:val="bottom"/>
          </w:tcPr>
          <w:p>
            <w:pPr>
              <w:pStyle w:val="TableContents"/>
              <w:spacing w:before="0" w:after="283"/>
              <w:rPr/>
            </w:pPr>
            <w:r>
              <w:rPr/>
              <w:t> </w:t>
            </w:r>
          </w:p>
        </w:tc>
        <w:tc>
          <w:tcPr>
            <w:tcW w:w="1031" w:type="dxa"/>
            <w:tcBorders/>
            <w:shd w:fill="FFFFFF" w:val="clear"/>
            <w:vAlign w:val="bottom"/>
          </w:tcPr>
          <w:p>
            <w:pPr>
              <w:pStyle w:val="TableContents"/>
              <w:spacing w:before="0" w:after="283"/>
              <w:jc w:val="right"/>
              <w:rPr>
                <w:sz w:val="20"/>
              </w:rPr>
            </w:pPr>
            <w:r>
              <w:rPr>
                <w:sz w:val="20"/>
              </w:rPr>
              <w:t>(18</w:t>
            </w:r>
          </w:p>
        </w:tc>
        <w:tc>
          <w:tcPr>
            <w:tcW w:w="206" w:type="dxa"/>
            <w:tcBorders/>
            <w:shd w:fill="FFFFFF" w:val="clear"/>
            <w:vAlign w:val="bottom"/>
          </w:tcPr>
          <w:p>
            <w:pPr>
              <w:pStyle w:val="TableContents"/>
              <w:spacing w:before="0" w:after="283"/>
              <w:rPr>
                <w:sz w:val="20"/>
              </w:rPr>
            </w:pPr>
            <w:r>
              <w:rPr>
                <w:sz w:val="20"/>
              </w:rPr>
              <w:t>)</w:t>
            </w:r>
          </w:p>
        </w:tc>
        <w:tc>
          <w:tcPr>
            <w:tcW w:w="205" w:type="dxa"/>
            <w:tcBorders/>
            <w:shd w:fill="FFFFFF" w:val="clear"/>
            <w:vAlign w:val="bottom"/>
          </w:tcPr>
          <w:p>
            <w:pPr>
              <w:pStyle w:val="TableContents"/>
              <w:spacing w:before="0" w:after="283"/>
              <w:rPr/>
            </w:pPr>
            <w:r>
              <w:rPr/>
              <w:t> </w:t>
            </w:r>
          </w:p>
        </w:tc>
        <w:tc>
          <w:tcPr>
            <w:tcW w:w="1135" w:type="dxa"/>
            <w:tcBorders/>
            <w:shd w:fill="FFFFFF" w:val="clear"/>
            <w:vAlign w:val="bottom"/>
          </w:tcPr>
          <w:p>
            <w:pPr>
              <w:pStyle w:val="TableContents"/>
              <w:spacing w:before="0" w:after="283"/>
              <w:jc w:val="right"/>
              <w:rPr>
                <w:sz w:val="20"/>
              </w:rPr>
            </w:pPr>
            <w:r>
              <w:rPr>
                <w:sz w:val="20"/>
              </w:rPr>
              <w:t></w:t>
            </w:r>
          </w:p>
        </w:tc>
        <w:tc>
          <w:tcPr>
            <w:tcW w:w="205" w:type="dxa"/>
            <w:tcBorders/>
            <w:shd w:fill="FFFFFF" w:val="clear"/>
            <w:vAlign w:val="bottom"/>
          </w:tcPr>
          <w:p>
            <w:pPr>
              <w:pStyle w:val="TableContents"/>
              <w:spacing w:before="0" w:after="283"/>
              <w:rPr/>
            </w:pPr>
            <w:r>
              <w:rPr/>
              <w:t> </w:t>
            </w:r>
          </w:p>
        </w:tc>
        <w:tc>
          <w:tcPr>
            <w:tcW w:w="206" w:type="dxa"/>
            <w:tcBorders/>
            <w:shd w:fill="FFFFFF" w:val="clear"/>
            <w:vAlign w:val="bottom"/>
          </w:tcPr>
          <w:p>
            <w:pPr>
              <w:pStyle w:val="TableContents"/>
              <w:spacing w:before="0" w:after="283"/>
              <w:rPr/>
            </w:pPr>
            <w:r>
              <w:rPr/>
              <w:t> </w:t>
            </w:r>
          </w:p>
        </w:tc>
        <w:tc>
          <w:tcPr>
            <w:tcW w:w="825" w:type="dxa"/>
            <w:tcBorders/>
            <w:shd w:fill="FFFFFF" w:val="clear"/>
            <w:vAlign w:val="bottom"/>
          </w:tcPr>
          <w:p>
            <w:pPr>
              <w:pStyle w:val="TableContents"/>
              <w:spacing w:before="0" w:after="283"/>
              <w:jc w:val="right"/>
              <w:rPr>
                <w:sz w:val="20"/>
              </w:rPr>
            </w:pPr>
            <w:r>
              <w:rPr>
                <w:sz w:val="20"/>
              </w:rPr>
              <w:t>(296</w:t>
            </w:r>
          </w:p>
        </w:tc>
        <w:tc>
          <w:tcPr>
            <w:tcW w:w="103" w:type="dxa"/>
            <w:tcBorders/>
            <w:shd w:fill="FFFFFF" w:val="clear"/>
            <w:vAlign w:val="bottom"/>
          </w:tcPr>
          <w:p>
            <w:pPr>
              <w:pStyle w:val="TableContents"/>
              <w:spacing w:before="0" w:after="283"/>
              <w:rPr>
                <w:sz w:val="20"/>
              </w:rPr>
            </w:pPr>
            <w:r>
              <w:rPr>
                <w:sz w:val="20"/>
              </w:rPr>
              <w:t>)</w:t>
            </w:r>
          </w:p>
        </w:tc>
      </w:tr>
      <w:tr>
        <w:trPr/>
        <w:tc>
          <w:tcPr>
            <w:tcW w:w="3301" w:type="dxa"/>
            <w:tcBorders/>
            <w:shd w:fill="auto" w:val="clear"/>
          </w:tcPr>
          <w:p>
            <w:pPr>
              <w:pStyle w:val="TableContents"/>
              <w:spacing w:before="0" w:after="283"/>
              <w:rPr/>
            </w:pPr>
            <w:r>
              <w:rPr/>
              <w:t> </w:t>
            </w:r>
          </w:p>
        </w:tc>
        <w:tc>
          <w:tcPr>
            <w:tcW w:w="206" w:type="dxa"/>
            <w:tcBorders/>
            <w:shd w:fill="auto" w:val="clear"/>
          </w:tcPr>
          <w:p>
            <w:pPr>
              <w:pStyle w:val="TableContents"/>
              <w:spacing w:before="0" w:after="283"/>
              <w:rPr/>
            </w:pPr>
            <w:r>
              <w:rPr/>
              <w:t> </w:t>
            </w:r>
          </w:p>
        </w:tc>
        <w:tc>
          <w:tcPr>
            <w:tcW w:w="928" w:type="dxa"/>
            <w:gridSpan w:val="2"/>
            <w:tcBorders/>
            <w:shd w:fill="auto" w:val="clear"/>
          </w:tcPr>
          <w:p>
            <w:pPr>
              <w:pStyle w:val="HorizontalLine"/>
              <w:pBdr>
                <w:bottom w:val="single" w:sz="20" w:space="0" w:color="808080"/>
              </w:pBdr>
              <w:spacing w:before="0" w:after="283"/>
              <w:rPr/>
            </w:pPr>
            <w:r>
              <w:rPr/>
            </w:r>
          </w:p>
        </w:tc>
        <w:tc>
          <w:tcPr>
            <w:tcW w:w="205" w:type="dxa"/>
            <w:tcBorders/>
            <w:shd w:fill="auto" w:val="clear"/>
          </w:tcPr>
          <w:p>
            <w:pPr>
              <w:pStyle w:val="TableContents"/>
              <w:spacing w:before="0" w:after="283"/>
              <w:rPr/>
            </w:pPr>
            <w:r>
              <w:rPr/>
              <w:t> </w:t>
            </w:r>
          </w:p>
        </w:tc>
        <w:tc>
          <w:tcPr>
            <w:tcW w:w="1237" w:type="dxa"/>
            <w:gridSpan w:val="2"/>
            <w:tcBorders/>
            <w:shd w:fill="auto" w:val="clear"/>
          </w:tcPr>
          <w:p>
            <w:pPr>
              <w:pStyle w:val="HorizontalLine"/>
              <w:pBdr>
                <w:bottom w:val="single" w:sz="20" w:space="0" w:color="808080"/>
              </w:pBdr>
              <w:spacing w:before="0" w:after="283"/>
              <w:rPr/>
            </w:pPr>
            <w:r>
              <w:rPr/>
            </w:r>
          </w:p>
        </w:tc>
        <w:tc>
          <w:tcPr>
            <w:tcW w:w="206" w:type="dxa"/>
            <w:tcBorders/>
            <w:shd w:fill="auto" w:val="clear"/>
          </w:tcPr>
          <w:p>
            <w:pPr>
              <w:pStyle w:val="TableContents"/>
              <w:spacing w:before="0" w:after="283"/>
              <w:rPr/>
            </w:pPr>
            <w:r>
              <w:rPr/>
              <w:t> </w:t>
            </w:r>
          </w:p>
        </w:tc>
        <w:tc>
          <w:tcPr>
            <w:tcW w:w="1237" w:type="dxa"/>
            <w:gridSpan w:val="2"/>
            <w:tcBorders/>
            <w:shd w:fill="auto" w:val="clear"/>
          </w:tcPr>
          <w:p>
            <w:pPr>
              <w:pStyle w:val="HorizontalLine"/>
              <w:pBdr>
                <w:bottom w:val="single" w:sz="20" w:space="0" w:color="808080"/>
              </w:pBdr>
              <w:spacing w:before="0" w:after="283"/>
              <w:rPr/>
            </w:pPr>
            <w:r>
              <w:rPr/>
            </w:r>
          </w:p>
        </w:tc>
        <w:tc>
          <w:tcPr>
            <w:tcW w:w="206" w:type="dxa"/>
            <w:tcBorders/>
            <w:shd w:fill="auto" w:val="clear"/>
          </w:tcPr>
          <w:p>
            <w:pPr>
              <w:pStyle w:val="TableContents"/>
              <w:spacing w:before="0" w:after="283"/>
              <w:rPr/>
            </w:pPr>
            <w:r>
              <w:rPr/>
              <w:t> </w:t>
            </w:r>
          </w:p>
        </w:tc>
        <w:tc>
          <w:tcPr>
            <w:tcW w:w="1340" w:type="dxa"/>
            <w:gridSpan w:val="2"/>
            <w:tcBorders/>
            <w:shd w:fill="auto" w:val="clear"/>
          </w:tcPr>
          <w:p>
            <w:pPr>
              <w:pStyle w:val="HorizontalLine"/>
              <w:pBdr>
                <w:bottom w:val="single" w:sz="20" w:space="0" w:color="808080"/>
              </w:pBdr>
              <w:spacing w:before="0" w:after="283"/>
              <w:rPr/>
            </w:pPr>
            <w:r>
              <w:rPr/>
            </w:r>
          </w:p>
        </w:tc>
        <w:tc>
          <w:tcPr>
            <w:tcW w:w="205" w:type="dxa"/>
            <w:tcBorders/>
            <w:shd w:fill="auto" w:val="clear"/>
          </w:tcPr>
          <w:p>
            <w:pPr>
              <w:pStyle w:val="TableContents"/>
              <w:spacing w:before="0" w:after="283"/>
              <w:rPr/>
            </w:pPr>
            <w:r>
              <w:rPr/>
              <w:t> </w:t>
            </w:r>
          </w:p>
        </w:tc>
        <w:tc>
          <w:tcPr>
            <w:tcW w:w="1031" w:type="dxa"/>
            <w:gridSpan w:val="2"/>
            <w:tcBorders/>
            <w:shd w:fill="auto" w:val="clear"/>
          </w:tcPr>
          <w:p>
            <w:pPr>
              <w:pStyle w:val="HorizontalLine"/>
              <w:pBdr>
                <w:bottom w:val="single" w:sz="20" w:space="0" w:color="808080"/>
              </w:pBdr>
              <w:spacing w:before="0" w:after="283"/>
              <w:rPr/>
            </w:pPr>
            <w:r>
              <w:rPr/>
            </w:r>
          </w:p>
        </w:tc>
        <w:tc>
          <w:tcPr>
            <w:tcW w:w="103" w:type="dxa"/>
            <w:tcBorders/>
            <w:shd w:fill="auto" w:val="clear"/>
          </w:tcPr>
          <w:p>
            <w:pPr>
              <w:pStyle w:val="TableContents"/>
              <w:spacing w:before="0" w:after="283"/>
              <w:rPr/>
            </w:pPr>
            <w:r>
              <w:rPr/>
              <w:t> </w:t>
            </w:r>
          </w:p>
        </w:tc>
      </w:tr>
      <w:tr>
        <w:trPr/>
        <w:tc>
          <w:tcPr>
            <w:tcW w:w="3301" w:type="dxa"/>
            <w:tcBorders/>
            <w:shd w:fill="CCEEFF" w:val="clear"/>
            <w:vAlign w:val="bottom"/>
          </w:tcPr>
          <w:p>
            <w:pPr>
              <w:pStyle w:val="TableContents"/>
              <w:spacing w:before="0" w:after="283"/>
              <w:rPr>
                <w:sz w:val="20"/>
              </w:rPr>
            </w:pPr>
            <w:r>
              <w:rPr>
                <w:sz w:val="20"/>
              </w:rPr>
              <w:t>Net income</w:t>
            </w:r>
          </w:p>
        </w:tc>
        <w:tc>
          <w:tcPr>
            <w:tcW w:w="206"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sz w:val="20"/>
              </w:rPr>
            </w:pPr>
            <w:r>
              <w:rPr>
                <w:sz w:val="20"/>
              </w:rPr>
              <w:t>$</w:t>
            </w:r>
          </w:p>
        </w:tc>
        <w:tc>
          <w:tcPr>
            <w:tcW w:w="722" w:type="dxa"/>
            <w:tcBorders/>
            <w:shd w:fill="CCEEFF" w:val="clear"/>
            <w:vAlign w:val="bottom"/>
          </w:tcPr>
          <w:p>
            <w:pPr>
              <w:pStyle w:val="TableContents"/>
              <w:spacing w:before="0" w:after="283"/>
              <w:jc w:val="right"/>
              <w:rPr>
                <w:sz w:val="20"/>
              </w:rPr>
            </w:pPr>
            <w:r>
              <w:rPr>
                <w:sz w:val="20"/>
              </w:rPr>
              <w:t>11,614</w:t>
            </w:r>
          </w:p>
        </w:tc>
        <w:tc>
          <w:tcPr>
            <w:tcW w:w="205"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sz w:val="20"/>
              </w:rPr>
            </w:pPr>
            <w:r>
              <w:rPr>
                <w:sz w:val="20"/>
              </w:rPr>
              <w:t>$</w:t>
            </w:r>
          </w:p>
        </w:tc>
        <w:tc>
          <w:tcPr>
            <w:tcW w:w="1031" w:type="dxa"/>
            <w:tcBorders/>
            <w:shd w:fill="CCEEFF" w:val="clear"/>
            <w:vAlign w:val="bottom"/>
          </w:tcPr>
          <w:p>
            <w:pPr>
              <w:pStyle w:val="TableContents"/>
              <w:spacing w:before="0" w:after="283"/>
              <w:jc w:val="right"/>
              <w:rPr>
                <w:sz w:val="20"/>
              </w:rPr>
            </w:pPr>
            <w:r>
              <w:rPr>
                <w:sz w:val="20"/>
              </w:rPr>
              <w:t>19,942</w:t>
            </w:r>
          </w:p>
        </w:tc>
        <w:tc>
          <w:tcPr>
            <w:tcW w:w="206"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sz w:val="20"/>
              </w:rPr>
            </w:pPr>
            <w:r>
              <w:rPr>
                <w:sz w:val="20"/>
              </w:rPr>
              <w:t>$</w:t>
            </w:r>
          </w:p>
        </w:tc>
        <w:tc>
          <w:tcPr>
            <w:tcW w:w="1031" w:type="dxa"/>
            <w:tcBorders/>
            <w:shd w:fill="CCEEFF" w:val="clear"/>
            <w:vAlign w:val="bottom"/>
          </w:tcPr>
          <w:p>
            <w:pPr>
              <w:pStyle w:val="TableContents"/>
              <w:spacing w:before="0" w:after="283"/>
              <w:jc w:val="right"/>
              <w:rPr>
                <w:sz w:val="20"/>
              </w:rPr>
            </w:pPr>
            <w:r>
              <w:rPr>
                <w:sz w:val="20"/>
              </w:rPr>
              <w:t>7,404</w:t>
            </w:r>
          </w:p>
        </w:tc>
        <w:tc>
          <w:tcPr>
            <w:tcW w:w="206" w:type="dxa"/>
            <w:tcBorders/>
            <w:shd w:fill="CCEEFF" w:val="clear"/>
            <w:vAlign w:val="bottom"/>
          </w:tcPr>
          <w:p>
            <w:pPr>
              <w:pStyle w:val="TableContents"/>
              <w:spacing w:before="0" w:after="283"/>
              <w:rPr/>
            </w:pPr>
            <w:r>
              <w:rPr/>
              <w:t> </w:t>
            </w:r>
          </w:p>
        </w:tc>
        <w:tc>
          <w:tcPr>
            <w:tcW w:w="205" w:type="dxa"/>
            <w:tcBorders/>
            <w:shd w:fill="CCEEFF" w:val="clear"/>
            <w:vAlign w:val="bottom"/>
          </w:tcPr>
          <w:p>
            <w:pPr>
              <w:pStyle w:val="TableContents"/>
              <w:spacing w:before="0" w:after="283"/>
              <w:rPr>
                <w:sz w:val="20"/>
              </w:rPr>
            </w:pPr>
            <w:r>
              <w:rPr>
                <w:sz w:val="20"/>
              </w:rPr>
              <w:t>$</w:t>
            </w:r>
          </w:p>
        </w:tc>
        <w:tc>
          <w:tcPr>
            <w:tcW w:w="1135" w:type="dxa"/>
            <w:tcBorders/>
            <w:shd w:fill="CCEEFF" w:val="clear"/>
            <w:vAlign w:val="bottom"/>
          </w:tcPr>
          <w:p>
            <w:pPr>
              <w:pStyle w:val="TableContents"/>
              <w:spacing w:before="0" w:after="283"/>
              <w:jc w:val="right"/>
              <w:rPr>
                <w:sz w:val="20"/>
              </w:rPr>
            </w:pPr>
            <w:r>
              <w:rPr>
                <w:sz w:val="20"/>
              </w:rPr>
              <w:t>(27,346</w:t>
            </w:r>
          </w:p>
        </w:tc>
        <w:tc>
          <w:tcPr>
            <w:tcW w:w="205" w:type="dxa"/>
            <w:tcBorders/>
            <w:shd w:fill="CCEEFF" w:val="clear"/>
            <w:vAlign w:val="bottom"/>
          </w:tcPr>
          <w:p>
            <w:pPr>
              <w:pStyle w:val="TableContents"/>
              <w:spacing w:before="0" w:after="283"/>
              <w:rPr>
                <w:sz w:val="20"/>
              </w:rPr>
            </w:pPr>
            <w:r>
              <w:rPr>
                <w:sz w:val="20"/>
              </w:rPr>
              <w:t>)</w:t>
            </w:r>
          </w:p>
        </w:tc>
        <w:tc>
          <w:tcPr>
            <w:tcW w:w="206" w:type="dxa"/>
            <w:tcBorders/>
            <w:shd w:fill="CCEEFF" w:val="clear"/>
            <w:vAlign w:val="bottom"/>
          </w:tcPr>
          <w:p>
            <w:pPr>
              <w:pStyle w:val="TableContents"/>
              <w:spacing w:before="0" w:after="283"/>
              <w:rPr>
                <w:sz w:val="20"/>
              </w:rPr>
            </w:pPr>
            <w:r>
              <w:rPr>
                <w:sz w:val="20"/>
              </w:rPr>
              <w:t>$</w:t>
            </w:r>
          </w:p>
        </w:tc>
        <w:tc>
          <w:tcPr>
            <w:tcW w:w="825" w:type="dxa"/>
            <w:tcBorders/>
            <w:shd w:fill="CCEEFF" w:val="clear"/>
            <w:vAlign w:val="bottom"/>
          </w:tcPr>
          <w:p>
            <w:pPr>
              <w:pStyle w:val="TableContents"/>
              <w:spacing w:before="0" w:after="283"/>
              <w:jc w:val="right"/>
              <w:rPr>
                <w:sz w:val="20"/>
              </w:rPr>
            </w:pPr>
            <w:r>
              <w:rPr>
                <w:sz w:val="20"/>
              </w:rPr>
              <w:t>11,614</w:t>
            </w:r>
          </w:p>
        </w:tc>
        <w:tc>
          <w:tcPr>
            <w:tcW w:w="103" w:type="dxa"/>
            <w:tcBorders/>
            <w:shd w:fill="CCEEFF" w:val="clear"/>
            <w:vAlign w:val="bottom"/>
          </w:tcPr>
          <w:p>
            <w:pPr>
              <w:pStyle w:val="TableContents"/>
              <w:spacing w:before="0" w:after="283"/>
              <w:rPr/>
            </w:pPr>
            <w:r>
              <w:rPr/>
              <w:t> </w:t>
            </w:r>
          </w:p>
        </w:tc>
      </w:tr>
      <w:tr>
        <w:trPr/>
        <w:tc>
          <w:tcPr>
            <w:tcW w:w="3301" w:type="dxa"/>
            <w:tcBorders/>
            <w:shd w:fill="auto" w:val="clear"/>
          </w:tcPr>
          <w:p>
            <w:pPr>
              <w:pStyle w:val="TableContents"/>
              <w:spacing w:before="0" w:after="283"/>
              <w:rPr/>
            </w:pPr>
            <w:r>
              <w:rPr/>
              <w:t> </w:t>
            </w:r>
          </w:p>
        </w:tc>
        <w:tc>
          <w:tcPr>
            <w:tcW w:w="206" w:type="dxa"/>
            <w:tcBorders/>
            <w:shd w:fill="auto" w:val="clear"/>
          </w:tcPr>
          <w:p>
            <w:pPr>
              <w:pStyle w:val="TableContents"/>
              <w:spacing w:before="0" w:after="283"/>
              <w:rPr/>
            </w:pPr>
            <w:r>
              <w:rPr/>
              <w:t> </w:t>
            </w:r>
          </w:p>
        </w:tc>
        <w:tc>
          <w:tcPr>
            <w:tcW w:w="928" w:type="dxa"/>
            <w:gridSpan w:val="2"/>
            <w:tcBorders/>
            <w:shd w:fill="auto" w:val="clear"/>
          </w:tcPr>
          <w:p>
            <w:pPr>
              <w:pStyle w:val="HorizontalLine"/>
              <w:pBdr>
                <w:bottom w:val="single" w:sz="24" w:space="0" w:color="808080"/>
              </w:pBdr>
              <w:spacing w:before="0" w:after="283"/>
              <w:rPr/>
            </w:pPr>
            <w:r>
              <w:rPr/>
            </w:r>
          </w:p>
        </w:tc>
        <w:tc>
          <w:tcPr>
            <w:tcW w:w="205" w:type="dxa"/>
            <w:tcBorders/>
            <w:shd w:fill="auto" w:val="clear"/>
          </w:tcPr>
          <w:p>
            <w:pPr>
              <w:pStyle w:val="TableContents"/>
              <w:spacing w:before="0" w:after="283"/>
              <w:rPr/>
            </w:pPr>
            <w:r>
              <w:rPr/>
              <w:t> </w:t>
            </w:r>
          </w:p>
        </w:tc>
        <w:tc>
          <w:tcPr>
            <w:tcW w:w="1237" w:type="dxa"/>
            <w:gridSpan w:val="2"/>
            <w:tcBorders/>
            <w:shd w:fill="auto" w:val="clear"/>
          </w:tcPr>
          <w:p>
            <w:pPr>
              <w:pStyle w:val="HorizontalLine"/>
              <w:pBdr>
                <w:bottom w:val="single" w:sz="24" w:space="0" w:color="808080"/>
              </w:pBdr>
              <w:spacing w:before="0" w:after="283"/>
              <w:rPr/>
            </w:pPr>
            <w:r>
              <w:rPr/>
            </w:r>
          </w:p>
        </w:tc>
        <w:tc>
          <w:tcPr>
            <w:tcW w:w="206" w:type="dxa"/>
            <w:tcBorders/>
            <w:shd w:fill="auto" w:val="clear"/>
          </w:tcPr>
          <w:p>
            <w:pPr>
              <w:pStyle w:val="TableContents"/>
              <w:spacing w:before="0" w:after="283"/>
              <w:rPr/>
            </w:pPr>
            <w:r>
              <w:rPr/>
              <w:t> </w:t>
            </w:r>
          </w:p>
        </w:tc>
        <w:tc>
          <w:tcPr>
            <w:tcW w:w="1237" w:type="dxa"/>
            <w:gridSpan w:val="2"/>
            <w:tcBorders/>
            <w:shd w:fill="auto" w:val="clear"/>
          </w:tcPr>
          <w:p>
            <w:pPr>
              <w:pStyle w:val="HorizontalLine"/>
              <w:pBdr>
                <w:bottom w:val="single" w:sz="24" w:space="0" w:color="808080"/>
              </w:pBdr>
              <w:spacing w:before="0" w:after="283"/>
              <w:rPr/>
            </w:pPr>
            <w:r>
              <w:rPr/>
            </w:r>
          </w:p>
        </w:tc>
        <w:tc>
          <w:tcPr>
            <w:tcW w:w="206" w:type="dxa"/>
            <w:tcBorders/>
            <w:shd w:fill="auto" w:val="clear"/>
          </w:tcPr>
          <w:p>
            <w:pPr>
              <w:pStyle w:val="TableContents"/>
              <w:spacing w:before="0" w:after="283"/>
              <w:rPr/>
            </w:pPr>
            <w:r>
              <w:rPr/>
              <w:t> </w:t>
            </w:r>
          </w:p>
        </w:tc>
        <w:tc>
          <w:tcPr>
            <w:tcW w:w="1340" w:type="dxa"/>
            <w:gridSpan w:val="2"/>
            <w:tcBorders/>
            <w:shd w:fill="auto" w:val="clear"/>
          </w:tcPr>
          <w:p>
            <w:pPr>
              <w:pStyle w:val="HorizontalLine"/>
              <w:pBdr>
                <w:bottom w:val="single" w:sz="24" w:space="0" w:color="808080"/>
              </w:pBdr>
              <w:spacing w:before="0" w:after="283"/>
              <w:rPr/>
            </w:pPr>
            <w:r>
              <w:rPr/>
            </w:r>
          </w:p>
        </w:tc>
        <w:tc>
          <w:tcPr>
            <w:tcW w:w="205" w:type="dxa"/>
            <w:tcBorders/>
            <w:shd w:fill="auto" w:val="clear"/>
          </w:tcPr>
          <w:p>
            <w:pPr>
              <w:pStyle w:val="TableContents"/>
              <w:spacing w:before="0" w:after="283"/>
              <w:rPr/>
            </w:pPr>
            <w:r>
              <w:rPr/>
              <w:t> </w:t>
            </w:r>
          </w:p>
        </w:tc>
        <w:tc>
          <w:tcPr>
            <w:tcW w:w="1031" w:type="dxa"/>
            <w:gridSpan w:val="2"/>
            <w:tcBorders/>
            <w:shd w:fill="auto" w:val="clear"/>
          </w:tcPr>
          <w:p>
            <w:pPr>
              <w:pStyle w:val="HorizontalLine"/>
              <w:pBdr>
                <w:bottom w:val="single" w:sz="24" w:space="0" w:color="808080"/>
              </w:pBdr>
              <w:spacing w:before="0" w:after="283"/>
              <w:rPr/>
            </w:pPr>
            <w:r>
              <w:rPr/>
            </w:r>
          </w:p>
        </w:tc>
        <w:tc>
          <w:tcPr>
            <w:tcW w:w="103" w:type="dxa"/>
            <w:tcBorders/>
            <w:shd w:fill="auto" w:val="clear"/>
          </w:tcPr>
          <w:p>
            <w:pPr>
              <w:pStyle w:val="TableContents"/>
              <w:spacing w:before="0" w:after="283"/>
              <w:rPr/>
            </w:pPr>
            <w:r>
              <w:rPr/>
              <w:t> </w:t>
            </w:r>
          </w:p>
        </w:tc>
      </w:tr>
    </w:tbl>
    <w:tbl>
      <w:tblPr>
        <w:tblW w:w="5000" w:type="pct"/>
        <w:jc w:val="left"/>
        <w:tblInd w:w="0" w:type="dxa"/>
        <w:tblCellMar>
          <w:top w:w="0" w:type="dxa"/>
          <w:left w:w="0" w:type="dxa"/>
          <w:bottom w:w="0" w:type="dxa"/>
          <w:right w:w="0" w:type="dxa"/>
        </w:tblCellMar>
      </w:tblPr>
      <w:tblGrid>
        <w:gridCol w:w="3344"/>
        <w:gridCol w:w="202"/>
        <w:gridCol w:w="201"/>
        <w:gridCol w:w="608"/>
        <w:gridCol w:w="201"/>
        <w:gridCol w:w="202"/>
        <w:gridCol w:w="1115"/>
        <w:gridCol w:w="201"/>
        <w:gridCol w:w="202"/>
        <w:gridCol w:w="1115"/>
        <w:gridCol w:w="201"/>
        <w:gridCol w:w="202"/>
        <w:gridCol w:w="1115"/>
        <w:gridCol w:w="202"/>
        <w:gridCol w:w="201"/>
        <w:gridCol w:w="812"/>
        <w:gridCol w:w="81"/>
      </w:tblGrid>
      <w:tr>
        <w:trPr/>
        <w:tc>
          <w:tcPr>
            <w:tcW w:w="3344" w:type="dxa"/>
            <w:tcBorders/>
            <w:shd w:fill="auto" w:val="clear"/>
            <w:vAlign w:val="bottom"/>
          </w:tcPr>
          <w:p>
            <w:pPr>
              <w:pStyle w:val="TableHeading"/>
              <w:spacing w:before="0" w:after="283"/>
              <w:jc w:val="left"/>
              <w:rPr>
                <w:sz w:val="20"/>
              </w:rPr>
            </w:pPr>
            <w:r>
              <w:rPr>
                <w:sz w:val="20"/>
              </w:rPr>
              <w:br/>
              <w:t> </w:t>
            </w:r>
          </w:p>
        </w:tc>
        <w:tc>
          <w:tcPr>
            <w:tcW w:w="202" w:type="dxa"/>
            <w:tcBorders/>
            <w:shd w:fill="auto" w:val="clear"/>
            <w:vAlign w:val="bottom"/>
          </w:tcPr>
          <w:p>
            <w:pPr>
              <w:pStyle w:val="TableHeading"/>
              <w:spacing w:before="0" w:after="283"/>
              <w:rPr>
                <w:b/>
                <w:sz w:val="14"/>
              </w:rPr>
            </w:pPr>
            <w:r>
              <w:rPr>
                <w:b/>
                <w:sz w:val="14"/>
              </w:rPr>
              <w:br/>
              <w:t> </w:t>
            </w:r>
          </w:p>
        </w:tc>
        <w:tc>
          <w:tcPr>
            <w:tcW w:w="6578" w:type="dxa"/>
            <w:gridSpan w:val="14"/>
            <w:tcBorders/>
            <w:shd w:fill="auto" w:val="clear"/>
            <w:vAlign w:val="bottom"/>
          </w:tcPr>
          <w:p>
            <w:pPr>
              <w:pStyle w:val="TableHeading"/>
              <w:spacing w:before="0" w:after="0"/>
              <w:jc w:val="center"/>
              <w:rPr>
                <w:b/>
                <w:sz w:val="14"/>
              </w:rPr>
            </w:pPr>
            <w:r>
              <w:rPr>
                <w:b/>
                <w:sz w:val="14"/>
              </w:rPr>
              <w:br/>
              <w:t>Statement of Income</w:t>
              <w:br/>
              <w:t>Three Months Ended March 31, 2005</w:t>
            </w:r>
          </w:p>
          <w:p>
            <w:pPr>
              <w:pStyle w:val="HorizontalLine"/>
              <w:pBdr>
                <w:bottom w:val="single" w:sz="20" w:space="0" w:color="808080"/>
              </w:pBdr>
              <w:spacing w:before="0" w:after="283"/>
              <w:rPr/>
            </w:pPr>
            <w:r>
              <w:rPr/>
            </w:r>
          </w:p>
        </w:tc>
        <w:tc>
          <w:tcPr>
            <w:tcW w:w="81" w:type="dxa"/>
            <w:tcBorders/>
            <w:shd w:fill="auto" w:val="clear"/>
            <w:vAlign w:val="bottom"/>
          </w:tcPr>
          <w:p>
            <w:pPr>
              <w:pStyle w:val="TableHeading"/>
              <w:spacing w:before="0" w:after="283"/>
              <w:rPr>
                <w:b/>
                <w:sz w:val="14"/>
              </w:rPr>
            </w:pPr>
            <w:r>
              <w:rPr>
                <w:b/>
                <w:sz w:val="14"/>
              </w:rPr>
              <w:br/>
              <w:t> </w:t>
            </w:r>
          </w:p>
        </w:tc>
      </w:tr>
      <w:tr>
        <w:trPr/>
        <w:tc>
          <w:tcPr>
            <w:tcW w:w="3344" w:type="dxa"/>
            <w:tcBorders/>
            <w:shd w:fill="auto" w:val="clear"/>
            <w:vAlign w:val="bottom"/>
          </w:tcPr>
          <w:p>
            <w:pPr>
              <w:pStyle w:val="TableHeading"/>
              <w:spacing w:before="0" w:after="283"/>
              <w:jc w:val="left"/>
              <w:rPr/>
            </w:pPr>
            <w:r>
              <w:rPr/>
              <w:t> </w:t>
            </w:r>
          </w:p>
        </w:tc>
        <w:tc>
          <w:tcPr>
            <w:tcW w:w="202" w:type="dxa"/>
            <w:tcBorders/>
            <w:shd w:fill="auto" w:val="clear"/>
            <w:vAlign w:val="bottom"/>
          </w:tcPr>
          <w:p>
            <w:pPr>
              <w:pStyle w:val="TableHeading"/>
              <w:suppressLineNumbers/>
              <w:spacing w:before="0" w:after="283"/>
              <w:jc w:val="center"/>
              <w:rPr/>
            </w:pPr>
            <w:r>
              <w:rPr/>
              <w:t> </w:t>
            </w:r>
          </w:p>
        </w:tc>
        <w:tc>
          <w:tcPr>
            <w:tcW w:w="809" w:type="dxa"/>
            <w:gridSpan w:val="2"/>
            <w:tcBorders/>
            <w:shd w:fill="auto" w:val="clear"/>
            <w:vAlign w:val="bottom"/>
          </w:tcPr>
          <w:p>
            <w:pPr>
              <w:pStyle w:val="TableHeading"/>
              <w:spacing w:before="0" w:after="0"/>
              <w:jc w:val="center"/>
              <w:rPr>
                <w:b/>
                <w:sz w:val="14"/>
              </w:rPr>
            </w:pPr>
            <w:r>
              <w:rPr>
                <w:b/>
                <w:sz w:val="14"/>
              </w:rPr>
              <w:t>Parent</w:t>
            </w:r>
          </w:p>
          <w:p>
            <w:pPr>
              <w:pStyle w:val="HorizontalLine"/>
              <w:pBdr>
                <w:bottom w:val="single" w:sz="20" w:space="0" w:color="808080"/>
              </w:pBdr>
              <w:spacing w:before="0" w:after="283"/>
              <w:rPr/>
            </w:pPr>
            <w:r>
              <w:rPr/>
            </w:r>
          </w:p>
        </w:tc>
        <w:tc>
          <w:tcPr>
            <w:tcW w:w="201" w:type="dxa"/>
            <w:tcBorders/>
            <w:shd w:fill="auto" w:val="clear"/>
            <w:vAlign w:val="bottom"/>
          </w:tcPr>
          <w:p>
            <w:pPr>
              <w:pStyle w:val="TableHeading"/>
              <w:suppressLineNumbers/>
              <w:spacing w:before="0" w:after="283"/>
              <w:jc w:val="center"/>
              <w:rPr/>
            </w:pPr>
            <w:r>
              <w:rPr/>
              <w:t> </w:t>
            </w:r>
          </w:p>
        </w:tc>
        <w:tc>
          <w:tcPr>
            <w:tcW w:w="1317" w:type="dxa"/>
            <w:gridSpan w:val="2"/>
            <w:tcBorders/>
            <w:shd w:fill="auto" w:val="clear"/>
            <w:vAlign w:val="bottom"/>
          </w:tcPr>
          <w:p>
            <w:pPr>
              <w:pStyle w:val="TableHeading"/>
              <w:spacing w:before="0" w:after="0"/>
              <w:jc w:val="center"/>
              <w:rPr>
                <w:b/>
                <w:sz w:val="14"/>
              </w:rPr>
            </w:pPr>
            <w:r>
              <w:rPr>
                <w:b/>
                <w:sz w:val="14"/>
              </w:rPr>
              <w:t>Guarantor</w:t>
              <w:br/>
              <w:t>Subsidiaries</w:t>
            </w:r>
          </w:p>
          <w:p>
            <w:pPr>
              <w:pStyle w:val="HorizontalLine"/>
              <w:pBdr>
                <w:bottom w:val="single" w:sz="20" w:space="0" w:color="808080"/>
              </w:pBdr>
              <w:spacing w:before="0" w:after="283"/>
              <w:rPr/>
            </w:pPr>
            <w:r>
              <w:rPr/>
            </w:r>
          </w:p>
        </w:tc>
        <w:tc>
          <w:tcPr>
            <w:tcW w:w="201" w:type="dxa"/>
            <w:tcBorders/>
            <w:shd w:fill="auto" w:val="clear"/>
            <w:vAlign w:val="bottom"/>
          </w:tcPr>
          <w:p>
            <w:pPr>
              <w:pStyle w:val="TableHeading"/>
              <w:suppressLineNumbers/>
              <w:spacing w:before="0" w:after="283"/>
              <w:jc w:val="center"/>
              <w:rPr/>
            </w:pPr>
            <w:r>
              <w:rPr/>
              <w:t> </w:t>
            </w:r>
          </w:p>
        </w:tc>
        <w:tc>
          <w:tcPr>
            <w:tcW w:w="1317" w:type="dxa"/>
            <w:gridSpan w:val="2"/>
            <w:tcBorders/>
            <w:shd w:fill="auto" w:val="clear"/>
            <w:vAlign w:val="bottom"/>
          </w:tcPr>
          <w:p>
            <w:pPr>
              <w:pStyle w:val="TableHeading"/>
              <w:spacing w:before="0" w:after="0"/>
              <w:jc w:val="center"/>
              <w:rPr>
                <w:b/>
                <w:sz w:val="14"/>
              </w:rPr>
            </w:pPr>
            <w:r>
              <w:rPr>
                <w:b/>
                <w:sz w:val="14"/>
              </w:rPr>
              <w:t>Non-</w:t>
              <w:br/>
              <w:t>Guarantor</w:t>
              <w:br/>
              <w:t>Subsidiaries</w:t>
            </w:r>
          </w:p>
          <w:p>
            <w:pPr>
              <w:pStyle w:val="HorizontalLine"/>
              <w:pBdr>
                <w:bottom w:val="single" w:sz="20" w:space="0" w:color="808080"/>
              </w:pBdr>
              <w:spacing w:before="0" w:after="283"/>
              <w:rPr/>
            </w:pPr>
            <w:r>
              <w:rPr/>
            </w:r>
          </w:p>
        </w:tc>
        <w:tc>
          <w:tcPr>
            <w:tcW w:w="201" w:type="dxa"/>
            <w:tcBorders/>
            <w:shd w:fill="auto" w:val="clear"/>
            <w:vAlign w:val="bottom"/>
          </w:tcPr>
          <w:p>
            <w:pPr>
              <w:pStyle w:val="TableHeading"/>
              <w:suppressLineNumbers/>
              <w:spacing w:before="0" w:after="283"/>
              <w:jc w:val="center"/>
              <w:rPr/>
            </w:pPr>
            <w:r>
              <w:rPr/>
              <w:t> </w:t>
            </w:r>
          </w:p>
        </w:tc>
        <w:tc>
          <w:tcPr>
            <w:tcW w:w="1317" w:type="dxa"/>
            <w:gridSpan w:val="2"/>
            <w:tcBorders/>
            <w:shd w:fill="auto" w:val="clear"/>
            <w:vAlign w:val="bottom"/>
          </w:tcPr>
          <w:p>
            <w:pPr>
              <w:pStyle w:val="TableHeading"/>
              <w:spacing w:before="0" w:after="0"/>
              <w:jc w:val="center"/>
              <w:rPr>
                <w:b/>
                <w:sz w:val="14"/>
              </w:rPr>
            </w:pPr>
            <w:r>
              <w:rPr>
                <w:b/>
                <w:sz w:val="14"/>
              </w:rPr>
              <w:t>Consolidating</w:t>
              <w:br/>
              <w:t>Adjustments</w:t>
            </w:r>
          </w:p>
          <w:p>
            <w:pPr>
              <w:pStyle w:val="HorizontalLine"/>
              <w:pBdr>
                <w:bottom w:val="single" w:sz="20" w:space="0" w:color="808080"/>
              </w:pBdr>
              <w:spacing w:before="0" w:after="283"/>
              <w:rPr/>
            </w:pPr>
            <w:r>
              <w:rPr/>
            </w:r>
          </w:p>
        </w:tc>
        <w:tc>
          <w:tcPr>
            <w:tcW w:w="202" w:type="dxa"/>
            <w:tcBorders/>
            <w:shd w:fill="auto" w:val="clear"/>
            <w:vAlign w:val="bottom"/>
          </w:tcPr>
          <w:p>
            <w:pPr>
              <w:pStyle w:val="TableHeading"/>
              <w:suppressLineNumbers/>
              <w:spacing w:before="0" w:after="283"/>
              <w:jc w:val="center"/>
              <w:rPr/>
            </w:pPr>
            <w:r>
              <w:rPr/>
              <w:t> </w:t>
            </w:r>
          </w:p>
        </w:tc>
        <w:tc>
          <w:tcPr>
            <w:tcW w:w="1013" w:type="dxa"/>
            <w:gridSpan w:val="2"/>
            <w:tcBorders/>
            <w:shd w:fill="auto" w:val="clear"/>
            <w:vAlign w:val="bottom"/>
          </w:tcPr>
          <w:p>
            <w:pPr>
              <w:pStyle w:val="TableHeading"/>
              <w:spacing w:before="0" w:after="0"/>
              <w:jc w:val="center"/>
              <w:rPr>
                <w:b/>
                <w:sz w:val="14"/>
              </w:rPr>
            </w:pPr>
            <w:r>
              <w:rPr>
                <w:b/>
                <w:sz w:val="14"/>
              </w:rPr>
              <w:t>Total</w:t>
            </w:r>
          </w:p>
          <w:p>
            <w:pPr>
              <w:pStyle w:val="HorizontalLine"/>
              <w:pBdr>
                <w:bottom w:val="single" w:sz="20" w:space="0" w:color="808080"/>
              </w:pBdr>
              <w:spacing w:before="0" w:after="283"/>
              <w:rPr/>
            </w:pPr>
            <w:r>
              <w:rPr/>
            </w:r>
          </w:p>
        </w:tc>
        <w:tc>
          <w:tcPr>
            <w:tcW w:w="81" w:type="dxa"/>
            <w:tcBorders/>
            <w:shd w:fill="auto" w:val="clear"/>
            <w:vAlign w:val="bottom"/>
          </w:tcPr>
          <w:p>
            <w:pPr>
              <w:pStyle w:val="TableHeading"/>
              <w:suppressLineNumbers/>
              <w:spacing w:before="0" w:after="283"/>
              <w:jc w:val="center"/>
              <w:rPr/>
            </w:pPr>
            <w:r>
              <w:rPr/>
              <w:t> </w:t>
            </w:r>
          </w:p>
        </w:tc>
      </w:tr>
      <w:tr>
        <w:trPr/>
        <w:tc>
          <w:tcPr>
            <w:tcW w:w="3344" w:type="dxa"/>
            <w:tcBorders/>
            <w:shd w:fill="auto" w:val="clear"/>
            <w:vAlign w:val="bottom"/>
          </w:tcPr>
          <w:p>
            <w:pPr>
              <w:pStyle w:val="TableHeading"/>
              <w:spacing w:before="0" w:after="283"/>
              <w:jc w:val="left"/>
              <w:rPr/>
            </w:pPr>
            <w:r>
              <w:rPr/>
              <w:t> </w:t>
            </w:r>
          </w:p>
        </w:tc>
        <w:tc>
          <w:tcPr>
            <w:tcW w:w="202" w:type="dxa"/>
            <w:tcBorders/>
            <w:shd w:fill="auto" w:val="clear"/>
            <w:vAlign w:val="bottom"/>
          </w:tcPr>
          <w:p>
            <w:pPr>
              <w:pStyle w:val="TableHeading"/>
              <w:suppressLineNumbers/>
              <w:spacing w:before="0" w:after="283"/>
              <w:jc w:val="center"/>
              <w:rPr/>
            </w:pPr>
            <w:r>
              <w:rPr/>
              <w:t> </w:t>
            </w:r>
          </w:p>
        </w:tc>
        <w:tc>
          <w:tcPr>
            <w:tcW w:w="6578" w:type="dxa"/>
            <w:gridSpan w:val="14"/>
            <w:tcBorders/>
            <w:shd w:fill="auto" w:val="clear"/>
            <w:vAlign w:val="bottom"/>
          </w:tcPr>
          <w:p>
            <w:pPr>
              <w:pStyle w:val="TableHeading"/>
              <w:spacing w:before="0" w:after="283"/>
              <w:jc w:val="center"/>
              <w:rPr>
                <w:b/>
                <w:sz w:val="14"/>
              </w:rPr>
            </w:pPr>
            <w:r>
              <w:rPr>
                <w:b/>
                <w:sz w:val="14"/>
              </w:rPr>
              <w:t>(in thousands)</w:t>
            </w:r>
          </w:p>
        </w:tc>
        <w:tc>
          <w:tcPr>
            <w:tcW w:w="81" w:type="dxa"/>
            <w:tcBorders/>
            <w:shd w:fill="auto" w:val="clear"/>
            <w:vAlign w:val="bottom"/>
          </w:tcPr>
          <w:p>
            <w:pPr>
              <w:pStyle w:val="TableHeading"/>
              <w:suppressLineNumbers/>
              <w:spacing w:before="0" w:after="283"/>
              <w:jc w:val="center"/>
              <w:rPr/>
            </w:pPr>
            <w:r>
              <w:rPr/>
              <w:t> </w:t>
            </w:r>
          </w:p>
        </w:tc>
      </w:tr>
      <w:tr>
        <w:trPr/>
        <w:tc>
          <w:tcPr>
            <w:tcW w:w="3344" w:type="dxa"/>
            <w:tcBorders/>
            <w:shd w:fill="CCEEFF" w:val="clear"/>
            <w:vAlign w:val="bottom"/>
          </w:tcPr>
          <w:p>
            <w:pPr>
              <w:pStyle w:val="TableContents"/>
              <w:spacing w:before="0" w:after="283"/>
              <w:rPr>
                <w:sz w:val="20"/>
              </w:rPr>
            </w:pPr>
            <w:r>
              <w:rPr>
                <w:sz w:val="20"/>
              </w:rPr>
              <w:t>Net operating revenues</w:t>
            </w:r>
          </w:p>
        </w:tc>
        <w:tc>
          <w:tcPr>
            <w:tcW w:w="202"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sz w:val="20"/>
              </w:rPr>
            </w:pPr>
            <w:r>
              <w:rPr>
                <w:sz w:val="20"/>
              </w:rPr>
              <w:t>$</w:t>
            </w:r>
          </w:p>
        </w:tc>
        <w:tc>
          <w:tcPr>
            <w:tcW w:w="608" w:type="dxa"/>
            <w:tcBorders/>
            <w:shd w:fill="CCEEFF" w:val="clear"/>
            <w:vAlign w:val="bottom"/>
          </w:tcPr>
          <w:p>
            <w:pPr>
              <w:pStyle w:val="TableContents"/>
              <w:spacing w:before="0" w:after="283"/>
              <w:jc w:val="right"/>
              <w:rPr>
                <w:sz w:val="20"/>
              </w:rPr>
            </w:pPr>
            <w:r>
              <w:rPr>
                <w:sz w:val="20"/>
              </w:rPr>
              <w:t></w:t>
            </w:r>
          </w:p>
        </w:tc>
        <w:tc>
          <w:tcPr>
            <w:tcW w:w="201"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sz w:val="20"/>
              </w:rPr>
            </w:pPr>
            <w:r>
              <w:rPr>
                <w:sz w:val="20"/>
              </w:rPr>
              <w:t>$</w:t>
            </w:r>
          </w:p>
        </w:tc>
        <w:tc>
          <w:tcPr>
            <w:tcW w:w="1115" w:type="dxa"/>
            <w:tcBorders/>
            <w:shd w:fill="CCEEFF" w:val="clear"/>
            <w:vAlign w:val="bottom"/>
          </w:tcPr>
          <w:p>
            <w:pPr>
              <w:pStyle w:val="TableContents"/>
              <w:spacing w:before="0" w:after="283"/>
              <w:jc w:val="right"/>
              <w:rPr>
                <w:sz w:val="20"/>
              </w:rPr>
            </w:pPr>
            <w:r>
              <w:rPr>
                <w:sz w:val="20"/>
              </w:rPr>
              <w:t>14,268</w:t>
            </w:r>
          </w:p>
        </w:tc>
        <w:tc>
          <w:tcPr>
            <w:tcW w:w="201"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sz w:val="20"/>
              </w:rPr>
            </w:pPr>
            <w:r>
              <w:rPr>
                <w:sz w:val="20"/>
              </w:rPr>
              <w:t>$</w:t>
            </w:r>
          </w:p>
        </w:tc>
        <w:tc>
          <w:tcPr>
            <w:tcW w:w="1115" w:type="dxa"/>
            <w:tcBorders/>
            <w:shd w:fill="CCEEFF" w:val="clear"/>
            <w:vAlign w:val="bottom"/>
          </w:tcPr>
          <w:p>
            <w:pPr>
              <w:pStyle w:val="TableContents"/>
              <w:spacing w:before="0" w:after="283"/>
              <w:jc w:val="right"/>
              <w:rPr>
                <w:sz w:val="20"/>
              </w:rPr>
            </w:pPr>
            <w:r>
              <w:rPr>
                <w:sz w:val="20"/>
              </w:rPr>
              <w:t>37,021</w:t>
            </w:r>
          </w:p>
        </w:tc>
        <w:tc>
          <w:tcPr>
            <w:tcW w:w="201"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sz w:val="20"/>
              </w:rPr>
            </w:pPr>
            <w:r>
              <w:rPr>
                <w:sz w:val="20"/>
              </w:rPr>
              <w:t>$</w:t>
            </w:r>
          </w:p>
        </w:tc>
        <w:tc>
          <w:tcPr>
            <w:tcW w:w="1115" w:type="dxa"/>
            <w:tcBorders/>
            <w:shd w:fill="CCEEFF" w:val="clear"/>
            <w:vAlign w:val="bottom"/>
          </w:tcPr>
          <w:p>
            <w:pPr>
              <w:pStyle w:val="TableContents"/>
              <w:spacing w:before="0" w:after="283"/>
              <w:jc w:val="right"/>
              <w:rPr>
                <w:sz w:val="20"/>
              </w:rPr>
            </w:pPr>
            <w:r>
              <w:rPr>
                <w:sz w:val="20"/>
              </w:rPr>
              <w:t>(2,042</w:t>
            </w:r>
          </w:p>
        </w:tc>
        <w:tc>
          <w:tcPr>
            <w:tcW w:w="202" w:type="dxa"/>
            <w:tcBorders/>
            <w:shd w:fill="CCEEFF" w:val="clear"/>
            <w:vAlign w:val="bottom"/>
          </w:tcPr>
          <w:p>
            <w:pPr>
              <w:pStyle w:val="TableContents"/>
              <w:spacing w:before="0" w:after="283"/>
              <w:rPr>
                <w:sz w:val="20"/>
              </w:rPr>
            </w:pPr>
            <w:r>
              <w:rPr>
                <w:sz w:val="20"/>
              </w:rPr>
              <w:t>)</w:t>
            </w:r>
          </w:p>
        </w:tc>
        <w:tc>
          <w:tcPr>
            <w:tcW w:w="201" w:type="dxa"/>
            <w:tcBorders/>
            <w:shd w:fill="CCEEFF" w:val="clear"/>
            <w:vAlign w:val="bottom"/>
          </w:tcPr>
          <w:p>
            <w:pPr>
              <w:pStyle w:val="TableContents"/>
              <w:spacing w:before="0" w:after="283"/>
              <w:rPr>
                <w:sz w:val="20"/>
              </w:rPr>
            </w:pPr>
            <w:r>
              <w:rPr>
                <w:sz w:val="20"/>
              </w:rPr>
              <w:t>$</w:t>
            </w:r>
          </w:p>
        </w:tc>
        <w:tc>
          <w:tcPr>
            <w:tcW w:w="812" w:type="dxa"/>
            <w:tcBorders/>
            <w:shd w:fill="CCEEFF" w:val="clear"/>
            <w:vAlign w:val="bottom"/>
          </w:tcPr>
          <w:p>
            <w:pPr>
              <w:pStyle w:val="TableContents"/>
              <w:spacing w:before="0" w:after="283"/>
              <w:jc w:val="right"/>
              <w:rPr>
                <w:sz w:val="20"/>
              </w:rPr>
            </w:pPr>
            <w:r>
              <w:rPr>
                <w:sz w:val="20"/>
              </w:rPr>
              <w:t>49,247</w:t>
            </w:r>
          </w:p>
        </w:tc>
        <w:tc>
          <w:tcPr>
            <w:tcW w:w="81" w:type="dxa"/>
            <w:tcBorders/>
            <w:shd w:fill="CCEEFF" w:val="clear"/>
            <w:vAlign w:val="bottom"/>
          </w:tcPr>
          <w:p>
            <w:pPr>
              <w:pStyle w:val="TableContents"/>
              <w:spacing w:before="0" w:after="283"/>
              <w:rPr/>
            </w:pPr>
            <w:r>
              <w:rPr/>
              <w:t> </w:t>
            </w:r>
          </w:p>
        </w:tc>
      </w:tr>
      <w:tr>
        <w:trPr/>
        <w:tc>
          <w:tcPr>
            <w:tcW w:w="3344" w:type="dxa"/>
            <w:tcBorders/>
            <w:shd w:fill="FFFFFF" w:val="clear"/>
            <w:vAlign w:val="bottom"/>
          </w:tcPr>
          <w:p>
            <w:pPr>
              <w:pStyle w:val="TableContents"/>
              <w:spacing w:before="0" w:after="283"/>
              <w:rPr>
                <w:sz w:val="20"/>
              </w:rPr>
            </w:pPr>
            <w:r>
              <w:rPr>
                <w:sz w:val="20"/>
              </w:rPr>
              <w:t>Operating expenses</w:t>
            </w:r>
          </w:p>
        </w:tc>
        <w:tc>
          <w:tcPr>
            <w:tcW w:w="202" w:type="dxa"/>
            <w:tcBorders/>
            <w:shd w:fill="FFFFFF" w:val="clear"/>
            <w:vAlign w:val="bottom"/>
          </w:tcPr>
          <w:p>
            <w:pPr>
              <w:pStyle w:val="TableContents"/>
              <w:spacing w:before="0" w:after="283"/>
              <w:rPr/>
            </w:pPr>
            <w:r>
              <w:rPr/>
              <w:t> </w:t>
            </w:r>
          </w:p>
        </w:tc>
        <w:tc>
          <w:tcPr>
            <w:tcW w:w="201" w:type="dxa"/>
            <w:tcBorders/>
            <w:shd w:fill="FFFFFF" w:val="clear"/>
            <w:vAlign w:val="bottom"/>
          </w:tcPr>
          <w:p>
            <w:pPr>
              <w:pStyle w:val="TableContents"/>
              <w:spacing w:before="0" w:after="283"/>
              <w:rPr/>
            </w:pPr>
            <w:r>
              <w:rPr/>
              <w:t> </w:t>
            </w:r>
          </w:p>
        </w:tc>
        <w:tc>
          <w:tcPr>
            <w:tcW w:w="608" w:type="dxa"/>
            <w:tcBorders/>
            <w:shd w:fill="FFFFFF" w:val="clear"/>
            <w:vAlign w:val="bottom"/>
          </w:tcPr>
          <w:p>
            <w:pPr>
              <w:pStyle w:val="TableContents"/>
              <w:spacing w:before="0" w:after="283"/>
              <w:jc w:val="right"/>
              <w:rPr>
                <w:sz w:val="20"/>
              </w:rPr>
            </w:pPr>
            <w:r>
              <w:rPr>
                <w:sz w:val="20"/>
              </w:rPr>
              <w:t></w:t>
            </w:r>
          </w:p>
        </w:tc>
        <w:tc>
          <w:tcPr>
            <w:tcW w:w="201" w:type="dxa"/>
            <w:tcBorders/>
            <w:shd w:fill="FFFFFF" w:val="clear"/>
            <w:vAlign w:val="bottom"/>
          </w:tcPr>
          <w:p>
            <w:pPr>
              <w:pStyle w:val="TableContents"/>
              <w:spacing w:before="0" w:after="283"/>
              <w:rPr/>
            </w:pPr>
            <w:r>
              <w:rPr/>
              <w:t> </w:t>
            </w:r>
          </w:p>
        </w:tc>
        <w:tc>
          <w:tcPr>
            <w:tcW w:w="202" w:type="dxa"/>
            <w:tcBorders/>
            <w:shd w:fill="FFFFFF" w:val="clear"/>
            <w:vAlign w:val="bottom"/>
          </w:tcPr>
          <w:p>
            <w:pPr>
              <w:pStyle w:val="TableContents"/>
              <w:spacing w:before="0" w:after="283"/>
              <w:rPr/>
            </w:pPr>
            <w:r>
              <w:rPr/>
              <w:t> </w:t>
            </w:r>
          </w:p>
        </w:tc>
        <w:tc>
          <w:tcPr>
            <w:tcW w:w="1115" w:type="dxa"/>
            <w:tcBorders/>
            <w:shd w:fill="FFFFFF" w:val="clear"/>
            <w:vAlign w:val="bottom"/>
          </w:tcPr>
          <w:p>
            <w:pPr>
              <w:pStyle w:val="TableContents"/>
              <w:spacing w:before="0" w:after="283"/>
              <w:jc w:val="right"/>
              <w:rPr>
                <w:sz w:val="20"/>
              </w:rPr>
            </w:pPr>
            <w:r>
              <w:rPr>
                <w:sz w:val="20"/>
              </w:rPr>
              <w:t>(9,968</w:t>
            </w:r>
          </w:p>
        </w:tc>
        <w:tc>
          <w:tcPr>
            <w:tcW w:w="201" w:type="dxa"/>
            <w:tcBorders/>
            <w:shd w:fill="FFFFFF" w:val="clear"/>
            <w:vAlign w:val="bottom"/>
          </w:tcPr>
          <w:p>
            <w:pPr>
              <w:pStyle w:val="TableContents"/>
              <w:spacing w:before="0" w:after="283"/>
              <w:rPr>
                <w:sz w:val="20"/>
              </w:rPr>
            </w:pPr>
            <w:r>
              <w:rPr>
                <w:sz w:val="20"/>
              </w:rPr>
              <w:t>)</w:t>
            </w:r>
          </w:p>
        </w:tc>
        <w:tc>
          <w:tcPr>
            <w:tcW w:w="202" w:type="dxa"/>
            <w:tcBorders/>
            <w:shd w:fill="FFFFFF" w:val="clear"/>
            <w:vAlign w:val="bottom"/>
          </w:tcPr>
          <w:p>
            <w:pPr>
              <w:pStyle w:val="TableContents"/>
              <w:spacing w:before="0" w:after="283"/>
              <w:rPr/>
            </w:pPr>
            <w:r>
              <w:rPr/>
              <w:t> </w:t>
            </w:r>
          </w:p>
        </w:tc>
        <w:tc>
          <w:tcPr>
            <w:tcW w:w="1115" w:type="dxa"/>
            <w:tcBorders/>
            <w:shd w:fill="FFFFFF" w:val="clear"/>
            <w:vAlign w:val="bottom"/>
          </w:tcPr>
          <w:p>
            <w:pPr>
              <w:pStyle w:val="TableContents"/>
              <w:spacing w:before="0" w:after="283"/>
              <w:jc w:val="right"/>
              <w:rPr>
                <w:sz w:val="20"/>
              </w:rPr>
            </w:pPr>
            <w:r>
              <w:rPr>
                <w:sz w:val="20"/>
              </w:rPr>
              <w:t>(13,828</w:t>
            </w:r>
          </w:p>
        </w:tc>
        <w:tc>
          <w:tcPr>
            <w:tcW w:w="201" w:type="dxa"/>
            <w:tcBorders/>
            <w:shd w:fill="FFFFFF" w:val="clear"/>
            <w:vAlign w:val="bottom"/>
          </w:tcPr>
          <w:p>
            <w:pPr>
              <w:pStyle w:val="TableContents"/>
              <w:spacing w:before="0" w:after="283"/>
              <w:rPr>
                <w:sz w:val="20"/>
              </w:rPr>
            </w:pPr>
            <w:r>
              <w:rPr>
                <w:sz w:val="20"/>
              </w:rPr>
              <w:t>)</w:t>
            </w:r>
          </w:p>
        </w:tc>
        <w:tc>
          <w:tcPr>
            <w:tcW w:w="202" w:type="dxa"/>
            <w:tcBorders/>
            <w:shd w:fill="FFFFFF" w:val="clear"/>
            <w:vAlign w:val="bottom"/>
          </w:tcPr>
          <w:p>
            <w:pPr>
              <w:pStyle w:val="TableContents"/>
              <w:spacing w:before="0" w:after="283"/>
              <w:rPr/>
            </w:pPr>
            <w:r>
              <w:rPr/>
              <w:t> </w:t>
            </w:r>
          </w:p>
        </w:tc>
        <w:tc>
          <w:tcPr>
            <w:tcW w:w="1115" w:type="dxa"/>
            <w:tcBorders/>
            <w:shd w:fill="FFFFFF" w:val="clear"/>
            <w:vAlign w:val="bottom"/>
          </w:tcPr>
          <w:p>
            <w:pPr>
              <w:pStyle w:val="TableContents"/>
              <w:spacing w:before="0" w:after="283"/>
              <w:jc w:val="right"/>
              <w:rPr>
                <w:sz w:val="20"/>
              </w:rPr>
            </w:pPr>
            <w:r>
              <w:rPr>
                <w:sz w:val="20"/>
              </w:rPr>
              <w:t>2,042</w:t>
            </w:r>
          </w:p>
        </w:tc>
        <w:tc>
          <w:tcPr>
            <w:tcW w:w="202" w:type="dxa"/>
            <w:tcBorders/>
            <w:shd w:fill="FFFFFF" w:val="clear"/>
            <w:vAlign w:val="bottom"/>
          </w:tcPr>
          <w:p>
            <w:pPr>
              <w:pStyle w:val="TableContents"/>
              <w:spacing w:before="0" w:after="283"/>
              <w:rPr/>
            </w:pPr>
            <w:r>
              <w:rPr/>
              <w:t> </w:t>
            </w:r>
          </w:p>
        </w:tc>
        <w:tc>
          <w:tcPr>
            <w:tcW w:w="201" w:type="dxa"/>
            <w:tcBorders/>
            <w:shd w:fill="FFFFFF" w:val="clear"/>
            <w:vAlign w:val="bottom"/>
          </w:tcPr>
          <w:p>
            <w:pPr>
              <w:pStyle w:val="TableContents"/>
              <w:spacing w:before="0" w:after="283"/>
              <w:rPr/>
            </w:pPr>
            <w:r>
              <w:rPr/>
              <w:t> </w:t>
            </w:r>
          </w:p>
        </w:tc>
        <w:tc>
          <w:tcPr>
            <w:tcW w:w="812" w:type="dxa"/>
            <w:tcBorders/>
            <w:shd w:fill="FFFFFF" w:val="clear"/>
            <w:vAlign w:val="bottom"/>
          </w:tcPr>
          <w:p>
            <w:pPr>
              <w:pStyle w:val="TableContents"/>
              <w:spacing w:before="0" w:after="283"/>
              <w:jc w:val="right"/>
              <w:rPr>
                <w:sz w:val="20"/>
              </w:rPr>
            </w:pPr>
            <w:r>
              <w:rPr>
                <w:sz w:val="20"/>
              </w:rPr>
              <w:t>(21,754</w:t>
            </w:r>
          </w:p>
        </w:tc>
        <w:tc>
          <w:tcPr>
            <w:tcW w:w="81" w:type="dxa"/>
            <w:tcBorders/>
            <w:shd w:fill="FFFFFF" w:val="clear"/>
            <w:vAlign w:val="bottom"/>
          </w:tcPr>
          <w:p>
            <w:pPr>
              <w:pStyle w:val="TableContents"/>
              <w:spacing w:before="0" w:after="283"/>
              <w:rPr>
                <w:sz w:val="20"/>
              </w:rPr>
            </w:pPr>
            <w:r>
              <w:rPr>
                <w:sz w:val="20"/>
              </w:rPr>
              <w:t>)</w:t>
            </w:r>
          </w:p>
        </w:tc>
      </w:tr>
      <w:tr>
        <w:trPr/>
        <w:tc>
          <w:tcPr>
            <w:tcW w:w="3344" w:type="dxa"/>
            <w:tcBorders/>
            <w:shd w:fill="CCEEFF" w:val="clear"/>
            <w:vAlign w:val="bottom"/>
          </w:tcPr>
          <w:p>
            <w:pPr>
              <w:pStyle w:val="TableContents"/>
              <w:spacing w:before="0" w:after="283"/>
              <w:rPr>
                <w:sz w:val="20"/>
              </w:rPr>
            </w:pPr>
            <w:r>
              <w:rPr>
                <w:sz w:val="20"/>
              </w:rPr>
              <w:t>General and administrative expense(1)</w:t>
            </w:r>
          </w:p>
        </w:tc>
        <w:tc>
          <w:tcPr>
            <w:tcW w:w="202"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pPr>
            <w:r>
              <w:rPr/>
              <w:t> </w:t>
            </w:r>
          </w:p>
        </w:tc>
        <w:tc>
          <w:tcPr>
            <w:tcW w:w="608" w:type="dxa"/>
            <w:tcBorders/>
            <w:shd w:fill="CCEEFF" w:val="clear"/>
            <w:vAlign w:val="bottom"/>
          </w:tcPr>
          <w:p>
            <w:pPr>
              <w:pStyle w:val="TableContents"/>
              <w:spacing w:before="0" w:after="283"/>
              <w:jc w:val="right"/>
              <w:rPr>
                <w:sz w:val="20"/>
              </w:rPr>
            </w:pPr>
            <w:r>
              <w:rPr>
                <w:sz w:val="20"/>
              </w:rPr>
              <w:t></w:t>
            </w:r>
          </w:p>
        </w:tc>
        <w:tc>
          <w:tcPr>
            <w:tcW w:w="201"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pPr>
            <w:r>
              <w:rPr/>
              <w:t> </w:t>
            </w:r>
          </w:p>
        </w:tc>
        <w:tc>
          <w:tcPr>
            <w:tcW w:w="1115" w:type="dxa"/>
            <w:tcBorders/>
            <w:shd w:fill="CCEEFF" w:val="clear"/>
            <w:vAlign w:val="bottom"/>
          </w:tcPr>
          <w:p>
            <w:pPr>
              <w:pStyle w:val="TableContents"/>
              <w:spacing w:before="0" w:after="283"/>
              <w:jc w:val="right"/>
              <w:rPr>
                <w:sz w:val="20"/>
              </w:rPr>
            </w:pPr>
            <w:r>
              <w:rPr>
                <w:sz w:val="20"/>
              </w:rPr>
              <w:t>(4,618</w:t>
            </w:r>
          </w:p>
        </w:tc>
        <w:tc>
          <w:tcPr>
            <w:tcW w:w="201" w:type="dxa"/>
            <w:tcBorders/>
            <w:shd w:fill="CCEEFF" w:val="clear"/>
            <w:vAlign w:val="bottom"/>
          </w:tcPr>
          <w:p>
            <w:pPr>
              <w:pStyle w:val="TableContents"/>
              <w:spacing w:before="0" w:after="283"/>
              <w:rPr>
                <w:sz w:val="20"/>
              </w:rPr>
            </w:pPr>
            <w:r>
              <w:rPr>
                <w:sz w:val="20"/>
              </w:rPr>
              <w:t>)</w:t>
            </w:r>
          </w:p>
        </w:tc>
        <w:tc>
          <w:tcPr>
            <w:tcW w:w="202" w:type="dxa"/>
            <w:tcBorders/>
            <w:shd w:fill="CCEEFF" w:val="clear"/>
            <w:vAlign w:val="bottom"/>
          </w:tcPr>
          <w:p>
            <w:pPr>
              <w:pStyle w:val="TableContents"/>
              <w:spacing w:before="0" w:after="283"/>
              <w:rPr/>
            </w:pPr>
            <w:r>
              <w:rPr/>
              <w:t> </w:t>
            </w:r>
          </w:p>
        </w:tc>
        <w:tc>
          <w:tcPr>
            <w:tcW w:w="1115" w:type="dxa"/>
            <w:tcBorders/>
            <w:shd w:fill="CCEEFF" w:val="clear"/>
            <w:vAlign w:val="bottom"/>
          </w:tcPr>
          <w:p>
            <w:pPr>
              <w:pStyle w:val="TableContents"/>
              <w:spacing w:before="0" w:after="283"/>
              <w:jc w:val="right"/>
              <w:rPr>
                <w:sz w:val="20"/>
              </w:rPr>
            </w:pPr>
            <w:r>
              <w:rPr>
                <w:sz w:val="20"/>
              </w:rPr>
              <w:t>(554</w:t>
            </w:r>
          </w:p>
        </w:tc>
        <w:tc>
          <w:tcPr>
            <w:tcW w:w="201" w:type="dxa"/>
            <w:tcBorders/>
            <w:shd w:fill="CCEEFF" w:val="clear"/>
            <w:vAlign w:val="bottom"/>
          </w:tcPr>
          <w:p>
            <w:pPr>
              <w:pStyle w:val="TableContents"/>
              <w:spacing w:before="0" w:after="283"/>
              <w:rPr>
                <w:sz w:val="20"/>
              </w:rPr>
            </w:pPr>
            <w:r>
              <w:rPr>
                <w:sz w:val="20"/>
              </w:rPr>
              <w:t>)</w:t>
            </w:r>
          </w:p>
        </w:tc>
        <w:tc>
          <w:tcPr>
            <w:tcW w:w="202" w:type="dxa"/>
            <w:tcBorders/>
            <w:shd w:fill="CCEEFF" w:val="clear"/>
            <w:vAlign w:val="bottom"/>
          </w:tcPr>
          <w:p>
            <w:pPr>
              <w:pStyle w:val="TableContents"/>
              <w:spacing w:before="0" w:after="283"/>
              <w:rPr/>
            </w:pPr>
            <w:r>
              <w:rPr/>
              <w:t> </w:t>
            </w:r>
          </w:p>
        </w:tc>
        <w:tc>
          <w:tcPr>
            <w:tcW w:w="1115" w:type="dxa"/>
            <w:tcBorders/>
            <w:shd w:fill="CCEEFF" w:val="clear"/>
            <w:vAlign w:val="bottom"/>
          </w:tcPr>
          <w:p>
            <w:pPr>
              <w:pStyle w:val="TableContents"/>
              <w:spacing w:before="0" w:after="283"/>
              <w:jc w:val="right"/>
              <w:rPr>
                <w:sz w:val="20"/>
              </w:rPr>
            </w:pPr>
            <w:r>
              <w:rPr>
                <w:sz w:val="20"/>
              </w:rPr>
              <w:t></w:t>
            </w:r>
          </w:p>
        </w:tc>
        <w:tc>
          <w:tcPr>
            <w:tcW w:w="202"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pPr>
            <w:r>
              <w:rPr/>
              <w:t> </w:t>
            </w:r>
          </w:p>
        </w:tc>
        <w:tc>
          <w:tcPr>
            <w:tcW w:w="812" w:type="dxa"/>
            <w:tcBorders/>
            <w:shd w:fill="CCEEFF" w:val="clear"/>
            <w:vAlign w:val="bottom"/>
          </w:tcPr>
          <w:p>
            <w:pPr>
              <w:pStyle w:val="TableContents"/>
              <w:spacing w:before="0" w:after="283"/>
              <w:jc w:val="right"/>
              <w:rPr>
                <w:sz w:val="20"/>
              </w:rPr>
            </w:pPr>
            <w:r>
              <w:rPr>
                <w:sz w:val="20"/>
              </w:rPr>
              <w:t>(5,172</w:t>
            </w:r>
          </w:p>
        </w:tc>
        <w:tc>
          <w:tcPr>
            <w:tcW w:w="81" w:type="dxa"/>
            <w:tcBorders/>
            <w:shd w:fill="CCEEFF" w:val="clear"/>
            <w:vAlign w:val="bottom"/>
          </w:tcPr>
          <w:p>
            <w:pPr>
              <w:pStyle w:val="TableContents"/>
              <w:spacing w:before="0" w:after="283"/>
              <w:rPr>
                <w:sz w:val="20"/>
              </w:rPr>
            </w:pPr>
            <w:r>
              <w:rPr>
                <w:sz w:val="20"/>
              </w:rPr>
              <w:t>)</w:t>
            </w:r>
          </w:p>
        </w:tc>
      </w:tr>
      <w:tr>
        <w:trPr/>
        <w:tc>
          <w:tcPr>
            <w:tcW w:w="3344" w:type="dxa"/>
            <w:tcBorders/>
            <w:shd w:fill="FFFFFF" w:val="clear"/>
            <w:vAlign w:val="bottom"/>
          </w:tcPr>
          <w:p>
            <w:pPr>
              <w:pStyle w:val="TableContents"/>
              <w:spacing w:before="0" w:after="283"/>
              <w:rPr>
                <w:sz w:val="20"/>
              </w:rPr>
            </w:pPr>
            <w:r>
              <w:rPr>
                <w:sz w:val="20"/>
              </w:rPr>
              <w:t>Accelerated long-term incentive plan compensation expense</w:t>
            </w:r>
          </w:p>
        </w:tc>
        <w:tc>
          <w:tcPr>
            <w:tcW w:w="202" w:type="dxa"/>
            <w:tcBorders/>
            <w:shd w:fill="FFFFFF" w:val="clear"/>
            <w:vAlign w:val="bottom"/>
          </w:tcPr>
          <w:p>
            <w:pPr>
              <w:pStyle w:val="TableContents"/>
              <w:spacing w:before="0" w:after="283"/>
              <w:rPr/>
            </w:pPr>
            <w:r>
              <w:rPr/>
              <w:t> </w:t>
            </w:r>
          </w:p>
        </w:tc>
        <w:tc>
          <w:tcPr>
            <w:tcW w:w="201" w:type="dxa"/>
            <w:tcBorders/>
            <w:shd w:fill="FFFFFF" w:val="clear"/>
            <w:vAlign w:val="bottom"/>
          </w:tcPr>
          <w:p>
            <w:pPr>
              <w:pStyle w:val="TableContents"/>
              <w:spacing w:before="0" w:after="283"/>
              <w:rPr/>
            </w:pPr>
            <w:r>
              <w:rPr/>
              <w:t> </w:t>
            </w:r>
          </w:p>
        </w:tc>
        <w:tc>
          <w:tcPr>
            <w:tcW w:w="608" w:type="dxa"/>
            <w:tcBorders/>
            <w:shd w:fill="FFFFFF" w:val="clear"/>
            <w:vAlign w:val="bottom"/>
          </w:tcPr>
          <w:p>
            <w:pPr>
              <w:pStyle w:val="TableContents"/>
              <w:spacing w:before="0" w:after="283"/>
              <w:jc w:val="right"/>
              <w:rPr>
                <w:sz w:val="20"/>
              </w:rPr>
            </w:pPr>
            <w:r>
              <w:rPr>
                <w:sz w:val="20"/>
              </w:rPr>
              <w:t></w:t>
            </w:r>
          </w:p>
        </w:tc>
        <w:tc>
          <w:tcPr>
            <w:tcW w:w="201" w:type="dxa"/>
            <w:tcBorders/>
            <w:shd w:fill="FFFFFF" w:val="clear"/>
            <w:vAlign w:val="bottom"/>
          </w:tcPr>
          <w:p>
            <w:pPr>
              <w:pStyle w:val="TableContents"/>
              <w:spacing w:before="0" w:after="283"/>
              <w:rPr/>
            </w:pPr>
            <w:r>
              <w:rPr/>
              <w:t> </w:t>
            </w:r>
          </w:p>
        </w:tc>
        <w:tc>
          <w:tcPr>
            <w:tcW w:w="202" w:type="dxa"/>
            <w:tcBorders/>
            <w:shd w:fill="FFFFFF" w:val="clear"/>
            <w:vAlign w:val="bottom"/>
          </w:tcPr>
          <w:p>
            <w:pPr>
              <w:pStyle w:val="TableContents"/>
              <w:spacing w:before="0" w:after="283"/>
              <w:rPr/>
            </w:pPr>
            <w:r>
              <w:rPr/>
              <w:t> </w:t>
            </w:r>
          </w:p>
        </w:tc>
        <w:tc>
          <w:tcPr>
            <w:tcW w:w="1115" w:type="dxa"/>
            <w:tcBorders/>
            <w:shd w:fill="FFFFFF" w:val="clear"/>
            <w:vAlign w:val="bottom"/>
          </w:tcPr>
          <w:p>
            <w:pPr>
              <w:pStyle w:val="TableContents"/>
              <w:spacing w:before="0" w:after="283"/>
              <w:jc w:val="right"/>
              <w:rPr>
                <w:sz w:val="20"/>
              </w:rPr>
            </w:pPr>
            <w:r>
              <w:rPr>
                <w:sz w:val="20"/>
              </w:rPr>
              <w:t>(2,684</w:t>
            </w:r>
          </w:p>
        </w:tc>
        <w:tc>
          <w:tcPr>
            <w:tcW w:w="201" w:type="dxa"/>
            <w:tcBorders/>
            <w:shd w:fill="FFFFFF" w:val="clear"/>
            <w:vAlign w:val="bottom"/>
          </w:tcPr>
          <w:p>
            <w:pPr>
              <w:pStyle w:val="TableContents"/>
              <w:spacing w:before="0" w:after="283"/>
              <w:rPr>
                <w:sz w:val="20"/>
              </w:rPr>
            </w:pPr>
            <w:r>
              <w:rPr>
                <w:sz w:val="20"/>
              </w:rPr>
              <w:t>)</w:t>
            </w:r>
          </w:p>
        </w:tc>
        <w:tc>
          <w:tcPr>
            <w:tcW w:w="202" w:type="dxa"/>
            <w:tcBorders/>
            <w:shd w:fill="FFFFFF" w:val="clear"/>
            <w:vAlign w:val="bottom"/>
          </w:tcPr>
          <w:p>
            <w:pPr>
              <w:pStyle w:val="TableContents"/>
              <w:spacing w:before="0" w:after="283"/>
              <w:rPr/>
            </w:pPr>
            <w:r>
              <w:rPr/>
              <w:t> </w:t>
            </w:r>
          </w:p>
        </w:tc>
        <w:tc>
          <w:tcPr>
            <w:tcW w:w="1115" w:type="dxa"/>
            <w:tcBorders/>
            <w:shd w:fill="FFFFFF" w:val="clear"/>
            <w:vAlign w:val="bottom"/>
          </w:tcPr>
          <w:p>
            <w:pPr>
              <w:pStyle w:val="TableContents"/>
              <w:spacing w:before="0" w:after="283"/>
              <w:jc w:val="right"/>
              <w:rPr>
                <w:sz w:val="20"/>
              </w:rPr>
            </w:pPr>
            <w:r>
              <w:rPr>
                <w:sz w:val="20"/>
              </w:rPr>
              <w:t>(431</w:t>
            </w:r>
          </w:p>
        </w:tc>
        <w:tc>
          <w:tcPr>
            <w:tcW w:w="201" w:type="dxa"/>
            <w:tcBorders/>
            <w:shd w:fill="FFFFFF" w:val="clear"/>
            <w:vAlign w:val="bottom"/>
          </w:tcPr>
          <w:p>
            <w:pPr>
              <w:pStyle w:val="TableContents"/>
              <w:spacing w:before="0" w:after="283"/>
              <w:rPr>
                <w:sz w:val="20"/>
              </w:rPr>
            </w:pPr>
            <w:r>
              <w:rPr>
                <w:sz w:val="20"/>
              </w:rPr>
              <w:t>)</w:t>
            </w:r>
          </w:p>
        </w:tc>
        <w:tc>
          <w:tcPr>
            <w:tcW w:w="202" w:type="dxa"/>
            <w:tcBorders/>
            <w:shd w:fill="FFFFFF" w:val="clear"/>
            <w:vAlign w:val="bottom"/>
          </w:tcPr>
          <w:p>
            <w:pPr>
              <w:pStyle w:val="TableContents"/>
              <w:spacing w:before="0" w:after="283"/>
              <w:rPr/>
            </w:pPr>
            <w:r>
              <w:rPr/>
              <w:t> </w:t>
            </w:r>
          </w:p>
        </w:tc>
        <w:tc>
          <w:tcPr>
            <w:tcW w:w="1115" w:type="dxa"/>
            <w:tcBorders/>
            <w:shd w:fill="FFFFFF" w:val="clear"/>
            <w:vAlign w:val="bottom"/>
          </w:tcPr>
          <w:p>
            <w:pPr>
              <w:pStyle w:val="TableContents"/>
              <w:spacing w:before="0" w:after="283"/>
              <w:jc w:val="right"/>
              <w:rPr>
                <w:sz w:val="20"/>
              </w:rPr>
            </w:pPr>
            <w:r>
              <w:rPr>
                <w:sz w:val="20"/>
              </w:rPr>
              <w:t></w:t>
            </w:r>
          </w:p>
        </w:tc>
        <w:tc>
          <w:tcPr>
            <w:tcW w:w="202" w:type="dxa"/>
            <w:tcBorders/>
            <w:shd w:fill="FFFFFF" w:val="clear"/>
            <w:vAlign w:val="bottom"/>
          </w:tcPr>
          <w:p>
            <w:pPr>
              <w:pStyle w:val="TableContents"/>
              <w:spacing w:before="0" w:after="283"/>
              <w:rPr/>
            </w:pPr>
            <w:r>
              <w:rPr/>
              <w:t> </w:t>
            </w:r>
          </w:p>
        </w:tc>
        <w:tc>
          <w:tcPr>
            <w:tcW w:w="201" w:type="dxa"/>
            <w:tcBorders/>
            <w:shd w:fill="FFFFFF" w:val="clear"/>
            <w:vAlign w:val="bottom"/>
          </w:tcPr>
          <w:p>
            <w:pPr>
              <w:pStyle w:val="TableContents"/>
              <w:spacing w:before="0" w:after="283"/>
              <w:rPr/>
            </w:pPr>
            <w:r>
              <w:rPr/>
              <w:t> </w:t>
            </w:r>
          </w:p>
        </w:tc>
        <w:tc>
          <w:tcPr>
            <w:tcW w:w="812" w:type="dxa"/>
            <w:tcBorders/>
            <w:shd w:fill="FFFFFF" w:val="clear"/>
            <w:vAlign w:val="bottom"/>
          </w:tcPr>
          <w:p>
            <w:pPr>
              <w:pStyle w:val="TableContents"/>
              <w:spacing w:before="0" w:after="283"/>
              <w:jc w:val="right"/>
              <w:rPr>
                <w:sz w:val="20"/>
              </w:rPr>
            </w:pPr>
            <w:r>
              <w:rPr>
                <w:sz w:val="20"/>
              </w:rPr>
              <w:t>(3,115</w:t>
            </w:r>
          </w:p>
        </w:tc>
        <w:tc>
          <w:tcPr>
            <w:tcW w:w="81" w:type="dxa"/>
            <w:tcBorders/>
            <w:shd w:fill="FFFFFF" w:val="clear"/>
            <w:vAlign w:val="bottom"/>
          </w:tcPr>
          <w:p>
            <w:pPr>
              <w:pStyle w:val="TableContents"/>
              <w:spacing w:before="0" w:after="283"/>
              <w:rPr>
                <w:sz w:val="20"/>
              </w:rPr>
            </w:pPr>
            <w:r>
              <w:rPr>
                <w:sz w:val="20"/>
              </w:rPr>
              <w:t>)</w:t>
            </w:r>
          </w:p>
        </w:tc>
      </w:tr>
      <w:tr>
        <w:trPr/>
        <w:tc>
          <w:tcPr>
            <w:tcW w:w="3344" w:type="dxa"/>
            <w:tcBorders/>
            <w:shd w:fill="CCEEFF" w:val="clear"/>
            <w:vAlign w:val="bottom"/>
          </w:tcPr>
          <w:p>
            <w:pPr>
              <w:pStyle w:val="TableContents"/>
              <w:spacing w:before="0" w:after="283"/>
              <w:rPr>
                <w:sz w:val="20"/>
              </w:rPr>
            </w:pPr>
            <w:r>
              <w:rPr>
                <w:sz w:val="20"/>
              </w:rPr>
              <w:t>Line 63 oil release costs</w:t>
            </w:r>
          </w:p>
        </w:tc>
        <w:tc>
          <w:tcPr>
            <w:tcW w:w="202"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pPr>
            <w:r>
              <w:rPr/>
              <w:t> </w:t>
            </w:r>
          </w:p>
        </w:tc>
        <w:tc>
          <w:tcPr>
            <w:tcW w:w="608" w:type="dxa"/>
            <w:tcBorders/>
            <w:shd w:fill="CCEEFF" w:val="clear"/>
            <w:vAlign w:val="bottom"/>
          </w:tcPr>
          <w:p>
            <w:pPr>
              <w:pStyle w:val="TableContents"/>
              <w:spacing w:before="0" w:after="283"/>
              <w:jc w:val="right"/>
              <w:rPr>
                <w:sz w:val="20"/>
              </w:rPr>
            </w:pPr>
            <w:r>
              <w:rPr>
                <w:sz w:val="20"/>
              </w:rPr>
              <w:t></w:t>
            </w:r>
          </w:p>
        </w:tc>
        <w:tc>
          <w:tcPr>
            <w:tcW w:w="201"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pPr>
            <w:r>
              <w:rPr/>
              <w:t> </w:t>
            </w:r>
          </w:p>
        </w:tc>
        <w:tc>
          <w:tcPr>
            <w:tcW w:w="1115" w:type="dxa"/>
            <w:tcBorders/>
            <w:shd w:fill="CCEEFF" w:val="clear"/>
            <w:vAlign w:val="bottom"/>
          </w:tcPr>
          <w:p>
            <w:pPr>
              <w:pStyle w:val="TableContents"/>
              <w:spacing w:before="0" w:after="283"/>
              <w:jc w:val="right"/>
              <w:rPr>
                <w:sz w:val="20"/>
              </w:rPr>
            </w:pPr>
            <w:r>
              <w:rPr>
                <w:sz w:val="20"/>
              </w:rPr>
              <w:t></w:t>
            </w:r>
          </w:p>
        </w:tc>
        <w:tc>
          <w:tcPr>
            <w:tcW w:w="201"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pPr>
            <w:r>
              <w:rPr/>
              <w:t> </w:t>
            </w:r>
          </w:p>
        </w:tc>
        <w:tc>
          <w:tcPr>
            <w:tcW w:w="1115" w:type="dxa"/>
            <w:tcBorders/>
            <w:shd w:fill="CCEEFF" w:val="clear"/>
            <w:vAlign w:val="bottom"/>
          </w:tcPr>
          <w:p>
            <w:pPr>
              <w:pStyle w:val="TableContents"/>
              <w:spacing w:before="0" w:after="283"/>
              <w:jc w:val="right"/>
              <w:rPr>
                <w:sz w:val="20"/>
              </w:rPr>
            </w:pPr>
            <w:r>
              <w:rPr>
                <w:sz w:val="20"/>
              </w:rPr>
              <w:t>(2,000</w:t>
            </w:r>
          </w:p>
        </w:tc>
        <w:tc>
          <w:tcPr>
            <w:tcW w:w="201" w:type="dxa"/>
            <w:tcBorders/>
            <w:shd w:fill="CCEEFF" w:val="clear"/>
            <w:vAlign w:val="bottom"/>
          </w:tcPr>
          <w:p>
            <w:pPr>
              <w:pStyle w:val="TableContents"/>
              <w:spacing w:before="0" w:after="283"/>
              <w:rPr>
                <w:sz w:val="20"/>
              </w:rPr>
            </w:pPr>
            <w:r>
              <w:rPr>
                <w:sz w:val="20"/>
              </w:rPr>
              <w:t>)</w:t>
            </w:r>
          </w:p>
        </w:tc>
        <w:tc>
          <w:tcPr>
            <w:tcW w:w="202" w:type="dxa"/>
            <w:tcBorders/>
            <w:shd w:fill="CCEEFF" w:val="clear"/>
            <w:vAlign w:val="bottom"/>
          </w:tcPr>
          <w:p>
            <w:pPr>
              <w:pStyle w:val="TableContents"/>
              <w:spacing w:before="0" w:after="283"/>
              <w:rPr/>
            </w:pPr>
            <w:r>
              <w:rPr/>
              <w:t> </w:t>
            </w:r>
          </w:p>
        </w:tc>
        <w:tc>
          <w:tcPr>
            <w:tcW w:w="1115" w:type="dxa"/>
            <w:tcBorders/>
            <w:shd w:fill="CCEEFF" w:val="clear"/>
            <w:vAlign w:val="bottom"/>
          </w:tcPr>
          <w:p>
            <w:pPr>
              <w:pStyle w:val="TableContents"/>
              <w:spacing w:before="0" w:after="283"/>
              <w:jc w:val="right"/>
              <w:rPr>
                <w:sz w:val="20"/>
              </w:rPr>
            </w:pPr>
            <w:r>
              <w:rPr>
                <w:sz w:val="20"/>
              </w:rPr>
              <w:t></w:t>
            </w:r>
          </w:p>
        </w:tc>
        <w:tc>
          <w:tcPr>
            <w:tcW w:w="202"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pPr>
            <w:r>
              <w:rPr/>
              <w:t> </w:t>
            </w:r>
          </w:p>
        </w:tc>
        <w:tc>
          <w:tcPr>
            <w:tcW w:w="812" w:type="dxa"/>
            <w:tcBorders/>
            <w:shd w:fill="CCEEFF" w:val="clear"/>
            <w:vAlign w:val="bottom"/>
          </w:tcPr>
          <w:p>
            <w:pPr>
              <w:pStyle w:val="TableContents"/>
              <w:spacing w:before="0" w:after="283"/>
              <w:jc w:val="right"/>
              <w:rPr>
                <w:sz w:val="20"/>
              </w:rPr>
            </w:pPr>
            <w:r>
              <w:rPr>
                <w:sz w:val="20"/>
              </w:rPr>
              <w:t>(2,000</w:t>
            </w:r>
          </w:p>
        </w:tc>
        <w:tc>
          <w:tcPr>
            <w:tcW w:w="81" w:type="dxa"/>
            <w:tcBorders/>
            <w:shd w:fill="CCEEFF" w:val="clear"/>
            <w:vAlign w:val="bottom"/>
          </w:tcPr>
          <w:p>
            <w:pPr>
              <w:pStyle w:val="TableContents"/>
              <w:spacing w:before="0" w:after="283"/>
              <w:rPr>
                <w:sz w:val="20"/>
              </w:rPr>
            </w:pPr>
            <w:r>
              <w:rPr>
                <w:sz w:val="20"/>
              </w:rPr>
              <w:t>)</w:t>
            </w:r>
          </w:p>
        </w:tc>
      </w:tr>
      <w:tr>
        <w:trPr/>
        <w:tc>
          <w:tcPr>
            <w:tcW w:w="3344" w:type="dxa"/>
            <w:tcBorders/>
            <w:shd w:fill="FFFFFF" w:val="clear"/>
            <w:vAlign w:val="bottom"/>
          </w:tcPr>
          <w:p>
            <w:pPr>
              <w:pStyle w:val="TableContents"/>
              <w:spacing w:before="0" w:after="283"/>
              <w:rPr>
                <w:sz w:val="20"/>
              </w:rPr>
            </w:pPr>
            <w:r>
              <w:rPr>
                <w:sz w:val="20"/>
              </w:rPr>
              <w:t>Transaction costs</w:t>
            </w:r>
          </w:p>
        </w:tc>
        <w:tc>
          <w:tcPr>
            <w:tcW w:w="202" w:type="dxa"/>
            <w:tcBorders/>
            <w:shd w:fill="FFFFFF" w:val="clear"/>
            <w:vAlign w:val="bottom"/>
          </w:tcPr>
          <w:p>
            <w:pPr>
              <w:pStyle w:val="TableContents"/>
              <w:spacing w:before="0" w:after="283"/>
              <w:rPr/>
            </w:pPr>
            <w:r>
              <w:rPr/>
              <w:t> </w:t>
            </w:r>
          </w:p>
        </w:tc>
        <w:tc>
          <w:tcPr>
            <w:tcW w:w="201" w:type="dxa"/>
            <w:tcBorders/>
            <w:shd w:fill="FFFFFF" w:val="clear"/>
            <w:vAlign w:val="bottom"/>
          </w:tcPr>
          <w:p>
            <w:pPr>
              <w:pStyle w:val="TableContents"/>
              <w:spacing w:before="0" w:after="283"/>
              <w:rPr/>
            </w:pPr>
            <w:r>
              <w:rPr/>
              <w:t> </w:t>
            </w:r>
          </w:p>
        </w:tc>
        <w:tc>
          <w:tcPr>
            <w:tcW w:w="608" w:type="dxa"/>
            <w:tcBorders/>
            <w:shd w:fill="FFFFFF" w:val="clear"/>
            <w:vAlign w:val="bottom"/>
          </w:tcPr>
          <w:p>
            <w:pPr>
              <w:pStyle w:val="TableContents"/>
              <w:spacing w:before="0" w:after="283"/>
              <w:jc w:val="right"/>
              <w:rPr>
                <w:sz w:val="20"/>
              </w:rPr>
            </w:pPr>
            <w:r>
              <w:rPr>
                <w:sz w:val="20"/>
              </w:rPr>
              <w:t>(893</w:t>
            </w:r>
          </w:p>
        </w:tc>
        <w:tc>
          <w:tcPr>
            <w:tcW w:w="201" w:type="dxa"/>
            <w:tcBorders/>
            <w:shd w:fill="FFFFFF" w:val="clear"/>
            <w:vAlign w:val="bottom"/>
          </w:tcPr>
          <w:p>
            <w:pPr>
              <w:pStyle w:val="TableContents"/>
              <w:spacing w:before="0" w:after="283"/>
              <w:rPr>
                <w:sz w:val="20"/>
              </w:rPr>
            </w:pPr>
            <w:r>
              <w:rPr>
                <w:sz w:val="20"/>
              </w:rPr>
              <w:t>)</w:t>
            </w:r>
          </w:p>
        </w:tc>
        <w:tc>
          <w:tcPr>
            <w:tcW w:w="202" w:type="dxa"/>
            <w:tcBorders/>
            <w:shd w:fill="FFFFFF" w:val="clear"/>
            <w:vAlign w:val="bottom"/>
          </w:tcPr>
          <w:p>
            <w:pPr>
              <w:pStyle w:val="TableContents"/>
              <w:spacing w:before="0" w:after="283"/>
              <w:rPr/>
            </w:pPr>
            <w:r>
              <w:rPr/>
              <w:t> </w:t>
            </w:r>
          </w:p>
        </w:tc>
        <w:tc>
          <w:tcPr>
            <w:tcW w:w="1115" w:type="dxa"/>
            <w:tcBorders/>
            <w:shd w:fill="FFFFFF" w:val="clear"/>
            <w:vAlign w:val="bottom"/>
          </w:tcPr>
          <w:p>
            <w:pPr>
              <w:pStyle w:val="TableContents"/>
              <w:spacing w:before="0" w:after="283"/>
              <w:jc w:val="right"/>
              <w:rPr>
                <w:sz w:val="20"/>
              </w:rPr>
            </w:pPr>
            <w:r>
              <w:rPr>
                <w:sz w:val="20"/>
              </w:rPr>
              <w:t>(914</w:t>
            </w:r>
          </w:p>
        </w:tc>
        <w:tc>
          <w:tcPr>
            <w:tcW w:w="201" w:type="dxa"/>
            <w:tcBorders/>
            <w:shd w:fill="FFFFFF" w:val="clear"/>
            <w:vAlign w:val="bottom"/>
          </w:tcPr>
          <w:p>
            <w:pPr>
              <w:pStyle w:val="TableContents"/>
              <w:spacing w:before="0" w:after="283"/>
              <w:rPr>
                <w:sz w:val="20"/>
              </w:rPr>
            </w:pPr>
            <w:r>
              <w:rPr>
                <w:sz w:val="20"/>
              </w:rPr>
              <w:t>)</w:t>
            </w:r>
          </w:p>
        </w:tc>
        <w:tc>
          <w:tcPr>
            <w:tcW w:w="202" w:type="dxa"/>
            <w:tcBorders/>
            <w:shd w:fill="FFFFFF" w:val="clear"/>
            <w:vAlign w:val="bottom"/>
          </w:tcPr>
          <w:p>
            <w:pPr>
              <w:pStyle w:val="TableContents"/>
              <w:spacing w:before="0" w:after="283"/>
              <w:rPr/>
            </w:pPr>
            <w:r>
              <w:rPr/>
              <w:t> </w:t>
            </w:r>
          </w:p>
        </w:tc>
        <w:tc>
          <w:tcPr>
            <w:tcW w:w="1115" w:type="dxa"/>
            <w:tcBorders/>
            <w:shd w:fill="FFFFFF" w:val="clear"/>
            <w:vAlign w:val="bottom"/>
          </w:tcPr>
          <w:p>
            <w:pPr>
              <w:pStyle w:val="TableContents"/>
              <w:spacing w:before="0" w:after="283"/>
              <w:jc w:val="right"/>
              <w:rPr>
                <w:sz w:val="20"/>
              </w:rPr>
            </w:pPr>
            <w:r>
              <w:rPr>
                <w:sz w:val="20"/>
              </w:rPr>
              <w:t></w:t>
            </w:r>
          </w:p>
        </w:tc>
        <w:tc>
          <w:tcPr>
            <w:tcW w:w="201" w:type="dxa"/>
            <w:tcBorders/>
            <w:shd w:fill="FFFFFF" w:val="clear"/>
            <w:vAlign w:val="bottom"/>
          </w:tcPr>
          <w:p>
            <w:pPr>
              <w:pStyle w:val="TableContents"/>
              <w:spacing w:before="0" w:after="283"/>
              <w:rPr/>
            </w:pPr>
            <w:r>
              <w:rPr/>
              <w:t> </w:t>
            </w:r>
          </w:p>
        </w:tc>
        <w:tc>
          <w:tcPr>
            <w:tcW w:w="202" w:type="dxa"/>
            <w:tcBorders/>
            <w:shd w:fill="FFFFFF" w:val="clear"/>
            <w:vAlign w:val="bottom"/>
          </w:tcPr>
          <w:p>
            <w:pPr>
              <w:pStyle w:val="TableContents"/>
              <w:spacing w:before="0" w:after="283"/>
              <w:rPr/>
            </w:pPr>
            <w:r>
              <w:rPr/>
              <w:t> </w:t>
            </w:r>
          </w:p>
        </w:tc>
        <w:tc>
          <w:tcPr>
            <w:tcW w:w="1115" w:type="dxa"/>
            <w:tcBorders/>
            <w:shd w:fill="FFFFFF" w:val="clear"/>
            <w:vAlign w:val="bottom"/>
          </w:tcPr>
          <w:p>
            <w:pPr>
              <w:pStyle w:val="TableContents"/>
              <w:spacing w:before="0" w:after="283"/>
              <w:jc w:val="right"/>
              <w:rPr>
                <w:sz w:val="20"/>
              </w:rPr>
            </w:pPr>
            <w:r>
              <w:rPr>
                <w:sz w:val="20"/>
              </w:rPr>
              <w:t></w:t>
            </w:r>
          </w:p>
        </w:tc>
        <w:tc>
          <w:tcPr>
            <w:tcW w:w="202" w:type="dxa"/>
            <w:tcBorders/>
            <w:shd w:fill="FFFFFF" w:val="clear"/>
            <w:vAlign w:val="bottom"/>
          </w:tcPr>
          <w:p>
            <w:pPr>
              <w:pStyle w:val="TableContents"/>
              <w:spacing w:before="0" w:after="283"/>
              <w:rPr/>
            </w:pPr>
            <w:r>
              <w:rPr/>
              <w:t> </w:t>
            </w:r>
          </w:p>
        </w:tc>
        <w:tc>
          <w:tcPr>
            <w:tcW w:w="201" w:type="dxa"/>
            <w:tcBorders/>
            <w:shd w:fill="FFFFFF" w:val="clear"/>
            <w:vAlign w:val="bottom"/>
          </w:tcPr>
          <w:p>
            <w:pPr>
              <w:pStyle w:val="TableContents"/>
              <w:spacing w:before="0" w:after="283"/>
              <w:rPr/>
            </w:pPr>
            <w:r>
              <w:rPr/>
              <w:t> </w:t>
            </w:r>
          </w:p>
        </w:tc>
        <w:tc>
          <w:tcPr>
            <w:tcW w:w="812" w:type="dxa"/>
            <w:tcBorders/>
            <w:shd w:fill="FFFFFF" w:val="clear"/>
            <w:vAlign w:val="bottom"/>
          </w:tcPr>
          <w:p>
            <w:pPr>
              <w:pStyle w:val="TableContents"/>
              <w:spacing w:before="0" w:after="283"/>
              <w:jc w:val="right"/>
              <w:rPr>
                <w:sz w:val="20"/>
              </w:rPr>
            </w:pPr>
            <w:r>
              <w:rPr>
                <w:sz w:val="20"/>
              </w:rPr>
              <w:t>(1,807</w:t>
            </w:r>
          </w:p>
        </w:tc>
        <w:tc>
          <w:tcPr>
            <w:tcW w:w="81" w:type="dxa"/>
            <w:tcBorders/>
            <w:shd w:fill="FFFFFF" w:val="clear"/>
            <w:vAlign w:val="bottom"/>
          </w:tcPr>
          <w:p>
            <w:pPr>
              <w:pStyle w:val="TableContents"/>
              <w:spacing w:before="0" w:after="283"/>
              <w:rPr>
                <w:sz w:val="20"/>
              </w:rPr>
            </w:pPr>
            <w:r>
              <w:rPr>
                <w:sz w:val="20"/>
              </w:rPr>
              <w:t>)</w:t>
            </w:r>
          </w:p>
        </w:tc>
      </w:tr>
      <w:tr>
        <w:trPr/>
        <w:tc>
          <w:tcPr>
            <w:tcW w:w="3344" w:type="dxa"/>
            <w:tcBorders/>
            <w:shd w:fill="CCEEFF" w:val="clear"/>
            <w:vAlign w:val="bottom"/>
          </w:tcPr>
          <w:p>
            <w:pPr>
              <w:pStyle w:val="TableContents"/>
              <w:spacing w:before="0" w:after="283"/>
              <w:rPr>
                <w:sz w:val="20"/>
              </w:rPr>
            </w:pPr>
            <w:r>
              <w:rPr>
                <w:sz w:val="20"/>
              </w:rPr>
              <w:t>Depreciation and amortization expense</w:t>
            </w:r>
          </w:p>
        </w:tc>
        <w:tc>
          <w:tcPr>
            <w:tcW w:w="202"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pPr>
            <w:r>
              <w:rPr/>
              <w:t> </w:t>
            </w:r>
          </w:p>
        </w:tc>
        <w:tc>
          <w:tcPr>
            <w:tcW w:w="608" w:type="dxa"/>
            <w:tcBorders/>
            <w:shd w:fill="CCEEFF" w:val="clear"/>
            <w:vAlign w:val="bottom"/>
          </w:tcPr>
          <w:p>
            <w:pPr>
              <w:pStyle w:val="TableContents"/>
              <w:spacing w:before="0" w:after="283"/>
              <w:jc w:val="right"/>
              <w:rPr>
                <w:sz w:val="20"/>
              </w:rPr>
            </w:pPr>
            <w:r>
              <w:rPr>
                <w:sz w:val="20"/>
              </w:rPr>
              <w:t></w:t>
            </w:r>
          </w:p>
        </w:tc>
        <w:tc>
          <w:tcPr>
            <w:tcW w:w="201"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pPr>
            <w:r>
              <w:rPr/>
              <w:t> </w:t>
            </w:r>
          </w:p>
        </w:tc>
        <w:tc>
          <w:tcPr>
            <w:tcW w:w="1115" w:type="dxa"/>
            <w:tcBorders/>
            <w:shd w:fill="CCEEFF" w:val="clear"/>
            <w:vAlign w:val="bottom"/>
          </w:tcPr>
          <w:p>
            <w:pPr>
              <w:pStyle w:val="TableContents"/>
              <w:spacing w:before="0" w:after="283"/>
              <w:jc w:val="right"/>
              <w:rPr>
                <w:sz w:val="20"/>
              </w:rPr>
            </w:pPr>
            <w:r>
              <w:rPr>
                <w:sz w:val="20"/>
              </w:rPr>
              <w:t>(1,624</w:t>
            </w:r>
          </w:p>
        </w:tc>
        <w:tc>
          <w:tcPr>
            <w:tcW w:w="201" w:type="dxa"/>
            <w:tcBorders/>
            <w:shd w:fill="CCEEFF" w:val="clear"/>
            <w:vAlign w:val="bottom"/>
          </w:tcPr>
          <w:p>
            <w:pPr>
              <w:pStyle w:val="TableContents"/>
              <w:spacing w:before="0" w:after="283"/>
              <w:rPr>
                <w:sz w:val="20"/>
              </w:rPr>
            </w:pPr>
            <w:r>
              <w:rPr>
                <w:sz w:val="20"/>
              </w:rPr>
              <w:t>)</w:t>
            </w:r>
          </w:p>
        </w:tc>
        <w:tc>
          <w:tcPr>
            <w:tcW w:w="202" w:type="dxa"/>
            <w:tcBorders/>
            <w:shd w:fill="CCEEFF" w:val="clear"/>
            <w:vAlign w:val="bottom"/>
          </w:tcPr>
          <w:p>
            <w:pPr>
              <w:pStyle w:val="TableContents"/>
              <w:spacing w:before="0" w:after="283"/>
              <w:rPr/>
            </w:pPr>
            <w:r>
              <w:rPr/>
              <w:t> </w:t>
            </w:r>
          </w:p>
        </w:tc>
        <w:tc>
          <w:tcPr>
            <w:tcW w:w="1115" w:type="dxa"/>
            <w:tcBorders/>
            <w:shd w:fill="CCEEFF" w:val="clear"/>
            <w:vAlign w:val="bottom"/>
          </w:tcPr>
          <w:p>
            <w:pPr>
              <w:pStyle w:val="TableContents"/>
              <w:spacing w:before="0" w:after="283"/>
              <w:jc w:val="right"/>
              <w:rPr>
                <w:sz w:val="20"/>
              </w:rPr>
            </w:pPr>
            <w:r>
              <w:rPr>
                <w:sz w:val="20"/>
              </w:rPr>
              <w:t>(4,905</w:t>
            </w:r>
          </w:p>
        </w:tc>
        <w:tc>
          <w:tcPr>
            <w:tcW w:w="201" w:type="dxa"/>
            <w:tcBorders/>
            <w:shd w:fill="CCEEFF" w:val="clear"/>
            <w:vAlign w:val="bottom"/>
          </w:tcPr>
          <w:p>
            <w:pPr>
              <w:pStyle w:val="TableContents"/>
              <w:spacing w:before="0" w:after="283"/>
              <w:rPr>
                <w:sz w:val="20"/>
              </w:rPr>
            </w:pPr>
            <w:r>
              <w:rPr>
                <w:sz w:val="20"/>
              </w:rPr>
              <w:t>)</w:t>
            </w:r>
          </w:p>
        </w:tc>
        <w:tc>
          <w:tcPr>
            <w:tcW w:w="202" w:type="dxa"/>
            <w:tcBorders/>
            <w:shd w:fill="CCEEFF" w:val="clear"/>
            <w:vAlign w:val="bottom"/>
          </w:tcPr>
          <w:p>
            <w:pPr>
              <w:pStyle w:val="TableContents"/>
              <w:spacing w:before="0" w:after="283"/>
              <w:rPr/>
            </w:pPr>
            <w:r>
              <w:rPr/>
              <w:t> </w:t>
            </w:r>
          </w:p>
        </w:tc>
        <w:tc>
          <w:tcPr>
            <w:tcW w:w="1115" w:type="dxa"/>
            <w:tcBorders/>
            <w:shd w:fill="CCEEFF" w:val="clear"/>
            <w:vAlign w:val="bottom"/>
          </w:tcPr>
          <w:p>
            <w:pPr>
              <w:pStyle w:val="TableContents"/>
              <w:spacing w:before="0" w:after="283"/>
              <w:jc w:val="right"/>
              <w:rPr>
                <w:sz w:val="20"/>
              </w:rPr>
            </w:pPr>
            <w:r>
              <w:rPr>
                <w:sz w:val="20"/>
              </w:rPr>
              <w:t></w:t>
            </w:r>
          </w:p>
        </w:tc>
        <w:tc>
          <w:tcPr>
            <w:tcW w:w="202"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pPr>
            <w:r>
              <w:rPr/>
              <w:t> </w:t>
            </w:r>
          </w:p>
        </w:tc>
        <w:tc>
          <w:tcPr>
            <w:tcW w:w="812" w:type="dxa"/>
            <w:tcBorders/>
            <w:shd w:fill="CCEEFF" w:val="clear"/>
            <w:vAlign w:val="bottom"/>
          </w:tcPr>
          <w:p>
            <w:pPr>
              <w:pStyle w:val="TableContents"/>
              <w:spacing w:before="0" w:after="283"/>
              <w:jc w:val="right"/>
              <w:rPr>
                <w:sz w:val="20"/>
              </w:rPr>
            </w:pPr>
            <w:r>
              <w:rPr>
                <w:sz w:val="20"/>
              </w:rPr>
              <w:t>(6,529</w:t>
            </w:r>
          </w:p>
        </w:tc>
        <w:tc>
          <w:tcPr>
            <w:tcW w:w="81" w:type="dxa"/>
            <w:tcBorders/>
            <w:shd w:fill="CCEEFF" w:val="clear"/>
            <w:vAlign w:val="bottom"/>
          </w:tcPr>
          <w:p>
            <w:pPr>
              <w:pStyle w:val="TableContents"/>
              <w:spacing w:before="0" w:after="283"/>
              <w:rPr>
                <w:sz w:val="20"/>
              </w:rPr>
            </w:pPr>
            <w:r>
              <w:rPr>
                <w:sz w:val="20"/>
              </w:rPr>
              <w:t>)</w:t>
            </w:r>
          </w:p>
        </w:tc>
      </w:tr>
      <w:tr>
        <w:trPr/>
        <w:tc>
          <w:tcPr>
            <w:tcW w:w="3344" w:type="dxa"/>
            <w:tcBorders/>
            <w:shd w:fill="FFFFFF" w:val="clear"/>
            <w:vAlign w:val="bottom"/>
          </w:tcPr>
          <w:p>
            <w:pPr>
              <w:pStyle w:val="TableContents"/>
              <w:spacing w:before="0" w:after="283"/>
              <w:rPr>
                <w:sz w:val="20"/>
              </w:rPr>
            </w:pPr>
            <w:r>
              <w:rPr>
                <w:sz w:val="20"/>
              </w:rPr>
              <w:t>Share of net income of Frontier</w:t>
            </w:r>
          </w:p>
        </w:tc>
        <w:tc>
          <w:tcPr>
            <w:tcW w:w="202" w:type="dxa"/>
            <w:tcBorders/>
            <w:shd w:fill="FFFFFF" w:val="clear"/>
            <w:vAlign w:val="bottom"/>
          </w:tcPr>
          <w:p>
            <w:pPr>
              <w:pStyle w:val="TableContents"/>
              <w:spacing w:before="0" w:after="283"/>
              <w:rPr/>
            </w:pPr>
            <w:r>
              <w:rPr/>
              <w:t> </w:t>
            </w:r>
          </w:p>
        </w:tc>
        <w:tc>
          <w:tcPr>
            <w:tcW w:w="201" w:type="dxa"/>
            <w:tcBorders/>
            <w:shd w:fill="FFFFFF" w:val="clear"/>
            <w:vAlign w:val="bottom"/>
          </w:tcPr>
          <w:p>
            <w:pPr>
              <w:pStyle w:val="TableContents"/>
              <w:spacing w:before="0" w:after="283"/>
              <w:rPr/>
            </w:pPr>
            <w:r>
              <w:rPr/>
              <w:t> </w:t>
            </w:r>
          </w:p>
        </w:tc>
        <w:tc>
          <w:tcPr>
            <w:tcW w:w="608" w:type="dxa"/>
            <w:tcBorders/>
            <w:shd w:fill="FFFFFF" w:val="clear"/>
            <w:vAlign w:val="bottom"/>
          </w:tcPr>
          <w:p>
            <w:pPr>
              <w:pStyle w:val="TableContents"/>
              <w:spacing w:before="0" w:after="283"/>
              <w:jc w:val="right"/>
              <w:rPr>
                <w:sz w:val="20"/>
              </w:rPr>
            </w:pPr>
            <w:r>
              <w:rPr>
                <w:sz w:val="20"/>
              </w:rPr>
              <w:t></w:t>
            </w:r>
          </w:p>
        </w:tc>
        <w:tc>
          <w:tcPr>
            <w:tcW w:w="201" w:type="dxa"/>
            <w:tcBorders/>
            <w:shd w:fill="FFFFFF" w:val="clear"/>
            <w:vAlign w:val="bottom"/>
          </w:tcPr>
          <w:p>
            <w:pPr>
              <w:pStyle w:val="TableContents"/>
              <w:spacing w:before="0" w:after="283"/>
              <w:rPr/>
            </w:pPr>
            <w:r>
              <w:rPr/>
              <w:t> </w:t>
            </w:r>
          </w:p>
        </w:tc>
        <w:tc>
          <w:tcPr>
            <w:tcW w:w="202" w:type="dxa"/>
            <w:tcBorders/>
            <w:shd w:fill="FFFFFF" w:val="clear"/>
            <w:vAlign w:val="bottom"/>
          </w:tcPr>
          <w:p>
            <w:pPr>
              <w:pStyle w:val="TableContents"/>
              <w:spacing w:before="0" w:after="283"/>
              <w:rPr/>
            </w:pPr>
            <w:r>
              <w:rPr/>
              <w:t> </w:t>
            </w:r>
          </w:p>
        </w:tc>
        <w:tc>
          <w:tcPr>
            <w:tcW w:w="1115" w:type="dxa"/>
            <w:tcBorders/>
            <w:shd w:fill="FFFFFF" w:val="clear"/>
            <w:vAlign w:val="bottom"/>
          </w:tcPr>
          <w:p>
            <w:pPr>
              <w:pStyle w:val="TableContents"/>
              <w:spacing w:before="0" w:after="283"/>
              <w:jc w:val="right"/>
              <w:rPr>
                <w:sz w:val="20"/>
              </w:rPr>
            </w:pPr>
            <w:r>
              <w:rPr>
                <w:sz w:val="20"/>
              </w:rPr>
              <w:t>357</w:t>
            </w:r>
          </w:p>
        </w:tc>
        <w:tc>
          <w:tcPr>
            <w:tcW w:w="201" w:type="dxa"/>
            <w:tcBorders/>
            <w:shd w:fill="FFFFFF" w:val="clear"/>
            <w:vAlign w:val="bottom"/>
          </w:tcPr>
          <w:p>
            <w:pPr>
              <w:pStyle w:val="TableContents"/>
              <w:spacing w:before="0" w:after="283"/>
              <w:rPr/>
            </w:pPr>
            <w:r>
              <w:rPr/>
              <w:t> </w:t>
            </w:r>
          </w:p>
        </w:tc>
        <w:tc>
          <w:tcPr>
            <w:tcW w:w="202" w:type="dxa"/>
            <w:tcBorders/>
            <w:shd w:fill="FFFFFF" w:val="clear"/>
            <w:vAlign w:val="bottom"/>
          </w:tcPr>
          <w:p>
            <w:pPr>
              <w:pStyle w:val="TableContents"/>
              <w:spacing w:before="0" w:after="283"/>
              <w:rPr/>
            </w:pPr>
            <w:r>
              <w:rPr/>
              <w:t> </w:t>
            </w:r>
          </w:p>
        </w:tc>
        <w:tc>
          <w:tcPr>
            <w:tcW w:w="1115" w:type="dxa"/>
            <w:tcBorders/>
            <w:shd w:fill="FFFFFF" w:val="clear"/>
            <w:vAlign w:val="bottom"/>
          </w:tcPr>
          <w:p>
            <w:pPr>
              <w:pStyle w:val="TableContents"/>
              <w:spacing w:before="0" w:after="283"/>
              <w:jc w:val="right"/>
              <w:rPr>
                <w:sz w:val="20"/>
              </w:rPr>
            </w:pPr>
            <w:r>
              <w:rPr>
                <w:sz w:val="20"/>
              </w:rPr>
              <w:t></w:t>
            </w:r>
          </w:p>
        </w:tc>
        <w:tc>
          <w:tcPr>
            <w:tcW w:w="201" w:type="dxa"/>
            <w:tcBorders/>
            <w:shd w:fill="FFFFFF" w:val="clear"/>
            <w:vAlign w:val="bottom"/>
          </w:tcPr>
          <w:p>
            <w:pPr>
              <w:pStyle w:val="TableContents"/>
              <w:spacing w:before="0" w:after="283"/>
              <w:rPr/>
            </w:pPr>
            <w:r>
              <w:rPr/>
              <w:t> </w:t>
            </w:r>
          </w:p>
        </w:tc>
        <w:tc>
          <w:tcPr>
            <w:tcW w:w="202" w:type="dxa"/>
            <w:tcBorders/>
            <w:shd w:fill="FFFFFF" w:val="clear"/>
            <w:vAlign w:val="bottom"/>
          </w:tcPr>
          <w:p>
            <w:pPr>
              <w:pStyle w:val="TableContents"/>
              <w:spacing w:before="0" w:after="283"/>
              <w:rPr/>
            </w:pPr>
            <w:r>
              <w:rPr/>
              <w:t> </w:t>
            </w:r>
          </w:p>
        </w:tc>
        <w:tc>
          <w:tcPr>
            <w:tcW w:w="1115" w:type="dxa"/>
            <w:tcBorders/>
            <w:shd w:fill="FFFFFF" w:val="clear"/>
            <w:vAlign w:val="bottom"/>
          </w:tcPr>
          <w:p>
            <w:pPr>
              <w:pStyle w:val="TableContents"/>
              <w:spacing w:before="0" w:after="283"/>
              <w:jc w:val="right"/>
              <w:rPr>
                <w:sz w:val="20"/>
              </w:rPr>
            </w:pPr>
            <w:r>
              <w:rPr>
                <w:sz w:val="20"/>
              </w:rPr>
              <w:t></w:t>
            </w:r>
          </w:p>
        </w:tc>
        <w:tc>
          <w:tcPr>
            <w:tcW w:w="202" w:type="dxa"/>
            <w:tcBorders/>
            <w:shd w:fill="FFFFFF" w:val="clear"/>
            <w:vAlign w:val="bottom"/>
          </w:tcPr>
          <w:p>
            <w:pPr>
              <w:pStyle w:val="TableContents"/>
              <w:spacing w:before="0" w:after="283"/>
              <w:rPr/>
            </w:pPr>
            <w:r>
              <w:rPr/>
              <w:t> </w:t>
            </w:r>
          </w:p>
        </w:tc>
        <w:tc>
          <w:tcPr>
            <w:tcW w:w="201" w:type="dxa"/>
            <w:tcBorders/>
            <w:shd w:fill="FFFFFF" w:val="clear"/>
            <w:vAlign w:val="bottom"/>
          </w:tcPr>
          <w:p>
            <w:pPr>
              <w:pStyle w:val="TableContents"/>
              <w:spacing w:before="0" w:after="283"/>
              <w:rPr/>
            </w:pPr>
            <w:r>
              <w:rPr/>
              <w:t> </w:t>
            </w:r>
          </w:p>
        </w:tc>
        <w:tc>
          <w:tcPr>
            <w:tcW w:w="812" w:type="dxa"/>
            <w:tcBorders/>
            <w:shd w:fill="FFFFFF" w:val="clear"/>
            <w:vAlign w:val="bottom"/>
          </w:tcPr>
          <w:p>
            <w:pPr>
              <w:pStyle w:val="TableContents"/>
              <w:spacing w:before="0" w:after="283"/>
              <w:jc w:val="right"/>
              <w:rPr>
                <w:sz w:val="20"/>
              </w:rPr>
            </w:pPr>
            <w:r>
              <w:rPr>
                <w:sz w:val="20"/>
              </w:rPr>
              <w:t>357</w:t>
            </w:r>
          </w:p>
        </w:tc>
        <w:tc>
          <w:tcPr>
            <w:tcW w:w="81" w:type="dxa"/>
            <w:tcBorders/>
            <w:shd w:fill="FFFFFF" w:val="clear"/>
            <w:vAlign w:val="bottom"/>
          </w:tcPr>
          <w:p>
            <w:pPr>
              <w:pStyle w:val="TableContents"/>
              <w:spacing w:before="0" w:after="283"/>
              <w:rPr/>
            </w:pPr>
            <w:r>
              <w:rPr/>
              <w:t> </w:t>
            </w:r>
          </w:p>
        </w:tc>
      </w:tr>
      <w:tr>
        <w:trPr/>
        <w:tc>
          <w:tcPr>
            <w:tcW w:w="3344" w:type="dxa"/>
            <w:tcBorders/>
            <w:shd w:fill="auto" w:val="clear"/>
          </w:tcPr>
          <w:p>
            <w:pPr>
              <w:pStyle w:val="TableContents"/>
              <w:spacing w:before="0" w:after="283"/>
              <w:rPr/>
            </w:pPr>
            <w:r>
              <w:rPr/>
              <w:t> </w:t>
            </w:r>
          </w:p>
        </w:tc>
        <w:tc>
          <w:tcPr>
            <w:tcW w:w="202" w:type="dxa"/>
            <w:tcBorders/>
            <w:shd w:fill="auto" w:val="clear"/>
          </w:tcPr>
          <w:p>
            <w:pPr>
              <w:pStyle w:val="TableContents"/>
              <w:spacing w:before="0" w:after="283"/>
              <w:rPr/>
            </w:pPr>
            <w:r>
              <w:rPr/>
              <w:t> </w:t>
            </w:r>
          </w:p>
        </w:tc>
        <w:tc>
          <w:tcPr>
            <w:tcW w:w="809" w:type="dxa"/>
            <w:gridSpan w:val="2"/>
            <w:tcBorders/>
            <w:shd w:fill="auto" w:val="clear"/>
          </w:tcPr>
          <w:p>
            <w:pPr>
              <w:pStyle w:val="HorizontalLine"/>
              <w:pBdr>
                <w:bottom w:val="single" w:sz="20" w:space="0" w:color="808080"/>
              </w:pBdr>
              <w:spacing w:before="0" w:after="283"/>
              <w:rPr/>
            </w:pPr>
            <w:r>
              <w:rPr/>
            </w:r>
          </w:p>
        </w:tc>
        <w:tc>
          <w:tcPr>
            <w:tcW w:w="201" w:type="dxa"/>
            <w:tcBorders/>
            <w:shd w:fill="auto" w:val="clear"/>
          </w:tcPr>
          <w:p>
            <w:pPr>
              <w:pStyle w:val="TableContents"/>
              <w:spacing w:before="0" w:after="283"/>
              <w:rPr/>
            </w:pPr>
            <w:r>
              <w:rPr/>
              <w:t> </w:t>
            </w:r>
          </w:p>
        </w:tc>
        <w:tc>
          <w:tcPr>
            <w:tcW w:w="1317" w:type="dxa"/>
            <w:gridSpan w:val="2"/>
            <w:tcBorders/>
            <w:shd w:fill="auto" w:val="clear"/>
          </w:tcPr>
          <w:p>
            <w:pPr>
              <w:pStyle w:val="HorizontalLine"/>
              <w:pBdr>
                <w:bottom w:val="single" w:sz="20" w:space="0" w:color="808080"/>
              </w:pBdr>
              <w:spacing w:before="0" w:after="283"/>
              <w:rPr/>
            </w:pPr>
            <w:r>
              <w:rPr/>
            </w:r>
          </w:p>
        </w:tc>
        <w:tc>
          <w:tcPr>
            <w:tcW w:w="201" w:type="dxa"/>
            <w:tcBorders/>
            <w:shd w:fill="auto" w:val="clear"/>
          </w:tcPr>
          <w:p>
            <w:pPr>
              <w:pStyle w:val="TableContents"/>
              <w:spacing w:before="0" w:after="283"/>
              <w:rPr/>
            </w:pPr>
            <w:r>
              <w:rPr/>
              <w:t> </w:t>
            </w:r>
          </w:p>
        </w:tc>
        <w:tc>
          <w:tcPr>
            <w:tcW w:w="1317" w:type="dxa"/>
            <w:gridSpan w:val="2"/>
            <w:tcBorders/>
            <w:shd w:fill="auto" w:val="clear"/>
          </w:tcPr>
          <w:p>
            <w:pPr>
              <w:pStyle w:val="HorizontalLine"/>
              <w:pBdr>
                <w:bottom w:val="single" w:sz="20" w:space="0" w:color="808080"/>
              </w:pBdr>
              <w:spacing w:before="0" w:after="283"/>
              <w:rPr/>
            </w:pPr>
            <w:r>
              <w:rPr/>
            </w:r>
          </w:p>
        </w:tc>
        <w:tc>
          <w:tcPr>
            <w:tcW w:w="201" w:type="dxa"/>
            <w:tcBorders/>
            <w:shd w:fill="auto" w:val="clear"/>
          </w:tcPr>
          <w:p>
            <w:pPr>
              <w:pStyle w:val="TableContents"/>
              <w:spacing w:before="0" w:after="283"/>
              <w:rPr/>
            </w:pPr>
            <w:r>
              <w:rPr/>
              <w:t> </w:t>
            </w:r>
          </w:p>
        </w:tc>
        <w:tc>
          <w:tcPr>
            <w:tcW w:w="1317" w:type="dxa"/>
            <w:gridSpan w:val="2"/>
            <w:tcBorders/>
            <w:shd w:fill="auto" w:val="clear"/>
          </w:tcPr>
          <w:p>
            <w:pPr>
              <w:pStyle w:val="HorizontalLine"/>
              <w:pBdr>
                <w:bottom w:val="single" w:sz="20" w:space="0" w:color="808080"/>
              </w:pBdr>
              <w:spacing w:before="0" w:after="283"/>
              <w:rPr/>
            </w:pPr>
            <w:r>
              <w:rPr/>
            </w:r>
          </w:p>
        </w:tc>
        <w:tc>
          <w:tcPr>
            <w:tcW w:w="202" w:type="dxa"/>
            <w:tcBorders/>
            <w:shd w:fill="auto" w:val="clear"/>
          </w:tcPr>
          <w:p>
            <w:pPr>
              <w:pStyle w:val="TableContents"/>
              <w:spacing w:before="0" w:after="283"/>
              <w:rPr/>
            </w:pPr>
            <w:r>
              <w:rPr/>
              <w:t> </w:t>
            </w:r>
          </w:p>
        </w:tc>
        <w:tc>
          <w:tcPr>
            <w:tcW w:w="1013" w:type="dxa"/>
            <w:gridSpan w:val="2"/>
            <w:tcBorders/>
            <w:shd w:fill="auto" w:val="clear"/>
          </w:tcPr>
          <w:p>
            <w:pPr>
              <w:pStyle w:val="HorizontalLine"/>
              <w:pBdr>
                <w:bottom w:val="single" w:sz="20" w:space="0" w:color="808080"/>
              </w:pBdr>
              <w:spacing w:before="0" w:after="283"/>
              <w:rPr/>
            </w:pPr>
            <w:r>
              <w:rPr/>
            </w:r>
          </w:p>
        </w:tc>
        <w:tc>
          <w:tcPr>
            <w:tcW w:w="81" w:type="dxa"/>
            <w:tcBorders/>
            <w:shd w:fill="auto" w:val="clear"/>
          </w:tcPr>
          <w:p>
            <w:pPr>
              <w:pStyle w:val="TableContents"/>
              <w:spacing w:before="0" w:after="283"/>
              <w:rPr/>
            </w:pPr>
            <w:r>
              <w:rPr/>
              <w:t> </w:t>
            </w:r>
          </w:p>
        </w:tc>
      </w:tr>
      <w:tr>
        <w:trPr/>
        <w:tc>
          <w:tcPr>
            <w:tcW w:w="3344" w:type="dxa"/>
            <w:tcBorders/>
            <w:shd w:fill="CCEEFF" w:val="clear"/>
            <w:vAlign w:val="bottom"/>
          </w:tcPr>
          <w:p>
            <w:pPr>
              <w:pStyle w:val="TableContents"/>
              <w:spacing w:before="0" w:after="283"/>
              <w:rPr>
                <w:sz w:val="20"/>
              </w:rPr>
            </w:pPr>
            <w:r>
              <w:rPr>
                <w:sz w:val="20"/>
              </w:rPr>
              <w:t>Operating income</w:t>
            </w:r>
          </w:p>
        </w:tc>
        <w:tc>
          <w:tcPr>
            <w:tcW w:w="202"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pPr>
            <w:r>
              <w:rPr/>
              <w:t> </w:t>
            </w:r>
          </w:p>
        </w:tc>
        <w:tc>
          <w:tcPr>
            <w:tcW w:w="608" w:type="dxa"/>
            <w:tcBorders/>
            <w:shd w:fill="CCEEFF" w:val="clear"/>
            <w:vAlign w:val="bottom"/>
          </w:tcPr>
          <w:p>
            <w:pPr>
              <w:pStyle w:val="TableContents"/>
              <w:spacing w:before="0" w:after="283"/>
              <w:jc w:val="right"/>
              <w:rPr>
                <w:sz w:val="20"/>
              </w:rPr>
            </w:pPr>
            <w:r>
              <w:rPr>
                <w:sz w:val="20"/>
              </w:rPr>
              <w:t>(893</w:t>
            </w:r>
          </w:p>
        </w:tc>
        <w:tc>
          <w:tcPr>
            <w:tcW w:w="201" w:type="dxa"/>
            <w:tcBorders/>
            <w:shd w:fill="CCEEFF" w:val="clear"/>
            <w:vAlign w:val="bottom"/>
          </w:tcPr>
          <w:p>
            <w:pPr>
              <w:pStyle w:val="TableContents"/>
              <w:spacing w:before="0" w:after="283"/>
              <w:rPr>
                <w:sz w:val="20"/>
              </w:rPr>
            </w:pPr>
            <w:r>
              <w:rPr>
                <w:sz w:val="20"/>
              </w:rPr>
              <w:t>)</w:t>
            </w:r>
          </w:p>
        </w:tc>
        <w:tc>
          <w:tcPr>
            <w:tcW w:w="202" w:type="dxa"/>
            <w:tcBorders/>
            <w:shd w:fill="CCEEFF" w:val="clear"/>
            <w:vAlign w:val="bottom"/>
          </w:tcPr>
          <w:p>
            <w:pPr>
              <w:pStyle w:val="TableContents"/>
              <w:spacing w:before="0" w:after="283"/>
              <w:rPr/>
            </w:pPr>
            <w:r>
              <w:rPr/>
              <w:t> </w:t>
            </w:r>
          </w:p>
        </w:tc>
        <w:tc>
          <w:tcPr>
            <w:tcW w:w="1115" w:type="dxa"/>
            <w:tcBorders/>
            <w:shd w:fill="CCEEFF" w:val="clear"/>
            <w:vAlign w:val="bottom"/>
          </w:tcPr>
          <w:p>
            <w:pPr>
              <w:pStyle w:val="TableContents"/>
              <w:spacing w:before="0" w:after="283"/>
              <w:jc w:val="right"/>
              <w:rPr>
                <w:sz w:val="20"/>
              </w:rPr>
            </w:pPr>
            <w:r>
              <w:rPr>
                <w:sz w:val="20"/>
              </w:rPr>
              <w:t>(5,183</w:t>
            </w:r>
          </w:p>
        </w:tc>
        <w:tc>
          <w:tcPr>
            <w:tcW w:w="201" w:type="dxa"/>
            <w:tcBorders/>
            <w:shd w:fill="CCEEFF" w:val="clear"/>
            <w:vAlign w:val="bottom"/>
          </w:tcPr>
          <w:p>
            <w:pPr>
              <w:pStyle w:val="TableContents"/>
              <w:spacing w:before="0" w:after="283"/>
              <w:rPr>
                <w:sz w:val="20"/>
              </w:rPr>
            </w:pPr>
            <w:r>
              <w:rPr>
                <w:sz w:val="20"/>
              </w:rPr>
              <w:t>)</w:t>
            </w:r>
          </w:p>
        </w:tc>
        <w:tc>
          <w:tcPr>
            <w:tcW w:w="202" w:type="dxa"/>
            <w:tcBorders/>
            <w:shd w:fill="CCEEFF" w:val="clear"/>
            <w:vAlign w:val="bottom"/>
          </w:tcPr>
          <w:p>
            <w:pPr>
              <w:pStyle w:val="TableContents"/>
              <w:spacing w:before="0" w:after="283"/>
              <w:rPr/>
            </w:pPr>
            <w:r>
              <w:rPr/>
              <w:t> </w:t>
            </w:r>
          </w:p>
        </w:tc>
        <w:tc>
          <w:tcPr>
            <w:tcW w:w="1115" w:type="dxa"/>
            <w:tcBorders/>
            <w:shd w:fill="CCEEFF" w:val="clear"/>
            <w:vAlign w:val="bottom"/>
          </w:tcPr>
          <w:p>
            <w:pPr>
              <w:pStyle w:val="TableContents"/>
              <w:spacing w:before="0" w:after="283"/>
              <w:jc w:val="right"/>
              <w:rPr>
                <w:sz w:val="20"/>
              </w:rPr>
            </w:pPr>
            <w:r>
              <w:rPr>
                <w:sz w:val="20"/>
              </w:rPr>
              <w:t>15,303</w:t>
            </w:r>
          </w:p>
        </w:tc>
        <w:tc>
          <w:tcPr>
            <w:tcW w:w="201"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pPr>
            <w:r>
              <w:rPr/>
              <w:t> </w:t>
            </w:r>
          </w:p>
        </w:tc>
        <w:tc>
          <w:tcPr>
            <w:tcW w:w="1115" w:type="dxa"/>
            <w:tcBorders/>
            <w:shd w:fill="CCEEFF" w:val="clear"/>
            <w:vAlign w:val="bottom"/>
          </w:tcPr>
          <w:p>
            <w:pPr>
              <w:pStyle w:val="TableContents"/>
              <w:spacing w:before="0" w:after="283"/>
              <w:jc w:val="right"/>
              <w:rPr>
                <w:sz w:val="20"/>
              </w:rPr>
            </w:pPr>
            <w:r>
              <w:rPr>
                <w:sz w:val="20"/>
              </w:rPr>
              <w:t></w:t>
            </w:r>
          </w:p>
        </w:tc>
        <w:tc>
          <w:tcPr>
            <w:tcW w:w="202"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pPr>
            <w:r>
              <w:rPr/>
              <w:t> </w:t>
            </w:r>
          </w:p>
        </w:tc>
        <w:tc>
          <w:tcPr>
            <w:tcW w:w="812" w:type="dxa"/>
            <w:tcBorders/>
            <w:shd w:fill="CCEEFF" w:val="clear"/>
            <w:vAlign w:val="bottom"/>
          </w:tcPr>
          <w:p>
            <w:pPr>
              <w:pStyle w:val="TableContents"/>
              <w:spacing w:before="0" w:after="283"/>
              <w:jc w:val="right"/>
              <w:rPr>
                <w:sz w:val="20"/>
              </w:rPr>
            </w:pPr>
            <w:r>
              <w:rPr>
                <w:sz w:val="20"/>
              </w:rPr>
              <w:t>9,227</w:t>
            </w:r>
          </w:p>
        </w:tc>
        <w:tc>
          <w:tcPr>
            <w:tcW w:w="81" w:type="dxa"/>
            <w:tcBorders/>
            <w:shd w:fill="CCEEFF" w:val="clear"/>
            <w:vAlign w:val="bottom"/>
          </w:tcPr>
          <w:p>
            <w:pPr>
              <w:pStyle w:val="TableContents"/>
              <w:spacing w:before="0" w:after="283"/>
              <w:rPr/>
            </w:pPr>
            <w:r>
              <w:rPr/>
              <w:t> </w:t>
            </w:r>
          </w:p>
        </w:tc>
      </w:tr>
      <w:tr>
        <w:trPr/>
        <w:tc>
          <w:tcPr>
            <w:tcW w:w="3344" w:type="dxa"/>
            <w:tcBorders/>
            <w:shd w:fill="FFFFFF" w:val="clear"/>
            <w:vAlign w:val="bottom"/>
          </w:tcPr>
          <w:p>
            <w:pPr>
              <w:pStyle w:val="TableContents"/>
              <w:spacing w:before="0" w:after="283"/>
              <w:rPr>
                <w:sz w:val="20"/>
              </w:rPr>
            </w:pPr>
            <w:r>
              <w:rPr>
                <w:sz w:val="20"/>
              </w:rPr>
              <w:t>Interest expense</w:t>
            </w:r>
          </w:p>
        </w:tc>
        <w:tc>
          <w:tcPr>
            <w:tcW w:w="202" w:type="dxa"/>
            <w:tcBorders/>
            <w:shd w:fill="FFFFFF" w:val="clear"/>
            <w:vAlign w:val="bottom"/>
          </w:tcPr>
          <w:p>
            <w:pPr>
              <w:pStyle w:val="TableContents"/>
              <w:spacing w:before="0" w:after="283"/>
              <w:rPr/>
            </w:pPr>
            <w:r>
              <w:rPr/>
              <w:t> </w:t>
            </w:r>
          </w:p>
        </w:tc>
        <w:tc>
          <w:tcPr>
            <w:tcW w:w="201" w:type="dxa"/>
            <w:tcBorders/>
            <w:shd w:fill="FFFFFF" w:val="clear"/>
            <w:vAlign w:val="bottom"/>
          </w:tcPr>
          <w:p>
            <w:pPr>
              <w:pStyle w:val="TableContents"/>
              <w:spacing w:before="0" w:after="283"/>
              <w:rPr/>
            </w:pPr>
            <w:r>
              <w:rPr/>
              <w:t> </w:t>
            </w:r>
          </w:p>
        </w:tc>
        <w:tc>
          <w:tcPr>
            <w:tcW w:w="608" w:type="dxa"/>
            <w:tcBorders/>
            <w:shd w:fill="FFFFFF" w:val="clear"/>
            <w:vAlign w:val="bottom"/>
          </w:tcPr>
          <w:p>
            <w:pPr>
              <w:pStyle w:val="TableContents"/>
              <w:spacing w:before="0" w:after="283"/>
              <w:jc w:val="right"/>
              <w:rPr>
                <w:sz w:val="20"/>
              </w:rPr>
            </w:pPr>
            <w:r>
              <w:rPr>
                <w:sz w:val="20"/>
              </w:rPr>
              <w:t>(4,078</w:t>
            </w:r>
          </w:p>
        </w:tc>
        <w:tc>
          <w:tcPr>
            <w:tcW w:w="201" w:type="dxa"/>
            <w:tcBorders/>
            <w:shd w:fill="FFFFFF" w:val="clear"/>
            <w:vAlign w:val="bottom"/>
          </w:tcPr>
          <w:p>
            <w:pPr>
              <w:pStyle w:val="TableContents"/>
              <w:spacing w:before="0" w:after="283"/>
              <w:rPr>
                <w:sz w:val="20"/>
              </w:rPr>
            </w:pPr>
            <w:r>
              <w:rPr>
                <w:sz w:val="20"/>
              </w:rPr>
              <w:t>)</w:t>
            </w:r>
          </w:p>
        </w:tc>
        <w:tc>
          <w:tcPr>
            <w:tcW w:w="202" w:type="dxa"/>
            <w:tcBorders/>
            <w:shd w:fill="FFFFFF" w:val="clear"/>
            <w:vAlign w:val="bottom"/>
          </w:tcPr>
          <w:p>
            <w:pPr>
              <w:pStyle w:val="TableContents"/>
              <w:spacing w:before="0" w:after="283"/>
              <w:rPr/>
            </w:pPr>
            <w:r>
              <w:rPr/>
              <w:t> </w:t>
            </w:r>
          </w:p>
        </w:tc>
        <w:tc>
          <w:tcPr>
            <w:tcW w:w="1115" w:type="dxa"/>
            <w:tcBorders/>
            <w:shd w:fill="FFFFFF" w:val="clear"/>
            <w:vAlign w:val="bottom"/>
          </w:tcPr>
          <w:p>
            <w:pPr>
              <w:pStyle w:val="TableContents"/>
              <w:spacing w:before="0" w:after="283"/>
              <w:jc w:val="right"/>
              <w:rPr>
                <w:sz w:val="20"/>
              </w:rPr>
            </w:pPr>
            <w:r>
              <w:rPr>
                <w:sz w:val="20"/>
              </w:rPr>
              <w:t>(679</w:t>
            </w:r>
          </w:p>
        </w:tc>
        <w:tc>
          <w:tcPr>
            <w:tcW w:w="201" w:type="dxa"/>
            <w:tcBorders/>
            <w:shd w:fill="FFFFFF" w:val="clear"/>
            <w:vAlign w:val="bottom"/>
          </w:tcPr>
          <w:p>
            <w:pPr>
              <w:pStyle w:val="TableContents"/>
              <w:spacing w:before="0" w:after="283"/>
              <w:rPr>
                <w:sz w:val="20"/>
              </w:rPr>
            </w:pPr>
            <w:r>
              <w:rPr>
                <w:sz w:val="20"/>
              </w:rPr>
              <w:t>)</w:t>
            </w:r>
          </w:p>
        </w:tc>
        <w:tc>
          <w:tcPr>
            <w:tcW w:w="202" w:type="dxa"/>
            <w:tcBorders/>
            <w:shd w:fill="FFFFFF" w:val="clear"/>
            <w:vAlign w:val="bottom"/>
          </w:tcPr>
          <w:p>
            <w:pPr>
              <w:pStyle w:val="TableContents"/>
              <w:spacing w:before="0" w:after="283"/>
              <w:rPr/>
            </w:pPr>
            <w:r>
              <w:rPr/>
              <w:t> </w:t>
            </w:r>
          </w:p>
        </w:tc>
        <w:tc>
          <w:tcPr>
            <w:tcW w:w="1115" w:type="dxa"/>
            <w:tcBorders/>
            <w:shd w:fill="FFFFFF" w:val="clear"/>
            <w:vAlign w:val="bottom"/>
          </w:tcPr>
          <w:p>
            <w:pPr>
              <w:pStyle w:val="TableContents"/>
              <w:spacing w:before="0" w:after="283"/>
              <w:jc w:val="right"/>
              <w:rPr>
                <w:sz w:val="20"/>
              </w:rPr>
            </w:pPr>
            <w:r>
              <w:rPr>
                <w:sz w:val="20"/>
              </w:rPr>
              <w:t>(841</w:t>
            </w:r>
          </w:p>
        </w:tc>
        <w:tc>
          <w:tcPr>
            <w:tcW w:w="201" w:type="dxa"/>
            <w:tcBorders/>
            <w:shd w:fill="FFFFFF" w:val="clear"/>
            <w:vAlign w:val="bottom"/>
          </w:tcPr>
          <w:p>
            <w:pPr>
              <w:pStyle w:val="TableContents"/>
              <w:spacing w:before="0" w:after="283"/>
              <w:rPr>
                <w:sz w:val="20"/>
              </w:rPr>
            </w:pPr>
            <w:r>
              <w:rPr>
                <w:sz w:val="20"/>
              </w:rPr>
              <w:t>)</w:t>
            </w:r>
          </w:p>
        </w:tc>
        <w:tc>
          <w:tcPr>
            <w:tcW w:w="202" w:type="dxa"/>
            <w:tcBorders/>
            <w:shd w:fill="FFFFFF" w:val="clear"/>
            <w:vAlign w:val="bottom"/>
          </w:tcPr>
          <w:p>
            <w:pPr>
              <w:pStyle w:val="TableContents"/>
              <w:spacing w:before="0" w:after="283"/>
              <w:rPr/>
            </w:pPr>
            <w:r>
              <w:rPr/>
              <w:t> </w:t>
            </w:r>
          </w:p>
        </w:tc>
        <w:tc>
          <w:tcPr>
            <w:tcW w:w="1115" w:type="dxa"/>
            <w:tcBorders/>
            <w:shd w:fill="FFFFFF" w:val="clear"/>
            <w:vAlign w:val="bottom"/>
          </w:tcPr>
          <w:p>
            <w:pPr>
              <w:pStyle w:val="TableContents"/>
              <w:spacing w:before="0" w:after="283"/>
              <w:jc w:val="right"/>
              <w:rPr>
                <w:sz w:val="20"/>
              </w:rPr>
            </w:pPr>
            <w:r>
              <w:rPr>
                <w:sz w:val="20"/>
              </w:rPr>
              <w:t></w:t>
            </w:r>
          </w:p>
        </w:tc>
        <w:tc>
          <w:tcPr>
            <w:tcW w:w="202" w:type="dxa"/>
            <w:tcBorders/>
            <w:shd w:fill="FFFFFF" w:val="clear"/>
            <w:vAlign w:val="bottom"/>
          </w:tcPr>
          <w:p>
            <w:pPr>
              <w:pStyle w:val="TableContents"/>
              <w:spacing w:before="0" w:after="283"/>
              <w:rPr/>
            </w:pPr>
            <w:r>
              <w:rPr/>
              <w:t> </w:t>
            </w:r>
          </w:p>
        </w:tc>
        <w:tc>
          <w:tcPr>
            <w:tcW w:w="201" w:type="dxa"/>
            <w:tcBorders/>
            <w:shd w:fill="FFFFFF" w:val="clear"/>
            <w:vAlign w:val="bottom"/>
          </w:tcPr>
          <w:p>
            <w:pPr>
              <w:pStyle w:val="TableContents"/>
              <w:spacing w:before="0" w:after="283"/>
              <w:rPr/>
            </w:pPr>
            <w:r>
              <w:rPr/>
              <w:t> </w:t>
            </w:r>
          </w:p>
        </w:tc>
        <w:tc>
          <w:tcPr>
            <w:tcW w:w="812" w:type="dxa"/>
            <w:tcBorders/>
            <w:shd w:fill="FFFFFF" w:val="clear"/>
            <w:vAlign w:val="bottom"/>
          </w:tcPr>
          <w:p>
            <w:pPr>
              <w:pStyle w:val="TableContents"/>
              <w:spacing w:before="0" w:after="283"/>
              <w:jc w:val="right"/>
              <w:rPr>
                <w:sz w:val="20"/>
              </w:rPr>
            </w:pPr>
            <w:r>
              <w:rPr>
                <w:sz w:val="20"/>
              </w:rPr>
              <w:t>(5,598</w:t>
            </w:r>
          </w:p>
        </w:tc>
        <w:tc>
          <w:tcPr>
            <w:tcW w:w="81" w:type="dxa"/>
            <w:tcBorders/>
            <w:shd w:fill="FFFFFF" w:val="clear"/>
            <w:vAlign w:val="bottom"/>
          </w:tcPr>
          <w:p>
            <w:pPr>
              <w:pStyle w:val="TableContents"/>
              <w:spacing w:before="0" w:after="283"/>
              <w:rPr>
                <w:sz w:val="20"/>
              </w:rPr>
            </w:pPr>
            <w:r>
              <w:rPr>
                <w:sz w:val="20"/>
              </w:rPr>
              <w:t>)</w:t>
            </w:r>
          </w:p>
        </w:tc>
      </w:tr>
      <w:tr>
        <w:trPr/>
        <w:tc>
          <w:tcPr>
            <w:tcW w:w="3344" w:type="dxa"/>
            <w:tcBorders/>
            <w:shd w:fill="CCEEFF" w:val="clear"/>
            <w:vAlign w:val="bottom"/>
          </w:tcPr>
          <w:p>
            <w:pPr>
              <w:pStyle w:val="TableContents"/>
              <w:spacing w:before="0" w:after="283"/>
              <w:rPr>
                <w:sz w:val="20"/>
              </w:rPr>
            </w:pPr>
            <w:r>
              <w:rPr>
                <w:sz w:val="20"/>
              </w:rPr>
              <w:t>Intercompany interest income (expense)</w:t>
            </w:r>
          </w:p>
        </w:tc>
        <w:tc>
          <w:tcPr>
            <w:tcW w:w="202"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pPr>
            <w:r>
              <w:rPr/>
              <w:t> </w:t>
            </w:r>
          </w:p>
        </w:tc>
        <w:tc>
          <w:tcPr>
            <w:tcW w:w="608" w:type="dxa"/>
            <w:tcBorders/>
            <w:shd w:fill="CCEEFF" w:val="clear"/>
            <w:vAlign w:val="bottom"/>
          </w:tcPr>
          <w:p>
            <w:pPr>
              <w:pStyle w:val="TableContents"/>
              <w:spacing w:before="0" w:after="283"/>
              <w:jc w:val="right"/>
              <w:rPr>
                <w:sz w:val="20"/>
              </w:rPr>
            </w:pPr>
            <w:r>
              <w:rPr>
                <w:sz w:val="20"/>
              </w:rPr>
              <w:t></w:t>
            </w:r>
          </w:p>
        </w:tc>
        <w:tc>
          <w:tcPr>
            <w:tcW w:w="201"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pPr>
            <w:r>
              <w:rPr/>
              <w:t> </w:t>
            </w:r>
          </w:p>
        </w:tc>
        <w:tc>
          <w:tcPr>
            <w:tcW w:w="1115" w:type="dxa"/>
            <w:tcBorders/>
            <w:shd w:fill="CCEEFF" w:val="clear"/>
            <w:vAlign w:val="bottom"/>
          </w:tcPr>
          <w:p>
            <w:pPr>
              <w:pStyle w:val="TableContents"/>
              <w:spacing w:before="0" w:after="283"/>
              <w:jc w:val="right"/>
              <w:rPr>
                <w:sz w:val="20"/>
              </w:rPr>
            </w:pPr>
            <w:r>
              <w:rPr>
                <w:sz w:val="20"/>
              </w:rPr>
              <w:t>6,271</w:t>
            </w:r>
          </w:p>
        </w:tc>
        <w:tc>
          <w:tcPr>
            <w:tcW w:w="201"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pPr>
            <w:r>
              <w:rPr/>
              <w:t> </w:t>
            </w:r>
          </w:p>
        </w:tc>
        <w:tc>
          <w:tcPr>
            <w:tcW w:w="1115" w:type="dxa"/>
            <w:tcBorders/>
            <w:shd w:fill="CCEEFF" w:val="clear"/>
            <w:vAlign w:val="bottom"/>
          </w:tcPr>
          <w:p>
            <w:pPr>
              <w:pStyle w:val="TableContents"/>
              <w:spacing w:before="0" w:after="283"/>
              <w:jc w:val="right"/>
              <w:rPr>
                <w:sz w:val="20"/>
              </w:rPr>
            </w:pPr>
            <w:r>
              <w:rPr>
                <w:sz w:val="20"/>
              </w:rPr>
              <w:t>(6,271</w:t>
            </w:r>
          </w:p>
        </w:tc>
        <w:tc>
          <w:tcPr>
            <w:tcW w:w="201" w:type="dxa"/>
            <w:tcBorders/>
            <w:shd w:fill="CCEEFF" w:val="clear"/>
            <w:vAlign w:val="bottom"/>
          </w:tcPr>
          <w:p>
            <w:pPr>
              <w:pStyle w:val="TableContents"/>
              <w:spacing w:before="0" w:after="283"/>
              <w:rPr>
                <w:sz w:val="20"/>
              </w:rPr>
            </w:pPr>
            <w:r>
              <w:rPr>
                <w:sz w:val="20"/>
              </w:rPr>
              <w:t>)</w:t>
            </w:r>
          </w:p>
        </w:tc>
        <w:tc>
          <w:tcPr>
            <w:tcW w:w="202" w:type="dxa"/>
            <w:tcBorders/>
            <w:shd w:fill="CCEEFF" w:val="clear"/>
            <w:vAlign w:val="bottom"/>
          </w:tcPr>
          <w:p>
            <w:pPr>
              <w:pStyle w:val="TableContents"/>
              <w:spacing w:before="0" w:after="283"/>
              <w:rPr/>
            </w:pPr>
            <w:r>
              <w:rPr/>
              <w:t> </w:t>
            </w:r>
          </w:p>
        </w:tc>
        <w:tc>
          <w:tcPr>
            <w:tcW w:w="1115" w:type="dxa"/>
            <w:tcBorders/>
            <w:shd w:fill="CCEEFF" w:val="clear"/>
            <w:vAlign w:val="bottom"/>
          </w:tcPr>
          <w:p>
            <w:pPr>
              <w:pStyle w:val="TableContents"/>
              <w:spacing w:before="0" w:after="283"/>
              <w:jc w:val="right"/>
              <w:rPr>
                <w:sz w:val="20"/>
              </w:rPr>
            </w:pPr>
            <w:r>
              <w:rPr>
                <w:sz w:val="20"/>
              </w:rPr>
              <w:t></w:t>
            </w:r>
          </w:p>
        </w:tc>
        <w:tc>
          <w:tcPr>
            <w:tcW w:w="202"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pPr>
            <w:r>
              <w:rPr/>
              <w:t> </w:t>
            </w:r>
          </w:p>
        </w:tc>
        <w:tc>
          <w:tcPr>
            <w:tcW w:w="812" w:type="dxa"/>
            <w:tcBorders/>
            <w:shd w:fill="CCEEFF" w:val="clear"/>
            <w:vAlign w:val="bottom"/>
          </w:tcPr>
          <w:p>
            <w:pPr>
              <w:pStyle w:val="TableContents"/>
              <w:spacing w:before="0" w:after="283"/>
              <w:jc w:val="right"/>
              <w:rPr>
                <w:sz w:val="20"/>
              </w:rPr>
            </w:pPr>
            <w:r>
              <w:rPr>
                <w:sz w:val="20"/>
              </w:rPr>
              <w:t></w:t>
            </w:r>
          </w:p>
        </w:tc>
        <w:tc>
          <w:tcPr>
            <w:tcW w:w="81" w:type="dxa"/>
            <w:tcBorders/>
            <w:shd w:fill="CCEEFF" w:val="clear"/>
            <w:vAlign w:val="bottom"/>
          </w:tcPr>
          <w:p>
            <w:pPr>
              <w:pStyle w:val="TableContents"/>
              <w:spacing w:before="0" w:after="283"/>
              <w:rPr/>
            </w:pPr>
            <w:r>
              <w:rPr/>
              <w:t> </w:t>
            </w:r>
          </w:p>
        </w:tc>
      </w:tr>
      <w:tr>
        <w:trPr/>
        <w:tc>
          <w:tcPr>
            <w:tcW w:w="3344" w:type="dxa"/>
            <w:tcBorders/>
            <w:shd w:fill="FFFFFF" w:val="clear"/>
            <w:vAlign w:val="bottom"/>
          </w:tcPr>
          <w:p>
            <w:pPr>
              <w:pStyle w:val="TableContents"/>
              <w:spacing w:before="0" w:after="283"/>
              <w:rPr>
                <w:sz w:val="20"/>
              </w:rPr>
            </w:pPr>
            <w:r>
              <w:rPr>
                <w:sz w:val="20"/>
              </w:rPr>
              <w:t>Equity earnings</w:t>
            </w:r>
          </w:p>
        </w:tc>
        <w:tc>
          <w:tcPr>
            <w:tcW w:w="202" w:type="dxa"/>
            <w:tcBorders/>
            <w:shd w:fill="FFFFFF" w:val="clear"/>
            <w:vAlign w:val="bottom"/>
          </w:tcPr>
          <w:p>
            <w:pPr>
              <w:pStyle w:val="TableContents"/>
              <w:spacing w:before="0" w:after="283"/>
              <w:rPr/>
            </w:pPr>
            <w:r>
              <w:rPr/>
              <w:t> </w:t>
            </w:r>
          </w:p>
        </w:tc>
        <w:tc>
          <w:tcPr>
            <w:tcW w:w="201" w:type="dxa"/>
            <w:tcBorders/>
            <w:shd w:fill="FFFFFF" w:val="clear"/>
            <w:vAlign w:val="bottom"/>
          </w:tcPr>
          <w:p>
            <w:pPr>
              <w:pStyle w:val="TableContents"/>
              <w:spacing w:before="0" w:after="283"/>
              <w:rPr/>
            </w:pPr>
            <w:r>
              <w:rPr/>
              <w:t> </w:t>
            </w:r>
          </w:p>
        </w:tc>
        <w:tc>
          <w:tcPr>
            <w:tcW w:w="608" w:type="dxa"/>
            <w:tcBorders/>
            <w:shd w:fill="FFFFFF" w:val="clear"/>
            <w:vAlign w:val="bottom"/>
          </w:tcPr>
          <w:p>
            <w:pPr>
              <w:pStyle w:val="TableContents"/>
              <w:spacing w:before="0" w:after="283"/>
              <w:jc w:val="right"/>
              <w:rPr>
                <w:sz w:val="20"/>
              </w:rPr>
            </w:pPr>
            <w:r>
              <w:rPr>
                <w:sz w:val="20"/>
              </w:rPr>
              <w:t>8,384</w:t>
            </w:r>
          </w:p>
        </w:tc>
        <w:tc>
          <w:tcPr>
            <w:tcW w:w="201" w:type="dxa"/>
            <w:tcBorders/>
            <w:shd w:fill="FFFFFF" w:val="clear"/>
            <w:vAlign w:val="bottom"/>
          </w:tcPr>
          <w:p>
            <w:pPr>
              <w:pStyle w:val="TableContents"/>
              <w:spacing w:before="0" w:after="283"/>
              <w:rPr/>
            </w:pPr>
            <w:r>
              <w:rPr/>
              <w:t> </w:t>
            </w:r>
          </w:p>
        </w:tc>
        <w:tc>
          <w:tcPr>
            <w:tcW w:w="202" w:type="dxa"/>
            <w:tcBorders/>
            <w:shd w:fill="FFFFFF" w:val="clear"/>
            <w:vAlign w:val="bottom"/>
          </w:tcPr>
          <w:p>
            <w:pPr>
              <w:pStyle w:val="TableContents"/>
              <w:spacing w:before="0" w:after="283"/>
              <w:rPr/>
            </w:pPr>
            <w:r>
              <w:rPr/>
              <w:t> </w:t>
            </w:r>
          </w:p>
        </w:tc>
        <w:tc>
          <w:tcPr>
            <w:tcW w:w="1115" w:type="dxa"/>
            <w:tcBorders/>
            <w:shd w:fill="FFFFFF" w:val="clear"/>
            <w:vAlign w:val="bottom"/>
          </w:tcPr>
          <w:p>
            <w:pPr>
              <w:pStyle w:val="TableContents"/>
              <w:spacing w:before="0" w:after="283"/>
              <w:jc w:val="right"/>
              <w:rPr>
                <w:sz w:val="20"/>
              </w:rPr>
            </w:pPr>
            <w:r>
              <w:rPr>
                <w:sz w:val="20"/>
              </w:rPr>
              <w:t>7,990</w:t>
            </w:r>
          </w:p>
        </w:tc>
        <w:tc>
          <w:tcPr>
            <w:tcW w:w="201" w:type="dxa"/>
            <w:tcBorders/>
            <w:shd w:fill="FFFFFF" w:val="clear"/>
            <w:vAlign w:val="bottom"/>
          </w:tcPr>
          <w:p>
            <w:pPr>
              <w:pStyle w:val="TableContents"/>
              <w:spacing w:before="0" w:after="283"/>
              <w:rPr/>
            </w:pPr>
            <w:r>
              <w:rPr/>
              <w:t> </w:t>
            </w:r>
          </w:p>
        </w:tc>
        <w:tc>
          <w:tcPr>
            <w:tcW w:w="202" w:type="dxa"/>
            <w:tcBorders/>
            <w:shd w:fill="FFFFFF" w:val="clear"/>
            <w:vAlign w:val="bottom"/>
          </w:tcPr>
          <w:p>
            <w:pPr>
              <w:pStyle w:val="TableContents"/>
              <w:spacing w:before="0" w:after="283"/>
              <w:rPr/>
            </w:pPr>
            <w:r>
              <w:rPr/>
              <w:t> </w:t>
            </w:r>
          </w:p>
        </w:tc>
        <w:tc>
          <w:tcPr>
            <w:tcW w:w="1115" w:type="dxa"/>
            <w:tcBorders/>
            <w:shd w:fill="FFFFFF" w:val="clear"/>
            <w:vAlign w:val="bottom"/>
          </w:tcPr>
          <w:p>
            <w:pPr>
              <w:pStyle w:val="TableContents"/>
              <w:spacing w:before="0" w:after="283"/>
              <w:jc w:val="right"/>
              <w:rPr>
                <w:sz w:val="20"/>
              </w:rPr>
            </w:pPr>
            <w:r>
              <w:rPr>
                <w:sz w:val="20"/>
              </w:rPr>
              <w:t></w:t>
            </w:r>
          </w:p>
        </w:tc>
        <w:tc>
          <w:tcPr>
            <w:tcW w:w="201" w:type="dxa"/>
            <w:tcBorders/>
            <w:shd w:fill="FFFFFF" w:val="clear"/>
            <w:vAlign w:val="bottom"/>
          </w:tcPr>
          <w:p>
            <w:pPr>
              <w:pStyle w:val="TableContents"/>
              <w:spacing w:before="0" w:after="283"/>
              <w:rPr/>
            </w:pPr>
            <w:r>
              <w:rPr/>
              <w:t> </w:t>
            </w:r>
          </w:p>
        </w:tc>
        <w:tc>
          <w:tcPr>
            <w:tcW w:w="202" w:type="dxa"/>
            <w:tcBorders/>
            <w:shd w:fill="FFFFFF" w:val="clear"/>
            <w:vAlign w:val="bottom"/>
          </w:tcPr>
          <w:p>
            <w:pPr>
              <w:pStyle w:val="TableContents"/>
              <w:spacing w:before="0" w:after="283"/>
              <w:rPr/>
            </w:pPr>
            <w:r>
              <w:rPr/>
              <w:t> </w:t>
            </w:r>
          </w:p>
        </w:tc>
        <w:tc>
          <w:tcPr>
            <w:tcW w:w="1115" w:type="dxa"/>
            <w:tcBorders/>
            <w:shd w:fill="FFFFFF" w:val="clear"/>
            <w:vAlign w:val="bottom"/>
          </w:tcPr>
          <w:p>
            <w:pPr>
              <w:pStyle w:val="TableContents"/>
              <w:spacing w:before="0" w:after="283"/>
              <w:jc w:val="right"/>
              <w:rPr>
                <w:sz w:val="20"/>
              </w:rPr>
            </w:pPr>
            <w:r>
              <w:rPr>
                <w:sz w:val="20"/>
              </w:rPr>
              <w:t>(16,374</w:t>
            </w:r>
          </w:p>
        </w:tc>
        <w:tc>
          <w:tcPr>
            <w:tcW w:w="202" w:type="dxa"/>
            <w:tcBorders/>
            <w:shd w:fill="FFFFFF" w:val="clear"/>
            <w:vAlign w:val="bottom"/>
          </w:tcPr>
          <w:p>
            <w:pPr>
              <w:pStyle w:val="TableContents"/>
              <w:spacing w:before="0" w:after="283"/>
              <w:rPr>
                <w:sz w:val="20"/>
              </w:rPr>
            </w:pPr>
            <w:r>
              <w:rPr>
                <w:sz w:val="20"/>
              </w:rPr>
              <w:t>)</w:t>
            </w:r>
          </w:p>
        </w:tc>
        <w:tc>
          <w:tcPr>
            <w:tcW w:w="201" w:type="dxa"/>
            <w:tcBorders/>
            <w:shd w:fill="FFFFFF" w:val="clear"/>
            <w:vAlign w:val="bottom"/>
          </w:tcPr>
          <w:p>
            <w:pPr>
              <w:pStyle w:val="TableContents"/>
              <w:spacing w:before="0" w:after="283"/>
              <w:rPr/>
            </w:pPr>
            <w:r>
              <w:rPr/>
              <w:t> </w:t>
            </w:r>
          </w:p>
        </w:tc>
        <w:tc>
          <w:tcPr>
            <w:tcW w:w="812" w:type="dxa"/>
            <w:tcBorders/>
            <w:shd w:fill="FFFFFF" w:val="clear"/>
            <w:vAlign w:val="bottom"/>
          </w:tcPr>
          <w:p>
            <w:pPr>
              <w:pStyle w:val="TableContents"/>
              <w:spacing w:before="0" w:after="283"/>
              <w:jc w:val="right"/>
              <w:rPr>
                <w:sz w:val="20"/>
              </w:rPr>
            </w:pPr>
            <w:r>
              <w:rPr>
                <w:sz w:val="20"/>
              </w:rPr>
              <w:t></w:t>
            </w:r>
          </w:p>
        </w:tc>
        <w:tc>
          <w:tcPr>
            <w:tcW w:w="81" w:type="dxa"/>
            <w:tcBorders/>
            <w:shd w:fill="FFFFFF" w:val="clear"/>
            <w:vAlign w:val="bottom"/>
          </w:tcPr>
          <w:p>
            <w:pPr>
              <w:pStyle w:val="TableContents"/>
              <w:spacing w:before="0" w:after="283"/>
              <w:rPr/>
            </w:pPr>
            <w:r>
              <w:rPr/>
              <w:t> </w:t>
            </w:r>
          </w:p>
        </w:tc>
      </w:tr>
      <w:tr>
        <w:trPr/>
        <w:tc>
          <w:tcPr>
            <w:tcW w:w="3344" w:type="dxa"/>
            <w:tcBorders/>
            <w:shd w:fill="CCEEFF" w:val="clear"/>
            <w:vAlign w:val="bottom"/>
          </w:tcPr>
          <w:p>
            <w:pPr>
              <w:pStyle w:val="TableContents"/>
              <w:spacing w:before="0" w:after="283"/>
              <w:rPr>
                <w:sz w:val="20"/>
              </w:rPr>
            </w:pPr>
            <w:r>
              <w:rPr>
                <w:sz w:val="20"/>
              </w:rPr>
              <w:t>Other income</w:t>
            </w:r>
          </w:p>
        </w:tc>
        <w:tc>
          <w:tcPr>
            <w:tcW w:w="202"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pPr>
            <w:r>
              <w:rPr/>
              <w:t> </w:t>
            </w:r>
          </w:p>
        </w:tc>
        <w:tc>
          <w:tcPr>
            <w:tcW w:w="608" w:type="dxa"/>
            <w:tcBorders/>
            <w:shd w:fill="CCEEFF" w:val="clear"/>
            <w:vAlign w:val="bottom"/>
          </w:tcPr>
          <w:p>
            <w:pPr>
              <w:pStyle w:val="TableContents"/>
              <w:spacing w:before="0" w:after="283"/>
              <w:jc w:val="right"/>
              <w:rPr>
                <w:sz w:val="20"/>
              </w:rPr>
            </w:pPr>
            <w:r>
              <w:rPr>
                <w:sz w:val="20"/>
              </w:rPr>
              <w:t>8</w:t>
            </w:r>
          </w:p>
        </w:tc>
        <w:tc>
          <w:tcPr>
            <w:tcW w:w="201"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pPr>
            <w:r>
              <w:rPr/>
              <w:t> </w:t>
            </w:r>
          </w:p>
        </w:tc>
        <w:tc>
          <w:tcPr>
            <w:tcW w:w="1115" w:type="dxa"/>
            <w:tcBorders/>
            <w:shd w:fill="CCEEFF" w:val="clear"/>
            <w:vAlign w:val="bottom"/>
          </w:tcPr>
          <w:p>
            <w:pPr>
              <w:pStyle w:val="TableContents"/>
              <w:spacing w:before="0" w:after="283"/>
              <w:jc w:val="right"/>
              <w:rPr>
                <w:sz w:val="20"/>
              </w:rPr>
            </w:pPr>
            <w:r>
              <w:rPr>
                <w:sz w:val="20"/>
              </w:rPr>
              <w:t>166</w:t>
            </w:r>
          </w:p>
        </w:tc>
        <w:tc>
          <w:tcPr>
            <w:tcW w:w="201"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pPr>
            <w:r>
              <w:rPr/>
              <w:t> </w:t>
            </w:r>
          </w:p>
        </w:tc>
        <w:tc>
          <w:tcPr>
            <w:tcW w:w="1115" w:type="dxa"/>
            <w:tcBorders/>
            <w:shd w:fill="CCEEFF" w:val="clear"/>
            <w:vAlign w:val="bottom"/>
          </w:tcPr>
          <w:p>
            <w:pPr>
              <w:pStyle w:val="TableContents"/>
              <w:spacing w:before="0" w:after="283"/>
              <w:jc w:val="right"/>
              <w:rPr>
                <w:sz w:val="20"/>
              </w:rPr>
            </w:pPr>
            <w:r>
              <w:rPr>
                <w:sz w:val="20"/>
              </w:rPr>
              <w:t>179</w:t>
            </w:r>
          </w:p>
        </w:tc>
        <w:tc>
          <w:tcPr>
            <w:tcW w:w="201"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pPr>
            <w:r>
              <w:rPr/>
              <w:t> </w:t>
            </w:r>
          </w:p>
        </w:tc>
        <w:tc>
          <w:tcPr>
            <w:tcW w:w="1115" w:type="dxa"/>
            <w:tcBorders/>
            <w:shd w:fill="CCEEFF" w:val="clear"/>
            <w:vAlign w:val="bottom"/>
          </w:tcPr>
          <w:p>
            <w:pPr>
              <w:pStyle w:val="TableContents"/>
              <w:spacing w:before="0" w:after="283"/>
              <w:jc w:val="right"/>
              <w:rPr>
                <w:sz w:val="20"/>
              </w:rPr>
            </w:pPr>
            <w:r>
              <w:rPr>
                <w:sz w:val="20"/>
              </w:rPr>
              <w:t></w:t>
            </w:r>
          </w:p>
        </w:tc>
        <w:tc>
          <w:tcPr>
            <w:tcW w:w="202"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pPr>
            <w:r>
              <w:rPr/>
              <w:t> </w:t>
            </w:r>
          </w:p>
        </w:tc>
        <w:tc>
          <w:tcPr>
            <w:tcW w:w="812" w:type="dxa"/>
            <w:tcBorders/>
            <w:shd w:fill="CCEEFF" w:val="clear"/>
            <w:vAlign w:val="bottom"/>
          </w:tcPr>
          <w:p>
            <w:pPr>
              <w:pStyle w:val="TableContents"/>
              <w:spacing w:before="0" w:after="283"/>
              <w:jc w:val="right"/>
              <w:rPr>
                <w:sz w:val="20"/>
              </w:rPr>
            </w:pPr>
            <w:r>
              <w:rPr>
                <w:sz w:val="20"/>
              </w:rPr>
              <w:t>353</w:t>
            </w:r>
          </w:p>
        </w:tc>
        <w:tc>
          <w:tcPr>
            <w:tcW w:w="81" w:type="dxa"/>
            <w:tcBorders/>
            <w:shd w:fill="CCEEFF" w:val="clear"/>
            <w:vAlign w:val="bottom"/>
          </w:tcPr>
          <w:p>
            <w:pPr>
              <w:pStyle w:val="TableContents"/>
              <w:spacing w:before="0" w:after="283"/>
              <w:rPr/>
            </w:pPr>
            <w:r>
              <w:rPr/>
              <w:t> </w:t>
            </w:r>
          </w:p>
        </w:tc>
      </w:tr>
      <w:tr>
        <w:trPr/>
        <w:tc>
          <w:tcPr>
            <w:tcW w:w="3344" w:type="dxa"/>
            <w:tcBorders/>
            <w:shd w:fill="FFFFFF" w:val="clear"/>
            <w:vAlign w:val="bottom"/>
          </w:tcPr>
          <w:p>
            <w:pPr>
              <w:pStyle w:val="TableContents"/>
              <w:spacing w:before="0" w:after="283"/>
              <w:rPr>
                <w:sz w:val="20"/>
              </w:rPr>
            </w:pPr>
            <w:r>
              <w:rPr>
                <w:sz w:val="20"/>
              </w:rPr>
              <w:t>Income tax benefit (expense)</w:t>
            </w:r>
          </w:p>
        </w:tc>
        <w:tc>
          <w:tcPr>
            <w:tcW w:w="202" w:type="dxa"/>
            <w:tcBorders/>
            <w:shd w:fill="FFFFFF" w:val="clear"/>
            <w:vAlign w:val="bottom"/>
          </w:tcPr>
          <w:p>
            <w:pPr>
              <w:pStyle w:val="TableContents"/>
              <w:spacing w:before="0" w:after="283"/>
              <w:rPr/>
            </w:pPr>
            <w:r>
              <w:rPr/>
              <w:t> </w:t>
            </w:r>
          </w:p>
        </w:tc>
        <w:tc>
          <w:tcPr>
            <w:tcW w:w="201" w:type="dxa"/>
            <w:tcBorders/>
            <w:shd w:fill="FFFFFF" w:val="clear"/>
            <w:vAlign w:val="bottom"/>
          </w:tcPr>
          <w:p>
            <w:pPr>
              <w:pStyle w:val="TableContents"/>
              <w:spacing w:before="0" w:after="283"/>
              <w:rPr/>
            </w:pPr>
            <w:r>
              <w:rPr/>
              <w:t> </w:t>
            </w:r>
          </w:p>
        </w:tc>
        <w:tc>
          <w:tcPr>
            <w:tcW w:w="608" w:type="dxa"/>
            <w:tcBorders/>
            <w:shd w:fill="FFFFFF" w:val="clear"/>
            <w:vAlign w:val="bottom"/>
          </w:tcPr>
          <w:p>
            <w:pPr>
              <w:pStyle w:val="TableContents"/>
              <w:spacing w:before="0" w:after="283"/>
              <w:jc w:val="right"/>
              <w:rPr>
                <w:sz w:val="20"/>
              </w:rPr>
            </w:pPr>
            <w:r>
              <w:rPr>
                <w:sz w:val="20"/>
              </w:rPr>
              <w:t></w:t>
            </w:r>
          </w:p>
        </w:tc>
        <w:tc>
          <w:tcPr>
            <w:tcW w:w="201" w:type="dxa"/>
            <w:tcBorders/>
            <w:shd w:fill="FFFFFF" w:val="clear"/>
            <w:vAlign w:val="bottom"/>
          </w:tcPr>
          <w:p>
            <w:pPr>
              <w:pStyle w:val="TableContents"/>
              <w:spacing w:before="0" w:after="283"/>
              <w:rPr/>
            </w:pPr>
            <w:r>
              <w:rPr/>
              <w:t> </w:t>
            </w:r>
          </w:p>
        </w:tc>
        <w:tc>
          <w:tcPr>
            <w:tcW w:w="202" w:type="dxa"/>
            <w:tcBorders/>
            <w:shd w:fill="FFFFFF" w:val="clear"/>
            <w:vAlign w:val="bottom"/>
          </w:tcPr>
          <w:p>
            <w:pPr>
              <w:pStyle w:val="TableContents"/>
              <w:spacing w:before="0" w:after="283"/>
              <w:rPr/>
            </w:pPr>
            <w:r>
              <w:rPr/>
              <w:t> </w:t>
            </w:r>
          </w:p>
        </w:tc>
        <w:tc>
          <w:tcPr>
            <w:tcW w:w="1115" w:type="dxa"/>
            <w:tcBorders/>
            <w:shd w:fill="FFFFFF" w:val="clear"/>
            <w:vAlign w:val="bottom"/>
          </w:tcPr>
          <w:p>
            <w:pPr>
              <w:pStyle w:val="TableContents"/>
              <w:spacing w:before="0" w:after="283"/>
              <w:jc w:val="right"/>
              <w:rPr>
                <w:sz w:val="20"/>
              </w:rPr>
            </w:pPr>
            <w:r>
              <w:rPr>
                <w:sz w:val="20"/>
              </w:rPr>
              <w:t>(181</w:t>
            </w:r>
          </w:p>
        </w:tc>
        <w:tc>
          <w:tcPr>
            <w:tcW w:w="201" w:type="dxa"/>
            <w:tcBorders/>
            <w:shd w:fill="FFFFFF" w:val="clear"/>
            <w:vAlign w:val="bottom"/>
          </w:tcPr>
          <w:p>
            <w:pPr>
              <w:pStyle w:val="TableContents"/>
              <w:spacing w:before="0" w:after="283"/>
              <w:rPr>
                <w:sz w:val="20"/>
              </w:rPr>
            </w:pPr>
            <w:r>
              <w:rPr>
                <w:sz w:val="20"/>
              </w:rPr>
              <w:t>)</w:t>
            </w:r>
          </w:p>
        </w:tc>
        <w:tc>
          <w:tcPr>
            <w:tcW w:w="202" w:type="dxa"/>
            <w:tcBorders/>
            <w:shd w:fill="FFFFFF" w:val="clear"/>
            <w:vAlign w:val="bottom"/>
          </w:tcPr>
          <w:p>
            <w:pPr>
              <w:pStyle w:val="TableContents"/>
              <w:spacing w:before="0" w:after="283"/>
              <w:rPr/>
            </w:pPr>
            <w:r>
              <w:rPr/>
              <w:t> </w:t>
            </w:r>
          </w:p>
        </w:tc>
        <w:tc>
          <w:tcPr>
            <w:tcW w:w="1115" w:type="dxa"/>
            <w:tcBorders/>
            <w:shd w:fill="FFFFFF" w:val="clear"/>
            <w:vAlign w:val="bottom"/>
          </w:tcPr>
          <w:p>
            <w:pPr>
              <w:pStyle w:val="TableContents"/>
              <w:spacing w:before="0" w:after="283"/>
              <w:jc w:val="right"/>
              <w:rPr>
                <w:sz w:val="20"/>
              </w:rPr>
            </w:pPr>
            <w:r>
              <w:rPr>
                <w:sz w:val="20"/>
              </w:rPr>
              <w:t>(380</w:t>
            </w:r>
          </w:p>
        </w:tc>
        <w:tc>
          <w:tcPr>
            <w:tcW w:w="201" w:type="dxa"/>
            <w:tcBorders/>
            <w:shd w:fill="FFFFFF" w:val="clear"/>
            <w:vAlign w:val="bottom"/>
          </w:tcPr>
          <w:p>
            <w:pPr>
              <w:pStyle w:val="TableContents"/>
              <w:spacing w:before="0" w:after="283"/>
              <w:rPr>
                <w:sz w:val="20"/>
              </w:rPr>
            </w:pPr>
            <w:r>
              <w:rPr>
                <w:sz w:val="20"/>
              </w:rPr>
              <w:t>)</w:t>
            </w:r>
          </w:p>
        </w:tc>
        <w:tc>
          <w:tcPr>
            <w:tcW w:w="202" w:type="dxa"/>
            <w:tcBorders/>
            <w:shd w:fill="FFFFFF" w:val="clear"/>
            <w:vAlign w:val="bottom"/>
          </w:tcPr>
          <w:p>
            <w:pPr>
              <w:pStyle w:val="TableContents"/>
              <w:spacing w:before="0" w:after="283"/>
              <w:rPr/>
            </w:pPr>
            <w:r>
              <w:rPr/>
              <w:t> </w:t>
            </w:r>
          </w:p>
        </w:tc>
        <w:tc>
          <w:tcPr>
            <w:tcW w:w="1115" w:type="dxa"/>
            <w:tcBorders/>
            <w:shd w:fill="FFFFFF" w:val="clear"/>
            <w:vAlign w:val="bottom"/>
          </w:tcPr>
          <w:p>
            <w:pPr>
              <w:pStyle w:val="TableContents"/>
              <w:spacing w:before="0" w:after="283"/>
              <w:jc w:val="right"/>
              <w:rPr>
                <w:sz w:val="20"/>
              </w:rPr>
            </w:pPr>
            <w:r>
              <w:rPr>
                <w:sz w:val="20"/>
              </w:rPr>
              <w:t></w:t>
            </w:r>
          </w:p>
        </w:tc>
        <w:tc>
          <w:tcPr>
            <w:tcW w:w="202" w:type="dxa"/>
            <w:tcBorders/>
            <w:shd w:fill="FFFFFF" w:val="clear"/>
            <w:vAlign w:val="bottom"/>
          </w:tcPr>
          <w:p>
            <w:pPr>
              <w:pStyle w:val="TableContents"/>
              <w:spacing w:before="0" w:after="283"/>
              <w:rPr/>
            </w:pPr>
            <w:r>
              <w:rPr/>
              <w:t> </w:t>
            </w:r>
          </w:p>
        </w:tc>
        <w:tc>
          <w:tcPr>
            <w:tcW w:w="201" w:type="dxa"/>
            <w:tcBorders/>
            <w:shd w:fill="FFFFFF" w:val="clear"/>
            <w:vAlign w:val="bottom"/>
          </w:tcPr>
          <w:p>
            <w:pPr>
              <w:pStyle w:val="TableContents"/>
              <w:spacing w:before="0" w:after="283"/>
              <w:rPr/>
            </w:pPr>
            <w:r>
              <w:rPr/>
              <w:t> </w:t>
            </w:r>
          </w:p>
        </w:tc>
        <w:tc>
          <w:tcPr>
            <w:tcW w:w="812" w:type="dxa"/>
            <w:tcBorders/>
            <w:shd w:fill="FFFFFF" w:val="clear"/>
            <w:vAlign w:val="bottom"/>
          </w:tcPr>
          <w:p>
            <w:pPr>
              <w:pStyle w:val="TableContents"/>
              <w:spacing w:before="0" w:after="283"/>
              <w:jc w:val="right"/>
              <w:rPr>
                <w:sz w:val="20"/>
              </w:rPr>
            </w:pPr>
            <w:r>
              <w:rPr>
                <w:sz w:val="20"/>
              </w:rPr>
              <w:t>(561</w:t>
            </w:r>
          </w:p>
        </w:tc>
        <w:tc>
          <w:tcPr>
            <w:tcW w:w="81" w:type="dxa"/>
            <w:tcBorders/>
            <w:shd w:fill="FFFFFF" w:val="clear"/>
            <w:vAlign w:val="bottom"/>
          </w:tcPr>
          <w:p>
            <w:pPr>
              <w:pStyle w:val="TableContents"/>
              <w:spacing w:before="0" w:after="283"/>
              <w:rPr>
                <w:sz w:val="20"/>
              </w:rPr>
            </w:pPr>
            <w:r>
              <w:rPr>
                <w:sz w:val="20"/>
              </w:rPr>
              <w:t>)</w:t>
            </w:r>
          </w:p>
        </w:tc>
      </w:tr>
      <w:tr>
        <w:trPr/>
        <w:tc>
          <w:tcPr>
            <w:tcW w:w="3344" w:type="dxa"/>
            <w:tcBorders/>
            <w:shd w:fill="auto" w:val="clear"/>
          </w:tcPr>
          <w:p>
            <w:pPr>
              <w:pStyle w:val="TableContents"/>
              <w:spacing w:before="0" w:after="283"/>
              <w:rPr/>
            </w:pPr>
            <w:r>
              <w:rPr/>
              <w:t> </w:t>
            </w:r>
          </w:p>
        </w:tc>
        <w:tc>
          <w:tcPr>
            <w:tcW w:w="202" w:type="dxa"/>
            <w:tcBorders/>
            <w:shd w:fill="auto" w:val="clear"/>
          </w:tcPr>
          <w:p>
            <w:pPr>
              <w:pStyle w:val="TableContents"/>
              <w:spacing w:before="0" w:after="283"/>
              <w:rPr/>
            </w:pPr>
            <w:r>
              <w:rPr/>
              <w:t> </w:t>
            </w:r>
          </w:p>
        </w:tc>
        <w:tc>
          <w:tcPr>
            <w:tcW w:w="809" w:type="dxa"/>
            <w:gridSpan w:val="2"/>
            <w:tcBorders/>
            <w:shd w:fill="auto" w:val="clear"/>
          </w:tcPr>
          <w:p>
            <w:pPr>
              <w:pStyle w:val="HorizontalLine"/>
              <w:pBdr>
                <w:bottom w:val="single" w:sz="20" w:space="0" w:color="808080"/>
              </w:pBdr>
              <w:spacing w:before="0" w:after="283"/>
              <w:rPr/>
            </w:pPr>
            <w:r>
              <w:rPr/>
            </w:r>
          </w:p>
        </w:tc>
        <w:tc>
          <w:tcPr>
            <w:tcW w:w="201" w:type="dxa"/>
            <w:tcBorders/>
            <w:shd w:fill="auto" w:val="clear"/>
          </w:tcPr>
          <w:p>
            <w:pPr>
              <w:pStyle w:val="TableContents"/>
              <w:spacing w:before="0" w:after="283"/>
              <w:rPr/>
            </w:pPr>
            <w:r>
              <w:rPr/>
              <w:t> </w:t>
            </w:r>
          </w:p>
        </w:tc>
        <w:tc>
          <w:tcPr>
            <w:tcW w:w="1317" w:type="dxa"/>
            <w:gridSpan w:val="2"/>
            <w:tcBorders/>
            <w:shd w:fill="auto" w:val="clear"/>
          </w:tcPr>
          <w:p>
            <w:pPr>
              <w:pStyle w:val="HorizontalLine"/>
              <w:pBdr>
                <w:bottom w:val="single" w:sz="20" w:space="0" w:color="808080"/>
              </w:pBdr>
              <w:spacing w:before="0" w:after="283"/>
              <w:rPr/>
            </w:pPr>
            <w:r>
              <w:rPr/>
            </w:r>
          </w:p>
        </w:tc>
        <w:tc>
          <w:tcPr>
            <w:tcW w:w="201" w:type="dxa"/>
            <w:tcBorders/>
            <w:shd w:fill="auto" w:val="clear"/>
          </w:tcPr>
          <w:p>
            <w:pPr>
              <w:pStyle w:val="TableContents"/>
              <w:spacing w:before="0" w:after="283"/>
              <w:rPr/>
            </w:pPr>
            <w:r>
              <w:rPr/>
              <w:t> </w:t>
            </w:r>
          </w:p>
        </w:tc>
        <w:tc>
          <w:tcPr>
            <w:tcW w:w="1317" w:type="dxa"/>
            <w:gridSpan w:val="2"/>
            <w:tcBorders/>
            <w:shd w:fill="auto" w:val="clear"/>
          </w:tcPr>
          <w:p>
            <w:pPr>
              <w:pStyle w:val="HorizontalLine"/>
              <w:pBdr>
                <w:bottom w:val="single" w:sz="20" w:space="0" w:color="808080"/>
              </w:pBdr>
              <w:spacing w:before="0" w:after="283"/>
              <w:rPr/>
            </w:pPr>
            <w:r>
              <w:rPr/>
            </w:r>
          </w:p>
        </w:tc>
        <w:tc>
          <w:tcPr>
            <w:tcW w:w="201" w:type="dxa"/>
            <w:tcBorders/>
            <w:shd w:fill="auto" w:val="clear"/>
          </w:tcPr>
          <w:p>
            <w:pPr>
              <w:pStyle w:val="TableContents"/>
              <w:spacing w:before="0" w:after="283"/>
              <w:rPr/>
            </w:pPr>
            <w:r>
              <w:rPr/>
              <w:t> </w:t>
            </w:r>
          </w:p>
        </w:tc>
        <w:tc>
          <w:tcPr>
            <w:tcW w:w="1317" w:type="dxa"/>
            <w:gridSpan w:val="2"/>
            <w:tcBorders/>
            <w:shd w:fill="auto" w:val="clear"/>
          </w:tcPr>
          <w:p>
            <w:pPr>
              <w:pStyle w:val="HorizontalLine"/>
              <w:pBdr>
                <w:bottom w:val="single" w:sz="20" w:space="0" w:color="808080"/>
              </w:pBdr>
              <w:spacing w:before="0" w:after="283"/>
              <w:rPr/>
            </w:pPr>
            <w:r>
              <w:rPr/>
            </w:r>
          </w:p>
        </w:tc>
        <w:tc>
          <w:tcPr>
            <w:tcW w:w="202" w:type="dxa"/>
            <w:tcBorders/>
            <w:shd w:fill="auto" w:val="clear"/>
          </w:tcPr>
          <w:p>
            <w:pPr>
              <w:pStyle w:val="TableContents"/>
              <w:spacing w:before="0" w:after="283"/>
              <w:rPr/>
            </w:pPr>
            <w:r>
              <w:rPr/>
              <w:t> </w:t>
            </w:r>
          </w:p>
        </w:tc>
        <w:tc>
          <w:tcPr>
            <w:tcW w:w="1013" w:type="dxa"/>
            <w:gridSpan w:val="2"/>
            <w:tcBorders/>
            <w:shd w:fill="auto" w:val="clear"/>
          </w:tcPr>
          <w:p>
            <w:pPr>
              <w:pStyle w:val="HorizontalLine"/>
              <w:pBdr>
                <w:bottom w:val="single" w:sz="20" w:space="0" w:color="808080"/>
              </w:pBdr>
              <w:spacing w:before="0" w:after="283"/>
              <w:rPr/>
            </w:pPr>
            <w:r>
              <w:rPr/>
            </w:r>
          </w:p>
        </w:tc>
        <w:tc>
          <w:tcPr>
            <w:tcW w:w="81" w:type="dxa"/>
            <w:tcBorders/>
            <w:shd w:fill="auto" w:val="clear"/>
          </w:tcPr>
          <w:p>
            <w:pPr>
              <w:pStyle w:val="TableContents"/>
              <w:spacing w:before="0" w:after="283"/>
              <w:rPr/>
            </w:pPr>
            <w:r>
              <w:rPr/>
              <w:t> </w:t>
            </w:r>
          </w:p>
        </w:tc>
      </w:tr>
      <w:tr>
        <w:trPr/>
        <w:tc>
          <w:tcPr>
            <w:tcW w:w="3344" w:type="dxa"/>
            <w:tcBorders/>
            <w:shd w:fill="CCEEFF" w:val="clear"/>
            <w:vAlign w:val="bottom"/>
          </w:tcPr>
          <w:p>
            <w:pPr>
              <w:pStyle w:val="TableContents"/>
              <w:spacing w:before="0" w:after="283"/>
              <w:rPr>
                <w:sz w:val="20"/>
              </w:rPr>
            </w:pPr>
            <w:r>
              <w:rPr>
                <w:sz w:val="20"/>
              </w:rPr>
              <w:t>Net income</w:t>
            </w:r>
          </w:p>
        </w:tc>
        <w:tc>
          <w:tcPr>
            <w:tcW w:w="202"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sz w:val="20"/>
              </w:rPr>
            </w:pPr>
            <w:r>
              <w:rPr>
                <w:sz w:val="20"/>
              </w:rPr>
              <w:t>$</w:t>
            </w:r>
          </w:p>
        </w:tc>
        <w:tc>
          <w:tcPr>
            <w:tcW w:w="608" w:type="dxa"/>
            <w:tcBorders/>
            <w:shd w:fill="CCEEFF" w:val="clear"/>
            <w:vAlign w:val="bottom"/>
          </w:tcPr>
          <w:p>
            <w:pPr>
              <w:pStyle w:val="TableContents"/>
              <w:spacing w:before="0" w:after="283"/>
              <w:jc w:val="right"/>
              <w:rPr>
                <w:sz w:val="20"/>
              </w:rPr>
            </w:pPr>
            <w:r>
              <w:rPr>
                <w:sz w:val="20"/>
              </w:rPr>
              <w:t>3,421</w:t>
            </w:r>
          </w:p>
        </w:tc>
        <w:tc>
          <w:tcPr>
            <w:tcW w:w="201"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sz w:val="20"/>
              </w:rPr>
            </w:pPr>
            <w:r>
              <w:rPr>
                <w:sz w:val="20"/>
              </w:rPr>
              <w:t>$</w:t>
            </w:r>
          </w:p>
        </w:tc>
        <w:tc>
          <w:tcPr>
            <w:tcW w:w="1115" w:type="dxa"/>
            <w:tcBorders/>
            <w:shd w:fill="CCEEFF" w:val="clear"/>
            <w:vAlign w:val="bottom"/>
          </w:tcPr>
          <w:p>
            <w:pPr>
              <w:pStyle w:val="TableContents"/>
              <w:spacing w:before="0" w:after="283"/>
              <w:jc w:val="right"/>
              <w:rPr>
                <w:sz w:val="20"/>
              </w:rPr>
            </w:pPr>
            <w:r>
              <w:rPr>
                <w:sz w:val="20"/>
              </w:rPr>
              <w:t>8,384</w:t>
            </w:r>
          </w:p>
        </w:tc>
        <w:tc>
          <w:tcPr>
            <w:tcW w:w="201"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sz w:val="20"/>
              </w:rPr>
            </w:pPr>
            <w:r>
              <w:rPr>
                <w:sz w:val="20"/>
              </w:rPr>
              <w:t>$</w:t>
            </w:r>
          </w:p>
        </w:tc>
        <w:tc>
          <w:tcPr>
            <w:tcW w:w="1115" w:type="dxa"/>
            <w:tcBorders/>
            <w:shd w:fill="CCEEFF" w:val="clear"/>
            <w:vAlign w:val="bottom"/>
          </w:tcPr>
          <w:p>
            <w:pPr>
              <w:pStyle w:val="TableContents"/>
              <w:spacing w:before="0" w:after="283"/>
              <w:jc w:val="right"/>
              <w:rPr>
                <w:sz w:val="20"/>
              </w:rPr>
            </w:pPr>
            <w:r>
              <w:rPr>
                <w:sz w:val="20"/>
              </w:rPr>
              <w:t>7,990</w:t>
            </w:r>
          </w:p>
        </w:tc>
        <w:tc>
          <w:tcPr>
            <w:tcW w:w="201"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sz w:val="20"/>
              </w:rPr>
            </w:pPr>
            <w:r>
              <w:rPr>
                <w:sz w:val="20"/>
              </w:rPr>
              <w:t>$</w:t>
            </w:r>
          </w:p>
        </w:tc>
        <w:tc>
          <w:tcPr>
            <w:tcW w:w="1115" w:type="dxa"/>
            <w:tcBorders/>
            <w:shd w:fill="CCEEFF" w:val="clear"/>
            <w:vAlign w:val="bottom"/>
          </w:tcPr>
          <w:p>
            <w:pPr>
              <w:pStyle w:val="TableContents"/>
              <w:spacing w:before="0" w:after="283"/>
              <w:jc w:val="right"/>
              <w:rPr>
                <w:sz w:val="20"/>
              </w:rPr>
            </w:pPr>
            <w:r>
              <w:rPr>
                <w:sz w:val="20"/>
              </w:rPr>
              <w:t>(16,374</w:t>
            </w:r>
          </w:p>
        </w:tc>
        <w:tc>
          <w:tcPr>
            <w:tcW w:w="202" w:type="dxa"/>
            <w:tcBorders/>
            <w:shd w:fill="CCEEFF" w:val="clear"/>
            <w:vAlign w:val="bottom"/>
          </w:tcPr>
          <w:p>
            <w:pPr>
              <w:pStyle w:val="TableContents"/>
              <w:spacing w:before="0" w:after="283"/>
              <w:rPr>
                <w:sz w:val="20"/>
              </w:rPr>
            </w:pPr>
            <w:r>
              <w:rPr>
                <w:sz w:val="20"/>
              </w:rPr>
              <w:t>)</w:t>
            </w:r>
          </w:p>
        </w:tc>
        <w:tc>
          <w:tcPr>
            <w:tcW w:w="201" w:type="dxa"/>
            <w:tcBorders/>
            <w:shd w:fill="CCEEFF" w:val="clear"/>
            <w:vAlign w:val="bottom"/>
          </w:tcPr>
          <w:p>
            <w:pPr>
              <w:pStyle w:val="TableContents"/>
              <w:spacing w:before="0" w:after="283"/>
              <w:rPr>
                <w:sz w:val="20"/>
              </w:rPr>
            </w:pPr>
            <w:r>
              <w:rPr>
                <w:sz w:val="20"/>
              </w:rPr>
              <w:t>$</w:t>
            </w:r>
          </w:p>
        </w:tc>
        <w:tc>
          <w:tcPr>
            <w:tcW w:w="812" w:type="dxa"/>
            <w:tcBorders/>
            <w:shd w:fill="CCEEFF" w:val="clear"/>
            <w:vAlign w:val="bottom"/>
          </w:tcPr>
          <w:p>
            <w:pPr>
              <w:pStyle w:val="TableContents"/>
              <w:spacing w:before="0" w:after="283"/>
              <w:jc w:val="right"/>
              <w:rPr>
                <w:sz w:val="20"/>
              </w:rPr>
            </w:pPr>
            <w:r>
              <w:rPr>
                <w:sz w:val="20"/>
              </w:rPr>
              <w:t>3,421</w:t>
            </w:r>
          </w:p>
        </w:tc>
        <w:tc>
          <w:tcPr>
            <w:tcW w:w="81" w:type="dxa"/>
            <w:tcBorders/>
            <w:shd w:fill="CCEEFF" w:val="clear"/>
            <w:vAlign w:val="bottom"/>
          </w:tcPr>
          <w:p>
            <w:pPr>
              <w:pStyle w:val="TableContents"/>
              <w:spacing w:before="0" w:after="283"/>
              <w:rPr/>
            </w:pPr>
            <w:r>
              <w:rPr/>
              <w:t> </w:t>
            </w:r>
          </w:p>
        </w:tc>
      </w:tr>
      <w:tr>
        <w:trPr/>
        <w:tc>
          <w:tcPr>
            <w:tcW w:w="3344" w:type="dxa"/>
            <w:tcBorders/>
            <w:shd w:fill="auto" w:val="clear"/>
          </w:tcPr>
          <w:p>
            <w:pPr>
              <w:pStyle w:val="TableContents"/>
              <w:spacing w:before="0" w:after="283"/>
              <w:rPr/>
            </w:pPr>
            <w:r>
              <w:rPr/>
              <w:t> </w:t>
            </w:r>
          </w:p>
        </w:tc>
        <w:tc>
          <w:tcPr>
            <w:tcW w:w="202" w:type="dxa"/>
            <w:tcBorders/>
            <w:shd w:fill="auto" w:val="clear"/>
          </w:tcPr>
          <w:p>
            <w:pPr>
              <w:pStyle w:val="TableContents"/>
              <w:spacing w:before="0" w:after="283"/>
              <w:rPr/>
            </w:pPr>
            <w:r>
              <w:rPr/>
              <w:t> </w:t>
            </w:r>
          </w:p>
        </w:tc>
        <w:tc>
          <w:tcPr>
            <w:tcW w:w="809" w:type="dxa"/>
            <w:gridSpan w:val="2"/>
            <w:tcBorders/>
            <w:shd w:fill="auto" w:val="clear"/>
          </w:tcPr>
          <w:p>
            <w:pPr>
              <w:pStyle w:val="HorizontalLine"/>
              <w:pBdr>
                <w:bottom w:val="single" w:sz="24" w:space="0" w:color="808080"/>
              </w:pBdr>
              <w:spacing w:before="0" w:after="283"/>
              <w:rPr/>
            </w:pPr>
            <w:r>
              <w:rPr/>
            </w:r>
          </w:p>
        </w:tc>
        <w:tc>
          <w:tcPr>
            <w:tcW w:w="201" w:type="dxa"/>
            <w:tcBorders/>
            <w:shd w:fill="auto" w:val="clear"/>
          </w:tcPr>
          <w:p>
            <w:pPr>
              <w:pStyle w:val="TableContents"/>
              <w:spacing w:before="0" w:after="283"/>
              <w:rPr/>
            </w:pPr>
            <w:r>
              <w:rPr/>
              <w:t> </w:t>
            </w:r>
          </w:p>
        </w:tc>
        <w:tc>
          <w:tcPr>
            <w:tcW w:w="1317" w:type="dxa"/>
            <w:gridSpan w:val="2"/>
            <w:tcBorders/>
            <w:shd w:fill="auto" w:val="clear"/>
          </w:tcPr>
          <w:p>
            <w:pPr>
              <w:pStyle w:val="HorizontalLine"/>
              <w:pBdr>
                <w:bottom w:val="single" w:sz="24" w:space="0" w:color="808080"/>
              </w:pBdr>
              <w:spacing w:before="0" w:after="283"/>
              <w:rPr/>
            </w:pPr>
            <w:r>
              <w:rPr/>
            </w:r>
          </w:p>
        </w:tc>
        <w:tc>
          <w:tcPr>
            <w:tcW w:w="201" w:type="dxa"/>
            <w:tcBorders/>
            <w:shd w:fill="auto" w:val="clear"/>
          </w:tcPr>
          <w:p>
            <w:pPr>
              <w:pStyle w:val="TableContents"/>
              <w:spacing w:before="0" w:after="283"/>
              <w:rPr/>
            </w:pPr>
            <w:r>
              <w:rPr/>
              <w:t> </w:t>
            </w:r>
          </w:p>
        </w:tc>
        <w:tc>
          <w:tcPr>
            <w:tcW w:w="1317" w:type="dxa"/>
            <w:gridSpan w:val="2"/>
            <w:tcBorders/>
            <w:shd w:fill="auto" w:val="clear"/>
          </w:tcPr>
          <w:p>
            <w:pPr>
              <w:pStyle w:val="HorizontalLine"/>
              <w:pBdr>
                <w:bottom w:val="single" w:sz="24" w:space="0" w:color="808080"/>
              </w:pBdr>
              <w:spacing w:before="0" w:after="283"/>
              <w:rPr/>
            </w:pPr>
            <w:r>
              <w:rPr/>
            </w:r>
          </w:p>
        </w:tc>
        <w:tc>
          <w:tcPr>
            <w:tcW w:w="201" w:type="dxa"/>
            <w:tcBorders/>
            <w:shd w:fill="auto" w:val="clear"/>
          </w:tcPr>
          <w:p>
            <w:pPr>
              <w:pStyle w:val="TableContents"/>
              <w:spacing w:before="0" w:after="283"/>
              <w:rPr/>
            </w:pPr>
            <w:r>
              <w:rPr/>
              <w:t> </w:t>
            </w:r>
          </w:p>
        </w:tc>
        <w:tc>
          <w:tcPr>
            <w:tcW w:w="1317" w:type="dxa"/>
            <w:gridSpan w:val="2"/>
            <w:tcBorders/>
            <w:shd w:fill="auto" w:val="clear"/>
          </w:tcPr>
          <w:p>
            <w:pPr>
              <w:pStyle w:val="HorizontalLine"/>
              <w:pBdr>
                <w:bottom w:val="single" w:sz="24" w:space="0" w:color="808080"/>
              </w:pBdr>
              <w:spacing w:before="0" w:after="283"/>
              <w:rPr/>
            </w:pPr>
            <w:r>
              <w:rPr/>
            </w:r>
          </w:p>
        </w:tc>
        <w:tc>
          <w:tcPr>
            <w:tcW w:w="202" w:type="dxa"/>
            <w:tcBorders/>
            <w:shd w:fill="auto" w:val="clear"/>
          </w:tcPr>
          <w:p>
            <w:pPr>
              <w:pStyle w:val="TableContents"/>
              <w:spacing w:before="0" w:after="283"/>
              <w:rPr/>
            </w:pPr>
            <w:r>
              <w:rPr/>
              <w:t> </w:t>
            </w:r>
          </w:p>
        </w:tc>
        <w:tc>
          <w:tcPr>
            <w:tcW w:w="1013" w:type="dxa"/>
            <w:gridSpan w:val="2"/>
            <w:tcBorders/>
            <w:shd w:fill="auto" w:val="clear"/>
          </w:tcPr>
          <w:p>
            <w:pPr>
              <w:pStyle w:val="HorizontalLine"/>
              <w:pBdr>
                <w:bottom w:val="single" w:sz="24" w:space="0" w:color="808080"/>
              </w:pBdr>
              <w:spacing w:before="0" w:after="283"/>
              <w:rPr/>
            </w:pPr>
            <w:r>
              <w:rPr/>
            </w:r>
          </w:p>
        </w:tc>
        <w:tc>
          <w:tcPr>
            <w:tcW w:w="81" w:type="dxa"/>
            <w:tcBorders/>
            <w:shd w:fill="auto" w:val="clear"/>
          </w:tcPr>
          <w:p>
            <w:pPr>
              <w:pStyle w:val="TableContents"/>
              <w:spacing w:before="0" w:after="283"/>
              <w:rPr/>
            </w:pPr>
            <w:r>
              <w:rPr/>
              <w:t> </w:t>
            </w:r>
          </w:p>
        </w:tc>
      </w:tr>
    </w:tbl>
    <w:p>
      <w:pPr>
        <w:pStyle w:val="HorizontalLine"/>
        <w:pBdr>
          <w:bottom w:val="single" w:sz="20" w:space="0" w:color="808080"/>
        </w:pBdr>
        <w:rPr/>
      </w:pPr>
      <w:r>
        <w:rPr/>
      </w:r>
    </w:p>
    <w:p>
      <w:pPr>
        <w:pStyle w:val="ListHeading"/>
        <w:spacing w:before="0" w:after="0"/>
        <w:rPr>
          <w:sz w:val="20"/>
        </w:rPr>
      </w:pPr>
      <w:r>
        <w:rPr>
          <w:sz w:val="20"/>
        </w:rPr>
        <w:t>(1)</w:t>
      </w:r>
    </w:p>
    <w:p>
      <w:pPr>
        <w:pStyle w:val="ListContents"/>
        <w:spacing w:before="0" w:after="283"/>
        <w:rPr>
          <w:sz w:val="20"/>
        </w:rPr>
      </w:pPr>
      <w:r>
        <w:rPr>
          <w:sz w:val="20"/>
        </w:rPr>
        <w:t xml:space="preserve">General and administrative expense is not currently allocated between Guarantor and Non-Guarantor Subsidiaries for financial reporting purposes. </w:t>
      </w:r>
    </w:p>
    <w:p>
      <w:pPr>
        <w:pStyle w:val="TextBody"/>
        <w:jc w:val="center"/>
        <w:rPr>
          <w:sz w:val="20"/>
        </w:rPr>
      </w:pPr>
      <w:r>
        <w:rPr>
          <w:sz w:val="20"/>
        </w:rPr>
        <w:t>16</w:t>
      </w:r>
    </w:p>
    <w:p>
      <w:pPr>
        <w:pStyle w:val="HorizontalLine"/>
        <w:pBdr>
          <w:bottom w:val="single" w:sz="20" w:space="0" w:color="808080"/>
        </w:pBdr>
        <w:rPr/>
      </w:pPr>
      <w:r>
        <w:rPr/>
      </w:r>
      <w:r>
        <w:br w:type="page"/>
      </w:r>
    </w:p>
    <w:p>
      <w:pPr>
        <w:pStyle w:val="Normal"/>
        <w:spacing w:before="0" w:after="0"/>
        <w:rPr>
          <w:sz w:val="4"/>
          <w:szCs w:val="4"/>
        </w:rPr>
      </w:pPr>
      <w:r>
        <w:rPr>
          <w:sz w:val="4"/>
          <w:szCs w:val="4"/>
        </w:rPr>
      </w:r>
      <w:bookmarkStart w:id="47" w:name="page_fo1178_1_17"/>
      <w:bookmarkStart w:id="48" w:name="page_fo1178_1_17"/>
      <w:bookmarkEnd w:id="48"/>
    </w:p>
    <w:tbl>
      <w:tblPr>
        <w:tblW w:w="5000" w:type="pct"/>
        <w:jc w:val="left"/>
        <w:tblInd w:w="0" w:type="dxa"/>
        <w:tblCellMar>
          <w:top w:w="0" w:type="dxa"/>
          <w:left w:w="0" w:type="dxa"/>
          <w:bottom w:w="0" w:type="dxa"/>
          <w:right w:w="0" w:type="dxa"/>
        </w:tblCellMar>
      </w:tblPr>
      <w:tblGrid>
        <w:gridCol w:w="203"/>
        <w:gridCol w:w="3065"/>
        <w:gridCol w:w="204"/>
        <w:gridCol w:w="203"/>
        <w:gridCol w:w="817"/>
        <w:gridCol w:w="204"/>
        <w:gridCol w:w="203"/>
        <w:gridCol w:w="1022"/>
        <w:gridCol w:w="203"/>
        <w:gridCol w:w="204"/>
        <w:gridCol w:w="1022"/>
        <w:gridCol w:w="203"/>
        <w:gridCol w:w="203"/>
        <w:gridCol w:w="1123"/>
        <w:gridCol w:w="204"/>
        <w:gridCol w:w="203"/>
        <w:gridCol w:w="817"/>
        <w:gridCol w:w="102"/>
      </w:tblGrid>
      <w:tr>
        <w:trPr/>
        <w:tc>
          <w:tcPr>
            <w:tcW w:w="3268" w:type="dxa"/>
            <w:gridSpan w:val="2"/>
            <w:tcBorders/>
            <w:shd w:fill="auto" w:val="clear"/>
            <w:vAlign w:val="bottom"/>
          </w:tcPr>
          <w:p>
            <w:pPr>
              <w:pStyle w:val="TableHeading"/>
              <w:spacing w:before="0" w:after="283"/>
              <w:jc w:val="left"/>
              <w:rPr/>
            </w:pPr>
            <w:r>
              <w:rPr/>
              <w:t> </w:t>
            </w:r>
          </w:p>
        </w:tc>
        <w:tc>
          <w:tcPr>
            <w:tcW w:w="204" w:type="dxa"/>
            <w:tcBorders/>
            <w:shd w:fill="auto" w:val="clear"/>
            <w:vAlign w:val="bottom"/>
          </w:tcPr>
          <w:p>
            <w:pPr>
              <w:pStyle w:val="TableHeading"/>
              <w:suppressLineNumbers/>
              <w:spacing w:before="0" w:after="283"/>
              <w:jc w:val="center"/>
              <w:rPr/>
            </w:pPr>
            <w:r>
              <w:rPr/>
              <w:t> </w:t>
            </w:r>
          </w:p>
        </w:tc>
        <w:tc>
          <w:tcPr>
            <w:tcW w:w="6631" w:type="dxa"/>
            <w:gridSpan w:val="14"/>
            <w:tcBorders/>
            <w:shd w:fill="auto" w:val="clear"/>
            <w:vAlign w:val="bottom"/>
          </w:tcPr>
          <w:p>
            <w:pPr>
              <w:pStyle w:val="TableHeading"/>
              <w:spacing w:before="0" w:after="0"/>
              <w:jc w:val="center"/>
              <w:rPr>
                <w:b/>
                <w:sz w:val="14"/>
              </w:rPr>
            </w:pPr>
            <w:r>
              <w:rPr>
                <w:b/>
                <w:sz w:val="14"/>
              </w:rPr>
              <w:t>Statement of Cash Flows</w:t>
              <w:br/>
              <w:t>Three Months Ended March 31, 2006</w:t>
            </w:r>
          </w:p>
          <w:p>
            <w:pPr>
              <w:pStyle w:val="HorizontalLine"/>
              <w:pBdr>
                <w:bottom w:val="single" w:sz="20" w:space="0" w:color="808080"/>
              </w:pBdr>
              <w:spacing w:before="0" w:after="283"/>
              <w:rPr/>
            </w:pPr>
            <w:r>
              <w:rPr/>
            </w:r>
          </w:p>
        </w:tc>
        <w:tc>
          <w:tcPr>
            <w:tcW w:w="102" w:type="dxa"/>
            <w:tcBorders/>
            <w:shd w:fill="auto" w:val="clear"/>
            <w:vAlign w:val="bottom"/>
          </w:tcPr>
          <w:p>
            <w:pPr>
              <w:pStyle w:val="TableHeading"/>
              <w:suppressLineNumbers/>
              <w:spacing w:before="0" w:after="283"/>
              <w:jc w:val="center"/>
              <w:rPr/>
            </w:pPr>
            <w:r>
              <w:rPr/>
              <w:t> </w:t>
            </w:r>
          </w:p>
        </w:tc>
      </w:tr>
      <w:tr>
        <w:trPr/>
        <w:tc>
          <w:tcPr>
            <w:tcW w:w="3268" w:type="dxa"/>
            <w:gridSpan w:val="2"/>
            <w:tcBorders/>
            <w:shd w:fill="auto" w:val="clear"/>
            <w:vAlign w:val="bottom"/>
          </w:tcPr>
          <w:p>
            <w:pPr>
              <w:pStyle w:val="TableHeading"/>
              <w:spacing w:before="0" w:after="283"/>
              <w:jc w:val="left"/>
              <w:rPr/>
            </w:pPr>
            <w:r>
              <w:rPr/>
              <w:t> </w:t>
            </w:r>
          </w:p>
        </w:tc>
        <w:tc>
          <w:tcPr>
            <w:tcW w:w="204" w:type="dxa"/>
            <w:tcBorders/>
            <w:shd w:fill="auto" w:val="clear"/>
            <w:vAlign w:val="bottom"/>
          </w:tcPr>
          <w:p>
            <w:pPr>
              <w:pStyle w:val="TableHeading"/>
              <w:suppressLineNumbers/>
              <w:spacing w:before="0" w:after="283"/>
              <w:jc w:val="center"/>
              <w:rPr/>
            </w:pPr>
            <w:r>
              <w:rPr/>
              <w:t> </w:t>
            </w:r>
          </w:p>
        </w:tc>
        <w:tc>
          <w:tcPr>
            <w:tcW w:w="1020" w:type="dxa"/>
            <w:gridSpan w:val="2"/>
            <w:tcBorders/>
            <w:shd w:fill="auto" w:val="clear"/>
            <w:vAlign w:val="bottom"/>
          </w:tcPr>
          <w:p>
            <w:pPr>
              <w:pStyle w:val="TableHeading"/>
              <w:spacing w:before="0" w:after="0"/>
              <w:jc w:val="center"/>
              <w:rPr>
                <w:b/>
                <w:sz w:val="14"/>
              </w:rPr>
            </w:pPr>
            <w:r>
              <w:rPr>
                <w:b/>
                <w:sz w:val="14"/>
              </w:rPr>
              <w:t>Parent</w:t>
            </w:r>
          </w:p>
          <w:p>
            <w:pPr>
              <w:pStyle w:val="HorizontalLine"/>
              <w:pBdr>
                <w:bottom w:val="single" w:sz="20" w:space="0" w:color="808080"/>
              </w:pBdr>
              <w:spacing w:before="0" w:after="283"/>
              <w:rPr/>
            </w:pPr>
            <w:r>
              <w:rPr/>
            </w:r>
          </w:p>
        </w:tc>
        <w:tc>
          <w:tcPr>
            <w:tcW w:w="204" w:type="dxa"/>
            <w:tcBorders/>
            <w:shd w:fill="auto" w:val="clear"/>
            <w:vAlign w:val="bottom"/>
          </w:tcPr>
          <w:p>
            <w:pPr>
              <w:pStyle w:val="TableHeading"/>
              <w:suppressLineNumbers/>
              <w:spacing w:before="0" w:after="283"/>
              <w:jc w:val="center"/>
              <w:rPr/>
            </w:pPr>
            <w:r>
              <w:rPr/>
              <w:t> </w:t>
            </w:r>
          </w:p>
        </w:tc>
        <w:tc>
          <w:tcPr>
            <w:tcW w:w="1225" w:type="dxa"/>
            <w:gridSpan w:val="2"/>
            <w:tcBorders/>
            <w:shd w:fill="auto" w:val="clear"/>
            <w:vAlign w:val="bottom"/>
          </w:tcPr>
          <w:p>
            <w:pPr>
              <w:pStyle w:val="TableHeading"/>
              <w:spacing w:before="0" w:after="0"/>
              <w:jc w:val="center"/>
              <w:rPr>
                <w:b/>
                <w:sz w:val="14"/>
              </w:rPr>
            </w:pPr>
            <w:r>
              <w:rPr>
                <w:b/>
                <w:sz w:val="14"/>
              </w:rPr>
              <w:t>Guarantor</w:t>
              <w:br/>
              <w:t>Subsidiaries</w:t>
            </w:r>
          </w:p>
          <w:p>
            <w:pPr>
              <w:pStyle w:val="HorizontalLine"/>
              <w:pBdr>
                <w:bottom w:val="single" w:sz="20" w:space="0" w:color="808080"/>
              </w:pBdr>
              <w:spacing w:before="0" w:after="283"/>
              <w:rPr/>
            </w:pPr>
            <w:r>
              <w:rPr/>
            </w:r>
          </w:p>
        </w:tc>
        <w:tc>
          <w:tcPr>
            <w:tcW w:w="203" w:type="dxa"/>
            <w:tcBorders/>
            <w:shd w:fill="auto" w:val="clear"/>
            <w:vAlign w:val="bottom"/>
          </w:tcPr>
          <w:p>
            <w:pPr>
              <w:pStyle w:val="TableHeading"/>
              <w:suppressLineNumbers/>
              <w:spacing w:before="0" w:after="283"/>
              <w:jc w:val="center"/>
              <w:rPr/>
            </w:pPr>
            <w:r>
              <w:rPr/>
              <w:t> </w:t>
            </w:r>
          </w:p>
        </w:tc>
        <w:tc>
          <w:tcPr>
            <w:tcW w:w="1226" w:type="dxa"/>
            <w:gridSpan w:val="2"/>
            <w:tcBorders/>
            <w:shd w:fill="auto" w:val="clear"/>
            <w:vAlign w:val="bottom"/>
          </w:tcPr>
          <w:p>
            <w:pPr>
              <w:pStyle w:val="TableHeading"/>
              <w:spacing w:before="0" w:after="0"/>
              <w:jc w:val="center"/>
              <w:rPr>
                <w:b/>
                <w:sz w:val="14"/>
              </w:rPr>
            </w:pPr>
            <w:r>
              <w:rPr>
                <w:b/>
                <w:sz w:val="14"/>
              </w:rPr>
              <w:t>Non-</w:t>
              <w:br/>
              <w:t>Guarantor</w:t>
              <w:br/>
              <w:t>Subsidiaries</w:t>
            </w:r>
          </w:p>
          <w:p>
            <w:pPr>
              <w:pStyle w:val="HorizontalLine"/>
              <w:pBdr>
                <w:bottom w:val="single" w:sz="20" w:space="0" w:color="808080"/>
              </w:pBdr>
              <w:spacing w:before="0" w:after="283"/>
              <w:rPr/>
            </w:pPr>
            <w:r>
              <w:rPr/>
            </w:r>
          </w:p>
        </w:tc>
        <w:tc>
          <w:tcPr>
            <w:tcW w:w="203" w:type="dxa"/>
            <w:tcBorders/>
            <w:shd w:fill="auto" w:val="clear"/>
            <w:vAlign w:val="bottom"/>
          </w:tcPr>
          <w:p>
            <w:pPr>
              <w:pStyle w:val="TableHeading"/>
              <w:suppressLineNumbers/>
              <w:spacing w:before="0" w:after="283"/>
              <w:jc w:val="center"/>
              <w:rPr/>
            </w:pPr>
            <w:r>
              <w:rPr/>
              <w:t> </w:t>
            </w:r>
          </w:p>
        </w:tc>
        <w:tc>
          <w:tcPr>
            <w:tcW w:w="1326" w:type="dxa"/>
            <w:gridSpan w:val="2"/>
            <w:tcBorders/>
            <w:shd w:fill="auto" w:val="clear"/>
            <w:vAlign w:val="bottom"/>
          </w:tcPr>
          <w:p>
            <w:pPr>
              <w:pStyle w:val="TableHeading"/>
              <w:spacing w:before="0" w:after="0"/>
              <w:jc w:val="center"/>
              <w:rPr>
                <w:b/>
                <w:sz w:val="14"/>
              </w:rPr>
            </w:pPr>
            <w:r>
              <w:rPr>
                <w:b/>
                <w:sz w:val="14"/>
              </w:rPr>
              <w:t>Consolidating</w:t>
              <w:br/>
              <w:t>Adjustments</w:t>
            </w:r>
          </w:p>
          <w:p>
            <w:pPr>
              <w:pStyle w:val="HorizontalLine"/>
              <w:pBdr>
                <w:bottom w:val="single" w:sz="20" w:space="0" w:color="808080"/>
              </w:pBdr>
              <w:spacing w:before="0" w:after="283"/>
              <w:rPr/>
            </w:pPr>
            <w:r>
              <w:rPr/>
            </w:r>
          </w:p>
        </w:tc>
        <w:tc>
          <w:tcPr>
            <w:tcW w:w="204" w:type="dxa"/>
            <w:tcBorders/>
            <w:shd w:fill="auto" w:val="clear"/>
            <w:vAlign w:val="bottom"/>
          </w:tcPr>
          <w:p>
            <w:pPr>
              <w:pStyle w:val="TableHeading"/>
              <w:suppressLineNumbers/>
              <w:spacing w:before="0" w:after="283"/>
              <w:jc w:val="center"/>
              <w:rPr/>
            </w:pPr>
            <w:r>
              <w:rPr/>
              <w:t> </w:t>
            </w:r>
          </w:p>
        </w:tc>
        <w:tc>
          <w:tcPr>
            <w:tcW w:w="1020" w:type="dxa"/>
            <w:gridSpan w:val="2"/>
            <w:tcBorders/>
            <w:shd w:fill="auto" w:val="clear"/>
            <w:vAlign w:val="bottom"/>
          </w:tcPr>
          <w:p>
            <w:pPr>
              <w:pStyle w:val="TableHeading"/>
              <w:spacing w:before="0" w:after="0"/>
              <w:jc w:val="center"/>
              <w:rPr>
                <w:b/>
                <w:sz w:val="14"/>
              </w:rPr>
            </w:pPr>
            <w:r>
              <w:rPr>
                <w:b/>
                <w:sz w:val="14"/>
              </w:rPr>
              <w:t>Total</w:t>
            </w:r>
          </w:p>
          <w:p>
            <w:pPr>
              <w:pStyle w:val="HorizontalLine"/>
              <w:pBdr>
                <w:bottom w:val="single" w:sz="20" w:space="0" w:color="808080"/>
              </w:pBdr>
              <w:spacing w:before="0" w:after="283"/>
              <w:rPr/>
            </w:pPr>
            <w:r>
              <w:rPr/>
            </w:r>
          </w:p>
        </w:tc>
        <w:tc>
          <w:tcPr>
            <w:tcW w:w="102" w:type="dxa"/>
            <w:tcBorders/>
            <w:shd w:fill="auto" w:val="clear"/>
            <w:vAlign w:val="bottom"/>
          </w:tcPr>
          <w:p>
            <w:pPr>
              <w:pStyle w:val="TableHeading"/>
              <w:suppressLineNumbers/>
              <w:spacing w:before="0" w:after="283"/>
              <w:jc w:val="center"/>
              <w:rPr/>
            </w:pPr>
            <w:r>
              <w:rPr/>
              <w:t> </w:t>
            </w:r>
          </w:p>
        </w:tc>
      </w:tr>
      <w:tr>
        <w:trPr/>
        <w:tc>
          <w:tcPr>
            <w:tcW w:w="3268" w:type="dxa"/>
            <w:gridSpan w:val="2"/>
            <w:tcBorders/>
            <w:shd w:fill="auto" w:val="clear"/>
            <w:vAlign w:val="bottom"/>
          </w:tcPr>
          <w:p>
            <w:pPr>
              <w:pStyle w:val="TableHeading"/>
              <w:spacing w:before="0" w:after="283"/>
              <w:jc w:val="left"/>
              <w:rPr/>
            </w:pPr>
            <w:r>
              <w:rPr/>
              <w:t> </w:t>
            </w:r>
          </w:p>
        </w:tc>
        <w:tc>
          <w:tcPr>
            <w:tcW w:w="204" w:type="dxa"/>
            <w:tcBorders/>
            <w:shd w:fill="auto" w:val="clear"/>
            <w:vAlign w:val="bottom"/>
          </w:tcPr>
          <w:p>
            <w:pPr>
              <w:pStyle w:val="TableHeading"/>
              <w:suppressLineNumbers/>
              <w:spacing w:before="0" w:after="283"/>
              <w:jc w:val="center"/>
              <w:rPr/>
            </w:pPr>
            <w:r>
              <w:rPr/>
              <w:t> </w:t>
            </w:r>
          </w:p>
        </w:tc>
        <w:tc>
          <w:tcPr>
            <w:tcW w:w="6631" w:type="dxa"/>
            <w:gridSpan w:val="14"/>
            <w:tcBorders/>
            <w:shd w:fill="auto" w:val="clear"/>
            <w:vAlign w:val="bottom"/>
          </w:tcPr>
          <w:p>
            <w:pPr>
              <w:pStyle w:val="TableHeading"/>
              <w:spacing w:before="0" w:after="283"/>
              <w:jc w:val="center"/>
              <w:rPr>
                <w:b/>
                <w:sz w:val="14"/>
              </w:rPr>
            </w:pPr>
            <w:r>
              <w:rPr>
                <w:b/>
                <w:sz w:val="14"/>
              </w:rPr>
              <w:t>(in thousands)</w:t>
            </w:r>
          </w:p>
        </w:tc>
        <w:tc>
          <w:tcPr>
            <w:tcW w:w="102" w:type="dxa"/>
            <w:tcBorders/>
            <w:shd w:fill="auto" w:val="clear"/>
            <w:vAlign w:val="bottom"/>
          </w:tcPr>
          <w:p>
            <w:pPr>
              <w:pStyle w:val="TableHeading"/>
              <w:suppressLineNumbers/>
              <w:spacing w:before="0" w:after="283"/>
              <w:jc w:val="center"/>
              <w:rPr/>
            </w:pPr>
            <w:r>
              <w:rPr/>
              <w:t> </w:t>
            </w:r>
          </w:p>
        </w:tc>
      </w:tr>
      <w:tr>
        <w:trPr/>
        <w:tc>
          <w:tcPr>
            <w:tcW w:w="3268" w:type="dxa"/>
            <w:gridSpan w:val="2"/>
            <w:tcBorders/>
            <w:shd w:fill="CCEEFF" w:val="clear"/>
            <w:vAlign w:val="bottom"/>
          </w:tcPr>
          <w:p>
            <w:pPr>
              <w:pStyle w:val="TableContents"/>
              <w:spacing w:before="0" w:after="283"/>
              <w:rPr>
                <w:sz w:val="20"/>
              </w:rPr>
            </w:pPr>
            <w:r>
              <w:rPr>
                <w:sz w:val="20"/>
              </w:rPr>
              <w:t>CASH FLOWS FROM OPERATING ACTIVITIES:</w:t>
            </w:r>
          </w:p>
        </w:tc>
        <w:tc>
          <w:tcPr>
            <w:tcW w:w="204"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pPr>
            <w:r>
              <w:rPr/>
              <w:t> </w:t>
            </w:r>
          </w:p>
        </w:tc>
        <w:tc>
          <w:tcPr>
            <w:tcW w:w="817"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pPr>
            <w:r>
              <w:rPr/>
              <w:t> </w:t>
            </w:r>
          </w:p>
        </w:tc>
        <w:tc>
          <w:tcPr>
            <w:tcW w:w="1022"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1022"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pPr>
            <w:r>
              <w:rPr/>
              <w:t> </w:t>
            </w:r>
          </w:p>
        </w:tc>
        <w:tc>
          <w:tcPr>
            <w:tcW w:w="1123"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pPr>
            <w:r>
              <w:rPr/>
              <w:t> </w:t>
            </w:r>
          </w:p>
        </w:tc>
        <w:tc>
          <w:tcPr>
            <w:tcW w:w="817"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r>
      <w:tr>
        <w:trPr/>
        <w:tc>
          <w:tcPr>
            <w:tcW w:w="3268" w:type="dxa"/>
            <w:gridSpan w:val="2"/>
            <w:tcBorders/>
            <w:shd w:fill="FFFFFF" w:val="clear"/>
            <w:vAlign w:val="bottom"/>
          </w:tcPr>
          <w:p>
            <w:pPr>
              <w:pStyle w:val="TableContents"/>
              <w:spacing w:before="0" w:after="283"/>
              <w:rPr>
                <w:sz w:val="20"/>
              </w:rPr>
            </w:pPr>
            <w:r>
              <w:rPr>
                <w:sz w:val="20"/>
              </w:rPr>
              <w:t>Net income</w:t>
            </w:r>
          </w:p>
        </w:tc>
        <w:tc>
          <w:tcPr>
            <w:tcW w:w="204" w:type="dxa"/>
            <w:tcBorders/>
            <w:shd w:fill="FFFFFF" w:val="clear"/>
            <w:vAlign w:val="bottom"/>
          </w:tcPr>
          <w:p>
            <w:pPr>
              <w:pStyle w:val="TableContents"/>
              <w:spacing w:before="0" w:after="283"/>
              <w:rPr/>
            </w:pPr>
            <w:r>
              <w:rPr/>
              <w:t> </w:t>
            </w:r>
          </w:p>
        </w:tc>
        <w:tc>
          <w:tcPr>
            <w:tcW w:w="203" w:type="dxa"/>
            <w:tcBorders/>
            <w:shd w:fill="FFFFFF" w:val="clear"/>
            <w:vAlign w:val="bottom"/>
          </w:tcPr>
          <w:p>
            <w:pPr>
              <w:pStyle w:val="TableContents"/>
              <w:spacing w:before="0" w:after="283"/>
              <w:rPr>
                <w:sz w:val="20"/>
              </w:rPr>
            </w:pPr>
            <w:r>
              <w:rPr>
                <w:sz w:val="20"/>
              </w:rPr>
              <w:t>$</w:t>
            </w:r>
          </w:p>
        </w:tc>
        <w:tc>
          <w:tcPr>
            <w:tcW w:w="817" w:type="dxa"/>
            <w:tcBorders/>
            <w:shd w:fill="FFFFFF" w:val="clear"/>
            <w:vAlign w:val="bottom"/>
          </w:tcPr>
          <w:p>
            <w:pPr>
              <w:pStyle w:val="TableContents"/>
              <w:spacing w:before="0" w:after="283"/>
              <w:jc w:val="right"/>
              <w:rPr>
                <w:sz w:val="20"/>
              </w:rPr>
            </w:pPr>
            <w:r>
              <w:rPr>
                <w:sz w:val="20"/>
              </w:rPr>
              <w:t>11,614</w:t>
            </w:r>
          </w:p>
        </w:tc>
        <w:tc>
          <w:tcPr>
            <w:tcW w:w="204" w:type="dxa"/>
            <w:tcBorders/>
            <w:shd w:fill="FFFFFF" w:val="clear"/>
            <w:vAlign w:val="bottom"/>
          </w:tcPr>
          <w:p>
            <w:pPr>
              <w:pStyle w:val="TableContents"/>
              <w:spacing w:before="0" w:after="283"/>
              <w:rPr/>
            </w:pPr>
            <w:r>
              <w:rPr/>
              <w:t> </w:t>
            </w:r>
          </w:p>
        </w:tc>
        <w:tc>
          <w:tcPr>
            <w:tcW w:w="203" w:type="dxa"/>
            <w:tcBorders/>
            <w:shd w:fill="FFFFFF" w:val="clear"/>
            <w:vAlign w:val="bottom"/>
          </w:tcPr>
          <w:p>
            <w:pPr>
              <w:pStyle w:val="TableContents"/>
              <w:spacing w:before="0" w:after="283"/>
              <w:rPr>
                <w:sz w:val="20"/>
              </w:rPr>
            </w:pPr>
            <w:r>
              <w:rPr>
                <w:sz w:val="20"/>
              </w:rPr>
              <w:t>$</w:t>
            </w:r>
          </w:p>
        </w:tc>
        <w:tc>
          <w:tcPr>
            <w:tcW w:w="1022" w:type="dxa"/>
            <w:tcBorders/>
            <w:shd w:fill="FFFFFF" w:val="clear"/>
            <w:vAlign w:val="bottom"/>
          </w:tcPr>
          <w:p>
            <w:pPr>
              <w:pStyle w:val="TableContents"/>
              <w:spacing w:before="0" w:after="283"/>
              <w:jc w:val="right"/>
              <w:rPr>
                <w:sz w:val="20"/>
              </w:rPr>
            </w:pPr>
            <w:r>
              <w:rPr>
                <w:sz w:val="20"/>
              </w:rPr>
              <w:t>19,942</w:t>
            </w:r>
          </w:p>
        </w:tc>
        <w:tc>
          <w:tcPr>
            <w:tcW w:w="203" w:type="dxa"/>
            <w:tcBorders/>
            <w:shd w:fill="FFFFFF" w:val="clear"/>
            <w:vAlign w:val="bottom"/>
          </w:tcPr>
          <w:p>
            <w:pPr>
              <w:pStyle w:val="TableContents"/>
              <w:spacing w:before="0" w:after="283"/>
              <w:rPr/>
            </w:pPr>
            <w:r>
              <w:rPr/>
              <w:t> </w:t>
            </w:r>
          </w:p>
        </w:tc>
        <w:tc>
          <w:tcPr>
            <w:tcW w:w="204" w:type="dxa"/>
            <w:tcBorders/>
            <w:shd w:fill="FFFFFF" w:val="clear"/>
            <w:vAlign w:val="bottom"/>
          </w:tcPr>
          <w:p>
            <w:pPr>
              <w:pStyle w:val="TableContents"/>
              <w:spacing w:before="0" w:after="283"/>
              <w:rPr>
                <w:sz w:val="20"/>
              </w:rPr>
            </w:pPr>
            <w:r>
              <w:rPr>
                <w:sz w:val="20"/>
              </w:rPr>
              <w:t>$</w:t>
            </w:r>
          </w:p>
        </w:tc>
        <w:tc>
          <w:tcPr>
            <w:tcW w:w="1022" w:type="dxa"/>
            <w:tcBorders/>
            <w:shd w:fill="FFFFFF" w:val="clear"/>
            <w:vAlign w:val="bottom"/>
          </w:tcPr>
          <w:p>
            <w:pPr>
              <w:pStyle w:val="TableContents"/>
              <w:spacing w:before="0" w:after="283"/>
              <w:jc w:val="right"/>
              <w:rPr>
                <w:sz w:val="20"/>
              </w:rPr>
            </w:pPr>
            <w:r>
              <w:rPr>
                <w:sz w:val="20"/>
              </w:rPr>
              <w:t>7,404</w:t>
            </w:r>
          </w:p>
        </w:tc>
        <w:tc>
          <w:tcPr>
            <w:tcW w:w="203" w:type="dxa"/>
            <w:tcBorders/>
            <w:shd w:fill="FFFFFF" w:val="clear"/>
            <w:vAlign w:val="bottom"/>
          </w:tcPr>
          <w:p>
            <w:pPr>
              <w:pStyle w:val="TableContents"/>
              <w:spacing w:before="0" w:after="283"/>
              <w:rPr/>
            </w:pPr>
            <w:r>
              <w:rPr/>
              <w:t> </w:t>
            </w:r>
          </w:p>
        </w:tc>
        <w:tc>
          <w:tcPr>
            <w:tcW w:w="203" w:type="dxa"/>
            <w:tcBorders/>
            <w:shd w:fill="FFFFFF" w:val="clear"/>
            <w:vAlign w:val="bottom"/>
          </w:tcPr>
          <w:p>
            <w:pPr>
              <w:pStyle w:val="TableContents"/>
              <w:spacing w:before="0" w:after="283"/>
              <w:rPr>
                <w:sz w:val="20"/>
              </w:rPr>
            </w:pPr>
            <w:r>
              <w:rPr>
                <w:sz w:val="20"/>
              </w:rPr>
              <w:t>$</w:t>
            </w:r>
          </w:p>
        </w:tc>
        <w:tc>
          <w:tcPr>
            <w:tcW w:w="1123" w:type="dxa"/>
            <w:tcBorders/>
            <w:shd w:fill="FFFFFF" w:val="clear"/>
            <w:vAlign w:val="bottom"/>
          </w:tcPr>
          <w:p>
            <w:pPr>
              <w:pStyle w:val="TableContents"/>
              <w:spacing w:before="0" w:after="283"/>
              <w:jc w:val="right"/>
              <w:rPr>
                <w:sz w:val="20"/>
              </w:rPr>
            </w:pPr>
            <w:r>
              <w:rPr>
                <w:sz w:val="20"/>
              </w:rPr>
              <w:t>(27,346</w:t>
            </w:r>
          </w:p>
        </w:tc>
        <w:tc>
          <w:tcPr>
            <w:tcW w:w="204" w:type="dxa"/>
            <w:tcBorders/>
            <w:shd w:fill="FFFFFF" w:val="clear"/>
            <w:vAlign w:val="bottom"/>
          </w:tcPr>
          <w:p>
            <w:pPr>
              <w:pStyle w:val="TableContents"/>
              <w:spacing w:before="0" w:after="283"/>
              <w:rPr>
                <w:sz w:val="20"/>
              </w:rPr>
            </w:pPr>
            <w:r>
              <w:rPr>
                <w:sz w:val="20"/>
              </w:rPr>
              <w:t>)</w:t>
            </w:r>
          </w:p>
        </w:tc>
        <w:tc>
          <w:tcPr>
            <w:tcW w:w="203" w:type="dxa"/>
            <w:tcBorders/>
            <w:shd w:fill="FFFFFF" w:val="clear"/>
            <w:vAlign w:val="bottom"/>
          </w:tcPr>
          <w:p>
            <w:pPr>
              <w:pStyle w:val="TableContents"/>
              <w:spacing w:before="0" w:after="283"/>
              <w:rPr>
                <w:sz w:val="20"/>
              </w:rPr>
            </w:pPr>
            <w:r>
              <w:rPr>
                <w:sz w:val="20"/>
              </w:rPr>
              <w:t>$</w:t>
            </w:r>
          </w:p>
        </w:tc>
        <w:tc>
          <w:tcPr>
            <w:tcW w:w="817" w:type="dxa"/>
            <w:tcBorders/>
            <w:shd w:fill="FFFFFF" w:val="clear"/>
            <w:vAlign w:val="bottom"/>
          </w:tcPr>
          <w:p>
            <w:pPr>
              <w:pStyle w:val="TableContents"/>
              <w:spacing w:before="0" w:after="283"/>
              <w:jc w:val="right"/>
              <w:rPr>
                <w:sz w:val="20"/>
              </w:rPr>
            </w:pPr>
            <w:r>
              <w:rPr>
                <w:sz w:val="20"/>
              </w:rPr>
              <w:t>11,614</w:t>
            </w:r>
          </w:p>
        </w:tc>
        <w:tc>
          <w:tcPr>
            <w:tcW w:w="102" w:type="dxa"/>
            <w:tcBorders/>
            <w:shd w:fill="FFFFFF" w:val="clear"/>
            <w:vAlign w:val="bottom"/>
          </w:tcPr>
          <w:p>
            <w:pPr>
              <w:pStyle w:val="TableContents"/>
              <w:spacing w:before="0" w:after="283"/>
              <w:rPr/>
            </w:pPr>
            <w:r>
              <w:rPr/>
              <w:t> </w:t>
            </w:r>
          </w:p>
        </w:tc>
      </w:tr>
      <w:tr>
        <w:trPr/>
        <w:tc>
          <w:tcPr>
            <w:tcW w:w="3268" w:type="dxa"/>
            <w:gridSpan w:val="2"/>
            <w:tcBorders/>
            <w:shd w:fill="CCEEFF" w:val="clear"/>
            <w:vAlign w:val="bottom"/>
          </w:tcPr>
          <w:p>
            <w:pPr>
              <w:pStyle w:val="TableContents"/>
              <w:spacing w:before="0" w:after="283"/>
              <w:rPr>
                <w:sz w:val="20"/>
              </w:rPr>
            </w:pPr>
            <w:r>
              <w:rPr>
                <w:sz w:val="20"/>
              </w:rPr>
              <w:t>Adjustments to reconcile net income to net cash provided by operating activities:</w:t>
            </w:r>
          </w:p>
        </w:tc>
        <w:tc>
          <w:tcPr>
            <w:tcW w:w="204"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pPr>
            <w:r>
              <w:rPr/>
              <w:t> </w:t>
            </w:r>
          </w:p>
        </w:tc>
        <w:tc>
          <w:tcPr>
            <w:tcW w:w="817"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pPr>
            <w:r>
              <w:rPr/>
              <w:t> </w:t>
            </w:r>
          </w:p>
        </w:tc>
        <w:tc>
          <w:tcPr>
            <w:tcW w:w="1022"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1022"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pPr>
            <w:r>
              <w:rPr/>
              <w:t> </w:t>
            </w:r>
          </w:p>
        </w:tc>
        <w:tc>
          <w:tcPr>
            <w:tcW w:w="1123"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pPr>
            <w:r>
              <w:rPr/>
              <w:t> </w:t>
            </w:r>
          </w:p>
        </w:tc>
        <w:tc>
          <w:tcPr>
            <w:tcW w:w="817"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r>
      <w:tr>
        <w:trPr/>
        <w:tc>
          <w:tcPr>
            <w:tcW w:w="203" w:type="dxa"/>
            <w:tcBorders/>
            <w:shd w:fill="FFFFFF" w:val="clear"/>
            <w:vAlign w:val="bottom"/>
          </w:tcPr>
          <w:p>
            <w:pPr>
              <w:pStyle w:val="TableContents"/>
              <w:spacing w:before="0" w:after="283"/>
              <w:rPr/>
            </w:pPr>
            <w:r>
              <w:rPr/>
              <w:t> </w:t>
            </w:r>
          </w:p>
        </w:tc>
        <w:tc>
          <w:tcPr>
            <w:tcW w:w="3065" w:type="dxa"/>
            <w:tcBorders/>
            <w:shd w:fill="FFFFFF" w:val="clear"/>
            <w:vAlign w:val="bottom"/>
          </w:tcPr>
          <w:p>
            <w:pPr>
              <w:pStyle w:val="TableContents"/>
              <w:spacing w:before="0" w:after="283"/>
              <w:rPr>
                <w:sz w:val="20"/>
              </w:rPr>
            </w:pPr>
            <w:r>
              <w:rPr>
                <w:sz w:val="20"/>
              </w:rPr>
              <w:t>Equity earnings</w:t>
            </w:r>
          </w:p>
        </w:tc>
        <w:tc>
          <w:tcPr>
            <w:tcW w:w="204" w:type="dxa"/>
            <w:tcBorders/>
            <w:shd w:fill="FFFFFF" w:val="clear"/>
            <w:vAlign w:val="bottom"/>
          </w:tcPr>
          <w:p>
            <w:pPr>
              <w:pStyle w:val="TableContents"/>
              <w:spacing w:before="0" w:after="283"/>
              <w:rPr/>
            </w:pPr>
            <w:r>
              <w:rPr/>
              <w:t> </w:t>
            </w:r>
          </w:p>
        </w:tc>
        <w:tc>
          <w:tcPr>
            <w:tcW w:w="203" w:type="dxa"/>
            <w:tcBorders/>
            <w:shd w:fill="FFFFFF" w:val="clear"/>
            <w:vAlign w:val="bottom"/>
          </w:tcPr>
          <w:p>
            <w:pPr>
              <w:pStyle w:val="TableContents"/>
              <w:spacing w:before="0" w:after="283"/>
              <w:rPr/>
            </w:pPr>
            <w:r>
              <w:rPr/>
              <w:t> </w:t>
            </w:r>
          </w:p>
        </w:tc>
        <w:tc>
          <w:tcPr>
            <w:tcW w:w="817" w:type="dxa"/>
            <w:tcBorders/>
            <w:shd w:fill="FFFFFF" w:val="clear"/>
            <w:vAlign w:val="bottom"/>
          </w:tcPr>
          <w:p>
            <w:pPr>
              <w:pStyle w:val="TableContents"/>
              <w:spacing w:before="0" w:after="283"/>
              <w:jc w:val="right"/>
              <w:rPr>
                <w:sz w:val="20"/>
              </w:rPr>
            </w:pPr>
            <w:r>
              <w:rPr>
                <w:sz w:val="20"/>
              </w:rPr>
              <w:t>(19,942</w:t>
            </w:r>
          </w:p>
        </w:tc>
        <w:tc>
          <w:tcPr>
            <w:tcW w:w="204" w:type="dxa"/>
            <w:tcBorders/>
            <w:shd w:fill="FFFFFF" w:val="clear"/>
            <w:vAlign w:val="bottom"/>
          </w:tcPr>
          <w:p>
            <w:pPr>
              <w:pStyle w:val="TableContents"/>
              <w:spacing w:before="0" w:after="283"/>
              <w:rPr>
                <w:sz w:val="20"/>
              </w:rPr>
            </w:pPr>
            <w:r>
              <w:rPr>
                <w:sz w:val="20"/>
              </w:rPr>
              <w:t>)</w:t>
            </w:r>
          </w:p>
        </w:tc>
        <w:tc>
          <w:tcPr>
            <w:tcW w:w="203" w:type="dxa"/>
            <w:tcBorders/>
            <w:shd w:fill="FFFFFF" w:val="clear"/>
            <w:vAlign w:val="bottom"/>
          </w:tcPr>
          <w:p>
            <w:pPr>
              <w:pStyle w:val="TableContents"/>
              <w:spacing w:before="0" w:after="283"/>
              <w:rPr/>
            </w:pPr>
            <w:r>
              <w:rPr/>
              <w:t> </w:t>
            </w:r>
          </w:p>
        </w:tc>
        <w:tc>
          <w:tcPr>
            <w:tcW w:w="1022" w:type="dxa"/>
            <w:tcBorders/>
            <w:shd w:fill="FFFFFF" w:val="clear"/>
            <w:vAlign w:val="bottom"/>
          </w:tcPr>
          <w:p>
            <w:pPr>
              <w:pStyle w:val="TableContents"/>
              <w:spacing w:before="0" w:after="283"/>
              <w:jc w:val="right"/>
              <w:rPr>
                <w:sz w:val="20"/>
              </w:rPr>
            </w:pPr>
            <w:r>
              <w:rPr>
                <w:sz w:val="20"/>
              </w:rPr>
              <w:t>(7,404</w:t>
            </w:r>
          </w:p>
        </w:tc>
        <w:tc>
          <w:tcPr>
            <w:tcW w:w="203" w:type="dxa"/>
            <w:tcBorders/>
            <w:shd w:fill="FFFFFF" w:val="clear"/>
            <w:vAlign w:val="bottom"/>
          </w:tcPr>
          <w:p>
            <w:pPr>
              <w:pStyle w:val="TableContents"/>
              <w:spacing w:before="0" w:after="283"/>
              <w:rPr>
                <w:sz w:val="20"/>
              </w:rPr>
            </w:pPr>
            <w:r>
              <w:rPr>
                <w:sz w:val="20"/>
              </w:rPr>
              <w:t>)</w:t>
            </w:r>
          </w:p>
        </w:tc>
        <w:tc>
          <w:tcPr>
            <w:tcW w:w="204" w:type="dxa"/>
            <w:tcBorders/>
            <w:shd w:fill="FFFFFF" w:val="clear"/>
            <w:vAlign w:val="bottom"/>
          </w:tcPr>
          <w:p>
            <w:pPr>
              <w:pStyle w:val="TableContents"/>
              <w:spacing w:before="0" w:after="283"/>
              <w:rPr/>
            </w:pPr>
            <w:r>
              <w:rPr/>
              <w:t> </w:t>
            </w:r>
          </w:p>
        </w:tc>
        <w:tc>
          <w:tcPr>
            <w:tcW w:w="1022" w:type="dxa"/>
            <w:tcBorders/>
            <w:shd w:fill="FFFFFF" w:val="clear"/>
            <w:vAlign w:val="bottom"/>
          </w:tcPr>
          <w:p>
            <w:pPr>
              <w:pStyle w:val="TableContents"/>
              <w:spacing w:before="0" w:after="283"/>
              <w:jc w:val="right"/>
              <w:rPr>
                <w:sz w:val="20"/>
              </w:rPr>
            </w:pPr>
            <w:r>
              <w:rPr>
                <w:sz w:val="20"/>
              </w:rPr>
              <w:t></w:t>
            </w:r>
          </w:p>
        </w:tc>
        <w:tc>
          <w:tcPr>
            <w:tcW w:w="203" w:type="dxa"/>
            <w:tcBorders/>
            <w:shd w:fill="FFFFFF" w:val="clear"/>
            <w:vAlign w:val="bottom"/>
          </w:tcPr>
          <w:p>
            <w:pPr>
              <w:pStyle w:val="TableContents"/>
              <w:spacing w:before="0" w:after="283"/>
              <w:rPr/>
            </w:pPr>
            <w:r>
              <w:rPr/>
              <w:t> </w:t>
            </w:r>
          </w:p>
        </w:tc>
        <w:tc>
          <w:tcPr>
            <w:tcW w:w="203" w:type="dxa"/>
            <w:tcBorders/>
            <w:shd w:fill="FFFFFF" w:val="clear"/>
            <w:vAlign w:val="bottom"/>
          </w:tcPr>
          <w:p>
            <w:pPr>
              <w:pStyle w:val="TableContents"/>
              <w:spacing w:before="0" w:after="283"/>
              <w:rPr/>
            </w:pPr>
            <w:r>
              <w:rPr/>
              <w:t> </w:t>
            </w:r>
          </w:p>
        </w:tc>
        <w:tc>
          <w:tcPr>
            <w:tcW w:w="1123" w:type="dxa"/>
            <w:tcBorders/>
            <w:shd w:fill="FFFFFF" w:val="clear"/>
            <w:vAlign w:val="bottom"/>
          </w:tcPr>
          <w:p>
            <w:pPr>
              <w:pStyle w:val="TableContents"/>
              <w:spacing w:before="0" w:after="283"/>
              <w:jc w:val="right"/>
              <w:rPr>
                <w:sz w:val="20"/>
              </w:rPr>
            </w:pPr>
            <w:r>
              <w:rPr>
                <w:sz w:val="20"/>
              </w:rPr>
              <w:t>27,346</w:t>
            </w:r>
          </w:p>
        </w:tc>
        <w:tc>
          <w:tcPr>
            <w:tcW w:w="204" w:type="dxa"/>
            <w:tcBorders/>
            <w:shd w:fill="FFFFFF" w:val="clear"/>
            <w:vAlign w:val="bottom"/>
          </w:tcPr>
          <w:p>
            <w:pPr>
              <w:pStyle w:val="TableContents"/>
              <w:spacing w:before="0" w:after="283"/>
              <w:rPr/>
            </w:pPr>
            <w:r>
              <w:rPr/>
              <w:t> </w:t>
            </w:r>
          </w:p>
        </w:tc>
        <w:tc>
          <w:tcPr>
            <w:tcW w:w="203" w:type="dxa"/>
            <w:tcBorders/>
            <w:shd w:fill="FFFFFF" w:val="clear"/>
            <w:vAlign w:val="bottom"/>
          </w:tcPr>
          <w:p>
            <w:pPr>
              <w:pStyle w:val="TableContents"/>
              <w:spacing w:before="0" w:after="283"/>
              <w:rPr/>
            </w:pPr>
            <w:r>
              <w:rPr/>
              <w:t> </w:t>
            </w:r>
          </w:p>
        </w:tc>
        <w:tc>
          <w:tcPr>
            <w:tcW w:w="817" w:type="dxa"/>
            <w:tcBorders/>
            <w:shd w:fill="FFFFFF" w:val="clear"/>
            <w:vAlign w:val="bottom"/>
          </w:tcPr>
          <w:p>
            <w:pPr>
              <w:pStyle w:val="TableContents"/>
              <w:spacing w:before="0" w:after="283"/>
              <w:jc w:val="right"/>
              <w:rPr>
                <w:sz w:val="20"/>
              </w:rPr>
            </w:pPr>
            <w:r>
              <w:rPr>
                <w:sz w:val="20"/>
              </w:rPr>
              <w:t></w:t>
            </w:r>
          </w:p>
        </w:tc>
        <w:tc>
          <w:tcPr>
            <w:tcW w:w="102" w:type="dxa"/>
            <w:tcBorders/>
            <w:shd w:fill="FFFFFF" w:val="clear"/>
            <w:vAlign w:val="bottom"/>
          </w:tcPr>
          <w:p>
            <w:pPr>
              <w:pStyle w:val="TableContents"/>
              <w:spacing w:before="0" w:after="283"/>
              <w:rPr/>
            </w:pPr>
            <w:r>
              <w:rPr/>
              <w:t> </w:t>
            </w:r>
          </w:p>
        </w:tc>
      </w:tr>
      <w:tr>
        <w:trPr/>
        <w:tc>
          <w:tcPr>
            <w:tcW w:w="203" w:type="dxa"/>
            <w:tcBorders/>
            <w:shd w:fill="CCEEFF" w:val="clear"/>
            <w:vAlign w:val="bottom"/>
          </w:tcPr>
          <w:p>
            <w:pPr>
              <w:pStyle w:val="TableContents"/>
              <w:spacing w:before="0" w:after="283"/>
              <w:rPr/>
            </w:pPr>
            <w:r>
              <w:rPr/>
              <w:t> </w:t>
            </w:r>
          </w:p>
        </w:tc>
        <w:tc>
          <w:tcPr>
            <w:tcW w:w="3065" w:type="dxa"/>
            <w:tcBorders/>
            <w:shd w:fill="CCEEFF" w:val="clear"/>
            <w:vAlign w:val="bottom"/>
          </w:tcPr>
          <w:p>
            <w:pPr>
              <w:pStyle w:val="TableContents"/>
              <w:spacing w:before="0" w:after="283"/>
              <w:rPr>
                <w:sz w:val="20"/>
              </w:rPr>
            </w:pPr>
            <w:r>
              <w:rPr>
                <w:sz w:val="20"/>
              </w:rPr>
              <w:t>Distributions from subsidiaries</w:t>
            </w:r>
          </w:p>
        </w:tc>
        <w:tc>
          <w:tcPr>
            <w:tcW w:w="204"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pPr>
            <w:r>
              <w:rPr/>
              <w:t> </w:t>
            </w:r>
          </w:p>
        </w:tc>
        <w:tc>
          <w:tcPr>
            <w:tcW w:w="817" w:type="dxa"/>
            <w:tcBorders/>
            <w:shd w:fill="CCEEFF" w:val="clear"/>
            <w:vAlign w:val="bottom"/>
          </w:tcPr>
          <w:p>
            <w:pPr>
              <w:pStyle w:val="TableContents"/>
              <w:spacing w:before="0" w:after="283"/>
              <w:jc w:val="right"/>
              <w:rPr>
                <w:sz w:val="20"/>
              </w:rPr>
            </w:pPr>
            <w:r>
              <w:rPr>
                <w:sz w:val="20"/>
              </w:rPr>
              <w:t>22,516</w:t>
            </w:r>
          </w:p>
        </w:tc>
        <w:tc>
          <w:tcPr>
            <w:tcW w:w="204"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pPr>
            <w:r>
              <w:rPr/>
              <w:t> </w:t>
            </w:r>
          </w:p>
        </w:tc>
        <w:tc>
          <w:tcPr>
            <w:tcW w:w="1022" w:type="dxa"/>
            <w:tcBorders/>
            <w:shd w:fill="CCEEFF" w:val="clear"/>
            <w:vAlign w:val="bottom"/>
          </w:tcPr>
          <w:p>
            <w:pPr>
              <w:pStyle w:val="TableContents"/>
              <w:spacing w:before="0" w:after="283"/>
              <w:jc w:val="right"/>
              <w:rPr>
                <w:sz w:val="20"/>
              </w:rPr>
            </w:pPr>
            <w:r>
              <w:rPr>
                <w:sz w:val="20"/>
              </w:rPr>
              <w:t>11,732</w:t>
            </w:r>
          </w:p>
        </w:tc>
        <w:tc>
          <w:tcPr>
            <w:tcW w:w="203"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1022" w:type="dxa"/>
            <w:tcBorders/>
            <w:shd w:fill="CCEEFF" w:val="clear"/>
            <w:vAlign w:val="bottom"/>
          </w:tcPr>
          <w:p>
            <w:pPr>
              <w:pStyle w:val="TableContents"/>
              <w:spacing w:before="0" w:after="283"/>
              <w:jc w:val="right"/>
              <w:rPr>
                <w:sz w:val="20"/>
              </w:rPr>
            </w:pPr>
            <w:r>
              <w:rPr>
                <w:sz w:val="20"/>
              </w:rPr>
              <w:t></w:t>
            </w:r>
          </w:p>
        </w:tc>
        <w:tc>
          <w:tcPr>
            <w:tcW w:w="203"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pPr>
            <w:r>
              <w:rPr/>
              <w:t> </w:t>
            </w:r>
          </w:p>
        </w:tc>
        <w:tc>
          <w:tcPr>
            <w:tcW w:w="1123" w:type="dxa"/>
            <w:tcBorders/>
            <w:shd w:fill="CCEEFF" w:val="clear"/>
            <w:vAlign w:val="bottom"/>
          </w:tcPr>
          <w:p>
            <w:pPr>
              <w:pStyle w:val="TableContents"/>
              <w:spacing w:before="0" w:after="283"/>
              <w:jc w:val="right"/>
              <w:rPr>
                <w:sz w:val="20"/>
              </w:rPr>
            </w:pPr>
            <w:r>
              <w:rPr>
                <w:sz w:val="20"/>
              </w:rPr>
              <w:t>(34,248</w:t>
            </w:r>
          </w:p>
        </w:tc>
        <w:tc>
          <w:tcPr>
            <w:tcW w:w="204" w:type="dxa"/>
            <w:tcBorders/>
            <w:shd w:fill="CCEEFF" w:val="clear"/>
            <w:vAlign w:val="bottom"/>
          </w:tcPr>
          <w:p>
            <w:pPr>
              <w:pStyle w:val="TableContents"/>
              <w:spacing w:before="0" w:after="283"/>
              <w:rPr>
                <w:sz w:val="20"/>
              </w:rPr>
            </w:pPr>
            <w:r>
              <w:rPr>
                <w:sz w:val="20"/>
              </w:rPr>
              <w:t>)</w:t>
            </w:r>
          </w:p>
        </w:tc>
        <w:tc>
          <w:tcPr>
            <w:tcW w:w="203" w:type="dxa"/>
            <w:tcBorders/>
            <w:shd w:fill="CCEEFF" w:val="clear"/>
            <w:vAlign w:val="bottom"/>
          </w:tcPr>
          <w:p>
            <w:pPr>
              <w:pStyle w:val="TableContents"/>
              <w:spacing w:before="0" w:after="283"/>
              <w:rPr/>
            </w:pPr>
            <w:r>
              <w:rPr/>
              <w:t> </w:t>
            </w:r>
          </w:p>
        </w:tc>
        <w:tc>
          <w:tcPr>
            <w:tcW w:w="817" w:type="dxa"/>
            <w:tcBorders/>
            <w:shd w:fill="CCEEFF" w:val="clear"/>
            <w:vAlign w:val="bottom"/>
          </w:tcPr>
          <w:p>
            <w:pPr>
              <w:pStyle w:val="TableContents"/>
              <w:spacing w:before="0" w:after="283"/>
              <w:jc w:val="right"/>
              <w:rPr>
                <w:sz w:val="20"/>
              </w:rPr>
            </w:pPr>
            <w:r>
              <w:rPr>
                <w:sz w:val="20"/>
              </w:rPr>
              <w:t></w:t>
            </w:r>
          </w:p>
        </w:tc>
        <w:tc>
          <w:tcPr>
            <w:tcW w:w="102" w:type="dxa"/>
            <w:tcBorders/>
            <w:shd w:fill="CCEEFF" w:val="clear"/>
            <w:vAlign w:val="bottom"/>
          </w:tcPr>
          <w:p>
            <w:pPr>
              <w:pStyle w:val="TableContents"/>
              <w:spacing w:before="0" w:after="283"/>
              <w:rPr/>
            </w:pPr>
            <w:r>
              <w:rPr/>
              <w:t> </w:t>
            </w:r>
          </w:p>
        </w:tc>
      </w:tr>
      <w:tr>
        <w:trPr/>
        <w:tc>
          <w:tcPr>
            <w:tcW w:w="203" w:type="dxa"/>
            <w:tcBorders/>
            <w:shd w:fill="FFFFFF" w:val="clear"/>
            <w:vAlign w:val="bottom"/>
          </w:tcPr>
          <w:p>
            <w:pPr>
              <w:pStyle w:val="TableContents"/>
              <w:spacing w:before="0" w:after="283"/>
              <w:rPr/>
            </w:pPr>
            <w:r>
              <w:rPr/>
              <w:t> </w:t>
            </w:r>
          </w:p>
        </w:tc>
        <w:tc>
          <w:tcPr>
            <w:tcW w:w="3065" w:type="dxa"/>
            <w:tcBorders/>
            <w:shd w:fill="FFFFFF" w:val="clear"/>
            <w:vAlign w:val="bottom"/>
          </w:tcPr>
          <w:p>
            <w:pPr>
              <w:pStyle w:val="TableContents"/>
              <w:spacing w:before="0" w:after="283"/>
              <w:rPr>
                <w:sz w:val="20"/>
              </w:rPr>
            </w:pPr>
            <w:r>
              <w:rPr>
                <w:sz w:val="20"/>
              </w:rPr>
              <w:t>Depreciation, amortization and other</w:t>
            </w:r>
          </w:p>
        </w:tc>
        <w:tc>
          <w:tcPr>
            <w:tcW w:w="204" w:type="dxa"/>
            <w:tcBorders/>
            <w:shd w:fill="FFFFFF" w:val="clear"/>
            <w:vAlign w:val="bottom"/>
          </w:tcPr>
          <w:p>
            <w:pPr>
              <w:pStyle w:val="TableContents"/>
              <w:spacing w:before="0" w:after="283"/>
              <w:rPr/>
            </w:pPr>
            <w:r>
              <w:rPr/>
              <w:t> </w:t>
            </w:r>
          </w:p>
        </w:tc>
        <w:tc>
          <w:tcPr>
            <w:tcW w:w="203" w:type="dxa"/>
            <w:tcBorders/>
            <w:shd w:fill="FFFFFF" w:val="clear"/>
            <w:vAlign w:val="bottom"/>
          </w:tcPr>
          <w:p>
            <w:pPr>
              <w:pStyle w:val="TableContents"/>
              <w:spacing w:before="0" w:after="283"/>
              <w:rPr/>
            </w:pPr>
            <w:r>
              <w:rPr/>
              <w:t> </w:t>
            </w:r>
          </w:p>
        </w:tc>
        <w:tc>
          <w:tcPr>
            <w:tcW w:w="817" w:type="dxa"/>
            <w:tcBorders/>
            <w:shd w:fill="FFFFFF" w:val="clear"/>
            <w:vAlign w:val="bottom"/>
          </w:tcPr>
          <w:p>
            <w:pPr>
              <w:pStyle w:val="TableContents"/>
              <w:spacing w:before="0" w:after="283"/>
              <w:jc w:val="right"/>
              <w:rPr>
                <w:sz w:val="20"/>
              </w:rPr>
            </w:pPr>
            <w:r>
              <w:rPr>
                <w:sz w:val="20"/>
              </w:rPr>
              <w:t>1,024</w:t>
            </w:r>
          </w:p>
        </w:tc>
        <w:tc>
          <w:tcPr>
            <w:tcW w:w="204" w:type="dxa"/>
            <w:tcBorders/>
            <w:shd w:fill="FFFFFF" w:val="clear"/>
            <w:vAlign w:val="bottom"/>
          </w:tcPr>
          <w:p>
            <w:pPr>
              <w:pStyle w:val="TableContents"/>
              <w:spacing w:before="0" w:after="283"/>
              <w:rPr/>
            </w:pPr>
            <w:r>
              <w:rPr/>
              <w:t> </w:t>
            </w:r>
          </w:p>
        </w:tc>
        <w:tc>
          <w:tcPr>
            <w:tcW w:w="203" w:type="dxa"/>
            <w:tcBorders/>
            <w:shd w:fill="FFFFFF" w:val="clear"/>
            <w:vAlign w:val="bottom"/>
          </w:tcPr>
          <w:p>
            <w:pPr>
              <w:pStyle w:val="TableContents"/>
              <w:spacing w:before="0" w:after="283"/>
              <w:rPr/>
            </w:pPr>
            <w:r>
              <w:rPr/>
              <w:t> </w:t>
            </w:r>
          </w:p>
        </w:tc>
        <w:tc>
          <w:tcPr>
            <w:tcW w:w="1022" w:type="dxa"/>
            <w:tcBorders/>
            <w:shd w:fill="FFFFFF" w:val="clear"/>
            <w:vAlign w:val="bottom"/>
          </w:tcPr>
          <w:p>
            <w:pPr>
              <w:pStyle w:val="TableContents"/>
              <w:spacing w:before="0" w:after="283"/>
              <w:jc w:val="right"/>
              <w:rPr>
                <w:sz w:val="20"/>
              </w:rPr>
            </w:pPr>
            <w:r>
              <w:rPr>
                <w:sz w:val="20"/>
              </w:rPr>
              <w:t>5,330</w:t>
            </w:r>
          </w:p>
        </w:tc>
        <w:tc>
          <w:tcPr>
            <w:tcW w:w="203" w:type="dxa"/>
            <w:tcBorders/>
            <w:shd w:fill="FFFFFF" w:val="clear"/>
            <w:vAlign w:val="bottom"/>
          </w:tcPr>
          <w:p>
            <w:pPr>
              <w:pStyle w:val="TableContents"/>
              <w:spacing w:before="0" w:after="283"/>
              <w:rPr/>
            </w:pPr>
            <w:r>
              <w:rPr/>
              <w:t> </w:t>
            </w:r>
          </w:p>
        </w:tc>
        <w:tc>
          <w:tcPr>
            <w:tcW w:w="204" w:type="dxa"/>
            <w:tcBorders/>
            <w:shd w:fill="FFFFFF" w:val="clear"/>
            <w:vAlign w:val="bottom"/>
          </w:tcPr>
          <w:p>
            <w:pPr>
              <w:pStyle w:val="TableContents"/>
              <w:spacing w:before="0" w:after="283"/>
              <w:rPr/>
            </w:pPr>
            <w:r>
              <w:rPr/>
              <w:t> </w:t>
            </w:r>
          </w:p>
        </w:tc>
        <w:tc>
          <w:tcPr>
            <w:tcW w:w="1022" w:type="dxa"/>
            <w:tcBorders/>
            <w:shd w:fill="FFFFFF" w:val="clear"/>
            <w:vAlign w:val="bottom"/>
          </w:tcPr>
          <w:p>
            <w:pPr>
              <w:pStyle w:val="TableContents"/>
              <w:spacing w:before="0" w:after="283"/>
              <w:jc w:val="right"/>
              <w:rPr>
                <w:sz w:val="20"/>
              </w:rPr>
            </w:pPr>
            <w:r>
              <w:rPr>
                <w:sz w:val="20"/>
              </w:rPr>
              <w:t>5,047</w:t>
            </w:r>
          </w:p>
        </w:tc>
        <w:tc>
          <w:tcPr>
            <w:tcW w:w="203" w:type="dxa"/>
            <w:tcBorders/>
            <w:shd w:fill="FFFFFF" w:val="clear"/>
            <w:vAlign w:val="bottom"/>
          </w:tcPr>
          <w:p>
            <w:pPr>
              <w:pStyle w:val="TableContents"/>
              <w:spacing w:before="0" w:after="283"/>
              <w:rPr/>
            </w:pPr>
            <w:r>
              <w:rPr/>
              <w:t> </w:t>
            </w:r>
          </w:p>
        </w:tc>
        <w:tc>
          <w:tcPr>
            <w:tcW w:w="203" w:type="dxa"/>
            <w:tcBorders/>
            <w:shd w:fill="FFFFFF" w:val="clear"/>
            <w:vAlign w:val="bottom"/>
          </w:tcPr>
          <w:p>
            <w:pPr>
              <w:pStyle w:val="TableContents"/>
              <w:spacing w:before="0" w:after="283"/>
              <w:rPr/>
            </w:pPr>
            <w:r>
              <w:rPr/>
              <w:t> </w:t>
            </w:r>
          </w:p>
        </w:tc>
        <w:tc>
          <w:tcPr>
            <w:tcW w:w="1123" w:type="dxa"/>
            <w:tcBorders/>
            <w:shd w:fill="FFFFFF" w:val="clear"/>
            <w:vAlign w:val="bottom"/>
          </w:tcPr>
          <w:p>
            <w:pPr>
              <w:pStyle w:val="TableContents"/>
              <w:spacing w:before="0" w:after="283"/>
              <w:jc w:val="right"/>
              <w:rPr>
                <w:sz w:val="20"/>
              </w:rPr>
            </w:pPr>
            <w:r>
              <w:rPr>
                <w:sz w:val="20"/>
              </w:rPr>
              <w:t></w:t>
            </w:r>
          </w:p>
        </w:tc>
        <w:tc>
          <w:tcPr>
            <w:tcW w:w="204" w:type="dxa"/>
            <w:tcBorders/>
            <w:shd w:fill="FFFFFF" w:val="clear"/>
            <w:vAlign w:val="bottom"/>
          </w:tcPr>
          <w:p>
            <w:pPr>
              <w:pStyle w:val="TableContents"/>
              <w:spacing w:before="0" w:after="283"/>
              <w:rPr/>
            </w:pPr>
            <w:r>
              <w:rPr/>
              <w:t> </w:t>
            </w:r>
          </w:p>
        </w:tc>
        <w:tc>
          <w:tcPr>
            <w:tcW w:w="203" w:type="dxa"/>
            <w:tcBorders/>
            <w:shd w:fill="FFFFFF" w:val="clear"/>
            <w:vAlign w:val="bottom"/>
          </w:tcPr>
          <w:p>
            <w:pPr>
              <w:pStyle w:val="TableContents"/>
              <w:spacing w:before="0" w:after="283"/>
              <w:rPr/>
            </w:pPr>
            <w:r>
              <w:rPr/>
              <w:t> </w:t>
            </w:r>
          </w:p>
        </w:tc>
        <w:tc>
          <w:tcPr>
            <w:tcW w:w="817" w:type="dxa"/>
            <w:tcBorders/>
            <w:shd w:fill="FFFFFF" w:val="clear"/>
            <w:vAlign w:val="bottom"/>
          </w:tcPr>
          <w:p>
            <w:pPr>
              <w:pStyle w:val="TableContents"/>
              <w:spacing w:before="0" w:after="283"/>
              <w:jc w:val="right"/>
              <w:rPr>
                <w:sz w:val="20"/>
              </w:rPr>
            </w:pPr>
            <w:r>
              <w:rPr>
                <w:sz w:val="20"/>
              </w:rPr>
              <w:t>11,401</w:t>
            </w:r>
          </w:p>
        </w:tc>
        <w:tc>
          <w:tcPr>
            <w:tcW w:w="102" w:type="dxa"/>
            <w:tcBorders/>
            <w:shd w:fill="FFFFFF" w:val="clear"/>
            <w:vAlign w:val="bottom"/>
          </w:tcPr>
          <w:p>
            <w:pPr>
              <w:pStyle w:val="TableContents"/>
              <w:spacing w:before="0" w:after="283"/>
              <w:rPr/>
            </w:pPr>
            <w:r>
              <w:rPr/>
              <w:t> </w:t>
            </w:r>
          </w:p>
        </w:tc>
      </w:tr>
      <w:tr>
        <w:trPr/>
        <w:tc>
          <w:tcPr>
            <w:tcW w:w="3268" w:type="dxa"/>
            <w:gridSpan w:val="2"/>
            <w:tcBorders/>
            <w:shd w:fill="CCEEFF" w:val="clear"/>
            <w:vAlign w:val="bottom"/>
          </w:tcPr>
          <w:p>
            <w:pPr>
              <w:pStyle w:val="TableContents"/>
              <w:spacing w:before="0" w:after="283"/>
              <w:rPr>
                <w:sz w:val="20"/>
              </w:rPr>
            </w:pPr>
            <w:r>
              <w:rPr>
                <w:sz w:val="20"/>
              </w:rPr>
              <w:t>Net changes in operating assets and liabilities</w:t>
            </w:r>
          </w:p>
        </w:tc>
        <w:tc>
          <w:tcPr>
            <w:tcW w:w="204"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pPr>
            <w:r>
              <w:rPr/>
              <w:t> </w:t>
            </w:r>
          </w:p>
        </w:tc>
        <w:tc>
          <w:tcPr>
            <w:tcW w:w="817" w:type="dxa"/>
            <w:tcBorders/>
            <w:shd w:fill="CCEEFF" w:val="clear"/>
            <w:vAlign w:val="bottom"/>
          </w:tcPr>
          <w:p>
            <w:pPr>
              <w:pStyle w:val="TableContents"/>
              <w:spacing w:before="0" w:after="283"/>
              <w:jc w:val="right"/>
              <w:rPr>
                <w:sz w:val="20"/>
              </w:rPr>
            </w:pPr>
            <w:r>
              <w:rPr>
                <w:sz w:val="20"/>
              </w:rPr>
              <w:t>(188</w:t>
            </w:r>
          </w:p>
        </w:tc>
        <w:tc>
          <w:tcPr>
            <w:tcW w:w="204" w:type="dxa"/>
            <w:tcBorders/>
            <w:shd w:fill="CCEEFF" w:val="clear"/>
            <w:vAlign w:val="bottom"/>
          </w:tcPr>
          <w:p>
            <w:pPr>
              <w:pStyle w:val="TableContents"/>
              <w:spacing w:before="0" w:after="283"/>
              <w:rPr>
                <w:sz w:val="20"/>
              </w:rPr>
            </w:pPr>
            <w:r>
              <w:rPr>
                <w:sz w:val="20"/>
              </w:rPr>
              <w:t>)</w:t>
            </w:r>
          </w:p>
        </w:tc>
        <w:tc>
          <w:tcPr>
            <w:tcW w:w="203" w:type="dxa"/>
            <w:tcBorders/>
            <w:shd w:fill="CCEEFF" w:val="clear"/>
            <w:vAlign w:val="bottom"/>
          </w:tcPr>
          <w:p>
            <w:pPr>
              <w:pStyle w:val="TableContents"/>
              <w:spacing w:before="0" w:after="283"/>
              <w:rPr/>
            </w:pPr>
            <w:r>
              <w:rPr/>
              <w:t> </w:t>
            </w:r>
          </w:p>
        </w:tc>
        <w:tc>
          <w:tcPr>
            <w:tcW w:w="1022" w:type="dxa"/>
            <w:tcBorders/>
            <w:shd w:fill="CCEEFF" w:val="clear"/>
            <w:vAlign w:val="bottom"/>
          </w:tcPr>
          <w:p>
            <w:pPr>
              <w:pStyle w:val="TableContents"/>
              <w:spacing w:before="0" w:after="283"/>
              <w:jc w:val="right"/>
              <w:rPr>
                <w:sz w:val="20"/>
              </w:rPr>
            </w:pPr>
            <w:r>
              <w:rPr>
                <w:sz w:val="20"/>
              </w:rPr>
              <w:t>(7,838</w:t>
            </w:r>
          </w:p>
        </w:tc>
        <w:tc>
          <w:tcPr>
            <w:tcW w:w="203" w:type="dxa"/>
            <w:tcBorders/>
            <w:shd w:fill="CCEEFF" w:val="clear"/>
            <w:vAlign w:val="bottom"/>
          </w:tcPr>
          <w:p>
            <w:pPr>
              <w:pStyle w:val="TableContents"/>
              <w:spacing w:before="0" w:after="283"/>
              <w:rPr>
                <w:sz w:val="20"/>
              </w:rPr>
            </w:pPr>
            <w:r>
              <w:rPr>
                <w:sz w:val="20"/>
              </w:rPr>
              <w:t>)</w:t>
            </w:r>
          </w:p>
        </w:tc>
        <w:tc>
          <w:tcPr>
            <w:tcW w:w="204" w:type="dxa"/>
            <w:tcBorders/>
            <w:shd w:fill="CCEEFF" w:val="clear"/>
            <w:vAlign w:val="bottom"/>
          </w:tcPr>
          <w:p>
            <w:pPr>
              <w:pStyle w:val="TableContents"/>
              <w:spacing w:before="0" w:after="283"/>
              <w:rPr/>
            </w:pPr>
            <w:r>
              <w:rPr/>
              <w:t> </w:t>
            </w:r>
          </w:p>
        </w:tc>
        <w:tc>
          <w:tcPr>
            <w:tcW w:w="1022" w:type="dxa"/>
            <w:tcBorders/>
            <w:shd w:fill="CCEEFF" w:val="clear"/>
            <w:vAlign w:val="bottom"/>
          </w:tcPr>
          <w:p>
            <w:pPr>
              <w:pStyle w:val="TableContents"/>
              <w:spacing w:before="0" w:after="283"/>
              <w:jc w:val="right"/>
              <w:rPr>
                <w:sz w:val="20"/>
              </w:rPr>
            </w:pPr>
            <w:r>
              <w:rPr>
                <w:sz w:val="20"/>
              </w:rPr>
              <w:t>(7,126</w:t>
            </w:r>
          </w:p>
        </w:tc>
        <w:tc>
          <w:tcPr>
            <w:tcW w:w="203" w:type="dxa"/>
            <w:tcBorders/>
            <w:shd w:fill="CCEEFF" w:val="clear"/>
            <w:vAlign w:val="bottom"/>
          </w:tcPr>
          <w:p>
            <w:pPr>
              <w:pStyle w:val="TableContents"/>
              <w:spacing w:before="0" w:after="283"/>
              <w:rPr>
                <w:sz w:val="20"/>
              </w:rPr>
            </w:pPr>
            <w:r>
              <w:rPr>
                <w:sz w:val="20"/>
              </w:rPr>
              <w:t>)</w:t>
            </w:r>
          </w:p>
        </w:tc>
        <w:tc>
          <w:tcPr>
            <w:tcW w:w="203" w:type="dxa"/>
            <w:tcBorders/>
            <w:shd w:fill="CCEEFF" w:val="clear"/>
            <w:vAlign w:val="bottom"/>
          </w:tcPr>
          <w:p>
            <w:pPr>
              <w:pStyle w:val="TableContents"/>
              <w:spacing w:before="0" w:after="283"/>
              <w:rPr/>
            </w:pPr>
            <w:r>
              <w:rPr/>
              <w:t> </w:t>
            </w:r>
          </w:p>
        </w:tc>
        <w:tc>
          <w:tcPr>
            <w:tcW w:w="1123" w:type="dxa"/>
            <w:tcBorders/>
            <w:shd w:fill="CCEEFF" w:val="clear"/>
            <w:vAlign w:val="bottom"/>
          </w:tcPr>
          <w:p>
            <w:pPr>
              <w:pStyle w:val="TableContents"/>
              <w:spacing w:before="0" w:after="283"/>
              <w:jc w:val="right"/>
              <w:rPr>
                <w:sz w:val="20"/>
              </w:rPr>
            </w:pPr>
            <w:r>
              <w:rPr>
                <w:sz w:val="20"/>
              </w:rPr>
              <w:t>(1,848</w:t>
            </w:r>
          </w:p>
        </w:tc>
        <w:tc>
          <w:tcPr>
            <w:tcW w:w="204" w:type="dxa"/>
            <w:tcBorders/>
            <w:shd w:fill="CCEEFF" w:val="clear"/>
            <w:vAlign w:val="bottom"/>
          </w:tcPr>
          <w:p>
            <w:pPr>
              <w:pStyle w:val="TableContents"/>
              <w:spacing w:before="0" w:after="283"/>
              <w:rPr>
                <w:sz w:val="20"/>
              </w:rPr>
            </w:pPr>
            <w:r>
              <w:rPr>
                <w:sz w:val="20"/>
              </w:rPr>
              <w:t>)</w:t>
            </w:r>
          </w:p>
        </w:tc>
        <w:tc>
          <w:tcPr>
            <w:tcW w:w="203" w:type="dxa"/>
            <w:tcBorders/>
            <w:shd w:fill="CCEEFF" w:val="clear"/>
            <w:vAlign w:val="bottom"/>
          </w:tcPr>
          <w:p>
            <w:pPr>
              <w:pStyle w:val="TableContents"/>
              <w:spacing w:before="0" w:after="283"/>
              <w:rPr/>
            </w:pPr>
            <w:r>
              <w:rPr/>
              <w:t> </w:t>
            </w:r>
          </w:p>
        </w:tc>
        <w:tc>
          <w:tcPr>
            <w:tcW w:w="817" w:type="dxa"/>
            <w:tcBorders/>
            <w:shd w:fill="CCEEFF" w:val="clear"/>
            <w:vAlign w:val="bottom"/>
          </w:tcPr>
          <w:p>
            <w:pPr>
              <w:pStyle w:val="TableContents"/>
              <w:spacing w:before="0" w:after="283"/>
              <w:jc w:val="right"/>
              <w:rPr>
                <w:sz w:val="20"/>
              </w:rPr>
            </w:pPr>
            <w:r>
              <w:rPr>
                <w:sz w:val="20"/>
              </w:rPr>
              <w:t>(17,000</w:t>
            </w:r>
          </w:p>
        </w:tc>
        <w:tc>
          <w:tcPr>
            <w:tcW w:w="102" w:type="dxa"/>
            <w:tcBorders/>
            <w:shd w:fill="CCEEFF" w:val="clear"/>
            <w:vAlign w:val="bottom"/>
          </w:tcPr>
          <w:p>
            <w:pPr>
              <w:pStyle w:val="TableContents"/>
              <w:spacing w:before="0" w:after="283"/>
              <w:rPr>
                <w:sz w:val="20"/>
              </w:rPr>
            </w:pPr>
            <w:r>
              <w:rPr>
                <w:sz w:val="20"/>
              </w:rPr>
              <w:t>)</w:t>
            </w:r>
          </w:p>
        </w:tc>
      </w:tr>
      <w:tr>
        <w:trPr/>
        <w:tc>
          <w:tcPr>
            <w:tcW w:w="3268" w:type="dxa"/>
            <w:gridSpan w:val="2"/>
            <w:tcBorders/>
            <w:shd w:fill="auto" w:val="clear"/>
          </w:tcPr>
          <w:p>
            <w:pPr>
              <w:pStyle w:val="TableContents"/>
              <w:spacing w:before="0" w:after="283"/>
              <w:rPr/>
            </w:pPr>
            <w:r>
              <w:rPr/>
              <w:t> </w:t>
            </w:r>
          </w:p>
        </w:tc>
        <w:tc>
          <w:tcPr>
            <w:tcW w:w="204" w:type="dxa"/>
            <w:tcBorders/>
            <w:shd w:fill="auto" w:val="clear"/>
          </w:tcPr>
          <w:p>
            <w:pPr>
              <w:pStyle w:val="TableContents"/>
              <w:spacing w:before="0" w:after="283"/>
              <w:rPr/>
            </w:pPr>
            <w:r>
              <w:rPr/>
              <w:t> </w:t>
            </w:r>
          </w:p>
        </w:tc>
        <w:tc>
          <w:tcPr>
            <w:tcW w:w="1020" w:type="dxa"/>
            <w:gridSpan w:val="2"/>
            <w:tcBorders/>
            <w:shd w:fill="auto" w:val="clear"/>
          </w:tcPr>
          <w:p>
            <w:pPr>
              <w:pStyle w:val="HorizontalLine"/>
              <w:pBdr>
                <w:bottom w:val="single" w:sz="20" w:space="0" w:color="808080"/>
              </w:pBdr>
              <w:spacing w:before="0" w:after="283"/>
              <w:rPr/>
            </w:pPr>
            <w:r>
              <w:rPr/>
            </w:r>
          </w:p>
        </w:tc>
        <w:tc>
          <w:tcPr>
            <w:tcW w:w="204" w:type="dxa"/>
            <w:tcBorders/>
            <w:shd w:fill="auto" w:val="clear"/>
          </w:tcPr>
          <w:p>
            <w:pPr>
              <w:pStyle w:val="TableContents"/>
              <w:spacing w:before="0" w:after="283"/>
              <w:rPr/>
            </w:pPr>
            <w:r>
              <w:rPr/>
              <w:t> </w:t>
            </w:r>
          </w:p>
        </w:tc>
        <w:tc>
          <w:tcPr>
            <w:tcW w:w="1225" w:type="dxa"/>
            <w:gridSpan w:val="2"/>
            <w:tcBorders/>
            <w:shd w:fill="auto" w:val="clear"/>
          </w:tcPr>
          <w:p>
            <w:pPr>
              <w:pStyle w:val="HorizontalLine"/>
              <w:pBdr>
                <w:bottom w:val="single" w:sz="20" w:space="0" w:color="808080"/>
              </w:pBdr>
              <w:spacing w:before="0" w:after="283"/>
              <w:rPr/>
            </w:pPr>
            <w:r>
              <w:rPr/>
            </w:r>
          </w:p>
        </w:tc>
        <w:tc>
          <w:tcPr>
            <w:tcW w:w="203" w:type="dxa"/>
            <w:tcBorders/>
            <w:shd w:fill="auto" w:val="clear"/>
          </w:tcPr>
          <w:p>
            <w:pPr>
              <w:pStyle w:val="TableContents"/>
              <w:spacing w:before="0" w:after="283"/>
              <w:rPr/>
            </w:pPr>
            <w:r>
              <w:rPr/>
              <w:t> </w:t>
            </w:r>
          </w:p>
        </w:tc>
        <w:tc>
          <w:tcPr>
            <w:tcW w:w="1226" w:type="dxa"/>
            <w:gridSpan w:val="2"/>
            <w:tcBorders/>
            <w:shd w:fill="auto" w:val="clear"/>
          </w:tcPr>
          <w:p>
            <w:pPr>
              <w:pStyle w:val="HorizontalLine"/>
              <w:pBdr>
                <w:bottom w:val="single" w:sz="20" w:space="0" w:color="808080"/>
              </w:pBdr>
              <w:spacing w:before="0" w:after="283"/>
              <w:rPr/>
            </w:pPr>
            <w:r>
              <w:rPr/>
            </w:r>
          </w:p>
        </w:tc>
        <w:tc>
          <w:tcPr>
            <w:tcW w:w="203" w:type="dxa"/>
            <w:tcBorders/>
            <w:shd w:fill="auto" w:val="clear"/>
          </w:tcPr>
          <w:p>
            <w:pPr>
              <w:pStyle w:val="TableContents"/>
              <w:spacing w:before="0" w:after="283"/>
              <w:rPr/>
            </w:pPr>
            <w:r>
              <w:rPr/>
              <w:t> </w:t>
            </w:r>
          </w:p>
        </w:tc>
        <w:tc>
          <w:tcPr>
            <w:tcW w:w="1326" w:type="dxa"/>
            <w:gridSpan w:val="2"/>
            <w:tcBorders/>
            <w:shd w:fill="auto" w:val="clear"/>
          </w:tcPr>
          <w:p>
            <w:pPr>
              <w:pStyle w:val="HorizontalLine"/>
              <w:pBdr>
                <w:bottom w:val="single" w:sz="20" w:space="0" w:color="808080"/>
              </w:pBdr>
              <w:spacing w:before="0" w:after="283"/>
              <w:rPr/>
            </w:pPr>
            <w:r>
              <w:rPr/>
            </w:r>
          </w:p>
        </w:tc>
        <w:tc>
          <w:tcPr>
            <w:tcW w:w="204" w:type="dxa"/>
            <w:tcBorders/>
            <w:shd w:fill="auto" w:val="clear"/>
          </w:tcPr>
          <w:p>
            <w:pPr>
              <w:pStyle w:val="TableContents"/>
              <w:spacing w:before="0" w:after="283"/>
              <w:rPr/>
            </w:pPr>
            <w:r>
              <w:rPr/>
              <w:t> </w:t>
            </w:r>
          </w:p>
        </w:tc>
        <w:tc>
          <w:tcPr>
            <w:tcW w:w="1020" w:type="dxa"/>
            <w:gridSpan w:val="2"/>
            <w:tcBorders/>
            <w:shd w:fill="auto" w:val="clear"/>
          </w:tcPr>
          <w:p>
            <w:pPr>
              <w:pStyle w:val="HorizontalLine"/>
              <w:pBdr>
                <w:bottom w:val="single" w:sz="20" w:space="0" w:color="808080"/>
              </w:pBdr>
              <w:spacing w:before="0" w:after="283"/>
              <w:rPr/>
            </w:pPr>
            <w:r>
              <w:rPr/>
            </w:r>
          </w:p>
        </w:tc>
        <w:tc>
          <w:tcPr>
            <w:tcW w:w="102" w:type="dxa"/>
            <w:tcBorders/>
            <w:shd w:fill="auto" w:val="clear"/>
          </w:tcPr>
          <w:p>
            <w:pPr>
              <w:pStyle w:val="TableContents"/>
              <w:spacing w:before="0" w:after="283"/>
              <w:rPr/>
            </w:pPr>
            <w:r>
              <w:rPr/>
              <w:t> </w:t>
            </w:r>
          </w:p>
        </w:tc>
      </w:tr>
      <w:tr>
        <w:trPr/>
        <w:tc>
          <w:tcPr>
            <w:tcW w:w="3268" w:type="dxa"/>
            <w:gridSpan w:val="2"/>
            <w:tcBorders/>
            <w:shd w:fill="FFFFFF" w:val="clear"/>
            <w:vAlign w:val="bottom"/>
          </w:tcPr>
          <w:p>
            <w:pPr>
              <w:pStyle w:val="TableContents"/>
              <w:spacing w:before="0" w:after="283"/>
              <w:rPr>
                <w:sz w:val="20"/>
              </w:rPr>
            </w:pPr>
            <w:r>
              <w:rPr>
                <w:sz w:val="20"/>
              </w:rPr>
              <w:t>NET CASH PROVIDED BY OPERATING ACTIVITIES</w:t>
            </w:r>
          </w:p>
        </w:tc>
        <w:tc>
          <w:tcPr>
            <w:tcW w:w="204" w:type="dxa"/>
            <w:tcBorders/>
            <w:shd w:fill="FFFFFF" w:val="clear"/>
            <w:vAlign w:val="bottom"/>
          </w:tcPr>
          <w:p>
            <w:pPr>
              <w:pStyle w:val="TableContents"/>
              <w:spacing w:before="0" w:after="283"/>
              <w:rPr/>
            </w:pPr>
            <w:r>
              <w:rPr/>
              <w:t> </w:t>
            </w:r>
          </w:p>
        </w:tc>
        <w:tc>
          <w:tcPr>
            <w:tcW w:w="203" w:type="dxa"/>
            <w:tcBorders/>
            <w:shd w:fill="FFFFFF" w:val="clear"/>
            <w:vAlign w:val="bottom"/>
          </w:tcPr>
          <w:p>
            <w:pPr>
              <w:pStyle w:val="TableContents"/>
              <w:spacing w:before="0" w:after="283"/>
              <w:rPr/>
            </w:pPr>
            <w:r>
              <w:rPr/>
              <w:t> </w:t>
            </w:r>
          </w:p>
        </w:tc>
        <w:tc>
          <w:tcPr>
            <w:tcW w:w="817" w:type="dxa"/>
            <w:tcBorders/>
            <w:shd w:fill="FFFFFF" w:val="clear"/>
            <w:vAlign w:val="bottom"/>
          </w:tcPr>
          <w:p>
            <w:pPr>
              <w:pStyle w:val="TableContents"/>
              <w:spacing w:before="0" w:after="283"/>
              <w:jc w:val="right"/>
              <w:rPr>
                <w:sz w:val="20"/>
              </w:rPr>
            </w:pPr>
            <w:r>
              <w:rPr>
                <w:sz w:val="20"/>
              </w:rPr>
              <w:t>15,024</w:t>
            </w:r>
          </w:p>
        </w:tc>
        <w:tc>
          <w:tcPr>
            <w:tcW w:w="204" w:type="dxa"/>
            <w:tcBorders/>
            <w:shd w:fill="FFFFFF" w:val="clear"/>
            <w:vAlign w:val="bottom"/>
          </w:tcPr>
          <w:p>
            <w:pPr>
              <w:pStyle w:val="TableContents"/>
              <w:spacing w:before="0" w:after="283"/>
              <w:rPr/>
            </w:pPr>
            <w:r>
              <w:rPr/>
              <w:t> </w:t>
            </w:r>
          </w:p>
        </w:tc>
        <w:tc>
          <w:tcPr>
            <w:tcW w:w="203" w:type="dxa"/>
            <w:tcBorders/>
            <w:shd w:fill="FFFFFF" w:val="clear"/>
            <w:vAlign w:val="bottom"/>
          </w:tcPr>
          <w:p>
            <w:pPr>
              <w:pStyle w:val="TableContents"/>
              <w:spacing w:before="0" w:after="283"/>
              <w:rPr/>
            </w:pPr>
            <w:r>
              <w:rPr/>
              <w:t> </w:t>
            </w:r>
          </w:p>
        </w:tc>
        <w:tc>
          <w:tcPr>
            <w:tcW w:w="1022" w:type="dxa"/>
            <w:tcBorders/>
            <w:shd w:fill="FFFFFF" w:val="clear"/>
            <w:vAlign w:val="bottom"/>
          </w:tcPr>
          <w:p>
            <w:pPr>
              <w:pStyle w:val="TableContents"/>
              <w:spacing w:before="0" w:after="283"/>
              <w:jc w:val="right"/>
              <w:rPr>
                <w:sz w:val="20"/>
              </w:rPr>
            </w:pPr>
            <w:r>
              <w:rPr>
                <w:sz w:val="20"/>
              </w:rPr>
              <w:t>21,762</w:t>
            </w:r>
          </w:p>
        </w:tc>
        <w:tc>
          <w:tcPr>
            <w:tcW w:w="203" w:type="dxa"/>
            <w:tcBorders/>
            <w:shd w:fill="FFFFFF" w:val="clear"/>
            <w:vAlign w:val="bottom"/>
          </w:tcPr>
          <w:p>
            <w:pPr>
              <w:pStyle w:val="TableContents"/>
              <w:spacing w:before="0" w:after="283"/>
              <w:rPr/>
            </w:pPr>
            <w:r>
              <w:rPr/>
              <w:t> </w:t>
            </w:r>
          </w:p>
        </w:tc>
        <w:tc>
          <w:tcPr>
            <w:tcW w:w="204" w:type="dxa"/>
            <w:tcBorders/>
            <w:shd w:fill="FFFFFF" w:val="clear"/>
            <w:vAlign w:val="bottom"/>
          </w:tcPr>
          <w:p>
            <w:pPr>
              <w:pStyle w:val="TableContents"/>
              <w:spacing w:before="0" w:after="283"/>
              <w:rPr/>
            </w:pPr>
            <w:r>
              <w:rPr/>
              <w:t> </w:t>
            </w:r>
          </w:p>
        </w:tc>
        <w:tc>
          <w:tcPr>
            <w:tcW w:w="1022" w:type="dxa"/>
            <w:tcBorders/>
            <w:shd w:fill="FFFFFF" w:val="clear"/>
            <w:vAlign w:val="bottom"/>
          </w:tcPr>
          <w:p>
            <w:pPr>
              <w:pStyle w:val="TableContents"/>
              <w:spacing w:before="0" w:after="283"/>
              <w:jc w:val="right"/>
              <w:rPr>
                <w:sz w:val="20"/>
              </w:rPr>
            </w:pPr>
            <w:r>
              <w:rPr>
                <w:sz w:val="20"/>
              </w:rPr>
              <w:t>5,325</w:t>
            </w:r>
          </w:p>
        </w:tc>
        <w:tc>
          <w:tcPr>
            <w:tcW w:w="203" w:type="dxa"/>
            <w:tcBorders/>
            <w:shd w:fill="FFFFFF" w:val="clear"/>
            <w:vAlign w:val="bottom"/>
          </w:tcPr>
          <w:p>
            <w:pPr>
              <w:pStyle w:val="TableContents"/>
              <w:spacing w:before="0" w:after="283"/>
              <w:rPr/>
            </w:pPr>
            <w:r>
              <w:rPr/>
              <w:t> </w:t>
            </w:r>
          </w:p>
        </w:tc>
        <w:tc>
          <w:tcPr>
            <w:tcW w:w="203" w:type="dxa"/>
            <w:tcBorders/>
            <w:shd w:fill="FFFFFF" w:val="clear"/>
            <w:vAlign w:val="bottom"/>
          </w:tcPr>
          <w:p>
            <w:pPr>
              <w:pStyle w:val="TableContents"/>
              <w:spacing w:before="0" w:after="283"/>
              <w:rPr/>
            </w:pPr>
            <w:r>
              <w:rPr/>
              <w:t> </w:t>
            </w:r>
          </w:p>
        </w:tc>
        <w:tc>
          <w:tcPr>
            <w:tcW w:w="1123" w:type="dxa"/>
            <w:tcBorders/>
            <w:shd w:fill="FFFFFF" w:val="clear"/>
            <w:vAlign w:val="bottom"/>
          </w:tcPr>
          <w:p>
            <w:pPr>
              <w:pStyle w:val="TableContents"/>
              <w:spacing w:before="0" w:after="283"/>
              <w:jc w:val="right"/>
              <w:rPr>
                <w:sz w:val="20"/>
              </w:rPr>
            </w:pPr>
            <w:r>
              <w:rPr>
                <w:sz w:val="20"/>
              </w:rPr>
              <w:t>(36,096</w:t>
            </w:r>
          </w:p>
        </w:tc>
        <w:tc>
          <w:tcPr>
            <w:tcW w:w="204" w:type="dxa"/>
            <w:tcBorders/>
            <w:shd w:fill="FFFFFF" w:val="clear"/>
            <w:vAlign w:val="bottom"/>
          </w:tcPr>
          <w:p>
            <w:pPr>
              <w:pStyle w:val="TableContents"/>
              <w:spacing w:before="0" w:after="283"/>
              <w:rPr>
                <w:sz w:val="20"/>
              </w:rPr>
            </w:pPr>
            <w:r>
              <w:rPr>
                <w:sz w:val="20"/>
              </w:rPr>
              <w:t>)</w:t>
            </w:r>
          </w:p>
        </w:tc>
        <w:tc>
          <w:tcPr>
            <w:tcW w:w="203" w:type="dxa"/>
            <w:tcBorders/>
            <w:shd w:fill="FFFFFF" w:val="clear"/>
            <w:vAlign w:val="bottom"/>
          </w:tcPr>
          <w:p>
            <w:pPr>
              <w:pStyle w:val="TableContents"/>
              <w:spacing w:before="0" w:after="283"/>
              <w:rPr/>
            </w:pPr>
            <w:r>
              <w:rPr/>
              <w:t> </w:t>
            </w:r>
          </w:p>
        </w:tc>
        <w:tc>
          <w:tcPr>
            <w:tcW w:w="817" w:type="dxa"/>
            <w:tcBorders/>
            <w:shd w:fill="FFFFFF" w:val="clear"/>
            <w:vAlign w:val="bottom"/>
          </w:tcPr>
          <w:p>
            <w:pPr>
              <w:pStyle w:val="TableContents"/>
              <w:spacing w:before="0" w:after="283"/>
              <w:jc w:val="right"/>
              <w:rPr>
                <w:sz w:val="20"/>
              </w:rPr>
            </w:pPr>
            <w:r>
              <w:rPr>
                <w:sz w:val="20"/>
              </w:rPr>
              <w:t>6,015</w:t>
            </w:r>
          </w:p>
        </w:tc>
        <w:tc>
          <w:tcPr>
            <w:tcW w:w="102" w:type="dxa"/>
            <w:tcBorders/>
            <w:shd w:fill="FFFFFF" w:val="clear"/>
            <w:vAlign w:val="bottom"/>
          </w:tcPr>
          <w:p>
            <w:pPr>
              <w:pStyle w:val="TableContents"/>
              <w:spacing w:before="0" w:after="283"/>
              <w:rPr/>
            </w:pPr>
            <w:r>
              <w:rPr/>
              <w:t> </w:t>
            </w:r>
          </w:p>
        </w:tc>
      </w:tr>
      <w:tr>
        <w:trPr/>
        <w:tc>
          <w:tcPr>
            <w:tcW w:w="3268" w:type="dxa"/>
            <w:gridSpan w:val="2"/>
            <w:tcBorders/>
            <w:shd w:fill="auto" w:val="clear"/>
          </w:tcPr>
          <w:p>
            <w:pPr>
              <w:pStyle w:val="TableContents"/>
              <w:spacing w:before="0" w:after="283"/>
              <w:rPr/>
            </w:pPr>
            <w:r>
              <w:rPr/>
              <w:t> </w:t>
            </w:r>
          </w:p>
        </w:tc>
        <w:tc>
          <w:tcPr>
            <w:tcW w:w="204" w:type="dxa"/>
            <w:tcBorders/>
            <w:shd w:fill="auto" w:val="clear"/>
          </w:tcPr>
          <w:p>
            <w:pPr>
              <w:pStyle w:val="TableContents"/>
              <w:spacing w:before="0" w:after="283"/>
              <w:rPr/>
            </w:pPr>
            <w:r>
              <w:rPr/>
              <w:t> </w:t>
            </w:r>
          </w:p>
        </w:tc>
        <w:tc>
          <w:tcPr>
            <w:tcW w:w="1020" w:type="dxa"/>
            <w:gridSpan w:val="2"/>
            <w:tcBorders/>
            <w:shd w:fill="auto" w:val="clear"/>
          </w:tcPr>
          <w:p>
            <w:pPr>
              <w:pStyle w:val="HorizontalLine"/>
              <w:pBdr>
                <w:bottom w:val="single" w:sz="20" w:space="0" w:color="808080"/>
              </w:pBdr>
              <w:spacing w:before="0" w:after="283"/>
              <w:rPr/>
            </w:pPr>
            <w:r>
              <w:rPr/>
            </w:r>
          </w:p>
        </w:tc>
        <w:tc>
          <w:tcPr>
            <w:tcW w:w="204" w:type="dxa"/>
            <w:tcBorders/>
            <w:shd w:fill="auto" w:val="clear"/>
          </w:tcPr>
          <w:p>
            <w:pPr>
              <w:pStyle w:val="TableContents"/>
              <w:spacing w:before="0" w:after="283"/>
              <w:rPr/>
            </w:pPr>
            <w:r>
              <w:rPr/>
              <w:t> </w:t>
            </w:r>
          </w:p>
        </w:tc>
        <w:tc>
          <w:tcPr>
            <w:tcW w:w="1225" w:type="dxa"/>
            <w:gridSpan w:val="2"/>
            <w:tcBorders/>
            <w:shd w:fill="auto" w:val="clear"/>
          </w:tcPr>
          <w:p>
            <w:pPr>
              <w:pStyle w:val="HorizontalLine"/>
              <w:pBdr>
                <w:bottom w:val="single" w:sz="20" w:space="0" w:color="808080"/>
              </w:pBdr>
              <w:spacing w:before="0" w:after="283"/>
              <w:rPr/>
            </w:pPr>
            <w:r>
              <w:rPr/>
            </w:r>
          </w:p>
        </w:tc>
        <w:tc>
          <w:tcPr>
            <w:tcW w:w="203" w:type="dxa"/>
            <w:tcBorders/>
            <w:shd w:fill="auto" w:val="clear"/>
          </w:tcPr>
          <w:p>
            <w:pPr>
              <w:pStyle w:val="TableContents"/>
              <w:spacing w:before="0" w:after="283"/>
              <w:rPr/>
            </w:pPr>
            <w:r>
              <w:rPr/>
              <w:t> </w:t>
            </w:r>
          </w:p>
        </w:tc>
        <w:tc>
          <w:tcPr>
            <w:tcW w:w="1226" w:type="dxa"/>
            <w:gridSpan w:val="2"/>
            <w:tcBorders/>
            <w:shd w:fill="auto" w:val="clear"/>
          </w:tcPr>
          <w:p>
            <w:pPr>
              <w:pStyle w:val="HorizontalLine"/>
              <w:pBdr>
                <w:bottom w:val="single" w:sz="20" w:space="0" w:color="808080"/>
              </w:pBdr>
              <w:spacing w:before="0" w:after="283"/>
              <w:rPr/>
            </w:pPr>
            <w:r>
              <w:rPr/>
            </w:r>
          </w:p>
        </w:tc>
        <w:tc>
          <w:tcPr>
            <w:tcW w:w="203" w:type="dxa"/>
            <w:tcBorders/>
            <w:shd w:fill="auto" w:val="clear"/>
          </w:tcPr>
          <w:p>
            <w:pPr>
              <w:pStyle w:val="TableContents"/>
              <w:spacing w:before="0" w:after="283"/>
              <w:rPr/>
            </w:pPr>
            <w:r>
              <w:rPr/>
              <w:t> </w:t>
            </w:r>
          </w:p>
        </w:tc>
        <w:tc>
          <w:tcPr>
            <w:tcW w:w="1326" w:type="dxa"/>
            <w:gridSpan w:val="2"/>
            <w:tcBorders/>
            <w:shd w:fill="auto" w:val="clear"/>
          </w:tcPr>
          <w:p>
            <w:pPr>
              <w:pStyle w:val="HorizontalLine"/>
              <w:pBdr>
                <w:bottom w:val="single" w:sz="20" w:space="0" w:color="808080"/>
              </w:pBdr>
              <w:spacing w:before="0" w:after="283"/>
              <w:rPr/>
            </w:pPr>
            <w:r>
              <w:rPr/>
            </w:r>
          </w:p>
        </w:tc>
        <w:tc>
          <w:tcPr>
            <w:tcW w:w="204" w:type="dxa"/>
            <w:tcBorders/>
            <w:shd w:fill="auto" w:val="clear"/>
          </w:tcPr>
          <w:p>
            <w:pPr>
              <w:pStyle w:val="TableContents"/>
              <w:spacing w:before="0" w:after="283"/>
              <w:rPr/>
            </w:pPr>
            <w:r>
              <w:rPr/>
              <w:t> </w:t>
            </w:r>
          </w:p>
        </w:tc>
        <w:tc>
          <w:tcPr>
            <w:tcW w:w="1020" w:type="dxa"/>
            <w:gridSpan w:val="2"/>
            <w:tcBorders/>
            <w:shd w:fill="auto" w:val="clear"/>
          </w:tcPr>
          <w:p>
            <w:pPr>
              <w:pStyle w:val="HorizontalLine"/>
              <w:pBdr>
                <w:bottom w:val="single" w:sz="20" w:space="0" w:color="808080"/>
              </w:pBdr>
              <w:spacing w:before="0" w:after="283"/>
              <w:rPr/>
            </w:pPr>
            <w:r>
              <w:rPr/>
            </w:r>
          </w:p>
        </w:tc>
        <w:tc>
          <w:tcPr>
            <w:tcW w:w="102" w:type="dxa"/>
            <w:tcBorders/>
            <w:shd w:fill="auto" w:val="clear"/>
          </w:tcPr>
          <w:p>
            <w:pPr>
              <w:pStyle w:val="TableContents"/>
              <w:spacing w:before="0" w:after="283"/>
              <w:rPr/>
            </w:pPr>
            <w:r>
              <w:rPr/>
              <w:t> </w:t>
            </w:r>
          </w:p>
        </w:tc>
      </w:tr>
      <w:tr>
        <w:trPr/>
        <w:tc>
          <w:tcPr>
            <w:tcW w:w="3268" w:type="dxa"/>
            <w:gridSpan w:val="2"/>
            <w:tcBorders/>
            <w:shd w:fill="CCEEFF" w:val="clear"/>
            <w:vAlign w:val="bottom"/>
          </w:tcPr>
          <w:p>
            <w:pPr>
              <w:pStyle w:val="TableContents"/>
              <w:spacing w:before="0" w:after="283"/>
              <w:rPr>
                <w:sz w:val="20"/>
              </w:rPr>
            </w:pPr>
            <w:r>
              <w:rPr>
                <w:sz w:val="20"/>
              </w:rPr>
              <w:t>CASH FLOWS FROM INVESTING ACTIVITIES</w:t>
            </w:r>
          </w:p>
        </w:tc>
        <w:tc>
          <w:tcPr>
            <w:tcW w:w="204"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pPr>
            <w:r>
              <w:rPr/>
              <w:t> </w:t>
            </w:r>
          </w:p>
        </w:tc>
        <w:tc>
          <w:tcPr>
            <w:tcW w:w="817"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pPr>
            <w:r>
              <w:rPr/>
              <w:t> </w:t>
            </w:r>
          </w:p>
        </w:tc>
        <w:tc>
          <w:tcPr>
            <w:tcW w:w="1022"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1022"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pPr>
            <w:r>
              <w:rPr/>
              <w:t> </w:t>
            </w:r>
          </w:p>
        </w:tc>
        <w:tc>
          <w:tcPr>
            <w:tcW w:w="1123"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pPr>
            <w:r>
              <w:rPr/>
              <w:t> </w:t>
            </w:r>
          </w:p>
        </w:tc>
        <w:tc>
          <w:tcPr>
            <w:tcW w:w="817"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r>
      <w:tr>
        <w:trPr/>
        <w:tc>
          <w:tcPr>
            <w:tcW w:w="203" w:type="dxa"/>
            <w:tcBorders/>
            <w:shd w:fill="FFFFFF" w:val="clear"/>
            <w:vAlign w:val="bottom"/>
          </w:tcPr>
          <w:p>
            <w:pPr>
              <w:pStyle w:val="TableContents"/>
              <w:spacing w:before="0" w:after="283"/>
              <w:rPr/>
            </w:pPr>
            <w:r>
              <w:rPr/>
              <w:t> </w:t>
            </w:r>
          </w:p>
        </w:tc>
        <w:tc>
          <w:tcPr>
            <w:tcW w:w="3065" w:type="dxa"/>
            <w:tcBorders/>
            <w:shd w:fill="FFFFFF" w:val="clear"/>
            <w:vAlign w:val="bottom"/>
          </w:tcPr>
          <w:p>
            <w:pPr>
              <w:pStyle w:val="TableContents"/>
              <w:spacing w:before="0" w:after="283"/>
              <w:rPr>
                <w:sz w:val="20"/>
              </w:rPr>
            </w:pPr>
            <w:r>
              <w:rPr>
                <w:sz w:val="20"/>
              </w:rPr>
              <w:t>Acquisitions</w:t>
            </w:r>
          </w:p>
        </w:tc>
        <w:tc>
          <w:tcPr>
            <w:tcW w:w="204" w:type="dxa"/>
            <w:tcBorders/>
            <w:shd w:fill="FFFFFF" w:val="clear"/>
            <w:vAlign w:val="bottom"/>
          </w:tcPr>
          <w:p>
            <w:pPr>
              <w:pStyle w:val="TableContents"/>
              <w:spacing w:before="0" w:after="283"/>
              <w:rPr/>
            </w:pPr>
            <w:r>
              <w:rPr/>
              <w:t> </w:t>
            </w:r>
          </w:p>
        </w:tc>
        <w:tc>
          <w:tcPr>
            <w:tcW w:w="203" w:type="dxa"/>
            <w:tcBorders/>
            <w:shd w:fill="FFFFFF" w:val="clear"/>
            <w:vAlign w:val="bottom"/>
          </w:tcPr>
          <w:p>
            <w:pPr>
              <w:pStyle w:val="TableContents"/>
              <w:spacing w:before="0" w:after="283"/>
              <w:rPr/>
            </w:pPr>
            <w:r>
              <w:rPr/>
              <w:t> </w:t>
            </w:r>
          </w:p>
        </w:tc>
        <w:tc>
          <w:tcPr>
            <w:tcW w:w="817" w:type="dxa"/>
            <w:tcBorders/>
            <w:shd w:fill="FFFFFF" w:val="clear"/>
            <w:vAlign w:val="bottom"/>
          </w:tcPr>
          <w:p>
            <w:pPr>
              <w:pStyle w:val="TableContents"/>
              <w:spacing w:before="0" w:after="283"/>
              <w:jc w:val="right"/>
              <w:rPr>
                <w:sz w:val="20"/>
              </w:rPr>
            </w:pPr>
            <w:r>
              <w:rPr>
                <w:sz w:val="20"/>
              </w:rPr>
              <w:t></w:t>
            </w:r>
          </w:p>
        </w:tc>
        <w:tc>
          <w:tcPr>
            <w:tcW w:w="204" w:type="dxa"/>
            <w:tcBorders/>
            <w:shd w:fill="FFFFFF" w:val="clear"/>
            <w:vAlign w:val="bottom"/>
          </w:tcPr>
          <w:p>
            <w:pPr>
              <w:pStyle w:val="TableContents"/>
              <w:spacing w:before="0" w:after="283"/>
              <w:rPr/>
            </w:pPr>
            <w:r>
              <w:rPr/>
              <w:t> </w:t>
            </w:r>
          </w:p>
        </w:tc>
        <w:tc>
          <w:tcPr>
            <w:tcW w:w="203" w:type="dxa"/>
            <w:tcBorders/>
            <w:shd w:fill="FFFFFF" w:val="clear"/>
            <w:vAlign w:val="bottom"/>
          </w:tcPr>
          <w:p>
            <w:pPr>
              <w:pStyle w:val="TableContents"/>
              <w:spacing w:before="0" w:after="283"/>
              <w:rPr/>
            </w:pPr>
            <w:r>
              <w:rPr/>
              <w:t> </w:t>
            </w:r>
          </w:p>
        </w:tc>
        <w:tc>
          <w:tcPr>
            <w:tcW w:w="1022" w:type="dxa"/>
            <w:tcBorders/>
            <w:shd w:fill="FFFFFF" w:val="clear"/>
            <w:vAlign w:val="bottom"/>
          </w:tcPr>
          <w:p>
            <w:pPr>
              <w:pStyle w:val="TableContents"/>
              <w:spacing w:before="0" w:after="283"/>
              <w:jc w:val="right"/>
              <w:rPr>
                <w:sz w:val="20"/>
              </w:rPr>
            </w:pPr>
            <w:r>
              <w:rPr>
                <w:sz w:val="20"/>
              </w:rPr>
              <w:t>(2,361</w:t>
            </w:r>
          </w:p>
        </w:tc>
        <w:tc>
          <w:tcPr>
            <w:tcW w:w="203" w:type="dxa"/>
            <w:tcBorders/>
            <w:shd w:fill="FFFFFF" w:val="clear"/>
            <w:vAlign w:val="bottom"/>
          </w:tcPr>
          <w:p>
            <w:pPr>
              <w:pStyle w:val="TableContents"/>
              <w:spacing w:before="0" w:after="283"/>
              <w:rPr>
                <w:sz w:val="20"/>
              </w:rPr>
            </w:pPr>
            <w:r>
              <w:rPr>
                <w:sz w:val="20"/>
              </w:rPr>
              <w:t>)</w:t>
            </w:r>
          </w:p>
        </w:tc>
        <w:tc>
          <w:tcPr>
            <w:tcW w:w="204" w:type="dxa"/>
            <w:tcBorders/>
            <w:shd w:fill="FFFFFF" w:val="clear"/>
            <w:vAlign w:val="bottom"/>
          </w:tcPr>
          <w:p>
            <w:pPr>
              <w:pStyle w:val="TableContents"/>
              <w:spacing w:before="0" w:after="283"/>
              <w:rPr/>
            </w:pPr>
            <w:r>
              <w:rPr/>
              <w:t> </w:t>
            </w:r>
          </w:p>
        </w:tc>
        <w:tc>
          <w:tcPr>
            <w:tcW w:w="1022" w:type="dxa"/>
            <w:tcBorders/>
            <w:shd w:fill="FFFFFF" w:val="clear"/>
            <w:vAlign w:val="bottom"/>
          </w:tcPr>
          <w:p>
            <w:pPr>
              <w:pStyle w:val="TableContents"/>
              <w:spacing w:before="0" w:after="283"/>
              <w:jc w:val="right"/>
              <w:rPr>
                <w:sz w:val="20"/>
              </w:rPr>
            </w:pPr>
            <w:r>
              <w:rPr>
                <w:sz w:val="20"/>
              </w:rPr>
              <w:t></w:t>
            </w:r>
          </w:p>
        </w:tc>
        <w:tc>
          <w:tcPr>
            <w:tcW w:w="203" w:type="dxa"/>
            <w:tcBorders/>
            <w:shd w:fill="FFFFFF" w:val="clear"/>
            <w:vAlign w:val="bottom"/>
          </w:tcPr>
          <w:p>
            <w:pPr>
              <w:pStyle w:val="TableContents"/>
              <w:spacing w:before="0" w:after="283"/>
              <w:rPr/>
            </w:pPr>
            <w:r>
              <w:rPr/>
              <w:t> </w:t>
            </w:r>
          </w:p>
        </w:tc>
        <w:tc>
          <w:tcPr>
            <w:tcW w:w="203" w:type="dxa"/>
            <w:tcBorders/>
            <w:shd w:fill="FFFFFF" w:val="clear"/>
            <w:vAlign w:val="bottom"/>
          </w:tcPr>
          <w:p>
            <w:pPr>
              <w:pStyle w:val="TableContents"/>
              <w:spacing w:before="0" w:after="283"/>
              <w:rPr/>
            </w:pPr>
            <w:r>
              <w:rPr/>
              <w:t> </w:t>
            </w:r>
          </w:p>
        </w:tc>
        <w:tc>
          <w:tcPr>
            <w:tcW w:w="1123" w:type="dxa"/>
            <w:tcBorders/>
            <w:shd w:fill="FFFFFF" w:val="clear"/>
            <w:vAlign w:val="bottom"/>
          </w:tcPr>
          <w:p>
            <w:pPr>
              <w:pStyle w:val="TableContents"/>
              <w:spacing w:before="0" w:after="283"/>
              <w:jc w:val="right"/>
              <w:rPr>
                <w:sz w:val="20"/>
              </w:rPr>
            </w:pPr>
            <w:r>
              <w:rPr>
                <w:sz w:val="20"/>
              </w:rPr>
              <w:t></w:t>
            </w:r>
          </w:p>
        </w:tc>
        <w:tc>
          <w:tcPr>
            <w:tcW w:w="204" w:type="dxa"/>
            <w:tcBorders/>
            <w:shd w:fill="FFFFFF" w:val="clear"/>
            <w:vAlign w:val="bottom"/>
          </w:tcPr>
          <w:p>
            <w:pPr>
              <w:pStyle w:val="TableContents"/>
              <w:spacing w:before="0" w:after="283"/>
              <w:rPr/>
            </w:pPr>
            <w:r>
              <w:rPr/>
              <w:t> </w:t>
            </w:r>
          </w:p>
        </w:tc>
        <w:tc>
          <w:tcPr>
            <w:tcW w:w="203" w:type="dxa"/>
            <w:tcBorders/>
            <w:shd w:fill="FFFFFF" w:val="clear"/>
            <w:vAlign w:val="bottom"/>
          </w:tcPr>
          <w:p>
            <w:pPr>
              <w:pStyle w:val="TableContents"/>
              <w:spacing w:before="0" w:after="283"/>
              <w:rPr/>
            </w:pPr>
            <w:r>
              <w:rPr/>
              <w:t> </w:t>
            </w:r>
          </w:p>
        </w:tc>
        <w:tc>
          <w:tcPr>
            <w:tcW w:w="817" w:type="dxa"/>
            <w:tcBorders/>
            <w:shd w:fill="FFFFFF" w:val="clear"/>
            <w:vAlign w:val="bottom"/>
          </w:tcPr>
          <w:p>
            <w:pPr>
              <w:pStyle w:val="TableContents"/>
              <w:spacing w:before="0" w:after="283"/>
              <w:jc w:val="right"/>
              <w:rPr>
                <w:sz w:val="20"/>
              </w:rPr>
            </w:pPr>
            <w:r>
              <w:rPr>
                <w:sz w:val="20"/>
              </w:rPr>
              <w:t>(2,361</w:t>
            </w:r>
          </w:p>
        </w:tc>
        <w:tc>
          <w:tcPr>
            <w:tcW w:w="102" w:type="dxa"/>
            <w:tcBorders/>
            <w:shd w:fill="FFFFFF" w:val="clear"/>
            <w:vAlign w:val="bottom"/>
          </w:tcPr>
          <w:p>
            <w:pPr>
              <w:pStyle w:val="TableContents"/>
              <w:spacing w:before="0" w:after="283"/>
              <w:rPr>
                <w:sz w:val="20"/>
              </w:rPr>
            </w:pPr>
            <w:r>
              <w:rPr>
                <w:sz w:val="20"/>
              </w:rPr>
              <w:t>)</w:t>
            </w:r>
          </w:p>
        </w:tc>
      </w:tr>
      <w:tr>
        <w:trPr/>
        <w:tc>
          <w:tcPr>
            <w:tcW w:w="203" w:type="dxa"/>
            <w:tcBorders/>
            <w:shd w:fill="CCEEFF" w:val="clear"/>
            <w:vAlign w:val="bottom"/>
          </w:tcPr>
          <w:p>
            <w:pPr>
              <w:pStyle w:val="TableContents"/>
              <w:spacing w:before="0" w:after="283"/>
              <w:rPr/>
            </w:pPr>
            <w:r>
              <w:rPr/>
              <w:t> </w:t>
            </w:r>
          </w:p>
        </w:tc>
        <w:tc>
          <w:tcPr>
            <w:tcW w:w="3065" w:type="dxa"/>
            <w:tcBorders/>
            <w:shd w:fill="CCEEFF" w:val="clear"/>
            <w:vAlign w:val="bottom"/>
          </w:tcPr>
          <w:p>
            <w:pPr>
              <w:pStyle w:val="TableContents"/>
              <w:spacing w:before="0" w:after="283"/>
              <w:rPr>
                <w:sz w:val="20"/>
              </w:rPr>
            </w:pPr>
            <w:r>
              <w:rPr>
                <w:sz w:val="20"/>
              </w:rPr>
              <w:t>Additions to property, equipment and other</w:t>
            </w:r>
          </w:p>
        </w:tc>
        <w:tc>
          <w:tcPr>
            <w:tcW w:w="204"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pPr>
            <w:r>
              <w:rPr/>
              <w:t> </w:t>
            </w:r>
          </w:p>
        </w:tc>
        <w:tc>
          <w:tcPr>
            <w:tcW w:w="817" w:type="dxa"/>
            <w:tcBorders/>
            <w:shd w:fill="CCEEFF" w:val="clear"/>
            <w:vAlign w:val="bottom"/>
          </w:tcPr>
          <w:p>
            <w:pPr>
              <w:pStyle w:val="TableContents"/>
              <w:spacing w:before="0" w:after="283"/>
              <w:jc w:val="right"/>
              <w:rPr>
                <w:sz w:val="20"/>
              </w:rPr>
            </w:pPr>
            <w:r>
              <w:rPr>
                <w:sz w:val="20"/>
              </w:rPr>
              <w:t>(72</w:t>
            </w:r>
          </w:p>
        </w:tc>
        <w:tc>
          <w:tcPr>
            <w:tcW w:w="204" w:type="dxa"/>
            <w:tcBorders/>
            <w:shd w:fill="CCEEFF" w:val="clear"/>
            <w:vAlign w:val="bottom"/>
          </w:tcPr>
          <w:p>
            <w:pPr>
              <w:pStyle w:val="TableContents"/>
              <w:spacing w:before="0" w:after="283"/>
              <w:rPr>
                <w:sz w:val="20"/>
              </w:rPr>
            </w:pPr>
            <w:r>
              <w:rPr>
                <w:sz w:val="20"/>
              </w:rPr>
              <w:t>)</w:t>
            </w:r>
          </w:p>
        </w:tc>
        <w:tc>
          <w:tcPr>
            <w:tcW w:w="203" w:type="dxa"/>
            <w:tcBorders/>
            <w:shd w:fill="CCEEFF" w:val="clear"/>
            <w:vAlign w:val="bottom"/>
          </w:tcPr>
          <w:p>
            <w:pPr>
              <w:pStyle w:val="TableContents"/>
              <w:spacing w:before="0" w:after="283"/>
              <w:rPr/>
            </w:pPr>
            <w:r>
              <w:rPr/>
              <w:t> </w:t>
            </w:r>
          </w:p>
        </w:tc>
        <w:tc>
          <w:tcPr>
            <w:tcW w:w="1022" w:type="dxa"/>
            <w:tcBorders/>
            <w:shd w:fill="CCEEFF" w:val="clear"/>
            <w:vAlign w:val="bottom"/>
          </w:tcPr>
          <w:p>
            <w:pPr>
              <w:pStyle w:val="TableContents"/>
              <w:spacing w:before="0" w:after="283"/>
              <w:jc w:val="right"/>
              <w:rPr>
                <w:sz w:val="20"/>
              </w:rPr>
            </w:pPr>
            <w:r>
              <w:rPr>
                <w:sz w:val="20"/>
              </w:rPr>
              <w:t>(15,889</w:t>
            </w:r>
          </w:p>
        </w:tc>
        <w:tc>
          <w:tcPr>
            <w:tcW w:w="203" w:type="dxa"/>
            <w:tcBorders/>
            <w:shd w:fill="CCEEFF" w:val="clear"/>
            <w:vAlign w:val="bottom"/>
          </w:tcPr>
          <w:p>
            <w:pPr>
              <w:pStyle w:val="TableContents"/>
              <w:spacing w:before="0" w:after="283"/>
              <w:rPr>
                <w:sz w:val="20"/>
              </w:rPr>
            </w:pPr>
            <w:r>
              <w:rPr>
                <w:sz w:val="20"/>
              </w:rPr>
              <w:t>)</w:t>
            </w:r>
          </w:p>
        </w:tc>
        <w:tc>
          <w:tcPr>
            <w:tcW w:w="204" w:type="dxa"/>
            <w:tcBorders/>
            <w:shd w:fill="CCEEFF" w:val="clear"/>
            <w:vAlign w:val="bottom"/>
          </w:tcPr>
          <w:p>
            <w:pPr>
              <w:pStyle w:val="TableContents"/>
              <w:spacing w:before="0" w:after="283"/>
              <w:rPr/>
            </w:pPr>
            <w:r>
              <w:rPr/>
              <w:t> </w:t>
            </w:r>
          </w:p>
        </w:tc>
        <w:tc>
          <w:tcPr>
            <w:tcW w:w="1022" w:type="dxa"/>
            <w:tcBorders/>
            <w:shd w:fill="CCEEFF" w:val="clear"/>
            <w:vAlign w:val="bottom"/>
          </w:tcPr>
          <w:p>
            <w:pPr>
              <w:pStyle w:val="TableContents"/>
              <w:spacing w:before="0" w:after="283"/>
              <w:jc w:val="right"/>
              <w:rPr>
                <w:sz w:val="20"/>
              </w:rPr>
            </w:pPr>
            <w:r>
              <w:rPr>
                <w:sz w:val="20"/>
              </w:rPr>
              <w:t>(8,087</w:t>
            </w:r>
          </w:p>
        </w:tc>
        <w:tc>
          <w:tcPr>
            <w:tcW w:w="203" w:type="dxa"/>
            <w:tcBorders/>
            <w:shd w:fill="CCEEFF" w:val="clear"/>
            <w:vAlign w:val="bottom"/>
          </w:tcPr>
          <w:p>
            <w:pPr>
              <w:pStyle w:val="TableContents"/>
              <w:spacing w:before="0" w:after="283"/>
              <w:rPr>
                <w:sz w:val="20"/>
              </w:rPr>
            </w:pPr>
            <w:r>
              <w:rPr>
                <w:sz w:val="20"/>
              </w:rPr>
              <w:t>)</w:t>
            </w:r>
          </w:p>
        </w:tc>
        <w:tc>
          <w:tcPr>
            <w:tcW w:w="203" w:type="dxa"/>
            <w:tcBorders/>
            <w:shd w:fill="CCEEFF" w:val="clear"/>
            <w:vAlign w:val="bottom"/>
          </w:tcPr>
          <w:p>
            <w:pPr>
              <w:pStyle w:val="TableContents"/>
              <w:spacing w:before="0" w:after="283"/>
              <w:rPr/>
            </w:pPr>
            <w:r>
              <w:rPr/>
              <w:t> </w:t>
            </w:r>
          </w:p>
        </w:tc>
        <w:tc>
          <w:tcPr>
            <w:tcW w:w="1123" w:type="dxa"/>
            <w:tcBorders/>
            <w:shd w:fill="CCEEFF" w:val="clear"/>
            <w:vAlign w:val="bottom"/>
          </w:tcPr>
          <w:p>
            <w:pPr>
              <w:pStyle w:val="TableContents"/>
              <w:spacing w:before="0" w:after="283"/>
              <w:jc w:val="right"/>
              <w:rPr>
                <w:sz w:val="20"/>
              </w:rPr>
            </w:pPr>
            <w:r>
              <w:rPr>
                <w:sz w:val="20"/>
              </w:rPr>
              <w:t></w:t>
            </w:r>
          </w:p>
        </w:tc>
        <w:tc>
          <w:tcPr>
            <w:tcW w:w="204"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pPr>
            <w:r>
              <w:rPr/>
              <w:t> </w:t>
            </w:r>
          </w:p>
        </w:tc>
        <w:tc>
          <w:tcPr>
            <w:tcW w:w="817" w:type="dxa"/>
            <w:tcBorders/>
            <w:shd w:fill="CCEEFF" w:val="clear"/>
            <w:vAlign w:val="bottom"/>
          </w:tcPr>
          <w:p>
            <w:pPr>
              <w:pStyle w:val="TableContents"/>
              <w:spacing w:before="0" w:after="283"/>
              <w:jc w:val="right"/>
              <w:rPr>
                <w:sz w:val="20"/>
              </w:rPr>
            </w:pPr>
            <w:r>
              <w:rPr>
                <w:sz w:val="20"/>
              </w:rPr>
              <w:t>(24,048</w:t>
            </w:r>
          </w:p>
        </w:tc>
        <w:tc>
          <w:tcPr>
            <w:tcW w:w="102" w:type="dxa"/>
            <w:tcBorders/>
            <w:shd w:fill="CCEEFF" w:val="clear"/>
            <w:vAlign w:val="bottom"/>
          </w:tcPr>
          <w:p>
            <w:pPr>
              <w:pStyle w:val="TableContents"/>
              <w:spacing w:before="0" w:after="283"/>
              <w:rPr>
                <w:sz w:val="20"/>
              </w:rPr>
            </w:pPr>
            <w:r>
              <w:rPr>
                <w:sz w:val="20"/>
              </w:rPr>
              <w:t>)</w:t>
            </w:r>
          </w:p>
        </w:tc>
      </w:tr>
      <w:tr>
        <w:trPr/>
        <w:tc>
          <w:tcPr>
            <w:tcW w:w="203" w:type="dxa"/>
            <w:tcBorders/>
            <w:shd w:fill="FFFFFF" w:val="clear"/>
            <w:vAlign w:val="bottom"/>
          </w:tcPr>
          <w:p>
            <w:pPr>
              <w:pStyle w:val="TableContents"/>
              <w:spacing w:before="0" w:after="283"/>
              <w:rPr/>
            </w:pPr>
            <w:r>
              <w:rPr/>
              <w:t> </w:t>
            </w:r>
          </w:p>
        </w:tc>
        <w:tc>
          <w:tcPr>
            <w:tcW w:w="3065" w:type="dxa"/>
            <w:tcBorders/>
            <w:shd w:fill="FFFFFF" w:val="clear"/>
            <w:vAlign w:val="bottom"/>
          </w:tcPr>
          <w:p>
            <w:pPr>
              <w:pStyle w:val="TableContents"/>
              <w:spacing w:before="0" w:after="283"/>
              <w:rPr>
                <w:sz w:val="20"/>
              </w:rPr>
            </w:pPr>
            <w:r>
              <w:rPr>
                <w:sz w:val="20"/>
              </w:rPr>
              <w:t>Intercompany</w:t>
            </w:r>
          </w:p>
        </w:tc>
        <w:tc>
          <w:tcPr>
            <w:tcW w:w="204" w:type="dxa"/>
            <w:tcBorders/>
            <w:shd w:fill="FFFFFF" w:val="clear"/>
            <w:vAlign w:val="bottom"/>
          </w:tcPr>
          <w:p>
            <w:pPr>
              <w:pStyle w:val="TableContents"/>
              <w:spacing w:before="0" w:after="283"/>
              <w:rPr/>
            </w:pPr>
            <w:r>
              <w:rPr/>
              <w:t> </w:t>
            </w:r>
          </w:p>
        </w:tc>
        <w:tc>
          <w:tcPr>
            <w:tcW w:w="203" w:type="dxa"/>
            <w:tcBorders/>
            <w:shd w:fill="FFFFFF" w:val="clear"/>
            <w:vAlign w:val="bottom"/>
          </w:tcPr>
          <w:p>
            <w:pPr>
              <w:pStyle w:val="TableContents"/>
              <w:spacing w:before="0" w:after="283"/>
              <w:rPr/>
            </w:pPr>
            <w:r>
              <w:rPr/>
              <w:t> </w:t>
            </w:r>
          </w:p>
        </w:tc>
        <w:tc>
          <w:tcPr>
            <w:tcW w:w="817" w:type="dxa"/>
            <w:tcBorders/>
            <w:shd w:fill="FFFFFF" w:val="clear"/>
            <w:vAlign w:val="bottom"/>
          </w:tcPr>
          <w:p>
            <w:pPr>
              <w:pStyle w:val="TableContents"/>
              <w:spacing w:before="0" w:after="283"/>
              <w:jc w:val="right"/>
              <w:rPr>
                <w:sz w:val="20"/>
              </w:rPr>
            </w:pPr>
            <w:r>
              <w:rPr>
                <w:sz w:val="20"/>
              </w:rPr>
              <w:t>(31,000</w:t>
            </w:r>
          </w:p>
        </w:tc>
        <w:tc>
          <w:tcPr>
            <w:tcW w:w="204" w:type="dxa"/>
            <w:tcBorders/>
            <w:shd w:fill="FFFFFF" w:val="clear"/>
            <w:vAlign w:val="bottom"/>
          </w:tcPr>
          <w:p>
            <w:pPr>
              <w:pStyle w:val="TableContents"/>
              <w:spacing w:before="0" w:after="283"/>
              <w:rPr>
                <w:sz w:val="20"/>
              </w:rPr>
            </w:pPr>
            <w:r>
              <w:rPr>
                <w:sz w:val="20"/>
              </w:rPr>
              <w:t>)</w:t>
            </w:r>
          </w:p>
        </w:tc>
        <w:tc>
          <w:tcPr>
            <w:tcW w:w="203" w:type="dxa"/>
            <w:tcBorders/>
            <w:shd w:fill="FFFFFF" w:val="clear"/>
            <w:vAlign w:val="bottom"/>
          </w:tcPr>
          <w:p>
            <w:pPr>
              <w:pStyle w:val="TableContents"/>
              <w:spacing w:before="0" w:after="283"/>
              <w:rPr/>
            </w:pPr>
            <w:r>
              <w:rPr/>
              <w:t> </w:t>
            </w:r>
          </w:p>
        </w:tc>
        <w:tc>
          <w:tcPr>
            <w:tcW w:w="1022" w:type="dxa"/>
            <w:tcBorders/>
            <w:shd w:fill="FFFFFF" w:val="clear"/>
            <w:vAlign w:val="bottom"/>
          </w:tcPr>
          <w:p>
            <w:pPr>
              <w:pStyle w:val="TableContents"/>
              <w:spacing w:before="0" w:after="283"/>
              <w:jc w:val="right"/>
              <w:rPr>
                <w:sz w:val="20"/>
              </w:rPr>
            </w:pPr>
            <w:r>
              <w:rPr>
                <w:sz w:val="20"/>
              </w:rPr>
              <w:t></w:t>
            </w:r>
          </w:p>
        </w:tc>
        <w:tc>
          <w:tcPr>
            <w:tcW w:w="203" w:type="dxa"/>
            <w:tcBorders/>
            <w:shd w:fill="FFFFFF" w:val="clear"/>
            <w:vAlign w:val="bottom"/>
          </w:tcPr>
          <w:p>
            <w:pPr>
              <w:pStyle w:val="TableContents"/>
              <w:spacing w:before="0" w:after="283"/>
              <w:rPr/>
            </w:pPr>
            <w:r>
              <w:rPr/>
              <w:t> </w:t>
            </w:r>
          </w:p>
        </w:tc>
        <w:tc>
          <w:tcPr>
            <w:tcW w:w="204" w:type="dxa"/>
            <w:tcBorders/>
            <w:shd w:fill="FFFFFF" w:val="clear"/>
            <w:vAlign w:val="bottom"/>
          </w:tcPr>
          <w:p>
            <w:pPr>
              <w:pStyle w:val="TableContents"/>
              <w:spacing w:before="0" w:after="283"/>
              <w:rPr/>
            </w:pPr>
            <w:r>
              <w:rPr/>
              <w:t> </w:t>
            </w:r>
          </w:p>
        </w:tc>
        <w:tc>
          <w:tcPr>
            <w:tcW w:w="1022" w:type="dxa"/>
            <w:tcBorders/>
            <w:shd w:fill="FFFFFF" w:val="clear"/>
            <w:vAlign w:val="bottom"/>
          </w:tcPr>
          <w:p>
            <w:pPr>
              <w:pStyle w:val="TableContents"/>
              <w:spacing w:before="0" w:after="283"/>
              <w:jc w:val="right"/>
              <w:rPr>
                <w:sz w:val="20"/>
              </w:rPr>
            </w:pPr>
            <w:r>
              <w:rPr>
                <w:sz w:val="20"/>
              </w:rPr>
              <w:t></w:t>
            </w:r>
          </w:p>
        </w:tc>
        <w:tc>
          <w:tcPr>
            <w:tcW w:w="203" w:type="dxa"/>
            <w:tcBorders/>
            <w:shd w:fill="FFFFFF" w:val="clear"/>
            <w:vAlign w:val="bottom"/>
          </w:tcPr>
          <w:p>
            <w:pPr>
              <w:pStyle w:val="TableContents"/>
              <w:spacing w:before="0" w:after="283"/>
              <w:rPr/>
            </w:pPr>
            <w:r>
              <w:rPr/>
              <w:t> </w:t>
            </w:r>
          </w:p>
        </w:tc>
        <w:tc>
          <w:tcPr>
            <w:tcW w:w="203" w:type="dxa"/>
            <w:tcBorders/>
            <w:shd w:fill="FFFFFF" w:val="clear"/>
            <w:vAlign w:val="bottom"/>
          </w:tcPr>
          <w:p>
            <w:pPr>
              <w:pStyle w:val="TableContents"/>
              <w:spacing w:before="0" w:after="283"/>
              <w:rPr/>
            </w:pPr>
            <w:r>
              <w:rPr/>
              <w:t> </w:t>
            </w:r>
          </w:p>
        </w:tc>
        <w:tc>
          <w:tcPr>
            <w:tcW w:w="1123" w:type="dxa"/>
            <w:tcBorders/>
            <w:shd w:fill="FFFFFF" w:val="clear"/>
            <w:vAlign w:val="bottom"/>
          </w:tcPr>
          <w:p>
            <w:pPr>
              <w:pStyle w:val="TableContents"/>
              <w:spacing w:before="0" w:after="283"/>
              <w:jc w:val="right"/>
              <w:rPr>
                <w:sz w:val="20"/>
              </w:rPr>
            </w:pPr>
            <w:r>
              <w:rPr>
                <w:sz w:val="20"/>
              </w:rPr>
              <w:t>31,000</w:t>
            </w:r>
          </w:p>
        </w:tc>
        <w:tc>
          <w:tcPr>
            <w:tcW w:w="204" w:type="dxa"/>
            <w:tcBorders/>
            <w:shd w:fill="FFFFFF" w:val="clear"/>
            <w:vAlign w:val="bottom"/>
          </w:tcPr>
          <w:p>
            <w:pPr>
              <w:pStyle w:val="TableContents"/>
              <w:spacing w:before="0" w:after="283"/>
              <w:rPr/>
            </w:pPr>
            <w:r>
              <w:rPr/>
              <w:t> </w:t>
            </w:r>
          </w:p>
        </w:tc>
        <w:tc>
          <w:tcPr>
            <w:tcW w:w="203" w:type="dxa"/>
            <w:tcBorders/>
            <w:shd w:fill="FFFFFF" w:val="clear"/>
            <w:vAlign w:val="bottom"/>
          </w:tcPr>
          <w:p>
            <w:pPr>
              <w:pStyle w:val="TableContents"/>
              <w:spacing w:before="0" w:after="283"/>
              <w:rPr/>
            </w:pPr>
            <w:r>
              <w:rPr/>
              <w:t> </w:t>
            </w:r>
          </w:p>
        </w:tc>
        <w:tc>
          <w:tcPr>
            <w:tcW w:w="817" w:type="dxa"/>
            <w:tcBorders/>
            <w:shd w:fill="FFFFFF" w:val="clear"/>
            <w:vAlign w:val="bottom"/>
          </w:tcPr>
          <w:p>
            <w:pPr>
              <w:pStyle w:val="TableContents"/>
              <w:spacing w:before="0" w:after="283"/>
              <w:jc w:val="right"/>
              <w:rPr>
                <w:sz w:val="20"/>
              </w:rPr>
            </w:pPr>
            <w:r>
              <w:rPr>
                <w:sz w:val="20"/>
              </w:rPr>
              <w:t></w:t>
            </w:r>
          </w:p>
        </w:tc>
        <w:tc>
          <w:tcPr>
            <w:tcW w:w="102" w:type="dxa"/>
            <w:tcBorders/>
            <w:shd w:fill="FFFFFF" w:val="clear"/>
            <w:vAlign w:val="bottom"/>
          </w:tcPr>
          <w:p>
            <w:pPr>
              <w:pStyle w:val="TableContents"/>
              <w:spacing w:before="0" w:after="283"/>
              <w:rPr/>
            </w:pPr>
            <w:r>
              <w:rPr/>
              <w:t> </w:t>
            </w:r>
          </w:p>
        </w:tc>
      </w:tr>
      <w:tr>
        <w:trPr/>
        <w:tc>
          <w:tcPr>
            <w:tcW w:w="3268" w:type="dxa"/>
            <w:gridSpan w:val="2"/>
            <w:tcBorders/>
            <w:shd w:fill="auto" w:val="clear"/>
          </w:tcPr>
          <w:p>
            <w:pPr>
              <w:pStyle w:val="TableContents"/>
              <w:spacing w:before="0" w:after="283"/>
              <w:rPr/>
            </w:pPr>
            <w:r>
              <w:rPr/>
              <w:t> </w:t>
            </w:r>
          </w:p>
        </w:tc>
        <w:tc>
          <w:tcPr>
            <w:tcW w:w="204" w:type="dxa"/>
            <w:tcBorders/>
            <w:shd w:fill="auto" w:val="clear"/>
          </w:tcPr>
          <w:p>
            <w:pPr>
              <w:pStyle w:val="TableContents"/>
              <w:spacing w:before="0" w:after="283"/>
              <w:rPr/>
            </w:pPr>
            <w:r>
              <w:rPr/>
              <w:t> </w:t>
            </w:r>
          </w:p>
        </w:tc>
        <w:tc>
          <w:tcPr>
            <w:tcW w:w="1020" w:type="dxa"/>
            <w:gridSpan w:val="2"/>
            <w:tcBorders/>
            <w:shd w:fill="auto" w:val="clear"/>
          </w:tcPr>
          <w:p>
            <w:pPr>
              <w:pStyle w:val="HorizontalLine"/>
              <w:pBdr>
                <w:bottom w:val="single" w:sz="20" w:space="0" w:color="808080"/>
              </w:pBdr>
              <w:spacing w:before="0" w:after="283"/>
              <w:rPr/>
            </w:pPr>
            <w:r>
              <w:rPr/>
            </w:r>
          </w:p>
        </w:tc>
        <w:tc>
          <w:tcPr>
            <w:tcW w:w="204" w:type="dxa"/>
            <w:tcBorders/>
            <w:shd w:fill="auto" w:val="clear"/>
          </w:tcPr>
          <w:p>
            <w:pPr>
              <w:pStyle w:val="TableContents"/>
              <w:spacing w:before="0" w:after="283"/>
              <w:rPr/>
            </w:pPr>
            <w:r>
              <w:rPr/>
              <w:t> </w:t>
            </w:r>
          </w:p>
        </w:tc>
        <w:tc>
          <w:tcPr>
            <w:tcW w:w="1225" w:type="dxa"/>
            <w:gridSpan w:val="2"/>
            <w:tcBorders/>
            <w:shd w:fill="auto" w:val="clear"/>
          </w:tcPr>
          <w:p>
            <w:pPr>
              <w:pStyle w:val="HorizontalLine"/>
              <w:pBdr>
                <w:bottom w:val="single" w:sz="20" w:space="0" w:color="808080"/>
              </w:pBdr>
              <w:spacing w:before="0" w:after="283"/>
              <w:rPr/>
            </w:pPr>
            <w:r>
              <w:rPr/>
            </w:r>
          </w:p>
        </w:tc>
        <w:tc>
          <w:tcPr>
            <w:tcW w:w="203" w:type="dxa"/>
            <w:tcBorders/>
            <w:shd w:fill="auto" w:val="clear"/>
          </w:tcPr>
          <w:p>
            <w:pPr>
              <w:pStyle w:val="TableContents"/>
              <w:spacing w:before="0" w:after="283"/>
              <w:rPr/>
            </w:pPr>
            <w:r>
              <w:rPr/>
              <w:t> </w:t>
            </w:r>
          </w:p>
        </w:tc>
        <w:tc>
          <w:tcPr>
            <w:tcW w:w="1226" w:type="dxa"/>
            <w:gridSpan w:val="2"/>
            <w:tcBorders/>
            <w:shd w:fill="auto" w:val="clear"/>
          </w:tcPr>
          <w:p>
            <w:pPr>
              <w:pStyle w:val="HorizontalLine"/>
              <w:pBdr>
                <w:bottom w:val="single" w:sz="20" w:space="0" w:color="808080"/>
              </w:pBdr>
              <w:spacing w:before="0" w:after="283"/>
              <w:rPr/>
            </w:pPr>
            <w:r>
              <w:rPr/>
            </w:r>
          </w:p>
        </w:tc>
        <w:tc>
          <w:tcPr>
            <w:tcW w:w="203" w:type="dxa"/>
            <w:tcBorders/>
            <w:shd w:fill="auto" w:val="clear"/>
          </w:tcPr>
          <w:p>
            <w:pPr>
              <w:pStyle w:val="TableContents"/>
              <w:spacing w:before="0" w:after="283"/>
              <w:rPr/>
            </w:pPr>
            <w:r>
              <w:rPr/>
              <w:t> </w:t>
            </w:r>
          </w:p>
        </w:tc>
        <w:tc>
          <w:tcPr>
            <w:tcW w:w="1326" w:type="dxa"/>
            <w:gridSpan w:val="2"/>
            <w:tcBorders/>
            <w:shd w:fill="auto" w:val="clear"/>
          </w:tcPr>
          <w:p>
            <w:pPr>
              <w:pStyle w:val="HorizontalLine"/>
              <w:pBdr>
                <w:bottom w:val="single" w:sz="20" w:space="0" w:color="808080"/>
              </w:pBdr>
              <w:spacing w:before="0" w:after="283"/>
              <w:rPr/>
            </w:pPr>
            <w:r>
              <w:rPr/>
            </w:r>
          </w:p>
        </w:tc>
        <w:tc>
          <w:tcPr>
            <w:tcW w:w="204" w:type="dxa"/>
            <w:tcBorders/>
            <w:shd w:fill="auto" w:val="clear"/>
          </w:tcPr>
          <w:p>
            <w:pPr>
              <w:pStyle w:val="TableContents"/>
              <w:spacing w:before="0" w:after="283"/>
              <w:rPr/>
            </w:pPr>
            <w:r>
              <w:rPr/>
              <w:t> </w:t>
            </w:r>
          </w:p>
        </w:tc>
        <w:tc>
          <w:tcPr>
            <w:tcW w:w="1020" w:type="dxa"/>
            <w:gridSpan w:val="2"/>
            <w:tcBorders/>
            <w:shd w:fill="auto" w:val="clear"/>
          </w:tcPr>
          <w:p>
            <w:pPr>
              <w:pStyle w:val="HorizontalLine"/>
              <w:pBdr>
                <w:bottom w:val="single" w:sz="20" w:space="0" w:color="808080"/>
              </w:pBdr>
              <w:spacing w:before="0" w:after="283"/>
              <w:rPr/>
            </w:pPr>
            <w:r>
              <w:rPr/>
            </w:r>
          </w:p>
        </w:tc>
        <w:tc>
          <w:tcPr>
            <w:tcW w:w="102" w:type="dxa"/>
            <w:tcBorders/>
            <w:shd w:fill="auto" w:val="clear"/>
          </w:tcPr>
          <w:p>
            <w:pPr>
              <w:pStyle w:val="TableContents"/>
              <w:spacing w:before="0" w:after="283"/>
              <w:rPr/>
            </w:pPr>
            <w:r>
              <w:rPr/>
              <w:t> </w:t>
            </w:r>
          </w:p>
        </w:tc>
      </w:tr>
      <w:tr>
        <w:trPr/>
        <w:tc>
          <w:tcPr>
            <w:tcW w:w="3268" w:type="dxa"/>
            <w:gridSpan w:val="2"/>
            <w:tcBorders/>
            <w:shd w:fill="CCEEFF" w:val="clear"/>
            <w:vAlign w:val="bottom"/>
          </w:tcPr>
          <w:p>
            <w:pPr>
              <w:pStyle w:val="TableContents"/>
              <w:spacing w:before="0" w:after="283"/>
              <w:rPr>
                <w:sz w:val="20"/>
              </w:rPr>
            </w:pPr>
            <w:r>
              <w:rPr>
                <w:sz w:val="20"/>
              </w:rPr>
              <w:t>NET CASH USED IN INVESTING ACTIVITIES</w:t>
            </w:r>
          </w:p>
        </w:tc>
        <w:tc>
          <w:tcPr>
            <w:tcW w:w="204"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pPr>
            <w:r>
              <w:rPr/>
              <w:t> </w:t>
            </w:r>
          </w:p>
        </w:tc>
        <w:tc>
          <w:tcPr>
            <w:tcW w:w="817" w:type="dxa"/>
            <w:tcBorders/>
            <w:shd w:fill="CCEEFF" w:val="clear"/>
            <w:vAlign w:val="bottom"/>
          </w:tcPr>
          <w:p>
            <w:pPr>
              <w:pStyle w:val="TableContents"/>
              <w:spacing w:before="0" w:after="283"/>
              <w:jc w:val="right"/>
              <w:rPr>
                <w:sz w:val="20"/>
              </w:rPr>
            </w:pPr>
            <w:r>
              <w:rPr>
                <w:sz w:val="20"/>
              </w:rPr>
              <w:t>(31,072</w:t>
            </w:r>
          </w:p>
        </w:tc>
        <w:tc>
          <w:tcPr>
            <w:tcW w:w="204" w:type="dxa"/>
            <w:tcBorders/>
            <w:shd w:fill="CCEEFF" w:val="clear"/>
            <w:vAlign w:val="bottom"/>
          </w:tcPr>
          <w:p>
            <w:pPr>
              <w:pStyle w:val="TableContents"/>
              <w:spacing w:before="0" w:after="283"/>
              <w:rPr>
                <w:sz w:val="20"/>
              </w:rPr>
            </w:pPr>
            <w:r>
              <w:rPr>
                <w:sz w:val="20"/>
              </w:rPr>
              <w:t>)</w:t>
            </w:r>
          </w:p>
        </w:tc>
        <w:tc>
          <w:tcPr>
            <w:tcW w:w="203" w:type="dxa"/>
            <w:tcBorders/>
            <w:shd w:fill="CCEEFF" w:val="clear"/>
            <w:vAlign w:val="bottom"/>
          </w:tcPr>
          <w:p>
            <w:pPr>
              <w:pStyle w:val="TableContents"/>
              <w:spacing w:before="0" w:after="283"/>
              <w:rPr/>
            </w:pPr>
            <w:r>
              <w:rPr/>
              <w:t> </w:t>
            </w:r>
          </w:p>
        </w:tc>
        <w:tc>
          <w:tcPr>
            <w:tcW w:w="1022" w:type="dxa"/>
            <w:tcBorders/>
            <w:shd w:fill="CCEEFF" w:val="clear"/>
            <w:vAlign w:val="bottom"/>
          </w:tcPr>
          <w:p>
            <w:pPr>
              <w:pStyle w:val="TableContents"/>
              <w:spacing w:before="0" w:after="283"/>
              <w:jc w:val="right"/>
              <w:rPr>
                <w:sz w:val="20"/>
              </w:rPr>
            </w:pPr>
            <w:r>
              <w:rPr>
                <w:sz w:val="20"/>
              </w:rPr>
              <w:t>(18,250</w:t>
            </w:r>
          </w:p>
        </w:tc>
        <w:tc>
          <w:tcPr>
            <w:tcW w:w="203" w:type="dxa"/>
            <w:tcBorders/>
            <w:shd w:fill="CCEEFF" w:val="clear"/>
            <w:vAlign w:val="bottom"/>
          </w:tcPr>
          <w:p>
            <w:pPr>
              <w:pStyle w:val="TableContents"/>
              <w:spacing w:before="0" w:after="283"/>
              <w:rPr>
                <w:sz w:val="20"/>
              </w:rPr>
            </w:pPr>
            <w:r>
              <w:rPr>
                <w:sz w:val="20"/>
              </w:rPr>
              <w:t>)</w:t>
            </w:r>
          </w:p>
        </w:tc>
        <w:tc>
          <w:tcPr>
            <w:tcW w:w="204" w:type="dxa"/>
            <w:tcBorders/>
            <w:shd w:fill="CCEEFF" w:val="clear"/>
            <w:vAlign w:val="bottom"/>
          </w:tcPr>
          <w:p>
            <w:pPr>
              <w:pStyle w:val="TableContents"/>
              <w:spacing w:before="0" w:after="283"/>
              <w:rPr/>
            </w:pPr>
            <w:r>
              <w:rPr/>
              <w:t> </w:t>
            </w:r>
          </w:p>
        </w:tc>
        <w:tc>
          <w:tcPr>
            <w:tcW w:w="1022" w:type="dxa"/>
            <w:tcBorders/>
            <w:shd w:fill="CCEEFF" w:val="clear"/>
            <w:vAlign w:val="bottom"/>
          </w:tcPr>
          <w:p>
            <w:pPr>
              <w:pStyle w:val="TableContents"/>
              <w:spacing w:before="0" w:after="283"/>
              <w:jc w:val="right"/>
              <w:rPr>
                <w:sz w:val="20"/>
              </w:rPr>
            </w:pPr>
            <w:r>
              <w:rPr>
                <w:sz w:val="20"/>
              </w:rPr>
              <w:t>(8,087</w:t>
            </w:r>
          </w:p>
        </w:tc>
        <w:tc>
          <w:tcPr>
            <w:tcW w:w="203" w:type="dxa"/>
            <w:tcBorders/>
            <w:shd w:fill="CCEEFF" w:val="clear"/>
            <w:vAlign w:val="bottom"/>
          </w:tcPr>
          <w:p>
            <w:pPr>
              <w:pStyle w:val="TableContents"/>
              <w:spacing w:before="0" w:after="283"/>
              <w:rPr>
                <w:sz w:val="20"/>
              </w:rPr>
            </w:pPr>
            <w:r>
              <w:rPr>
                <w:sz w:val="20"/>
              </w:rPr>
              <w:t>)</w:t>
            </w:r>
          </w:p>
        </w:tc>
        <w:tc>
          <w:tcPr>
            <w:tcW w:w="203" w:type="dxa"/>
            <w:tcBorders/>
            <w:shd w:fill="CCEEFF" w:val="clear"/>
            <w:vAlign w:val="bottom"/>
          </w:tcPr>
          <w:p>
            <w:pPr>
              <w:pStyle w:val="TableContents"/>
              <w:spacing w:before="0" w:after="283"/>
              <w:rPr/>
            </w:pPr>
            <w:r>
              <w:rPr/>
              <w:t> </w:t>
            </w:r>
          </w:p>
        </w:tc>
        <w:tc>
          <w:tcPr>
            <w:tcW w:w="1123" w:type="dxa"/>
            <w:tcBorders/>
            <w:shd w:fill="CCEEFF" w:val="clear"/>
            <w:vAlign w:val="bottom"/>
          </w:tcPr>
          <w:p>
            <w:pPr>
              <w:pStyle w:val="TableContents"/>
              <w:spacing w:before="0" w:after="283"/>
              <w:jc w:val="right"/>
              <w:rPr>
                <w:sz w:val="20"/>
              </w:rPr>
            </w:pPr>
            <w:r>
              <w:rPr>
                <w:sz w:val="20"/>
              </w:rPr>
              <w:t>31,000</w:t>
            </w:r>
          </w:p>
        </w:tc>
        <w:tc>
          <w:tcPr>
            <w:tcW w:w="204"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pPr>
            <w:r>
              <w:rPr/>
              <w:t> </w:t>
            </w:r>
          </w:p>
        </w:tc>
        <w:tc>
          <w:tcPr>
            <w:tcW w:w="817" w:type="dxa"/>
            <w:tcBorders/>
            <w:shd w:fill="CCEEFF" w:val="clear"/>
            <w:vAlign w:val="bottom"/>
          </w:tcPr>
          <w:p>
            <w:pPr>
              <w:pStyle w:val="TableContents"/>
              <w:spacing w:before="0" w:after="283"/>
              <w:jc w:val="right"/>
              <w:rPr>
                <w:sz w:val="20"/>
              </w:rPr>
            </w:pPr>
            <w:r>
              <w:rPr>
                <w:sz w:val="20"/>
              </w:rPr>
              <w:t>(26,409</w:t>
            </w:r>
          </w:p>
        </w:tc>
        <w:tc>
          <w:tcPr>
            <w:tcW w:w="102" w:type="dxa"/>
            <w:tcBorders/>
            <w:shd w:fill="CCEEFF" w:val="clear"/>
            <w:vAlign w:val="bottom"/>
          </w:tcPr>
          <w:p>
            <w:pPr>
              <w:pStyle w:val="TableContents"/>
              <w:spacing w:before="0" w:after="283"/>
              <w:rPr>
                <w:sz w:val="20"/>
              </w:rPr>
            </w:pPr>
            <w:r>
              <w:rPr>
                <w:sz w:val="20"/>
              </w:rPr>
              <w:t>)</w:t>
            </w:r>
          </w:p>
        </w:tc>
      </w:tr>
      <w:tr>
        <w:trPr/>
        <w:tc>
          <w:tcPr>
            <w:tcW w:w="3268" w:type="dxa"/>
            <w:gridSpan w:val="2"/>
            <w:tcBorders/>
            <w:shd w:fill="auto" w:val="clear"/>
          </w:tcPr>
          <w:p>
            <w:pPr>
              <w:pStyle w:val="TableContents"/>
              <w:spacing w:before="0" w:after="283"/>
              <w:rPr/>
            </w:pPr>
            <w:r>
              <w:rPr/>
              <w:t> </w:t>
            </w:r>
          </w:p>
        </w:tc>
        <w:tc>
          <w:tcPr>
            <w:tcW w:w="204" w:type="dxa"/>
            <w:tcBorders/>
            <w:shd w:fill="auto" w:val="clear"/>
          </w:tcPr>
          <w:p>
            <w:pPr>
              <w:pStyle w:val="TableContents"/>
              <w:spacing w:before="0" w:after="283"/>
              <w:rPr/>
            </w:pPr>
            <w:r>
              <w:rPr/>
              <w:t> </w:t>
            </w:r>
          </w:p>
        </w:tc>
        <w:tc>
          <w:tcPr>
            <w:tcW w:w="1020" w:type="dxa"/>
            <w:gridSpan w:val="2"/>
            <w:tcBorders/>
            <w:shd w:fill="auto" w:val="clear"/>
          </w:tcPr>
          <w:p>
            <w:pPr>
              <w:pStyle w:val="HorizontalLine"/>
              <w:pBdr>
                <w:bottom w:val="single" w:sz="20" w:space="0" w:color="808080"/>
              </w:pBdr>
              <w:spacing w:before="0" w:after="283"/>
              <w:rPr/>
            </w:pPr>
            <w:r>
              <w:rPr/>
            </w:r>
          </w:p>
        </w:tc>
        <w:tc>
          <w:tcPr>
            <w:tcW w:w="204" w:type="dxa"/>
            <w:tcBorders/>
            <w:shd w:fill="auto" w:val="clear"/>
          </w:tcPr>
          <w:p>
            <w:pPr>
              <w:pStyle w:val="TableContents"/>
              <w:spacing w:before="0" w:after="283"/>
              <w:rPr/>
            </w:pPr>
            <w:r>
              <w:rPr/>
              <w:t> </w:t>
            </w:r>
          </w:p>
        </w:tc>
        <w:tc>
          <w:tcPr>
            <w:tcW w:w="1225" w:type="dxa"/>
            <w:gridSpan w:val="2"/>
            <w:tcBorders/>
            <w:shd w:fill="auto" w:val="clear"/>
          </w:tcPr>
          <w:p>
            <w:pPr>
              <w:pStyle w:val="HorizontalLine"/>
              <w:pBdr>
                <w:bottom w:val="single" w:sz="20" w:space="0" w:color="808080"/>
              </w:pBdr>
              <w:spacing w:before="0" w:after="283"/>
              <w:rPr/>
            </w:pPr>
            <w:r>
              <w:rPr/>
            </w:r>
          </w:p>
        </w:tc>
        <w:tc>
          <w:tcPr>
            <w:tcW w:w="203" w:type="dxa"/>
            <w:tcBorders/>
            <w:shd w:fill="auto" w:val="clear"/>
          </w:tcPr>
          <w:p>
            <w:pPr>
              <w:pStyle w:val="TableContents"/>
              <w:spacing w:before="0" w:after="283"/>
              <w:rPr/>
            </w:pPr>
            <w:r>
              <w:rPr/>
              <w:t> </w:t>
            </w:r>
          </w:p>
        </w:tc>
        <w:tc>
          <w:tcPr>
            <w:tcW w:w="1226" w:type="dxa"/>
            <w:gridSpan w:val="2"/>
            <w:tcBorders/>
            <w:shd w:fill="auto" w:val="clear"/>
          </w:tcPr>
          <w:p>
            <w:pPr>
              <w:pStyle w:val="HorizontalLine"/>
              <w:pBdr>
                <w:bottom w:val="single" w:sz="20" w:space="0" w:color="808080"/>
              </w:pBdr>
              <w:spacing w:before="0" w:after="283"/>
              <w:rPr/>
            </w:pPr>
            <w:r>
              <w:rPr/>
            </w:r>
          </w:p>
        </w:tc>
        <w:tc>
          <w:tcPr>
            <w:tcW w:w="203" w:type="dxa"/>
            <w:tcBorders/>
            <w:shd w:fill="auto" w:val="clear"/>
          </w:tcPr>
          <w:p>
            <w:pPr>
              <w:pStyle w:val="TableContents"/>
              <w:spacing w:before="0" w:after="283"/>
              <w:rPr/>
            </w:pPr>
            <w:r>
              <w:rPr/>
              <w:t> </w:t>
            </w:r>
          </w:p>
        </w:tc>
        <w:tc>
          <w:tcPr>
            <w:tcW w:w="1326" w:type="dxa"/>
            <w:gridSpan w:val="2"/>
            <w:tcBorders/>
            <w:shd w:fill="auto" w:val="clear"/>
          </w:tcPr>
          <w:p>
            <w:pPr>
              <w:pStyle w:val="HorizontalLine"/>
              <w:pBdr>
                <w:bottom w:val="single" w:sz="20" w:space="0" w:color="808080"/>
              </w:pBdr>
              <w:spacing w:before="0" w:after="283"/>
              <w:rPr/>
            </w:pPr>
            <w:r>
              <w:rPr/>
            </w:r>
          </w:p>
        </w:tc>
        <w:tc>
          <w:tcPr>
            <w:tcW w:w="204" w:type="dxa"/>
            <w:tcBorders/>
            <w:shd w:fill="auto" w:val="clear"/>
          </w:tcPr>
          <w:p>
            <w:pPr>
              <w:pStyle w:val="TableContents"/>
              <w:spacing w:before="0" w:after="283"/>
              <w:rPr/>
            </w:pPr>
            <w:r>
              <w:rPr/>
              <w:t> </w:t>
            </w:r>
          </w:p>
        </w:tc>
        <w:tc>
          <w:tcPr>
            <w:tcW w:w="1020" w:type="dxa"/>
            <w:gridSpan w:val="2"/>
            <w:tcBorders/>
            <w:shd w:fill="auto" w:val="clear"/>
          </w:tcPr>
          <w:p>
            <w:pPr>
              <w:pStyle w:val="HorizontalLine"/>
              <w:pBdr>
                <w:bottom w:val="single" w:sz="20" w:space="0" w:color="808080"/>
              </w:pBdr>
              <w:spacing w:before="0" w:after="283"/>
              <w:rPr/>
            </w:pPr>
            <w:r>
              <w:rPr/>
            </w:r>
          </w:p>
        </w:tc>
        <w:tc>
          <w:tcPr>
            <w:tcW w:w="102" w:type="dxa"/>
            <w:tcBorders/>
            <w:shd w:fill="auto" w:val="clear"/>
          </w:tcPr>
          <w:p>
            <w:pPr>
              <w:pStyle w:val="TableContents"/>
              <w:spacing w:before="0" w:after="283"/>
              <w:rPr/>
            </w:pPr>
            <w:r>
              <w:rPr/>
              <w:t> </w:t>
            </w:r>
          </w:p>
        </w:tc>
      </w:tr>
      <w:tr>
        <w:trPr/>
        <w:tc>
          <w:tcPr>
            <w:tcW w:w="3268" w:type="dxa"/>
            <w:gridSpan w:val="2"/>
            <w:tcBorders/>
            <w:shd w:fill="FFFFFF" w:val="clear"/>
            <w:vAlign w:val="bottom"/>
          </w:tcPr>
          <w:p>
            <w:pPr>
              <w:pStyle w:val="TableContents"/>
              <w:spacing w:before="0" w:after="283"/>
              <w:rPr>
                <w:sz w:val="20"/>
              </w:rPr>
            </w:pPr>
            <w:r>
              <w:rPr>
                <w:sz w:val="20"/>
              </w:rPr>
              <w:t>NET CASH PROVIDED BY (USED IN) FINANCING ACTIVITIES</w:t>
            </w:r>
          </w:p>
        </w:tc>
        <w:tc>
          <w:tcPr>
            <w:tcW w:w="204" w:type="dxa"/>
            <w:tcBorders/>
            <w:shd w:fill="FFFFFF" w:val="clear"/>
            <w:vAlign w:val="bottom"/>
          </w:tcPr>
          <w:p>
            <w:pPr>
              <w:pStyle w:val="TableContents"/>
              <w:spacing w:before="0" w:after="283"/>
              <w:rPr/>
            </w:pPr>
            <w:r>
              <w:rPr/>
              <w:t> </w:t>
            </w:r>
          </w:p>
        </w:tc>
        <w:tc>
          <w:tcPr>
            <w:tcW w:w="203" w:type="dxa"/>
            <w:tcBorders/>
            <w:shd w:fill="FFFFFF" w:val="clear"/>
            <w:vAlign w:val="bottom"/>
          </w:tcPr>
          <w:p>
            <w:pPr>
              <w:pStyle w:val="TableContents"/>
              <w:spacing w:before="0" w:after="283"/>
              <w:rPr/>
            </w:pPr>
            <w:r>
              <w:rPr/>
              <w:t> </w:t>
            </w:r>
          </w:p>
        </w:tc>
        <w:tc>
          <w:tcPr>
            <w:tcW w:w="817" w:type="dxa"/>
            <w:tcBorders/>
            <w:shd w:fill="FFFFFF" w:val="clear"/>
            <w:vAlign w:val="bottom"/>
          </w:tcPr>
          <w:p>
            <w:pPr>
              <w:pStyle w:val="TableContents"/>
              <w:spacing w:before="0" w:after="283"/>
              <w:jc w:val="right"/>
              <w:rPr>
                <w:sz w:val="20"/>
              </w:rPr>
            </w:pPr>
            <w:r>
              <w:rPr>
                <w:sz w:val="20"/>
              </w:rPr>
              <w:t>17,006</w:t>
            </w:r>
          </w:p>
        </w:tc>
        <w:tc>
          <w:tcPr>
            <w:tcW w:w="204" w:type="dxa"/>
            <w:tcBorders/>
            <w:shd w:fill="FFFFFF" w:val="clear"/>
            <w:vAlign w:val="bottom"/>
          </w:tcPr>
          <w:p>
            <w:pPr>
              <w:pStyle w:val="TableContents"/>
              <w:spacing w:before="0" w:after="283"/>
              <w:rPr/>
            </w:pPr>
            <w:r>
              <w:rPr/>
              <w:t> </w:t>
            </w:r>
          </w:p>
        </w:tc>
        <w:tc>
          <w:tcPr>
            <w:tcW w:w="203" w:type="dxa"/>
            <w:tcBorders/>
            <w:shd w:fill="FFFFFF" w:val="clear"/>
            <w:vAlign w:val="bottom"/>
          </w:tcPr>
          <w:p>
            <w:pPr>
              <w:pStyle w:val="TableContents"/>
              <w:spacing w:before="0" w:after="283"/>
              <w:rPr/>
            </w:pPr>
            <w:r>
              <w:rPr/>
              <w:t> </w:t>
            </w:r>
          </w:p>
        </w:tc>
        <w:tc>
          <w:tcPr>
            <w:tcW w:w="1022" w:type="dxa"/>
            <w:tcBorders/>
            <w:shd w:fill="FFFFFF" w:val="clear"/>
            <w:vAlign w:val="bottom"/>
          </w:tcPr>
          <w:p>
            <w:pPr>
              <w:pStyle w:val="TableContents"/>
              <w:spacing w:before="0" w:after="283"/>
              <w:jc w:val="right"/>
              <w:rPr>
                <w:sz w:val="20"/>
              </w:rPr>
            </w:pPr>
            <w:r>
              <w:rPr>
                <w:sz w:val="20"/>
              </w:rPr>
              <w:t>(13,620</w:t>
            </w:r>
          </w:p>
        </w:tc>
        <w:tc>
          <w:tcPr>
            <w:tcW w:w="203" w:type="dxa"/>
            <w:tcBorders/>
            <w:shd w:fill="FFFFFF" w:val="clear"/>
            <w:vAlign w:val="bottom"/>
          </w:tcPr>
          <w:p>
            <w:pPr>
              <w:pStyle w:val="TableContents"/>
              <w:spacing w:before="0" w:after="283"/>
              <w:rPr>
                <w:sz w:val="20"/>
              </w:rPr>
            </w:pPr>
            <w:r>
              <w:rPr>
                <w:sz w:val="20"/>
              </w:rPr>
              <w:t>)</w:t>
            </w:r>
          </w:p>
        </w:tc>
        <w:tc>
          <w:tcPr>
            <w:tcW w:w="204" w:type="dxa"/>
            <w:tcBorders/>
            <w:shd w:fill="FFFFFF" w:val="clear"/>
            <w:vAlign w:val="bottom"/>
          </w:tcPr>
          <w:p>
            <w:pPr>
              <w:pStyle w:val="TableContents"/>
              <w:spacing w:before="0" w:after="283"/>
              <w:rPr/>
            </w:pPr>
            <w:r>
              <w:rPr/>
              <w:t> </w:t>
            </w:r>
          </w:p>
        </w:tc>
        <w:tc>
          <w:tcPr>
            <w:tcW w:w="1022" w:type="dxa"/>
            <w:tcBorders/>
            <w:shd w:fill="FFFFFF" w:val="clear"/>
            <w:vAlign w:val="bottom"/>
          </w:tcPr>
          <w:p>
            <w:pPr>
              <w:pStyle w:val="TableContents"/>
              <w:spacing w:before="0" w:after="283"/>
              <w:jc w:val="right"/>
              <w:rPr>
                <w:sz w:val="20"/>
              </w:rPr>
            </w:pPr>
            <w:r>
              <w:rPr>
                <w:sz w:val="20"/>
              </w:rPr>
              <w:t>5,824</w:t>
            </w:r>
          </w:p>
        </w:tc>
        <w:tc>
          <w:tcPr>
            <w:tcW w:w="203" w:type="dxa"/>
            <w:tcBorders/>
            <w:shd w:fill="FFFFFF" w:val="clear"/>
            <w:vAlign w:val="bottom"/>
          </w:tcPr>
          <w:p>
            <w:pPr>
              <w:pStyle w:val="TableContents"/>
              <w:spacing w:before="0" w:after="283"/>
              <w:rPr/>
            </w:pPr>
            <w:r>
              <w:rPr/>
              <w:t> </w:t>
            </w:r>
          </w:p>
        </w:tc>
        <w:tc>
          <w:tcPr>
            <w:tcW w:w="203" w:type="dxa"/>
            <w:tcBorders/>
            <w:shd w:fill="FFFFFF" w:val="clear"/>
            <w:vAlign w:val="bottom"/>
          </w:tcPr>
          <w:p>
            <w:pPr>
              <w:pStyle w:val="TableContents"/>
              <w:spacing w:before="0" w:after="283"/>
              <w:rPr/>
            </w:pPr>
            <w:r>
              <w:rPr/>
              <w:t> </w:t>
            </w:r>
          </w:p>
        </w:tc>
        <w:tc>
          <w:tcPr>
            <w:tcW w:w="1123" w:type="dxa"/>
            <w:tcBorders/>
            <w:shd w:fill="FFFFFF" w:val="clear"/>
            <w:vAlign w:val="bottom"/>
          </w:tcPr>
          <w:p>
            <w:pPr>
              <w:pStyle w:val="TableContents"/>
              <w:spacing w:before="0" w:after="283"/>
              <w:jc w:val="right"/>
              <w:rPr>
                <w:sz w:val="20"/>
              </w:rPr>
            </w:pPr>
            <w:r>
              <w:rPr>
                <w:sz w:val="20"/>
              </w:rPr>
              <w:t>5,096</w:t>
            </w:r>
          </w:p>
        </w:tc>
        <w:tc>
          <w:tcPr>
            <w:tcW w:w="204" w:type="dxa"/>
            <w:tcBorders/>
            <w:shd w:fill="FFFFFF" w:val="clear"/>
            <w:vAlign w:val="bottom"/>
          </w:tcPr>
          <w:p>
            <w:pPr>
              <w:pStyle w:val="TableContents"/>
              <w:spacing w:before="0" w:after="283"/>
              <w:rPr/>
            </w:pPr>
            <w:r>
              <w:rPr/>
              <w:t> </w:t>
            </w:r>
          </w:p>
        </w:tc>
        <w:tc>
          <w:tcPr>
            <w:tcW w:w="203" w:type="dxa"/>
            <w:tcBorders/>
            <w:shd w:fill="FFFFFF" w:val="clear"/>
            <w:vAlign w:val="bottom"/>
          </w:tcPr>
          <w:p>
            <w:pPr>
              <w:pStyle w:val="TableContents"/>
              <w:spacing w:before="0" w:after="283"/>
              <w:rPr/>
            </w:pPr>
            <w:r>
              <w:rPr/>
              <w:t> </w:t>
            </w:r>
          </w:p>
        </w:tc>
        <w:tc>
          <w:tcPr>
            <w:tcW w:w="817" w:type="dxa"/>
            <w:tcBorders/>
            <w:shd w:fill="FFFFFF" w:val="clear"/>
            <w:vAlign w:val="bottom"/>
          </w:tcPr>
          <w:p>
            <w:pPr>
              <w:pStyle w:val="TableContents"/>
              <w:spacing w:before="0" w:after="283"/>
              <w:jc w:val="right"/>
              <w:rPr>
                <w:sz w:val="20"/>
              </w:rPr>
            </w:pPr>
            <w:r>
              <w:rPr>
                <w:sz w:val="20"/>
              </w:rPr>
              <w:t>14,306</w:t>
            </w:r>
          </w:p>
        </w:tc>
        <w:tc>
          <w:tcPr>
            <w:tcW w:w="102" w:type="dxa"/>
            <w:tcBorders/>
            <w:shd w:fill="FFFFFF" w:val="clear"/>
            <w:vAlign w:val="bottom"/>
          </w:tcPr>
          <w:p>
            <w:pPr>
              <w:pStyle w:val="TableContents"/>
              <w:spacing w:before="0" w:after="283"/>
              <w:rPr/>
            </w:pPr>
            <w:r>
              <w:rPr/>
              <w:t> </w:t>
            </w:r>
          </w:p>
        </w:tc>
      </w:tr>
      <w:tr>
        <w:trPr/>
        <w:tc>
          <w:tcPr>
            <w:tcW w:w="3268" w:type="dxa"/>
            <w:gridSpan w:val="2"/>
            <w:tcBorders/>
            <w:shd w:fill="auto" w:val="clear"/>
          </w:tcPr>
          <w:p>
            <w:pPr>
              <w:pStyle w:val="TableContents"/>
              <w:spacing w:before="0" w:after="283"/>
              <w:rPr/>
            </w:pPr>
            <w:r>
              <w:rPr/>
              <w:t> </w:t>
            </w:r>
          </w:p>
        </w:tc>
        <w:tc>
          <w:tcPr>
            <w:tcW w:w="204" w:type="dxa"/>
            <w:tcBorders/>
            <w:shd w:fill="auto" w:val="clear"/>
          </w:tcPr>
          <w:p>
            <w:pPr>
              <w:pStyle w:val="TableContents"/>
              <w:spacing w:before="0" w:after="283"/>
              <w:rPr/>
            </w:pPr>
            <w:r>
              <w:rPr/>
              <w:t> </w:t>
            </w:r>
          </w:p>
        </w:tc>
        <w:tc>
          <w:tcPr>
            <w:tcW w:w="1020" w:type="dxa"/>
            <w:gridSpan w:val="2"/>
            <w:tcBorders/>
            <w:shd w:fill="auto" w:val="clear"/>
          </w:tcPr>
          <w:p>
            <w:pPr>
              <w:pStyle w:val="HorizontalLine"/>
              <w:pBdr>
                <w:bottom w:val="single" w:sz="20" w:space="0" w:color="808080"/>
              </w:pBdr>
              <w:spacing w:before="0" w:after="283"/>
              <w:rPr/>
            </w:pPr>
            <w:r>
              <w:rPr/>
            </w:r>
          </w:p>
        </w:tc>
        <w:tc>
          <w:tcPr>
            <w:tcW w:w="204" w:type="dxa"/>
            <w:tcBorders/>
            <w:shd w:fill="auto" w:val="clear"/>
          </w:tcPr>
          <w:p>
            <w:pPr>
              <w:pStyle w:val="TableContents"/>
              <w:spacing w:before="0" w:after="283"/>
              <w:rPr/>
            </w:pPr>
            <w:r>
              <w:rPr/>
              <w:t> </w:t>
            </w:r>
          </w:p>
        </w:tc>
        <w:tc>
          <w:tcPr>
            <w:tcW w:w="1225" w:type="dxa"/>
            <w:gridSpan w:val="2"/>
            <w:tcBorders/>
            <w:shd w:fill="auto" w:val="clear"/>
          </w:tcPr>
          <w:p>
            <w:pPr>
              <w:pStyle w:val="HorizontalLine"/>
              <w:pBdr>
                <w:bottom w:val="single" w:sz="20" w:space="0" w:color="808080"/>
              </w:pBdr>
              <w:spacing w:before="0" w:after="283"/>
              <w:rPr/>
            </w:pPr>
            <w:r>
              <w:rPr/>
            </w:r>
          </w:p>
        </w:tc>
        <w:tc>
          <w:tcPr>
            <w:tcW w:w="203" w:type="dxa"/>
            <w:tcBorders/>
            <w:shd w:fill="auto" w:val="clear"/>
          </w:tcPr>
          <w:p>
            <w:pPr>
              <w:pStyle w:val="TableContents"/>
              <w:spacing w:before="0" w:after="283"/>
              <w:rPr/>
            </w:pPr>
            <w:r>
              <w:rPr/>
              <w:t> </w:t>
            </w:r>
          </w:p>
        </w:tc>
        <w:tc>
          <w:tcPr>
            <w:tcW w:w="1226" w:type="dxa"/>
            <w:gridSpan w:val="2"/>
            <w:tcBorders/>
            <w:shd w:fill="auto" w:val="clear"/>
          </w:tcPr>
          <w:p>
            <w:pPr>
              <w:pStyle w:val="HorizontalLine"/>
              <w:pBdr>
                <w:bottom w:val="single" w:sz="20" w:space="0" w:color="808080"/>
              </w:pBdr>
              <w:spacing w:before="0" w:after="283"/>
              <w:rPr/>
            </w:pPr>
            <w:r>
              <w:rPr/>
            </w:r>
          </w:p>
        </w:tc>
        <w:tc>
          <w:tcPr>
            <w:tcW w:w="203" w:type="dxa"/>
            <w:tcBorders/>
            <w:shd w:fill="auto" w:val="clear"/>
          </w:tcPr>
          <w:p>
            <w:pPr>
              <w:pStyle w:val="TableContents"/>
              <w:spacing w:before="0" w:after="283"/>
              <w:rPr/>
            </w:pPr>
            <w:r>
              <w:rPr/>
              <w:t> </w:t>
            </w:r>
          </w:p>
        </w:tc>
        <w:tc>
          <w:tcPr>
            <w:tcW w:w="1326" w:type="dxa"/>
            <w:gridSpan w:val="2"/>
            <w:tcBorders/>
            <w:shd w:fill="auto" w:val="clear"/>
          </w:tcPr>
          <w:p>
            <w:pPr>
              <w:pStyle w:val="HorizontalLine"/>
              <w:pBdr>
                <w:bottom w:val="single" w:sz="20" w:space="0" w:color="808080"/>
              </w:pBdr>
              <w:spacing w:before="0" w:after="283"/>
              <w:rPr/>
            </w:pPr>
            <w:r>
              <w:rPr/>
            </w:r>
          </w:p>
        </w:tc>
        <w:tc>
          <w:tcPr>
            <w:tcW w:w="204" w:type="dxa"/>
            <w:tcBorders/>
            <w:shd w:fill="auto" w:val="clear"/>
          </w:tcPr>
          <w:p>
            <w:pPr>
              <w:pStyle w:val="TableContents"/>
              <w:spacing w:before="0" w:after="283"/>
              <w:rPr/>
            </w:pPr>
            <w:r>
              <w:rPr/>
              <w:t> </w:t>
            </w:r>
          </w:p>
        </w:tc>
        <w:tc>
          <w:tcPr>
            <w:tcW w:w="1020" w:type="dxa"/>
            <w:gridSpan w:val="2"/>
            <w:tcBorders/>
            <w:shd w:fill="auto" w:val="clear"/>
          </w:tcPr>
          <w:p>
            <w:pPr>
              <w:pStyle w:val="HorizontalLine"/>
              <w:pBdr>
                <w:bottom w:val="single" w:sz="20" w:space="0" w:color="808080"/>
              </w:pBdr>
              <w:spacing w:before="0" w:after="283"/>
              <w:rPr/>
            </w:pPr>
            <w:r>
              <w:rPr/>
            </w:r>
          </w:p>
        </w:tc>
        <w:tc>
          <w:tcPr>
            <w:tcW w:w="102" w:type="dxa"/>
            <w:tcBorders/>
            <w:shd w:fill="auto" w:val="clear"/>
          </w:tcPr>
          <w:p>
            <w:pPr>
              <w:pStyle w:val="TableContents"/>
              <w:spacing w:before="0" w:after="283"/>
              <w:rPr/>
            </w:pPr>
            <w:r>
              <w:rPr/>
              <w:t> </w:t>
            </w:r>
          </w:p>
        </w:tc>
      </w:tr>
      <w:tr>
        <w:trPr/>
        <w:tc>
          <w:tcPr>
            <w:tcW w:w="203" w:type="dxa"/>
            <w:tcBorders/>
            <w:shd w:fill="CCEEFF" w:val="clear"/>
            <w:vAlign w:val="bottom"/>
          </w:tcPr>
          <w:p>
            <w:pPr>
              <w:pStyle w:val="TableContents"/>
              <w:spacing w:before="0" w:after="283"/>
              <w:rPr/>
            </w:pPr>
            <w:r>
              <w:rPr/>
              <w:t> </w:t>
            </w:r>
          </w:p>
        </w:tc>
        <w:tc>
          <w:tcPr>
            <w:tcW w:w="3065" w:type="dxa"/>
            <w:tcBorders/>
            <w:shd w:fill="CCEEFF" w:val="clear"/>
            <w:vAlign w:val="bottom"/>
          </w:tcPr>
          <w:p>
            <w:pPr>
              <w:pStyle w:val="TableContents"/>
              <w:spacing w:before="0" w:after="283"/>
              <w:rPr>
                <w:sz w:val="20"/>
              </w:rPr>
            </w:pPr>
            <w:r>
              <w:rPr>
                <w:sz w:val="20"/>
              </w:rPr>
              <w:t>Effect of translation adjustment</w:t>
            </w:r>
          </w:p>
        </w:tc>
        <w:tc>
          <w:tcPr>
            <w:tcW w:w="204"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pPr>
            <w:r>
              <w:rPr/>
              <w:t> </w:t>
            </w:r>
          </w:p>
        </w:tc>
        <w:tc>
          <w:tcPr>
            <w:tcW w:w="817" w:type="dxa"/>
            <w:tcBorders/>
            <w:shd w:fill="CCEEFF" w:val="clear"/>
            <w:vAlign w:val="bottom"/>
          </w:tcPr>
          <w:p>
            <w:pPr>
              <w:pStyle w:val="TableContents"/>
              <w:spacing w:before="0" w:after="283"/>
              <w:jc w:val="right"/>
              <w:rPr>
                <w:sz w:val="20"/>
              </w:rPr>
            </w:pPr>
            <w:r>
              <w:rPr>
                <w:sz w:val="20"/>
              </w:rPr>
              <w:t></w:t>
            </w:r>
          </w:p>
        </w:tc>
        <w:tc>
          <w:tcPr>
            <w:tcW w:w="204"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pPr>
            <w:r>
              <w:rPr/>
              <w:t> </w:t>
            </w:r>
          </w:p>
        </w:tc>
        <w:tc>
          <w:tcPr>
            <w:tcW w:w="1022" w:type="dxa"/>
            <w:tcBorders/>
            <w:shd w:fill="CCEEFF" w:val="clear"/>
            <w:vAlign w:val="bottom"/>
          </w:tcPr>
          <w:p>
            <w:pPr>
              <w:pStyle w:val="TableContents"/>
              <w:spacing w:before="0" w:after="283"/>
              <w:jc w:val="right"/>
              <w:rPr>
                <w:sz w:val="20"/>
              </w:rPr>
            </w:pPr>
            <w:r>
              <w:rPr>
                <w:sz w:val="20"/>
              </w:rPr>
              <w:t></w:t>
            </w:r>
          </w:p>
        </w:tc>
        <w:tc>
          <w:tcPr>
            <w:tcW w:w="203"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1022" w:type="dxa"/>
            <w:tcBorders/>
            <w:shd w:fill="CCEEFF" w:val="clear"/>
            <w:vAlign w:val="bottom"/>
          </w:tcPr>
          <w:p>
            <w:pPr>
              <w:pStyle w:val="TableContents"/>
              <w:spacing w:before="0" w:after="283"/>
              <w:jc w:val="right"/>
              <w:rPr>
                <w:sz w:val="20"/>
              </w:rPr>
            </w:pPr>
            <w:r>
              <w:rPr>
                <w:sz w:val="20"/>
              </w:rPr>
              <w:t>(32</w:t>
            </w:r>
          </w:p>
        </w:tc>
        <w:tc>
          <w:tcPr>
            <w:tcW w:w="203" w:type="dxa"/>
            <w:tcBorders/>
            <w:shd w:fill="CCEEFF" w:val="clear"/>
            <w:vAlign w:val="bottom"/>
          </w:tcPr>
          <w:p>
            <w:pPr>
              <w:pStyle w:val="TableContents"/>
              <w:spacing w:before="0" w:after="283"/>
              <w:rPr>
                <w:sz w:val="20"/>
              </w:rPr>
            </w:pPr>
            <w:r>
              <w:rPr>
                <w:sz w:val="20"/>
              </w:rPr>
              <w:t>)</w:t>
            </w:r>
          </w:p>
        </w:tc>
        <w:tc>
          <w:tcPr>
            <w:tcW w:w="203" w:type="dxa"/>
            <w:tcBorders/>
            <w:shd w:fill="CCEEFF" w:val="clear"/>
            <w:vAlign w:val="bottom"/>
          </w:tcPr>
          <w:p>
            <w:pPr>
              <w:pStyle w:val="TableContents"/>
              <w:spacing w:before="0" w:after="283"/>
              <w:rPr/>
            </w:pPr>
            <w:r>
              <w:rPr/>
              <w:t> </w:t>
            </w:r>
          </w:p>
        </w:tc>
        <w:tc>
          <w:tcPr>
            <w:tcW w:w="1123" w:type="dxa"/>
            <w:tcBorders/>
            <w:shd w:fill="CCEEFF" w:val="clear"/>
            <w:vAlign w:val="bottom"/>
          </w:tcPr>
          <w:p>
            <w:pPr>
              <w:pStyle w:val="TableContents"/>
              <w:spacing w:before="0" w:after="283"/>
              <w:jc w:val="right"/>
              <w:rPr>
                <w:sz w:val="20"/>
              </w:rPr>
            </w:pPr>
            <w:r>
              <w:rPr>
                <w:sz w:val="20"/>
              </w:rPr>
              <w:t></w:t>
            </w:r>
          </w:p>
        </w:tc>
        <w:tc>
          <w:tcPr>
            <w:tcW w:w="204"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pPr>
            <w:r>
              <w:rPr/>
              <w:t> </w:t>
            </w:r>
          </w:p>
        </w:tc>
        <w:tc>
          <w:tcPr>
            <w:tcW w:w="817" w:type="dxa"/>
            <w:tcBorders/>
            <w:shd w:fill="CCEEFF" w:val="clear"/>
            <w:vAlign w:val="bottom"/>
          </w:tcPr>
          <w:p>
            <w:pPr>
              <w:pStyle w:val="TableContents"/>
              <w:spacing w:before="0" w:after="283"/>
              <w:jc w:val="right"/>
              <w:rPr>
                <w:sz w:val="20"/>
              </w:rPr>
            </w:pPr>
            <w:r>
              <w:rPr>
                <w:sz w:val="20"/>
              </w:rPr>
              <w:t>(32</w:t>
            </w:r>
          </w:p>
        </w:tc>
        <w:tc>
          <w:tcPr>
            <w:tcW w:w="102" w:type="dxa"/>
            <w:tcBorders/>
            <w:shd w:fill="CCEEFF" w:val="clear"/>
            <w:vAlign w:val="bottom"/>
          </w:tcPr>
          <w:p>
            <w:pPr>
              <w:pStyle w:val="TableContents"/>
              <w:spacing w:before="0" w:after="283"/>
              <w:rPr>
                <w:sz w:val="20"/>
              </w:rPr>
            </w:pPr>
            <w:r>
              <w:rPr>
                <w:sz w:val="20"/>
              </w:rPr>
              <w:t>)</w:t>
            </w:r>
          </w:p>
        </w:tc>
      </w:tr>
      <w:tr>
        <w:trPr/>
        <w:tc>
          <w:tcPr>
            <w:tcW w:w="3268" w:type="dxa"/>
            <w:gridSpan w:val="2"/>
            <w:tcBorders/>
            <w:shd w:fill="auto" w:val="clear"/>
          </w:tcPr>
          <w:p>
            <w:pPr>
              <w:pStyle w:val="TableContents"/>
              <w:spacing w:before="0" w:after="283"/>
              <w:rPr/>
            </w:pPr>
            <w:r>
              <w:rPr/>
              <w:t> </w:t>
            </w:r>
          </w:p>
        </w:tc>
        <w:tc>
          <w:tcPr>
            <w:tcW w:w="204" w:type="dxa"/>
            <w:tcBorders/>
            <w:shd w:fill="auto" w:val="clear"/>
          </w:tcPr>
          <w:p>
            <w:pPr>
              <w:pStyle w:val="TableContents"/>
              <w:spacing w:before="0" w:after="283"/>
              <w:rPr/>
            </w:pPr>
            <w:r>
              <w:rPr/>
              <w:t> </w:t>
            </w:r>
          </w:p>
        </w:tc>
        <w:tc>
          <w:tcPr>
            <w:tcW w:w="1020" w:type="dxa"/>
            <w:gridSpan w:val="2"/>
            <w:tcBorders/>
            <w:shd w:fill="auto" w:val="clear"/>
          </w:tcPr>
          <w:p>
            <w:pPr>
              <w:pStyle w:val="HorizontalLine"/>
              <w:pBdr>
                <w:bottom w:val="single" w:sz="20" w:space="0" w:color="808080"/>
              </w:pBdr>
              <w:spacing w:before="0" w:after="283"/>
              <w:rPr/>
            </w:pPr>
            <w:r>
              <w:rPr/>
            </w:r>
          </w:p>
        </w:tc>
        <w:tc>
          <w:tcPr>
            <w:tcW w:w="204" w:type="dxa"/>
            <w:tcBorders/>
            <w:shd w:fill="auto" w:val="clear"/>
          </w:tcPr>
          <w:p>
            <w:pPr>
              <w:pStyle w:val="TableContents"/>
              <w:spacing w:before="0" w:after="283"/>
              <w:rPr/>
            </w:pPr>
            <w:r>
              <w:rPr/>
              <w:t> </w:t>
            </w:r>
          </w:p>
        </w:tc>
        <w:tc>
          <w:tcPr>
            <w:tcW w:w="1225" w:type="dxa"/>
            <w:gridSpan w:val="2"/>
            <w:tcBorders/>
            <w:shd w:fill="auto" w:val="clear"/>
          </w:tcPr>
          <w:p>
            <w:pPr>
              <w:pStyle w:val="HorizontalLine"/>
              <w:pBdr>
                <w:bottom w:val="single" w:sz="20" w:space="0" w:color="808080"/>
              </w:pBdr>
              <w:spacing w:before="0" w:after="283"/>
              <w:rPr/>
            </w:pPr>
            <w:r>
              <w:rPr/>
            </w:r>
          </w:p>
        </w:tc>
        <w:tc>
          <w:tcPr>
            <w:tcW w:w="203" w:type="dxa"/>
            <w:tcBorders/>
            <w:shd w:fill="auto" w:val="clear"/>
          </w:tcPr>
          <w:p>
            <w:pPr>
              <w:pStyle w:val="TableContents"/>
              <w:spacing w:before="0" w:after="283"/>
              <w:rPr/>
            </w:pPr>
            <w:r>
              <w:rPr/>
              <w:t> </w:t>
            </w:r>
          </w:p>
        </w:tc>
        <w:tc>
          <w:tcPr>
            <w:tcW w:w="1226" w:type="dxa"/>
            <w:gridSpan w:val="2"/>
            <w:tcBorders/>
            <w:shd w:fill="auto" w:val="clear"/>
          </w:tcPr>
          <w:p>
            <w:pPr>
              <w:pStyle w:val="HorizontalLine"/>
              <w:pBdr>
                <w:bottom w:val="single" w:sz="20" w:space="0" w:color="808080"/>
              </w:pBdr>
              <w:spacing w:before="0" w:after="283"/>
              <w:rPr/>
            </w:pPr>
            <w:r>
              <w:rPr/>
            </w:r>
          </w:p>
        </w:tc>
        <w:tc>
          <w:tcPr>
            <w:tcW w:w="203" w:type="dxa"/>
            <w:tcBorders/>
            <w:shd w:fill="auto" w:val="clear"/>
          </w:tcPr>
          <w:p>
            <w:pPr>
              <w:pStyle w:val="TableContents"/>
              <w:spacing w:before="0" w:after="283"/>
              <w:rPr/>
            </w:pPr>
            <w:r>
              <w:rPr/>
              <w:t> </w:t>
            </w:r>
          </w:p>
        </w:tc>
        <w:tc>
          <w:tcPr>
            <w:tcW w:w="1326" w:type="dxa"/>
            <w:gridSpan w:val="2"/>
            <w:tcBorders/>
            <w:shd w:fill="auto" w:val="clear"/>
          </w:tcPr>
          <w:p>
            <w:pPr>
              <w:pStyle w:val="HorizontalLine"/>
              <w:pBdr>
                <w:bottom w:val="single" w:sz="20" w:space="0" w:color="808080"/>
              </w:pBdr>
              <w:spacing w:before="0" w:after="283"/>
              <w:rPr/>
            </w:pPr>
            <w:r>
              <w:rPr/>
            </w:r>
          </w:p>
        </w:tc>
        <w:tc>
          <w:tcPr>
            <w:tcW w:w="204" w:type="dxa"/>
            <w:tcBorders/>
            <w:shd w:fill="auto" w:val="clear"/>
          </w:tcPr>
          <w:p>
            <w:pPr>
              <w:pStyle w:val="TableContents"/>
              <w:spacing w:before="0" w:after="283"/>
              <w:rPr/>
            </w:pPr>
            <w:r>
              <w:rPr/>
              <w:t> </w:t>
            </w:r>
          </w:p>
        </w:tc>
        <w:tc>
          <w:tcPr>
            <w:tcW w:w="1020" w:type="dxa"/>
            <w:gridSpan w:val="2"/>
            <w:tcBorders/>
            <w:shd w:fill="auto" w:val="clear"/>
          </w:tcPr>
          <w:p>
            <w:pPr>
              <w:pStyle w:val="HorizontalLine"/>
              <w:pBdr>
                <w:bottom w:val="single" w:sz="20" w:space="0" w:color="808080"/>
              </w:pBdr>
              <w:spacing w:before="0" w:after="283"/>
              <w:rPr/>
            </w:pPr>
            <w:r>
              <w:rPr/>
            </w:r>
          </w:p>
        </w:tc>
        <w:tc>
          <w:tcPr>
            <w:tcW w:w="102" w:type="dxa"/>
            <w:tcBorders/>
            <w:shd w:fill="auto" w:val="clear"/>
          </w:tcPr>
          <w:p>
            <w:pPr>
              <w:pStyle w:val="TableContents"/>
              <w:spacing w:before="0" w:after="283"/>
              <w:rPr/>
            </w:pPr>
            <w:r>
              <w:rPr/>
              <w:t> </w:t>
            </w:r>
          </w:p>
        </w:tc>
      </w:tr>
      <w:tr>
        <w:trPr/>
        <w:tc>
          <w:tcPr>
            <w:tcW w:w="3268" w:type="dxa"/>
            <w:gridSpan w:val="2"/>
            <w:tcBorders/>
            <w:shd w:fill="FFFFFF" w:val="clear"/>
            <w:vAlign w:val="bottom"/>
          </w:tcPr>
          <w:p>
            <w:pPr>
              <w:pStyle w:val="TableContents"/>
              <w:spacing w:before="0" w:after="283"/>
              <w:rPr>
                <w:sz w:val="20"/>
              </w:rPr>
            </w:pPr>
            <w:r>
              <w:rPr>
                <w:sz w:val="20"/>
              </w:rPr>
              <w:t>NET INCREASE (DECREASE) IN CASH AND CASH EQUIVALENTS</w:t>
            </w:r>
          </w:p>
        </w:tc>
        <w:tc>
          <w:tcPr>
            <w:tcW w:w="204" w:type="dxa"/>
            <w:tcBorders/>
            <w:shd w:fill="FFFFFF" w:val="clear"/>
            <w:vAlign w:val="bottom"/>
          </w:tcPr>
          <w:p>
            <w:pPr>
              <w:pStyle w:val="TableContents"/>
              <w:spacing w:before="0" w:after="283"/>
              <w:rPr/>
            </w:pPr>
            <w:r>
              <w:rPr/>
              <w:t> </w:t>
            </w:r>
          </w:p>
        </w:tc>
        <w:tc>
          <w:tcPr>
            <w:tcW w:w="203" w:type="dxa"/>
            <w:tcBorders/>
            <w:shd w:fill="FFFFFF" w:val="clear"/>
            <w:vAlign w:val="bottom"/>
          </w:tcPr>
          <w:p>
            <w:pPr>
              <w:pStyle w:val="TableContents"/>
              <w:spacing w:before="0" w:after="283"/>
              <w:rPr/>
            </w:pPr>
            <w:r>
              <w:rPr/>
              <w:t> </w:t>
            </w:r>
          </w:p>
        </w:tc>
        <w:tc>
          <w:tcPr>
            <w:tcW w:w="817" w:type="dxa"/>
            <w:tcBorders/>
            <w:shd w:fill="FFFFFF" w:val="clear"/>
            <w:vAlign w:val="bottom"/>
          </w:tcPr>
          <w:p>
            <w:pPr>
              <w:pStyle w:val="TableContents"/>
              <w:spacing w:before="0" w:after="283"/>
              <w:jc w:val="right"/>
              <w:rPr>
                <w:sz w:val="20"/>
              </w:rPr>
            </w:pPr>
            <w:r>
              <w:rPr>
                <w:sz w:val="20"/>
              </w:rPr>
              <w:t>958</w:t>
            </w:r>
          </w:p>
        </w:tc>
        <w:tc>
          <w:tcPr>
            <w:tcW w:w="204" w:type="dxa"/>
            <w:tcBorders/>
            <w:shd w:fill="FFFFFF" w:val="clear"/>
            <w:vAlign w:val="bottom"/>
          </w:tcPr>
          <w:p>
            <w:pPr>
              <w:pStyle w:val="TableContents"/>
              <w:spacing w:before="0" w:after="283"/>
              <w:rPr/>
            </w:pPr>
            <w:r>
              <w:rPr/>
              <w:t> </w:t>
            </w:r>
          </w:p>
        </w:tc>
        <w:tc>
          <w:tcPr>
            <w:tcW w:w="203" w:type="dxa"/>
            <w:tcBorders/>
            <w:shd w:fill="FFFFFF" w:val="clear"/>
            <w:vAlign w:val="bottom"/>
          </w:tcPr>
          <w:p>
            <w:pPr>
              <w:pStyle w:val="TableContents"/>
              <w:spacing w:before="0" w:after="283"/>
              <w:rPr/>
            </w:pPr>
            <w:r>
              <w:rPr/>
              <w:t> </w:t>
            </w:r>
          </w:p>
        </w:tc>
        <w:tc>
          <w:tcPr>
            <w:tcW w:w="1022" w:type="dxa"/>
            <w:tcBorders/>
            <w:shd w:fill="FFFFFF" w:val="clear"/>
            <w:vAlign w:val="bottom"/>
          </w:tcPr>
          <w:p>
            <w:pPr>
              <w:pStyle w:val="TableContents"/>
              <w:spacing w:before="0" w:after="283"/>
              <w:jc w:val="right"/>
              <w:rPr>
                <w:sz w:val="20"/>
              </w:rPr>
            </w:pPr>
            <w:r>
              <w:rPr>
                <w:sz w:val="20"/>
              </w:rPr>
              <w:t>(10,108</w:t>
            </w:r>
          </w:p>
        </w:tc>
        <w:tc>
          <w:tcPr>
            <w:tcW w:w="203" w:type="dxa"/>
            <w:tcBorders/>
            <w:shd w:fill="FFFFFF" w:val="clear"/>
            <w:vAlign w:val="bottom"/>
          </w:tcPr>
          <w:p>
            <w:pPr>
              <w:pStyle w:val="TableContents"/>
              <w:spacing w:before="0" w:after="283"/>
              <w:rPr>
                <w:sz w:val="20"/>
              </w:rPr>
            </w:pPr>
            <w:r>
              <w:rPr>
                <w:sz w:val="20"/>
              </w:rPr>
              <w:t>)</w:t>
            </w:r>
          </w:p>
        </w:tc>
        <w:tc>
          <w:tcPr>
            <w:tcW w:w="204" w:type="dxa"/>
            <w:tcBorders/>
            <w:shd w:fill="FFFFFF" w:val="clear"/>
            <w:vAlign w:val="bottom"/>
          </w:tcPr>
          <w:p>
            <w:pPr>
              <w:pStyle w:val="TableContents"/>
              <w:spacing w:before="0" w:after="283"/>
              <w:rPr/>
            </w:pPr>
            <w:r>
              <w:rPr/>
              <w:t> </w:t>
            </w:r>
          </w:p>
        </w:tc>
        <w:tc>
          <w:tcPr>
            <w:tcW w:w="1022" w:type="dxa"/>
            <w:tcBorders/>
            <w:shd w:fill="FFFFFF" w:val="clear"/>
            <w:vAlign w:val="bottom"/>
          </w:tcPr>
          <w:p>
            <w:pPr>
              <w:pStyle w:val="TableContents"/>
              <w:spacing w:before="0" w:after="283"/>
              <w:jc w:val="right"/>
              <w:rPr>
                <w:sz w:val="20"/>
              </w:rPr>
            </w:pPr>
            <w:r>
              <w:rPr>
                <w:sz w:val="20"/>
              </w:rPr>
              <w:t>3,030</w:t>
            </w:r>
          </w:p>
        </w:tc>
        <w:tc>
          <w:tcPr>
            <w:tcW w:w="203" w:type="dxa"/>
            <w:tcBorders/>
            <w:shd w:fill="FFFFFF" w:val="clear"/>
            <w:vAlign w:val="bottom"/>
          </w:tcPr>
          <w:p>
            <w:pPr>
              <w:pStyle w:val="TableContents"/>
              <w:spacing w:before="0" w:after="283"/>
              <w:rPr/>
            </w:pPr>
            <w:r>
              <w:rPr/>
              <w:t> </w:t>
            </w:r>
          </w:p>
        </w:tc>
        <w:tc>
          <w:tcPr>
            <w:tcW w:w="203" w:type="dxa"/>
            <w:tcBorders/>
            <w:shd w:fill="FFFFFF" w:val="clear"/>
            <w:vAlign w:val="bottom"/>
          </w:tcPr>
          <w:p>
            <w:pPr>
              <w:pStyle w:val="TableContents"/>
              <w:spacing w:before="0" w:after="283"/>
              <w:rPr/>
            </w:pPr>
            <w:r>
              <w:rPr/>
              <w:t> </w:t>
            </w:r>
          </w:p>
        </w:tc>
        <w:tc>
          <w:tcPr>
            <w:tcW w:w="1123" w:type="dxa"/>
            <w:tcBorders/>
            <w:shd w:fill="FFFFFF" w:val="clear"/>
            <w:vAlign w:val="bottom"/>
          </w:tcPr>
          <w:p>
            <w:pPr>
              <w:pStyle w:val="TableContents"/>
              <w:spacing w:before="0" w:after="283"/>
              <w:jc w:val="right"/>
              <w:rPr>
                <w:sz w:val="20"/>
              </w:rPr>
            </w:pPr>
            <w:r>
              <w:rPr>
                <w:sz w:val="20"/>
              </w:rPr>
              <w:t></w:t>
            </w:r>
          </w:p>
        </w:tc>
        <w:tc>
          <w:tcPr>
            <w:tcW w:w="204" w:type="dxa"/>
            <w:tcBorders/>
            <w:shd w:fill="FFFFFF" w:val="clear"/>
            <w:vAlign w:val="bottom"/>
          </w:tcPr>
          <w:p>
            <w:pPr>
              <w:pStyle w:val="TableContents"/>
              <w:spacing w:before="0" w:after="283"/>
              <w:rPr/>
            </w:pPr>
            <w:r>
              <w:rPr/>
              <w:t> </w:t>
            </w:r>
          </w:p>
        </w:tc>
        <w:tc>
          <w:tcPr>
            <w:tcW w:w="203" w:type="dxa"/>
            <w:tcBorders/>
            <w:shd w:fill="FFFFFF" w:val="clear"/>
            <w:vAlign w:val="bottom"/>
          </w:tcPr>
          <w:p>
            <w:pPr>
              <w:pStyle w:val="TableContents"/>
              <w:spacing w:before="0" w:after="283"/>
              <w:rPr/>
            </w:pPr>
            <w:r>
              <w:rPr/>
              <w:t> </w:t>
            </w:r>
          </w:p>
        </w:tc>
        <w:tc>
          <w:tcPr>
            <w:tcW w:w="817" w:type="dxa"/>
            <w:tcBorders/>
            <w:shd w:fill="FFFFFF" w:val="clear"/>
            <w:vAlign w:val="bottom"/>
          </w:tcPr>
          <w:p>
            <w:pPr>
              <w:pStyle w:val="TableContents"/>
              <w:spacing w:before="0" w:after="283"/>
              <w:jc w:val="right"/>
              <w:rPr>
                <w:sz w:val="20"/>
              </w:rPr>
            </w:pPr>
            <w:r>
              <w:rPr>
                <w:sz w:val="20"/>
              </w:rPr>
              <w:t>(6,120</w:t>
            </w:r>
          </w:p>
        </w:tc>
        <w:tc>
          <w:tcPr>
            <w:tcW w:w="102" w:type="dxa"/>
            <w:tcBorders/>
            <w:shd w:fill="FFFFFF" w:val="clear"/>
            <w:vAlign w:val="bottom"/>
          </w:tcPr>
          <w:p>
            <w:pPr>
              <w:pStyle w:val="TableContents"/>
              <w:spacing w:before="0" w:after="283"/>
              <w:rPr>
                <w:sz w:val="20"/>
              </w:rPr>
            </w:pPr>
            <w:r>
              <w:rPr>
                <w:sz w:val="20"/>
              </w:rPr>
              <w:t>)</w:t>
            </w:r>
          </w:p>
        </w:tc>
      </w:tr>
      <w:tr>
        <w:trPr/>
        <w:tc>
          <w:tcPr>
            <w:tcW w:w="3268" w:type="dxa"/>
            <w:gridSpan w:val="2"/>
            <w:tcBorders/>
            <w:shd w:fill="CCEEFF" w:val="clear"/>
            <w:vAlign w:val="bottom"/>
          </w:tcPr>
          <w:p>
            <w:pPr>
              <w:pStyle w:val="TableContents"/>
              <w:spacing w:before="0" w:after="283"/>
              <w:rPr>
                <w:sz w:val="20"/>
              </w:rPr>
            </w:pPr>
            <w:r>
              <w:rPr>
                <w:sz w:val="20"/>
              </w:rPr>
              <w:t>CASH AND CASH EQUIVALENTS, beginning of reporting period</w:t>
            </w:r>
          </w:p>
        </w:tc>
        <w:tc>
          <w:tcPr>
            <w:tcW w:w="204"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pPr>
            <w:r>
              <w:rPr/>
              <w:t> </w:t>
            </w:r>
          </w:p>
        </w:tc>
        <w:tc>
          <w:tcPr>
            <w:tcW w:w="817" w:type="dxa"/>
            <w:tcBorders/>
            <w:shd w:fill="CCEEFF" w:val="clear"/>
            <w:vAlign w:val="bottom"/>
          </w:tcPr>
          <w:p>
            <w:pPr>
              <w:pStyle w:val="TableContents"/>
              <w:spacing w:before="0" w:after="283"/>
              <w:jc w:val="right"/>
              <w:rPr>
                <w:sz w:val="20"/>
              </w:rPr>
            </w:pPr>
            <w:r>
              <w:rPr>
                <w:sz w:val="20"/>
              </w:rPr>
              <w:t>4,192</w:t>
            </w:r>
          </w:p>
        </w:tc>
        <w:tc>
          <w:tcPr>
            <w:tcW w:w="204"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pPr>
            <w:r>
              <w:rPr/>
              <w:t> </w:t>
            </w:r>
          </w:p>
        </w:tc>
        <w:tc>
          <w:tcPr>
            <w:tcW w:w="1022" w:type="dxa"/>
            <w:tcBorders/>
            <w:shd w:fill="CCEEFF" w:val="clear"/>
            <w:vAlign w:val="bottom"/>
          </w:tcPr>
          <w:p>
            <w:pPr>
              <w:pStyle w:val="TableContents"/>
              <w:spacing w:before="0" w:after="283"/>
              <w:jc w:val="right"/>
              <w:rPr>
                <w:sz w:val="20"/>
              </w:rPr>
            </w:pPr>
            <w:r>
              <w:rPr>
                <w:sz w:val="20"/>
              </w:rPr>
              <w:t>12,484</w:t>
            </w:r>
          </w:p>
        </w:tc>
        <w:tc>
          <w:tcPr>
            <w:tcW w:w="203"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1022" w:type="dxa"/>
            <w:tcBorders/>
            <w:shd w:fill="CCEEFF" w:val="clear"/>
            <w:vAlign w:val="bottom"/>
          </w:tcPr>
          <w:p>
            <w:pPr>
              <w:pStyle w:val="TableContents"/>
              <w:spacing w:before="0" w:after="283"/>
              <w:jc w:val="right"/>
              <w:rPr>
                <w:sz w:val="20"/>
              </w:rPr>
            </w:pPr>
            <w:r>
              <w:rPr>
                <w:sz w:val="20"/>
              </w:rPr>
              <w:t>1,388</w:t>
            </w:r>
          </w:p>
        </w:tc>
        <w:tc>
          <w:tcPr>
            <w:tcW w:w="203"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pPr>
            <w:r>
              <w:rPr/>
              <w:t> </w:t>
            </w:r>
          </w:p>
        </w:tc>
        <w:tc>
          <w:tcPr>
            <w:tcW w:w="1123" w:type="dxa"/>
            <w:tcBorders/>
            <w:shd w:fill="CCEEFF" w:val="clear"/>
            <w:vAlign w:val="bottom"/>
          </w:tcPr>
          <w:p>
            <w:pPr>
              <w:pStyle w:val="TableContents"/>
              <w:spacing w:before="0" w:after="283"/>
              <w:jc w:val="right"/>
              <w:rPr>
                <w:sz w:val="20"/>
              </w:rPr>
            </w:pPr>
            <w:r>
              <w:rPr>
                <w:sz w:val="20"/>
              </w:rPr>
              <w:t></w:t>
            </w:r>
          </w:p>
        </w:tc>
        <w:tc>
          <w:tcPr>
            <w:tcW w:w="204"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pPr>
            <w:r>
              <w:rPr/>
              <w:t> </w:t>
            </w:r>
          </w:p>
        </w:tc>
        <w:tc>
          <w:tcPr>
            <w:tcW w:w="817" w:type="dxa"/>
            <w:tcBorders/>
            <w:shd w:fill="CCEEFF" w:val="clear"/>
            <w:vAlign w:val="bottom"/>
          </w:tcPr>
          <w:p>
            <w:pPr>
              <w:pStyle w:val="TableContents"/>
              <w:spacing w:before="0" w:after="283"/>
              <w:jc w:val="right"/>
              <w:rPr>
                <w:sz w:val="20"/>
              </w:rPr>
            </w:pPr>
            <w:r>
              <w:rPr>
                <w:sz w:val="20"/>
              </w:rPr>
              <w:t>18,064</w:t>
            </w:r>
          </w:p>
        </w:tc>
        <w:tc>
          <w:tcPr>
            <w:tcW w:w="102" w:type="dxa"/>
            <w:tcBorders/>
            <w:shd w:fill="CCEEFF" w:val="clear"/>
            <w:vAlign w:val="bottom"/>
          </w:tcPr>
          <w:p>
            <w:pPr>
              <w:pStyle w:val="TableContents"/>
              <w:spacing w:before="0" w:after="283"/>
              <w:rPr/>
            </w:pPr>
            <w:r>
              <w:rPr/>
              <w:t> </w:t>
            </w:r>
          </w:p>
        </w:tc>
      </w:tr>
      <w:tr>
        <w:trPr/>
        <w:tc>
          <w:tcPr>
            <w:tcW w:w="3268" w:type="dxa"/>
            <w:gridSpan w:val="2"/>
            <w:tcBorders/>
            <w:shd w:fill="auto" w:val="clear"/>
          </w:tcPr>
          <w:p>
            <w:pPr>
              <w:pStyle w:val="TableContents"/>
              <w:spacing w:before="0" w:after="283"/>
              <w:rPr/>
            </w:pPr>
            <w:r>
              <w:rPr/>
              <w:t> </w:t>
            </w:r>
          </w:p>
        </w:tc>
        <w:tc>
          <w:tcPr>
            <w:tcW w:w="204" w:type="dxa"/>
            <w:tcBorders/>
            <w:shd w:fill="auto" w:val="clear"/>
          </w:tcPr>
          <w:p>
            <w:pPr>
              <w:pStyle w:val="TableContents"/>
              <w:spacing w:before="0" w:after="283"/>
              <w:rPr/>
            </w:pPr>
            <w:r>
              <w:rPr/>
              <w:t> </w:t>
            </w:r>
          </w:p>
        </w:tc>
        <w:tc>
          <w:tcPr>
            <w:tcW w:w="1020" w:type="dxa"/>
            <w:gridSpan w:val="2"/>
            <w:tcBorders/>
            <w:shd w:fill="auto" w:val="clear"/>
          </w:tcPr>
          <w:p>
            <w:pPr>
              <w:pStyle w:val="HorizontalLine"/>
              <w:pBdr>
                <w:bottom w:val="single" w:sz="20" w:space="0" w:color="808080"/>
              </w:pBdr>
              <w:spacing w:before="0" w:after="283"/>
              <w:rPr/>
            </w:pPr>
            <w:r>
              <w:rPr/>
            </w:r>
          </w:p>
        </w:tc>
        <w:tc>
          <w:tcPr>
            <w:tcW w:w="204" w:type="dxa"/>
            <w:tcBorders/>
            <w:shd w:fill="auto" w:val="clear"/>
          </w:tcPr>
          <w:p>
            <w:pPr>
              <w:pStyle w:val="TableContents"/>
              <w:spacing w:before="0" w:after="283"/>
              <w:rPr/>
            </w:pPr>
            <w:r>
              <w:rPr/>
              <w:t> </w:t>
            </w:r>
          </w:p>
        </w:tc>
        <w:tc>
          <w:tcPr>
            <w:tcW w:w="1225" w:type="dxa"/>
            <w:gridSpan w:val="2"/>
            <w:tcBorders/>
            <w:shd w:fill="auto" w:val="clear"/>
          </w:tcPr>
          <w:p>
            <w:pPr>
              <w:pStyle w:val="HorizontalLine"/>
              <w:pBdr>
                <w:bottom w:val="single" w:sz="20" w:space="0" w:color="808080"/>
              </w:pBdr>
              <w:spacing w:before="0" w:after="283"/>
              <w:rPr/>
            </w:pPr>
            <w:r>
              <w:rPr/>
            </w:r>
          </w:p>
        </w:tc>
        <w:tc>
          <w:tcPr>
            <w:tcW w:w="203" w:type="dxa"/>
            <w:tcBorders/>
            <w:shd w:fill="auto" w:val="clear"/>
          </w:tcPr>
          <w:p>
            <w:pPr>
              <w:pStyle w:val="TableContents"/>
              <w:spacing w:before="0" w:after="283"/>
              <w:rPr/>
            </w:pPr>
            <w:r>
              <w:rPr/>
              <w:t> </w:t>
            </w:r>
          </w:p>
        </w:tc>
        <w:tc>
          <w:tcPr>
            <w:tcW w:w="1226" w:type="dxa"/>
            <w:gridSpan w:val="2"/>
            <w:tcBorders/>
            <w:shd w:fill="auto" w:val="clear"/>
          </w:tcPr>
          <w:p>
            <w:pPr>
              <w:pStyle w:val="HorizontalLine"/>
              <w:pBdr>
                <w:bottom w:val="single" w:sz="20" w:space="0" w:color="808080"/>
              </w:pBdr>
              <w:spacing w:before="0" w:after="283"/>
              <w:rPr/>
            </w:pPr>
            <w:r>
              <w:rPr/>
            </w:r>
          </w:p>
        </w:tc>
        <w:tc>
          <w:tcPr>
            <w:tcW w:w="203" w:type="dxa"/>
            <w:tcBorders/>
            <w:shd w:fill="auto" w:val="clear"/>
          </w:tcPr>
          <w:p>
            <w:pPr>
              <w:pStyle w:val="TableContents"/>
              <w:spacing w:before="0" w:after="283"/>
              <w:rPr/>
            </w:pPr>
            <w:r>
              <w:rPr/>
              <w:t> </w:t>
            </w:r>
          </w:p>
        </w:tc>
        <w:tc>
          <w:tcPr>
            <w:tcW w:w="1326" w:type="dxa"/>
            <w:gridSpan w:val="2"/>
            <w:tcBorders/>
            <w:shd w:fill="auto" w:val="clear"/>
          </w:tcPr>
          <w:p>
            <w:pPr>
              <w:pStyle w:val="HorizontalLine"/>
              <w:pBdr>
                <w:bottom w:val="single" w:sz="20" w:space="0" w:color="808080"/>
              </w:pBdr>
              <w:spacing w:before="0" w:after="283"/>
              <w:rPr/>
            </w:pPr>
            <w:r>
              <w:rPr/>
            </w:r>
          </w:p>
        </w:tc>
        <w:tc>
          <w:tcPr>
            <w:tcW w:w="204" w:type="dxa"/>
            <w:tcBorders/>
            <w:shd w:fill="auto" w:val="clear"/>
          </w:tcPr>
          <w:p>
            <w:pPr>
              <w:pStyle w:val="TableContents"/>
              <w:spacing w:before="0" w:after="283"/>
              <w:rPr/>
            </w:pPr>
            <w:r>
              <w:rPr/>
              <w:t> </w:t>
            </w:r>
          </w:p>
        </w:tc>
        <w:tc>
          <w:tcPr>
            <w:tcW w:w="1020" w:type="dxa"/>
            <w:gridSpan w:val="2"/>
            <w:tcBorders/>
            <w:shd w:fill="auto" w:val="clear"/>
          </w:tcPr>
          <w:p>
            <w:pPr>
              <w:pStyle w:val="HorizontalLine"/>
              <w:pBdr>
                <w:bottom w:val="single" w:sz="20" w:space="0" w:color="808080"/>
              </w:pBdr>
              <w:spacing w:before="0" w:after="283"/>
              <w:rPr/>
            </w:pPr>
            <w:r>
              <w:rPr/>
            </w:r>
          </w:p>
        </w:tc>
        <w:tc>
          <w:tcPr>
            <w:tcW w:w="102" w:type="dxa"/>
            <w:tcBorders/>
            <w:shd w:fill="auto" w:val="clear"/>
          </w:tcPr>
          <w:p>
            <w:pPr>
              <w:pStyle w:val="TableContents"/>
              <w:spacing w:before="0" w:after="283"/>
              <w:rPr/>
            </w:pPr>
            <w:r>
              <w:rPr/>
              <w:t> </w:t>
            </w:r>
          </w:p>
        </w:tc>
      </w:tr>
      <w:tr>
        <w:trPr/>
        <w:tc>
          <w:tcPr>
            <w:tcW w:w="3268" w:type="dxa"/>
            <w:gridSpan w:val="2"/>
            <w:tcBorders/>
            <w:shd w:fill="FFFFFF" w:val="clear"/>
            <w:vAlign w:val="bottom"/>
          </w:tcPr>
          <w:p>
            <w:pPr>
              <w:pStyle w:val="TableContents"/>
              <w:spacing w:before="0" w:after="283"/>
              <w:rPr>
                <w:sz w:val="20"/>
              </w:rPr>
            </w:pPr>
            <w:r>
              <w:rPr>
                <w:sz w:val="20"/>
              </w:rPr>
              <w:t>CASH AND CASH EQUIVALENTS, end of reporting period</w:t>
            </w:r>
          </w:p>
        </w:tc>
        <w:tc>
          <w:tcPr>
            <w:tcW w:w="204" w:type="dxa"/>
            <w:tcBorders/>
            <w:shd w:fill="FFFFFF" w:val="clear"/>
            <w:vAlign w:val="bottom"/>
          </w:tcPr>
          <w:p>
            <w:pPr>
              <w:pStyle w:val="TableContents"/>
              <w:spacing w:before="0" w:after="283"/>
              <w:rPr/>
            </w:pPr>
            <w:r>
              <w:rPr/>
              <w:t> </w:t>
            </w:r>
          </w:p>
        </w:tc>
        <w:tc>
          <w:tcPr>
            <w:tcW w:w="203" w:type="dxa"/>
            <w:tcBorders/>
            <w:shd w:fill="FFFFFF" w:val="clear"/>
            <w:vAlign w:val="bottom"/>
          </w:tcPr>
          <w:p>
            <w:pPr>
              <w:pStyle w:val="TableContents"/>
              <w:spacing w:before="0" w:after="283"/>
              <w:rPr>
                <w:sz w:val="20"/>
              </w:rPr>
            </w:pPr>
            <w:r>
              <w:rPr>
                <w:sz w:val="20"/>
              </w:rPr>
              <w:t>$</w:t>
            </w:r>
          </w:p>
        </w:tc>
        <w:tc>
          <w:tcPr>
            <w:tcW w:w="817" w:type="dxa"/>
            <w:tcBorders/>
            <w:shd w:fill="FFFFFF" w:val="clear"/>
            <w:vAlign w:val="bottom"/>
          </w:tcPr>
          <w:p>
            <w:pPr>
              <w:pStyle w:val="TableContents"/>
              <w:spacing w:before="0" w:after="283"/>
              <w:jc w:val="right"/>
              <w:rPr>
                <w:sz w:val="20"/>
              </w:rPr>
            </w:pPr>
            <w:r>
              <w:rPr>
                <w:sz w:val="20"/>
              </w:rPr>
              <w:t>5,150</w:t>
            </w:r>
          </w:p>
        </w:tc>
        <w:tc>
          <w:tcPr>
            <w:tcW w:w="204" w:type="dxa"/>
            <w:tcBorders/>
            <w:shd w:fill="FFFFFF" w:val="clear"/>
            <w:vAlign w:val="bottom"/>
          </w:tcPr>
          <w:p>
            <w:pPr>
              <w:pStyle w:val="TableContents"/>
              <w:spacing w:before="0" w:after="283"/>
              <w:rPr/>
            </w:pPr>
            <w:r>
              <w:rPr/>
              <w:t> </w:t>
            </w:r>
          </w:p>
        </w:tc>
        <w:tc>
          <w:tcPr>
            <w:tcW w:w="203" w:type="dxa"/>
            <w:tcBorders/>
            <w:shd w:fill="FFFFFF" w:val="clear"/>
            <w:vAlign w:val="bottom"/>
          </w:tcPr>
          <w:p>
            <w:pPr>
              <w:pStyle w:val="TableContents"/>
              <w:spacing w:before="0" w:after="283"/>
              <w:rPr>
                <w:sz w:val="20"/>
              </w:rPr>
            </w:pPr>
            <w:r>
              <w:rPr>
                <w:sz w:val="20"/>
              </w:rPr>
              <w:t>$</w:t>
            </w:r>
          </w:p>
        </w:tc>
        <w:tc>
          <w:tcPr>
            <w:tcW w:w="1022" w:type="dxa"/>
            <w:tcBorders/>
            <w:shd w:fill="FFFFFF" w:val="clear"/>
            <w:vAlign w:val="bottom"/>
          </w:tcPr>
          <w:p>
            <w:pPr>
              <w:pStyle w:val="TableContents"/>
              <w:spacing w:before="0" w:after="283"/>
              <w:jc w:val="right"/>
              <w:rPr>
                <w:sz w:val="20"/>
              </w:rPr>
            </w:pPr>
            <w:r>
              <w:rPr>
                <w:sz w:val="20"/>
              </w:rPr>
              <w:t>2,376</w:t>
            </w:r>
          </w:p>
        </w:tc>
        <w:tc>
          <w:tcPr>
            <w:tcW w:w="203" w:type="dxa"/>
            <w:tcBorders/>
            <w:shd w:fill="FFFFFF" w:val="clear"/>
            <w:vAlign w:val="bottom"/>
          </w:tcPr>
          <w:p>
            <w:pPr>
              <w:pStyle w:val="TableContents"/>
              <w:spacing w:before="0" w:after="283"/>
              <w:rPr/>
            </w:pPr>
            <w:r>
              <w:rPr/>
              <w:t> </w:t>
            </w:r>
          </w:p>
        </w:tc>
        <w:tc>
          <w:tcPr>
            <w:tcW w:w="204" w:type="dxa"/>
            <w:tcBorders/>
            <w:shd w:fill="FFFFFF" w:val="clear"/>
            <w:vAlign w:val="bottom"/>
          </w:tcPr>
          <w:p>
            <w:pPr>
              <w:pStyle w:val="TableContents"/>
              <w:spacing w:before="0" w:after="283"/>
              <w:rPr>
                <w:sz w:val="20"/>
              </w:rPr>
            </w:pPr>
            <w:r>
              <w:rPr>
                <w:sz w:val="20"/>
              </w:rPr>
              <w:t>$</w:t>
            </w:r>
          </w:p>
        </w:tc>
        <w:tc>
          <w:tcPr>
            <w:tcW w:w="1022" w:type="dxa"/>
            <w:tcBorders/>
            <w:shd w:fill="FFFFFF" w:val="clear"/>
            <w:vAlign w:val="bottom"/>
          </w:tcPr>
          <w:p>
            <w:pPr>
              <w:pStyle w:val="TableContents"/>
              <w:spacing w:before="0" w:after="283"/>
              <w:jc w:val="right"/>
              <w:rPr>
                <w:sz w:val="20"/>
              </w:rPr>
            </w:pPr>
            <w:r>
              <w:rPr>
                <w:sz w:val="20"/>
              </w:rPr>
              <w:t>4,418</w:t>
            </w:r>
          </w:p>
        </w:tc>
        <w:tc>
          <w:tcPr>
            <w:tcW w:w="203" w:type="dxa"/>
            <w:tcBorders/>
            <w:shd w:fill="FFFFFF" w:val="clear"/>
            <w:vAlign w:val="bottom"/>
          </w:tcPr>
          <w:p>
            <w:pPr>
              <w:pStyle w:val="TableContents"/>
              <w:spacing w:before="0" w:after="283"/>
              <w:rPr/>
            </w:pPr>
            <w:r>
              <w:rPr/>
              <w:t> </w:t>
            </w:r>
          </w:p>
        </w:tc>
        <w:tc>
          <w:tcPr>
            <w:tcW w:w="203" w:type="dxa"/>
            <w:tcBorders/>
            <w:shd w:fill="FFFFFF" w:val="clear"/>
            <w:vAlign w:val="bottom"/>
          </w:tcPr>
          <w:p>
            <w:pPr>
              <w:pStyle w:val="TableContents"/>
              <w:spacing w:before="0" w:after="283"/>
              <w:rPr>
                <w:sz w:val="20"/>
              </w:rPr>
            </w:pPr>
            <w:r>
              <w:rPr>
                <w:sz w:val="20"/>
              </w:rPr>
              <w:t>$</w:t>
            </w:r>
          </w:p>
        </w:tc>
        <w:tc>
          <w:tcPr>
            <w:tcW w:w="1123" w:type="dxa"/>
            <w:tcBorders/>
            <w:shd w:fill="FFFFFF" w:val="clear"/>
            <w:vAlign w:val="bottom"/>
          </w:tcPr>
          <w:p>
            <w:pPr>
              <w:pStyle w:val="TableContents"/>
              <w:spacing w:before="0" w:after="283"/>
              <w:jc w:val="right"/>
              <w:rPr>
                <w:sz w:val="20"/>
              </w:rPr>
            </w:pPr>
            <w:r>
              <w:rPr>
                <w:sz w:val="20"/>
              </w:rPr>
              <w:t></w:t>
            </w:r>
          </w:p>
        </w:tc>
        <w:tc>
          <w:tcPr>
            <w:tcW w:w="204" w:type="dxa"/>
            <w:tcBorders/>
            <w:shd w:fill="FFFFFF" w:val="clear"/>
            <w:vAlign w:val="bottom"/>
          </w:tcPr>
          <w:p>
            <w:pPr>
              <w:pStyle w:val="TableContents"/>
              <w:spacing w:before="0" w:after="283"/>
              <w:rPr/>
            </w:pPr>
            <w:r>
              <w:rPr/>
              <w:t> </w:t>
            </w:r>
          </w:p>
        </w:tc>
        <w:tc>
          <w:tcPr>
            <w:tcW w:w="203" w:type="dxa"/>
            <w:tcBorders/>
            <w:shd w:fill="FFFFFF" w:val="clear"/>
            <w:vAlign w:val="bottom"/>
          </w:tcPr>
          <w:p>
            <w:pPr>
              <w:pStyle w:val="TableContents"/>
              <w:spacing w:before="0" w:after="283"/>
              <w:rPr>
                <w:sz w:val="20"/>
              </w:rPr>
            </w:pPr>
            <w:r>
              <w:rPr>
                <w:sz w:val="20"/>
              </w:rPr>
              <w:t>$</w:t>
            </w:r>
          </w:p>
        </w:tc>
        <w:tc>
          <w:tcPr>
            <w:tcW w:w="817" w:type="dxa"/>
            <w:tcBorders/>
            <w:shd w:fill="FFFFFF" w:val="clear"/>
            <w:vAlign w:val="bottom"/>
          </w:tcPr>
          <w:p>
            <w:pPr>
              <w:pStyle w:val="TableContents"/>
              <w:spacing w:before="0" w:after="283"/>
              <w:jc w:val="right"/>
              <w:rPr>
                <w:sz w:val="20"/>
              </w:rPr>
            </w:pPr>
            <w:r>
              <w:rPr>
                <w:sz w:val="20"/>
              </w:rPr>
              <w:t>11,944</w:t>
            </w:r>
          </w:p>
        </w:tc>
        <w:tc>
          <w:tcPr>
            <w:tcW w:w="102" w:type="dxa"/>
            <w:tcBorders/>
            <w:shd w:fill="FFFFFF" w:val="clear"/>
            <w:vAlign w:val="bottom"/>
          </w:tcPr>
          <w:p>
            <w:pPr>
              <w:pStyle w:val="TableContents"/>
              <w:spacing w:before="0" w:after="283"/>
              <w:rPr/>
            </w:pPr>
            <w:r>
              <w:rPr/>
              <w:t> </w:t>
            </w:r>
          </w:p>
        </w:tc>
      </w:tr>
      <w:tr>
        <w:trPr/>
        <w:tc>
          <w:tcPr>
            <w:tcW w:w="3268" w:type="dxa"/>
            <w:gridSpan w:val="2"/>
            <w:tcBorders/>
            <w:shd w:fill="auto" w:val="clear"/>
          </w:tcPr>
          <w:p>
            <w:pPr>
              <w:pStyle w:val="TableContents"/>
              <w:spacing w:before="0" w:after="283"/>
              <w:rPr/>
            </w:pPr>
            <w:r>
              <w:rPr/>
              <w:t> </w:t>
            </w:r>
          </w:p>
        </w:tc>
        <w:tc>
          <w:tcPr>
            <w:tcW w:w="204" w:type="dxa"/>
            <w:tcBorders/>
            <w:shd w:fill="auto" w:val="clear"/>
          </w:tcPr>
          <w:p>
            <w:pPr>
              <w:pStyle w:val="TableContents"/>
              <w:spacing w:before="0" w:after="283"/>
              <w:rPr/>
            </w:pPr>
            <w:r>
              <w:rPr/>
              <w:t> </w:t>
            </w:r>
          </w:p>
        </w:tc>
        <w:tc>
          <w:tcPr>
            <w:tcW w:w="1020" w:type="dxa"/>
            <w:gridSpan w:val="2"/>
            <w:tcBorders/>
            <w:shd w:fill="auto" w:val="clear"/>
          </w:tcPr>
          <w:p>
            <w:pPr>
              <w:pStyle w:val="HorizontalLine"/>
              <w:pBdr>
                <w:bottom w:val="single" w:sz="24" w:space="0" w:color="808080"/>
              </w:pBdr>
              <w:spacing w:before="0" w:after="283"/>
              <w:rPr/>
            </w:pPr>
            <w:r>
              <w:rPr/>
            </w:r>
          </w:p>
        </w:tc>
        <w:tc>
          <w:tcPr>
            <w:tcW w:w="204" w:type="dxa"/>
            <w:tcBorders/>
            <w:shd w:fill="auto" w:val="clear"/>
          </w:tcPr>
          <w:p>
            <w:pPr>
              <w:pStyle w:val="TableContents"/>
              <w:spacing w:before="0" w:after="283"/>
              <w:rPr/>
            </w:pPr>
            <w:r>
              <w:rPr/>
              <w:t> </w:t>
            </w:r>
          </w:p>
        </w:tc>
        <w:tc>
          <w:tcPr>
            <w:tcW w:w="1225" w:type="dxa"/>
            <w:gridSpan w:val="2"/>
            <w:tcBorders/>
            <w:shd w:fill="auto" w:val="clear"/>
          </w:tcPr>
          <w:p>
            <w:pPr>
              <w:pStyle w:val="HorizontalLine"/>
              <w:pBdr>
                <w:bottom w:val="single" w:sz="24" w:space="0" w:color="808080"/>
              </w:pBdr>
              <w:spacing w:before="0" w:after="283"/>
              <w:rPr/>
            </w:pPr>
            <w:r>
              <w:rPr/>
            </w:r>
          </w:p>
        </w:tc>
        <w:tc>
          <w:tcPr>
            <w:tcW w:w="203" w:type="dxa"/>
            <w:tcBorders/>
            <w:shd w:fill="auto" w:val="clear"/>
          </w:tcPr>
          <w:p>
            <w:pPr>
              <w:pStyle w:val="TableContents"/>
              <w:spacing w:before="0" w:after="283"/>
              <w:rPr/>
            </w:pPr>
            <w:r>
              <w:rPr/>
              <w:t> </w:t>
            </w:r>
          </w:p>
        </w:tc>
        <w:tc>
          <w:tcPr>
            <w:tcW w:w="1226" w:type="dxa"/>
            <w:gridSpan w:val="2"/>
            <w:tcBorders/>
            <w:shd w:fill="auto" w:val="clear"/>
          </w:tcPr>
          <w:p>
            <w:pPr>
              <w:pStyle w:val="HorizontalLine"/>
              <w:pBdr>
                <w:bottom w:val="single" w:sz="24" w:space="0" w:color="808080"/>
              </w:pBdr>
              <w:spacing w:before="0" w:after="283"/>
              <w:rPr/>
            </w:pPr>
            <w:r>
              <w:rPr/>
            </w:r>
          </w:p>
        </w:tc>
        <w:tc>
          <w:tcPr>
            <w:tcW w:w="203" w:type="dxa"/>
            <w:tcBorders/>
            <w:shd w:fill="auto" w:val="clear"/>
          </w:tcPr>
          <w:p>
            <w:pPr>
              <w:pStyle w:val="TableContents"/>
              <w:spacing w:before="0" w:after="283"/>
              <w:rPr/>
            </w:pPr>
            <w:r>
              <w:rPr/>
              <w:t> </w:t>
            </w:r>
          </w:p>
        </w:tc>
        <w:tc>
          <w:tcPr>
            <w:tcW w:w="1326" w:type="dxa"/>
            <w:gridSpan w:val="2"/>
            <w:tcBorders/>
            <w:shd w:fill="auto" w:val="clear"/>
          </w:tcPr>
          <w:p>
            <w:pPr>
              <w:pStyle w:val="HorizontalLine"/>
              <w:pBdr>
                <w:bottom w:val="single" w:sz="24" w:space="0" w:color="808080"/>
              </w:pBdr>
              <w:spacing w:before="0" w:after="283"/>
              <w:rPr/>
            </w:pPr>
            <w:r>
              <w:rPr/>
            </w:r>
          </w:p>
        </w:tc>
        <w:tc>
          <w:tcPr>
            <w:tcW w:w="204" w:type="dxa"/>
            <w:tcBorders/>
            <w:shd w:fill="auto" w:val="clear"/>
          </w:tcPr>
          <w:p>
            <w:pPr>
              <w:pStyle w:val="TableContents"/>
              <w:spacing w:before="0" w:after="283"/>
              <w:rPr/>
            </w:pPr>
            <w:r>
              <w:rPr/>
              <w:t> </w:t>
            </w:r>
          </w:p>
        </w:tc>
        <w:tc>
          <w:tcPr>
            <w:tcW w:w="1020" w:type="dxa"/>
            <w:gridSpan w:val="2"/>
            <w:tcBorders/>
            <w:shd w:fill="auto" w:val="clear"/>
          </w:tcPr>
          <w:p>
            <w:pPr>
              <w:pStyle w:val="HorizontalLine"/>
              <w:pBdr>
                <w:bottom w:val="single" w:sz="24" w:space="0" w:color="808080"/>
              </w:pBdr>
              <w:spacing w:before="0" w:after="283"/>
              <w:rPr/>
            </w:pPr>
            <w:r>
              <w:rPr/>
            </w:r>
          </w:p>
        </w:tc>
        <w:tc>
          <w:tcPr>
            <w:tcW w:w="102" w:type="dxa"/>
            <w:tcBorders/>
            <w:shd w:fill="auto" w:val="clear"/>
          </w:tcPr>
          <w:p>
            <w:pPr>
              <w:pStyle w:val="TableContents"/>
              <w:spacing w:before="0" w:after="283"/>
              <w:rPr/>
            </w:pPr>
            <w:r>
              <w:rPr/>
              <w:t> </w:t>
            </w:r>
          </w:p>
        </w:tc>
      </w:tr>
    </w:tbl>
    <w:p>
      <w:pPr>
        <w:pStyle w:val="TextBody"/>
        <w:jc w:val="center"/>
        <w:rPr>
          <w:sz w:val="20"/>
        </w:rPr>
      </w:pPr>
      <w:r>
        <w:rPr>
          <w:sz w:val="20"/>
        </w:rPr>
        <w:t>17</w:t>
      </w:r>
    </w:p>
    <w:p>
      <w:pPr>
        <w:pStyle w:val="HorizontalLine"/>
        <w:pBdr>
          <w:bottom w:val="single" w:sz="20" w:space="0" w:color="808080"/>
        </w:pBdr>
        <w:rPr/>
      </w:pPr>
      <w:r>
        <w:rPr/>
      </w:r>
      <w:r>
        <w:br w:type="page"/>
      </w:r>
    </w:p>
    <w:p>
      <w:pPr>
        <w:pStyle w:val="Normal"/>
        <w:spacing w:before="0" w:after="0"/>
        <w:rPr>
          <w:sz w:val="4"/>
          <w:szCs w:val="4"/>
        </w:rPr>
      </w:pPr>
      <w:r>
        <w:rPr>
          <w:sz w:val="4"/>
          <w:szCs w:val="4"/>
        </w:rPr>
      </w:r>
      <w:bookmarkStart w:id="49" w:name="page_fo1178_1_18"/>
      <w:bookmarkStart w:id="50" w:name="page_fo1178_1_18"/>
      <w:bookmarkEnd w:id="50"/>
    </w:p>
    <w:tbl>
      <w:tblPr>
        <w:tblW w:w="5000" w:type="pct"/>
        <w:jc w:val="left"/>
        <w:tblInd w:w="0" w:type="dxa"/>
        <w:tblCellMar>
          <w:top w:w="0" w:type="dxa"/>
          <w:left w:w="0" w:type="dxa"/>
          <w:bottom w:w="0" w:type="dxa"/>
          <w:right w:w="0" w:type="dxa"/>
        </w:tblCellMar>
      </w:tblPr>
      <w:tblGrid>
        <w:gridCol w:w="203"/>
        <w:gridCol w:w="3065"/>
        <w:gridCol w:w="204"/>
        <w:gridCol w:w="203"/>
        <w:gridCol w:w="817"/>
        <w:gridCol w:w="204"/>
        <w:gridCol w:w="203"/>
        <w:gridCol w:w="1022"/>
        <w:gridCol w:w="203"/>
        <w:gridCol w:w="204"/>
        <w:gridCol w:w="1022"/>
        <w:gridCol w:w="203"/>
        <w:gridCol w:w="203"/>
        <w:gridCol w:w="1123"/>
        <w:gridCol w:w="204"/>
        <w:gridCol w:w="203"/>
        <w:gridCol w:w="817"/>
        <w:gridCol w:w="102"/>
      </w:tblGrid>
      <w:tr>
        <w:trPr/>
        <w:tc>
          <w:tcPr>
            <w:tcW w:w="3268" w:type="dxa"/>
            <w:gridSpan w:val="2"/>
            <w:tcBorders/>
            <w:shd w:fill="auto" w:val="clear"/>
            <w:vAlign w:val="bottom"/>
          </w:tcPr>
          <w:p>
            <w:pPr>
              <w:pStyle w:val="TableHeading"/>
              <w:spacing w:before="0" w:after="283"/>
              <w:jc w:val="left"/>
              <w:rPr/>
            </w:pPr>
            <w:r>
              <w:rPr/>
              <w:t> </w:t>
            </w:r>
          </w:p>
        </w:tc>
        <w:tc>
          <w:tcPr>
            <w:tcW w:w="204" w:type="dxa"/>
            <w:tcBorders/>
            <w:shd w:fill="auto" w:val="clear"/>
            <w:vAlign w:val="bottom"/>
          </w:tcPr>
          <w:p>
            <w:pPr>
              <w:pStyle w:val="TableHeading"/>
              <w:suppressLineNumbers/>
              <w:spacing w:before="0" w:after="283"/>
              <w:jc w:val="center"/>
              <w:rPr/>
            </w:pPr>
            <w:r>
              <w:rPr/>
              <w:t> </w:t>
            </w:r>
          </w:p>
        </w:tc>
        <w:tc>
          <w:tcPr>
            <w:tcW w:w="6631" w:type="dxa"/>
            <w:gridSpan w:val="14"/>
            <w:tcBorders/>
            <w:shd w:fill="auto" w:val="clear"/>
            <w:vAlign w:val="bottom"/>
          </w:tcPr>
          <w:p>
            <w:pPr>
              <w:pStyle w:val="TableHeading"/>
              <w:spacing w:before="0" w:after="0"/>
              <w:jc w:val="center"/>
              <w:rPr>
                <w:b/>
                <w:sz w:val="14"/>
              </w:rPr>
            </w:pPr>
            <w:r>
              <w:rPr>
                <w:b/>
                <w:sz w:val="14"/>
              </w:rPr>
              <w:t>Statement of Cash Flows</w:t>
              <w:br/>
              <w:t>Three Months Ended March 31, 2005</w:t>
            </w:r>
          </w:p>
          <w:p>
            <w:pPr>
              <w:pStyle w:val="HorizontalLine"/>
              <w:pBdr>
                <w:bottom w:val="single" w:sz="20" w:space="0" w:color="808080"/>
              </w:pBdr>
              <w:spacing w:before="0" w:after="283"/>
              <w:rPr/>
            </w:pPr>
            <w:r>
              <w:rPr/>
            </w:r>
          </w:p>
        </w:tc>
        <w:tc>
          <w:tcPr>
            <w:tcW w:w="102" w:type="dxa"/>
            <w:tcBorders/>
            <w:shd w:fill="auto" w:val="clear"/>
            <w:vAlign w:val="bottom"/>
          </w:tcPr>
          <w:p>
            <w:pPr>
              <w:pStyle w:val="TableHeading"/>
              <w:suppressLineNumbers/>
              <w:spacing w:before="0" w:after="283"/>
              <w:jc w:val="center"/>
              <w:rPr/>
            </w:pPr>
            <w:r>
              <w:rPr/>
              <w:t> </w:t>
            </w:r>
          </w:p>
        </w:tc>
      </w:tr>
      <w:tr>
        <w:trPr/>
        <w:tc>
          <w:tcPr>
            <w:tcW w:w="3268" w:type="dxa"/>
            <w:gridSpan w:val="2"/>
            <w:tcBorders/>
            <w:shd w:fill="auto" w:val="clear"/>
            <w:vAlign w:val="bottom"/>
          </w:tcPr>
          <w:p>
            <w:pPr>
              <w:pStyle w:val="TableHeading"/>
              <w:spacing w:before="0" w:after="283"/>
              <w:jc w:val="left"/>
              <w:rPr/>
            </w:pPr>
            <w:r>
              <w:rPr/>
              <w:t> </w:t>
            </w:r>
          </w:p>
        </w:tc>
        <w:tc>
          <w:tcPr>
            <w:tcW w:w="204" w:type="dxa"/>
            <w:tcBorders/>
            <w:shd w:fill="auto" w:val="clear"/>
            <w:vAlign w:val="bottom"/>
          </w:tcPr>
          <w:p>
            <w:pPr>
              <w:pStyle w:val="TableHeading"/>
              <w:suppressLineNumbers/>
              <w:spacing w:before="0" w:after="283"/>
              <w:jc w:val="center"/>
              <w:rPr/>
            </w:pPr>
            <w:r>
              <w:rPr/>
              <w:t> </w:t>
            </w:r>
          </w:p>
        </w:tc>
        <w:tc>
          <w:tcPr>
            <w:tcW w:w="1020" w:type="dxa"/>
            <w:gridSpan w:val="2"/>
            <w:tcBorders/>
            <w:shd w:fill="auto" w:val="clear"/>
            <w:vAlign w:val="bottom"/>
          </w:tcPr>
          <w:p>
            <w:pPr>
              <w:pStyle w:val="TableHeading"/>
              <w:spacing w:before="0" w:after="0"/>
              <w:jc w:val="center"/>
              <w:rPr>
                <w:b/>
                <w:sz w:val="14"/>
              </w:rPr>
            </w:pPr>
            <w:r>
              <w:rPr>
                <w:b/>
                <w:sz w:val="14"/>
              </w:rPr>
              <w:t>Parent</w:t>
            </w:r>
          </w:p>
          <w:p>
            <w:pPr>
              <w:pStyle w:val="HorizontalLine"/>
              <w:pBdr>
                <w:bottom w:val="single" w:sz="20" w:space="0" w:color="808080"/>
              </w:pBdr>
              <w:spacing w:before="0" w:after="283"/>
              <w:rPr/>
            </w:pPr>
            <w:r>
              <w:rPr/>
            </w:r>
          </w:p>
        </w:tc>
        <w:tc>
          <w:tcPr>
            <w:tcW w:w="204" w:type="dxa"/>
            <w:tcBorders/>
            <w:shd w:fill="auto" w:val="clear"/>
            <w:vAlign w:val="bottom"/>
          </w:tcPr>
          <w:p>
            <w:pPr>
              <w:pStyle w:val="TableHeading"/>
              <w:suppressLineNumbers/>
              <w:spacing w:before="0" w:after="283"/>
              <w:jc w:val="center"/>
              <w:rPr/>
            </w:pPr>
            <w:r>
              <w:rPr/>
              <w:t> </w:t>
            </w:r>
          </w:p>
        </w:tc>
        <w:tc>
          <w:tcPr>
            <w:tcW w:w="1225" w:type="dxa"/>
            <w:gridSpan w:val="2"/>
            <w:tcBorders/>
            <w:shd w:fill="auto" w:val="clear"/>
            <w:vAlign w:val="bottom"/>
          </w:tcPr>
          <w:p>
            <w:pPr>
              <w:pStyle w:val="TableHeading"/>
              <w:spacing w:before="0" w:after="0"/>
              <w:jc w:val="center"/>
              <w:rPr>
                <w:b/>
                <w:sz w:val="14"/>
              </w:rPr>
            </w:pPr>
            <w:r>
              <w:rPr>
                <w:b/>
                <w:sz w:val="14"/>
              </w:rPr>
              <w:t>Guarantor</w:t>
              <w:br/>
              <w:t>Subsidiaries</w:t>
            </w:r>
          </w:p>
          <w:p>
            <w:pPr>
              <w:pStyle w:val="HorizontalLine"/>
              <w:pBdr>
                <w:bottom w:val="single" w:sz="20" w:space="0" w:color="808080"/>
              </w:pBdr>
              <w:spacing w:before="0" w:after="283"/>
              <w:rPr/>
            </w:pPr>
            <w:r>
              <w:rPr/>
            </w:r>
          </w:p>
        </w:tc>
        <w:tc>
          <w:tcPr>
            <w:tcW w:w="203" w:type="dxa"/>
            <w:tcBorders/>
            <w:shd w:fill="auto" w:val="clear"/>
            <w:vAlign w:val="bottom"/>
          </w:tcPr>
          <w:p>
            <w:pPr>
              <w:pStyle w:val="TableHeading"/>
              <w:suppressLineNumbers/>
              <w:spacing w:before="0" w:after="283"/>
              <w:jc w:val="center"/>
              <w:rPr/>
            </w:pPr>
            <w:r>
              <w:rPr/>
              <w:t> </w:t>
            </w:r>
          </w:p>
        </w:tc>
        <w:tc>
          <w:tcPr>
            <w:tcW w:w="1226" w:type="dxa"/>
            <w:gridSpan w:val="2"/>
            <w:tcBorders/>
            <w:shd w:fill="auto" w:val="clear"/>
            <w:vAlign w:val="bottom"/>
          </w:tcPr>
          <w:p>
            <w:pPr>
              <w:pStyle w:val="TableHeading"/>
              <w:spacing w:before="0" w:after="0"/>
              <w:jc w:val="center"/>
              <w:rPr>
                <w:b/>
                <w:sz w:val="14"/>
              </w:rPr>
            </w:pPr>
            <w:r>
              <w:rPr>
                <w:b/>
                <w:sz w:val="14"/>
              </w:rPr>
              <w:t>Non-</w:t>
              <w:br/>
              <w:t>Guarantor</w:t>
              <w:br/>
              <w:t>Subsidiaries</w:t>
            </w:r>
          </w:p>
          <w:p>
            <w:pPr>
              <w:pStyle w:val="HorizontalLine"/>
              <w:pBdr>
                <w:bottom w:val="single" w:sz="20" w:space="0" w:color="808080"/>
              </w:pBdr>
              <w:spacing w:before="0" w:after="283"/>
              <w:rPr/>
            </w:pPr>
            <w:r>
              <w:rPr/>
            </w:r>
          </w:p>
        </w:tc>
        <w:tc>
          <w:tcPr>
            <w:tcW w:w="203" w:type="dxa"/>
            <w:tcBorders/>
            <w:shd w:fill="auto" w:val="clear"/>
            <w:vAlign w:val="bottom"/>
          </w:tcPr>
          <w:p>
            <w:pPr>
              <w:pStyle w:val="TableHeading"/>
              <w:suppressLineNumbers/>
              <w:spacing w:before="0" w:after="283"/>
              <w:jc w:val="center"/>
              <w:rPr/>
            </w:pPr>
            <w:r>
              <w:rPr/>
              <w:t> </w:t>
            </w:r>
          </w:p>
        </w:tc>
        <w:tc>
          <w:tcPr>
            <w:tcW w:w="1326" w:type="dxa"/>
            <w:gridSpan w:val="2"/>
            <w:tcBorders/>
            <w:shd w:fill="auto" w:val="clear"/>
            <w:vAlign w:val="bottom"/>
          </w:tcPr>
          <w:p>
            <w:pPr>
              <w:pStyle w:val="TableHeading"/>
              <w:spacing w:before="0" w:after="0"/>
              <w:jc w:val="center"/>
              <w:rPr>
                <w:b/>
                <w:sz w:val="14"/>
              </w:rPr>
            </w:pPr>
            <w:r>
              <w:rPr>
                <w:b/>
                <w:sz w:val="14"/>
              </w:rPr>
              <w:t>Consolidating</w:t>
              <w:br/>
              <w:t>Adjustments</w:t>
            </w:r>
          </w:p>
          <w:p>
            <w:pPr>
              <w:pStyle w:val="HorizontalLine"/>
              <w:pBdr>
                <w:bottom w:val="single" w:sz="20" w:space="0" w:color="808080"/>
              </w:pBdr>
              <w:spacing w:before="0" w:after="283"/>
              <w:rPr/>
            </w:pPr>
            <w:r>
              <w:rPr/>
            </w:r>
          </w:p>
        </w:tc>
        <w:tc>
          <w:tcPr>
            <w:tcW w:w="204" w:type="dxa"/>
            <w:tcBorders/>
            <w:shd w:fill="auto" w:val="clear"/>
            <w:vAlign w:val="bottom"/>
          </w:tcPr>
          <w:p>
            <w:pPr>
              <w:pStyle w:val="TableHeading"/>
              <w:suppressLineNumbers/>
              <w:spacing w:before="0" w:after="283"/>
              <w:jc w:val="center"/>
              <w:rPr/>
            </w:pPr>
            <w:r>
              <w:rPr/>
              <w:t> </w:t>
            </w:r>
          </w:p>
        </w:tc>
        <w:tc>
          <w:tcPr>
            <w:tcW w:w="1020" w:type="dxa"/>
            <w:gridSpan w:val="2"/>
            <w:tcBorders/>
            <w:shd w:fill="auto" w:val="clear"/>
            <w:vAlign w:val="bottom"/>
          </w:tcPr>
          <w:p>
            <w:pPr>
              <w:pStyle w:val="TableHeading"/>
              <w:spacing w:before="0" w:after="0"/>
              <w:jc w:val="center"/>
              <w:rPr>
                <w:b/>
                <w:sz w:val="14"/>
              </w:rPr>
            </w:pPr>
            <w:r>
              <w:rPr>
                <w:b/>
                <w:sz w:val="14"/>
              </w:rPr>
              <w:t>Total</w:t>
            </w:r>
          </w:p>
          <w:p>
            <w:pPr>
              <w:pStyle w:val="HorizontalLine"/>
              <w:pBdr>
                <w:bottom w:val="single" w:sz="20" w:space="0" w:color="808080"/>
              </w:pBdr>
              <w:spacing w:before="0" w:after="283"/>
              <w:rPr/>
            </w:pPr>
            <w:r>
              <w:rPr/>
            </w:r>
          </w:p>
        </w:tc>
        <w:tc>
          <w:tcPr>
            <w:tcW w:w="102" w:type="dxa"/>
            <w:tcBorders/>
            <w:shd w:fill="auto" w:val="clear"/>
            <w:vAlign w:val="bottom"/>
          </w:tcPr>
          <w:p>
            <w:pPr>
              <w:pStyle w:val="TableHeading"/>
              <w:suppressLineNumbers/>
              <w:spacing w:before="0" w:after="283"/>
              <w:jc w:val="center"/>
              <w:rPr/>
            </w:pPr>
            <w:r>
              <w:rPr/>
              <w:t> </w:t>
            </w:r>
          </w:p>
        </w:tc>
      </w:tr>
      <w:tr>
        <w:trPr/>
        <w:tc>
          <w:tcPr>
            <w:tcW w:w="3268" w:type="dxa"/>
            <w:gridSpan w:val="2"/>
            <w:tcBorders/>
            <w:shd w:fill="auto" w:val="clear"/>
            <w:vAlign w:val="bottom"/>
          </w:tcPr>
          <w:p>
            <w:pPr>
              <w:pStyle w:val="TableHeading"/>
              <w:spacing w:before="0" w:after="283"/>
              <w:jc w:val="left"/>
              <w:rPr/>
            </w:pPr>
            <w:r>
              <w:rPr/>
              <w:t> </w:t>
            </w:r>
          </w:p>
        </w:tc>
        <w:tc>
          <w:tcPr>
            <w:tcW w:w="204" w:type="dxa"/>
            <w:tcBorders/>
            <w:shd w:fill="auto" w:val="clear"/>
            <w:vAlign w:val="bottom"/>
          </w:tcPr>
          <w:p>
            <w:pPr>
              <w:pStyle w:val="TableHeading"/>
              <w:suppressLineNumbers/>
              <w:spacing w:before="0" w:after="283"/>
              <w:jc w:val="center"/>
              <w:rPr/>
            </w:pPr>
            <w:r>
              <w:rPr/>
              <w:t> </w:t>
            </w:r>
          </w:p>
        </w:tc>
        <w:tc>
          <w:tcPr>
            <w:tcW w:w="6631" w:type="dxa"/>
            <w:gridSpan w:val="14"/>
            <w:tcBorders/>
            <w:shd w:fill="auto" w:val="clear"/>
            <w:vAlign w:val="bottom"/>
          </w:tcPr>
          <w:p>
            <w:pPr>
              <w:pStyle w:val="TableHeading"/>
              <w:spacing w:before="0" w:after="283"/>
              <w:jc w:val="center"/>
              <w:rPr>
                <w:b/>
                <w:sz w:val="14"/>
              </w:rPr>
            </w:pPr>
            <w:r>
              <w:rPr>
                <w:b/>
                <w:sz w:val="14"/>
              </w:rPr>
              <w:t>(in thousands)</w:t>
            </w:r>
          </w:p>
        </w:tc>
        <w:tc>
          <w:tcPr>
            <w:tcW w:w="102" w:type="dxa"/>
            <w:tcBorders/>
            <w:shd w:fill="auto" w:val="clear"/>
            <w:vAlign w:val="bottom"/>
          </w:tcPr>
          <w:p>
            <w:pPr>
              <w:pStyle w:val="TableHeading"/>
              <w:suppressLineNumbers/>
              <w:spacing w:before="0" w:after="283"/>
              <w:jc w:val="center"/>
              <w:rPr/>
            </w:pPr>
            <w:r>
              <w:rPr/>
              <w:t> </w:t>
            </w:r>
          </w:p>
        </w:tc>
      </w:tr>
      <w:tr>
        <w:trPr/>
        <w:tc>
          <w:tcPr>
            <w:tcW w:w="3268" w:type="dxa"/>
            <w:gridSpan w:val="2"/>
            <w:tcBorders/>
            <w:shd w:fill="CCEEFF" w:val="clear"/>
            <w:vAlign w:val="bottom"/>
          </w:tcPr>
          <w:p>
            <w:pPr>
              <w:pStyle w:val="TableContents"/>
              <w:spacing w:before="0" w:after="283"/>
              <w:rPr>
                <w:sz w:val="20"/>
              </w:rPr>
            </w:pPr>
            <w:r>
              <w:rPr>
                <w:sz w:val="20"/>
              </w:rPr>
              <w:t>CASH FLOWS FROM OPERATING ACTIVITIES:</w:t>
            </w:r>
          </w:p>
        </w:tc>
        <w:tc>
          <w:tcPr>
            <w:tcW w:w="204"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pPr>
            <w:r>
              <w:rPr/>
              <w:t> </w:t>
            </w:r>
          </w:p>
        </w:tc>
        <w:tc>
          <w:tcPr>
            <w:tcW w:w="817"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pPr>
            <w:r>
              <w:rPr/>
              <w:t> </w:t>
            </w:r>
          </w:p>
        </w:tc>
        <w:tc>
          <w:tcPr>
            <w:tcW w:w="1022"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1022"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pPr>
            <w:r>
              <w:rPr/>
              <w:t> </w:t>
            </w:r>
          </w:p>
        </w:tc>
        <w:tc>
          <w:tcPr>
            <w:tcW w:w="1123"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pPr>
            <w:r>
              <w:rPr/>
              <w:t> </w:t>
            </w:r>
          </w:p>
        </w:tc>
        <w:tc>
          <w:tcPr>
            <w:tcW w:w="817"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r>
      <w:tr>
        <w:trPr/>
        <w:tc>
          <w:tcPr>
            <w:tcW w:w="3268" w:type="dxa"/>
            <w:gridSpan w:val="2"/>
            <w:tcBorders/>
            <w:shd w:fill="FFFFFF" w:val="clear"/>
            <w:vAlign w:val="bottom"/>
          </w:tcPr>
          <w:p>
            <w:pPr>
              <w:pStyle w:val="TableContents"/>
              <w:spacing w:before="0" w:after="283"/>
              <w:rPr>
                <w:sz w:val="20"/>
              </w:rPr>
            </w:pPr>
            <w:r>
              <w:rPr>
                <w:sz w:val="20"/>
              </w:rPr>
              <w:t>Net income</w:t>
            </w:r>
          </w:p>
        </w:tc>
        <w:tc>
          <w:tcPr>
            <w:tcW w:w="204" w:type="dxa"/>
            <w:tcBorders/>
            <w:shd w:fill="FFFFFF" w:val="clear"/>
            <w:vAlign w:val="bottom"/>
          </w:tcPr>
          <w:p>
            <w:pPr>
              <w:pStyle w:val="TableContents"/>
              <w:spacing w:before="0" w:after="283"/>
              <w:rPr/>
            </w:pPr>
            <w:r>
              <w:rPr/>
              <w:t> </w:t>
            </w:r>
          </w:p>
        </w:tc>
        <w:tc>
          <w:tcPr>
            <w:tcW w:w="203" w:type="dxa"/>
            <w:tcBorders/>
            <w:shd w:fill="FFFFFF" w:val="clear"/>
            <w:vAlign w:val="bottom"/>
          </w:tcPr>
          <w:p>
            <w:pPr>
              <w:pStyle w:val="TableContents"/>
              <w:spacing w:before="0" w:after="283"/>
              <w:rPr>
                <w:sz w:val="20"/>
              </w:rPr>
            </w:pPr>
            <w:r>
              <w:rPr>
                <w:sz w:val="20"/>
              </w:rPr>
              <w:t>$</w:t>
            </w:r>
          </w:p>
        </w:tc>
        <w:tc>
          <w:tcPr>
            <w:tcW w:w="817" w:type="dxa"/>
            <w:tcBorders/>
            <w:shd w:fill="FFFFFF" w:val="clear"/>
            <w:vAlign w:val="bottom"/>
          </w:tcPr>
          <w:p>
            <w:pPr>
              <w:pStyle w:val="TableContents"/>
              <w:spacing w:before="0" w:after="283"/>
              <w:jc w:val="right"/>
              <w:rPr>
                <w:sz w:val="20"/>
              </w:rPr>
            </w:pPr>
            <w:r>
              <w:rPr>
                <w:sz w:val="20"/>
              </w:rPr>
              <w:t>3,421</w:t>
            </w:r>
          </w:p>
        </w:tc>
        <w:tc>
          <w:tcPr>
            <w:tcW w:w="204" w:type="dxa"/>
            <w:tcBorders/>
            <w:shd w:fill="FFFFFF" w:val="clear"/>
            <w:vAlign w:val="bottom"/>
          </w:tcPr>
          <w:p>
            <w:pPr>
              <w:pStyle w:val="TableContents"/>
              <w:spacing w:before="0" w:after="283"/>
              <w:rPr/>
            </w:pPr>
            <w:r>
              <w:rPr/>
              <w:t> </w:t>
            </w:r>
          </w:p>
        </w:tc>
        <w:tc>
          <w:tcPr>
            <w:tcW w:w="203" w:type="dxa"/>
            <w:tcBorders/>
            <w:shd w:fill="FFFFFF" w:val="clear"/>
            <w:vAlign w:val="bottom"/>
          </w:tcPr>
          <w:p>
            <w:pPr>
              <w:pStyle w:val="TableContents"/>
              <w:spacing w:before="0" w:after="283"/>
              <w:rPr>
                <w:sz w:val="20"/>
              </w:rPr>
            </w:pPr>
            <w:r>
              <w:rPr>
                <w:sz w:val="20"/>
              </w:rPr>
              <w:t>$</w:t>
            </w:r>
          </w:p>
        </w:tc>
        <w:tc>
          <w:tcPr>
            <w:tcW w:w="1022" w:type="dxa"/>
            <w:tcBorders/>
            <w:shd w:fill="FFFFFF" w:val="clear"/>
            <w:vAlign w:val="bottom"/>
          </w:tcPr>
          <w:p>
            <w:pPr>
              <w:pStyle w:val="TableContents"/>
              <w:spacing w:before="0" w:after="283"/>
              <w:jc w:val="right"/>
              <w:rPr>
                <w:sz w:val="20"/>
              </w:rPr>
            </w:pPr>
            <w:r>
              <w:rPr>
                <w:sz w:val="20"/>
              </w:rPr>
              <w:t>8,384</w:t>
            </w:r>
          </w:p>
        </w:tc>
        <w:tc>
          <w:tcPr>
            <w:tcW w:w="203" w:type="dxa"/>
            <w:tcBorders/>
            <w:shd w:fill="FFFFFF" w:val="clear"/>
            <w:vAlign w:val="bottom"/>
          </w:tcPr>
          <w:p>
            <w:pPr>
              <w:pStyle w:val="TableContents"/>
              <w:spacing w:before="0" w:after="283"/>
              <w:rPr/>
            </w:pPr>
            <w:r>
              <w:rPr/>
              <w:t> </w:t>
            </w:r>
          </w:p>
        </w:tc>
        <w:tc>
          <w:tcPr>
            <w:tcW w:w="204" w:type="dxa"/>
            <w:tcBorders/>
            <w:shd w:fill="FFFFFF" w:val="clear"/>
            <w:vAlign w:val="bottom"/>
          </w:tcPr>
          <w:p>
            <w:pPr>
              <w:pStyle w:val="TableContents"/>
              <w:spacing w:before="0" w:after="283"/>
              <w:rPr>
                <w:sz w:val="20"/>
              </w:rPr>
            </w:pPr>
            <w:r>
              <w:rPr>
                <w:sz w:val="20"/>
              </w:rPr>
              <w:t>$</w:t>
            </w:r>
          </w:p>
        </w:tc>
        <w:tc>
          <w:tcPr>
            <w:tcW w:w="1022" w:type="dxa"/>
            <w:tcBorders/>
            <w:shd w:fill="FFFFFF" w:val="clear"/>
            <w:vAlign w:val="bottom"/>
          </w:tcPr>
          <w:p>
            <w:pPr>
              <w:pStyle w:val="TableContents"/>
              <w:spacing w:before="0" w:after="283"/>
              <w:jc w:val="right"/>
              <w:rPr>
                <w:sz w:val="20"/>
              </w:rPr>
            </w:pPr>
            <w:r>
              <w:rPr>
                <w:sz w:val="20"/>
              </w:rPr>
              <w:t>7,990</w:t>
            </w:r>
          </w:p>
        </w:tc>
        <w:tc>
          <w:tcPr>
            <w:tcW w:w="203" w:type="dxa"/>
            <w:tcBorders/>
            <w:shd w:fill="FFFFFF" w:val="clear"/>
            <w:vAlign w:val="bottom"/>
          </w:tcPr>
          <w:p>
            <w:pPr>
              <w:pStyle w:val="TableContents"/>
              <w:spacing w:before="0" w:after="283"/>
              <w:rPr/>
            </w:pPr>
            <w:r>
              <w:rPr/>
              <w:t> </w:t>
            </w:r>
          </w:p>
        </w:tc>
        <w:tc>
          <w:tcPr>
            <w:tcW w:w="203" w:type="dxa"/>
            <w:tcBorders/>
            <w:shd w:fill="FFFFFF" w:val="clear"/>
            <w:vAlign w:val="bottom"/>
          </w:tcPr>
          <w:p>
            <w:pPr>
              <w:pStyle w:val="TableContents"/>
              <w:spacing w:before="0" w:after="283"/>
              <w:rPr>
                <w:sz w:val="20"/>
              </w:rPr>
            </w:pPr>
            <w:r>
              <w:rPr>
                <w:sz w:val="20"/>
              </w:rPr>
              <w:t>$</w:t>
            </w:r>
          </w:p>
        </w:tc>
        <w:tc>
          <w:tcPr>
            <w:tcW w:w="1123" w:type="dxa"/>
            <w:tcBorders/>
            <w:shd w:fill="FFFFFF" w:val="clear"/>
            <w:vAlign w:val="bottom"/>
          </w:tcPr>
          <w:p>
            <w:pPr>
              <w:pStyle w:val="TableContents"/>
              <w:spacing w:before="0" w:after="283"/>
              <w:jc w:val="right"/>
              <w:rPr>
                <w:sz w:val="20"/>
              </w:rPr>
            </w:pPr>
            <w:r>
              <w:rPr>
                <w:sz w:val="20"/>
              </w:rPr>
              <w:t>(16,374</w:t>
            </w:r>
          </w:p>
        </w:tc>
        <w:tc>
          <w:tcPr>
            <w:tcW w:w="204" w:type="dxa"/>
            <w:tcBorders/>
            <w:shd w:fill="FFFFFF" w:val="clear"/>
            <w:vAlign w:val="bottom"/>
          </w:tcPr>
          <w:p>
            <w:pPr>
              <w:pStyle w:val="TableContents"/>
              <w:spacing w:before="0" w:after="283"/>
              <w:rPr>
                <w:sz w:val="20"/>
              </w:rPr>
            </w:pPr>
            <w:r>
              <w:rPr>
                <w:sz w:val="20"/>
              </w:rPr>
              <w:t>)</w:t>
            </w:r>
          </w:p>
        </w:tc>
        <w:tc>
          <w:tcPr>
            <w:tcW w:w="203" w:type="dxa"/>
            <w:tcBorders/>
            <w:shd w:fill="FFFFFF" w:val="clear"/>
            <w:vAlign w:val="bottom"/>
          </w:tcPr>
          <w:p>
            <w:pPr>
              <w:pStyle w:val="TableContents"/>
              <w:spacing w:before="0" w:after="283"/>
              <w:rPr>
                <w:sz w:val="20"/>
              </w:rPr>
            </w:pPr>
            <w:r>
              <w:rPr>
                <w:sz w:val="20"/>
              </w:rPr>
              <w:t>$</w:t>
            </w:r>
          </w:p>
        </w:tc>
        <w:tc>
          <w:tcPr>
            <w:tcW w:w="817" w:type="dxa"/>
            <w:tcBorders/>
            <w:shd w:fill="FFFFFF" w:val="clear"/>
            <w:vAlign w:val="bottom"/>
          </w:tcPr>
          <w:p>
            <w:pPr>
              <w:pStyle w:val="TableContents"/>
              <w:spacing w:before="0" w:after="283"/>
              <w:jc w:val="right"/>
              <w:rPr>
                <w:sz w:val="20"/>
              </w:rPr>
            </w:pPr>
            <w:r>
              <w:rPr>
                <w:sz w:val="20"/>
              </w:rPr>
              <w:t>3,421</w:t>
            </w:r>
          </w:p>
        </w:tc>
        <w:tc>
          <w:tcPr>
            <w:tcW w:w="102" w:type="dxa"/>
            <w:tcBorders/>
            <w:shd w:fill="FFFFFF" w:val="clear"/>
            <w:vAlign w:val="bottom"/>
          </w:tcPr>
          <w:p>
            <w:pPr>
              <w:pStyle w:val="TableContents"/>
              <w:spacing w:before="0" w:after="283"/>
              <w:rPr/>
            </w:pPr>
            <w:r>
              <w:rPr/>
              <w:t> </w:t>
            </w:r>
          </w:p>
        </w:tc>
      </w:tr>
      <w:tr>
        <w:trPr/>
        <w:tc>
          <w:tcPr>
            <w:tcW w:w="3268" w:type="dxa"/>
            <w:gridSpan w:val="2"/>
            <w:tcBorders/>
            <w:shd w:fill="CCEEFF" w:val="clear"/>
            <w:vAlign w:val="bottom"/>
          </w:tcPr>
          <w:p>
            <w:pPr>
              <w:pStyle w:val="TableContents"/>
              <w:spacing w:before="0" w:after="283"/>
              <w:rPr>
                <w:sz w:val="20"/>
              </w:rPr>
            </w:pPr>
            <w:r>
              <w:rPr>
                <w:sz w:val="20"/>
              </w:rPr>
              <w:t>Adjustments to reconcile net income to net cash provided by operating activities:</w:t>
            </w:r>
          </w:p>
        </w:tc>
        <w:tc>
          <w:tcPr>
            <w:tcW w:w="204"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pPr>
            <w:r>
              <w:rPr/>
              <w:t> </w:t>
            </w:r>
          </w:p>
        </w:tc>
        <w:tc>
          <w:tcPr>
            <w:tcW w:w="817"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pPr>
            <w:r>
              <w:rPr/>
              <w:t> </w:t>
            </w:r>
          </w:p>
        </w:tc>
        <w:tc>
          <w:tcPr>
            <w:tcW w:w="1022"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1022"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pPr>
            <w:r>
              <w:rPr/>
              <w:t> </w:t>
            </w:r>
          </w:p>
        </w:tc>
        <w:tc>
          <w:tcPr>
            <w:tcW w:w="1123"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pPr>
            <w:r>
              <w:rPr/>
              <w:t> </w:t>
            </w:r>
          </w:p>
        </w:tc>
        <w:tc>
          <w:tcPr>
            <w:tcW w:w="817"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r>
      <w:tr>
        <w:trPr/>
        <w:tc>
          <w:tcPr>
            <w:tcW w:w="203" w:type="dxa"/>
            <w:tcBorders/>
            <w:shd w:fill="FFFFFF" w:val="clear"/>
            <w:vAlign w:val="bottom"/>
          </w:tcPr>
          <w:p>
            <w:pPr>
              <w:pStyle w:val="TableContents"/>
              <w:spacing w:before="0" w:after="283"/>
              <w:rPr/>
            </w:pPr>
            <w:r>
              <w:rPr/>
              <w:t> </w:t>
            </w:r>
          </w:p>
        </w:tc>
        <w:tc>
          <w:tcPr>
            <w:tcW w:w="3065" w:type="dxa"/>
            <w:tcBorders/>
            <w:shd w:fill="FFFFFF" w:val="clear"/>
            <w:vAlign w:val="bottom"/>
          </w:tcPr>
          <w:p>
            <w:pPr>
              <w:pStyle w:val="TableContents"/>
              <w:spacing w:before="0" w:after="283"/>
              <w:rPr>
                <w:sz w:val="20"/>
              </w:rPr>
            </w:pPr>
            <w:r>
              <w:rPr>
                <w:sz w:val="20"/>
              </w:rPr>
              <w:t>Equity earnings</w:t>
            </w:r>
          </w:p>
        </w:tc>
        <w:tc>
          <w:tcPr>
            <w:tcW w:w="204" w:type="dxa"/>
            <w:tcBorders/>
            <w:shd w:fill="FFFFFF" w:val="clear"/>
            <w:vAlign w:val="bottom"/>
          </w:tcPr>
          <w:p>
            <w:pPr>
              <w:pStyle w:val="TableContents"/>
              <w:spacing w:before="0" w:after="283"/>
              <w:rPr/>
            </w:pPr>
            <w:r>
              <w:rPr/>
              <w:t> </w:t>
            </w:r>
          </w:p>
        </w:tc>
        <w:tc>
          <w:tcPr>
            <w:tcW w:w="203" w:type="dxa"/>
            <w:tcBorders/>
            <w:shd w:fill="FFFFFF" w:val="clear"/>
            <w:vAlign w:val="bottom"/>
          </w:tcPr>
          <w:p>
            <w:pPr>
              <w:pStyle w:val="TableContents"/>
              <w:spacing w:before="0" w:after="283"/>
              <w:rPr/>
            </w:pPr>
            <w:r>
              <w:rPr/>
              <w:t> </w:t>
            </w:r>
          </w:p>
        </w:tc>
        <w:tc>
          <w:tcPr>
            <w:tcW w:w="817" w:type="dxa"/>
            <w:tcBorders/>
            <w:shd w:fill="FFFFFF" w:val="clear"/>
            <w:vAlign w:val="bottom"/>
          </w:tcPr>
          <w:p>
            <w:pPr>
              <w:pStyle w:val="TableContents"/>
              <w:spacing w:before="0" w:after="283"/>
              <w:jc w:val="right"/>
              <w:rPr>
                <w:sz w:val="20"/>
              </w:rPr>
            </w:pPr>
            <w:r>
              <w:rPr>
                <w:sz w:val="20"/>
              </w:rPr>
              <w:t>(8,384</w:t>
            </w:r>
          </w:p>
        </w:tc>
        <w:tc>
          <w:tcPr>
            <w:tcW w:w="204" w:type="dxa"/>
            <w:tcBorders/>
            <w:shd w:fill="FFFFFF" w:val="clear"/>
            <w:vAlign w:val="bottom"/>
          </w:tcPr>
          <w:p>
            <w:pPr>
              <w:pStyle w:val="TableContents"/>
              <w:spacing w:before="0" w:after="283"/>
              <w:rPr>
                <w:sz w:val="20"/>
              </w:rPr>
            </w:pPr>
            <w:r>
              <w:rPr>
                <w:sz w:val="20"/>
              </w:rPr>
              <w:t>)</w:t>
            </w:r>
          </w:p>
        </w:tc>
        <w:tc>
          <w:tcPr>
            <w:tcW w:w="203" w:type="dxa"/>
            <w:tcBorders/>
            <w:shd w:fill="FFFFFF" w:val="clear"/>
            <w:vAlign w:val="bottom"/>
          </w:tcPr>
          <w:p>
            <w:pPr>
              <w:pStyle w:val="TableContents"/>
              <w:spacing w:before="0" w:after="283"/>
              <w:rPr/>
            </w:pPr>
            <w:r>
              <w:rPr/>
              <w:t> </w:t>
            </w:r>
          </w:p>
        </w:tc>
        <w:tc>
          <w:tcPr>
            <w:tcW w:w="1022" w:type="dxa"/>
            <w:tcBorders/>
            <w:shd w:fill="FFFFFF" w:val="clear"/>
            <w:vAlign w:val="bottom"/>
          </w:tcPr>
          <w:p>
            <w:pPr>
              <w:pStyle w:val="TableContents"/>
              <w:spacing w:before="0" w:after="283"/>
              <w:jc w:val="right"/>
              <w:rPr>
                <w:sz w:val="20"/>
              </w:rPr>
            </w:pPr>
            <w:r>
              <w:rPr>
                <w:sz w:val="20"/>
              </w:rPr>
              <w:t>(7,990</w:t>
            </w:r>
          </w:p>
        </w:tc>
        <w:tc>
          <w:tcPr>
            <w:tcW w:w="203" w:type="dxa"/>
            <w:tcBorders/>
            <w:shd w:fill="FFFFFF" w:val="clear"/>
            <w:vAlign w:val="bottom"/>
          </w:tcPr>
          <w:p>
            <w:pPr>
              <w:pStyle w:val="TableContents"/>
              <w:spacing w:before="0" w:after="283"/>
              <w:rPr>
                <w:sz w:val="20"/>
              </w:rPr>
            </w:pPr>
            <w:r>
              <w:rPr>
                <w:sz w:val="20"/>
              </w:rPr>
              <w:t>)</w:t>
            </w:r>
          </w:p>
        </w:tc>
        <w:tc>
          <w:tcPr>
            <w:tcW w:w="204" w:type="dxa"/>
            <w:tcBorders/>
            <w:shd w:fill="FFFFFF" w:val="clear"/>
            <w:vAlign w:val="bottom"/>
          </w:tcPr>
          <w:p>
            <w:pPr>
              <w:pStyle w:val="TableContents"/>
              <w:spacing w:before="0" w:after="283"/>
              <w:rPr/>
            </w:pPr>
            <w:r>
              <w:rPr/>
              <w:t> </w:t>
            </w:r>
          </w:p>
        </w:tc>
        <w:tc>
          <w:tcPr>
            <w:tcW w:w="1022" w:type="dxa"/>
            <w:tcBorders/>
            <w:shd w:fill="FFFFFF" w:val="clear"/>
            <w:vAlign w:val="bottom"/>
          </w:tcPr>
          <w:p>
            <w:pPr>
              <w:pStyle w:val="TableContents"/>
              <w:spacing w:before="0" w:after="283"/>
              <w:jc w:val="right"/>
              <w:rPr>
                <w:sz w:val="20"/>
              </w:rPr>
            </w:pPr>
            <w:r>
              <w:rPr>
                <w:sz w:val="20"/>
              </w:rPr>
              <w:t></w:t>
            </w:r>
          </w:p>
        </w:tc>
        <w:tc>
          <w:tcPr>
            <w:tcW w:w="203" w:type="dxa"/>
            <w:tcBorders/>
            <w:shd w:fill="FFFFFF" w:val="clear"/>
            <w:vAlign w:val="bottom"/>
          </w:tcPr>
          <w:p>
            <w:pPr>
              <w:pStyle w:val="TableContents"/>
              <w:spacing w:before="0" w:after="283"/>
              <w:rPr/>
            </w:pPr>
            <w:r>
              <w:rPr/>
              <w:t> </w:t>
            </w:r>
          </w:p>
        </w:tc>
        <w:tc>
          <w:tcPr>
            <w:tcW w:w="203" w:type="dxa"/>
            <w:tcBorders/>
            <w:shd w:fill="FFFFFF" w:val="clear"/>
            <w:vAlign w:val="bottom"/>
          </w:tcPr>
          <w:p>
            <w:pPr>
              <w:pStyle w:val="TableContents"/>
              <w:spacing w:before="0" w:after="283"/>
              <w:rPr/>
            </w:pPr>
            <w:r>
              <w:rPr/>
              <w:t> </w:t>
            </w:r>
          </w:p>
        </w:tc>
        <w:tc>
          <w:tcPr>
            <w:tcW w:w="1123" w:type="dxa"/>
            <w:tcBorders/>
            <w:shd w:fill="FFFFFF" w:val="clear"/>
            <w:vAlign w:val="bottom"/>
          </w:tcPr>
          <w:p>
            <w:pPr>
              <w:pStyle w:val="TableContents"/>
              <w:spacing w:before="0" w:after="283"/>
              <w:jc w:val="right"/>
              <w:rPr>
                <w:sz w:val="20"/>
              </w:rPr>
            </w:pPr>
            <w:r>
              <w:rPr>
                <w:sz w:val="20"/>
              </w:rPr>
              <w:t>16,374</w:t>
            </w:r>
          </w:p>
        </w:tc>
        <w:tc>
          <w:tcPr>
            <w:tcW w:w="204" w:type="dxa"/>
            <w:tcBorders/>
            <w:shd w:fill="FFFFFF" w:val="clear"/>
            <w:vAlign w:val="bottom"/>
          </w:tcPr>
          <w:p>
            <w:pPr>
              <w:pStyle w:val="TableContents"/>
              <w:spacing w:before="0" w:after="283"/>
              <w:rPr/>
            </w:pPr>
            <w:r>
              <w:rPr/>
              <w:t> </w:t>
            </w:r>
          </w:p>
        </w:tc>
        <w:tc>
          <w:tcPr>
            <w:tcW w:w="203" w:type="dxa"/>
            <w:tcBorders/>
            <w:shd w:fill="FFFFFF" w:val="clear"/>
            <w:vAlign w:val="bottom"/>
          </w:tcPr>
          <w:p>
            <w:pPr>
              <w:pStyle w:val="TableContents"/>
              <w:spacing w:before="0" w:after="283"/>
              <w:rPr/>
            </w:pPr>
            <w:r>
              <w:rPr/>
              <w:t> </w:t>
            </w:r>
          </w:p>
        </w:tc>
        <w:tc>
          <w:tcPr>
            <w:tcW w:w="817" w:type="dxa"/>
            <w:tcBorders/>
            <w:shd w:fill="FFFFFF" w:val="clear"/>
            <w:vAlign w:val="bottom"/>
          </w:tcPr>
          <w:p>
            <w:pPr>
              <w:pStyle w:val="TableContents"/>
              <w:spacing w:before="0" w:after="283"/>
              <w:jc w:val="right"/>
              <w:rPr>
                <w:sz w:val="20"/>
              </w:rPr>
            </w:pPr>
            <w:r>
              <w:rPr>
                <w:sz w:val="20"/>
              </w:rPr>
              <w:t></w:t>
            </w:r>
          </w:p>
        </w:tc>
        <w:tc>
          <w:tcPr>
            <w:tcW w:w="102" w:type="dxa"/>
            <w:tcBorders/>
            <w:shd w:fill="FFFFFF" w:val="clear"/>
            <w:vAlign w:val="bottom"/>
          </w:tcPr>
          <w:p>
            <w:pPr>
              <w:pStyle w:val="TableContents"/>
              <w:spacing w:before="0" w:after="283"/>
              <w:rPr/>
            </w:pPr>
            <w:r>
              <w:rPr/>
              <w:t> </w:t>
            </w:r>
          </w:p>
        </w:tc>
      </w:tr>
      <w:tr>
        <w:trPr/>
        <w:tc>
          <w:tcPr>
            <w:tcW w:w="203" w:type="dxa"/>
            <w:tcBorders/>
            <w:shd w:fill="CCEEFF" w:val="clear"/>
            <w:vAlign w:val="bottom"/>
          </w:tcPr>
          <w:p>
            <w:pPr>
              <w:pStyle w:val="TableContents"/>
              <w:spacing w:before="0" w:after="283"/>
              <w:rPr/>
            </w:pPr>
            <w:r>
              <w:rPr/>
              <w:t> </w:t>
            </w:r>
          </w:p>
        </w:tc>
        <w:tc>
          <w:tcPr>
            <w:tcW w:w="3065" w:type="dxa"/>
            <w:tcBorders/>
            <w:shd w:fill="CCEEFF" w:val="clear"/>
            <w:vAlign w:val="bottom"/>
          </w:tcPr>
          <w:p>
            <w:pPr>
              <w:pStyle w:val="TableContents"/>
              <w:spacing w:before="0" w:after="283"/>
              <w:rPr>
                <w:sz w:val="20"/>
              </w:rPr>
            </w:pPr>
            <w:r>
              <w:rPr>
                <w:sz w:val="20"/>
              </w:rPr>
              <w:t>Distributions from subsidiaries</w:t>
            </w:r>
          </w:p>
        </w:tc>
        <w:tc>
          <w:tcPr>
            <w:tcW w:w="204"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pPr>
            <w:r>
              <w:rPr/>
              <w:t> </w:t>
            </w:r>
          </w:p>
        </w:tc>
        <w:tc>
          <w:tcPr>
            <w:tcW w:w="817" w:type="dxa"/>
            <w:tcBorders/>
            <w:shd w:fill="CCEEFF" w:val="clear"/>
            <w:vAlign w:val="bottom"/>
          </w:tcPr>
          <w:p>
            <w:pPr>
              <w:pStyle w:val="TableContents"/>
              <w:spacing w:before="0" w:after="283"/>
              <w:jc w:val="right"/>
              <w:rPr>
                <w:sz w:val="20"/>
              </w:rPr>
            </w:pPr>
            <w:r>
              <w:rPr>
                <w:sz w:val="20"/>
              </w:rPr>
              <w:t>15,114</w:t>
            </w:r>
          </w:p>
        </w:tc>
        <w:tc>
          <w:tcPr>
            <w:tcW w:w="204"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pPr>
            <w:r>
              <w:rPr/>
              <w:t> </w:t>
            </w:r>
          </w:p>
        </w:tc>
        <w:tc>
          <w:tcPr>
            <w:tcW w:w="1022" w:type="dxa"/>
            <w:tcBorders/>
            <w:shd w:fill="CCEEFF" w:val="clear"/>
            <w:vAlign w:val="bottom"/>
          </w:tcPr>
          <w:p>
            <w:pPr>
              <w:pStyle w:val="TableContents"/>
              <w:spacing w:before="0" w:after="283"/>
              <w:jc w:val="right"/>
              <w:rPr>
                <w:sz w:val="20"/>
              </w:rPr>
            </w:pPr>
            <w:r>
              <w:rPr>
                <w:sz w:val="20"/>
              </w:rPr>
              <w:t>12,673</w:t>
            </w:r>
          </w:p>
        </w:tc>
        <w:tc>
          <w:tcPr>
            <w:tcW w:w="203"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1022" w:type="dxa"/>
            <w:tcBorders/>
            <w:shd w:fill="CCEEFF" w:val="clear"/>
            <w:vAlign w:val="bottom"/>
          </w:tcPr>
          <w:p>
            <w:pPr>
              <w:pStyle w:val="TableContents"/>
              <w:spacing w:before="0" w:after="283"/>
              <w:jc w:val="right"/>
              <w:rPr>
                <w:sz w:val="20"/>
              </w:rPr>
            </w:pPr>
            <w:r>
              <w:rPr>
                <w:sz w:val="20"/>
              </w:rPr>
              <w:t></w:t>
            </w:r>
          </w:p>
        </w:tc>
        <w:tc>
          <w:tcPr>
            <w:tcW w:w="203"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pPr>
            <w:r>
              <w:rPr/>
              <w:t> </w:t>
            </w:r>
          </w:p>
        </w:tc>
        <w:tc>
          <w:tcPr>
            <w:tcW w:w="1123" w:type="dxa"/>
            <w:tcBorders/>
            <w:shd w:fill="CCEEFF" w:val="clear"/>
            <w:vAlign w:val="bottom"/>
          </w:tcPr>
          <w:p>
            <w:pPr>
              <w:pStyle w:val="TableContents"/>
              <w:spacing w:before="0" w:after="283"/>
              <w:jc w:val="right"/>
              <w:rPr>
                <w:sz w:val="20"/>
              </w:rPr>
            </w:pPr>
            <w:r>
              <w:rPr>
                <w:sz w:val="20"/>
              </w:rPr>
              <w:t>(27,787</w:t>
            </w:r>
          </w:p>
        </w:tc>
        <w:tc>
          <w:tcPr>
            <w:tcW w:w="204" w:type="dxa"/>
            <w:tcBorders/>
            <w:shd w:fill="CCEEFF" w:val="clear"/>
            <w:vAlign w:val="bottom"/>
          </w:tcPr>
          <w:p>
            <w:pPr>
              <w:pStyle w:val="TableContents"/>
              <w:spacing w:before="0" w:after="283"/>
              <w:rPr>
                <w:sz w:val="20"/>
              </w:rPr>
            </w:pPr>
            <w:r>
              <w:rPr>
                <w:sz w:val="20"/>
              </w:rPr>
              <w:t>)</w:t>
            </w:r>
          </w:p>
        </w:tc>
        <w:tc>
          <w:tcPr>
            <w:tcW w:w="203" w:type="dxa"/>
            <w:tcBorders/>
            <w:shd w:fill="CCEEFF" w:val="clear"/>
            <w:vAlign w:val="bottom"/>
          </w:tcPr>
          <w:p>
            <w:pPr>
              <w:pStyle w:val="TableContents"/>
              <w:spacing w:before="0" w:after="283"/>
              <w:rPr/>
            </w:pPr>
            <w:r>
              <w:rPr/>
              <w:t> </w:t>
            </w:r>
          </w:p>
        </w:tc>
        <w:tc>
          <w:tcPr>
            <w:tcW w:w="817" w:type="dxa"/>
            <w:tcBorders/>
            <w:shd w:fill="CCEEFF" w:val="clear"/>
            <w:vAlign w:val="bottom"/>
          </w:tcPr>
          <w:p>
            <w:pPr>
              <w:pStyle w:val="TableContents"/>
              <w:spacing w:before="0" w:after="283"/>
              <w:jc w:val="right"/>
              <w:rPr>
                <w:sz w:val="20"/>
              </w:rPr>
            </w:pPr>
            <w:r>
              <w:rPr>
                <w:sz w:val="20"/>
              </w:rPr>
              <w:t></w:t>
            </w:r>
          </w:p>
        </w:tc>
        <w:tc>
          <w:tcPr>
            <w:tcW w:w="102" w:type="dxa"/>
            <w:tcBorders/>
            <w:shd w:fill="CCEEFF" w:val="clear"/>
            <w:vAlign w:val="bottom"/>
          </w:tcPr>
          <w:p>
            <w:pPr>
              <w:pStyle w:val="TableContents"/>
              <w:spacing w:before="0" w:after="283"/>
              <w:rPr/>
            </w:pPr>
            <w:r>
              <w:rPr/>
              <w:t> </w:t>
            </w:r>
          </w:p>
        </w:tc>
      </w:tr>
      <w:tr>
        <w:trPr/>
        <w:tc>
          <w:tcPr>
            <w:tcW w:w="203" w:type="dxa"/>
            <w:tcBorders/>
            <w:shd w:fill="FFFFFF" w:val="clear"/>
            <w:vAlign w:val="bottom"/>
          </w:tcPr>
          <w:p>
            <w:pPr>
              <w:pStyle w:val="TableContents"/>
              <w:spacing w:before="0" w:after="283"/>
              <w:rPr/>
            </w:pPr>
            <w:r>
              <w:rPr/>
              <w:t> </w:t>
            </w:r>
          </w:p>
        </w:tc>
        <w:tc>
          <w:tcPr>
            <w:tcW w:w="3065" w:type="dxa"/>
            <w:tcBorders/>
            <w:shd w:fill="FFFFFF" w:val="clear"/>
            <w:vAlign w:val="bottom"/>
          </w:tcPr>
          <w:p>
            <w:pPr>
              <w:pStyle w:val="TableContents"/>
              <w:spacing w:before="0" w:after="283"/>
              <w:rPr>
                <w:sz w:val="20"/>
              </w:rPr>
            </w:pPr>
            <w:r>
              <w:rPr>
                <w:sz w:val="20"/>
              </w:rPr>
              <w:t>Depreciation, amortization and other</w:t>
            </w:r>
          </w:p>
        </w:tc>
        <w:tc>
          <w:tcPr>
            <w:tcW w:w="204" w:type="dxa"/>
            <w:tcBorders/>
            <w:shd w:fill="FFFFFF" w:val="clear"/>
            <w:vAlign w:val="bottom"/>
          </w:tcPr>
          <w:p>
            <w:pPr>
              <w:pStyle w:val="TableContents"/>
              <w:spacing w:before="0" w:after="283"/>
              <w:rPr/>
            </w:pPr>
            <w:r>
              <w:rPr/>
              <w:t> </w:t>
            </w:r>
          </w:p>
        </w:tc>
        <w:tc>
          <w:tcPr>
            <w:tcW w:w="203" w:type="dxa"/>
            <w:tcBorders/>
            <w:shd w:fill="FFFFFF" w:val="clear"/>
            <w:vAlign w:val="bottom"/>
          </w:tcPr>
          <w:p>
            <w:pPr>
              <w:pStyle w:val="TableContents"/>
              <w:spacing w:before="0" w:after="283"/>
              <w:rPr/>
            </w:pPr>
            <w:r>
              <w:rPr/>
              <w:t> </w:t>
            </w:r>
          </w:p>
        </w:tc>
        <w:tc>
          <w:tcPr>
            <w:tcW w:w="817" w:type="dxa"/>
            <w:tcBorders/>
            <w:shd w:fill="FFFFFF" w:val="clear"/>
            <w:vAlign w:val="bottom"/>
          </w:tcPr>
          <w:p>
            <w:pPr>
              <w:pStyle w:val="TableContents"/>
              <w:spacing w:before="0" w:after="283"/>
              <w:jc w:val="right"/>
              <w:rPr>
                <w:sz w:val="20"/>
              </w:rPr>
            </w:pPr>
            <w:r>
              <w:rPr>
                <w:sz w:val="20"/>
              </w:rPr>
              <w:t>157</w:t>
            </w:r>
          </w:p>
        </w:tc>
        <w:tc>
          <w:tcPr>
            <w:tcW w:w="204" w:type="dxa"/>
            <w:tcBorders/>
            <w:shd w:fill="FFFFFF" w:val="clear"/>
            <w:vAlign w:val="bottom"/>
          </w:tcPr>
          <w:p>
            <w:pPr>
              <w:pStyle w:val="TableContents"/>
              <w:spacing w:before="0" w:after="283"/>
              <w:rPr/>
            </w:pPr>
            <w:r>
              <w:rPr/>
              <w:t> </w:t>
            </w:r>
          </w:p>
        </w:tc>
        <w:tc>
          <w:tcPr>
            <w:tcW w:w="203" w:type="dxa"/>
            <w:tcBorders/>
            <w:shd w:fill="FFFFFF" w:val="clear"/>
            <w:vAlign w:val="bottom"/>
          </w:tcPr>
          <w:p>
            <w:pPr>
              <w:pStyle w:val="TableContents"/>
              <w:spacing w:before="0" w:after="283"/>
              <w:rPr/>
            </w:pPr>
            <w:r>
              <w:rPr/>
              <w:t> </w:t>
            </w:r>
          </w:p>
        </w:tc>
        <w:tc>
          <w:tcPr>
            <w:tcW w:w="1022" w:type="dxa"/>
            <w:tcBorders/>
            <w:shd w:fill="FFFFFF" w:val="clear"/>
            <w:vAlign w:val="bottom"/>
          </w:tcPr>
          <w:p>
            <w:pPr>
              <w:pStyle w:val="TableContents"/>
              <w:spacing w:before="0" w:after="283"/>
              <w:jc w:val="right"/>
              <w:rPr>
                <w:sz w:val="20"/>
              </w:rPr>
            </w:pPr>
            <w:r>
              <w:rPr>
                <w:sz w:val="20"/>
              </w:rPr>
              <w:t>4,325</w:t>
            </w:r>
          </w:p>
        </w:tc>
        <w:tc>
          <w:tcPr>
            <w:tcW w:w="203" w:type="dxa"/>
            <w:tcBorders/>
            <w:shd w:fill="FFFFFF" w:val="clear"/>
            <w:vAlign w:val="bottom"/>
          </w:tcPr>
          <w:p>
            <w:pPr>
              <w:pStyle w:val="TableContents"/>
              <w:spacing w:before="0" w:after="283"/>
              <w:rPr/>
            </w:pPr>
            <w:r>
              <w:rPr/>
              <w:t> </w:t>
            </w:r>
          </w:p>
        </w:tc>
        <w:tc>
          <w:tcPr>
            <w:tcW w:w="204" w:type="dxa"/>
            <w:tcBorders/>
            <w:shd w:fill="FFFFFF" w:val="clear"/>
            <w:vAlign w:val="bottom"/>
          </w:tcPr>
          <w:p>
            <w:pPr>
              <w:pStyle w:val="TableContents"/>
              <w:spacing w:before="0" w:after="283"/>
              <w:rPr/>
            </w:pPr>
            <w:r>
              <w:rPr/>
              <w:t> </w:t>
            </w:r>
          </w:p>
        </w:tc>
        <w:tc>
          <w:tcPr>
            <w:tcW w:w="1022" w:type="dxa"/>
            <w:tcBorders/>
            <w:shd w:fill="FFFFFF" w:val="clear"/>
            <w:vAlign w:val="bottom"/>
          </w:tcPr>
          <w:p>
            <w:pPr>
              <w:pStyle w:val="TableContents"/>
              <w:spacing w:before="0" w:after="283"/>
              <w:jc w:val="right"/>
              <w:rPr>
                <w:sz w:val="20"/>
              </w:rPr>
            </w:pPr>
            <w:r>
              <w:rPr>
                <w:sz w:val="20"/>
              </w:rPr>
              <w:t>4,864</w:t>
            </w:r>
          </w:p>
        </w:tc>
        <w:tc>
          <w:tcPr>
            <w:tcW w:w="203" w:type="dxa"/>
            <w:tcBorders/>
            <w:shd w:fill="FFFFFF" w:val="clear"/>
            <w:vAlign w:val="bottom"/>
          </w:tcPr>
          <w:p>
            <w:pPr>
              <w:pStyle w:val="TableContents"/>
              <w:spacing w:before="0" w:after="283"/>
              <w:rPr/>
            </w:pPr>
            <w:r>
              <w:rPr/>
              <w:t> </w:t>
            </w:r>
          </w:p>
        </w:tc>
        <w:tc>
          <w:tcPr>
            <w:tcW w:w="203" w:type="dxa"/>
            <w:tcBorders/>
            <w:shd w:fill="FFFFFF" w:val="clear"/>
            <w:vAlign w:val="bottom"/>
          </w:tcPr>
          <w:p>
            <w:pPr>
              <w:pStyle w:val="TableContents"/>
              <w:spacing w:before="0" w:after="283"/>
              <w:rPr/>
            </w:pPr>
            <w:r>
              <w:rPr/>
              <w:t> </w:t>
            </w:r>
          </w:p>
        </w:tc>
        <w:tc>
          <w:tcPr>
            <w:tcW w:w="1123" w:type="dxa"/>
            <w:tcBorders/>
            <w:shd w:fill="FFFFFF" w:val="clear"/>
            <w:vAlign w:val="bottom"/>
          </w:tcPr>
          <w:p>
            <w:pPr>
              <w:pStyle w:val="TableContents"/>
              <w:spacing w:before="0" w:after="283"/>
              <w:jc w:val="right"/>
              <w:rPr>
                <w:sz w:val="20"/>
              </w:rPr>
            </w:pPr>
            <w:r>
              <w:rPr>
                <w:sz w:val="20"/>
              </w:rPr>
              <w:t></w:t>
            </w:r>
          </w:p>
        </w:tc>
        <w:tc>
          <w:tcPr>
            <w:tcW w:w="204" w:type="dxa"/>
            <w:tcBorders/>
            <w:shd w:fill="FFFFFF" w:val="clear"/>
            <w:vAlign w:val="bottom"/>
          </w:tcPr>
          <w:p>
            <w:pPr>
              <w:pStyle w:val="TableContents"/>
              <w:spacing w:before="0" w:after="283"/>
              <w:rPr/>
            </w:pPr>
            <w:r>
              <w:rPr/>
              <w:t> </w:t>
            </w:r>
          </w:p>
        </w:tc>
        <w:tc>
          <w:tcPr>
            <w:tcW w:w="203" w:type="dxa"/>
            <w:tcBorders/>
            <w:shd w:fill="FFFFFF" w:val="clear"/>
            <w:vAlign w:val="bottom"/>
          </w:tcPr>
          <w:p>
            <w:pPr>
              <w:pStyle w:val="TableContents"/>
              <w:spacing w:before="0" w:after="283"/>
              <w:rPr/>
            </w:pPr>
            <w:r>
              <w:rPr/>
              <w:t> </w:t>
            </w:r>
          </w:p>
        </w:tc>
        <w:tc>
          <w:tcPr>
            <w:tcW w:w="817" w:type="dxa"/>
            <w:tcBorders/>
            <w:shd w:fill="FFFFFF" w:val="clear"/>
            <w:vAlign w:val="bottom"/>
          </w:tcPr>
          <w:p>
            <w:pPr>
              <w:pStyle w:val="TableContents"/>
              <w:spacing w:before="0" w:after="283"/>
              <w:jc w:val="right"/>
              <w:rPr>
                <w:sz w:val="20"/>
              </w:rPr>
            </w:pPr>
            <w:r>
              <w:rPr>
                <w:sz w:val="20"/>
              </w:rPr>
              <w:t>9,346</w:t>
            </w:r>
          </w:p>
        </w:tc>
        <w:tc>
          <w:tcPr>
            <w:tcW w:w="102" w:type="dxa"/>
            <w:tcBorders/>
            <w:shd w:fill="FFFFFF" w:val="clear"/>
            <w:vAlign w:val="bottom"/>
          </w:tcPr>
          <w:p>
            <w:pPr>
              <w:pStyle w:val="TableContents"/>
              <w:spacing w:before="0" w:after="283"/>
              <w:rPr/>
            </w:pPr>
            <w:r>
              <w:rPr/>
              <w:t> </w:t>
            </w:r>
          </w:p>
        </w:tc>
      </w:tr>
      <w:tr>
        <w:trPr/>
        <w:tc>
          <w:tcPr>
            <w:tcW w:w="3268" w:type="dxa"/>
            <w:gridSpan w:val="2"/>
            <w:tcBorders/>
            <w:shd w:fill="CCEEFF" w:val="clear"/>
            <w:vAlign w:val="bottom"/>
          </w:tcPr>
          <w:p>
            <w:pPr>
              <w:pStyle w:val="TableContents"/>
              <w:spacing w:before="0" w:after="283"/>
              <w:rPr>
                <w:sz w:val="20"/>
              </w:rPr>
            </w:pPr>
            <w:r>
              <w:rPr>
                <w:sz w:val="20"/>
              </w:rPr>
              <w:t>Net changes in operating assets and liabilities</w:t>
            </w:r>
          </w:p>
        </w:tc>
        <w:tc>
          <w:tcPr>
            <w:tcW w:w="204"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pPr>
            <w:r>
              <w:rPr/>
              <w:t> </w:t>
            </w:r>
          </w:p>
        </w:tc>
        <w:tc>
          <w:tcPr>
            <w:tcW w:w="817" w:type="dxa"/>
            <w:tcBorders/>
            <w:shd w:fill="CCEEFF" w:val="clear"/>
            <w:vAlign w:val="bottom"/>
          </w:tcPr>
          <w:p>
            <w:pPr>
              <w:pStyle w:val="TableContents"/>
              <w:spacing w:before="0" w:after="283"/>
              <w:jc w:val="right"/>
              <w:rPr>
                <w:sz w:val="20"/>
              </w:rPr>
            </w:pPr>
            <w:r>
              <w:rPr>
                <w:sz w:val="20"/>
              </w:rPr>
              <w:t>3,915</w:t>
            </w:r>
          </w:p>
        </w:tc>
        <w:tc>
          <w:tcPr>
            <w:tcW w:w="204"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pPr>
            <w:r>
              <w:rPr/>
              <w:t> </w:t>
            </w:r>
          </w:p>
        </w:tc>
        <w:tc>
          <w:tcPr>
            <w:tcW w:w="1022" w:type="dxa"/>
            <w:tcBorders/>
            <w:shd w:fill="CCEEFF" w:val="clear"/>
            <w:vAlign w:val="bottom"/>
          </w:tcPr>
          <w:p>
            <w:pPr>
              <w:pStyle w:val="TableContents"/>
              <w:spacing w:before="0" w:after="283"/>
              <w:jc w:val="right"/>
              <w:rPr>
                <w:sz w:val="20"/>
              </w:rPr>
            </w:pPr>
            <w:r>
              <w:rPr>
                <w:sz w:val="20"/>
              </w:rPr>
              <w:t>1,840</w:t>
            </w:r>
          </w:p>
        </w:tc>
        <w:tc>
          <w:tcPr>
            <w:tcW w:w="203"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1022" w:type="dxa"/>
            <w:tcBorders/>
            <w:shd w:fill="CCEEFF" w:val="clear"/>
            <w:vAlign w:val="bottom"/>
          </w:tcPr>
          <w:p>
            <w:pPr>
              <w:pStyle w:val="TableContents"/>
              <w:spacing w:before="0" w:after="283"/>
              <w:jc w:val="right"/>
              <w:rPr>
                <w:sz w:val="20"/>
              </w:rPr>
            </w:pPr>
            <w:r>
              <w:rPr>
                <w:sz w:val="20"/>
              </w:rPr>
              <w:t>74</w:t>
            </w:r>
          </w:p>
        </w:tc>
        <w:tc>
          <w:tcPr>
            <w:tcW w:w="203"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pPr>
            <w:r>
              <w:rPr/>
              <w:t> </w:t>
            </w:r>
          </w:p>
        </w:tc>
        <w:tc>
          <w:tcPr>
            <w:tcW w:w="1123" w:type="dxa"/>
            <w:tcBorders/>
            <w:shd w:fill="CCEEFF" w:val="clear"/>
            <w:vAlign w:val="bottom"/>
          </w:tcPr>
          <w:p>
            <w:pPr>
              <w:pStyle w:val="TableContents"/>
              <w:spacing w:before="0" w:after="283"/>
              <w:jc w:val="right"/>
              <w:rPr>
                <w:sz w:val="20"/>
              </w:rPr>
            </w:pPr>
            <w:r>
              <w:rPr>
                <w:sz w:val="20"/>
              </w:rPr>
              <w:t>(2,738</w:t>
            </w:r>
          </w:p>
        </w:tc>
        <w:tc>
          <w:tcPr>
            <w:tcW w:w="204" w:type="dxa"/>
            <w:tcBorders/>
            <w:shd w:fill="CCEEFF" w:val="clear"/>
            <w:vAlign w:val="bottom"/>
          </w:tcPr>
          <w:p>
            <w:pPr>
              <w:pStyle w:val="TableContents"/>
              <w:spacing w:before="0" w:after="283"/>
              <w:rPr>
                <w:sz w:val="20"/>
              </w:rPr>
            </w:pPr>
            <w:r>
              <w:rPr>
                <w:sz w:val="20"/>
              </w:rPr>
              <w:t>)</w:t>
            </w:r>
          </w:p>
        </w:tc>
        <w:tc>
          <w:tcPr>
            <w:tcW w:w="203" w:type="dxa"/>
            <w:tcBorders/>
            <w:shd w:fill="CCEEFF" w:val="clear"/>
            <w:vAlign w:val="bottom"/>
          </w:tcPr>
          <w:p>
            <w:pPr>
              <w:pStyle w:val="TableContents"/>
              <w:spacing w:before="0" w:after="283"/>
              <w:rPr/>
            </w:pPr>
            <w:r>
              <w:rPr/>
              <w:t> </w:t>
            </w:r>
          </w:p>
        </w:tc>
        <w:tc>
          <w:tcPr>
            <w:tcW w:w="817" w:type="dxa"/>
            <w:tcBorders/>
            <w:shd w:fill="CCEEFF" w:val="clear"/>
            <w:vAlign w:val="bottom"/>
          </w:tcPr>
          <w:p>
            <w:pPr>
              <w:pStyle w:val="TableContents"/>
              <w:spacing w:before="0" w:after="283"/>
              <w:jc w:val="right"/>
              <w:rPr>
                <w:sz w:val="20"/>
              </w:rPr>
            </w:pPr>
            <w:r>
              <w:rPr>
                <w:sz w:val="20"/>
              </w:rPr>
              <w:t>3,091</w:t>
            </w:r>
          </w:p>
        </w:tc>
        <w:tc>
          <w:tcPr>
            <w:tcW w:w="102" w:type="dxa"/>
            <w:tcBorders/>
            <w:shd w:fill="CCEEFF" w:val="clear"/>
            <w:vAlign w:val="bottom"/>
          </w:tcPr>
          <w:p>
            <w:pPr>
              <w:pStyle w:val="TableContents"/>
              <w:spacing w:before="0" w:after="283"/>
              <w:rPr/>
            </w:pPr>
            <w:r>
              <w:rPr/>
              <w:t> </w:t>
            </w:r>
          </w:p>
        </w:tc>
      </w:tr>
      <w:tr>
        <w:trPr/>
        <w:tc>
          <w:tcPr>
            <w:tcW w:w="3268" w:type="dxa"/>
            <w:gridSpan w:val="2"/>
            <w:tcBorders/>
            <w:shd w:fill="auto" w:val="clear"/>
          </w:tcPr>
          <w:p>
            <w:pPr>
              <w:pStyle w:val="TableContents"/>
              <w:spacing w:before="0" w:after="283"/>
              <w:rPr/>
            </w:pPr>
            <w:r>
              <w:rPr/>
              <w:t> </w:t>
            </w:r>
          </w:p>
        </w:tc>
        <w:tc>
          <w:tcPr>
            <w:tcW w:w="204" w:type="dxa"/>
            <w:tcBorders/>
            <w:shd w:fill="auto" w:val="clear"/>
          </w:tcPr>
          <w:p>
            <w:pPr>
              <w:pStyle w:val="TableContents"/>
              <w:spacing w:before="0" w:after="283"/>
              <w:rPr/>
            </w:pPr>
            <w:r>
              <w:rPr/>
              <w:t> </w:t>
            </w:r>
          </w:p>
        </w:tc>
        <w:tc>
          <w:tcPr>
            <w:tcW w:w="1020" w:type="dxa"/>
            <w:gridSpan w:val="2"/>
            <w:tcBorders/>
            <w:shd w:fill="auto" w:val="clear"/>
          </w:tcPr>
          <w:p>
            <w:pPr>
              <w:pStyle w:val="HorizontalLine"/>
              <w:pBdr>
                <w:bottom w:val="single" w:sz="20" w:space="0" w:color="808080"/>
              </w:pBdr>
              <w:spacing w:before="0" w:after="283"/>
              <w:rPr/>
            </w:pPr>
            <w:r>
              <w:rPr/>
            </w:r>
          </w:p>
        </w:tc>
        <w:tc>
          <w:tcPr>
            <w:tcW w:w="204" w:type="dxa"/>
            <w:tcBorders/>
            <w:shd w:fill="auto" w:val="clear"/>
          </w:tcPr>
          <w:p>
            <w:pPr>
              <w:pStyle w:val="TableContents"/>
              <w:spacing w:before="0" w:after="283"/>
              <w:rPr/>
            </w:pPr>
            <w:r>
              <w:rPr/>
              <w:t> </w:t>
            </w:r>
          </w:p>
        </w:tc>
        <w:tc>
          <w:tcPr>
            <w:tcW w:w="1225" w:type="dxa"/>
            <w:gridSpan w:val="2"/>
            <w:tcBorders/>
            <w:shd w:fill="auto" w:val="clear"/>
          </w:tcPr>
          <w:p>
            <w:pPr>
              <w:pStyle w:val="HorizontalLine"/>
              <w:pBdr>
                <w:bottom w:val="single" w:sz="20" w:space="0" w:color="808080"/>
              </w:pBdr>
              <w:spacing w:before="0" w:after="283"/>
              <w:rPr/>
            </w:pPr>
            <w:r>
              <w:rPr/>
            </w:r>
          </w:p>
        </w:tc>
        <w:tc>
          <w:tcPr>
            <w:tcW w:w="203" w:type="dxa"/>
            <w:tcBorders/>
            <w:shd w:fill="auto" w:val="clear"/>
          </w:tcPr>
          <w:p>
            <w:pPr>
              <w:pStyle w:val="TableContents"/>
              <w:spacing w:before="0" w:after="283"/>
              <w:rPr/>
            </w:pPr>
            <w:r>
              <w:rPr/>
              <w:t> </w:t>
            </w:r>
          </w:p>
        </w:tc>
        <w:tc>
          <w:tcPr>
            <w:tcW w:w="1226" w:type="dxa"/>
            <w:gridSpan w:val="2"/>
            <w:tcBorders/>
            <w:shd w:fill="auto" w:val="clear"/>
          </w:tcPr>
          <w:p>
            <w:pPr>
              <w:pStyle w:val="HorizontalLine"/>
              <w:pBdr>
                <w:bottom w:val="single" w:sz="20" w:space="0" w:color="808080"/>
              </w:pBdr>
              <w:spacing w:before="0" w:after="283"/>
              <w:rPr/>
            </w:pPr>
            <w:r>
              <w:rPr/>
            </w:r>
          </w:p>
        </w:tc>
        <w:tc>
          <w:tcPr>
            <w:tcW w:w="203" w:type="dxa"/>
            <w:tcBorders/>
            <w:shd w:fill="auto" w:val="clear"/>
          </w:tcPr>
          <w:p>
            <w:pPr>
              <w:pStyle w:val="TableContents"/>
              <w:spacing w:before="0" w:after="283"/>
              <w:rPr/>
            </w:pPr>
            <w:r>
              <w:rPr/>
              <w:t> </w:t>
            </w:r>
          </w:p>
        </w:tc>
        <w:tc>
          <w:tcPr>
            <w:tcW w:w="1326" w:type="dxa"/>
            <w:gridSpan w:val="2"/>
            <w:tcBorders/>
            <w:shd w:fill="auto" w:val="clear"/>
          </w:tcPr>
          <w:p>
            <w:pPr>
              <w:pStyle w:val="HorizontalLine"/>
              <w:pBdr>
                <w:bottom w:val="single" w:sz="20" w:space="0" w:color="808080"/>
              </w:pBdr>
              <w:spacing w:before="0" w:after="283"/>
              <w:rPr/>
            </w:pPr>
            <w:r>
              <w:rPr/>
            </w:r>
          </w:p>
        </w:tc>
        <w:tc>
          <w:tcPr>
            <w:tcW w:w="204" w:type="dxa"/>
            <w:tcBorders/>
            <w:shd w:fill="auto" w:val="clear"/>
          </w:tcPr>
          <w:p>
            <w:pPr>
              <w:pStyle w:val="TableContents"/>
              <w:spacing w:before="0" w:after="283"/>
              <w:rPr/>
            </w:pPr>
            <w:r>
              <w:rPr/>
              <w:t> </w:t>
            </w:r>
          </w:p>
        </w:tc>
        <w:tc>
          <w:tcPr>
            <w:tcW w:w="1020" w:type="dxa"/>
            <w:gridSpan w:val="2"/>
            <w:tcBorders/>
            <w:shd w:fill="auto" w:val="clear"/>
          </w:tcPr>
          <w:p>
            <w:pPr>
              <w:pStyle w:val="HorizontalLine"/>
              <w:pBdr>
                <w:bottom w:val="single" w:sz="20" w:space="0" w:color="808080"/>
              </w:pBdr>
              <w:spacing w:before="0" w:after="283"/>
              <w:rPr/>
            </w:pPr>
            <w:r>
              <w:rPr/>
            </w:r>
          </w:p>
        </w:tc>
        <w:tc>
          <w:tcPr>
            <w:tcW w:w="102" w:type="dxa"/>
            <w:tcBorders/>
            <w:shd w:fill="auto" w:val="clear"/>
          </w:tcPr>
          <w:p>
            <w:pPr>
              <w:pStyle w:val="TableContents"/>
              <w:spacing w:before="0" w:after="283"/>
              <w:rPr/>
            </w:pPr>
            <w:r>
              <w:rPr/>
              <w:t> </w:t>
            </w:r>
          </w:p>
        </w:tc>
      </w:tr>
      <w:tr>
        <w:trPr/>
        <w:tc>
          <w:tcPr>
            <w:tcW w:w="3268" w:type="dxa"/>
            <w:gridSpan w:val="2"/>
            <w:tcBorders/>
            <w:shd w:fill="FFFFFF" w:val="clear"/>
            <w:vAlign w:val="bottom"/>
          </w:tcPr>
          <w:p>
            <w:pPr>
              <w:pStyle w:val="TableContents"/>
              <w:spacing w:before="0" w:after="283"/>
              <w:rPr>
                <w:sz w:val="20"/>
              </w:rPr>
            </w:pPr>
            <w:r>
              <w:rPr>
                <w:sz w:val="20"/>
              </w:rPr>
              <w:t>NET CASH PROVIDED BY OPERATING ACTIVITIES</w:t>
            </w:r>
          </w:p>
        </w:tc>
        <w:tc>
          <w:tcPr>
            <w:tcW w:w="204" w:type="dxa"/>
            <w:tcBorders/>
            <w:shd w:fill="FFFFFF" w:val="clear"/>
            <w:vAlign w:val="bottom"/>
          </w:tcPr>
          <w:p>
            <w:pPr>
              <w:pStyle w:val="TableContents"/>
              <w:spacing w:before="0" w:after="283"/>
              <w:rPr/>
            </w:pPr>
            <w:r>
              <w:rPr/>
              <w:t> </w:t>
            </w:r>
          </w:p>
        </w:tc>
        <w:tc>
          <w:tcPr>
            <w:tcW w:w="203" w:type="dxa"/>
            <w:tcBorders/>
            <w:shd w:fill="FFFFFF" w:val="clear"/>
            <w:vAlign w:val="bottom"/>
          </w:tcPr>
          <w:p>
            <w:pPr>
              <w:pStyle w:val="TableContents"/>
              <w:spacing w:before="0" w:after="283"/>
              <w:rPr/>
            </w:pPr>
            <w:r>
              <w:rPr/>
              <w:t> </w:t>
            </w:r>
          </w:p>
        </w:tc>
        <w:tc>
          <w:tcPr>
            <w:tcW w:w="817" w:type="dxa"/>
            <w:tcBorders/>
            <w:shd w:fill="FFFFFF" w:val="clear"/>
            <w:vAlign w:val="bottom"/>
          </w:tcPr>
          <w:p>
            <w:pPr>
              <w:pStyle w:val="TableContents"/>
              <w:spacing w:before="0" w:after="283"/>
              <w:jc w:val="right"/>
              <w:rPr>
                <w:sz w:val="20"/>
              </w:rPr>
            </w:pPr>
            <w:r>
              <w:rPr>
                <w:sz w:val="20"/>
              </w:rPr>
              <w:t>14,223</w:t>
            </w:r>
          </w:p>
        </w:tc>
        <w:tc>
          <w:tcPr>
            <w:tcW w:w="204" w:type="dxa"/>
            <w:tcBorders/>
            <w:shd w:fill="FFFFFF" w:val="clear"/>
            <w:vAlign w:val="bottom"/>
          </w:tcPr>
          <w:p>
            <w:pPr>
              <w:pStyle w:val="TableContents"/>
              <w:spacing w:before="0" w:after="283"/>
              <w:rPr/>
            </w:pPr>
            <w:r>
              <w:rPr/>
              <w:t> </w:t>
            </w:r>
          </w:p>
        </w:tc>
        <w:tc>
          <w:tcPr>
            <w:tcW w:w="203" w:type="dxa"/>
            <w:tcBorders/>
            <w:shd w:fill="FFFFFF" w:val="clear"/>
            <w:vAlign w:val="bottom"/>
          </w:tcPr>
          <w:p>
            <w:pPr>
              <w:pStyle w:val="TableContents"/>
              <w:spacing w:before="0" w:after="283"/>
              <w:rPr/>
            </w:pPr>
            <w:r>
              <w:rPr/>
              <w:t> </w:t>
            </w:r>
          </w:p>
        </w:tc>
        <w:tc>
          <w:tcPr>
            <w:tcW w:w="1022" w:type="dxa"/>
            <w:tcBorders/>
            <w:shd w:fill="FFFFFF" w:val="clear"/>
            <w:vAlign w:val="bottom"/>
          </w:tcPr>
          <w:p>
            <w:pPr>
              <w:pStyle w:val="TableContents"/>
              <w:spacing w:before="0" w:after="283"/>
              <w:jc w:val="right"/>
              <w:rPr>
                <w:sz w:val="20"/>
              </w:rPr>
            </w:pPr>
            <w:r>
              <w:rPr>
                <w:sz w:val="20"/>
              </w:rPr>
              <w:t>19,232</w:t>
            </w:r>
          </w:p>
        </w:tc>
        <w:tc>
          <w:tcPr>
            <w:tcW w:w="203" w:type="dxa"/>
            <w:tcBorders/>
            <w:shd w:fill="FFFFFF" w:val="clear"/>
            <w:vAlign w:val="bottom"/>
          </w:tcPr>
          <w:p>
            <w:pPr>
              <w:pStyle w:val="TableContents"/>
              <w:spacing w:before="0" w:after="283"/>
              <w:rPr/>
            </w:pPr>
            <w:r>
              <w:rPr/>
              <w:t> </w:t>
            </w:r>
          </w:p>
        </w:tc>
        <w:tc>
          <w:tcPr>
            <w:tcW w:w="204" w:type="dxa"/>
            <w:tcBorders/>
            <w:shd w:fill="FFFFFF" w:val="clear"/>
            <w:vAlign w:val="bottom"/>
          </w:tcPr>
          <w:p>
            <w:pPr>
              <w:pStyle w:val="TableContents"/>
              <w:spacing w:before="0" w:after="283"/>
              <w:rPr/>
            </w:pPr>
            <w:r>
              <w:rPr/>
              <w:t> </w:t>
            </w:r>
          </w:p>
        </w:tc>
        <w:tc>
          <w:tcPr>
            <w:tcW w:w="1022" w:type="dxa"/>
            <w:tcBorders/>
            <w:shd w:fill="FFFFFF" w:val="clear"/>
            <w:vAlign w:val="bottom"/>
          </w:tcPr>
          <w:p>
            <w:pPr>
              <w:pStyle w:val="TableContents"/>
              <w:spacing w:before="0" w:after="283"/>
              <w:jc w:val="right"/>
              <w:rPr>
                <w:sz w:val="20"/>
              </w:rPr>
            </w:pPr>
            <w:r>
              <w:rPr>
                <w:sz w:val="20"/>
              </w:rPr>
              <w:t>12,928</w:t>
            </w:r>
          </w:p>
        </w:tc>
        <w:tc>
          <w:tcPr>
            <w:tcW w:w="203" w:type="dxa"/>
            <w:tcBorders/>
            <w:shd w:fill="FFFFFF" w:val="clear"/>
            <w:vAlign w:val="bottom"/>
          </w:tcPr>
          <w:p>
            <w:pPr>
              <w:pStyle w:val="TableContents"/>
              <w:spacing w:before="0" w:after="283"/>
              <w:rPr/>
            </w:pPr>
            <w:r>
              <w:rPr/>
              <w:t> </w:t>
            </w:r>
          </w:p>
        </w:tc>
        <w:tc>
          <w:tcPr>
            <w:tcW w:w="203" w:type="dxa"/>
            <w:tcBorders/>
            <w:shd w:fill="FFFFFF" w:val="clear"/>
            <w:vAlign w:val="bottom"/>
          </w:tcPr>
          <w:p>
            <w:pPr>
              <w:pStyle w:val="TableContents"/>
              <w:spacing w:before="0" w:after="283"/>
              <w:rPr/>
            </w:pPr>
            <w:r>
              <w:rPr/>
              <w:t> </w:t>
            </w:r>
          </w:p>
        </w:tc>
        <w:tc>
          <w:tcPr>
            <w:tcW w:w="1123" w:type="dxa"/>
            <w:tcBorders/>
            <w:shd w:fill="FFFFFF" w:val="clear"/>
            <w:vAlign w:val="bottom"/>
          </w:tcPr>
          <w:p>
            <w:pPr>
              <w:pStyle w:val="TableContents"/>
              <w:spacing w:before="0" w:after="283"/>
              <w:jc w:val="right"/>
              <w:rPr>
                <w:sz w:val="20"/>
              </w:rPr>
            </w:pPr>
            <w:r>
              <w:rPr>
                <w:sz w:val="20"/>
              </w:rPr>
              <w:t>(30,525</w:t>
            </w:r>
          </w:p>
        </w:tc>
        <w:tc>
          <w:tcPr>
            <w:tcW w:w="204" w:type="dxa"/>
            <w:tcBorders/>
            <w:shd w:fill="FFFFFF" w:val="clear"/>
            <w:vAlign w:val="bottom"/>
          </w:tcPr>
          <w:p>
            <w:pPr>
              <w:pStyle w:val="TableContents"/>
              <w:spacing w:before="0" w:after="283"/>
              <w:rPr>
                <w:sz w:val="20"/>
              </w:rPr>
            </w:pPr>
            <w:r>
              <w:rPr>
                <w:sz w:val="20"/>
              </w:rPr>
              <w:t>)</w:t>
            </w:r>
          </w:p>
        </w:tc>
        <w:tc>
          <w:tcPr>
            <w:tcW w:w="203" w:type="dxa"/>
            <w:tcBorders/>
            <w:shd w:fill="FFFFFF" w:val="clear"/>
            <w:vAlign w:val="bottom"/>
          </w:tcPr>
          <w:p>
            <w:pPr>
              <w:pStyle w:val="TableContents"/>
              <w:spacing w:before="0" w:after="283"/>
              <w:rPr/>
            </w:pPr>
            <w:r>
              <w:rPr/>
              <w:t> </w:t>
            </w:r>
          </w:p>
        </w:tc>
        <w:tc>
          <w:tcPr>
            <w:tcW w:w="817" w:type="dxa"/>
            <w:tcBorders/>
            <w:shd w:fill="FFFFFF" w:val="clear"/>
            <w:vAlign w:val="bottom"/>
          </w:tcPr>
          <w:p>
            <w:pPr>
              <w:pStyle w:val="TableContents"/>
              <w:spacing w:before="0" w:after="283"/>
              <w:jc w:val="right"/>
              <w:rPr>
                <w:sz w:val="20"/>
              </w:rPr>
            </w:pPr>
            <w:r>
              <w:rPr>
                <w:sz w:val="20"/>
              </w:rPr>
              <w:t>15,858</w:t>
            </w:r>
          </w:p>
        </w:tc>
        <w:tc>
          <w:tcPr>
            <w:tcW w:w="102" w:type="dxa"/>
            <w:tcBorders/>
            <w:shd w:fill="FFFFFF" w:val="clear"/>
            <w:vAlign w:val="bottom"/>
          </w:tcPr>
          <w:p>
            <w:pPr>
              <w:pStyle w:val="TableContents"/>
              <w:spacing w:before="0" w:after="283"/>
              <w:rPr/>
            </w:pPr>
            <w:r>
              <w:rPr/>
              <w:t> </w:t>
            </w:r>
          </w:p>
        </w:tc>
      </w:tr>
      <w:tr>
        <w:trPr/>
        <w:tc>
          <w:tcPr>
            <w:tcW w:w="3268" w:type="dxa"/>
            <w:gridSpan w:val="2"/>
            <w:tcBorders/>
            <w:shd w:fill="auto" w:val="clear"/>
          </w:tcPr>
          <w:p>
            <w:pPr>
              <w:pStyle w:val="TableContents"/>
              <w:spacing w:before="0" w:after="283"/>
              <w:rPr/>
            </w:pPr>
            <w:r>
              <w:rPr/>
              <w:t> </w:t>
            </w:r>
          </w:p>
        </w:tc>
        <w:tc>
          <w:tcPr>
            <w:tcW w:w="204" w:type="dxa"/>
            <w:tcBorders/>
            <w:shd w:fill="auto" w:val="clear"/>
          </w:tcPr>
          <w:p>
            <w:pPr>
              <w:pStyle w:val="TableContents"/>
              <w:spacing w:before="0" w:after="283"/>
              <w:rPr/>
            </w:pPr>
            <w:r>
              <w:rPr/>
              <w:t> </w:t>
            </w:r>
          </w:p>
        </w:tc>
        <w:tc>
          <w:tcPr>
            <w:tcW w:w="1020" w:type="dxa"/>
            <w:gridSpan w:val="2"/>
            <w:tcBorders/>
            <w:shd w:fill="auto" w:val="clear"/>
          </w:tcPr>
          <w:p>
            <w:pPr>
              <w:pStyle w:val="HorizontalLine"/>
              <w:pBdr>
                <w:bottom w:val="single" w:sz="20" w:space="0" w:color="808080"/>
              </w:pBdr>
              <w:spacing w:before="0" w:after="283"/>
              <w:rPr/>
            </w:pPr>
            <w:r>
              <w:rPr/>
            </w:r>
          </w:p>
        </w:tc>
        <w:tc>
          <w:tcPr>
            <w:tcW w:w="204" w:type="dxa"/>
            <w:tcBorders/>
            <w:shd w:fill="auto" w:val="clear"/>
          </w:tcPr>
          <w:p>
            <w:pPr>
              <w:pStyle w:val="TableContents"/>
              <w:spacing w:before="0" w:after="283"/>
              <w:rPr/>
            </w:pPr>
            <w:r>
              <w:rPr/>
              <w:t> </w:t>
            </w:r>
          </w:p>
        </w:tc>
        <w:tc>
          <w:tcPr>
            <w:tcW w:w="1225" w:type="dxa"/>
            <w:gridSpan w:val="2"/>
            <w:tcBorders/>
            <w:shd w:fill="auto" w:val="clear"/>
          </w:tcPr>
          <w:p>
            <w:pPr>
              <w:pStyle w:val="HorizontalLine"/>
              <w:pBdr>
                <w:bottom w:val="single" w:sz="20" w:space="0" w:color="808080"/>
              </w:pBdr>
              <w:spacing w:before="0" w:after="283"/>
              <w:rPr/>
            </w:pPr>
            <w:r>
              <w:rPr/>
            </w:r>
          </w:p>
        </w:tc>
        <w:tc>
          <w:tcPr>
            <w:tcW w:w="203" w:type="dxa"/>
            <w:tcBorders/>
            <w:shd w:fill="auto" w:val="clear"/>
          </w:tcPr>
          <w:p>
            <w:pPr>
              <w:pStyle w:val="TableContents"/>
              <w:spacing w:before="0" w:after="283"/>
              <w:rPr/>
            </w:pPr>
            <w:r>
              <w:rPr/>
              <w:t> </w:t>
            </w:r>
          </w:p>
        </w:tc>
        <w:tc>
          <w:tcPr>
            <w:tcW w:w="1226" w:type="dxa"/>
            <w:gridSpan w:val="2"/>
            <w:tcBorders/>
            <w:shd w:fill="auto" w:val="clear"/>
          </w:tcPr>
          <w:p>
            <w:pPr>
              <w:pStyle w:val="HorizontalLine"/>
              <w:pBdr>
                <w:bottom w:val="single" w:sz="20" w:space="0" w:color="808080"/>
              </w:pBdr>
              <w:spacing w:before="0" w:after="283"/>
              <w:rPr/>
            </w:pPr>
            <w:r>
              <w:rPr/>
            </w:r>
          </w:p>
        </w:tc>
        <w:tc>
          <w:tcPr>
            <w:tcW w:w="203" w:type="dxa"/>
            <w:tcBorders/>
            <w:shd w:fill="auto" w:val="clear"/>
          </w:tcPr>
          <w:p>
            <w:pPr>
              <w:pStyle w:val="TableContents"/>
              <w:spacing w:before="0" w:after="283"/>
              <w:rPr/>
            </w:pPr>
            <w:r>
              <w:rPr/>
              <w:t> </w:t>
            </w:r>
          </w:p>
        </w:tc>
        <w:tc>
          <w:tcPr>
            <w:tcW w:w="1326" w:type="dxa"/>
            <w:gridSpan w:val="2"/>
            <w:tcBorders/>
            <w:shd w:fill="auto" w:val="clear"/>
          </w:tcPr>
          <w:p>
            <w:pPr>
              <w:pStyle w:val="HorizontalLine"/>
              <w:pBdr>
                <w:bottom w:val="single" w:sz="20" w:space="0" w:color="808080"/>
              </w:pBdr>
              <w:spacing w:before="0" w:after="283"/>
              <w:rPr/>
            </w:pPr>
            <w:r>
              <w:rPr/>
            </w:r>
          </w:p>
        </w:tc>
        <w:tc>
          <w:tcPr>
            <w:tcW w:w="204" w:type="dxa"/>
            <w:tcBorders/>
            <w:shd w:fill="auto" w:val="clear"/>
          </w:tcPr>
          <w:p>
            <w:pPr>
              <w:pStyle w:val="TableContents"/>
              <w:spacing w:before="0" w:after="283"/>
              <w:rPr/>
            </w:pPr>
            <w:r>
              <w:rPr/>
              <w:t> </w:t>
            </w:r>
          </w:p>
        </w:tc>
        <w:tc>
          <w:tcPr>
            <w:tcW w:w="1020" w:type="dxa"/>
            <w:gridSpan w:val="2"/>
            <w:tcBorders/>
            <w:shd w:fill="auto" w:val="clear"/>
          </w:tcPr>
          <w:p>
            <w:pPr>
              <w:pStyle w:val="HorizontalLine"/>
              <w:pBdr>
                <w:bottom w:val="single" w:sz="20" w:space="0" w:color="808080"/>
              </w:pBdr>
              <w:spacing w:before="0" w:after="283"/>
              <w:rPr/>
            </w:pPr>
            <w:r>
              <w:rPr/>
            </w:r>
          </w:p>
        </w:tc>
        <w:tc>
          <w:tcPr>
            <w:tcW w:w="102" w:type="dxa"/>
            <w:tcBorders/>
            <w:shd w:fill="auto" w:val="clear"/>
          </w:tcPr>
          <w:p>
            <w:pPr>
              <w:pStyle w:val="TableContents"/>
              <w:spacing w:before="0" w:after="283"/>
              <w:rPr/>
            </w:pPr>
            <w:r>
              <w:rPr/>
              <w:t> </w:t>
            </w:r>
          </w:p>
        </w:tc>
      </w:tr>
      <w:tr>
        <w:trPr/>
        <w:tc>
          <w:tcPr>
            <w:tcW w:w="3268" w:type="dxa"/>
            <w:gridSpan w:val="2"/>
            <w:tcBorders/>
            <w:shd w:fill="CCEEFF" w:val="clear"/>
            <w:vAlign w:val="bottom"/>
          </w:tcPr>
          <w:p>
            <w:pPr>
              <w:pStyle w:val="TableContents"/>
              <w:spacing w:before="0" w:after="283"/>
              <w:rPr>
                <w:sz w:val="20"/>
              </w:rPr>
            </w:pPr>
            <w:r>
              <w:rPr>
                <w:sz w:val="20"/>
              </w:rPr>
              <w:t>CASH FLOWS FROM INVESTING ACTIVITIES</w:t>
            </w:r>
          </w:p>
        </w:tc>
        <w:tc>
          <w:tcPr>
            <w:tcW w:w="204"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pPr>
            <w:r>
              <w:rPr/>
              <w:t> </w:t>
            </w:r>
          </w:p>
        </w:tc>
        <w:tc>
          <w:tcPr>
            <w:tcW w:w="817"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pPr>
            <w:r>
              <w:rPr/>
              <w:t> </w:t>
            </w:r>
          </w:p>
        </w:tc>
        <w:tc>
          <w:tcPr>
            <w:tcW w:w="1022"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1022"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pPr>
            <w:r>
              <w:rPr/>
              <w:t> </w:t>
            </w:r>
          </w:p>
        </w:tc>
        <w:tc>
          <w:tcPr>
            <w:tcW w:w="1123"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pPr>
            <w:r>
              <w:rPr/>
              <w:t> </w:t>
            </w:r>
          </w:p>
        </w:tc>
        <w:tc>
          <w:tcPr>
            <w:tcW w:w="817"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r>
      <w:tr>
        <w:trPr/>
        <w:tc>
          <w:tcPr>
            <w:tcW w:w="203" w:type="dxa"/>
            <w:tcBorders/>
            <w:shd w:fill="FFFFFF" w:val="clear"/>
            <w:vAlign w:val="bottom"/>
          </w:tcPr>
          <w:p>
            <w:pPr>
              <w:pStyle w:val="TableContents"/>
              <w:spacing w:before="0" w:after="283"/>
              <w:rPr/>
            </w:pPr>
            <w:r>
              <w:rPr/>
              <w:t> </w:t>
            </w:r>
          </w:p>
        </w:tc>
        <w:tc>
          <w:tcPr>
            <w:tcW w:w="3065" w:type="dxa"/>
            <w:tcBorders/>
            <w:shd w:fill="FFFFFF" w:val="clear"/>
            <w:vAlign w:val="bottom"/>
          </w:tcPr>
          <w:p>
            <w:pPr>
              <w:pStyle w:val="TableContents"/>
              <w:spacing w:before="0" w:after="283"/>
              <w:rPr>
                <w:sz w:val="20"/>
              </w:rPr>
            </w:pPr>
            <w:r>
              <w:rPr>
                <w:sz w:val="20"/>
              </w:rPr>
              <w:t>Additions to property, equipment and other</w:t>
            </w:r>
          </w:p>
        </w:tc>
        <w:tc>
          <w:tcPr>
            <w:tcW w:w="204" w:type="dxa"/>
            <w:tcBorders/>
            <w:shd w:fill="FFFFFF" w:val="clear"/>
            <w:vAlign w:val="bottom"/>
          </w:tcPr>
          <w:p>
            <w:pPr>
              <w:pStyle w:val="TableContents"/>
              <w:spacing w:before="0" w:after="283"/>
              <w:rPr/>
            </w:pPr>
            <w:r>
              <w:rPr/>
              <w:t> </w:t>
            </w:r>
          </w:p>
        </w:tc>
        <w:tc>
          <w:tcPr>
            <w:tcW w:w="203" w:type="dxa"/>
            <w:tcBorders/>
            <w:shd w:fill="FFFFFF" w:val="clear"/>
            <w:vAlign w:val="bottom"/>
          </w:tcPr>
          <w:p>
            <w:pPr>
              <w:pStyle w:val="TableContents"/>
              <w:spacing w:before="0" w:after="283"/>
              <w:rPr/>
            </w:pPr>
            <w:r>
              <w:rPr/>
              <w:t> </w:t>
            </w:r>
          </w:p>
        </w:tc>
        <w:tc>
          <w:tcPr>
            <w:tcW w:w="817" w:type="dxa"/>
            <w:tcBorders/>
            <w:shd w:fill="FFFFFF" w:val="clear"/>
            <w:vAlign w:val="bottom"/>
          </w:tcPr>
          <w:p>
            <w:pPr>
              <w:pStyle w:val="TableContents"/>
              <w:spacing w:before="0" w:after="283"/>
              <w:jc w:val="right"/>
              <w:rPr>
                <w:sz w:val="20"/>
              </w:rPr>
            </w:pPr>
            <w:r>
              <w:rPr>
                <w:sz w:val="20"/>
              </w:rPr>
              <w:t></w:t>
            </w:r>
          </w:p>
        </w:tc>
        <w:tc>
          <w:tcPr>
            <w:tcW w:w="204" w:type="dxa"/>
            <w:tcBorders/>
            <w:shd w:fill="FFFFFF" w:val="clear"/>
            <w:vAlign w:val="bottom"/>
          </w:tcPr>
          <w:p>
            <w:pPr>
              <w:pStyle w:val="TableContents"/>
              <w:spacing w:before="0" w:after="283"/>
              <w:rPr/>
            </w:pPr>
            <w:r>
              <w:rPr/>
              <w:t> </w:t>
            </w:r>
          </w:p>
        </w:tc>
        <w:tc>
          <w:tcPr>
            <w:tcW w:w="203" w:type="dxa"/>
            <w:tcBorders/>
            <w:shd w:fill="FFFFFF" w:val="clear"/>
            <w:vAlign w:val="bottom"/>
          </w:tcPr>
          <w:p>
            <w:pPr>
              <w:pStyle w:val="TableContents"/>
              <w:spacing w:before="0" w:after="283"/>
              <w:rPr/>
            </w:pPr>
            <w:r>
              <w:rPr/>
              <w:t> </w:t>
            </w:r>
          </w:p>
        </w:tc>
        <w:tc>
          <w:tcPr>
            <w:tcW w:w="1022" w:type="dxa"/>
            <w:tcBorders/>
            <w:shd w:fill="FFFFFF" w:val="clear"/>
            <w:vAlign w:val="bottom"/>
          </w:tcPr>
          <w:p>
            <w:pPr>
              <w:pStyle w:val="TableContents"/>
              <w:spacing w:before="0" w:after="283"/>
              <w:jc w:val="right"/>
              <w:rPr>
                <w:sz w:val="20"/>
              </w:rPr>
            </w:pPr>
            <w:r>
              <w:rPr>
                <w:sz w:val="20"/>
              </w:rPr>
              <w:t>(1,091</w:t>
            </w:r>
          </w:p>
        </w:tc>
        <w:tc>
          <w:tcPr>
            <w:tcW w:w="203" w:type="dxa"/>
            <w:tcBorders/>
            <w:shd w:fill="FFFFFF" w:val="clear"/>
            <w:vAlign w:val="bottom"/>
          </w:tcPr>
          <w:p>
            <w:pPr>
              <w:pStyle w:val="TableContents"/>
              <w:spacing w:before="0" w:after="283"/>
              <w:rPr>
                <w:sz w:val="20"/>
              </w:rPr>
            </w:pPr>
            <w:r>
              <w:rPr>
                <w:sz w:val="20"/>
              </w:rPr>
              <w:t>)</w:t>
            </w:r>
          </w:p>
        </w:tc>
        <w:tc>
          <w:tcPr>
            <w:tcW w:w="204" w:type="dxa"/>
            <w:tcBorders/>
            <w:shd w:fill="FFFFFF" w:val="clear"/>
            <w:vAlign w:val="bottom"/>
          </w:tcPr>
          <w:p>
            <w:pPr>
              <w:pStyle w:val="TableContents"/>
              <w:spacing w:before="0" w:after="283"/>
              <w:rPr/>
            </w:pPr>
            <w:r>
              <w:rPr/>
              <w:t> </w:t>
            </w:r>
          </w:p>
        </w:tc>
        <w:tc>
          <w:tcPr>
            <w:tcW w:w="1022" w:type="dxa"/>
            <w:tcBorders/>
            <w:shd w:fill="FFFFFF" w:val="clear"/>
            <w:vAlign w:val="bottom"/>
          </w:tcPr>
          <w:p>
            <w:pPr>
              <w:pStyle w:val="TableContents"/>
              <w:spacing w:before="0" w:after="283"/>
              <w:jc w:val="right"/>
              <w:rPr>
                <w:sz w:val="20"/>
              </w:rPr>
            </w:pPr>
            <w:r>
              <w:rPr>
                <w:sz w:val="20"/>
              </w:rPr>
              <w:t>(3,169</w:t>
            </w:r>
          </w:p>
        </w:tc>
        <w:tc>
          <w:tcPr>
            <w:tcW w:w="203" w:type="dxa"/>
            <w:tcBorders/>
            <w:shd w:fill="FFFFFF" w:val="clear"/>
            <w:vAlign w:val="bottom"/>
          </w:tcPr>
          <w:p>
            <w:pPr>
              <w:pStyle w:val="TableContents"/>
              <w:spacing w:before="0" w:after="283"/>
              <w:rPr>
                <w:sz w:val="20"/>
              </w:rPr>
            </w:pPr>
            <w:r>
              <w:rPr>
                <w:sz w:val="20"/>
              </w:rPr>
              <w:t>)</w:t>
            </w:r>
          </w:p>
        </w:tc>
        <w:tc>
          <w:tcPr>
            <w:tcW w:w="203" w:type="dxa"/>
            <w:tcBorders/>
            <w:shd w:fill="FFFFFF" w:val="clear"/>
            <w:vAlign w:val="bottom"/>
          </w:tcPr>
          <w:p>
            <w:pPr>
              <w:pStyle w:val="TableContents"/>
              <w:spacing w:before="0" w:after="283"/>
              <w:rPr/>
            </w:pPr>
            <w:r>
              <w:rPr/>
              <w:t> </w:t>
            </w:r>
          </w:p>
        </w:tc>
        <w:tc>
          <w:tcPr>
            <w:tcW w:w="1123" w:type="dxa"/>
            <w:tcBorders/>
            <w:shd w:fill="FFFFFF" w:val="clear"/>
            <w:vAlign w:val="bottom"/>
          </w:tcPr>
          <w:p>
            <w:pPr>
              <w:pStyle w:val="TableContents"/>
              <w:spacing w:before="0" w:after="283"/>
              <w:jc w:val="right"/>
              <w:rPr>
                <w:sz w:val="20"/>
              </w:rPr>
            </w:pPr>
            <w:r>
              <w:rPr>
                <w:sz w:val="20"/>
              </w:rPr>
              <w:t></w:t>
            </w:r>
          </w:p>
        </w:tc>
        <w:tc>
          <w:tcPr>
            <w:tcW w:w="204" w:type="dxa"/>
            <w:tcBorders/>
            <w:shd w:fill="FFFFFF" w:val="clear"/>
            <w:vAlign w:val="bottom"/>
          </w:tcPr>
          <w:p>
            <w:pPr>
              <w:pStyle w:val="TableContents"/>
              <w:spacing w:before="0" w:after="283"/>
              <w:rPr/>
            </w:pPr>
            <w:r>
              <w:rPr/>
              <w:t> </w:t>
            </w:r>
          </w:p>
        </w:tc>
        <w:tc>
          <w:tcPr>
            <w:tcW w:w="203" w:type="dxa"/>
            <w:tcBorders/>
            <w:shd w:fill="FFFFFF" w:val="clear"/>
            <w:vAlign w:val="bottom"/>
          </w:tcPr>
          <w:p>
            <w:pPr>
              <w:pStyle w:val="TableContents"/>
              <w:spacing w:before="0" w:after="283"/>
              <w:rPr/>
            </w:pPr>
            <w:r>
              <w:rPr/>
              <w:t> </w:t>
            </w:r>
          </w:p>
        </w:tc>
        <w:tc>
          <w:tcPr>
            <w:tcW w:w="817" w:type="dxa"/>
            <w:tcBorders/>
            <w:shd w:fill="FFFFFF" w:val="clear"/>
            <w:vAlign w:val="bottom"/>
          </w:tcPr>
          <w:p>
            <w:pPr>
              <w:pStyle w:val="TableContents"/>
              <w:spacing w:before="0" w:after="283"/>
              <w:jc w:val="right"/>
              <w:rPr>
                <w:sz w:val="20"/>
              </w:rPr>
            </w:pPr>
            <w:r>
              <w:rPr>
                <w:sz w:val="20"/>
              </w:rPr>
              <w:t>(4,260</w:t>
            </w:r>
          </w:p>
        </w:tc>
        <w:tc>
          <w:tcPr>
            <w:tcW w:w="102" w:type="dxa"/>
            <w:tcBorders/>
            <w:shd w:fill="FFFFFF" w:val="clear"/>
            <w:vAlign w:val="bottom"/>
          </w:tcPr>
          <w:p>
            <w:pPr>
              <w:pStyle w:val="TableContents"/>
              <w:spacing w:before="0" w:after="283"/>
              <w:rPr>
                <w:sz w:val="20"/>
              </w:rPr>
            </w:pPr>
            <w:r>
              <w:rPr>
                <w:sz w:val="20"/>
              </w:rPr>
              <w:t>)</w:t>
            </w:r>
          </w:p>
        </w:tc>
      </w:tr>
      <w:tr>
        <w:trPr/>
        <w:tc>
          <w:tcPr>
            <w:tcW w:w="203" w:type="dxa"/>
            <w:tcBorders/>
            <w:shd w:fill="CCEEFF" w:val="clear"/>
            <w:vAlign w:val="bottom"/>
          </w:tcPr>
          <w:p>
            <w:pPr>
              <w:pStyle w:val="TableContents"/>
              <w:spacing w:before="0" w:after="283"/>
              <w:rPr/>
            </w:pPr>
            <w:r>
              <w:rPr/>
              <w:t> </w:t>
            </w:r>
          </w:p>
        </w:tc>
        <w:tc>
          <w:tcPr>
            <w:tcW w:w="3065" w:type="dxa"/>
            <w:tcBorders/>
            <w:shd w:fill="CCEEFF" w:val="clear"/>
            <w:vAlign w:val="bottom"/>
          </w:tcPr>
          <w:p>
            <w:pPr>
              <w:pStyle w:val="TableContents"/>
              <w:spacing w:before="0" w:after="283"/>
              <w:rPr>
                <w:sz w:val="20"/>
              </w:rPr>
            </w:pPr>
            <w:r>
              <w:rPr>
                <w:sz w:val="20"/>
              </w:rPr>
              <w:t>Intercompany</w:t>
            </w:r>
          </w:p>
        </w:tc>
        <w:tc>
          <w:tcPr>
            <w:tcW w:w="204"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pPr>
            <w:r>
              <w:rPr/>
              <w:t> </w:t>
            </w:r>
          </w:p>
        </w:tc>
        <w:tc>
          <w:tcPr>
            <w:tcW w:w="817" w:type="dxa"/>
            <w:tcBorders/>
            <w:shd w:fill="CCEEFF" w:val="clear"/>
            <w:vAlign w:val="bottom"/>
          </w:tcPr>
          <w:p>
            <w:pPr>
              <w:pStyle w:val="TableContents"/>
              <w:spacing w:before="0" w:after="283"/>
              <w:jc w:val="right"/>
              <w:rPr>
                <w:sz w:val="20"/>
              </w:rPr>
            </w:pPr>
            <w:r>
              <w:rPr>
                <w:sz w:val="20"/>
              </w:rPr>
              <w:t>(914</w:t>
            </w:r>
          </w:p>
        </w:tc>
        <w:tc>
          <w:tcPr>
            <w:tcW w:w="204" w:type="dxa"/>
            <w:tcBorders/>
            <w:shd w:fill="CCEEFF" w:val="clear"/>
            <w:vAlign w:val="bottom"/>
          </w:tcPr>
          <w:p>
            <w:pPr>
              <w:pStyle w:val="TableContents"/>
              <w:spacing w:before="0" w:after="283"/>
              <w:rPr>
                <w:sz w:val="20"/>
              </w:rPr>
            </w:pPr>
            <w:r>
              <w:rPr>
                <w:sz w:val="20"/>
              </w:rPr>
              <w:t>)</w:t>
            </w:r>
          </w:p>
        </w:tc>
        <w:tc>
          <w:tcPr>
            <w:tcW w:w="203" w:type="dxa"/>
            <w:tcBorders/>
            <w:shd w:fill="CCEEFF" w:val="clear"/>
            <w:vAlign w:val="bottom"/>
          </w:tcPr>
          <w:p>
            <w:pPr>
              <w:pStyle w:val="TableContents"/>
              <w:spacing w:before="0" w:after="283"/>
              <w:rPr/>
            </w:pPr>
            <w:r>
              <w:rPr/>
              <w:t> </w:t>
            </w:r>
          </w:p>
        </w:tc>
        <w:tc>
          <w:tcPr>
            <w:tcW w:w="1022" w:type="dxa"/>
            <w:tcBorders/>
            <w:shd w:fill="CCEEFF" w:val="clear"/>
            <w:vAlign w:val="bottom"/>
          </w:tcPr>
          <w:p>
            <w:pPr>
              <w:pStyle w:val="TableContents"/>
              <w:spacing w:before="0" w:after="283"/>
              <w:jc w:val="right"/>
              <w:rPr>
                <w:sz w:val="20"/>
              </w:rPr>
            </w:pPr>
            <w:r>
              <w:rPr>
                <w:sz w:val="20"/>
              </w:rPr>
              <w:t></w:t>
            </w:r>
          </w:p>
        </w:tc>
        <w:tc>
          <w:tcPr>
            <w:tcW w:w="203"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1022" w:type="dxa"/>
            <w:tcBorders/>
            <w:shd w:fill="CCEEFF" w:val="clear"/>
            <w:vAlign w:val="bottom"/>
          </w:tcPr>
          <w:p>
            <w:pPr>
              <w:pStyle w:val="TableContents"/>
              <w:spacing w:before="0" w:after="283"/>
              <w:jc w:val="right"/>
              <w:rPr>
                <w:sz w:val="20"/>
              </w:rPr>
            </w:pPr>
            <w:r>
              <w:rPr>
                <w:sz w:val="20"/>
              </w:rPr>
              <w:t></w:t>
            </w:r>
          </w:p>
        </w:tc>
        <w:tc>
          <w:tcPr>
            <w:tcW w:w="203"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pPr>
            <w:r>
              <w:rPr/>
              <w:t> </w:t>
            </w:r>
          </w:p>
        </w:tc>
        <w:tc>
          <w:tcPr>
            <w:tcW w:w="1123" w:type="dxa"/>
            <w:tcBorders/>
            <w:shd w:fill="CCEEFF" w:val="clear"/>
            <w:vAlign w:val="bottom"/>
          </w:tcPr>
          <w:p>
            <w:pPr>
              <w:pStyle w:val="TableContents"/>
              <w:spacing w:before="0" w:after="283"/>
              <w:jc w:val="right"/>
              <w:rPr>
                <w:sz w:val="20"/>
              </w:rPr>
            </w:pPr>
            <w:r>
              <w:rPr>
                <w:sz w:val="20"/>
              </w:rPr>
              <w:t>914</w:t>
            </w:r>
          </w:p>
        </w:tc>
        <w:tc>
          <w:tcPr>
            <w:tcW w:w="204"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pPr>
            <w:r>
              <w:rPr/>
              <w:t> </w:t>
            </w:r>
          </w:p>
        </w:tc>
        <w:tc>
          <w:tcPr>
            <w:tcW w:w="817" w:type="dxa"/>
            <w:tcBorders/>
            <w:shd w:fill="CCEEFF" w:val="clear"/>
            <w:vAlign w:val="bottom"/>
          </w:tcPr>
          <w:p>
            <w:pPr>
              <w:pStyle w:val="TableContents"/>
              <w:spacing w:before="0" w:after="283"/>
              <w:jc w:val="right"/>
              <w:rPr>
                <w:sz w:val="20"/>
              </w:rPr>
            </w:pPr>
            <w:r>
              <w:rPr>
                <w:sz w:val="20"/>
              </w:rPr>
              <w:t></w:t>
            </w:r>
          </w:p>
        </w:tc>
        <w:tc>
          <w:tcPr>
            <w:tcW w:w="102" w:type="dxa"/>
            <w:tcBorders/>
            <w:shd w:fill="CCEEFF" w:val="clear"/>
            <w:vAlign w:val="bottom"/>
          </w:tcPr>
          <w:p>
            <w:pPr>
              <w:pStyle w:val="TableContents"/>
              <w:spacing w:before="0" w:after="283"/>
              <w:rPr/>
            </w:pPr>
            <w:r>
              <w:rPr/>
              <w:t> </w:t>
            </w:r>
          </w:p>
        </w:tc>
      </w:tr>
      <w:tr>
        <w:trPr/>
        <w:tc>
          <w:tcPr>
            <w:tcW w:w="3268" w:type="dxa"/>
            <w:gridSpan w:val="2"/>
            <w:tcBorders/>
            <w:shd w:fill="auto" w:val="clear"/>
          </w:tcPr>
          <w:p>
            <w:pPr>
              <w:pStyle w:val="TableContents"/>
              <w:spacing w:before="0" w:after="283"/>
              <w:rPr/>
            </w:pPr>
            <w:r>
              <w:rPr/>
              <w:t> </w:t>
            </w:r>
          </w:p>
        </w:tc>
        <w:tc>
          <w:tcPr>
            <w:tcW w:w="204" w:type="dxa"/>
            <w:tcBorders/>
            <w:shd w:fill="auto" w:val="clear"/>
          </w:tcPr>
          <w:p>
            <w:pPr>
              <w:pStyle w:val="TableContents"/>
              <w:spacing w:before="0" w:after="283"/>
              <w:rPr/>
            </w:pPr>
            <w:r>
              <w:rPr/>
              <w:t> </w:t>
            </w:r>
          </w:p>
        </w:tc>
        <w:tc>
          <w:tcPr>
            <w:tcW w:w="1020" w:type="dxa"/>
            <w:gridSpan w:val="2"/>
            <w:tcBorders/>
            <w:shd w:fill="auto" w:val="clear"/>
          </w:tcPr>
          <w:p>
            <w:pPr>
              <w:pStyle w:val="HorizontalLine"/>
              <w:pBdr>
                <w:bottom w:val="single" w:sz="20" w:space="0" w:color="808080"/>
              </w:pBdr>
              <w:spacing w:before="0" w:after="283"/>
              <w:rPr/>
            </w:pPr>
            <w:r>
              <w:rPr/>
            </w:r>
          </w:p>
        </w:tc>
        <w:tc>
          <w:tcPr>
            <w:tcW w:w="204" w:type="dxa"/>
            <w:tcBorders/>
            <w:shd w:fill="auto" w:val="clear"/>
          </w:tcPr>
          <w:p>
            <w:pPr>
              <w:pStyle w:val="TableContents"/>
              <w:spacing w:before="0" w:after="283"/>
              <w:rPr/>
            </w:pPr>
            <w:r>
              <w:rPr/>
              <w:t> </w:t>
            </w:r>
          </w:p>
        </w:tc>
        <w:tc>
          <w:tcPr>
            <w:tcW w:w="1225" w:type="dxa"/>
            <w:gridSpan w:val="2"/>
            <w:tcBorders/>
            <w:shd w:fill="auto" w:val="clear"/>
          </w:tcPr>
          <w:p>
            <w:pPr>
              <w:pStyle w:val="HorizontalLine"/>
              <w:pBdr>
                <w:bottom w:val="single" w:sz="20" w:space="0" w:color="808080"/>
              </w:pBdr>
              <w:spacing w:before="0" w:after="283"/>
              <w:rPr/>
            </w:pPr>
            <w:r>
              <w:rPr/>
            </w:r>
          </w:p>
        </w:tc>
        <w:tc>
          <w:tcPr>
            <w:tcW w:w="203" w:type="dxa"/>
            <w:tcBorders/>
            <w:shd w:fill="auto" w:val="clear"/>
          </w:tcPr>
          <w:p>
            <w:pPr>
              <w:pStyle w:val="TableContents"/>
              <w:spacing w:before="0" w:after="283"/>
              <w:rPr/>
            </w:pPr>
            <w:r>
              <w:rPr/>
              <w:t> </w:t>
            </w:r>
          </w:p>
        </w:tc>
        <w:tc>
          <w:tcPr>
            <w:tcW w:w="1226" w:type="dxa"/>
            <w:gridSpan w:val="2"/>
            <w:tcBorders/>
            <w:shd w:fill="auto" w:val="clear"/>
          </w:tcPr>
          <w:p>
            <w:pPr>
              <w:pStyle w:val="HorizontalLine"/>
              <w:pBdr>
                <w:bottom w:val="single" w:sz="20" w:space="0" w:color="808080"/>
              </w:pBdr>
              <w:spacing w:before="0" w:after="283"/>
              <w:rPr/>
            </w:pPr>
            <w:r>
              <w:rPr/>
            </w:r>
          </w:p>
        </w:tc>
        <w:tc>
          <w:tcPr>
            <w:tcW w:w="203" w:type="dxa"/>
            <w:tcBorders/>
            <w:shd w:fill="auto" w:val="clear"/>
          </w:tcPr>
          <w:p>
            <w:pPr>
              <w:pStyle w:val="TableContents"/>
              <w:spacing w:before="0" w:after="283"/>
              <w:rPr/>
            </w:pPr>
            <w:r>
              <w:rPr/>
              <w:t> </w:t>
            </w:r>
          </w:p>
        </w:tc>
        <w:tc>
          <w:tcPr>
            <w:tcW w:w="1326" w:type="dxa"/>
            <w:gridSpan w:val="2"/>
            <w:tcBorders/>
            <w:shd w:fill="auto" w:val="clear"/>
          </w:tcPr>
          <w:p>
            <w:pPr>
              <w:pStyle w:val="HorizontalLine"/>
              <w:pBdr>
                <w:bottom w:val="single" w:sz="20" w:space="0" w:color="808080"/>
              </w:pBdr>
              <w:spacing w:before="0" w:after="283"/>
              <w:rPr/>
            </w:pPr>
            <w:r>
              <w:rPr/>
            </w:r>
          </w:p>
        </w:tc>
        <w:tc>
          <w:tcPr>
            <w:tcW w:w="204" w:type="dxa"/>
            <w:tcBorders/>
            <w:shd w:fill="auto" w:val="clear"/>
          </w:tcPr>
          <w:p>
            <w:pPr>
              <w:pStyle w:val="TableContents"/>
              <w:spacing w:before="0" w:after="283"/>
              <w:rPr/>
            </w:pPr>
            <w:r>
              <w:rPr/>
              <w:t> </w:t>
            </w:r>
          </w:p>
        </w:tc>
        <w:tc>
          <w:tcPr>
            <w:tcW w:w="1020" w:type="dxa"/>
            <w:gridSpan w:val="2"/>
            <w:tcBorders/>
            <w:shd w:fill="auto" w:val="clear"/>
          </w:tcPr>
          <w:p>
            <w:pPr>
              <w:pStyle w:val="HorizontalLine"/>
              <w:pBdr>
                <w:bottom w:val="single" w:sz="20" w:space="0" w:color="808080"/>
              </w:pBdr>
              <w:spacing w:before="0" w:after="283"/>
              <w:rPr/>
            </w:pPr>
            <w:r>
              <w:rPr/>
            </w:r>
          </w:p>
        </w:tc>
        <w:tc>
          <w:tcPr>
            <w:tcW w:w="102" w:type="dxa"/>
            <w:tcBorders/>
            <w:shd w:fill="auto" w:val="clear"/>
          </w:tcPr>
          <w:p>
            <w:pPr>
              <w:pStyle w:val="TableContents"/>
              <w:spacing w:before="0" w:after="283"/>
              <w:rPr/>
            </w:pPr>
            <w:r>
              <w:rPr/>
              <w:t> </w:t>
            </w:r>
          </w:p>
        </w:tc>
      </w:tr>
      <w:tr>
        <w:trPr/>
        <w:tc>
          <w:tcPr>
            <w:tcW w:w="3268" w:type="dxa"/>
            <w:gridSpan w:val="2"/>
            <w:tcBorders/>
            <w:shd w:fill="FFFFFF" w:val="clear"/>
            <w:vAlign w:val="bottom"/>
          </w:tcPr>
          <w:p>
            <w:pPr>
              <w:pStyle w:val="TableContents"/>
              <w:spacing w:before="0" w:after="283"/>
              <w:rPr>
                <w:sz w:val="20"/>
              </w:rPr>
            </w:pPr>
            <w:r>
              <w:rPr>
                <w:sz w:val="20"/>
              </w:rPr>
              <w:t>NET CASH USED IN INVESTING ACTIVITIES</w:t>
            </w:r>
          </w:p>
        </w:tc>
        <w:tc>
          <w:tcPr>
            <w:tcW w:w="204" w:type="dxa"/>
            <w:tcBorders/>
            <w:shd w:fill="FFFFFF" w:val="clear"/>
            <w:vAlign w:val="bottom"/>
          </w:tcPr>
          <w:p>
            <w:pPr>
              <w:pStyle w:val="TableContents"/>
              <w:spacing w:before="0" w:after="283"/>
              <w:rPr/>
            </w:pPr>
            <w:r>
              <w:rPr/>
              <w:t> </w:t>
            </w:r>
          </w:p>
        </w:tc>
        <w:tc>
          <w:tcPr>
            <w:tcW w:w="203" w:type="dxa"/>
            <w:tcBorders/>
            <w:shd w:fill="FFFFFF" w:val="clear"/>
            <w:vAlign w:val="bottom"/>
          </w:tcPr>
          <w:p>
            <w:pPr>
              <w:pStyle w:val="TableContents"/>
              <w:spacing w:before="0" w:after="283"/>
              <w:rPr/>
            </w:pPr>
            <w:r>
              <w:rPr/>
              <w:t> </w:t>
            </w:r>
          </w:p>
        </w:tc>
        <w:tc>
          <w:tcPr>
            <w:tcW w:w="817" w:type="dxa"/>
            <w:tcBorders/>
            <w:shd w:fill="FFFFFF" w:val="clear"/>
            <w:vAlign w:val="bottom"/>
          </w:tcPr>
          <w:p>
            <w:pPr>
              <w:pStyle w:val="TableContents"/>
              <w:spacing w:before="0" w:after="283"/>
              <w:jc w:val="right"/>
              <w:rPr>
                <w:sz w:val="20"/>
              </w:rPr>
            </w:pPr>
            <w:r>
              <w:rPr>
                <w:sz w:val="20"/>
              </w:rPr>
              <w:t>(914</w:t>
            </w:r>
          </w:p>
        </w:tc>
        <w:tc>
          <w:tcPr>
            <w:tcW w:w="204" w:type="dxa"/>
            <w:tcBorders/>
            <w:shd w:fill="FFFFFF" w:val="clear"/>
            <w:vAlign w:val="bottom"/>
          </w:tcPr>
          <w:p>
            <w:pPr>
              <w:pStyle w:val="TableContents"/>
              <w:spacing w:before="0" w:after="283"/>
              <w:rPr>
                <w:sz w:val="20"/>
              </w:rPr>
            </w:pPr>
            <w:r>
              <w:rPr>
                <w:sz w:val="20"/>
              </w:rPr>
              <w:t>)</w:t>
            </w:r>
          </w:p>
        </w:tc>
        <w:tc>
          <w:tcPr>
            <w:tcW w:w="203" w:type="dxa"/>
            <w:tcBorders/>
            <w:shd w:fill="FFFFFF" w:val="clear"/>
            <w:vAlign w:val="bottom"/>
          </w:tcPr>
          <w:p>
            <w:pPr>
              <w:pStyle w:val="TableContents"/>
              <w:spacing w:before="0" w:after="283"/>
              <w:rPr/>
            </w:pPr>
            <w:r>
              <w:rPr/>
              <w:t> </w:t>
            </w:r>
          </w:p>
        </w:tc>
        <w:tc>
          <w:tcPr>
            <w:tcW w:w="1022" w:type="dxa"/>
            <w:tcBorders/>
            <w:shd w:fill="FFFFFF" w:val="clear"/>
            <w:vAlign w:val="bottom"/>
          </w:tcPr>
          <w:p>
            <w:pPr>
              <w:pStyle w:val="TableContents"/>
              <w:spacing w:before="0" w:after="283"/>
              <w:jc w:val="right"/>
              <w:rPr>
                <w:sz w:val="20"/>
              </w:rPr>
            </w:pPr>
            <w:r>
              <w:rPr>
                <w:sz w:val="20"/>
              </w:rPr>
              <w:t>(1,091</w:t>
            </w:r>
          </w:p>
        </w:tc>
        <w:tc>
          <w:tcPr>
            <w:tcW w:w="203" w:type="dxa"/>
            <w:tcBorders/>
            <w:shd w:fill="FFFFFF" w:val="clear"/>
            <w:vAlign w:val="bottom"/>
          </w:tcPr>
          <w:p>
            <w:pPr>
              <w:pStyle w:val="TableContents"/>
              <w:spacing w:before="0" w:after="283"/>
              <w:rPr>
                <w:sz w:val="20"/>
              </w:rPr>
            </w:pPr>
            <w:r>
              <w:rPr>
                <w:sz w:val="20"/>
              </w:rPr>
              <w:t>)</w:t>
            </w:r>
          </w:p>
        </w:tc>
        <w:tc>
          <w:tcPr>
            <w:tcW w:w="204" w:type="dxa"/>
            <w:tcBorders/>
            <w:shd w:fill="FFFFFF" w:val="clear"/>
            <w:vAlign w:val="bottom"/>
          </w:tcPr>
          <w:p>
            <w:pPr>
              <w:pStyle w:val="TableContents"/>
              <w:spacing w:before="0" w:after="283"/>
              <w:rPr/>
            </w:pPr>
            <w:r>
              <w:rPr/>
              <w:t> </w:t>
            </w:r>
          </w:p>
        </w:tc>
        <w:tc>
          <w:tcPr>
            <w:tcW w:w="1022" w:type="dxa"/>
            <w:tcBorders/>
            <w:shd w:fill="FFFFFF" w:val="clear"/>
            <w:vAlign w:val="bottom"/>
          </w:tcPr>
          <w:p>
            <w:pPr>
              <w:pStyle w:val="TableContents"/>
              <w:spacing w:before="0" w:after="283"/>
              <w:jc w:val="right"/>
              <w:rPr>
                <w:sz w:val="20"/>
              </w:rPr>
            </w:pPr>
            <w:r>
              <w:rPr>
                <w:sz w:val="20"/>
              </w:rPr>
              <w:t>(3,169</w:t>
            </w:r>
          </w:p>
        </w:tc>
        <w:tc>
          <w:tcPr>
            <w:tcW w:w="203" w:type="dxa"/>
            <w:tcBorders/>
            <w:shd w:fill="FFFFFF" w:val="clear"/>
            <w:vAlign w:val="bottom"/>
          </w:tcPr>
          <w:p>
            <w:pPr>
              <w:pStyle w:val="TableContents"/>
              <w:spacing w:before="0" w:after="283"/>
              <w:rPr>
                <w:sz w:val="20"/>
              </w:rPr>
            </w:pPr>
            <w:r>
              <w:rPr>
                <w:sz w:val="20"/>
              </w:rPr>
              <w:t>)</w:t>
            </w:r>
          </w:p>
        </w:tc>
        <w:tc>
          <w:tcPr>
            <w:tcW w:w="203" w:type="dxa"/>
            <w:tcBorders/>
            <w:shd w:fill="FFFFFF" w:val="clear"/>
            <w:vAlign w:val="bottom"/>
          </w:tcPr>
          <w:p>
            <w:pPr>
              <w:pStyle w:val="TableContents"/>
              <w:spacing w:before="0" w:after="283"/>
              <w:rPr/>
            </w:pPr>
            <w:r>
              <w:rPr/>
              <w:t> </w:t>
            </w:r>
          </w:p>
        </w:tc>
        <w:tc>
          <w:tcPr>
            <w:tcW w:w="1123" w:type="dxa"/>
            <w:tcBorders/>
            <w:shd w:fill="FFFFFF" w:val="clear"/>
            <w:vAlign w:val="bottom"/>
          </w:tcPr>
          <w:p>
            <w:pPr>
              <w:pStyle w:val="TableContents"/>
              <w:spacing w:before="0" w:after="283"/>
              <w:jc w:val="right"/>
              <w:rPr>
                <w:sz w:val="20"/>
              </w:rPr>
            </w:pPr>
            <w:r>
              <w:rPr>
                <w:sz w:val="20"/>
              </w:rPr>
              <w:t>914</w:t>
            </w:r>
          </w:p>
        </w:tc>
        <w:tc>
          <w:tcPr>
            <w:tcW w:w="204" w:type="dxa"/>
            <w:tcBorders/>
            <w:shd w:fill="FFFFFF" w:val="clear"/>
            <w:vAlign w:val="bottom"/>
          </w:tcPr>
          <w:p>
            <w:pPr>
              <w:pStyle w:val="TableContents"/>
              <w:spacing w:before="0" w:after="283"/>
              <w:rPr/>
            </w:pPr>
            <w:r>
              <w:rPr/>
              <w:t> </w:t>
            </w:r>
          </w:p>
        </w:tc>
        <w:tc>
          <w:tcPr>
            <w:tcW w:w="203" w:type="dxa"/>
            <w:tcBorders/>
            <w:shd w:fill="FFFFFF" w:val="clear"/>
            <w:vAlign w:val="bottom"/>
          </w:tcPr>
          <w:p>
            <w:pPr>
              <w:pStyle w:val="TableContents"/>
              <w:spacing w:before="0" w:after="283"/>
              <w:rPr/>
            </w:pPr>
            <w:r>
              <w:rPr/>
              <w:t> </w:t>
            </w:r>
          </w:p>
        </w:tc>
        <w:tc>
          <w:tcPr>
            <w:tcW w:w="817" w:type="dxa"/>
            <w:tcBorders/>
            <w:shd w:fill="FFFFFF" w:val="clear"/>
            <w:vAlign w:val="bottom"/>
          </w:tcPr>
          <w:p>
            <w:pPr>
              <w:pStyle w:val="TableContents"/>
              <w:spacing w:before="0" w:after="283"/>
              <w:jc w:val="right"/>
              <w:rPr>
                <w:sz w:val="20"/>
              </w:rPr>
            </w:pPr>
            <w:r>
              <w:rPr>
                <w:sz w:val="20"/>
              </w:rPr>
              <w:t>(4,260</w:t>
            </w:r>
          </w:p>
        </w:tc>
        <w:tc>
          <w:tcPr>
            <w:tcW w:w="102" w:type="dxa"/>
            <w:tcBorders/>
            <w:shd w:fill="FFFFFF" w:val="clear"/>
            <w:vAlign w:val="bottom"/>
          </w:tcPr>
          <w:p>
            <w:pPr>
              <w:pStyle w:val="TableContents"/>
              <w:spacing w:before="0" w:after="283"/>
              <w:rPr>
                <w:sz w:val="20"/>
              </w:rPr>
            </w:pPr>
            <w:r>
              <w:rPr>
                <w:sz w:val="20"/>
              </w:rPr>
              <w:t>)</w:t>
            </w:r>
          </w:p>
        </w:tc>
      </w:tr>
      <w:tr>
        <w:trPr/>
        <w:tc>
          <w:tcPr>
            <w:tcW w:w="3268" w:type="dxa"/>
            <w:gridSpan w:val="2"/>
            <w:tcBorders/>
            <w:shd w:fill="auto" w:val="clear"/>
          </w:tcPr>
          <w:p>
            <w:pPr>
              <w:pStyle w:val="TableContents"/>
              <w:spacing w:before="0" w:after="283"/>
              <w:rPr/>
            </w:pPr>
            <w:r>
              <w:rPr/>
              <w:t> </w:t>
            </w:r>
          </w:p>
        </w:tc>
        <w:tc>
          <w:tcPr>
            <w:tcW w:w="204" w:type="dxa"/>
            <w:tcBorders/>
            <w:shd w:fill="auto" w:val="clear"/>
          </w:tcPr>
          <w:p>
            <w:pPr>
              <w:pStyle w:val="TableContents"/>
              <w:spacing w:before="0" w:after="283"/>
              <w:rPr/>
            </w:pPr>
            <w:r>
              <w:rPr/>
              <w:t> </w:t>
            </w:r>
          </w:p>
        </w:tc>
        <w:tc>
          <w:tcPr>
            <w:tcW w:w="1020" w:type="dxa"/>
            <w:gridSpan w:val="2"/>
            <w:tcBorders/>
            <w:shd w:fill="auto" w:val="clear"/>
          </w:tcPr>
          <w:p>
            <w:pPr>
              <w:pStyle w:val="HorizontalLine"/>
              <w:pBdr>
                <w:bottom w:val="single" w:sz="20" w:space="0" w:color="808080"/>
              </w:pBdr>
              <w:spacing w:before="0" w:after="283"/>
              <w:rPr/>
            </w:pPr>
            <w:r>
              <w:rPr/>
            </w:r>
          </w:p>
        </w:tc>
        <w:tc>
          <w:tcPr>
            <w:tcW w:w="204" w:type="dxa"/>
            <w:tcBorders/>
            <w:shd w:fill="auto" w:val="clear"/>
          </w:tcPr>
          <w:p>
            <w:pPr>
              <w:pStyle w:val="TableContents"/>
              <w:spacing w:before="0" w:after="283"/>
              <w:rPr/>
            </w:pPr>
            <w:r>
              <w:rPr/>
              <w:t> </w:t>
            </w:r>
          </w:p>
        </w:tc>
        <w:tc>
          <w:tcPr>
            <w:tcW w:w="1225" w:type="dxa"/>
            <w:gridSpan w:val="2"/>
            <w:tcBorders/>
            <w:shd w:fill="auto" w:val="clear"/>
          </w:tcPr>
          <w:p>
            <w:pPr>
              <w:pStyle w:val="HorizontalLine"/>
              <w:pBdr>
                <w:bottom w:val="single" w:sz="20" w:space="0" w:color="808080"/>
              </w:pBdr>
              <w:spacing w:before="0" w:after="283"/>
              <w:rPr/>
            </w:pPr>
            <w:r>
              <w:rPr/>
            </w:r>
          </w:p>
        </w:tc>
        <w:tc>
          <w:tcPr>
            <w:tcW w:w="203" w:type="dxa"/>
            <w:tcBorders/>
            <w:shd w:fill="auto" w:val="clear"/>
          </w:tcPr>
          <w:p>
            <w:pPr>
              <w:pStyle w:val="TableContents"/>
              <w:spacing w:before="0" w:after="283"/>
              <w:rPr/>
            </w:pPr>
            <w:r>
              <w:rPr/>
              <w:t> </w:t>
            </w:r>
          </w:p>
        </w:tc>
        <w:tc>
          <w:tcPr>
            <w:tcW w:w="1226" w:type="dxa"/>
            <w:gridSpan w:val="2"/>
            <w:tcBorders/>
            <w:shd w:fill="auto" w:val="clear"/>
          </w:tcPr>
          <w:p>
            <w:pPr>
              <w:pStyle w:val="HorizontalLine"/>
              <w:pBdr>
                <w:bottom w:val="single" w:sz="20" w:space="0" w:color="808080"/>
              </w:pBdr>
              <w:spacing w:before="0" w:after="283"/>
              <w:rPr/>
            </w:pPr>
            <w:r>
              <w:rPr/>
            </w:r>
          </w:p>
        </w:tc>
        <w:tc>
          <w:tcPr>
            <w:tcW w:w="203" w:type="dxa"/>
            <w:tcBorders/>
            <w:shd w:fill="auto" w:val="clear"/>
          </w:tcPr>
          <w:p>
            <w:pPr>
              <w:pStyle w:val="TableContents"/>
              <w:spacing w:before="0" w:after="283"/>
              <w:rPr/>
            </w:pPr>
            <w:r>
              <w:rPr/>
              <w:t> </w:t>
            </w:r>
          </w:p>
        </w:tc>
        <w:tc>
          <w:tcPr>
            <w:tcW w:w="1326" w:type="dxa"/>
            <w:gridSpan w:val="2"/>
            <w:tcBorders/>
            <w:shd w:fill="auto" w:val="clear"/>
          </w:tcPr>
          <w:p>
            <w:pPr>
              <w:pStyle w:val="HorizontalLine"/>
              <w:pBdr>
                <w:bottom w:val="single" w:sz="20" w:space="0" w:color="808080"/>
              </w:pBdr>
              <w:spacing w:before="0" w:after="283"/>
              <w:rPr/>
            </w:pPr>
            <w:r>
              <w:rPr/>
            </w:r>
          </w:p>
        </w:tc>
        <w:tc>
          <w:tcPr>
            <w:tcW w:w="204" w:type="dxa"/>
            <w:tcBorders/>
            <w:shd w:fill="auto" w:val="clear"/>
          </w:tcPr>
          <w:p>
            <w:pPr>
              <w:pStyle w:val="TableContents"/>
              <w:spacing w:before="0" w:after="283"/>
              <w:rPr/>
            </w:pPr>
            <w:r>
              <w:rPr/>
              <w:t> </w:t>
            </w:r>
          </w:p>
        </w:tc>
        <w:tc>
          <w:tcPr>
            <w:tcW w:w="1020" w:type="dxa"/>
            <w:gridSpan w:val="2"/>
            <w:tcBorders/>
            <w:shd w:fill="auto" w:val="clear"/>
          </w:tcPr>
          <w:p>
            <w:pPr>
              <w:pStyle w:val="HorizontalLine"/>
              <w:pBdr>
                <w:bottom w:val="single" w:sz="20" w:space="0" w:color="808080"/>
              </w:pBdr>
              <w:spacing w:before="0" w:after="283"/>
              <w:rPr/>
            </w:pPr>
            <w:r>
              <w:rPr/>
            </w:r>
          </w:p>
        </w:tc>
        <w:tc>
          <w:tcPr>
            <w:tcW w:w="102" w:type="dxa"/>
            <w:tcBorders/>
            <w:shd w:fill="auto" w:val="clear"/>
          </w:tcPr>
          <w:p>
            <w:pPr>
              <w:pStyle w:val="TableContents"/>
              <w:spacing w:before="0" w:after="283"/>
              <w:rPr/>
            </w:pPr>
            <w:r>
              <w:rPr/>
              <w:t> </w:t>
            </w:r>
          </w:p>
        </w:tc>
      </w:tr>
      <w:tr>
        <w:trPr/>
        <w:tc>
          <w:tcPr>
            <w:tcW w:w="3268" w:type="dxa"/>
            <w:gridSpan w:val="2"/>
            <w:tcBorders/>
            <w:shd w:fill="CCEEFF" w:val="clear"/>
            <w:vAlign w:val="bottom"/>
          </w:tcPr>
          <w:p>
            <w:pPr>
              <w:pStyle w:val="TableContents"/>
              <w:spacing w:before="0" w:after="283"/>
              <w:rPr>
                <w:sz w:val="20"/>
              </w:rPr>
            </w:pPr>
            <w:r>
              <w:rPr>
                <w:sz w:val="20"/>
              </w:rPr>
              <w:t>NET CASH PROVIDED BY (USED IN) FINANCING ACTIVITIES</w:t>
            </w:r>
          </w:p>
        </w:tc>
        <w:tc>
          <w:tcPr>
            <w:tcW w:w="204"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pPr>
            <w:r>
              <w:rPr/>
              <w:t> </w:t>
            </w:r>
          </w:p>
        </w:tc>
        <w:tc>
          <w:tcPr>
            <w:tcW w:w="817" w:type="dxa"/>
            <w:tcBorders/>
            <w:shd w:fill="CCEEFF" w:val="clear"/>
            <w:vAlign w:val="bottom"/>
          </w:tcPr>
          <w:p>
            <w:pPr>
              <w:pStyle w:val="TableContents"/>
              <w:spacing w:before="0" w:after="283"/>
              <w:jc w:val="right"/>
              <w:rPr>
                <w:sz w:val="20"/>
              </w:rPr>
            </w:pPr>
            <w:r>
              <w:rPr>
                <w:sz w:val="20"/>
              </w:rPr>
              <w:t>(14,894</w:t>
            </w:r>
          </w:p>
        </w:tc>
        <w:tc>
          <w:tcPr>
            <w:tcW w:w="204" w:type="dxa"/>
            <w:tcBorders/>
            <w:shd w:fill="CCEEFF" w:val="clear"/>
            <w:vAlign w:val="bottom"/>
          </w:tcPr>
          <w:p>
            <w:pPr>
              <w:pStyle w:val="TableContents"/>
              <w:spacing w:before="0" w:after="283"/>
              <w:rPr>
                <w:sz w:val="20"/>
              </w:rPr>
            </w:pPr>
            <w:r>
              <w:rPr>
                <w:sz w:val="20"/>
              </w:rPr>
              <w:t>)</w:t>
            </w:r>
          </w:p>
        </w:tc>
        <w:tc>
          <w:tcPr>
            <w:tcW w:w="203" w:type="dxa"/>
            <w:tcBorders/>
            <w:shd w:fill="CCEEFF" w:val="clear"/>
            <w:vAlign w:val="bottom"/>
          </w:tcPr>
          <w:p>
            <w:pPr>
              <w:pStyle w:val="TableContents"/>
              <w:spacing w:before="0" w:after="283"/>
              <w:rPr/>
            </w:pPr>
            <w:r>
              <w:rPr/>
              <w:t> </w:t>
            </w:r>
          </w:p>
        </w:tc>
        <w:tc>
          <w:tcPr>
            <w:tcW w:w="1022" w:type="dxa"/>
            <w:tcBorders/>
            <w:shd w:fill="CCEEFF" w:val="clear"/>
            <w:vAlign w:val="bottom"/>
          </w:tcPr>
          <w:p>
            <w:pPr>
              <w:pStyle w:val="TableContents"/>
              <w:spacing w:before="0" w:after="283"/>
              <w:jc w:val="right"/>
              <w:rPr>
                <w:sz w:val="20"/>
              </w:rPr>
            </w:pPr>
            <w:r>
              <w:rPr>
                <w:sz w:val="20"/>
              </w:rPr>
              <w:t>(18,276</w:t>
            </w:r>
          </w:p>
        </w:tc>
        <w:tc>
          <w:tcPr>
            <w:tcW w:w="203" w:type="dxa"/>
            <w:tcBorders/>
            <w:shd w:fill="CCEEFF" w:val="clear"/>
            <w:vAlign w:val="bottom"/>
          </w:tcPr>
          <w:p>
            <w:pPr>
              <w:pStyle w:val="TableContents"/>
              <w:spacing w:before="0" w:after="283"/>
              <w:rPr>
                <w:sz w:val="20"/>
              </w:rPr>
            </w:pPr>
            <w:r>
              <w:rPr>
                <w:sz w:val="20"/>
              </w:rPr>
              <w:t>)</w:t>
            </w:r>
          </w:p>
        </w:tc>
        <w:tc>
          <w:tcPr>
            <w:tcW w:w="204" w:type="dxa"/>
            <w:tcBorders/>
            <w:shd w:fill="CCEEFF" w:val="clear"/>
            <w:vAlign w:val="bottom"/>
          </w:tcPr>
          <w:p>
            <w:pPr>
              <w:pStyle w:val="TableContents"/>
              <w:spacing w:before="0" w:after="283"/>
              <w:rPr/>
            </w:pPr>
            <w:r>
              <w:rPr/>
              <w:t> </w:t>
            </w:r>
          </w:p>
        </w:tc>
        <w:tc>
          <w:tcPr>
            <w:tcW w:w="1022" w:type="dxa"/>
            <w:tcBorders/>
            <w:shd w:fill="CCEEFF" w:val="clear"/>
            <w:vAlign w:val="bottom"/>
          </w:tcPr>
          <w:p>
            <w:pPr>
              <w:pStyle w:val="TableContents"/>
              <w:spacing w:before="0" w:after="283"/>
              <w:jc w:val="right"/>
              <w:rPr>
                <w:sz w:val="20"/>
              </w:rPr>
            </w:pPr>
            <w:r>
              <w:rPr>
                <w:sz w:val="20"/>
              </w:rPr>
              <w:t>(7,984</w:t>
            </w:r>
          </w:p>
        </w:tc>
        <w:tc>
          <w:tcPr>
            <w:tcW w:w="203" w:type="dxa"/>
            <w:tcBorders/>
            <w:shd w:fill="CCEEFF" w:val="clear"/>
            <w:vAlign w:val="bottom"/>
          </w:tcPr>
          <w:p>
            <w:pPr>
              <w:pStyle w:val="TableContents"/>
              <w:spacing w:before="0" w:after="283"/>
              <w:rPr>
                <w:sz w:val="20"/>
              </w:rPr>
            </w:pPr>
            <w:r>
              <w:rPr>
                <w:sz w:val="20"/>
              </w:rPr>
              <w:t>)</w:t>
            </w:r>
          </w:p>
        </w:tc>
        <w:tc>
          <w:tcPr>
            <w:tcW w:w="203" w:type="dxa"/>
            <w:tcBorders/>
            <w:shd w:fill="CCEEFF" w:val="clear"/>
            <w:vAlign w:val="bottom"/>
          </w:tcPr>
          <w:p>
            <w:pPr>
              <w:pStyle w:val="TableContents"/>
              <w:spacing w:before="0" w:after="283"/>
              <w:rPr/>
            </w:pPr>
            <w:r>
              <w:rPr/>
              <w:t> </w:t>
            </w:r>
          </w:p>
        </w:tc>
        <w:tc>
          <w:tcPr>
            <w:tcW w:w="1123" w:type="dxa"/>
            <w:tcBorders/>
            <w:shd w:fill="CCEEFF" w:val="clear"/>
            <w:vAlign w:val="bottom"/>
          </w:tcPr>
          <w:p>
            <w:pPr>
              <w:pStyle w:val="TableContents"/>
              <w:spacing w:before="0" w:after="283"/>
              <w:jc w:val="right"/>
              <w:rPr>
                <w:sz w:val="20"/>
              </w:rPr>
            </w:pPr>
            <w:r>
              <w:rPr>
                <w:sz w:val="20"/>
              </w:rPr>
              <w:t>28,196</w:t>
            </w:r>
          </w:p>
        </w:tc>
        <w:tc>
          <w:tcPr>
            <w:tcW w:w="204"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pPr>
            <w:r>
              <w:rPr/>
              <w:t> </w:t>
            </w:r>
          </w:p>
        </w:tc>
        <w:tc>
          <w:tcPr>
            <w:tcW w:w="817" w:type="dxa"/>
            <w:tcBorders/>
            <w:shd w:fill="CCEEFF" w:val="clear"/>
            <w:vAlign w:val="bottom"/>
          </w:tcPr>
          <w:p>
            <w:pPr>
              <w:pStyle w:val="TableContents"/>
              <w:spacing w:before="0" w:after="283"/>
              <w:jc w:val="right"/>
              <w:rPr>
                <w:sz w:val="20"/>
              </w:rPr>
            </w:pPr>
            <w:r>
              <w:rPr>
                <w:sz w:val="20"/>
              </w:rPr>
              <w:t>(12,958</w:t>
            </w:r>
          </w:p>
        </w:tc>
        <w:tc>
          <w:tcPr>
            <w:tcW w:w="102" w:type="dxa"/>
            <w:tcBorders/>
            <w:shd w:fill="CCEEFF" w:val="clear"/>
            <w:vAlign w:val="bottom"/>
          </w:tcPr>
          <w:p>
            <w:pPr>
              <w:pStyle w:val="TableContents"/>
              <w:spacing w:before="0" w:after="283"/>
              <w:rPr>
                <w:sz w:val="20"/>
              </w:rPr>
            </w:pPr>
            <w:r>
              <w:rPr>
                <w:sz w:val="20"/>
              </w:rPr>
              <w:t>)</w:t>
            </w:r>
          </w:p>
        </w:tc>
      </w:tr>
      <w:tr>
        <w:trPr/>
        <w:tc>
          <w:tcPr>
            <w:tcW w:w="3268" w:type="dxa"/>
            <w:gridSpan w:val="2"/>
            <w:tcBorders/>
            <w:shd w:fill="auto" w:val="clear"/>
          </w:tcPr>
          <w:p>
            <w:pPr>
              <w:pStyle w:val="TableContents"/>
              <w:spacing w:before="0" w:after="283"/>
              <w:rPr/>
            </w:pPr>
            <w:r>
              <w:rPr/>
              <w:t> </w:t>
            </w:r>
          </w:p>
        </w:tc>
        <w:tc>
          <w:tcPr>
            <w:tcW w:w="204" w:type="dxa"/>
            <w:tcBorders/>
            <w:shd w:fill="auto" w:val="clear"/>
          </w:tcPr>
          <w:p>
            <w:pPr>
              <w:pStyle w:val="TableContents"/>
              <w:spacing w:before="0" w:after="283"/>
              <w:rPr/>
            </w:pPr>
            <w:r>
              <w:rPr/>
              <w:t> </w:t>
            </w:r>
          </w:p>
        </w:tc>
        <w:tc>
          <w:tcPr>
            <w:tcW w:w="1020" w:type="dxa"/>
            <w:gridSpan w:val="2"/>
            <w:tcBorders/>
            <w:shd w:fill="auto" w:val="clear"/>
          </w:tcPr>
          <w:p>
            <w:pPr>
              <w:pStyle w:val="HorizontalLine"/>
              <w:pBdr>
                <w:bottom w:val="single" w:sz="20" w:space="0" w:color="808080"/>
              </w:pBdr>
              <w:spacing w:before="0" w:after="283"/>
              <w:rPr/>
            </w:pPr>
            <w:r>
              <w:rPr/>
            </w:r>
          </w:p>
        </w:tc>
        <w:tc>
          <w:tcPr>
            <w:tcW w:w="204" w:type="dxa"/>
            <w:tcBorders/>
            <w:shd w:fill="auto" w:val="clear"/>
          </w:tcPr>
          <w:p>
            <w:pPr>
              <w:pStyle w:val="TableContents"/>
              <w:spacing w:before="0" w:after="283"/>
              <w:rPr/>
            </w:pPr>
            <w:r>
              <w:rPr/>
              <w:t> </w:t>
            </w:r>
          </w:p>
        </w:tc>
        <w:tc>
          <w:tcPr>
            <w:tcW w:w="1225" w:type="dxa"/>
            <w:gridSpan w:val="2"/>
            <w:tcBorders/>
            <w:shd w:fill="auto" w:val="clear"/>
          </w:tcPr>
          <w:p>
            <w:pPr>
              <w:pStyle w:val="HorizontalLine"/>
              <w:pBdr>
                <w:bottom w:val="single" w:sz="20" w:space="0" w:color="808080"/>
              </w:pBdr>
              <w:spacing w:before="0" w:after="283"/>
              <w:rPr/>
            </w:pPr>
            <w:r>
              <w:rPr/>
            </w:r>
          </w:p>
        </w:tc>
        <w:tc>
          <w:tcPr>
            <w:tcW w:w="203" w:type="dxa"/>
            <w:tcBorders/>
            <w:shd w:fill="auto" w:val="clear"/>
          </w:tcPr>
          <w:p>
            <w:pPr>
              <w:pStyle w:val="TableContents"/>
              <w:spacing w:before="0" w:after="283"/>
              <w:rPr/>
            </w:pPr>
            <w:r>
              <w:rPr/>
              <w:t> </w:t>
            </w:r>
          </w:p>
        </w:tc>
        <w:tc>
          <w:tcPr>
            <w:tcW w:w="1226" w:type="dxa"/>
            <w:gridSpan w:val="2"/>
            <w:tcBorders/>
            <w:shd w:fill="auto" w:val="clear"/>
          </w:tcPr>
          <w:p>
            <w:pPr>
              <w:pStyle w:val="HorizontalLine"/>
              <w:pBdr>
                <w:bottom w:val="single" w:sz="20" w:space="0" w:color="808080"/>
              </w:pBdr>
              <w:spacing w:before="0" w:after="283"/>
              <w:rPr/>
            </w:pPr>
            <w:r>
              <w:rPr/>
            </w:r>
          </w:p>
        </w:tc>
        <w:tc>
          <w:tcPr>
            <w:tcW w:w="203" w:type="dxa"/>
            <w:tcBorders/>
            <w:shd w:fill="auto" w:val="clear"/>
          </w:tcPr>
          <w:p>
            <w:pPr>
              <w:pStyle w:val="TableContents"/>
              <w:spacing w:before="0" w:after="283"/>
              <w:rPr/>
            </w:pPr>
            <w:r>
              <w:rPr/>
              <w:t> </w:t>
            </w:r>
          </w:p>
        </w:tc>
        <w:tc>
          <w:tcPr>
            <w:tcW w:w="1326" w:type="dxa"/>
            <w:gridSpan w:val="2"/>
            <w:tcBorders/>
            <w:shd w:fill="auto" w:val="clear"/>
          </w:tcPr>
          <w:p>
            <w:pPr>
              <w:pStyle w:val="HorizontalLine"/>
              <w:pBdr>
                <w:bottom w:val="single" w:sz="20" w:space="0" w:color="808080"/>
              </w:pBdr>
              <w:spacing w:before="0" w:after="283"/>
              <w:rPr/>
            </w:pPr>
            <w:r>
              <w:rPr/>
            </w:r>
          </w:p>
        </w:tc>
        <w:tc>
          <w:tcPr>
            <w:tcW w:w="204" w:type="dxa"/>
            <w:tcBorders/>
            <w:shd w:fill="auto" w:val="clear"/>
          </w:tcPr>
          <w:p>
            <w:pPr>
              <w:pStyle w:val="TableContents"/>
              <w:spacing w:before="0" w:after="283"/>
              <w:rPr/>
            </w:pPr>
            <w:r>
              <w:rPr/>
              <w:t> </w:t>
            </w:r>
          </w:p>
        </w:tc>
        <w:tc>
          <w:tcPr>
            <w:tcW w:w="1020" w:type="dxa"/>
            <w:gridSpan w:val="2"/>
            <w:tcBorders/>
            <w:shd w:fill="auto" w:val="clear"/>
          </w:tcPr>
          <w:p>
            <w:pPr>
              <w:pStyle w:val="HorizontalLine"/>
              <w:pBdr>
                <w:bottom w:val="single" w:sz="20" w:space="0" w:color="808080"/>
              </w:pBdr>
              <w:spacing w:before="0" w:after="283"/>
              <w:rPr/>
            </w:pPr>
            <w:r>
              <w:rPr/>
            </w:r>
          </w:p>
        </w:tc>
        <w:tc>
          <w:tcPr>
            <w:tcW w:w="102" w:type="dxa"/>
            <w:tcBorders/>
            <w:shd w:fill="auto" w:val="clear"/>
          </w:tcPr>
          <w:p>
            <w:pPr>
              <w:pStyle w:val="TableContents"/>
              <w:spacing w:before="0" w:after="283"/>
              <w:rPr/>
            </w:pPr>
            <w:r>
              <w:rPr/>
              <w:t> </w:t>
            </w:r>
          </w:p>
        </w:tc>
      </w:tr>
      <w:tr>
        <w:trPr/>
        <w:tc>
          <w:tcPr>
            <w:tcW w:w="203" w:type="dxa"/>
            <w:tcBorders/>
            <w:shd w:fill="FFFFFF" w:val="clear"/>
            <w:vAlign w:val="bottom"/>
          </w:tcPr>
          <w:p>
            <w:pPr>
              <w:pStyle w:val="TableContents"/>
              <w:spacing w:before="0" w:after="283"/>
              <w:rPr/>
            </w:pPr>
            <w:r>
              <w:rPr/>
              <w:t> </w:t>
            </w:r>
          </w:p>
        </w:tc>
        <w:tc>
          <w:tcPr>
            <w:tcW w:w="3065" w:type="dxa"/>
            <w:tcBorders/>
            <w:shd w:fill="FFFFFF" w:val="clear"/>
            <w:vAlign w:val="bottom"/>
          </w:tcPr>
          <w:p>
            <w:pPr>
              <w:pStyle w:val="TableContents"/>
              <w:spacing w:before="0" w:after="283"/>
              <w:rPr>
                <w:sz w:val="20"/>
              </w:rPr>
            </w:pPr>
            <w:r>
              <w:rPr>
                <w:sz w:val="20"/>
              </w:rPr>
              <w:t>Effect of translation adjustment</w:t>
            </w:r>
          </w:p>
        </w:tc>
        <w:tc>
          <w:tcPr>
            <w:tcW w:w="204" w:type="dxa"/>
            <w:tcBorders/>
            <w:shd w:fill="FFFFFF" w:val="clear"/>
            <w:vAlign w:val="bottom"/>
          </w:tcPr>
          <w:p>
            <w:pPr>
              <w:pStyle w:val="TableContents"/>
              <w:spacing w:before="0" w:after="283"/>
              <w:rPr/>
            </w:pPr>
            <w:r>
              <w:rPr/>
              <w:t> </w:t>
            </w:r>
          </w:p>
        </w:tc>
        <w:tc>
          <w:tcPr>
            <w:tcW w:w="203" w:type="dxa"/>
            <w:tcBorders/>
            <w:shd w:fill="FFFFFF" w:val="clear"/>
            <w:vAlign w:val="bottom"/>
          </w:tcPr>
          <w:p>
            <w:pPr>
              <w:pStyle w:val="TableContents"/>
              <w:spacing w:before="0" w:after="283"/>
              <w:rPr/>
            </w:pPr>
            <w:r>
              <w:rPr/>
              <w:t> </w:t>
            </w:r>
          </w:p>
        </w:tc>
        <w:tc>
          <w:tcPr>
            <w:tcW w:w="817" w:type="dxa"/>
            <w:tcBorders/>
            <w:shd w:fill="FFFFFF" w:val="clear"/>
            <w:vAlign w:val="bottom"/>
          </w:tcPr>
          <w:p>
            <w:pPr>
              <w:pStyle w:val="TableContents"/>
              <w:spacing w:before="0" w:after="283"/>
              <w:jc w:val="right"/>
              <w:rPr>
                <w:sz w:val="20"/>
              </w:rPr>
            </w:pPr>
            <w:r>
              <w:rPr>
                <w:sz w:val="20"/>
              </w:rPr>
              <w:t></w:t>
            </w:r>
          </w:p>
        </w:tc>
        <w:tc>
          <w:tcPr>
            <w:tcW w:w="204" w:type="dxa"/>
            <w:tcBorders/>
            <w:shd w:fill="FFFFFF" w:val="clear"/>
            <w:vAlign w:val="bottom"/>
          </w:tcPr>
          <w:p>
            <w:pPr>
              <w:pStyle w:val="TableContents"/>
              <w:spacing w:before="0" w:after="283"/>
              <w:rPr/>
            </w:pPr>
            <w:r>
              <w:rPr/>
              <w:t> </w:t>
            </w:r>
          </w:p>
        </w:tc>
        <w:tc>
          <w:tcPr>
            <w:tcW w:w="203" w:type="dxa"/>
            <w:tcBorders/>
            <w:shd w:fill="FFFFFF" w:val="clear"/>
            <w:vAlign w:val="bottom"/>
          </w:tcPr>
          <w:p>
            <w:pPr>
              <w:pStyle w:val="TableContents"/>
              <w:spacing w:before="0" w:after="283"/>
              <w:rPr/>
            </w:pPr>
            <w:r>
              <w:rPr/>
              <w:t> </w:t>
            </w:r>
          </w:p>
        </w:tc>
        <w:tc>
          <w:tcPr>
            <w:tcW w:w="1022" w:type="dxa"/>
            <w:tcBorders/>
            <w:shd w:fill="FFFFFF" w:val="clear"/>
            <w:vAlign w:val="bottom"/>
          </w:tcPr>
          <w:p>
            <w:pPr>
              <w:pStyle w:val="TableContents"/>
              <w:spacing w:before="0" w:after="283"/>
              <w:jc w:val="right"/>
              <w:rPr>
                <w:sz w:val="20"/>
              </w:rPr>
            </w:pPr>
            <w:r>
              <w:rPr>
                <w:sz w:val="20"/>
              </w:rPr>
              <w:t></w:t>
            </w:r>
          </w:p>
        </w:tc>
        <w:tc>
          <w:tcPr>
            <w:tcW w:w="203" w:type="dxa"/>
            <w:tcBorders/>
            <w:shd w:fill="FFFFFF" w:val="clear"/>
            <w:vAlign w:val="bottom"/>
          </w:tcPr>
          <w:p>
            <w:pPr>
              <w:pStyle w:val="TableContents"/>
              <w:spacing w:before="0" w:after="283"/>
              <w:rPr/>
            </w:pPr>
            <w:r>
              <w:rPr/>
              <w:t> </w:t>
            </w:r>
          </w:p>
        </w:tc>
        <w:tc>
          <w:tcPr>
            <w:tcW w:w="204" w:type="dxa"/>
            <w:tcBorders/>
            <w:shd w:fill="FFFFFF" w:val="clear"/>
            <w:vAlign w:val="bottom"/>
          </w:tcPr>
          <w:p>
            <w:pPr>
              <w:pStyle w:val="TableContents"/>
              <w:spacing w:before="0" w:after="283"/>
              <w:rPr/>
            </w:pPr>
            <w:r>
              <w:rPr/>
              <w:t> </w:t>
            </w:r>
          </w:p>
        </w:tc>
        <w:tc>
          <w:tcPr>
            <w:tcW w:w="1022" w:type="dxa"/>
            <w:tcBorders/>
            <w:shd w:fill="FFFFFF" w:val="clear"/>
            <w:vAlign w:val="bottom"/>
          </w:tcPr>
          <w:p>
            <w:pPr>
              <w:pStyle w:val="TableContents"/>
              <w:spacing w:before="0" w:after="283"/>
              <w:jc w:val="right"/>
              <w:rPr>
                <w:sz w:val="20"/>
              </w:rPr>
            </w:pPr>
            <w:r>
              <w:rPr>
                <w:sz w:val="20"/>
              </w:rPr>
              <w:t>74</w:t>
            </w:r>
          </w:p>
        </w:tc>
        <w:tc>
          <w:tcPr>
            <w:tcW w:w="203" w:type="dxa"/>
            <w:tcBorders/>
            <w:shd w:fill="FFFFFF" w:val="clear"/>
            <w:vAlign w:val="bottom"/>
          </w:tcPr>
          <w:p>
            <w:pPr>
              <w:pStyle w:val="TableContents"/>
              <w:spacing w:before="0" w:after="283"/>
              <w:rPr/>
            </w:pPr>
            <w:r>
              <w:rPr/>
              <w:t> </w:t>
            </w:r>
          </w:p>
        </w:tc>
        <w:tc>
          <w:tcPr>
            <w:tcW w:w="203" w:type="dxa"/>
            <w:tcBorders/>
            <w:shd w:fill="FFFFFF" w:val="clear"/>
            <w:vAlign w:val="bottom"/>
          </w:tcPr>
          <w:p>
            <w:pPr>
              <w:pStyle w:val="TableContents"/>
              <w:spacing w:before="0" w:after="283"/>
              <w:rPr/>
            </w:pPr>
            <w:r>
              <w:rPr/>
              <w:t> </w:t>
            </w:r>
          </w:p>
        </w:tc>
        <w:tc>
          <w:tcPr>
            <w:tcW w:w="1123" w:type="dxa"/>
            <w:tcBorders/>
            <w:shd w:fill="FFFFFF" w:val="clear"/>
            <w:vAlign w:val="bottom"/>
          </w:tcPr>
          <w:p>
            <w:pPr>
              <w:pStyle w:val="TableContents"/>
              <w:spacing w:before="0" w:after="283"/>
              <w:jc w:val="right"/>
              <w:rPr>
                <w:sz w:val="20"/>
              </w:rPr>
            </w:pPr>
            <w:r>
              <w:rPr>
                <w:sz w:val="20"/>
              </w:rPr>
              <w:t></w:t>
            </w:r>
          </w:p>
        </w:tc>
        <w:tc>
          <w:tcPr>
            <w:tcW w:w="204" w:type="dxa"/>
            <w:tcBorders/>
            <w:shd w:fill="FFFFFF" w:val="clear"/>
            <w:vAlign w:val="bottom"/>
          </w:tcPr>
          <w:p>
            <w:pPr>
              <w:pStyle w:val="TableContents"/>
              <w:spacing w:before="0" w:after="283"/>
              <w:rPr/>
            </w:pPr>
            <w:r>
              <w:rPr/>
              <w:t> </w:t>
            </w:r>
          </w:p>
        </w:tc>
        <w:tc>
          <w:tcPr>
            <w:tcW w:w="203" w:type="dxa"/>
            <w:tcBorders/>
            <w:shd w:fill="FFFFFF" w:val="clear"/>
            <w:vAlign w:val="bottom"/>
          </w:tcPr>
          <w:p>
            <w:pPr>
              <w:pStyle w:val="TableContents"/>
              <w:spacing w:before="0" w:after="283"/>
              <w:rPr/>
            </w:pPr>
            <w:r>
              <w:rPr/>
              <w:t> </w:t>
            </w:r>
          </w:p>
        </w:tc>
        <w:tc>
          <w:tcPr>
            <w:tcW w:w="817" w:type="dxa"/>
            <w:tcBorders/>
            <w:shd w:fill="FFFFFF" w:val="clear"/>
            <w:vAlign w:val="bottom"/>
          </w:tcPr>
          <w:p>
            <w:pPr>
              <w:pStyle w:val="TableContents"/>
              <w:spacing w:before="0" w:after="283"/>
              <w:jc w:val="right"/>
              <w:rPr>
                <w:sz w:val="20"/>
              </w:rPr>
            </w:pPr>
            <w:r>
              <w:rPr>
                <w:sz w:val="20"/>
              </w:rPr>
              <w:t>74</w:t>
            </w:r>
          </w:p>
        </w:tc>
        <w:tc>
          <w:tcPr>
            <w:tcW w:w="102" w:type="dxa"/>
            <w:tcBorders/>
            <w:shd w:fill="FFFFFF" w:val="clear"/>
            <w:vAlign w:val="bottom"/>
          </w:tcPr>
          <w:p>
            <w:pPr>
              <w:pStyle w:val="TableContents"/>
              <w:spacing w:before="0" w:after="283"/>
              <w:rPr/>
            </w:pPr>
            <w:r>
              <w:rPr/>
              <w:t> </w:t>
            </w:r>
          </w:p>
        </w:tc>
      </w:tr>
      <w:tr>
        <w:trPr/>
        <w:tc>
          <w:tcPr>
            <w:tcW w:w="3268" w:type="dxa"/>
            <w:gridSpan w:val="2"/>
            <w:tcBorders/>
            <w:shd w:fill="CCEEFF" w:val="clear"/>
            <w:vAlign w:val="bottom"/>
          </w:tcPr>
          <w:p>
            <w:pPr>
              <w:pStyle w:val="TableContents"/>
              <w:spacing w:before="0" w:after="283"/>
              <w:rPr>
                <w:sz w:val="20"/>
              </w:rPr>
            </w:pPr>
            <w:r>
              <w:rPr>
                <w:sz w:val="20"/>
              </w:rPr>
              <w:t>NET DECREASE IN CASH AND CASH EQUIVALENTS</w:t>
            </w:r>
          </w:p>
        </w:tc>
        <w:tc>
          <w:tcPr>
            <w:tcW w:w="204"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pPr>
            <w:r>
              <w:rPr/>
              <w:t> </w:t>
            </w:r>
          </w:p>
        </w:tc>
        <w:tc>
          <w:tcPr>
            <w:tcW w:w="817" w:type="dxa"/>
            <w:tcBorders/>
            <w:shd w:fill="CCEEFF" w:val="clear"/>
            <w:vAlign w:val="bottom"/>
          </w:tcPr>
          <w:p>
            <w:pPr>
              <w:pStyle w:val="TableContents"/>
              <w:spacing w:before="0" w:after="283"/>
              <w:jc w:val="right"/>
              <w:rPr>
                <w:sz w:val="20"/>
              </w:rPr>
            </w:pPr>
            <w:r>
              <w:rPr>
                <w:sz w:val="20"/>
              </w:rPr>
              <w:t>(1,585</w:t>
            </w:r>
          </w:p>
        </w:tc>
        <w:tc>
          <w:tcPr>
            <w:tcW w:w="204" w:type="dxa"/>
            <w:tcBorders/>
            <w:shd w:fill="CCEEFF" w:val="clear"/>
            <w:vAlign w:val="bottom"/>
          </w:tcPr>
          <w:p>
            <w:pPr>
              <w:pStyle w:val="TableContents"/>
              <w:spacing w:before="0" w:after="283"/>
              <w:rPr>
                <w:sz w:val="20"/>
              </w:rPr>
            </w:pPr>
            <w:r>
              <w:rPr>
                <w:sz w:val="20"/>
              </w:rPr>
              <w:t>)</w:t>
            </w:r>
          </w:p>
        </w:tc>
        <w:tc>
          <w:tcPr>
            <w:tcW w:w="203" w:type="dxa"/>
            <w:tcBorders/>
            <w:shd w:fill="CCEEFF" w:val="clear"/>
            <w:vAlign w:val="bottom"/>
          </w:tcPr>
          <w:p>
            <w:pPr>
              <w:pStyle w:val="TableContents"/>
              <w:spacing w:before="0" w:after="283"/>
              <w:rPr/>
            </w:pPr>
            <w:r>
              <w:rPr/>
              <w:t> </w:t>
            </w:r>
          </w:p>
        </w:tc>
        <w:tc>
          <w:tcPr>
            <w:tcW w:w="1022" w:type="dxa"/>
            <w:tcBorders/>
            <w:shd w:fill="CCEEFF" w:val="clear"/>
            <w:vAlign w:val="bottom"/>
          </w:tcPr>
          <w:p>
            <w:pPr>
              <w:pStyle w:val="TableContents"/>
              <w:spacing w:before="0" w:after="283"/>
              <w:jc w:val="right"/>
              <w:rPr>
                <w:sz w:val="20"/>
              </w:rPr>
            </w:pPr>
            <w:r>
              <w:rPr>
                <w:sz w:val="20"/>
              </w:rPr>
              <w:t>(1,476</w:t>
            </w:r>
          </w:p>
        </w:tc>
        <w:tc>
          <w:tcPr>
            <w:tcW w:w="203" w:type="dxa"/>
            <w:tcBorders/>
            <w:shd w:fill="CCEEFF" w:val="clear"/>
            <w:vAlign w:val="bottom"/>
          </w:tcPr>
          <w:p>
            <w:pPr>
              <w:pStyle w:val="TableContents"/>
              <w:spacing w:before="0" w:after="283"/>
              <w:rPr>
                <w:sz w:val="20"/>
              </w:rPr>
            </w:pPr>
            <w:r>
              <w:rPr>
                <w:sz w:val="20"/>
              </w:rPr>
              <w:t>)</w:t>
            </w:r>
          </w:p>
        </w:tc>
        <w:tc>
          <w:tcPr>
            <w:tcW w:w="204" w:type="dxa"/>
            <w:tcBorders/>
            <w:shd w:fill="CCEEFF" w:val="clear"/>
            <w:vAlign w:val="bottom"/>
          </w:tcPr>
          <w:p>
            <w:pPr>
              <w:pStyle w:val="TableContents"/>
              <w:spacing w:before="0" w:after="283"/>
              <w:rPr/>
            </w:pPr>
            <w:r>
              <w:rPr/>
              <w:t> </w:t>
            </w:r>
          </w:p>
        </w:tc>
        <w:tc>
          <w:tcPr>
            <w:tcW w:w="1022" w:type="dxa"/>
            <w:tcBorders/>
            <w:shd w:fill="CCEEFF" w:val="clear"/>
            <w:vAlign w:val="bottom"/>
          </w:tcPr>
          <w:p>
            <w:pPr>
              <w:pStyle w:val="TableContents"/>
              <w:spacing w:before="0" w:after="283"/>
              <w:jc w:val="right"/>
              <w:rPr>
                <w:sz w:val="20"/>
              </w:rPr>
            </w:pPr>
            <w:r>
              <w:rPr>
                <w:sz w:val="20"/>
              </w:rPr>
              <w:t>1,775</w:t>
            </w:r>
          </w:p>
        </w:tc>
        <w:tc>
          <w:tcPr>
            <w:tcW w:w="203"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pPr>
            <w:r>
              <w:rPr/>
              <w:t> </w:t>
            </w:r>
          </w:p>
        </w:tc>
        <w:tc>
          <w:tcPr>
            <w:tcW w:w="1123" w:type="dxa"/>
            <w:tcBorders/>
            <w:shd w:fill="CCEEFF" w:val="clear"/>
            <w:vAlign w:val="bottom"/>
          </w:tcPr>
          <w:p>
            <w:pPr>
              <w:pStyle w:val="TableContents"/>
              <w:spacing w:before="0" w:after="283"/>
              <w:jc w:val="right"/>
              <w:rPr>
                <w:sz w:val="20"/>
              </w:rPr>
            </w:pPr>
            <w:r>
              <w:rPr>
                <w:sz w:val="20"/>
              </w:rPr>
              <w:t></w:t>
            </w:r>
          </w:p>
        </w:tc>
        <w:tc>
          <w:tcPr>
            <w:tcW w:w="204"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pPr>
            <w:r>
              <w:rPr/>
              <w:t> </w:t>
            </w:r>
          </w:p>
        </w:tc>
        <w:tc>
          <w:tcPr>
            <w:tcW w:w="817" w:type="dxa"/>
            <w:tcBorders/>
            <w:shd w:fill="CCEEFF" w:val="clear"/>
            <w:vAlign w:val="bottom"/>
          </w:tcPr>
          <w:p>
            <w:pPr>
              <w:pStyle w:val="TableContents"/>
              <w:spacing w:before="0" w:after="283"/>
              <w:jc w:val="right"/>
              <w:rPr>
                <w:sz w:val="20"/>
              </w:rPr>
            </w:pPr>
            <w:r>
              <w:rPr>
                <w:sz w:val="20"/>
              </w:rPr>
              <w:t>(1,286</w:t>
            </w:r>
          </w:p>
        </w:tc>
        <w:tc>
          <w:tcPr>
            <w:tcW w:w="102" w:type="dxa"/>
            <w:tcBorders/>
            <w:shd w:fill="CCEEFF" w:val="clear"/>
            <w:vAlign w:val="bottom"/>
          </w:tcPr>
          <w:p>
            <w:pPr>
              <w:pStyle w:val="TableContents"/>
              <w:spacing w:before="0" w:after="283"/>
              <w:rPr>
                <w:sz w:val="20"/>
              </w:rPr>
            </w:pPr>
            <w:r>
              <w:rPr>
                <w:sz w:val="20"/>
              </w:rPr>
              <w:t>)</w:t>
            </w:r>
          </w:p>
        </w:tc>
      </w:tr>
      <w:tr>
        <w:trPr/>
        <w:tc>
          <w:tcPr>
            <w:tcW w:w="3268" w:type="dxa"/>
            <w:gridSpan w:val="2"/>
            <w:tcBorders/>
            <w:shd w:fill="FFFFFF" w:val="clear"/>
            <w:vAlign w:val="bottom"/>
          </w:tcPr>
          <w:p>
            <w:pPr>
              <w:pStyle w:val="TableContents"/>
              <w:spacing w:before="0" w:after="283"/>
              <w:rPr>
                <w:sz w:val="20"/>
              </w:rPr>
            </w:pPr>
            <w:r>
              <w:rPr>
                <w:sz w:val="20"/>
              </w:rPr>
              <w:t>CASH AND CASH EQUIVALENTS, beginning of reporting period</w:t>
            </w:r>
          </w:p>
        </w:tc>
        <w:tc>
          <w:tcPr>
            <w:tcW w:w="204" w:type="dxa"/>
            <w:tcBorders/>
            <w:shd w:fill="FFFFFF" w:val="clear"/>
            <w:vAlign w:val="bottom"/>
          </w:tcPr>
          <w:p>
            <w:pPr>
              <w:pStyle w:val="TableContents"/>
              <w:spacing w:before="0" w:after="283"/>
              <w:rPr/>
            </w:pPr>
            <w:r>
              <w:rPr/>
              <w:t> </w:t>
            </w:r>
          </w:p>
        </w:tc>
        <w:tc>
          <w:tcPr>
            <w:tcW w:w="203" w:type="dxa"/>
            <w:tcBorders/>
            <w:shd w:fill="FFFFFF" w:val="clear"/>
            <w:vAlign w:val="bottom"/>
          </w:tcPr>
          <w:p>
            <w:pPr>
              <w:pStyle w:val="TableContents"/>
              <w:spacing w:before="0" w:after="283"/>
              <w:rPr/>
            </w:pPr>
            <w:r>
              <w:rPr/>
              <w:t> </w:t>
            </w:r>
          </w:p>
        </w:tc>
        <w:tc>
          <w:tcPr>
            <w:tcW w:w="817" w:type="dxa"/>
            <w:tcBorders/>
            <w:shd w:fill="FFFFFF" w:val="clear"/>
            <w:vAlign w:val="bottom"/>
          </w:tcPr>
          <w:p>
            <w:pPr>
              <w:pStyle w:val="TableContents"/>
              <w:spacing w:before="0" w:after="283"/>
              <w:jc w:val="right"/>
              <w:rPr>
                <w:sz w:val="20"/>
              </w:rPr>
            </w:pPr>
            <w:r>
              <w:rPr>
                <w:sz w:val="20"/>
              </w:rPr>
              <w:t>2,713</w:t>
            </w:r>
          </w:p>
        </w:tc>
        <w:tc>
          <w:tcPr>
            <w:tcW w:w="204" w:type="dxa"/>
            <w:tcBorders/>
            <w:shd w:fill="FFFFFF" w:val="clear"/>
            <w:vAlign w:val="bottom"/>
          </w:tcPr>
          <w:p>
            <w:pPr>
              <w:pStyle w:val="TableContents"/>
              <w:spacing w:before="0" w:after="283"/>
              <w:rPr/>
            </w:pPr>
            <w:r>
              <w:rPr/>
              <w:t> </w:t>
            </w:r>
          </w:p>
        </w:tc>
        <w:tc>
          <w:tcPr>
            <w:tcW w:w="203" w:type="dxa"/>
            <w:tcBorders/>
            <w:shd w:fill="FFFFFF" w:val="clear"/>
            <w:vAlign w:val="bottom"/>
          </w:tcPr>
          <w:p>
            <w:pPr>
              <w:pStyle w:val="TableContents"/>
              <w:spacing w:before="0" w:after="283"/>
              <w:rPr/>
            </w:pPr>
            <w:r>
              <w:rPr/>
              <w:t> </w:t>
            </w:r>
          </w:p>
        </w:tc>
        <w:tc>
          <w:tcPr>
            <w:tcW w:w="1022" w:type="dxa"/>
            <w:tcBorders/>
            <w:shd w:fill="FFFFFF" w:val="clear"/>
            <w:vAlign w:val="bottom"/>
          </w:tcPr>
          <w:p>
            <w:pPr>
              <w:pStyle w:val="TableContents"/>
              <w:spacing w:before="0" w:after="283"/>
              <w:jc w:val="right"/>
              <w:rPr>
                <w:sz w:val="20"/>
              </w:rPr>
            </w:pPr>
            <w:r>
              <w:rPr>
                <w:sz w:val="20"/>
              </w:rPr>
              <w:t>17,523</w:t>
            </w:r>
          </w:p>
        </w:tc>
        <w:tc>
          <w:tcPr>
            <w:tcW w:w="203" w:type="dxa"/>
            <w:tcBorders/>
            <w:shd w:fill="FFFFFF" w:val="clear"/>
            <w:vAlign w:val="bottom"/>
          </w:tcPr>
          <w:p>
            <w:pPr>
              <w:pStyle w:val="TableContents"/>
              <w:spacing w:before="0" w:after="283"/>
              <w:rPr/>
            </w:pPr>
            <w:r>
              <w:rPr/>
              <w:t> </w:t>
            </w:r>
          </w:p>
        </w:tc>
        <w:tc>
          <w:tcPr>
            <w:tcW w:w="204" w:type="dxa"/>
            <w:tcBorders/>
            <w:shd w:fill="FFFFFF" w:val="clear"/>
            <w:vAlign w:val="bottom"/>
          </w:tcPr>
          <w:p>
            <w:pPr>
              <w:pStyle w:val="TableContents"/>
              <w:spacing w:before="0" w:after="283"/>
              <w:rPr/>
            </w:pPr>
            <w:r>
              <w:rPr/>
              <w:t> </w:t>
            </w:r>
          </w:p>
        </w:tc>
        <w:tc>
          <w:tcPr>
            <w:tcW w:w="1022" w:type="dxa"/>
            <w:tcBorders/>
            <w:shd w:fill="FFFFFF" w:val="clear"/>
            <w:vAlign w:val="bottom"/>
          </w:tcPr>
          <w:p>
            <w:pPr>
              <w:pStyle w:val="TableContents"/>
              <w:spacing w:before="0" w:after="283"/>
              <w:jc w:val="right"/>
              <w:rPr>
                <w:sz w:val="20"/>
              </w:rPr>
            </w:pPr>
            <w:r>
              <w:rPr>
                <w:sz w:val="20"/>
              </w:rPr>
              <w:t>3,147</w:t>
            </w:r>
          </w:p>
        </w:tc>
        <w:tc>
          <w:tcPr>
            <w:tcW w:w="203" w:type="dxa"/>
            <w:tcBorders/>
            <w:shd w:fill="FFFFFF" w:val="clear"/>
            <w:vAlign w:val="bottom"/>
          </w:tcPr>
          <w:p>
            <w:pPr>
              <w:pStyle w:val="TableContents"/>
              <w:spacing w:before="0" w:after="283"/>
              <w:rPr/>
            </w:pPr>
            <w:r>
              <w:rPr/>
              <w:t> </w:t>
            </w:r>
          </w:p>
        </w:tc>
        <w:tc>
          <w:tcPr>
            <w:tcW w:w="203" w:type="dxa"/>
            <w:tcBorders/>
            <w:shd w:fill="FFFFFF" w:val="clear"/>
            <w:vAlign w:val="bottom"/>
          </w:tcPr>
          <w:p>
            <w:pPr>
              <w:pStyle w:val="TableContents"/>
              <w:spacing w:before="0" w:after="283"/>
              <w:rPr/>
            </w:pPr>
            <w:r>
              <w:rPr/>
              <w:t> </w:t>
            </w:r>
          </w:p>
        </w:tc>
        <w:tc>
          <w:tcPr>
            <w:tcW w:w="1123" w:type="dxa"/>
            <w:tcBorders/>
            <w:shd w:fill="FFFFFF" w:val="clear"/>
            <w:vAlign w:val="bottom"/>
          </w:tcPr>
          <w:p>
            <w:pPr>
              <w:pStyle w:val="TableContents"/>
              <w:spacing w:before="0" w:after="283"/>
              <w:jc w:val="right"/>
              <w:rPr>
                <w:sz w:val="20"/>
              </w:rPr>
            </w:pPr>
            <w:r>
              <w:rPr>
                <w:sz w:val="20"/>
              </w:rPr>
              <w:t></w:t>
            </w:r>
          </w:p>
        </w:tc>
        <w:tc>
          <w:tcPr>
            <w:tcW w:w="204" w:type="dxa"/>
            <w:tcBorders/>
            <w:shd w:fill="FFFFFF" w:val="clear"/>
            <w:vAlign w:val="bottom"/>
          </w:tcPr>
          <w:p>
            <w:pPr>
              <w:pStyle w:val="TableContents"/>
              <w:spacing w:before="0" w:after="283"/>
              <w:rPr/>
            </w:pPr>
            <w:r>
              <w:rPr/>
              <w:t> </w:t>
            </w:r>
          </w:p>
        </w:tc>
        <w:tc>
          <w:tcPr>
            <w:tcW w:w="203" w:type="dxa"/>
            <w:tcBorders/>
            <w:shd w:fill="FFFFFF" w:val="clear"/>
            <w:vAlign w:val="bottom"/>
          </w:tcPr>
          <w:p>
            <w:pPr>
              <w:pStyle w:val="TableContents"/>
              <w:spacing w:before="0" w:after="283"/>
              <w:rPr/>
            </w:pPr>
            <w:r>
              <w:rPr/>
              <w:t> </w:t>
            </w:r>
          </w:p>
        </w:tc>
        <w:tc>
          <w:tcPr>
            <w:tcW w:w="817" w:type="dxa"/>
            <w:tcBorders/>
            <w:shd w:fill="FFFFFF" w:val="clear"/>
            <w:vAlign w:val="bottom"/>
          </w:tcPr>
          <w:p>
            <w:pPr>
              <w:pStyle w:val="TableContents"/>
              <w:spacing w:before="0" w:after="283"/>
              <w:jc w:val="right"/>
              <w:rPr>
                <w:sz w:val="20"/>
              </w:rPr>
            </w:pPr>
            <w:r>
              <w:rPr>
                <w:sz w:val="20"/>
              </w:rPr>
              <w:t>23,383</w:t>
            </w:r>
          </w:p>
        </w:tc>
        <w:tc>
          <w:tcPr>
            <w:tcW w:w="102" w:type="dxa"/>
            <w:tcBorders/>
            <w:shd w:fill="FFFFFF" w:val="clear"/>
            <w:vAlign w:val="bottom"/>
          </w:tcPr>
          <w:p>
            <w:pPr>
              <w:pStyle w:val="TableContents"/>
              <w:spacing w:before="0" w:after="283"/>
              <w:rPr/>
            </w:pPr>
            <w:r>
              <w:rPr/>
              <w:t> </w:t>
            </w:r>
          </w:p>
        </w:tc>
      </w:tr>
      <w:tr>
        <w:trPr/>
        <w:tc>
          <w:tcPr>
            <w:tcW w:w="3268" w:type="dxa"/>
            <w:gridSpan w:val="2"/>
            <w:tcBorders/>
            <w:shd w:fill="auto" w:val="clear"/>
          </w:tcPr>
          <w:p>
            <w:pPr>
              <w:pStyle w:val="TableContents"/>
              <w:spacing w:before="0" w:after="283"/>
              <w:rPr/>
            </w:pPr>
            <w:r>
              <w:rPr/>
              <w:t> </w:t>
            </w:r>
          </w:p>
        </w:tc>
        <w:tc>
          <w:tcPr>
            <w:tcW w:w="204" w:type="dxa"/>
            <w:tcBorders/>
            <w:shd w:fill="auto" w:val="clear"/>
          </w:tcPr>
          <w:p>
            <w:pPr>
              <w:pStyle w:val="TableContents"/>
              <w:spacing w:before="0" w:after="283"/>
              <w:rPr/>
            </w:pPr>
            <w:r>
              <w:rPr/>
              <w:t> </w:t>
            </w:r>
          </w:p>
        </w:tc>
        <w:tc>
          <w:tcPr>
            <w:tcW w:w="1020" w:type="dxa"/>
            <w:gridSpan w:val="2"/>
            <w:tcBorders/>
            <w:shd w:fill="auto" w:val="clear"/>
          </w:tcPr>
          <w:p>
            <w:pPr>
              <w:pStyle w:val="HorizontalLine"/>
              <w:pBdr>
                <w:bottom w:val="single" w:sz="20" w:space="0" w:color="808080"/>
              </w:pBdr>
              <w:spacing w:before="0" w:after="283"/>
              <w:rPr/>
            </w:pPr>
            <w:r>
              <w:rPr/>
            </w:r>
          </w:p>
        </w:tc>
        <w:tc>
          <w:tcPr>
            <w:tcW w:w="204" w:type="dxa"/>
            <w:tcBorders/>
            <w:shd w:fill="auto" w:val="clear"/>
          </w:tcPr>
          <w:p>
            <w:pPr>
              <w:pStyle w:val="TableContents"/>
              <w:spacing w:before="0" w:after="283"/>
              <w:rPr/>
            </w:pPr>
            <w:r>
              <w:rPr/>
              <w:t> </w:t>
            </w:r>
          </w:p>
        </w:tc>
        <w:tc>
          <w:tcPr>
            <w:tcW w:w="1225" w:type="dxa"/>
            <w:gridSpan w:val="2"/>
            <w:tcBorders/>
            <w:shd w:fill="auto" w:val="clear"/>
          </w:tcPr>
          <w:p>
            <w:pPr>
              <w:pStyle w:val="HorizontalLine"/>
              <w:pBdr>
                <w:bottom w:val="single" w:sz="20" w:space="0" w:color="808080"/>
              </w:pBdr>
              <w:spacing w:before="0" w:after="283"/>
              <w:rPr/>
            </w:pPr>
            <w:r>
              <w:rPr/>
            </w:r>
          </w:p>
        </w:tc>
        <w:tc>
          <w:tcPr>
            <w:tcW w:w="203" w:type="dxa"/>
            <w:tcBorders/>
            <w:shd w:fill="auto" w:val="clear"/>
          </w:tcPr>
          <w:p>
            <w:pPr>
              <w:pStyle w:val="TableContents"/>
              <w:spacing w:before="0" w:after="283"/>
              <w:rPr/>
            </w:pPr>
            <w:r>
              <w:rPr/>
              <w:t> </w:t>
            </w:r>
          </w:p>
        </w:tc>
        <w:tc>
          <w:tcPr>
            <w:tcW w:w="1226" w:type="dxa"/>
            <w:gridSpan w:val="2"/>
            <w:tcBorders/>
            <w:shd w:fill="auto" w:val="clear"/>
          </w:tcPr>
          <w:p>
            <w:pPr>
              <w:pStyle w:val="HorizontalLine"/>
              <w:pBdr>
                <w:bottom w:val="single" w:sz="20" w:space="0" w:color="808080"/>
              </w:pBdr>
              <w:spacing w:before="0" w:after="283"/>
              <w:rPr/>
            </w:pPr>
            <w:r>
              <w:rPr/>
            </w:r>
          </w:p>
        </w:tc>
        <w:tc>
          <w:tcPr>
            <w:tcW w:w="203" w:type="dxa"/>
            <w:tcBorders/>
            <w:shd w:fill="auto" w:val="clear"/>
          </w:tcPr>
          <w:p>
            <w:pPr>
              <w:pStyle w:val="TableContents"/>
              <w:spacing w:before="0" w:after="283"/>
              <w:rPr/>
            </w:pPr>
            <w:r>
              <w:rPr/>
              <w:t> </w:t>
            </w:r>
          </w:p>
        </w:tc>
        <w:tc>
          <w:tcPr>
            <w:tcW w:w="1326" w:type="dxa"/>
            <w:gridSpan w:val="2"/>
            <w:tcBorders/>
            <w:shd w:fill="auto" w:val="clear"/>
          </w:tcPr>
          <w:p>
            <w:pPr>
              <w:pStyle w:val="HorizontalLine"/>
              <w:pBdr>
                <w:bottom w:val="single" w:sz="20" w:space="0" w:color="808080"/>
              </w:pBdr>
              <w:spacing w:before="0" w:after="283"/>
              <w:rPr/>
            </w:pPr>
            <w:r>
              <w:rPr/>
            </w:r>
          </w:p>
        </w:tc>
        <w:tc>
          <w:tcPr>
            <w:tcW w:w="204" w:type="dxa"/>
            <w:tcBorders/>
            <w:shd w:fill="auto" w:val="clear"/>
          </w:tcPr>
          <w:p>
            <w:pPr>
              <w:pStyle w:val="TableContents"/>
              <w:spacing w:before="0" w:after="283"/>
              <w:rPr/>
            </w:pPr>
            <w:r>
              <w:rPr/>
              <w:t> </w:t>
            </w:r>
          </w:p>
        </w:tc>
        <w:tc>
          <w:tcPr>
            <w:tcW w:w="1020" w:type="dxa"/>
            <w:gridSpan w:val="2"/>
            <w:tcBorders/>
            <w:shd w:fill="auto" w:val="clear"/>
          </w:tcPr>
          <w:p>
            <w:pPr>
              <w:pStyle w:val="HorizontalLine"/>
              <w:pBdr>
                <w:bottom w:val="single" w:sz="20" w:space="0" w:color="808080"/>
              </w:pBdr>
              <w:spacing w:before="0" w:after="283"/>
              <w:rPr/>
            </w:pPr>
            <w:r>
              <w:rPr/>
            </w:r>
          </w:p>
        </w:tc>
        <w:tc>
          <w:tcPr>
            <w:tcW w:w="102" w:type="dxa"/>
            <w:tcBorders/>
            <w:shd w:fill="auto" w:val="clear"/>
          </w:tcPr>
          <w:p>
            <w:pPr>
              <w:pStyle w:val="TableContents"/>
              <w:spacing w:before="0" w:after="283"/>
              <w:rPr/>
            </w:pPr>
            <w:r>
              <w:rPr/>
              <w:t> </w:t>
            </w:r>
          </w:p>
        </w:tc>
      </w:tr>
      <w:tr>
        <w:trPr/>
        <w:tc>
          <w:tcPr>
            <w:tcW w:w="3268" w:type="dxa"/>
            <w:gridSpan w:val="2"/>
            <w:tcBorders/>
            <w:shd w:fill="CCEEFF" w:val="clear"/>
            <w:vAlign w:val="bottom"/>
          </w:tcPr>
          <w:p>
            <w:pPr>
              <w:pStyle w:val="TableContents"/>
              <w:spacing w:before="0" w:after="283"/>
              <w:rPr>
                <w:sz w:val="20"/>
              </w:rPr>
            </w:pPr>
            <w:r>
              <w:rPr>
                <w:sz w:val="20"/>
              </w:rPr>
              <w:t>CASH AND CASH EQUIVALENTS, end of reporting period</w:t>
            </w:r>
          </w:p>
        </w:tc>
        <w:tc>
          <w:tcPr>
            <w:tcW w:w="204"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sz w:val="20"/>
              </w:rPr>
            </w:pPr>
            <w:r>
              <w:rPr>
                <w:sz w:val="20"/>
              </w:rPr>
              <w:t>$</w:t>
            </w:r>
          </w:p>
        </w:tc>
        <w:tc>
          <w:tcPr>
            <w:tcW w:w="817" w:type="dxa"/>
            <w:tcBorders/>
            <w:shd w:fill="CCEEFF" w:val="clear"/>
            <w:vAlign w:val="bottom"/>
          </w:tcPr>
          <w:p>
            <w:pPr>
              <w:pStyle w:val="TableContents"/>
              <w:spacing w:before="0" w:after="283"/>
              <w:jc w:val="right"/>
              <w:rPr>
                <w:sz w:val="20"/>
              </w:rPr>
            </w:pPr>
            <w:r>
              <w:rPr>
                <w:sz w:val="20"/>
              </w:rPr>
              <w:t>1,128</w:t>
            </w:r>
          </w:p>
        </w:tc>
        <w:tc>
          <w:tcPr>
            <w:tcW w:w="204"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sz w:val="20"/>
              </w:rPr>
            </w:pPr>
            <w:r>
              <w:rPr>
                <w:sz w:val="20"/>
              </w:rPr>
              <w:t>$</w:t>
            </w:r>
          </w:p>
        </w:tc>
        <w:tc>
          <w:tcPr>
            <w:tcW w:w="1022" w:type="dxa"/>
            <w:tcBorders/>
            <w:shd w:fill="CCEEFF" w:val="clear"/>
            <w:vAlign w:val="bottom"/>
          </w:tcPr>
          <w:p>
            <w:pPr>
              <w:pStyle w:val="TableContents"/>
              <w:spacing w:before="0" w:after="283"/>
              <w:jc w:val="right"/>
              <w:rPr>
                <w:sz w:val="20"/>
              </w:rPr>
            </w:pPr>
            <w:r>
              <w:rPr>
                <w:sz w:val="20"/>
              </w:rPr>
              <w:t>16,047</w:t>
            </w:r>
          </w:p>
        </w:tc>
        <w:tc>
          <w:tcPr>
            <w:tcW w:w="203"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sz w:val="20"/>
              </w:rPr>
            </w:pPr>
            <w:r>
              <w:rPr>
                <w:sz w:val="20"/>
              </w:rPr>
              <w:t>$</w:t>
            </w:r>
          </w:p>
        </w:tc>
        <w:tc>
          <w:tcPr>
            <w:tcW w:w="1022" w:type="dxa"/>
            <w:tcBorders/>
            <w:shd w:fill="CCEEFF" w:val="clear"/>
            <w:vAlign w:val="bottom"/>
          </w:tcPr>
          <w:p>
            <w:pPr>
              <w:pStyle w:val="TableContents"/>
              <w:spacing w:before="0" w:after="283"/>
              <w:jc w:val="right"/>
              <w:rPr>
                <w:sz w:val="20"/>
              </w:rPr>
            </w:pPr>
            <w:r>
              <w:rPr>
                <w:sz w:val="20"/>
              </w:rPr>
              <w:t>4,922</w:t>
            </w:r>
          </w:p>
        </w:tc>
        <w:tc>
          <w:tcPr>
            <w:tcW w:w="203"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sz w:val="20"/>
              </w:rPr>
            </w:pPr>
            <w:r>
              <w:rPr>
                <w:sz w:val="20"/>
              </w:rPr>
              <w:t>$</w:t>
            </w:r>
          </w:p>
        </w:tc>
        <w:tc>
          <w:tcPr>
            <w:tcW w:w="1123" w:type="dxa"/>
            <w:tcBorders/>
            <w:shd w:fill="CCEEFF" w:val="clear"/>
            <w:vAlign w:val="bottom"/>
          </w:tcPr>
          <w:p>
            <w:pPr>
              <w:pStyle w:val="TableContents"/>
              <w:spacing w:before="0" w:after="283"/>
              <w:jc w:val="right"/>
              <w:rPr>
                <w:sz w:val="20"/>
              </w:rPr>
            </w:pPr>
            <w:r>
              <w:rPr>
                <w:sz w:val="20"/>
              </w:rPr>
              <w:t></w:t>
            </w:r>
          </w:p>
        </w:tc>
        <w:tc>
          <w:tcPr>
            <w:tcW w:w="204"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sz w:val="20"/>
              </w:rPr>
            </w:pPr>
            <w:r>
              <w:rPr>
                <w:sz w:val="20"/>
              </w:rPr>
              <w:t>$</w:t>
            </w:r>
          </w:p>
        </w:tc>
        <w:tc>
          <w:tcPr>
            <w:tcW w:w="817" w:type="dxa"/>
            <w:tcBorders/>
            <w:shd w:fill="CCEEFF" w:val="clear"/>
            <w:vAlign w:val="bottom"/>
          </w:tcPr>
          <w:p>
            <w:pPr>
              <w:pStyle w:val="TableContents"/>
              <w:spacing w:before="0" w:after="283"/>
              <w:jc w:val="right"/>
              <w:rPr>
                <w:sz w:val="20"/>
              </w:rPr>
            </w:pPr>
            <w:r>
              <w:rPr>
                <w:sz w:val="20"/>
              </w:rPr>
              <w:t>22,097</w:t>
            </w:r>
          </w:p>
        </w:tc>
        <w:tc>
          <w:tcPr>
            <w:tcW w:w="102" w:type="dxa"/>
            <w:tcBorders/>
            <w:shd w:fill="CCEEFF" w:val="clear"/>
            <w:vAlign w:val="bottom"/>
          </w:tcPr>
          <w:p>
            <w:pPr>
              <w:pStyle w:val="TableContents"/>
              <w:spacing w:before="0" w:after="283"/>
              <w:rPr/>
            </w:pPr>
            <w:r>
              <w:rPr/>
              <w:t> </w:t>
            </w:r>
          </w:p>
        </w:tc>
      </w:tr>
      <w:tr>
        <w:trPr/>
        <w:tc>
          <w:tcPr>
            <w:tcW w:w="3268" w:type="dxa"/>
            <w:gridSpan w:val="2"/>
            <w:tcBorders/>
            <w:shd w:fill="auto" w:val="clear"/>
          </w:tcPr>
          <w:p>
            <w:pPr>
              <w:pStyle w:val="TableContents"/>
              <w:spacing w:before="0" w:after="283"/>
              <w:rPr/>
            </w:pPr>
            <w:r>
              <w:rPr/>
              <w:t> </w:t>
            </w:r>
          </w:p>
        </w:tc>
        <w:tc>
          <w:tcPr>
            <w:tcW w:w="204" w:type="dxa"/>
            <w:tcBorders/>
            <w:shd w:fill="auto" w:val="clear"/>
          </w:tcPr>
          <w:p>
            <w:pPr>
              <w:pStyle w:val="TableContents"/>
              <w:spacing w:before="0" w:after="283"/>
              <w:rPr/>
            </w:pPr>
            <w:r>
              <w:rPr/>
              <w:t> </w:t>
            </w:r>
          </w:p>
        </w:tc>
        <w:tc>
          <w:tcPr>
            <w:tcW w:w="1020" w:type="dxa"/>
            <w:gridSpan w:val="2"/>
            <w:tcBorders/>
            <w:shd w:fill="auto" w:val="clear"/>
          </w:tcPr>
          <w:p>
            <w:pPr>
              <w:pStyle w:val="HorizontalLine"/>
              <w:pBdr>
                <w:bottom w:val="single" w:sz="24" w:space="0" w:color="808080"/>
              </w:pBdr>
              <w:spacing w:before="0" w:after="283"/>
              <w:rPr/>
            </w:pPr>
            <w:r>
              <w:rPr/>
            </w:r>
          </w:p>
        </w:tc>
        <w:tc>
          <w:tcPr>
            <w:tcW w:w="204" w:type="dxa"/>
            <w:tcBorders/>
            <w:shd w:fill="auto" w:val="clear"/>
          </w:tcPr>
          <w:p>
            <w:pPr>
              <w:pStyle w:val="TableContents"/>
              <w:spacing w:before="0" w:after="283"/>
              <w:rPr/>
            </w:pPr>
            <w:r>
              <w:rPr/>
              <w:t> </w:t>
            </w:r>
          </w:p>
        </w:tc>
        <w:tc>
          <w:tcPr>
            <w:tcW w:w="1225" w:type="dxa"/>
            <w:gridSpan w:val="2"/>
            <w:tcBorders/>
            <w:shd w:fill="auto" w:val="clear"/>
          </w:tcPr>
          <w:p>
            <w:pPr>
              <w:pStyle w:val="HorizontalLine"/>
              <w:pBdr>
                <w:bottom w:val="single" w:sz="24" w:space="0" w:color="808080"/>
              </w:pBdr>
              <w:spacing w:before="0" w:after="283"/>
              <w:rPr/>
            </w:pPr>
            <w:r>
              <w:rPr/>
            </w:r>
          </w:p>
        </w:tc>
        <w:tc>
          <w:tcPr>
            <w:tcW w:w="203" w:type="dxa"/>
            <w:tcBorders/>
            <w:shd w:fill="auto" w:val="clear"/>
          </w:tcPr>
          <w:p>
            <w:pPr>
              <w:pStyle w:val="TableContents"/>
              <w:spacing w:before="0" w:after="283"/>
              <w:rPr/>
            </w:pPr>
            <w:r>
              <w:rPr/>
              <w:t> </w:t>
            </w:r>
          </w:p>
        </w:tc>
        <w:tc>
          <w:tcPr>
            <w:tcW w:w="1226" w:type="dxa"/>
            <w:gridSpan w:val="2"/>
            <w:tcBorders/>
            <w:shd w:fill="auto" w:val="clear"/>
          </w:tcPr>
          <w:p>
            <w:pPr>
              <w:pStyle w:val="HorizontalLine"/>
              <w:pBdr>
                <w:bottom w:val="single" w:sz="24" w:space="0" w:color="808080"/>
              </w:pBdr>
              <w:spacing w:before="0" w:after="283"/>
              <w:rPr/>
            </w:pPr>
            <w:r>
              <w:rPr/>
            </w:r>
          </w:p>
        </w:tc>
        <w:tc>
          <w:tcPr>
            <w:tcW w:w="203" w:type="dxa"/>
            <w:tcBorders/>
            <w:shd w:fill="auto" w:val="clear"/>
          </w:tcPr>
          <w:p>
            <w:pPr>
              <w:pStyle w:val="TableContents"/>
              <w:spacing w:before="0" w:after="283"/>
              <w:rPr/>
            </w:pPr>
            <w:r>
              <w:rPr/>
              <w:t> </w:t>
            </w:r>
          </w:p>
        </w:tc>
        <w:tc>
          <w:tcPr>
            <w:tcW w:w="1326" w:type="dxa"/>
            <w:gridSpan w:val="2"/>
            <w:tcBorders/>
            <w:shd w:fill="auto" w:val="clear"/>
          </w:tcPr>
          <w:p>
            <w:pPr>
              <w:pStyle w:val="HorizontalLine"/>
              <w:pBdr>
                <w:bottom w:val="single" w:sz="24" w:space="0" w:color="808080"/>
              </w:pBdr>
              <w:spacing w:before="0" w:after="283"/>
              <w:rPr/>
            </w:pPr>
            <w:r>
              <w:rPr/>
            </w:r>
          </w:p>
        </w:tc>
        <w:tc>
          <w:tcPr>
            <w:tcW w:w="204" w:type="dxa"/>
            <w:tcBorders/>
            <w:shd w:fill="auto" w:val="clear"/>
          </w:tcPr>
          <w:p>
            <w:pPr>
              <w:pStyle w:val="TableContents"/>
              <w:spacing w:before="0" w:after="283"/>
              <w:rPr/>
            </w:pPr>
            <w:r>
              <w:rPr/>
              <w:t> </w:t>
            </w:r>
          </w:p>
        </w:tc>
        <w:tc>
          <w:tcPr>
            <w:tcW w:w="1020" w:type="dxa"/>
            <w:gridSpan w:val="2"/>
            <w:tcBorders/>
            <w:shd w:fill="auto" w:val="clear"/>
          </w:tcPr>
          <w:p>
            <w:pPr>
              <w:pStyle w:val="HorizontalLine"/>
              <w:pBdr>
                <w:bottom w:val="single" w:sz="24" w:space="0" w:color="808080"/>
              </w:pBdr>
              <w:spacing w:before="0" w:after="283"/>
              <w:rPr/>
            </w:pPr>
            <w:r>
              <w:rPr/>
            </w:r>
          </w:p>
        </w:tc>
        <w:tc>
          <w:tcPr>
            <w:tcW w:w="102" w:type="dxa"/>
            <w:tcBorders/>
            <w:shd w:fill="auto" w:val="clear"/>
          </w:tcPr>
          <w:p>
            <w:pPr>
              <w:pStyle w:val="TableContents"/>
              <w:spacing w:before="0" w:after="283"/>
              <w:rPr/>
            </w:pPr>
            <w:r>
              <w:rPr/>
              <w:t> </w:t>
            </w:r>
          </w:p>
        </w:tc>
      </w:tr>
    </w:tbl>
    <w:p>
      <w:pPr>
        <w:pStyle w:val="TextBody"/>
        <w:jc w:val="center"/>
        <w:rPr>
          <w:sz w:val="20"/>
        </w:rPr>
      </w:pPr>
      <w:r>
        <w:rPr>
          <w:sz w:val="20"/>
        </w:rPr>
        <w:t>18</w:t>
      </w:r>
    </w:p>
    <w:p>
      <w:pPr>
        <w:pStyle w:val="HorizontalLine"/>
        <w:pBdr>
          <w:bottom w:val="single" w:sz="20" w:space="0" w:color="808080"/>
        </w:pBdr>
        <w:rPr/>
      </w:pPr>
      <w:r>
        <w:rPr/>
      </w:r>
      <w:r>
        <w:br w:type="page"/>
      </w:r>
    </w:p>
    <w:p>
      <w:pPr>
        <w:pStyle w:val="TextBody"/>
        <w:rPr/>
      </w:pPr>
      <w:r>
        <w:rPr/>
      </w:r>
    </w:p>
    <w:p>
      <w:pPr>
        <w:pStyle w:val="TextBody"/>
        <w:rPr/>
      </w:pPr>
      <w:r>
        <w:rPr/>
        <w:br/>
      </w:r>
      <w:bookmarkStart w:id="51" w:name="06HOU1178_3"/>
      <w:bookmarkEnd w:id="51"/>
      <w:r>
        <w:rPr/>
        <w:t>QuickLinks</w:t>
      </w:r>
    </w:p>
    <w:p>
      <w:pPr>
        <w:pStyle w:val="TextBody"/>
        <w:rPr/>
      </w:pPr>
      <w:hyperlink w:anchor="toc_fc1178_1">
        <w:r>
          <w:rPr>
            <w:rStyle w:val="InternetLink"/>
            <w:sz w:val="20"/>
          </w:rPr>
          <w:t>PACIFIC ENERGY PARTNERS, L.P. CONDENSED CONSOLIDATED BALANCE SHEETS (Unaudited)</w:t>
        </w:r>
      </w:hyperlink>
      <w:r>
        <w:rPr/>
        <w:br/>
      </w:r>
      <w:hyperlink w:anchor="toc_fe1178_1">
        <w:r>
          <w:rPr>
            <w:rStyle w:val="InternetLink"/>
            <w:sz w:val="20"/>
          </w:rPr>
          <w:t>PACIFIC ENERGY PARTNERS, L.P. CONDENSED CONSOLIDATED STATEMENTS OF INCOME (Unaudited)</w:t>
        </w:r>
      </w:hyperlink>
      <w:r>
        <w:rPr/>
        <w:br/>
      </w:r>
      <w:hyperlink w:anchor="toc_fg1178_1">
        <w:r>
          <w:rPr>
            <w:rStyle w:val="InternetLink"/>
            <w:sz w:val="20"/>
          </w:rPr>
          <w:t>PACIFIC ENERGY PARTNERS, L.P. CONDENSED CONSOLIDATED STATEMENT OF PARTNERS' CAPITAL (Unaudited)</w:t>
        </w:r>
      </w:hyperlink>
      <w:r>
        <w:rPr/>
        <w:br/>
      </w:r>
      <w:hyperlink w:anchor="toc_fi1178_1">
        <w:r>
          <w:rPr>
            <w:rStyle w:val="InternetLink"/>
            <w:sz w:val="20"/>
          </w:rPr>
          <w:t>PACIFIC ENERGY PARTNERS, L.P. CONDENSED CONSOLIDATED STATEMENTS OF COMPREHENSIVE INCOME (Unaudited)</w:t>
        </w:r>
      </w:hyperlink>
      <w:r>
        <w:rPr/>
        <w:br/>
      </w:r>
      <w:hyperlink w:anchor="toc_fk1178_1">
        <w:r>
          <w:rPr>
            <w:rStyle w:val="InternetLink"/>
            <w:sz w:val="20"/>
          </w:rPr>
          <w:t>PACIFIC ENERGY PARTNERS, L.P. CONDENSED CONSOLIDATED STATEMENTS OF CASH FLOWS (Unaudited)</w:t>
        </w:r>
      </w:hyperlink>
      <w:r>
        <w:rPr/>
        <w:br/>
      </w:r>
      <w:hyperlink w:anchor="toc_fm1178_1">
        <w:r>
          <w:rPr>
            <w:rStyle w:val="InternetLink"/>
            <w:sz w:val="20"/>
          </w:rPr>
          <w:t>PACIFIC ENERGY PARTNERS, L.P. NOTES TO CONDENSED CONSOLIDATED FINANCIAL STATEMENTS March 31, 2006 (Unaudited)</w:t>
        </w:r>
      </w:hyperlink>
      <w:r>
        <w:br w:type="page"/>
      </w:r>
    </w:p>
    <w:p>
      <w:pPr>
        <w:pStyle w:val="TextBody"/>
        <w:rPr/>
      </w:pPr>
      <w:bookmarkStart w:id="52" w:name="a2171823zex-99_2.htm"/>
      <w:bookmarkStart w:id="53" w:name="ksa2171823zex99_2"/>
      <w:bookmarkEnd w:id="52"/>
      <w:bookmarkEnd w:id="53"/>
      <w:r>
        <w:rPr/>
        <w:br/>
      </w:r>
      <w:hyperlink w:anchor="06HOU1178_4">
        <w:r>
          <w:rPr>
            <w:rStyle w:val="InternetLink"/>
            <w:sz w:val="24"/>
          </w:rPr>
          <w:t>QuickLinks</w:t>
        </w:r>
      </w:hyperlink>
      <w:r>
        <w:rPr/>
        <w:t xml:space="preserve"> </w:t>
      </w:r>
      <w:r>
        <w:rPr>
          <w:sz w:val="24"/>
        </w:rPr>
        <w:t>-- Click here to rapidly navigate through this document</w:t>
      </w:r>
      <w:r>
        <w:rPr/>
        <w:t xml:space="preserve"> </w:t>
      </w:r>
    </w:p>
    <w:p>
      <w:pPr>
        <w:pStyle w:val="TextBody"/>
        <w:jc w:val="right"/>
        <w:rPr>
          <w:b/>
          <w:sz w:val="20"/>
        </w:rPr>
      </w:pPr>
      <w:r>
        <w:rPr>
          <w:b/>
          <w:sz w:val="20"/>
        </w:rPr>
        <w:t xml:space="preserve">Exhibit 99.2 </w:t>
      </w:r>
    </w:p>
    <w:p>
      <w:pPr>
        <w:pStyle w:val="TextBody"/>
        <w:rPr>
          <w:b/>
          <w:sz w:val="20"/>
        </w:rPr>
      </w:pPr>
      <w:r>
        <w:rPr>
          <w:b/>
          <w:sz w:val="20"/>
        </w:rPr>
        <w:t xml:space="preserve">Pacific Energy Partners, L.P. </w:t>
      </w:r>
    </w:p>
    <w:p>
      <w:pPr>
        <w:pStyle w:val="TextBody"/>
        <w:rPr>
          <w:sz w:val="20"/>
        </w:rPr>
      </w:pPr>
      <w:r>
        <w:rPr>
          <w:sz w:val="20"/>
        </w:rPr>
        <w:t xml:space="preserve">Pacific Energy Partners, L.P. Consolidated Financial Statements as of December 31, 2005 and for the three years ended December 31, 2005. </w:t>
      </w:r>
    </w:p>
    <w:p>
      <w:pPr>
        <w:pStyle w:val="HorizontalLine"/>
        <w:pBdr>
          <w:bottom w:val="single" w:sz="20" w:space="0" w:color="808080"/>
        </w:pBdr>
        <w:rPr/>
      </w:pPr>
      <w:r>
        <w:rPr/>
      </w:r>
      <w:r>
        <w:br w:type="page"/>
      </w:r>
    </w:p>
    <w:p>
      <w:pPr>
        <w:pStyle w:val="TextBody"/>
        <w:rPr>
          <w:b/>
          <w:sz w:val="20"/>
        </w:rPr>
      </w:pPr>
      <w:r>
        <w:rPr>
          <w:b/>
          <w:sz w:val="20"/>
        </w:rPr>
        <w:t xml:space="preserve">Exhibit 99.2TABLE OF CONTENTS </w:t>
      </w:r>
    </w:p>
    <w:tbl>
      <w:tblPr>
        <w:tblW w:w="3850" w:type="pct"/>
        <w:jc w:val="left"/>
        <w:tblInd w:w="0" w:type="dxa"/>
        <w:tblCellMar>
          <w:top w:w="0" w:type="dxa"/>
          <w:left w:w="0" w:type="dxa"/>
          <w:bottom w:w="0" w:type="dxa"/>
          <w:right w:w="0" w:type="dxa"/>
        </w:tblCellMar>
      </w:tblPr>
      <w:tblGrid>
        <w:gridCol w:w="235"/>
        <w:gridCol w:w="235"/>
        <w:gridCol w:w="6916"/>
        <w:gridCol w:w="235"/>
        <w:gridCol w:w="236"/>
      </w:tblGrid>
      <w:tr>
        <w:trPr/>
        <w:tc>
          <w:tcPr>
            <w:tcW w:w="235" w:type="dxa"/>
            <w:tcBorders/>
            <w:shd w:fill="auto" w:val="clear"/>
            <w:vAlign w:val="bottom"/>
          </w:tcPr>
          <w:p>
            <w:pPr>
              <w:pStyle w:val="TableHeading"/>
              <w:spacing w:before="0" w:after="283"/>
              <w:jc w:val="center"/>
              <w:rPr/>
            </w:pPr>
            <w:r>
              <w:rPr/>
              <w:t> </w:t>
            </w:r>
          </w:p>
        </w:tc>
        <w:tc>
          <w:tcPr>
            <w:tcW w:w="235" w:type="dxa"/>
            <w:tcBorders/>
            <w:shd w:fill="auto" w:val="clear"/>
            <w:vAlign w:val="bottom"/>
          </w:tcPr>
          <w:p>
            <w:pPr>
              <w:pStyle w:val="TableHeading"/>
              <w:suppressLineNumbers/>
              <w:spacing w:before="0" w:after="283"/>
              <w:jc w:val="center"/>
              <w:rPr/>
            </w:pPr>
            <w:r>
              <w:rPr/>
              <w:t> </w:t>
            </w:r>
          </w:p>
        </w:tc>
        <w:tc>
          <w:tcPr>
            <w:tcW w:w="6916" w:type="dxa"/>
            <w:tcBorders/>
            <w:shd w:fill="auto" w:val="clear"/>
            <w:vAlign w:val="bottom"/>
          </w:tcPr>
          <w:p>
            <w:pPr>
              <w:pStyle w:val="TableHeading"/>
              <w:spacing w:before="0" w:after="283"/>
              <w:jc w:val="left"/>
              <w:rPr/>
            </w:pPr>
            <w:r>
              <w:rPr/>
              <w:t> </w:t>
            </w:r>
          </w:p>
        </w:tc>
        <w:tc>
          <w:tcPr>
            <w:tcW w:w="235" w:type="dxa"/>
            <w:tcBorders/>
            <w:shd w:fill="auto" w:val="clear"/>
            <w:vAlign w:val="bottom"/>
          </w:tcPr>
          <w:p>
            <w:pPr>
              <w:pStyle w:val="TableHeading"/>
              <w:suppressLineNumbers/>
              <w:spacing w:before="0" w:after="283"/>
              <w:jc w:val="center"/>
              <w:rPr/>
            </w:pPr>
            <w:r>
              <w:rPr/>
              <w:t> </w:t>
            </w:r>
          </w:p>
        </w:tc>
        <w:tc>
          <w:tcPr>
            <w:tcW w:w="236" w:type="dxa"/>
            <w:tcBorders/>
            <w:shd w:fill="auto" w:val="clear"/>
            <w:vAlign w:val="bottom"/>
          </w:tcPr>
          <w:p>
            <w:pPr>
              <w:pStyle w:val="TableHeading"/>
              <w:spacing w:before="0" w:after="283"/>
              <w:jc w:val="left"/>
              <w:rPr/>
            </w:pPr>
            <w:r>
              <w:rPr/>
              <w:t> </w:t>
            </w:r>
          </w:p>
        </w:tc>
      </w:tr>
      <w:tr>
        <w:trPr/>
        <w:tc>
          <w:tcPr>
            <w:tcW w:w="235" w:type="dxa"/>
            <w:tcBorders/>
            <w:shd w:fill="CCEEFF" w:val="clear"/>
          </w:tcPr>
          <w:p>
            <w:pPr>
              <w:pStyle w:val="TableContents"/>
              <w:spacing w:before="0" w:after="283"/>
              <w:jc w:val="right"/>
              <w:rPr/>
            </w:pPr>
            <w:r>
              <w:rPr/>
              <w:t> </w:t>
            </w:r>
          </w:p>
        </w:tc>
        <w:tc>
          <w:tcPr>
            <w:tcW w:w="235" w:type="dxa"/>
            <w:tcBorders/>
            <w:shd w:fill="CCEEFF" w:val="clear"/>
          </w:tcPr>
          <w:p>
            <w:pPr>
              <w:pStyle w:val="TableContents"/>
              <w:spacing w:before="0" w:after="283"/>
              <w:rPr/>
            </w:pPr>
            <w:r>
              <w:rPr/>
              <w:t> </w:t>
            </w:r>
          </w:p>
        </w:tc>
        <w:tc>
          <w:tcPr>
            <w:tcW w:w="6916" w:type="dxa"/>
            <w:tcBorders/>
            <w:shd w:fill="CCEEFF" w:val="clear"/>
          </w:tcPr>
          <w:p>
            <w:pPr>
              <w:pStyle w:val="TableContents"/>
              <w:spacing w:before="0" w:after="283"/>
              <w:rPr>
                <w:sz w:val="20"/>
              </w:rPr>
            </w:pPr>
            <w:r>
              <w:rPr>
                <w:sz w:val="20"/>
              </w:rPr>
              <w:t>Report of Independent Registered Public Accounting Firm</w:t>
            </w:r>
          </w:p>
        </w:tc>
        <w:tc>
          <w:tcPr>
            <w:tcW w:w="235" w:type="dxa"/>
            <w:tcBorders/>
            <w:shd w:fill="CCEEFF" w:val="clear"/>
          </w:tcPr>
          <w:p>
            <w:pPr>
              <w:pStyle w:val="TableContents"/>
              <w:spacing w:before="0" w:after="283"/>
              <w:rPr/>
            </w:pPr>
            <w:r>
              <w:rPr/>
              <w:t> </w:t>
            </w:r>
          </w:p>
        </w:tc>
        <w:tc>
          <w:tcPr>
            <w:tcW w:w="236" w:type="dxa"/>
            <w:tcBorders/>
            <w:shd w:fill="CCEEFF" w:val="clear"/>
          </w:tcPr>
          <w:p>
            <w:pPr>
              <w:pStyle w:val="TableContents"/>
              <w:spacing w:before="0" w:after="283"/>
              <w:jc w:val="right"/>
              <w:rPr>
                <w:sz w:val="20"/>
              </w:rPr>
            </w:pPr>
            <w:r>
              <w:rPr>
                <w:sz w:val="20"/>
              </w:rPr>
              <w:t>F-2</w:t>
            </w:r>
          </w:p>
        </w:tc>
      </w:tr>
      <w:tr>
        <w:trPr/>
        <w:tc>
          <w:tcPr>
            <w:tcW w:w="235" w:type="dxa"/>
            <w:tcBorders/>
            <w:shd w:fill="FFFFFF" w:val="clear"/>
          </w:tcPr>
          <w:p>
            <w:pPr>
              <w:pStyle w:val="TableContents"/>
              <w:spacing w:before="0" w:after="283"/>
              <w:jc w:val="right"/>
              <w:rPr/>
            </w:pPr>
            <w:r>
              <w:rPr/>
              <w:t> </w:t>
            </w:r>
          </w:p>
        </w:tc>
        <w:tc>
          <w:tcPr>
            <w:tcW w:w="235" w:type="dxa"/>
            <w:tcBorders/>
            <w:shd w:fill="FFFFFF" w:val="clear"/>
          </w:tcPr>
          <w:p>
            <w:pPr>
              <w:pStyle w:val="TableContents"/>
              <w:spacing w:before="0" w:after="283"/>
              <w:rPr/>
            </w:pPr>
            <w:r>
              <w:rPr/>
              <w:t> </w:t>
            </w:r>
          </w:p>
        </w:tc>
        <w:tc>
          <w:tcPr>
            <w:tcW w:w="6916" w:type="dxa"/>
            <w:tcBorders/>
            <w:shd w:fill="FFFFFF" w:val="clear"/>
          </w:tcPr>
          <w:p>
            <w:pPr>
              <w:pStyle w:val="TableContents"/>
              <w:spacing w:before="0" w:after="283"/>
              <w:rPr>
                <w:sz w:val="20"/>
              </w:rPr>
            </w:pPr>
            <w:r>
              <w:rPr>
                <w:sz w:val="20"/>
              </w:rPr>
              <w:t>Consolidated Balance SheetsAs of December 31, 2005 and 2004</w:t>
            </w:r>
          </w:p>
        </w:tc>
        <w:tc>
          <w:tcPr>
            <w:tcW w:w="235" w:type="dxa"/>
            <w:tcBorders/>
            <w:shd w:fill="FFFFFF" w:val="clear"/>
          </w:tcPr>
          <w:p>
            <w:pPr>
              <w:pStyle w:val="TableContents"/>
              <w:spacing w:before="0" w:after="283"/>
              <w:rPr/>
            </w:pPr>
            <w:r>
              <w:rPr/>
              <w:t> </w:t>
            </w:r>
          </w:p>
        </w:tc>
        <w:tc>
          <w:tcPr>
            <w:tcW w:w="236" w:type="dxa"/>
            <w:tcBorders/>
            <w:shd w:fill="FFFFFF" w:val="clear"/>
          </w:tcPr>
          <w:p>
            <w:pPr>
              <w:pStyle w:val="TableContents"/>
              <w:spacing w:before="0" w:after="283"/>
              <w:jc w:val="right"/>
              <w:rPr>
                <w:sz w:val="20"/>
              </w:rPr>
            </w:pPr>
            <w:r>
              <w:rPr>
                <w:sz w:val="20"/>
              </w:rPr>
              <w:t>F-3</w:t>
            </w:r>
          </w:p>
        </w:tc>
      </w:tr>
      <w:tr>
        <w:trPr/>
        <w:tc>
          <w:tcPr>
            <w:tcW w:w="235" w:type="dxa"/>
            <w:tcBorders/>
            <w:shd w:fill="CCEEFF" w:val="clear"/>
          </w:tcPr>
          <w:p>
            <w:pPr>
              <w:pStyle w:val="TableContents"/>
              <w:spacing w:before="0" w:after="283"/>
              <w:jc w:val="right"/>
              <w:rPr/>
            </w:pPr>
            <w:r>
              <w:rPr/>
              <w:t> </w:t>
            </w:r>
          </w:p>
        </w:tc>
        <w:tc>
          <w:tcPr>
            <w:tcW w:w="235" w:type="dxa"/>
            <w:tcBorders/>
            <w:shd w:fill="CCEEFF" w:val="clear"/>
          </w:tcPr>
          <w:p>
            <w:pPr>
              <w:pStyle w:val="TableContents"/>
              <w:spacing w:before="0" w:after="283"/>
              <w:rPr/>
            </w:pPr>
            <w:r>
              <w:rPr/>
              <w:t> </w:t>
            </w:r>
          </w:p>
        </w:tc>
        <w:tc>
          <w:tcPr>
            <w:tcW w:w="6916" w:type="dxa"/>
            <w:tcBorders/>
            <w:shd w:fill="CCEEFF" w:val="clear"/>
          </w:tcPr>
          <w:p>
            <w:pPr>
              <w:pStyle w:val="TableContents"/>
              <w:spacing w:before="0" w:after="283"/>
              <w:rPr>
                <w:sz w:val="20"/>
              </w:rPr>
            </w:pPr>
            <w:r>
              <w:rPr>
                <w:sz w:val="20"/>
              </w:rPr>
              <w:t>Consolidated Statements of Income for the Years Ended December 31, 2005, 2004 and 2003</w:t>
            </w:r>
          </w:p>
        </w:tc>
        <w:tc>
          <w:tcPr>
            <w:tcW w:w="235" w:type="dxa"/>
            <w:tcBorders/>
            <w:shd w:fill="CCEEFF" w:val="clear"/>
          </w:tcPr>
          <w:p>
            <w:pPr>
              <w:pStyle w:val="TableContents"/>
              <w:spacing w:before="0" w:after="283"/>
              <w:rPr/>
            </w:pPr>
            <w:r>
              <w:rPr/>
              <w:t> </w:t>
            </w:r>
          </w:p>
        </w:tc>
        <w:tc>
          <w:tcPr>
            <w:tcW w:w="236" w:type="dxa"/>
            <w:tcBorders/>
            <w:shd w:fill="CCEEFF" w:val="clear"/>
          </w:tcPr>
          <w:p>
            <w:pPr>
              <w:pStyle w:val="TableContents"/>
              <w:spacing w:before="0" w:after="283"/>
              <w:jc w:val="right"/>
              <w:rPr>
                <w:sz w:val="20"/>
              </w:rPr>
            </w:pPr>
            <w:r>
              <w:rPr>
                <w:sz w:val="20"/>
              </w:rPr>
              <w:t>F-4</w:t>
            </w:r>
          </w:p>
        </w:tc>
      </w:tr>
      <w:tr>
        <w:trPr/>
        <w:tc>
          <w:tcPr>
            <w:tcW w:w="235" w:type="dxa"/>
            <w:tcBorders/>
            <w:shd w:fill="FFFFFF" w:val="clear"/>
          </w:tcPr>
          <w:p>
            <w:pPr>
              <w:pStyle w:val="TableContents"/>
              <w:spacing w:before="0" w:after="283"/>
              <w:jc w:val="right"/>
              <w:rPr/>
            </w:pPr>
            <w:r>
              <w:rPr/>
              <w:t> </w:t>
            </w:r>
          </w:p>
        </w:tc>
        <w:tc>
          <w:tcPr>
            <w:tcW w:w="235" w:type="dxa"/>
            <w:tcBorders/>
            <w:shd w:fill="FFFFFF" w:val="clear"/>
          </w:tcPr>
          <w:p>
            <w:pPr>
              <w:pStyle w:val="TableContents"/>
              <w:spacing w:before="0" w:after="283"/>
              <w:rPr/>
            </w:pPr>
            <w:r>
              <w:rPr/>
              <w:t> </w:t>
            </w:r>
          </w:p>
        </w:tc>
        <w:tc>
          <w:tcPr>
            <w:tcW w:w="6916" w:type="dxa"/>
            <w:tcBorders/>
            <w:shd w:fill="FFFFFF" w:val="clear"/>
          </w:tcPr>
          <w:p>
            <w:pPr>
              <w:pStyle w:val="TableContents"/>
              <w:spacing w:before="0" w:after="283"/>
              <w:rPr>
                <w:sz w:val="20"/>
              </w:rPr>
            </w:pPr>
            <w:r>
              <w:rPr>
                <w:sz w:val="20"/>
              </w:rPr>
              <w:t>Consolidated Statements of Partners' Capital for the Years Ended December 31, 2005, 2004 and 2003</w:t>
            </w:r>
          </w:p>
        </w:tc>
        <w:tc>
          <w:tcPr>
            <w:tcW w:w="235" w:type="dxa"/>
            <w:tcBorders/>
            <w:shd w:fill="FFFFFF" w:val="clear"/>
          </w:tcPr>
          <w:p>
            <w:pPr>
              <w:pStyle w:val="TableContents"/>
              <w:spacing w:before="0" w:after="283"/>
              <w:rPr/>
            </w:pPr>
            <w:r>
              <w:rPr/>
              <w:t> </w:t>
            </w:r>
          </w:p>
        </w:tc>
        <w:tc>
          <w:tcPr>
            <w:tcW w:w="236" w:type="dxa"/>
            <w:tcBorders/>
            <w:shd w:fill="FFFFFF" w:val="clear"/>
          </w:tcPr>
          <w:p>
            <w:pPr>
              <w:pStyle w:val="TableContents"/>
              <w:spacing w:before="0" w:after="283"/>
              <w:jc w:val="right"/>
              <w:rPr>
                <w:sz w:val="20"/>
              </w:rPr>
            </w:pPr>
            <w:r>
              <w:rPr>
                <w:sz w:val="20"/>
              </w:rPr>
              <w:t>F-5</w:t>
            </w:r>
          </w:p>
        </w:tc>
      </w:tr>
      <w:tr>
        <w:trPr/>
        <w:tc>
          <w:tcPr>
            <w:tcW w:w="235" w:type="dxa"/>
            <w:tcBorders/>
            <w:shd w:fill="CCEEFF" w:val="clear"/>
          </w:tcPr>
          <w:p>
            <w:pPr>
              <w:pStyle w:val="TableContents"/>
              <w:spacing w:before="0" w:after="283"/>
              <w:jc w:val="right"/>
              <w:rPr/>
            </w:pPr>
            <w:r>
              <w:rPr/>
              <w:t> </w:t>
            </w:r>
          </w:p>
        </w:tc>
        <w:tc>
          <w:tcPr>
            <w:tcW w:w="235" w:type="dxa"/>
            <w:tcBorders/>
            <w:shd w:fill="CCEEFF" w:val="clear"/>
          </w:tcPr>
          <w:p>
            <w:pPr>
              <w:pStyle w:val="TableContents"/>
              <w:spacing w:before="0" w:after="283"/>
              <w:rPr/>
            </w:pPr>
            <w:r>
              <w:rPr/>
              <w:t> </w:t>
            </w:r>
          </w:p>
        </w:tc>
        <w:tc>
          <w:tcPr>
            <w:tcW w:w="6916" w:type="dxa"/>
            <w:tcBorders/>
            <w:shd w:fill="CCEEFF" w:val="clear"/>
          </w:tcPr>
          <w:p>
            <w:pPr>
              <w:pStyle w:val="TableContents"/>
              <w:spacing w:before="0" w:after="283"/>
              <w:rPr>
                <w:sz w:val="20"/>
              </w:rPr>
            </w:pPr>
            <w:r>
              <w:rPr>
                <w:sz w:val="20"/>
              </w:rPr>
              <w:t>Consolidated Statements of Comprehensive Income for the Years Ended December 31, 2005, 2004 and 2003</w:t>
            </w:r>
          </w:p>
        </w:tc>
        <w:tc>
          <w:tcPr>
            <w:tcW w:w="235" w:type="dxa"/>
            <w:tcBorders/>
            <w:shd w:fill="CCEEFF" w:val="clear"/>
          </w:tcPr>
          <w:p>
            <w:pPr>
              <w:pStyle w:val="TableContents"/>
              <w:spacing w:before="0" w:after="283"/>
              <w:rPr/>
            </w:pPr>
            <w:r>
              <w:rPr/>
              <w:t> </w:t>
            </w:r>
          </w:p>
        </w:tc>
        <w:tc>
          <w:tcPr>
            <w:tcW w:w="236" w:type="dxa"/>
            <w:tcBorders/>
            <w:shd w:fill="CCEEFF" w:val="clear"/>
          </w:tcPr>
          <w:p>
            <w:pPr>
              <w:pStyle w:val="TableContents"/>
              <w:spacing w:before="0" w:after="283"/>
              <w:jc w:val="right"/>
              <w:rPr>
                <w:sz w:val="20"/>
              </w:rPr>
            </w:pPr>
            <w:r>
              <w:rPr>
                <w:sz w:val="20"/>
              </w:rPr>
              <w:t>F-6</w:t>
            </w:r>
          </w:p>
        </w:tc>
      </w:tr>
      <w:tr>
        <w:trPr/>
        <w:tc>
          <w:tcPr>
            <w:tcW w:w="235" w:type="dxa"/>
            <w:tcBorders/>
            <w:shd w:fill="FFFFFF" w:val="clear"/>
          </w:tcPr>
          <w:p>
            <w:pPr>
              <w:pStyle w:val="TableContents"/>
              <w:spacing w:before="0" w:after="283"/>
              <w:jc w:val="right"/>
              <w:rPr/>
            </w:pPr>
            <w:r>
              <w:rPr/>
              <w:t> </w:t>
            </w:r>
          </w:p>
        </w:tc>
        <w:tc>
          <w:tcPr>
            <w:tcW w:w="235" w:type="dxa"/>
            <w:tcBorders/>
            <w:shd w:fill="FFFFFF" w:val="clear"/>
          </w:tcPr>
          <w:p>
            <w:pPr>
              <w:pStyle w:val="TableContents"/>
              <w:spacing w:before="0" w:after="283"/>
              <w:rPr/>
            </w:pPr>
            <w:r>
              <w:rPr/>
              <w:t> </w:t>
            </w:r>
          </w:p>
        </w:tc>
        <w:tc>
          <w:tcPr>
            <w:tcW w:w="6916" w:type="dxa"/>
            <w:tcBorders/>
            <w:shd w:fill="FFFFFF" w:val="clear"/>
          </w:tcPr>
          <w:p>
            <w:pPr>
              <w:pStyle w:val="TableContents"/>
              <w:spacing w:before="0" w:after="283"/>
              <w:rPr>
                <w:sz w:val="20"/>
              </w:rPr>
            </w:pPr>
            <w:r>
              <w:rPr>
                <w:sz w:val="20"/>
              </w:rPr>
              <w:t>Consolidated Statements of Cash Flows for the Years Ended December 31, 2005, 2004 and 2003</w:t>
            </w:r>
          </w:p>
        </w:tc>
        <w:tc>
          <w:tcPr>
            <w:tcW w:w="235" w:type="dxa"/>
            <w:tcBorders/>
            <w:shd w:fill="FFFFFF" w:val="clear"/>
          </w:tcPr>
          <w:p>
            <w:pPr>
              <w:pStyle w:val="TableContents"/>
              <w:spacing w:before="0" w:after="283"/>
              <w:rPr/>
            </w:pPr>
            <w:r>
              <w:rPr/>
              <w:t> </w:t>
            </w:r>
          </w:p>
        </w:tc>
        <w:tc>
          <w:tcPr>
            <w:tcW w:w="236" w:type="dxa"/>
            <w:tcBorders/>
            <w:shd w:fill="FFFFFF" w:val="clear"/>
          </w:tcPr>
          <w:p>
            <w:pPr>
              <w:pStyle w:val="TableContents"/>
              <w:spacing w:before="0" w:after="283"/>
              <w:jc w:val="right"/>
              <w:rPr>
                <w:sz w:val="20"/>
              </w:rPr>
            </w:pPr>
            <w:r>
              <w:rPr>
                <w:sz w:val="20"/>
              </w:rPr>
              <w:t>F-7</w:t>
            </w:r>
          </w:p>
        </w:tc>
      </w:tr>
      <w:tr>
        <w:trPr/>
        <w:tc>
          <w:tcPr>
            <w:tcW w:w="235" w:type="dxa"/>
            <w:tcBorders/>
            <w:shd w:fill="CCEEFF" w:val="clear"/>
          </w:tcPr>
          <w:p>
            <w:pPr>
              <w:pStyle w:val="TableContents"/>
              <w:spacing w:before="0" w:after="283"/>
              <w:jc w:val="right"/>
              <w:rPr/>
            </w:pPr>
            <w:r>
              <w:rPr/>
              <w:t> </w:t>
            </w:r>
          </w:p>
        </w:tc>
        <w:tc>
          <w:tcPr>
            <w:tcW w:w="235" w:type="dxa"/>
            <w:tcBorders/>
            <w:shd w:fill="CCEEFF" w:val="clear"/>
          </w:tcPr>
          <w:p>
            <w:pPr>
              <w:pStyle w:val="TableContents"/>
              <w:spacing w:before="0" w:after="283"/>
              <w:rPr/>
            </w:pPr>
            <w:r>
              <w:rPr/>
              <w:t> </w:t>
            </w:r>
          </w:p>
        </w:tc>
        <w:tc>
          <w:tcPr>
            <w:tcW w:w="6916" w:type="dxa"/>
            <w:tcBorders/>
            <w:shd w:fill="CCEEFF" w:val="clear"/>
          </w:tcPr>
          <w:p>
            <w:pPr>
              <w:pStyle w:val="TableContents"/>
              <w:spacing w:before="0" w:after="283"/>
              <w:rPr>
                <w:sz w:val="20"/>
              </w:rPr>
            </w:pPr>
            <w:r>
              <w:rPr>
                <w:sz w:val="20"/>
              </w:rPr>
              <w:t>Notes to Consolidated Financial Statements</w:t>
            </w:r>
          </w:p>
        </w:tc>
        <w:tc>
          <w:tcPr>
            <w:tcW w:w="235" w:type="dxa"/>
            <w:tcBorders/>
            <w:shd w:fill="CCEEFF" w:val="clear"/>
          </w:tcPr>
          <w:p>
            <w:pPr>
              <w:pStyle w:val="TableContents"/>
              <w:spacing w:before="0" w:after="283"/>
              <w:rPr/>
            </w:pPr>
            <w:r>
              <w:rPr/>
              <w:t> </w:t>
            </w:r>
          </w:p>
        </w:tc>
        <w:tc>
          <w:tcPr>
            <w:tcW w:w="236" w:type="dxa"/>
            <w:tcBorders/>
            <w:shd w:fill="CCEEFF" w:val="clear"/>
          </w:tcPr>
          <w:p>
            <w:pPr>
              <w:pStyle w:val="TableContents"/>
              <w:spacing w:before="0" w:after="283"/>
              <w:jc w:val="right"/>
              <w:rPr>
                <w:sz w:val="20"/>
              </w:rPr>
            </w:pPr>
            <w:r>
              <w:rPr>
                <w:sz w:val="20"/>
              </w:rPr>
              <w:t>F-8</w:t>
            </w:r>
          </w:p>
        </w:tc>
      </w:tr>
    </w:tbl>
    <w:p>
      <w:pPr>
        <w:pStyle w:val="HorizontalLine"/>
        <w:pBdr>
          <w:bottom w:val="single" w:sz="20" w:space="0" w:color="808080"/>
        </w:pBdr>
        <w:rPr/>
      </w:pPr>
      <w:r>
        <w:rPr/>
      </w:r>
      <w:r>
        <w:br w:type="page"/>
      </w:r>
    </w:p>
    <w:p>
      <w:pPr>
        <w:pStyle w:val="TextBody"/>
        <w:jc w:val="center"/>
        <w:rPr>
          <w:b/>
          <w:sz w:val="20"/>
        </w:rPr>
      </w:pPr>
      <w:bookmarkStart w:id="54" w:name="fb1224_report_of_independent_r__fb102289"/>
      <w:bookmarkStart w:id="55" w:name="page_gb1178_1_2"/>
      <w:bookmarkEnd w:id="54"/>
      <w:bookmarkEnd w:id="55"/>
      <w:r>
        <w:rPr>
          <w:b/>
          <w:sz w:val="20"/>
        </w:rPr>
        <w:t xml:space="preserve">REPORT OF INDEPENDENT REGISTERED PUBLIC ACCOUNTING FIRM </w:t>
      </w:r>
    </w:p>
    <w:p>
      <w:pPr>
        <w:pStyle w:val="TextBody"/>
        <w:rPr>
          <w:sz w:val="20"/>
        </w:rPr>
      </w:pPr>
      <w:r>
        <w:rPr>
          <w:sz w:val="20"/>
        </w:rPr>
        <w:t>The Board of Directors of Pacific Energy Management LLC and</w:t>
        <w:br/>
        <w:t xml:space="preserve">Unitholders of Pacific Energy Partners, L.P.: </w:t>
      </w:r>
    </w:p>
    <w:p>
      <w:pPr>
        <w:pStyle w:val="TextBody"/>
        <w:rPr/>
      </w:pPr>
      <w:r>
        <w:rPr/>
        <w:t>        </w:t>
      </w:r>
      <w:r>
        <w:rPr>
          <w:sz w:val="20"/>
        </w:rPr>
        <w:t xml:space="preserve">We have audited the accompanying consolidated balance sheets of Pacific Energy Partners, L.P. and subsidiaries, as of December 31, 2005 and 2004, and the related consolidated statements of income, partners' capital, comprehensive income, and cash flows for each of the years in the three-year period ended December 31, 2005. These consolidated financial statements are the responsibility of Pacific Energy Partners, L.P.'s management. Our responsibility is to express an opinion on these consolidated financial statements based on our audits. </w:t>
      </w:r>
    </w:p>
    <w:p>
      <w:pPr>
        <w:pStyle w:val="TextBody"/>
        <w:rPr/>
      </w:pPr>
      <w:r>
        <w:rPr/>
        <w:t>        </w:t>
      </w:r>
      <w:r>
        <w:rPr>
          <w:sz w:val="20"/>
        </w:rPr>
        <w:t xml:space="preserve">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 </w:t>
      </w:r>
    </w:p>
    <w:p>
      <w:pPr>
        <w:pStyle w:val="TextBody"/>
        <w:rPr/>
      </w:pPr>
      <w:r>
        <w:rPr/>
        <w:t>        </w:t>
      </w:r>
      <w:r>
        <w:rPr>
          <w:sz w:val="20"/>
        </w:rPr>
        <w:t xml:space="preserve">In our opinion, the consolidated financial statements referred to above present fairly, in all material respects, the financial position of Pacific Energy Partners, L.P. and subsidiaries as of December 31, 2005 and 2004, and the results of their operations and their cash flows for each of the years in the three-year period ended December 31, 2005, in conformity with accounting principles generally accepted in the United States of America. </w:t>
      </w:r>
    </w:p>
    <w:p>
      <w:pPr>
        <w:pStyle w:val="TextBody"/>
        <w:rPr/>
      </w:pPr>
      <w:r>
        <w:rPr/>
        <w:t>        </w:t>
      </w:r>
      <w:r>
        <w:rPr>
          <w:sz w:val="20"/>
        </w:rPr>
        <w:t xml:space="preserve">We also have audited, in accordance with the standards of the Public Company Accounting Oversight Board (United States), the effectiveness of Pacific Energy Partners, L.P. and subsidiaries' internal control over financial reporting as of December 31, 2005, based on criteria established in </w:t>
      </w:r>
      <w:r>
        <w:rPr>
          <w:i/>
          <w:sz w:val="20"/>
        </w:rPr>
        <w:t>Internal ControlIntegrated Framework</w:t>
      </w:r>
      <w:r>
        <w:rPr/>
        <w:t xml:space="preserve"> </w:t>
      </w:r>
      <w:r>
        <w:rPr>
          <w:sz w:val="20"/>
        </w:rPr>
        <w:t xml:space="preserve">issued by the Committee of Sponsoring Organizations of the Treadway Commission (COSO), and our report dated March 10, 2006 expressed an unqualified opinion on management's assessment of, and the effective operation of, internal control over financial reporting. </w:t>
      </w:r>
    </w:p>
    <w:p>
      <w:pPr>
        <w:pStyle w:val="TextBody"/>
        <w:rPr>
          <w:sz w:val="20"/>
        </w:rPr>
      </w:pPr>
      <w:r>
        <w:rPr>
          <w:sz w:val="20"/>
        </w:rPr>
        <w:t xml:space="preserve">/s/ KPMG LLP </w:t>
      </w:r>
    </w:p>
    <w:p>
      <w:pPr>
        <w:pStyle w:val="TextBody"/>
        <w:rPr>
          <w:sz w:val="20"/>
        </w:rPr>
      </w:pPr>
      <w:r>
        <w:rPr>
          <w:sz w:val="20"/>
        </w:rPr>
        <w:t>Los Angeles, California</w:t>
        <w:br/>
        <w:t xml:space="preserve">March 10, 2006 </w:t>
      </w:r>
    </w:p>
    <w:p>
      <w:pPr>
        <w:pStyle w:val="TextBody"/>
        <w:jc w:val="center"/>
        <w:rPr>
          <w:sz w:val="20"/>
        </w:rPr>
      </w:pPr>
      <w:r>
        <w:rPr>
          <w:sz w:val="20"/>
        </w:rPr>
        <w:t>F-2</w:t>
      </w:r>
    </w:p>
    <w:p>
      <w:pPr>
        <w:pStyle w:val="HorizontalLine"/>
        <w:pBdr>
          <w:bottom w:val="single" w:sz="20" w:space="0" w:color="808080"/>
        </w:pBdr>
        <w:rPr/>
      </w:pPr>
      <w:r>
        <w:rPr/>
      </w:r>
      <w:r>
        <w:br w:type="page"/>
      </w:r>
    </w:p>
    <w:p>
      <w:pPr>
        <w:pStyle w:val="TextBody"/>
        <w:jc w:val="center"/>
        <w:rPr/>
      </w:pPr>
      <w:bookmarkStart w:id="56" w:name="toc_gc1178_1"/>
      <w:bookmarkStart w:id="57" w:name="gc1178_pacific_energy_partners,_l.p.___p"/>
      <w:bookmarkStart w:id="58" w:name="page_gc1178_1_3"/>
      <w:bookmarkEnd w:id="56"/>
      <w:bookmarkEnd w:id="57"/>
      <w:bookmarkEnd w:id="58"/>
      <w:r>
        <w:rPr>
          <w:sz w:val="20"/>
        </w:rPr>
        <w:br/>
      </w:r>
      <w:r>
        <w:rPr>
          <w:b/>
          <w:sz w:val="20"/>
        </w:rPr>
        <w:t xml:space="preserve">PACIFIC ENERGY PARTNERS, L.P. AND SUBSIDIARIES </w:t>
        <w:br/>
        <w:br/>
        <w:t xml:space="preserve">CONSOLIDATED BALANCE SHEETS </w:t>
        <w:br/>
        <w:br/>
        <w:t xml:space="preserve">December 31, 2005 and 2004 </w:t>
      </w:r>
    </w:p>
    <w:tbl>
      <w:tblPr>
        <w:tblW w:w="5000" w:type="pct"/>
        <w:jc w:val="left"/>
        <w:tblInd w:w="0" w:type="dxa"/>
        <w:tblCellMar>
          <w:top w:w="0" w:type="dxa"/>
          <w:left w:w="0" w:type="dxa"/>
          <w:bottom w:w="0" w:type="dxa"/>
          <w:right w:w="0" w:type="dxa"/>
        </w:tblCellMar>
      </w:tblPr>
      <w:tblGrid>
        <w:gridCol w:w="206"/>
        <w:gridCol w:w="206"/>
        <w:gridCol w:w="6702"/>
        <w:gridCol w:w="206"/>
        <w:gridCol w:w="206"/>
        <w:gridCol w:w="1236"/>
        <w:gridCol w:w="206"/>
        <w:gridCol w:w="206"/>
        <w:gridCol w:w="1031"/>
      </w:tblGrid>
      <w:tr>
        <w:trPr/>
        <w:tc>
          <w:tcPr>
            <w:tcW w:w="7114" w:type="dxa"/>
            <w:gridSpan w:val="3"/>
            <w:tcBorders/>
            <w:shd w:fill="auto" w:val="clear"/>
            <w:vAlign w:val="bottom"/>
          </w:tcPr>
          <w:p>
            <w:pPr>
              <w:pStyle w:val="TableHeading"/>
              <w:spacing w:before="0" w:after="283"/>
              <w:jc w:val="left"/>
              <w:rPr/>
            </w:pPr>
            <w:r>
              <w:rPr/>
              <w:t> </w:t>
            </w:r>
          </w:p>
        </w:tc>
        <w:tc>
          <w:tcPr>
            <w:tcW w:w="206" w:type="dxa"/>
            <w:tcBorders/>
            <w:shd w:fill="auto" w:val="clear"/>
            <w:vAlign w:val="bottom"/>
          </w:tcPr>
          <w:p>
            <w:pPr>
              <w:pStyle w:val="TableHeading"/>
              <w:suppressLineNumbers/>
              <w:spacing w:before="0" w:after="283"/>
              <w:jc w:val="center"/>
              <w:rPr/>
            </w:pPr>
            <w:r>
              <w:rPr/>
              <w:t> </w:t>
            </w:r>
          </w:p>
        </w:tc>
        <w:tc>
          <w:tcPr>
            <w:tcW w:w="1442" w:type="dxa"/>
            <w:gridSpan w:val="2"/>
            <w:tcBorders/>
            <w:shd w:fill="auto" w:val="clear"/>
            <w:vAlign w:val="bottom"/>
          </w:tcPr>
          <w:p>
            <w:pPr>
              <w:pStyle w:val="TableHeading"/>
              <w:spacing w:before="0" w:after="0"/>
              <w:jc w:val="center"/>
              <w:rPr>
                <w:b/>
                <w:sz w:val="14"/>
              </w:rPr>
            </w:pPr>
            <w:r>
              <w:rPr>
                <w:b/>
                <w:sz w:val="14"/>
              </w:rPr>
              <w:t>2005</w:t>
            </w:r>
          </w:p>
          <w:p>
            <w:pPr>
              <w:pStyle w:val="HorizontalLine"/>
              <w:pBdr>
                <w:bottom w:val="single" w:sz="20" w:space="0" w:color="808080"/>
              </w:pBdr>
              <w:spacing w:before="0" w:after="283"/>
              <w:rPr/>
            </w:pPr>
            <w:r>
              <w:rPr/>
            </w:r>
          </w:p>
        </w:tc>
        <w:tc>
          <w:tcPr>
            <w:tcW w:w="206" w:type="dxa"/>
            <w:tcBorders/>
            <w:shd w:fill="auto" w:val="clear"/>
            <w:vAlign w:val="bottom"/>
          </w:tcPr>
          <w:p>
            <w:pPr>
              <w:pStyle w:val="TableHeading"/>
              <w:suppressLineNumbers/>
              <w:spacing w:before="0" w:after="283"/>
              <w:jc w:val="center"/>
              <w:rPr/>
            </w:pPr>
            <w:r>
              <w:rPr/>
              <w:t> </w:t>
            </w:r>
          </w:p>
        </w:tc>
        <w:tc>
          <w:tcPr>
            <w:tcW w:w="1237" w:type="dxa"/>
            <w:gridSpan w:val="2"/>
            <w:tcBorders/>
            <w:shd w:fill="auto" w:val="clear"/>
            <w:vAlign w:val="bottom"/>
          </w:tcPr>
          <w:p>
            <w:pPr>
              <w:pStyle w:val="TableHeading"/>
              <w:spacing w:before="0" w:after="0"/>
              <w:jc w:val="center"/>
              <w:rPr>
                <w:b/>
                <w:sz w:val="14"/>
              </w:rPr>
            </w:pPr>
            <w:r>
              <w:rPr>
                <w:b/>
                <w:sz w:val="14"/>
              </w:rPr>
              <w:t>2004</w:t>
            </w:r>
          </w:p>
          <w:p>
            <w:pPr>
              <w:pStyle w:val="HorizontalLine"/>
              <w:pBdr>
                <w:bottom w:val="single" w:sz="20" w:space="0" w:color="808080"/>
              </w:pBdr>
              <w:spacing w:before="0" w:after="283"/>
              <w:rPr/>
            </w:pPr>
            <w:r>
              <w:rPr/>
            </w:r>
          </w:p>
        </w:tc>
      </w:tr>
      <w:tr>
        <w:trPr/>
        <w:tc>
          <w:tcPr>
            <w:tcW w:w="7114" w:type="dxa"/>
            <w:gridSpan w:val="3"/>
            <w:tcBorders/>
            <w:shd w:fill="auto" w:val="clear"/>
            <w:vAlign w:val="bottom"/>
          </w:tcPr>
          <w:p>
            <w:pPr>
              <w:pStyle w:val="TableHeading"/>
              <w:spacing w:before="0" w:after="283"/>
              <w:jc w:val="left"/>
              <w:rPr/>
            </w:pPr>
            <w:r>
              <w:rPr/>
              <w:t> </w:t>
            </w:r>
          </w:p>
        </w:tc>
        <w:tc>
          <w:tcPr>
            <w:tcW w:w="206" w:type="dxa"/>
            <w:tcBorders/>
            <w:shd w:fill="auto" w:val="clear"/>
            <w:vAlign w:val="bottom"/>
          </w:tcPr>
          <w:p>
            <w:pPr>
              <w:pStyle w:val="TableHeading"/>
              <w:suppressLineNumbers/>
              <w:spacing w:before="0" w:after="283"/>
              <w:jc w:val="center"/>
              <w:rPr/>
            </w:pPr>
            <w:r>
              <w:rPr/>
              <w:t> </w:t>
            </w:r>
          </w:p>
        </w:tc>
        <w:tc>
          <w:tcPr>
            <w:tcW w:w="2885" w:type="dxa"/>
            <w:gridSpan w:val="5"/>
            <w:tcBorders/>
            <w:shd w:fill="auto" w:val="clear"/>
            <w:vAlign w:val="bottom"/>
          </w:tcPr>
          <w:p>
            <w:pPr>
              <w:pStyle w:val="TableHeading"/>
              <w:spacing w:before="0" w:after="283"/>
              <w:jc w:val="center"/>
              <w:rPr>
                <w:b/>
                <w:sz w:val="14"/>
              </w:rPr>
            </w:pPr>
            <w:r>
              <w:rPr>
                <w:b/>
                <w:sz w:val="14"/>
              </w:rPr>
              <w:t>(in thousands)</w:t>
            </w:r>
          </w:p>
        </w:tc>
      </w:tr>
      <w:tr>
        <w:trPr/>
        <w:tc>
          <w:tcPr>
            <w:tcW w:w="7114" w:type="dxa"/>
            <w:gridSpan w:val="3"/>
            <w:tcBorders/>
            <w:shd w:fill="CCEEFF" w:val="clear"/>
            <w:vAlign w:val="bottom"/>
          </w:tcPr>
          <w:p>
            <w:pPr>
              <w:pStyle w:val="TableContents"/>
              <w:spacing w:before="0" w:after="283"/>
              <w:rPr>
                <w:b/>
                <w:sz w:val="20"/>
              </w:rPr>
            </w:pPr>
            <w:r>
              <w:rPr>
                <w:b/>
                <w:sz w:val="20"/>
              </w:rPr>
              <w:t>ASSETS</w:t>
            </w:r>
          </w:p>
        </w:tc>
        <w:tc>
          <w:tcPr>
            <w:tcW w:w="206"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1236"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1031" w:type="dxa"/>
            <w:tcBorders/>
            <w:shd w:fill="CCEEFF" w:val="clear"/>
            <w:vAlign w:val="bottom"/>
          </w:tcPr>
          <w:p>
            <w:pPr>
              <w:pStyle w:val="TableContents"/>
              <w:spacing w:before="0" w:after="283"/>
              <w:rPr/>
            </w:pPr>
            <w:r>
              <w:rPr/>
              <w:t> </w:t>
            </w:r>
          </w:p>
        </w:tc>
      </w:tr>
      <w:tr>
        <w:trPr/>
        <w:tc>
          <w:tcPr>
            <w:tcW w:w="7114" w:type="dxa"/>
            <w:gridSpan w:val="3"/>
            <w:tcBorders/>
            <w:shd w:fill="FFFFFF" w:val="clear"/>
            <w:vAlign w:val="bottom"/>
          </w:tcPr>
          <w:p>
            <w:pPr>
              <w:pStyle w:val="TableContents"/>
              <w:spacing w:before="0" w:after="283"/>
              <w:rPr>
                <w:sz w:val="20"/>
              </w:rPr>
            </w:pPr>
            <w:r>
              <w:rPr>
                <w:sz w:val="20"/>
              </w:rPr>
              <w:t>Current assets:</w:t>
            </w:r>
          </w:p>
        </w:tc>
        <w:tc>
          <w:tcPr>
            <w:tcW w:w="206" w:type="dxa"/>
            <w:tcBorders/>
            <w:shd w:fill="FFFFFF" w:val="clear"/>
            <w:vAlign w:val="bottom"/>
          </w:tcPr>
          <w:p>
            <w:pPr>
              <w:pStyle w:val="TableContents"/>
              <w:spacing w:before="0" w:after="283"/>
              <w:rPr/>
            </w:pPr>
            <w:r>
              <w:rPr/>
              <w:t> </w:t>
            </w:r>
          </w:p>
        </w:tc>
        <w:tc>
          <w:tcPr>
            <w:tcW w:w="206" w:type="dxa"/>
            <w:tcBorders/>
            <w:shd w:fill="FFFFFF" w:val="clear"/>
            <w:vAlign w:val="bottom"/>
          </w:tcPr>
          <w:p>
            <w:pPr>
              <w:pStyle w:val="TableContents"/>
              <w:spacing w:before="0" w:after="283"/>
              <w:rPr/>
            </w:pPr>
            <w:r>
              <w:rPr/>
              <w:t> </w:t>
            </w:r>
          </w:p>
        </w:tc>
        <w:tc>
          <w:tcPr>
            <w:tcW w:w="1236" w:type="dxa"/>
            <w:tcBorders/>
            <w:shd w:fill="FFFFFF" w:val="clear"/>
            <w:vAlign w:val="bottom"/>
          </w:tcPr>
          <w:p>
            <w:pPr>
              <w:pStyle w:val="TableContents"/>
              <w:spacing w:before="0" w:after="283"/>
              <w:rPr/>
            </w:pPr>
            <w:r>
              <w:rPr/>
              <w:t> </w:t>
            </w:r>
          </w:p>
        </w:tc>
        <w:tc>
          <w:tcPr>
            <w:tcW w:w="206" w:type="dxa"/>
            <w:tcBorders/>
            <w:shd w:fill="FFFFFF" w:val="clear"/>
            <w:vAlign w:val="bottom"/>
          </w:tcPr>
          <w:p>
            <w:pPr>
              <w:pStyle w:val="TableContents"/>
              <w:spacing w:before="0" w:after="283"/>
              <w:rPr/>
            </w:pPr>
            <w:r>
              <w:rPr/>
              <w:t> </w:t>
            </w:r>
          </w:p>
        </w:tc>
        <w:tc>
          <w:tcPr>
            <w:tcW w:w="206" w:type="dxa"/>
            <w:tcBorders/>
            <w:shd w:fill="FFFFFF" w:val="clear"/>
            <w:vAlign w:val="bottom"/>
          </w:tcPr>
          <w:p>
            <w:pPr>
              <w:pStyle w:val="TableContents"/>
              <w:spacing w:before="0" w:after="283"/>
              <w:rPr/>
            </w:pPr>
            <w:r>
              <w:rPr/>
              <w:t> </w:t>
            </w:r>
          </w:p>
        </w:tc>
        <w:tc>
          <w:tcPr>
            <w:tcW w:w="1031" w:type="dxa"/>
            <w:tcBorders/>
            <w:shd w:fill="FFFFFF" w:val="clear"/>
            <w:vAlign w:val="bottom"/>
          </w:tcPr>
          <w:p>
            <w:pPr>
              <w:pStyle w:val="TableContents"/>
              <w:spacing w:before="0" w:after="283"/>
              <w:rPr/>
            </w:pPr>
            <w:r>
              <w:rPr/>
              <w:t> </w:t>
            </w:r>
          </w:p>
        </w:tc>
      </w:tr>
      <w:tr>
        <w:trPr/>
        <w:tc>
          <w:tcPr>
            <w:tcW w:w="206" w:type="dxa"/>
            <w:tcBorders/>
            <w:shd w:fill="CCEEFF" w:val="clear"/>
            <w:vAlign w:val="bottom"/>
          </w:tcPr>
          <w:p>
            <w:pPr>
              <w:pStyle w:val="TableContents"/>
              <w:spacing w:before="0" w:after="283"/>
              <w:rPr/>
            </w:pPr>
            <w:r>
              <w:rPr/>
              <w:t> </w:t>
            </w:r>
          </w:p>
        </w:tc>
        <w:tc>
          <w:tcPr>
            <w:tcW w:w="6908" w:type="dxa"/>
            <w:gridSpan w:val="2"/>
            <w:tcBorders/>
            <w:shd w:fill="CCEEFF" w:val="clear"/>
            <w:vAlign w:val="bottom"/>
          </w:tcPr>
          <w:p>
            <w:pPr>
              <w:pStyle w:val="TableContents"/>
              <w:spacing w:before="0" w:after="283"/>
              <w:rPr>
                <w:sz w:val="20"/>
              </w:rPr>
            </w:pPr>
            <w:r>
              <w:rPr>
                <w:sz w:val="20"/>
              </w:rPr>
              <w:t>Cash and cash equivalents</w:t>
            </w:r>
          </w:p>
        </w:tc>
        <w:tc>
          <w:tcPr>
            <w:tcW w:w="206"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sz w:val="20"/>
              </w:rPr>
            </w:pPr>
            <w:r>
              <w:rPr>
                <w:sz w:val="20"/>
              </w:rPr>
              <w:t>$</w:t>
            </w:r>
          </w:p>
        </w:tc>
        <w:tc>
          <w:tcPr>
            <w:tcW w:w="1236" w:type="dxa"/>
            <w:tcBorders/>
            <w:shd w:fill="CCEEFF" w:val="clear"/>
            <w:vAlign w:val="bottom"/>
          </w:tcPr>
          <w:p>
            <w:pPr>
              <w:pStyle w:val="TableContents"/>
              <w:spacing w:before="0" w:after="283"/>
              <w:jc w:val="right"/>
              <w:rPr>
                <w:sz w:val="20"/>
              </w:rPr>
            </w:pPr>
            <w:r>
              <w:rPr>
                <w:sz w:val="20"/>
              </w:rPr>
              <w:t>18,064</w:t>
            </w:r>
          </w:p>
        </w:tc>
        <w:tc>
          <w:tcPr>
            <w:tcW w:w="206"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sz w:val="20"/>
              </w:rPr>
            </w:pPr>
            <w:r>
              <w:rPr>
                <w:sz w:val="20"/>
              </w:rPr>
              <w:t>$</w:t>
            </w:r>
          </w:p>
        </w:tc>
        <w:tc>
          <w:tcPr>
            <w:tcW w:w="1031" w:type="dxa"/>
            <w:tcBorders/>
            <w:shd w:fill="CCEEFF" w:val="clear"/>
            <w:vAlign w:val="bottom"/>
          </w:tcPr>
          <w:p>
            <w:pPr>
              <w:pStyle w:val="TableContents"/>
              <w:spacing w:before="0" w:after="283"/>
              <w:jc w:val="right"/>
              <w:rPr>
                <w:sz w:val="20"/>
              </w:rPr>
            </w:pPr>
            <w:r>
              <w:rPr>
                <w:sz w:val="20"/>
              </w:rPr>
              <w:t>23,383</w:t>
            </w:r>
          </w:p>
        </w:tc>
      </w:tr>
      <w:tr>
        <w:trPr/>
        <w:tc>
          <w:tcPr>
            <w:tcW w:w="206" w:type="dxa"/>
            <w:tcBorders/>
            <w:shd w:fill="FFFFFF" w:val="clear"/>
            <w:vAlign w:val="bottom"/>
          </w:tcPr>
          <w:p>
            <w:pPr>
              <w:pStyle w:val="TableContents"/>
              <w:spacing w:before="0" w:after="283"/>
              <w:rPr/>
            </w:pPr>
            <w:r>
              <w:rPr/>
              <w:t> </w:t>
            </w:r>
          </w:p>
        </w:tc>
        <w:tc>
          <w:tcPr>
            <w:tcW w:w="6908" w:type="dxa"/>
            <w:gridSpan w:val="2"/>
            <w:tcBorders/>
            <w:shd w:fill="FFFFFF" w:val="clear"/>
            <w:vAlign w:val="bottom"/>
          </w:tcPr>
          <w:p>
            <w:pPr>
              <w:pStyle w:val="TableContents"/>
              <w:spacing w:before="0" w:after="283"/>
              <w:rPr>
                <w:sz w:val="20"/>
              </w:rPr>
            </w:pPr>
            <w:r>
              <w:rPr>
                <w:sz w:val="20"/>
              </w:rPr>
              <w:t>Crude oil sales receivable</w:t>
            </w:r>
          </w:p>
        </w:tc>
        <w:tc>
          <w:tcPr>
            <w:tcW w:w="206" w:type="dxa"/>
            <w:tcBorders/>
            <w:shd w:fill="FFFFFF" w:val="clear"/>
            <w:vAlign w:val="bottom"/>
          </w:tcPr>
          <w:p>
            <w:pPr>
              <w:pStyle w:val="TableContents"/>
              <w:spacing w:before="0" w:after="283"/>
              <w:rPr/>
            </w:pPr>
            <w:r>
              <w:rPr/>
              <w:t> </w:t>
            </w:r>
          </w:p>
        </w:tc>
        <w:tc>
          <w:tcPr>
            <w:tcW w:w="206" w:type="dxa"/>
            <w:tcBorders/>
            <w:shd w:fill="FFFFFF" w:val="clear"/>
            <w:vAlign w:val="bottom"/>
          </w:tcPr>
          <w:p>
            <w:pPr>
              <w:pStyle w:val="TableContents"/>
              <w:spacing w:before="0" w:after="283"/>
              <w:rPr/>
            </w:pPr>
            <w:r>
              <w:rPr/>
              <w:t> </w:t>
            </w:r>
          </w:p>
        </w:tc>
        <w:tc>
          <w:tcPr>
            <w:tcW w:w="1236" w:type="dxa"/>
            <w:tcBorders/>
            <w:shd w:fill="FFFFFF" w:val="clear"/>
            <w:vAlign w:val="bottom"/>
          </w:tcPr>
          <w:p>
            <w:pPr>
              <w:pStyle w:val="TableContents"/>
              <w:spacing w:before="0" w:after="283"/>
              <w:jc w:val="right"/>
              <w:rPr>
                <w:sz w:val="20"/>
              </w:rPr>
            </w:pPr>
            <w:r>
              <w:rPr>
                <w:sz w:val="20"/>
              </w:rPr>
              <w:t>95,952</w:t>
            </w:r>
          </w:p>
        </w:tc>
        <w:tc>
          <w:tcPr>
            <w:tcW w:w="206" w:type="dxa"/>
            <w:tcBorders/>
            <w:shd w:fill="FFFFFF" w:val="clear"/>
            <w:vAlign w:val="bottom"/>
          </w:tcPr>
          <w:p>
            <w:pPr>
              <w:pStyle w:val="TableContents"/>
              <w:spacing w:before="0" w:after="283"/>
              <w:rPr/>
            </w:pPr>
            <w:r>
              <w:rPr/>
              <w:t> </w:t>
            </w:r>
          </w:p>
        </w:tc>
        <w:tc>
          <w:tcPr>
            <w:tcW w:w="206" w:type="dxa"/>
            <w:tcBorders/>
            <w:shd w:fill="FFFFFF" w:val="clear"/>
            <w:vAlign w:val="bottom"/>
          </w:tcPr>
          <w:p>
            <w:pPr>
              <w:pStyle w:val="TableContents"/>
              <w:spacing w:before="0" w:after="283"/>
              <w:rPr/>
            </w:pPr>
            <w:r>
              <w:rPr/>
              <w:t> </w:t>
            </w:r>
          </w:p>
        </w:tc>
        <w:tc>
          <w:tcPr>
            <w:tcW w:w="1031" w:type="dxa"/>
            <w:tcBorders/>
            <w:shd w:fill="FFFFFF" w:val="clear"/>
            <w:vAlign w:val="bottom"/>
          </w:tcPr>
          <w:p>
            <w:pPr>
              <w:pStyle w:val="TableContents"/>
              <w:spacing w:before="0" w:after="283"/>
              <w:jc w:val="right"/>
              <w:rPr>
                <w:sz w:val="20"/>
              </w:rPr>
            </w:pPr>
            <w:r>
              <w:rPr>
                <w:sz w:val="20"/>
              </w:rPr>
              <w:t>28,609</w:t>
            </w:r>
          </w:p>
        </w:tc>
      </w:tr>
      <w:tr>
        <w:trPr/>
        <w:tc>
          <w:tcPr>
            <w:tcW w:w="206" w:type="dxa"/>
            <w:tcBorders/>
            <w:shd w:fill="CCEEFF" w:val="clear"/>
            <w:vAlign w:val="bottom"/>
          </w:tcPr>
          <w:p>
            <w:pPr>
              <w:pStyle w:val="TableContents"/>
              <w:spacing w:before="0" w:after="283"/>
              <w:rPr/>
            </w:pPr>
            <w:r>
              <w:rPr/>
              <w:t> </w:t>
            </w:r>
          </w:p>
        </w:tc>
        <w:tc>
          <w:tcPr>
            <w:tcW w:w="6908" w:type="dxa"/>
            <w:gridSpan w:val="2"/>
            <w:tcBorders/>
            <w:shd w:fill="CCEEFF" w:val="clear"/>
            <w:vAlign w:val="bottom"/>
          </w:tcPr>
          <w:p>
            <w:pPr>
              <w:pStyle w:val="TableContents"/>
              <w:spacing w:before="0" w:after="283"/>
              <w:rPr>
                <w:sz w:val="20"/>
              </w:rPr>
            </w:pPr>
            <w:r>
              <w:rPr>
                <w:sz w:val="20"/>
              </w:rPr>
              <w:t>Transportation and storage accounts receivable</w:t>
            </w:r>
          </w:p>
        </w:tc>
        <w:tc>
          <w:tcPr>
            <w:tcW w:w="206"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1236" w:type="dxa"/>
            <w:tcBorders/>
            <w:shd w:fill="CCEEFF" w:val="clear"/>
            <w:vAlign w:val="bottom"/>
          </w:tcPr>
          <w:p>
            <w:pPr>
              <w:pStyle w:val="TableContents"/>
              <w:spacing w:before="0" w:after="283"/>
              <w:jc w:val="right"/>
              <w:rPr>
                <w:sz w:val="20"/>
              </w:rPr>
            </w:pPr>
            <w:r>
              <w:rPr>
                <w:sz w:val="20"/>
              </w:rPr>
              <w:t>30,100</w:t>
            </w:r>
          </w:p>
        </w:tc>
        <w:tc>
          <w:tcPr>
            <w:tcW w:w="206"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1031" w:type="dxa"/>
            <w:tcBorders/>
            <w:shd w:fill="CCEEFF" w:val="clear"/>
            <w:vAlign w:val="bottom"/>
          </w:tcPr>
          <w:p>
            <w:pPr>
              <w:pStyle w:val="TableContents"/>
              <w:spacing w:before="0" w:after="283"/>
              <w:jc w:val="right"/>
              <w:rPr>
                <w:sz w:val="20"/>
              </w:rPr>
            </w:pPr>
            <w:r>
              <w:rPr>
                <w:sz w:val="20"/>
              </w:rPr>
              <w:t>20,137</w:t>
            </w:r>
          </w:p>
        </w:tc>
      </w:tr>
      <w:tr>
        <w:trPr/>
        <w:tc>
          <w:tcPr>
            <w:tcW w:w="206" w:type="dxa"/>
            <w:tcBorders/>
            <w:shd w:fill="FFFFFF" w:val="clear"/>
            <w:vAlign w:val="bottom"/>
          </w:tcPr>
          <w:p>
            <w:pPr>
              <w:pStyle w:val="TableContents"/>
              <w:spacing w:before="0" w:after="283"/>
              <w:rPr/>
            </w:pPr>
            <w:r>
              <w:rPr/>
              <w:t> </w:t>
            </w:r>
          </w:p>
        </w:tc>
        <w:tc>
          <w:tcPr>
            <w:tcW w:w="6908" w:type="dxa"/>
            <w:gridSpan w:val="2"/>
            <w:tcBorders/>
            <w:shd w:fill="FFFFFF" w:val="clear"/>
            <w:vAlign w:val="bottom"/>
          </w:tcPr>
          <w:p>
            <w:pPr>
              <w:pStyle w:val="TableContents"/>
              <w:spacing w:before="0" w:after="283"/>
              <w:rPr>
                <w:sz w:val="20"/>
              </w:rPr>
            </w:pPr>
            <w:r>
              <w:rPr>
                <w:sz w:val="20"/>
              </w:rPr>
              <w:t>Canadian goods and services tax receivable</w:t>
            </w:r>
          </w:p>
        </w:tc>
        <w:tc>
          <w:tcPr>
            <w:tcW w:w="206" w:type="dxa"/>
            <w:tcBorders/>
            <w:shd w:fill="FFFFFF" w:val="clear"/>
            <w:vAlign w:val="bottom"/>
          </w:tcPr>
          <w:p>
            <w:pPr>
              <w:pStyle w:val="TableContents"/>
              <w:spacing w:before="0" w:after="283"/>
              <w:rPr/>
            </w:pPr>
            <w:r>
              <w:rPr/>
              <w:t> </w:t>
            </w:r>
          </w:p>
        </w:tc>
        <w:tc>
          <w:tcPr>
            <w:tcW w:w="206" w:type="dxa"/>
            <w:tcBorders/>
            <w:shd w:fill="FFFFFF" w:val="clear"/>
            <w:vAlign w:val="bottom"/>
          </w:tcPr>
          <w:p>
            <w:pPr>
              <w:pStyle w:val="TableContents"/>
              <w:spacing w:before="0" w:after="283"/>
              <w:rPr/>
            </w:pPr>
            <w:r>
              <w:rPr/>
              <w:t> </w:t>
            </w:r>
          </w:p>
        </w:tc>
        <w:tc>
          <w:tcPr>
            <w:tcW w:w="1236" w:type="dxa"/>
            <w:tcBorders/>
            <w:shd w:fill="FFFFFF" w:val="clear"/>
            <w:vAlign w:val="bottom"/>
          </w:tcPr>
          <w:p>
            <w:pPr>
              <w:pStyle w:val="TableContents"/>
              <w:spacing w:before="0" w:after="283"/>
              <w:jc w:val="right"/>
              <w:rPr>
                <w:sz w:val="20"/>
              </w:rPr>
            </w:pPr>
            <w:r>
              <w:rPr>
                <w:sz w:val="20"/>
              </w:rPr>
              <w:t>8,738</w:t>
            </w:r>
          </w:p>
        </w:tc>
        <w:tc>
          <w:tcPr>
            <w:tcW w:w="206" w:type="dxa"/>
            <w:tcBorders/>
            <w:shd w:fill="FFFFFF" w:val="clear"/>
            <w:vAlign w:val="bottom"/>
          </w:tcPr>
          <w:p>
            <w:pPr>
              <w:pStyle w:val="TableContents"/>
              <w:spacing w:before="0" w:after="283"/>
              <w:rPr/>
            </w:pPr>
            <w:r>
              <w:rPr/>
              <w:t> </w:t>
            </w:r>
          </w:p>
        </w:tc>
        <w:tc>
          <w:tcPr>
            <w:tcW w:w="206" w:type="dxa"/>
            <w:tcBorders/>
            <w:shd w:fill="FFFFFF" w:val="clear"/>
            <w:vAlign w:val="bottom"/>
          </w:tcPr>
          <w:p>
            <w:pPr>
              <w:pStyle w:val="TableContents"/>
              <w:spacing w:before="0" w:after="283"/>
              <w:rPr/>
            </w:pPr>
            <w:r>
              <w:rPr/>
              <w:t> </w:t>
            </w:r>
          </w:p>
        </w:tc>
        <w:tc>
          <w:tcPr>
            <w:tcW w:w="1031" w:type="dxa"/>
            <w:tcBorders/>
            <w:shd w:fill="FFFFFF" w:val="clear"/>
            <w:vAlign w:val="bottom"/>
          </w:tcPr>
          <w:p>
            <w:pPr>
              <w:pStyle w:val="TableContents"/>
              <w:spacing w:before="0" w:after="283"/>
              <w:jc w:val="right"/>
              <w:rPr>
                <w:sz w:val="20"/>
              </w:rPr>
            </w:pPr>
            <w:r>
              <w:rPr>
                <w:sz w:val="20"/>
              </w:rPr>
              <w:t>7,632</w:t>
            </w:r>
          </w:p>
        </w:tc>
      </w:tr>
      <w:tr>
        <w:trPr/>
        <w:tc>
          <w:tcPr>
            <w:tcW w:w="206" w:type="dxa"/>
            <w:tcBorders/>
            <w:shd w:fill="CCEEFF" w:val="clear"/>
            <w:vAlign w:val="bottom"/>
          </w:tcPr>
          <w:p>
            <w:pPr>
              <w:pStyle w:val="TableContents"/>
              <w:spacing w:before="0" w:after="283"/>
              <w:rPr/>
            </w:pPr>
            <w:r>
              <w:rPr/>
              <w:t> </w:t>
            </w:r>
          </w:p>
        </w:tc>
        <w:tc>
          <w:tcPr>
            <w:tcW w:w="6908" w:type="dxa"/>
            <w:gridSpan w:val="2"/>
            <w:tcBorders/>
            <w:shd w:fill="CCEEFF" w:val="clear"/>
            <w:vAlign w:val="bottom"/>
          </w:tcPr>
          <w:p>
            <w:pPr>
              <w:pStyle w:val="TableContents"/>
              <w:spacing w:before="0" w:after="283"/>
              <w:rPr>
                <w:sz w:val="20"/>
              </w:rPr>
            </w:pPr>
            <w:r>
              <w:rPr>
                <w:sz w:val="20"/>
              </w:rPr>
              <w:t>Insurance proceeds receivable (note 4)</w:t>
            </w:r>
          </w:p>
        </w:tc>
        <w:tc>
          <w:tcPr>
            <w:tcW w:w="206"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1236" w:type="dxa"/>
            <w:tcBorders/>
            <w:shd w:fill="CCEEFF" w:val="clear"/>
            <w:vAlign w:val="bottom"/>
          </w:tcPr>
          <w:p>
            <w:pPr>
              <w:pStyle w:val="TableContents"/>
              <w:spacing w:before="0" w:after="283"/>
              <w:jc w:val="right"/>
              <w:rPr>
                <w:sz w:val="20"/>
              </w:rPr>
            </w:pPr>
            <w:r>
              <w:rPr>
                <w:sz w:val="20"/>
              </w:rPr>
              <w:t>9,052</w:t>
            </w:r>
          </w:p>
        </w:tc>
        <w:tc>
          <w:tcPr>
            <w:tcW w:w="206"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1031" w:type="dxa"/>
            <w:tcBorders/>
            <w:shd w:fill="CCEEFF" w:val="clear"/>
            <w:vAlign w:val="bottom"/>
          </w:tcPr>
          <w:p>
            <w:pPr>
              <w:pStyle w:val="TableContents"/>
              <w:spacing w:before="0" w:after="283"/>
              <w:jc w:val="right"/>
              <w:rPr>
                <w:sz w:val="20"/>
              </w:rPr>
            </w:pPr>
            <w:r>
              <w:rPr>
                <w:sz w:val="20"/>
              </w:rPr>
              <w:t></w:t>
            </w:r>
          </w:p>
        </w:tc>
      </w:tr>
      <w:tr>
        <w:trPr/>
        <w:tc>
          <w:tcPr>
            <w:tcW w:w="206" w:type="dxa"/>
            <w:tcBorders/>
            <w:shd w:fill="FFFFFF" w:val="clear"/>
            <w:vAlign w:val="bottom"/>
          </w:tcPr>
          <w:p>
            <w:pPr>
              <w:pStyle w:val="TableContents"/>
              <w:spacing w:before="0" w:after="283"/>
              <w:rPr/>
            </w:pPr>
            <w:r>
              <w:rPr/>
              <w:t> </w:t>
            </w:r>
          </w:p>
        </w:tc>
        <w:tc>
          <w:tcPr>
            <w:tcW w:w="6908" w:type="dxa"/>
            <w:gridSpan w:val="2"/>
            <w:tcBorders/>
            <w:shd w:fill="FFFFFF" w:val="clear"/>
            <w:vAlign w:val="bottom"/>
          </w:tcPr>
          <w:p>
            <w:pPr>
              <w:pStyle w:val="TableContents"/>
              <w:spacing w:before="0" w:after="283"/>
              <w:rPr>
                <w:sz w:val="20"/>
              </w:rPr>
            </w:pPr>
            <w:r>
              <w:rPr>
                <w:sz w:val="20"/>
              </w:rPr>
              <w:t>Crude oil and refined products inventories (note 2)</w:t>
            </w:r>
          </w:p>
        </w:tc>
        <w:tc>
          <w:tcPr>
            <w:tcW w:w="206" w:type="dxa"/>
            <w:tcBorders/>
            <w:shd w:fill="FFFFFF" w:val="clear"/>
            <w:vAlign w:val="bottom"/>
          </w:tcPr>
          <w:p>
            <w:pPr>
              <w:pStyle w:val="TableContents"/>
              <w:spacing w:before="0" w:after="283"/>
              <w:rPr/>
            </w:pPr>
            <w:r>
              <w:rPr/>
              <w:t> </w:t>
            </w:r>
          </w:p>
        </w:tc>
        <w:tc>
          <w:tcPr>
            <w:tcW w:w="206" w:type="dxa"/>
            <w:tcBorders/>
            <w:shd w:fill="FFFFFF" w:val="clear"/>
            <w:vAlign w:val="bottom"/>
          </w:tcPr>
          <w:p>
            <w:pPr>
              <w:pStyle w:val="TableContents"/>
              <w:spacing w:before="0" w:after="283"/>
              <w:rPr/>
            </w:pPr>
            <w:r>
              <w:rPr/>
              <w:t> </w:t>
            </w:r>
          </w:p>
        </w:tc>
        <w:tc>
          <w:tcPr>
            <w:tcW w:w="1236" w:type="dxa"/>
            <w:tcBorders/>
            <w:shd w:fill="FFFFFF" w:val="clear"/>
            <w:vAlign w:val="bottom"/>
          </w:tcPr>
          <w:p>
            <w:pPr>
              <w:pStyle w:val="TableContents"/>
              <w:spacing w:before="0" w:after="283"/>
              <w:jc w:val="right"/>
              <w:rPr>
                <w:sz w:val="20"/>
              </w:rPr>
            </w:pPr>
            <w:r>
              <w:rPr>
                <w:sz w:val="20"/>
              </w:rPr>
              <w:t>20,192</w:t>
            </w:r>
          </w:p>
        </w:tc>
        <w:tc>
          <w:tcPr>
            <w:tcW w:w="206" w:type="dxa"/>
            <w:tcBorders/>
            <w:shd w:fill="FFFFFF" w:val="clear"/>
            <w:vAlign w:val="bottom"/>
          </w:tcPr>
          <w:p>
            <w:pPr>
              <w:pStyle w:val="TableContents"/>
              <w:spacing w:before="0" w:after="283"/>
              <w:rPr/>
            </w:pPr>
            <w:r>
              <w:rPr/>
              <w:t> </w:t>
            </w:r>
          </w:p>
        </w:tc>
        <w:tc>
          <w:tcPr>
            <w:tcW w:w="206" w:type="dxa"/>
            <w:tcBorders/>
            <w:shd w:fill="FFFFFF" w:val="clear"/>
            <w:vAlign w:val="bottom"/>
          </w:tcPr>
          <w:p>
            <w:pPr>
              <w:pStyle w:val="TableContents"/>
              <w:spacing w:before="0" w:after="283"/>
              <w:rPr/>
            </w:pPr>
            <w:r>
              <w:rPr/>
              <w:t> </w:t>
            </w:r>
          </w:p>
        </w:tc>
        <w:tc>
          <w:tcPr>
            <w:tcW w:w="1031" w:type="dxa"/>
            <w:tcBorders/>
            <w:shd w:fill="FFFFFF" w:val="clear"/>
            <w:vAlign w:val="bottom"/>
          </w:tcPr>
          <w:p>
            <w:pPr>
              <w:pStyle w:val="TableContents"/>
              <w:spacing w:before="0" w:after="283"/>
              <w:jc w:val="right"/>
              <w:rPr>
                <w:sz w:val="20"/>
              </w:rPr>
            </w:pPr>
            <w:r>
              <w:rPr>
                <w:sz w:val="20"/>
              </w:rPr>
              <w:t>9,174</w:t>
            </w:r>
          </w:p>
        </w:tc>
      </w:tr>
      <w:tr>
        <w:trPr/>
        <w:tc>
          <w:tcPr>
            <w:tcW w:w="206" w:type="dxa"/>
            <w:tcBorders/>
            <w:shd w:fill="CCEEFF" w:val="clear"/>
            <w:vAlign w:val="bottom"/>
          </w:tcPr>
          <w:p>
            <w:pPr>
              <w:pStyle w:val="TableContents"/>
              <w:spacing w:before="0" w:after="283"/>
              <w:rPr/>
            </w:pPr>
            <w:r>
              <w:rPr/>
              <w:t> </w:t>
            </w:r>
          </w:p>
        </w:tc>
        <w:tc>
          <w:tcPr>
            <w:tcW w:w="6908" w:type="dxa"/>
            <w:gridSpan w:val="2"/>
            <w:tcBorders/>
            <w:shd w:fill="CCEEFF" w:val="clear"/>
            <w:vAlign w:val="bottom"/>
          </w:tcPr>
          <w:p>
            <w:pPr>
              <w:pStyle w:val="TableContents"/>
              <w:spacing w:before="0" w:after="283"/>
              <w:rPr>
                <w:sz w:val="20"/>
              </w:rPr>
            </w:pPr>
            <w:r>
              <w:rPr>
                <w:sz w:val="20"/>
              </w:rPr>
              <w:t>Prepaid expenses</w:t>
            </w:r>
          </w:p>
        </w:tc>
        <w:tc>
          <w:tcPr>
            <w:tcW w:w="206"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1236" w:type="dxa"/>
            <w:tcBorders/>
            <w:shd w:fill="CCEEFF" w:val="clear"/>
            <w:vAlign w:val="bottom"/>
          </w:tcPr>
          <w:p>
            <w:pPr>
              <w:pStyle w:val="TableContents"/>
              <w:spacing w:before="0" w:after="283"/>
              <w:jc w:val="right"/>
              <w:rPr>
                <w:sz w:val="20"/>
              </w:rPr>
            </w:pPr>
            <w:r>
              <w:rPr>
                <w:sz w:val="20"/>
              </w:rPr>
              <w:t>7,489</w:t>
            </w:r>
          </w:p>
        </w:tc>
        <w:tc>
          <w:tcPr>
            <w:tcW w:w="206"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1031" w:type="dxa"/>
            <w:tcBorders/>
            <w:shd w:fill="CCEEFF" w:val="clear"/>
            <w:vAlign w:val="bottom"/>
          </w:tcPr>
          <w:p>
            <w:pPr>
              <w:pStyle w:val="TableContents"/>
              <w:spacing w:before="0" w:after="283"/>
              <w:jc w:val="right"/>
              <w:rPr>
                <w:sz w:val="20"/>
              </w:rPr>
            </w:pPr>
            <w:r>
              <w:rPr>
                <w:sz w:val="20"/>
              </w:rPr>
              <w:t>4,159</w:t>
            </w:r>
          </w:p>
        </w:tc>
      </w:tr>
      <w:tr>
        <w:trPr/>
        <w:tc>
          <w:tcPr>
            <w:tcW w:w="206" w:type="dxa"/>
            <w:tcBorders/>
            <w:shd w:fill="FFFFFF" w:val="clear"/>
            <w:vAlign w:val="bottom"/>
          </w:tcPr>
          <w:p>
            <w:pPr>
              <w:pStyle w:val="TableContents"/>
              <w:spacing w:before="0" w:after="283"/>
              <w:rPr/>
            </w:pPr>
            <w:r>
              <w:rPr/>
              <w:t> </w:t>
            </w:r>
          </w:p>
        </w:tc>
        <w:tc>
          <w:tcPr>
            <w:tcW w:w="6908" w:type="dxa"/>
            <w:gridSpan w:val="2"/>
            <w:tcBorders/>
            <w:shd w:fill="FFFFFF" w:val="clear"/>
            <w:vAlign w:val="bottom"/>
          </w:tcPr>
          <w:p>
            <w:pPr>
              <w:pStyle w:val="TableContents"/>
              <w:spacing w:before="0" w:after="283"/>
              <w:rPr>
                <w:sz w:val="20"/>
              </w:rPr>
            </w:pPr>
            <w:r>
              <w:rPr>
                <w:sz w:val="20"/>
              </w:rPr>
              <w:t>Other</w:t>
            </w:r>
          </w:p>
        </w:tc>
        <w:tc>
          <w:tcPr>
            <w:tcW w:w="206" w:type="dxa"/>
            <w:tcBorders/>
            <w:shd w:fill="FFFFFF" w:val="clear"/>
            <w:vAlign w:val="bottom"/>
          </w:tcPr>
          <w:p>
            <w:pPr>
              <w:pStyle w:val="TableContents"/>
              <w:spacing w:before="0" w:after="283"/>
              <w:rPr/>
            </w:pPr>
            <w:r>
              <w:rPr/>
              <w:t> </w:t>
            </w:r>
          </w:p>
        </w:tc>
        <w:tc>
          <w:tcPr>
            <w:tcW w:w="206" w:type="dxa"/>
            <w:tcBorders/>
            <w:shd w:fill="FFFFFF" w:val="clear"/>
            <w:vAlign w:val="bottom"/>
          </w:tcPr>
          <w:p>
            <w:pPr>
              <w:pStyle w:val="TableContents"/>
              <w:spacing w:before="0" w:after="283"/>
              <w:rPr/>
            </w:pPr>
            <w:r>
              <w:rPr/>
              <w:t> </w:t>
            </w:r>
          </w:p>
        </w:tc>
        <w:tc>
          <w:tcPr>
            <w:tcW w:w="1236" w:type="dxa"/>
            <w:tcBorders/>
            <w:shd w:fill="FFFFFF" w:val="clear"/>
            <w:vAlign w:val="bottom"/>
          </w:tcPr>
          <w:p>
            <w:pPr>
              <w:pStyle w:val="TableContents"/>
              <w:spacing w:before="0" w:after="283"/>
              <w:jc w:val="right"/>
              <w:rPr>
                <w:sz w:val="20"/>
              </w:rPr>
            </w:pPr>
            <w:r>
              <w:rPr>
                <w:sz w:val="20"/>
              </w:rPr>
              <w:t>2,528</w:t>
            </w:r>
          </w:p>
        </w:tc>
        <w:tc>
          <w:tcPr>
            <w:tcW w:w="206" w:type="dxa"/>
            <w:tcBorders/>
            <w:shd w:fill="FFFFFF" w:val="clear"/>
            <w:vAlign w:val="bottom"/>
          </w:tcPr>
          <w:p>
            <w:pPr>
              <w:pStyle w:val="TableContents"/>
              <w:spacing w:before="0" w:after="283"/>
              <w:rPr/>
            </w:pPr>
            <w:r>
              <w:rPr/>
              <w:t> </w:t>
            </w:r>
          </w:p>
        </w:tc>
        <w:tc>
          <w:tcPr>
            <w:tcW w:w="206" w:type="dxa"/>
            <w:tcBorders/>
            <w:shd w:fill="FFFFFF" w:val="clear"/>
            <w:vAlign w:val="bottom"/>
          </w:tcPr>
          <w:p>
            <w:pPr>
              <w:pStyle w:val="TableContents"/>
              <w:spacing w:before="0" w:after="283"/>
              <w:rPr/>
            </w:pPr>
            <w:r>
              <w:rPr/>
              <w:t> </w:t>
            </w:r>
          </w:p>
        </w:tc>
        <w:tc>
          <w:tcPr>
            <w:tcW w:w="1031" w:type="dxa"/>
            <w:tcBorders/>
            <w:shd w:fill="FFFFFF" w:val="clear"/>
            <w:vAlign w:val="bottom"/>
          </w:tcPr>
          <w:p>
            <w:pPr>
              <w:pStyle w:val="TableContents"/>
              <w:spacing w:before="0" w:after="283"/>
              <w:jc w:val="right"/>
              <w:rPr>
                <w:sz w:val="20"/>
              </w:rPr>
            </w:pPr>
            <w:r>
              <w:rPr>
                <w:sz w:val="20"/>
              </w:rPr>
              <w:t>2,451</w:t>
            </w:r>
          </w:p>
        </w:tc>
      </w:tr>
      <w:tr>
        <w:trPr/>
        <w:tc>
          <w:tcPr>
            <w:tcW w:w="7114" w:type="dxa"/>
            <w:gridSpan w:val="3"/>
            <w:tcBorders/>
            <w:shd w:fill="auto" w:val="clear"/>
          </w:tcPr>
          <w:p>
            <w:pPr>
              <w:pStyle w:val="TableContents"/>
              <w:spacing w:before="0" w:after="283"/>
              <w:rPr/>
            </w:pPr>
            <w:r>
              <w:rPr/>
              <w:t> </w:t>
            </w:r>
          </w:p>
        </w:tc>
        <w:tc>
          <w:tcPr>
            <w:tcW w:w="206" w:type="dxa"/>
            <w:tcBorders/>
            <w:shd w:fill="auto" w:val="clear"/>
          </w:tcPr>
          <w:p>
            <w:pPr>
              <w:pStyle w:val="TableContents"/>
              <w:spacing w:before="0" w:after="283"/>
              <w:rPr/>
            </w:pPr>
            <w:r>
              <w:rPr/>
              <w:t> </w:t>
            </w:r>
          </w:p>
        </w:tc>
        <w:tc>
          <w:tcPr>
            <w:tcW w:w="1442" w:type="dxa"/>
            <w:gridSpan w:val="2"/>
            <w:tcBorders/>
            <w:shd w:fill="auto" w:val="clear"/>
          </w:tcPr>
          <w:p>
            <w:pPr>
              <w:pStyle w:val="HorizontalLine"/>
              <w:pBdr>
                <w:bottom w:val="single" w:sz="20" w:space="0" w:color="808080"/>
              </w:pBdr>
              <w:spacing w:before="0" w:after="283"/>
              <w:rPr/>
            </w:pPr>
            <w:r>
              <w:rPr/>
            </w:r>
          </w:p>
        </w:tc>
        <w:tc>
          <w:tcPr>
            <w:tcW w:w="206" w:type="dxa"/>
            <w:tcBorders/>
            <w:shd w:fill="auto" w:val="clear"/>
          </w:tcPr>
          <w:p>
            <w:pPr>
              <w:pStyle w:val="TableContents"/>
              <w:spacing w:before="0" w:after="283"/>
              <w:rPr/>
            </w:pPr>
            <w:r>
              <w:rPr/>
              <w:t> </w:t>
            </w:r>
          </w:p>
        </w:tc>
        <w:tc>
          <w:tcPr>
            <w:tcW w:w="1237" w:type="dxa"/>
            <w:gridSpan w:val="2"/>
            <w:tcBorders/>
            <w:shd w:fill="auto" w:val="clear"/>
          </w:tcPr>
          <w:p>
            <w:pPr>
              <w:pStyle w:val="HorizontalLine"/>
              <w:pBdr>
                <w:bottom w:val="single" w:sz="20" w:space="0" w:color="808080"/>
              </w:pBdr>
              <w:spacing w:before="0" w:after="283"/>
              <w:rPr/>
            </w:pPr>
            <w:r>
              <w:rPr/>
            </w:r>
          </w:p>
        </w:tc>
      </w:tr>
      <w:tr>
        <w:trPr/>
        <w:tc>
          <w:tcPr>
            <w:tcW w:w="206"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6702" w:type="dxa"/>
            <w:tcBorders/>
            <w:shd w:fill="CCEEFF" w:val="clear"/>
            <w:vAlign w:val="bottom"/>
          </w:tcPr>
          <w:p>
            <w:pPr>
              <w:pStyle w:val="TableContents"/>
              <w:spacing w:before="0" w:after="283"/>
              <w:rPr>
                <w:sz w:val="20"/>
              </w:rPr>
            </w:pPr>
            <w:r>
              <w:rPr>
                <w:sz w:val="20"/>
              </w:rPr>
              <w:t>Total current assets</w:t>
            </w:r>
          </w:p>
        </w:tc>
        <w:tc>
          <w:tcPr>
            <w:tcW w:w="206"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1236" w:type="dxa"/>
            <w:tcBorders/>
            <w:shd w:fill="CCEEFF" w:val="clear"/>
            <w:vAlign w:val="bottom"/>
          </w:tcPr>
          <w:p>
            <w:pPr>
              <w:pStyle w:val="TableContents"/>
              <w:spacing w:before="0" w:after="283"/>
              <w:jc w:val="right"/>
              <w:rPr>
                <w:sz w:val="20"/>
              </w:rPr>
            </w:pPr>
            <w:r>
              <w:rPr>
                <w:sz w:val="20"/>
              </w:rPr>
              <w:t>192,115</w:t>
            </w:r>
          </w:p>
        </w:tc>
        <w:tc>
          <w:tcPr>
            <w:tcW w:w="206"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1031" w:type="dxa"/>
            <w:tcBorders/>
            <w:shd w:fill="CCEEFF" w:val="clear"/>
            <w:vAlign w:val="bottom"/>
          </w:tcPr>
          <w:p>
            <w:pPr>
              <w:pStyle w:val="TableContents"/>
              <w:spacing w:before="0" w:after="283"/>
              <w:jc w:val="right"/>
              <w:rPr>
                <w:sz w:val="20"/>
              </w:rPr>
            </w:pPr>
            <w:r>
              <w:rPr>
                <w:sz w:val="20"/>
              </w:rPr>
              <w:t>95,545</w:t>
            </w:r>
          </w:p>
        </w:tc>
      </w:tr>
      <w:tr>
        <w:trPr/>
        <w:tc>
          <w:tcPr>
            <w:tcW w:w="7114" w:type="dxa"/>
            <w:gridSpan w:val="3"/>
            <w:tcBorders/>
            <w:shd w:fill="FFFFFF" w:val="clear"/>
            <w:vAlign w:val="bottom"/>
          </w:tcPr>
          <w:p>
            <w:pPr>
              <w:pStyle w:val="TableContents"/>
              <w:spacing w:before="0" w:after="283"/>
              <w:rPr>
                <w:sz w:val="20"/>
              </w:rPr>
            </w:pPr>
            <w:r>
              <w:rPr>
                <w:sz w:val="20"/>
              </w:rPr>
              <w:t>Property and equipment, net (note 5)</w:t>
            </w:r>
          </w:p>
        </w:tc>
        <w:tc>
          <w:tcPr>
            <w:tcW w:w="206" w:type="dxa"/>
            <w:tcBorders/>
            <w:shd w:fill="FFFFFF" w:val="clear"/>
            <w:vAlign w:val="bottom"/>
          </w:tcPr>
          <w:p>
            <w:pPr>
              <w:pStyle w:val="TableContents"/>
              <w:spacing w:before="0" w:after="283"/>
              <w:rPr/>
            </w:pPr>
            <w:r>
              <w:rPr/>
              <w:t> </w:t>
            </w:r>
          </w:p>
        </w:tc>
        <w:tc>
          <w:tcPr>
            <w:tcW w:w="206" w:type="dxa"/>
            <w:tcBorders/>
            <w:shd w:fill="FFFFFF" w:val="clear"/>
            <w:vAlign w:val="bottom"/>
          </w:tcPr>
          <w:p>
            <w:pPr>
              <w:pStyle w:val="TableContents"/>
              <w:spacing w:before="0" w:after="283"/>
              <w:rPr/>
            </w:pPr>
            <w:r>
              <w:rPr/>
              <w:t> </w:t>
            </w:r>
          </w:p>
        </w:tc>
        <w:tc>
          <w:tcPr>
            <w:tcW w:w="1236" w:type="dxa"/>
            <w:tcBorders/>
            <w:shd w:fill="FFFFFF" w:val="clear"/>
            <w:vAlign w:val="bottom"/>
          </w:tcPr>
          <w:p>
            <w:pPr>
              <w:pStyle w:val="TableContents"/>
              <w:spacing w:before="0" w:after="283"/>
              <w:jc w:val="right"/>
              <w:rPr>
                <w:sz w:val="20"/>
              </w:rPr>
            </w:pPr>
            <w:r>
              <w:rPr>
                <w:sz w:val="20"/>
              </w:rPr>
              <w:t>1,185,534</w:t>
            </w:r>
          </w:p>
        </w:tc>
        <w:tc>
          <w:tcPr>
            <w:tcW w:w="206" w:type="dxa"/>
            <w:tcBorders/>
            <w:shd w:fill="FFFFFF" w:val="clear"/>
            <w:vAlign w:val="bottom"/>
          </w:tcPr>
          <w:p>
            <w:pPr>
              <w:pStyle w:val="TableContents"/>
              <w:spacing w:before="0" w:after="283"/>
              <w:rPr/>
            </w:pPr>
            <w:r>
              <w:rPr/>
              <w:t> </w:t>
            </w:r>
          </w:p>
        </w:tc>
        <w:tc>
          <w:tcPr>
            <w:tcW w:w="206" w:type="dxa"/>
            <w:tcBorders/>
            <w:shd w:fill="FFFFFF" w:val="clear"/>
            <w:vAlign w:val="bottom"/>
          </w:tcPr>
          <w:p>
            <w:pPr>
              <w:pStyle w:val="TableContents"/>
              <w:spacing w:before="0" w:after="283"/>
              <w:rPr/>
            </w:pPr>
            <w:r>
              <w:rPr/>
              <w:t> </w:t>
            </w:r>
          </w:p>
        </w:tc>
        <w:tc>
          <w:tcPr>
            <w:tcW w:w="1031" w:type="dxa"/>
            <w:tcBorders/>
            <w:shd w:fill="FFFFFF" w:val="clear"/>
            <w:vAlign w:val="bottom"/>
          </w:tcPr>
          <w:p>
            <w:pPr>
              <w:pStyle w:val="TableContents"/>
              <w:spacing w:before="0" w:after="283"/>
              <w:jc w:val="right"/>
              <w:rPr>
                <w:sz w:val="20"/>
              </w:rPr>
            </w:pPr>
            <w:r>
              <w:rPr>
                <w:sz w:val="20"/>
              </w:rPr>
              <w:t>718,624</w:t>
            </w:r>
          </w:p>
        </w:tc>
      </w:tr>
      <w:tr>
        <w:trPr/>
        <w:tc>
          <w:tcPr>
            <w:tcW w:w="7114" w:type="dxa"/>
            <w:gridSpan w:val="3"/>
            <w:tcBorders/>
            <w:shd w:fill="CCEEFF" w:val="clear"/>
            <w:vAlign w:val="bottom"/>
          </w:tcPr>
          <w:p>
            <w:pPr>
              <w:pStyle w:val="TableContents"/>
              <w:spacing w:before="0" w:after="283"/>
              <w:rPr>
                <w:sz w:val="20"/>
              </w:rPr>
            </w:pPr>
            <w:r>
              <w:rPr>
                <w:sz w:val="20"/>
              </w:rPr>
              <w:t>Intangible assets, net (note 6)</w:t>
            </w:r>
          </w:p>
        </w:tc>
        <w:tc>
          <w:tcPr>
            <w:tcW w:w="206"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1236" w:type="dxa"/>
            <w:tcBorders/>
            <w:shd w:fill="CCEEFF" w:val="clear"/>
            <w:vAlign w:val="bottom"/>
          </w:tcPr>
          <w:p>
            <w:pPr>
              <w:pStyle w:val="TableContents"/>
              <w:spacing w:before="0" w:after="283"/>
              <w:jc w:val="right"/>
              <w:rPr>
                <w:sz w:val="20"/>
              </w:rPr>
            </w:pPr>
            <w:r>
              <w:rPr>
                <w:sz w:val="20"/>
              </w:rPr>
              <w:t>69,180</w:t>
            </w:r>
          </w:p>
        </w:tc>
        <w:tc>
          <w:tcPr>
            <w:tcW w:w="206"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1031" w:type="dxa"/>
            <w:tcBorders/>
            <w:shd w:fill="CCEEFF" w:val="clear"/>
            <w:vAlign w:val="bottom"/>
          </w:tcPr>
          <w:p>
            <w:pPr>
              <w:pStyle w:val="TableContents"/>
              <w:spacing w:before="0" w:after="283"/>
              <w:jc w:val="right"/>
              <w:rPr>
                <w:sz w:val="20"/>
              </w:rPr>
            </w:pPr>
            <w:r>
              <w:rPr>
                <w:sz w:val="20"/>
              </w:rPr>
              <w:t>37,894</w:t>
            </w:r>
          </w:p>
        </w:tc>
      </w:tr>
      <w:tr>
        <w:trPr/>
        <w:tc>
          <w:tcPr>
            <w:tcW w:w="7114" w:type="dxa"/>
            <w:gridSpan w:val="3"/>
            <w:tcBorders/>
            <w:shd w:fill="FFFFFF" w:val="clear"/>
            <w:vAlign w:val="bottom"/>
          </w:tcPr>
          <w:p>
            <w:pPr>
              <w:pStyle w:val="TableContents"/>
              <w:spacing w:before="0" w:after="283"/>
              <w:rPr>
                <w:sz w:val="20"/>
              </w:rPr>
            </w:pPr>
            <w:r>
              <w:rPr>
                <w:sz w:val="20"/>
              </w:rPr>
              <w:t>Investment in Frontier (note 7)</w:t>
            </w:r>
          </w:p>
        </w:tc>
        <w:tc>
          <w:tcPr>
            <w:tcW w:w="206" w:type="dxa"/>
            <w:tcBorders/>
            <w:shd w:fill="FFFFFF" w:val="clear"/>
            <w:vAlign w:val="bottom"/>
          </w:tcPr>
          <w:p>
            <w:pPr>
              <w:pStyle w:val="TableContents"/>
              <w:spacing w:before="0" w:after="283"/>
              <w:rPr/>
            </w:pPr>
            <w:r>
              <w:rPr/>
              <w:t> </w:t>
            </w:r>
          </w:p>
        </w:tc>
        <w:tc>
          <w:tcPr>
            <w:tcW w:w="206" w:type="dxa"/>
            <w:tcBorders/>
            <w:shd w:fill="FFFFFF" w:val="clear"/>
            <w:vAlign w:val="bottom"/>
          </w:tcPr>
          <w:p>
            <w:pPr>
              <w:pStyle w:val="TableContents"/>
              <w:spacing w:before="0" w:after="283"/>
              <w:rPr/>
            </w:pPr>
            <w:r>
              <w:rPr/>
              <w:t> </w:t>
            </w:r>
          </w:p>
        </w:tc>
        <w:tc>
          <w:tcPr>
            <w:tcW w:w="1236" w:type="dxa"/>
            <w:tcBorders/>
            <w:shd w:fill="FFFFFF" w:val="clear"/>
            <w:vAlign w:val="bottom"/>
          </w:tcPr>
          <w:p>
            <w:pPr>
              <w:pStyle w:val="TableContents"/>
              <w:spacing w:before="0" w:after="283"/>
              <w:jc w:val="right"/>
              <w:rPr>
                <w:sz w:val="20"/>
              </w:rPr>
            </w:pPr>
            <w:r>
              <w:rPr>
                <w:sz w:val="20"/>
              </w:rPr>
              <w:t>8,156</w:t>
            </w:r>
          </w:p>
        </w:tc>
        <w:tc>
          <w:tcPr>
            <w:tcW w:w="206" w:type="dxa"/>
            <w:tcBorders/>
            <w:shd w:fill="FFFFFF" w:val="clear"/>
            <w:vAlign w:val="bottom"/>
          </w:tcPr>
          <w:p>
            <w:pPr>
              <w:pStyle w:val="TableContents"/>
              <w:spacing w:before="0" w:after="283"/>
              <w:rPr/>
            </w:pPr>
            <w:r>
              <w:rPr/>
              <w:t> </w:t>
            </w:r>
          </w:p>
        </w:tc>
        <w:tc>
          <w:tcPr>
            <w:tcW w:w="206" w:type="dxa"/>
            <w:tcBorders/>
            <w:shd w:fill="FFFFFF" w:val="clear"/>
            <w:vAlign w:val="bottom"/>
          </w:tcPr>
          <w:p>
            <w:pPr>
              <w:pStyle w:val="TableContents"/>
              <w:spacing w:before="0" w:after="283"/>
              <w:rPr/>
            </w:pPr>
            <w:r>
              <w:rPr/>
              <w:t> </w:t>
            </w:r>
          </w:p>
        </w:tc>
        <w:tc>
          <w:tcPr>
            <w:tcW w:w="1031" w:type="dxa"/>
            <w:tcBorders/>
            <w:shd w:fill="FFFFFF" w:val="clear"/>
            <w:vAlign w:val="bottom"/>
          </w:tcPr>
          <w:p>
            <w:pPr>
              <w:pStyle w:val="TableContents"/>
              <w:spacing w:before="0" w:after="283"/>
              <w:jc w:val="right"/>
              <w:rPr>
                <w:sz w:val="20"/>
              </w:rPr>
            </w:pPr>
            <w:r>
              <w:rPr>
                <w:sz w:val="20"/>
              </w:rPr>
              <w:t>7,886</w:t>
            </w:r>
          </w:p>
        </w:tc>
      </w:tr>
      <w:tr>
        <w:trPr/>
        <w:tc>
          <w:tcPr>
            <w:tcW w:w="7114" w:type="dxa"/>
            <w:gridSpan w:val="3"/>
            <w:tcBorders/>
            <w:shd w:fill="CCEEFF" w:val="clear"/>
            <w:vAlign w:val="bottom"/>
          </w:tcPr>
          <w:p>
            <w:pPr>
              <w:pStyle w:val="TableContents"/>
              <w:spacing w:before="0" w:after="283"/>
              <w:rPr>
                <w:sz w:val="20"/>
              </w:rPr>
            </w:pPr>
            <w:r>
              <w:rPr>
                <w:sz w:val="20"/>
              </w:rPr>
              <w:t>Other assets, net</w:t>
            </w:r>
          </w:p>
        </w:tc>
        <w:tc>
          <w:tcPr>
            <w:tcW w:w="206"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1236" w:type="dxa"/>
            <w:tcBorders/>
            <w:shd w:fill="CCEEFF" w:val="clear"/>
            <w:vAlign w:val="bottom"/>
          </w:tcPr>
          <w:p>
            <w:pPr>
              <w:pStyle w:val="TableContents"/>
              <w:spacing w:before="0" w:after="283"/>
              <w:jc w:val="right"/>
              <w:rPr>
                <w:sz w:val="20"/>
              </w:rPr>
            </w:pPr>
            <w:r>
              <w:rPr>
                <w:sz w:val="20"/>
              </w:rPr>
              <w:t>21,467</w:t>
            </w:r>
          </w:p>
        </w:tc>
        <w:tc>
          <w:tcPr>
            <w:tcW w:w="206"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1031" w:type="dxa"/>
            <w:tcBorders/>
            <w:shd w:fill="CCEEFF" w:val="clear"/>
            <w:vAlign w:val="bottom"/>
          </w:tcPr>
          <w:p>
            <w:pPr>
              <w:pStyle w:val="TableContents"/>
              <w:spacing w:before="0" w:after="283"/>
              <w:jc w:val="right"/>
              <w:rPr>
                <w:sz w:val="20"/>
              </w:rPr>
            </w:pPr>
            <w:r>
              <w:rPr>
                <w:sz w:val="20"/>
              </w:rPr>
              <w:t>9,956</w:t>
            </w:r>
          </w:p>
        </w:tc>
      </w:tr>
      <w:tr>
        <w:trPr/>
        <w:tc>
          <w:tcPr>
            <w:tcW w:w="7114" w:type="dxa"/>
            <w:gridSpan w:val="3"/>
            <w:tcBorders/>
            <w:shd w:fill="auto" w:val="clear"/>
          </w:tcPr>
          <w:p>
            <w:pPr>
              <w:pStyle w:val="TableContents"/>
              <w:spacing w:before="0" w:after="283"/>
              <w:rPr/>
            </w:pPr>
            <w:r>
              <w:rPr/>
              <w:t> </w:t>
            </w:r>
          </w:p>
        </w:tc>
        <w:tc>
          <w:tcPr>
            <w:tcW w:w="206" w:type="dxa"/>
            <w:tcBorders/>
            <w:shd w:fill="auto" w:val="clear"/>
          </w:tcPr>
          <w:p>
            <w:pPr>
              <w:pStyle w:val="TableContents"/>
              <w:spacing w:before="0" w:after="283"/>
              <w:rPr/>
            </w:pPr>
            <w:r>
              <w:rPr/>
              <w:t> </w:t>
            </w:r>
          </w:p>
        </w:tc>
        <w:tc>
          <w:tcPr>
            <w:tcW w:w="1442" w:type="dxa"/>
            <w:gridSpan w:val="2"/>
            <w:tcBorders/>
            <w:shd w:fill="auto" w:val="clear"/>
          </w:tcPr>
          <w:p>
            <w:pPr>
              <w:pStyle w:val="HorizontalLine"/>
              <w:pBdr>
                <w:bottom w:val="single" w:sz="20" w:space="0" w:color="808080"/>
              </w:pBdr>
              <w:spacing w:before="0" w:after="283"/>
              <w:rPr/>
            </w:pPr>
            <w:r>
              <w:rPr/>
            </w:r>
          </w:p>
        </w:tc>
        <w:tc>
          <w:tcPr>
            <w:tcW w:w="206" w:type="dxa"/>
            <w:tcBorders/>
            <w:shd w:fill="auto" w:val="clear"/>
          </w:tcPr>
          <w:p>
            <w:pPr>
              <w:pStyle w:val="TableContents"/>
              <w:spacing w:before="0" w:after="283"/>
              <w:rPr/>
            </w:pPr>
            <w:r>
              <w:rPr/>
              <w:t> </w:t>
            </w:r>
          </w:p>
        </w:tc>
        <w:tc>
          <w:tcPr>
            <w:tcW w:w="1237" w:type="dxa"/>
            <w:gridSpan w:val="2"/>
            <w:tcBorders/>
            <w:shd w:fill="auto" w:val="clear"/>
          </w:tcPr>
          <w:p>
            <w:pPr>
              <w:pStyle w:val="HorizontalLine"/>
              <w:pBdr>
                <w:bottom w:val="single" w:sz="20" w:space="0" w:color="808080"/>
              </w:pBdr>
              <w:spacing w:before="0" w:after="283"/>
              <w:rPr/>
            </w:pPr>
            <w:r>
              <w:rPr/>
            </w:r>
          </w:p>
        </w:tc>
      </w:tr>
      <w:tr>
        <w:trPr/>
        <w:tc>
          <w:tcPr>
            <w:tcW w:w="7114" w:type="dxa"/>
            <w:gridSpan w:val="3"/>
            <w:tcBorders/>
            <w:shd w:fill="FFFFFF" w:val="clear"/>
            <w:vAlign w:val="bottom"/>
          </w:tcPr>
          <w:p>
            <w:pPr>
              <w:pStyle w:val="TableContents"/>
              <w:spacing w:before="0" w:after="283"/>
              <w:rPr/>
            </w:pPr>
            <w:r>
              <w:rPr/>
              <w:t> </w:t>
            </w:r>
          </w:p>
        </w:tc>
        <w:tc>
          <w:tcPr>
            <w:tcW w:w="206" w:type="dxa"/>
            <w:tcBorders/>
            <w:shd w:fill="FFFFFF" w:val="clear"/>
            <w:vAlign w:val="bottom"/>
          </w:tcPr>
          <w:p>
            <w:pPr>
              <w:pStyle w:val="TableContents"/>
              <w:spacing w:before="0" w:after="283"/>
              <w:rPr/>
            </w:pPr>
            <w:r>
              <w:rPr/>
              <w:t> </w:t>
            </w:r>
          </w:p>
        </w:tc>
        <w:tc>
          <w:tcPr>
            <w:tcW w:w="206" w:type="dxa"/>
            <w:tcBorders/>
            <w:shd w:fill="FFFFFF" w:val="clear"/>
            <w:vAlign w:val="bottom"/>
          </w:tcPr>
          <w:p>
            <w:pPr>
              <w:pStyle w:val="TableContents"/>
              <w:spacing w:before="0" w:after="283"/>
              <w:rPr>
                <w:sz w:val="20"/>
              </w:rPr>
            </w:pPr>
            <w:r>
              <w:rPr>
                <w:sz w:val="20"/>
              </w:rPr>
              <w:t>$</w:t>
            </w:r>
          </w:p>
        </w:tc>
        <w:tc>
          <w:tcPr>
            <w:tcW w:w="1236" w:type="dxa"/>
            <w:tcBorders/>
            <w:shd w:fill="FFFFFF" w:val="clear"/>
            <w:vAlign w:val="bottom"/>
          </w:tcPr>
          <w:p>
            <w:pPr>
              <w:pStyle w:val="TableContents"/>
              <w:spacing w:before="0" w:after="283"/>
              <w:jc w:val="right"/>
              <w:rPr>
                <w:sz w:val="20"/>
              </w:rPr>
            </w:pPr>
            <w:r>
              <w:rPr>
                <w:sz w:val="20"/>
              </w:rPr>
              <w:t>1,476,452</w:t>
            </w:r>
          </w:p>
        </w:tc>
        <w:tc>
          <w:tcPr>
            <w:tcW w:w="206" w:type="dxa"/>
            <w:tcBorders/>
            <w:shd w:fill="FFFFFF" w:val="clear"/>
            <w:vAlign w:val="bottom"/>
          </w:tcPr>
          <w:p>
            <w:pPr>
              <w:pStyle w:val="TableContents"/>
              <w:spacing w:before="0" w:after="283"/>
              <w:rPr/>
            </w:pPr>
            <w:r>
              <w:rPr/>
              <w:t> </w:t>
            </w:r>
          </w:p>
        </w:tc>
        <w:tc>
          <w:tcPr>
            <w:tcW w:w="206" w:type="dxa"/>
            <w:tcBorders/>
            <w:shd w:fill="FFFFFF" w:val="clear"/>
            <w:vAlign w:val="bottom"/>
          </w:tcPr>
          <w:p>
            <w:pPr>
              <w:pStyle w:val="TableContents"/>
              <w:spacing w:before="0" w:after="283"/>
              <w:rPr>
                <w:sz w:val="20"/>
              </w:rPr>
            </w:pPr>
            <w:r>
              <w:rPr>
                <w:sz w:val="20"/>
              </w:rPr>
              <w:t>$</w:t>
            </w:r>
          </w:p>
        </w:tc>
        <w:tc>
          <w:tcPr>
            <w:tcW w:w="1031" w:type="dxa"/>
            <w:tcBorders/>
            <w:shd w:fill="FFFFFF" w:val="clear"/>
            <w:vAlign w:val="bottom"/>
          </w:tcPr>
          <w:p>
            <w:pPr>
              <w:pStyle w:val="TableContents"/>
              <w:spacing w:before="0" w:after="283"/>
              <w:jc w:val="right"/>
              <w:rPr>
                <w:sz w:val="20"/>
              </w:rPr>
            </w:pPr>
            <w:r>
              <w:rPr>
                <w:sz w:val="20"/>
              </w:rPr>
              <w:t>869,905</w:t>
            </w:r>
          </w:p>
        </w:tc>
      </w:tr>
      <w:tr>
        <w:trPr/>
        <w:tc>
          <w:tcPr>
            <w:tcW w:w="7114" w:type="dxa"/>
            <w:gridSpan w:val="3"/>
            <w:tcBorders/>
            <w:shd w:fill="auto" w:val="clear"/>
          </w:tcPr>
          <w:p>
            <w:pPr>
              <w:pStyle w:val="TableContents"/>
              <w:spacing w:before="0" w:after="283"/>
              <w:rPr/>
            </w:pPr>
            <w:r>
              <w:rPr/>
              <w:t> </w:t>
            </w:r>
          </w:p>
        </w:tc>
        <w:tc>
          <w:tcPr>
            <w:tcW w:w="206" w:type="dxa"/>
            <w:tcBorders/>
            <w:shd w:fill="auto" w:val="clear"/>
          </w:tcPr>
          <w:p>
            <w:pPr>
              <w:pStyle w:val="TableContents"/>
              <w:spacing w:before="0" w:after="283"/>
              <w:rPr/>
            </w:pPr>
            <w:r>
              <w:rPr/>
              <w:t> </w:t>
            </w:r>
          </w:p>
        </w:tc>
        <w:tc>
          <w:tcPr>
            <w:tcW w:w="1442" w:type="dxa"/>
            <w:gridSpan w:val="2"/>
            <w:tcBorders/>
            <w:shd w:fill="auto" w:val="clear"/>
          </w:tcPr>
          <w:p>
            <w:pPr>
              <w:pStyle w:val="HorizontalLine"/>
              <w:pBdr>
                <w:bottom w:val="single" w:sz="24" w:space="0" w:color="808080"/>
              </w:pBdr>
              <w:spacing w:before="0" w:after="283"/>
              <w:rPr/>
            </w:pPr>
            <w:r>
              <w:rPr/>
            </w:r>
          </w:p>
        </w:tc>
        <w:tc>
          <w:tcPr>
            <w:tcW w:w="206" w:type="dxa"/>
            <w:tcBorders/>
            <w:shd w:fill="auto" w:val="clear"/>
          </w:tcPr>
          <w:p>
            <w:pPr>
              <w:pStyle w:val="TableContents"/>
              <w:spacing w:before="0" w:after="283"/>
              <w:rPr/>
            </w:pPr>
            <w:r>
              <w:rPr/>
              <w:t> </w:t>
            </w:r>
          </w:p>
        </w:tc>
        <w:tc>
          <w:tcPr>
            <w:tcW w:w="1237" w:type="dxa"/>
            <w:gridSpan w:val="2"/>
            <w:tcBorders/>
            <w:shd w:fill="auto" w:val="clear"/>
          </w:tcPr>
          <w:p>
            <w:pPr>
              <w:pStyle w:val="HorizontalLine"/>
              <w:pBdr>
                <w:bottom w:val="single" w:sz="24" w:space="0" w:color="808080"/>
              </w:pBdr>
              <w:spacing w:before="0" w:after="283"/>
              <w:rPr/>
            </w:pPr>
            <w:r>
              <w:rPr/>
            </w:r>
          </w:p>
        </w:tc>
      </w:tr>
      <w:tr>
        <w:trPr/>
        <w:tc>
          <w:tcPr>
            <w:tcW w:w="7114" w:type="dxa"/>
            <w:gridSpan w:val="3"/>
            <w:tcBorders/>
            <w:shd w:fill="CCEEFF" w:val="clear"/>
            <w:vAlign w:val="bottom"/>
          </w:tcPr>
          <w:p>
            <w:pPr>
              <w:pStyle w:val="TableContents"/>
              <w:spacing w:before="0" w:after="283"/>
              <w:rPr>
                <w:b/>
                <w:sz w:val="20"/>
              </w:rPr>
            </w:pPr>
            <w:r>
              <w:rPr>
                <w:b/>
                <w:sz w:val="20"/>
              </w:rPr>
              <w:t>LIABILITIES AND PARTNERS' CAPITAL</w:t>
            </w:r>
          </w:p>
        </w:tc>
        <w:tc>
          <w:tcPr>
            <w:tcW w:w="206"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1236"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1031" w:type="dxa"/>
            <w:tcBorders/>
            <w:shd w:fill="CCEEFF" w:val="clear"/>
            <w:vAlign w:val="bottom"/>
          </w:tcPr>
          <w:p>
            <w:pPr>
              <w:pStyle w:val="TableContents"/>
              <w:spacing w:before="0" w:after="283"/>
              <w:rPr/>
            </w:pPr>
            <w:r>
              <w:rPr/>
              <w:t> </w:t>
            </w:r>
          </w:p>
        </w:tc>
      </w:tr>
      <w:tr>
        <w:trPr/>
        <w:tc>
          <w:tcPr>
            <w:tcW w:w="7114" w:type="dxa"/>
            <w:gridSpan w:val="3"/>
            <w:tcBorders/>
            <w:shd w:fill="FFFFFF" w:val="clear"/>
            <w:vAlign w:val="bottom"/>
          </w:tcPr>
          <w:p>
            <w:pPr>
              <w:pStyle w:val="TableContents"/>
              <w:spacing w:before="0" w:after="283"/>
              <w:rPr>
                <w:sz w:val="20"/>
              </w:rPr>
            </w:pPr>
            <w:r>
              <w:rPr>
                <w:sz w:val="20"/>
              </w:rPr>
              <w:t>Current liabilities:</w:t>
            </w:r>
          </w:p>
        </w:tc>
        <w:tc>
          <w:tcPr>
            <w:tcW w:w="206" w:type="dxa"/>
            <w:tcBorders/>
            <w:shd w:fill="FFFFFF" w:val="clear"/>
            <w:vAlign w:val="bottom"/>
          </w:tcPr>
          <w:p>
            <w:pPr>
              <w:pStyle w:val="TableContents"/>
              <w:spacing w:before="0" w:after="283"/>
              <w:rPr/>
            </w:pPr>
            <w:r>
              <w:rPr/>
              <w:t> </w:t>
            </w:r>
          </w:p>
        </w:tc>
        <w:tc>
          <w:tcPr>
            <w:tcW w:w="206" w:type="dxa"/>
            <w:tcBorders/>
            <w:shd w:fill="FFFFFF" w:val="clear"/>
            <w:vAlign w:val="bottom"/>
          </w:tcPr>
          <w:p>
            <w:pPr>
              <w:pStyle w:val="TableContents"/>
              <w:spacing w:before="0" w:after="283"/>
              <w:rPr/>
            </w:pPr>
            <w:r>
              <w:rPr/>
              <w:t> </w:t>
            </w:r>
          </w:p>
        </w:tc>
        <w:tc>
          <w:tcPr>
            <w:tcW w:w="1236" w:type="dxa"/>
            <w:tcBorders/>
            <w:shd w:fill="FFFFFF" w:val="clear"/>
            <w:vAlign w:val="bottom"/>
          </w:tcPr>
          <w:p>
            <w:pPr>
              <w:pStyle w:val="TableContents"/>
              <w:spacing w:before="0" w:after="283"/>
              <w:rPr/>
            </w:pPr>
            <w:r>
              <w:rPr/>
              <w:t> </w:t>
            </w:r>
          </w:p>
        </w:tc>
        <w:tc>
          <w:tcPr>
            <w:tcW w:w="206" w:type="dxa"/>
            <w:tcBorders/>
            <w:shd w:fill="FFFFFF" w:val="clear"/>
            <w:vAlign w:val="bottom"/>
          </w:tcPr>
          <w:p>
            <w:pPr>
              <w:pStyle w:val="TableContents"/>
              <w:spacing w:before="0" w:after="283"/>
              <w:rPr/>
            </w:pPr>
            <w:r>
              <w:rPr/>
              <w:t> </w:t>
            </w:r>
          </w:p>
        </w:tc>
        <w:tc>
          <w:tcPr>
            <w:tcW w:w="206" w:type="dxa"/>
            <w:tcBorders/>
            <w:shd w:fill="FFFFFF" w:val="clear"/>
            <w:vAlign w:val="bottom"/>
          </w:tcPr>
          <w:p>
            <w:pPr>
              <w:pStyle w:val="TableContents"/>
              <w:spacing w:before="0" w:after="283"/>
              <w:rPr/>
            </w:pPr>
            <w:r>
              <w:rPr/>
              <w:t> </w:t>
            </w:r>
          </w:p>
        </w:tc>
        <w:tc>
          <w:tcPr>
            <w:tcW w:w="1031" w:type="dxa"/>
            <w:tcBorders/>
            <w:shd w:fill="FFFFFF" w:val="clear"/>
            <w:vAlign w:val="bottom"/>
          </w:tcPr>
          <w:p>
            <w:pPr>
              <w:pStyle w:val="TableContents"/>
              <w:spacing w:before="0" w:after="283"/>
              <w:rPr/>
            </w:pPr>
            <w:r>
              <w:rPr/>
              <w:t> </w:t>
            </w:r>
          </w:p>
        </w:tc>
      </w:tr>
      <w:tr>
        <w:trPr/>
        <w:tc>
          <w:tcPr>
            <w:tcW w:w="206" w:type="dxa"/>
            <w:tcBorders/>
            <w:shd w:fill="CCEEFF" w:val="clear"/>
            <w:vAlign w:val="bottom"/>
          </w:tcPr>
          <w:p>
            <w:pPr>
              <w:pStyle w:val="TableContents"/>
              <w:spacing w:before="0" w:after="283"/>
              <w:rPr/>
            </w:pPr>
            <w:r>
              <w:rPr/>
              <w:t> </w:t>
            </w:r>
          </w:p>
        </w:tc>
        <w:tc>
          <w:tcPr>
            <w:tcW w:w="6908" w:type="dxa"/>
            <w:gridSpan w:val="2"/>
            <w:tcBorders/>
            <w:shd w:fill="CCEEFF" w:val="clear"/>
            <w:vAlign w:val="bottom"/>
          </w:tcPr>
          <w:p>
            <w:pPr>
              <w:pStyle w:val="TableContents"/>
              <w:spacing w:before="0" w:after="283"/>
              <w:rPr>
                <w:sz w:val="20"/>
              </w:rPr>
            </w:pPr>
            <w:r>
              <w:rPr>
                <w:sz w:val="20"/>
              </w:rPr>
              <w:t>Accounts payable and accrued liabilities</w:t>
            </w:r>
          </w:p>
        </w:tc>
        <w:tc>
          <w:tcPr>
            <w:tcW w:w="206"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sz w:val="20"/>
              </w:rPr>
            </w:pPr>
            <w:r>
              <w:rPr>
                <w:sz w:val="20"/>
              </w:rPr>
              <w:t>$</w:t>
            </w:r>
          </w:p>
        </w:tc>
        <w:tc>
          <w:tcPr>
            <w:tcW w:w="1236" w:type="dxa"/>
            <w:tcBorders/>
            <w:shd w:fill="CCEEFF" w:val="clear"/>
            <w:vAlign w:val="bottom"/>
          </w:tcPr>
          <w:p>
            <w:pPr>
              <w:pStyle w:val="TableContents"/>
              <w:spacing w:before="0" w:after="283"/>
              <w:jc w:val="right"/>
              <w:rPr>
                <w:sz w:val="20"/>
              </w:rPr>
            </w:pPr>
            <w:r>
              <w:rPr>
                <w:sz w:val="20"/>
              </w:rPr>
              <w:t>43,859</w:t>
            </w:r>
          </w:p>
        </w:tc>
        <w:tc>
          <w:tcPr>
            <w:tcW w:w="206"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sz w:val="20"/>
              </w:rPr>
            </w:pPr>
            <w:r>
              <w:rPr>
                <w:sz w:val="20"/>
              </w:rPr>
              <w:t>$</w:t>
            </w:r>
          </w:p>
        </w:tc>
        <w:tc>
          <w:tcPr>
            <w:tcW w:w="1031" w:type="dxa"/>
            <w:tcBorders/>
            <w:shd w:fill="CCEEFF" w:val="clear"/>
            <w:vAlign w:val="bottom"/>
          </w:tcPr>
          <w:p>
            <w:pPr>
              <w:pStyle w:val="TableContents"/>
              <w:spacing w:before="0" w:after="283"/>
              <w:jc w:val="right"/>
              <w:rPr>
                <w:sz w:val="20"/>
              </w:rPr>
            </w:pPr>
            <w:r>
              <w:rPr>
                <w:sz w:val="20"/>
              </w:rPr>
              <w:t>15,272</w:t>
            </w:r>
          </w:p>
        </w:tc>
      </w:tr>
      <w:tr>
        <w:trPr/>
        <w:tc>
          <w:tcPr>
            <w:tcW w:w="206" w:type="dxa"/>
            <w:tcBorders/>
            <w:shd w:fill="FFFFFF" w:val="clear"/>
            <w:vAlign w:val="bottom"/>
          </w:tcPr>
          <w:p>
            <w:pPr>
              <w:pStyle w:val="TableContents"/>
              <w:spacing w:before="0" w:after="283"/>
              <w:rPr/>
            </w:pPr>
            <w:r>
              <w:rPr/>
              <w:t> </w:t>
            </w:r>
          </w:p>
        </w:tc>
        <w:tc>
          <w:tcPr>
            <w:tcW w:w="6908" w:type="dxa"/>
            <w:gridSpan w:val="2"/>
            <w:tcBorders/>
            <w:shd w:fill="FFFFFF" w:val="clear"/>
            <w:vAlign w:val="bottom"/>
          </w:tcPr>
          <w:p>
            <w:pPr>
              <w:pStyle w:val="TableContents"/>
              <w:spacing w:before="0" w:after="283"/>
              <w:rPr>
                <w:sz w:val="20"/>
              </w:rPr>
            </w:pPr>
            <w:r>
              <w:rPr>
                <w:sz w:val="20"/>
              </w:rPr>
              <w:t>Accrued crude oil purchases</w:t>
            </w:r>
          </w:p>
        </w:tc>
        <w:tc>
          <w:tcPr>
            <w:tcW w:w="206" w:type="dxa"/>
            <w:tcBorders/>
            <w:shd w:fill="FFFFFF" w:val="clear"/>
            <w:vAlign w:val="bottom"/>
          </w:tcPr>
          <w:p>
            <w:pPr>
              <w:pStyle w:val="TableContents"/>
              <w:spacing w:before="0" w:after="283"/>
              <w:rPr/>
            </w:pPr>
            <w:r>
              <w:rPr/>
              <w:t> </w:t>
            </w:r>
          </w:p>
        </w:tc>
        <w:tc>
          <w:tcPr>
            <w:tcW w:w="206" w:type="dxa"/>
            <w:tcBorders/>
            <w:shd w:fill="FFFFFF" w:val="clear"/>
            <w:vAlign w:val="bottom"/>
          </w:tcPr>
          <w:p>
            <w:pPr>
              <w:pStyle w:val="TableContents"/>
              <w:spacing w:before="0" w:after="283"/>
              <w:rPr/>
            </w:pPr>
            <w:r>
              <w:rPr/>
              <w:t> </w:t>
            </w:r>
          </w:p>
        </w:tc>
        <w:tc>
          <w:tcPr>
            <w:tcW w:w="1236" w:type="dxa"/>
            <w:tcBorders/>
            <w:shd w:fill="FFFFFF" w:val="clear"/>
            <w:vAlign w:val="bottom"/>
          </w:tcPr>
          <w:p>
            <w:pPr>
              <w:pStyle w:val="TableContents"/>
              <w:spacing w:before="0" w:after="283"/>
              <w:jc w:val="right"/>
              <w:rPr>
                <w:sz w:val="20"/>
              </w:rPr>
            </w:pPr>
            <w:r>
              <w:rPr>
                <w:sz w:val="20"/>
              </w:rPr>
              <w:t>96,651</w:t>
            </w:r>
          </w:p>
        </w:tc>
        <w:tc>
          <w:tcPr>
            <w:tcW w:w="206" w:type="dxa"/>
            <w:tcBorders/>
            <w:shd w:fill="FFFFFF" w:val="clear"/>
            <w:vAlign w:val="bottom"/>
          </w:tcPr>
          <w:p>
            <w:pPr>
              <w:pStyle w:val="TableContents"/>
              <w:spacing w:before="0" w:after="283"/>
              <w:rPr/>
            </w:pPr>
            <w:r>
              <w:rPr/>
              <w:t> </w:t>
            </w:r>
          </w:p>
        </w:tc>
        <w:tc>
          <w:tcPr>
            <w:tcW w:w="206" w:type="dxa"/>
            <w:tcBorders/>
            <w:shd w:fill="FFFFFF" w:val="clear"/>
            <w:vAlign w:val="bottom"/>
          </w:tcPr>
          <w:p>
            <w:pPr>
              <w:pStyle w:val="TableContents"/>
              <w:spacing w:before="0" w:after="283"/>
              <w:rPr/>
            </w:pPr>
            <w:r>
              <w:rPr/>
              <w:t> </w:t>
            </w:r>
          </w:p>
        </w:tc>
        <w:tc>
          <w:tcPr>
            <w:tcW w:w="1031" w:type="dxa"/>
            <w:tcBorders/>
            <w:shd w:fill="FFFFFF" w:val="clear"/>
            <w:vAlign w:val="bottom"/>
          </w:tcPr>
          <w:p>
            <w:pPr>
              <w:pStyle w:val="TableContents"/>
              <w:spacing w:before="0" w:after="283"/>
              <w:jc w:val="right"/>
              <w:rPr>
                <w:sz w:val="20"/>
              </w:rPr>
            </w:pPr>
            <w:r>
              <w:rPr>
                <w:sz w:val="20"/>
              </w:rPr>
              <w:t>27,231</w:t>
            </w:r>
          </w:p>
        </w:tc>
      </w:tr>
      <w:tr>
        <w:trPr/>
        <w:tc>
          <w:tcPr>
            <w:tcW w:w="206" w:type="dxa"/>
            <w:tcBorders/>
            <w:shd w:fill="CCEEFF" w:val="clear"/>
            <w:vAlign w:val="bottom"/>
          </w:tcPr>
          <w:p>
            <w:pPr>
              <w:pStyle w:val="TableContents"/>
              <w:spacing w:before="0" w:after="283"/>
              <w:rPr/>
            </w:pPr>
            <w:r>
              <w:rPr/>
              <w:t> </w:t>
            </w:r>
          </w:p>
        </w:tc>
        <w:tc>
          <w:tcPr>
            <w:tcW w:w="6908" w:type="dxa"/>
            <w:gridSpan w:val="2"/>
            <w:tcBorders/>
            <w:shd w:fill="CCEEFF" w:val="clear"/>
            <w:vAlign w:val="bottom"/>
          </w:tcPr>
          <w:p>
            <w:pPr>
              <w:pStyle w:val="TableContents"/>
              <w:spacing w:before="0" w:after="283"/>
              <w:rPr>
                <w:sz w:val="20"/>
              </w:rPr>
            </w:pPr>
            <w:r>
              <w:rPr>
                <w:sz w:val="20"/>
              </w:rPr>
              <w:t>Line 63 oil release reserve (note 4)</w:t>
            </w:r>
          </w:p>
        </w:tc>
        <w:tc>
          <w:tcPr>
            <w:tcW w:w="206"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1236" w:type="dxa"/>
            <w:tcBorders/>
            <w:shd w:fill="CCEEFF" w:val="clear"/>
            <w:vAlign w:val="bottom"/>
          </w:tcPr>
          <w:p>
            <w:pPr>
              <w:pStyle w:val="TableContents"/>
              <w:spacing w:before="0" w:after="283"/>
              <w:jc w:val="right"/>
              <w:rPr>
                <w:sz w:val="20"/>
              </w:rPr>
            </w:pPr>
            <w:r>
              <w:rPr>
                <w:sz w:val="20"/>
              </w:rPr>
              <w:t>4,448</w:t>
            </w:r>
          </w:p>
        </w:tc>
        <w:tc>
          <w:tcPr>
            <w:tcW w:w="206"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1031" w:type="dxa"/>
            <w:tcBorders/>
            <w:shd w:fill="CCEEFF" w:val="clear"/>
            <w:vAlign w:val="bottom"/>
          </w:tcPr>
          <w:p>
            <w:pPr>
              <w:pStyle w:val="TableContents"/>
              <w:spacing w:before="0" w:after="283"/>
              <w:jc w:val="right"/>
              <w:rPr>
                <w:sz w:val="20"/>
              </w:rPr>
            </w:pPr>
            <w:r>
              <w:rPr>
                <w:sz w:val="20"/>
              </w:rPr>
              <w:t></w:t>
            </w:r>
          </w:p>
        </w:tc>
      </w:tr>
      <w:tr>
        <w:trPr/>
        <w:tc>
          <w:tcPr>
            <w:tcW w:w="206" w:type="dxa"/>
            <w:tcBorders/>
            <w:shd w:fill="FFFFFF" w:val="clear"/>
            <w:vAlign w:val="bottom"/>
          </w:tcPr>
          <w:p>
            <w:pPr>
              <w:pStyle w:val="TableContents"/>
              <w:spacing w:before="0" w:after="283"/>
              <w:rPr/>
            </w:pPr>
            <w:r>
              <w:rPr/>
              <w:t> </w:t>
            </w:r>
          </w:p>
        </w:tc>
        <w:tc>
          <w:tcPr>
            <w:tcW w:w="6908" w:type="dxa"/>
            <w:gridSpan w:val="2"/>
            <w:tcBorders/>
            <w:shd w:fill="FFFFFF" w:val="clear"/>
            <w:vAlign w:val="bottom"/>
          </w:tcPr>
          <w:p>
            <w:pPr>
              <w:pStyle w:val="TableContents"/>
              <w:spacing w:before="0" w:after="283"/>
              <w:rPr>
                <w:sz w:val="20"/>
              </w:rPr>
            </w:pPr>
            <w:r>
              <w:rPr>
                <w:sz w:val="20"/>
              </w:rPr>
              <w:t>Accrued interest</w:t>
            </w:r>
          </w:p>
        </w:tc>
        <w:tc>
          <w:tcPr>
            <w:tcW w:w="206" w:type="dxa"/>
            <w:tcBorders/>
            <w:shd w:fill="FFFFFF" w:val="clear"/>
            <w:vAlign w:val="bottom"/>
          </w:tcPr>
          <w:p>
            <w:pPr>
              <w:pStyle w:val="TableContents"/>
              <w:spacing w:before="0" w:after="283"/>
              <w:rPr/>
            </w:pPr>
            <w:r>
              <w:rPr/>
              <w:t> </w:t>
            </w:r>
          </w:p>
        </w:tc>
        <w:tc>
          <w:tcPr>
            <w:tcW w:w="206" w:type="dxa"/>
            <w:tcBorders/>
            <w:shd w:fill="FFFFFF" w:val="clear"/>
            <w:vAlign w:val="bottom"/>
          </w:tcPr>
          <w:p>
            <w:pPr>
              <w:pStyle w:val="TableContents"/>
              <w:spacing w:before="0" w:after="283"/>
              <w:rPr/>
            </w:pPr>
            <w:r>
              <w:rPr/>
              <w:t> </w:t>
            </w:r>
          </w:p>
        </w:tc>
        <w:tc>
          <w:tcPr>
            <w:tcW w:w="1236" w:type="dxa"/>
            <w:tcBorders/>
            <w:shd w:fill="FFFFFF" w:val="clear"/>
            <w:vAlign w:val="bottom"/>
          </w:tcPr>
          <w:p>
            <w:pPr>
              <w:pStyle w:val="TableContents"/>
              <w:spacing w:before="0" w:after="283"/>
              <w:jc w:val="right"/>
              <w:rPr>
                <w:sz w:val="20"/>
              </w:rPr>
            </w:pPr>
            <w:r>
              <w:rPr>
                <w:sz w:val="20"/>
              </w:rPr>
              <w:t>4,929</w:t>
            </w:r>
          </w:p>
        </w:tc>
        <w:tc>
          <w:tcPr>
            <w:tcW w:w="206" w:type="dxa"/>
            <w:tcBorders/>
            <w:shd w:fill="FFFFFF" w:val="clear"/>
            <w:vAlign w:val="bottom"/>
          </w:tcPr>
          <w:p>
            <w:pPr>
              <w:pStyle w:val="TableContents"/>
              <w:spacing w:before="0" w:after="283"/>
              <w:rPr/>
            </w:pPr>
            <w:r>
              <w:rPr/>
              <w:t> </w:t>
            </w:r>
          </w:p>
        </w:tc>
        <w:tc>
          <w:tcPr>
            <w:tcW w:w="206" w:type="dxa"/>
            <w:tcBorders/>
            <w:shd w:fill="FFFFFF" w:val="clear"/>
            <w:vAlign w:val="bottom"/>
          </w:tcPr>
          <w:p>
            <w:pPr>
              <w:pStyle w:val="TableContents"/>
              <w:spacing w:before="0" w:after="283"/>
              <w:rPr/>
            </w:pPr>
            <w:r>
              <w:rPr/>
              <w:t> </w:t>
            </w:r>
          </w:p>
        </w:tc>
        <w:tc>
          <w:tcPr>
            <w:tcW w:w="1031" w:type="dxa"/>
            <w:tcBorders/>
            <w:shd w:fill="FFFFFF" w:val="clear"/>
            <w:vAlign w:val="bottom"/>
          </w:tcPr>
          <w:p>
            <w:pPr>
              <w:pStyle w:val="TableContents"/>
              <w:spacing w:before="0" w:after="283"/>
              <w:jc w:val="right"/>
              <w:rPr>
                <w:sz w:val="20"/>
              </w:rPr>
            </w:pPr>
            <w:r>
              <w:rPr>
                <w:sz w:val="20"/>
              </w:rPr>
              <w:t>1,124</w:t>
            </w:r>
          </w:p>
        </w:tc>
      </w:tr>
      <w:tr>
        <w:trPr/>
        <w:tc>
          <w:tcPr>
            <w:tcW w:w="206" w:type="dxa"/>
            <w:tcBorders/>
            <w:shd w:fill="CCEEFF" w:val="clear"/>
            <w:vAlign w:val="bottom"/>
          </w:tcPr>
          <w:p>
            <w:pPr>
              <w:pStyle w:val="TableContents"/>
              <w:spacing w:before="0" w:after="283"/>
              <w:rPr/>
            </w:pPr>
            <w:r>
              <w:rPr/>
              <w:t> </w:t>
            </w:r>
          </w:p>
        </w:tc>
        <w:tc>
          <w:tcPr>
            <w:tcW w:w="6908" w:type="dxa"/>
            <w:gridSpan w:val="2"/>
            <w:tcBorders/>
            <w:shd w:fill="CCEEFF" w:val="clear"/>
            <w:vAlign w:val="bottom"/>
          </w:tcPr>
          <w:p>
            <w:pPr>
              <w:pStyle w:val="TableContents"/>
              <w:spacing w:before="0" w:after="283"/>
              <w:rPr>
                <w:sz w:val="20"/>
              </w:rPr>
            </w:pPr>
            <w:r>
              <w:rPr>
                <w:sz w:val="20"/>
              </w:rPr>
              <w:t>Due to related parties (note 8)</w:t>
            </w:r>
          </w:p>
        </w:tc>
        <w:tc>
          <w:tcPr>
            <w:tcW w:w="206"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1236" w:type="dxa"/>
            <w:tcBorders/>
            <w:shd w:fill="CCEEFF" w:val="clear"/>
            <w:vAlign w:val="bottom"/>
          </w:tcPr>
          <w:p>
            <w:pPr>
              <w:pStyle w:val="TableContents"/>
              <w:spacing w:before="0" w:after="283"/>
              <w:jc w:val="right"/>
              <w:rPr>
                <w:sz w:val="20"/>
              </w:rPr>
            </w:pPr>
            <w:r>
              <w:rPr>
                <w:sz w:val="20"/>
              </w:rPr>
              <w:t></w:t>
            </w:r>
          </w:p>
        </w:tc>
        <w:tc>
          <w:tcPr>
            <w:tcW w:w="206"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1031" w:type="dxa"/>
            <w:tcBorders/>
            <w:shd w:fill="CCEEFF" w:val="clear"/>
            <w:vAlign w:val="bottom"/>
          </w:tcPr>
          <w:p>
            <w:pPr>
              <w:pStyle w:val="TableContents"/>
              <w:spacing w:before="0" w:after="283"/>
              <w:jc w:val="right"/>
              <w:rPr>
                <w:sz w:val="20"/>
              </w:rPr>
            </w:pPr>
            <w:r>
              <w:rPr>
                <w:sz w:val="20"/>
              </w:rPr>
              <w:t>533</w:t>
            </w:r>
          </w:p>
        </w:tc>
      </w:tr>
      <w:tr>
        <w:trPr/>
        <w:tc>
          <w:tcPr>
            <w:tcW w:w="206" w:type="dxa"/>
            <w:tcBorders/>
            <w:shd w:fill="FFFFFF" w:val="clear"/>
            <w:vAlign w:val="bottom"/>
          </w:tcPr>
          <w:p>
            <w:pPr>
              <w:pStyle w:val="TableContents"/>
              <w:spacing w:before="0" w:after="283"/>
              <w:rPr/>
            </w:pPr>
            <w:r>
              <w:rPr/>
              <w:t> </w:t>
            </w:r>
          </w:p>
        </w:tc>
        <w:tc>
          <w:tcPr>
            <w:tcW w:w="6908" w:type="dxa"/>
            <w:gridSpan w:val="2"/>
            <w:tcBorders/>
            <w:shd w:fill="FFFFFF" w:val="clear"/>
            <w:vAlign w:val="bottom"/>
          </w:tcPr>
          <w:p>
            <w:pPr>
              <w:pStyle w:val="TableContents"/>
              <w:spacing w:before="0" w:after="283"/>
              <w:rPr>
                <w:sz w:val="20"/>
              </w:rPr>
            </w:pPr>
            <w:r>
              <w:rPr>
                <w:sz w:val="20"/>
              </w:rPr>
              <w:t>Other</w:t>
            </w:r>
          </w:p>
        </w:tc>
        <w:tc>
          <w:tcPr>
            <w:tcW w:w="206" w:type="dxa"/>
            <w:tcBorders/>
            <w:shd w:fill="FFFFFF" w:val="clear"/>
            <w:vAlign w:val="bottom"/>
          </w:tcPr>
          <w:p>
            <w:pPr>
              <w:pStyle w:val="TableContents"/>
              <w:spacing w:before="0" w:after="283"/>
              <w:rPr/>
            </w:pPr>
            <w:r>
              <w:rPr/>
              <w:t> </w:t>
            </w:r>
          </w:p>
        </w:tc>
        <w:tc>
          <w:tcPr>
            <w:tcW w:w="206" w:type="dxa"/>
            <w:tcBorders/>
            <w:shd w:fill="FFFFFF" w:val="clear"/>
            <w:vAlign w:val="bottom"/>
          </w:tcPr>
          <w:p>
            <w:pPr>
              <w:pStyle w:val="TableContents"/>
              <w:spacing w:before="0" w:after="283"/>
              <w:rPr/>
            </w:pPr>
            <w:r>
              <w:rPr/>
              <w:t> </w:t>
            </w:r>
          </w:p>
        </w:tc>
        <w:tc>
          <w:tcPr>
            <w:tcW w:w="1236" w:type="dxa"/>
            <w:tcBorders/>
            <w:shd w:fill="FFFFFF" w:val="clear"/>
            <w:vAlign w:val="bottom"/>
          </w:tcPr>
          <w:p>
            <w:pPr>
              <w:pStyle w:val="TableContents"/>
              <w:spacing w:before="0" w:after="283"/>
              <w:jc w:val="right"/>
              <w:rPr>
                <w:sz w:val="20"/>
              </w:rPr>
            </w:pPr>
            <w:r>
              <w:rPr>
                <w:sz w:val="20"/>
              </w:rPr>
              <w:t>6,300</w:t>
            </w:r>
          </w:p>
        </w:tc>
        <w:tc>
          <w:tcPr>
            <w:tcW w:w="206" w:type="dxa"/>
            <w:tcBorders/>
            <w:shd w:fill="FFFFFF" w:val="clear"/>
            <w:vAlign w:val="bottom"/>
          </w:tcPr>
          <w:p>
            <w:pPr>
              <w:pStyle w:val="TableContents"/>
              <w:spacing w:before="0" w:after="283"/>
              <w:rPr/>
            </w:pPr>
            <w:r>
              <w:rPr/>
              <w:t> </w:t>
            </w:r>
          </w:p>
        </w:tc>
        <w:tc>
          <w:tcPr>
            <w:tcW w:w="206" w:type="dxa"/>
            <w:tcBorders/>
            <w:shd w:fill="FFFFFF" w:val="clear"/>
            <w:vAlign w:val="bottom"/>
          </w:tcPr>
          <w:p>
            <w:pPr>
              <w:pStyle w:val="TableContents"/>
              <w:spacing w:before="0" w:after="283"/>
              <w:rPr/>
            </w:pPr>
            <w:r>
              <w:rPr/>
              <w:t> </w:t>
            </w:r>
          </w:p>
        </w:tc>
        <w:tc>
          <w:tcPr>
            <w:tcW w:w="1031" w:type="dxa"/>
            <w:tcBorders/>
            <w:shd w:fill="FFFFFF" w:val="clear"/>
            <w:vAlign w:val="bottom"/>
          </w:tcPr>
          <w:p>
            <w:pPr>
              <w:pStyle w:val="TableContents"/>
              <w:spacing w:before="0" w:after="283"/>
              <w:jc w:val="right"/>
              <w:rPr>
                <w:sz w:val="20"/>
              </w:rPr>
            </w:pPr>
            <w:r>
              <w:rPr>
                <w:sz w:val="20"/>
              </w:rPr>
              <w:t>3,885</w:t>
            </w:r>
          </w:p>
        </w:tc>
      </w:tr>
      <w:tr>
        <w:trPr/>
        <w:tc>
          <w:tcPr>
            <w:tcW w:w="7114" w:type="dxa"/>
            <w:gridSpan w:val="3"/>
            <w:tcBorders/>
            <w:shd w:fill="auto" w:val="clear"/>
          </w:tcPr>
          <w:p>
            <w:pPr>
              <w:pStyle w:val="TableContents"/>
              <w:spacing w:before="0" w:after="283"/>
              <w:rPr/>
            </w:pPr>
            <w:r>
              <w:rPr/>
              <w:t> </w:t>
            </w:r>
          </w:p>
        </w:tc>
        <w:tc>
          <w:tcPr>
            <w:tcW w:w="206" w:type="dxa"/>
            <w:tcBorders/>
            <w:shd w:fill="auto" w:val="clear"/>
          </w:tcPr>
          <w:p>
            <w:pPr>
              <w:pStyle w:val="TableContents"/>
              <w:spacing w:before="0" w:after="283"/>
              <w:rPr/>
            </w:pPr>
            <w:r>
              <w:rPr/>
              <w:t> </w:t>
            </w:r>
          </w:p>
        </w:tc>
        <w:tc>
          <w:tcPr>
            <w:tcW w:w="1442" w:type="dxa"/>
            <w:gridSpan w:val="2"/>
            <w:tcBorders/>
            <w:shd w:fill="auto" w:val="clear"/>
          </w:tcPr>
          <w:p>
            <w:pPr>
              <w:pStyle w:val="HorizontalLine"/>
              <w:pBdr>
                <w:bottom w:val="single" w:sz="20" w:space="0" w:color="808080"/>
              </w:pBdr>
              <w:spacing w:before="0" w:after="283"/>
              <w:rPr/>
            </w:pPr>
            <w:r>
              <w:rPr/>
            </w:r>
          </w:p>
        </w:tc>
        <w:tc>
          <w:tcPr>
            <w:tcW w:w="206" w:type="dxa"/>
            <w:tcBorders/>
            <w:shd w:fill="auto" w:val="clear"/>
          </w:tcPr>
          <w:p>
            <w:pPr>
              <w:pStyle w:val="TableContents"/>
              <w:spacing w:before="0" w:after="283"/>
              <w:rPr/>
            </w:pPr>
            <w:r>
              <w:rPr/>
              <w:t> </w:t>
            </w:r>
          </w:p>
        </w:tc>
        <w:tc>
          <w:tcPr>
            <w:tcW w:w="1237" w:type="dxa"/>
            <w:gridSpan w:val="2"/>
            <w:tcBorders/>
            <w:shd w:fill="auto" w:val="clear"/>
          </w:tcPr>
          <w:p>
            <w:pPr>
              <w:pStyle w:val="HorizontalLine"/>
              <w:pBdr>
                <w:bottom w:val="single" w:sz="20" w:space="0" w:color="808080"/>
              </w:pBdr>
              <w:spacing w:before="0" w:after="283"/>
              <w:rPr/>
            </w:pPr>
            <w:r>
              <w:rPr/>
            </w:r>
          </w:p>
        </w:tc>
      </w:tr>
      <w:tr>
        <w:trPr/>
        <w:tc>
          <w:tcPr>
            <w:tcW w:w="206"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6702" w:type="dxa"/>
            <w:tcBorders/>
            <w:shd w:fill="CCEEFF" w:val="clear"/>
            <w:vAlign w:val="bottom"/>
          </w:tcPr>
          <w:p>
            <w:pPr>
              <w:pStyle w:val="TableContents"/>
              <w:spacing w:before="0" w:after="283"/>
              <w:rPr>
                <w:sz w:val="20"/>
              </w:rPr>
            </w:pPr>
            <w:r>
              <w:rPr>
                <w:sz w:val="20"/>
              </w:rPr>
              <w:t>Total current liabilities</w:t>
            </w:r>
          </w:p>
        </w:tc>
        <w:tc>
          <w:tcPr>
            <w:tcW w:w="206"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1236" w:type="dxa"/>
            <w:tcBorders/>
            <w:shd w:fill="CCEEFF" w:val="clear"/>
            <w:vAlign w:val="bottom"/>
          </w:tcPr>
          <w:p>
            <w:pPr>
              <w:pStyle w:val="TableContents"/>
              <w:spacing w:before="0" w:after="283"/>
              <w:jc w:val="right"/>
              <w:rPr>
                <w:sz w:val="20"/>
              </w:rPr>
            </w:pPr>
            <w:r>
              <w:rPr>
                <w:sz w:val="20"/>
              </w:rPr>
              <w:t>156,187</w:t>
            </w:r>
          </w:p>
        </w:tc>
        <w:tc>
          <w:tcPr>
            <w:tcW w:w="206"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1031" w:type="dxa"/>
            <w:tcBorders/>
            <w:shd w:fill="CCEEFF" w:val="clear"/>
            <w:vAlign w:val="bottom"/>
          </w:tcPr>
          <w:p>
            <w:pPr>
              <w:pStyle w:val="TableContents"/>
              <w:spacing w:before="0" w:after="283"/>
              <w:jc w:val="right"/>
              <w:rPr>
                <w:sz w:val="20"/>
              </w:rPr>
            </w:pPr>
            <w:r>
              <w:rPr>
                <w:sz w:val="20"/>
              </w:rPr>
              <w:t>48,045</w:t>
            </w:r>
          </w:p>
        </w:tc>
      </w:tr>
      <w:tr>
        <w:trPr/>
        <w:tc>
          <w:tcPr>
            <w:tcW w:w="7114" w:type="dxa"/>
            <w:gridSpan w:val="3"/>
            <w:tcBorders/>
            <w:shd w:fill="FFFFFF" w:val="clear"/>
            <w:vAlign w:val="bottom"/>
          </w:tcPr>
          <w:p>
            <w:pPr>
              <w:pStyle w:val="TableContents"/>
              <w:spacing w:before="0" w:after="283"/>
              <w:rPr>
                <w:sz w:val="20"/>
              </w:rPr>
            </w:pPr>
            <w:r>
              <w:rPr>
                <w:sz w:val="20"/>
              </w:rPr>
              <w:t>Senior notes and credit facilities, net (note 9)</w:t>
            </w:r>
          </w:p>
        </w:tc>
        <w:tc>
          <w:tcPr>
            <w:tcW w:w="206" w:type="dxa"/>
            <w:tcBorders/>
            <w:shd w:fill="FFFFFF" w:val="clear"/>
            <w:vAlign w:val="bottom"/>
          </w:tcPr>
          <w:p>
            <w:pPr>
              <w:pStyle w:val="TableContents"/>
              <w:spacing w:before="0" w:after="283"/>
              <w:rPr/>
            </w:pPr>
            <w:r>
              <w:rPr/>
              <w:t> </w:t>
            </w:r>
          </w:p>
        </w:tc>
        <w:tc>
          <w:tcPr>
            <w:tcW w:w="206" w:type="dxa"/>
            <w:tcBorders/>
            <w:shd w:fill="FFFFFF" w:val="clear"/>
            <w:vAlign w:val="bottom"/>
          </w:tcPr>
          <w:p>
            <w:pPr>
              <w:pStyle w:val="TableContents"/>
              <w:spacing w:before="0" w:after="283"/>
              <w:rPr/>
            </w:pPr>
            <w:r>
              <w:rPr/>
              <w:t> </w:t>
            </w:r>
          </w:p>
        </w:tc>
        <w:tc>
          <w:tcPr>
            <w:tcW w:w="1236" w:type="dxa"/>
            <w:tcBorders/>
            <w:shd w:fill="FFFFFF" w:val="clear"/>
            <w:vAlign w:val="bottom"/>
          </w:tcPr>
          <w:p>
            <w:pPr>
              <w:pStyle w:val="TableContents"/>
              <w:spacing w:before="0" w:after="283"/>
              <w:jc w:val="right"/>
              <w:rPr>
                <w:sz w:val="20"/>
              </w:rPr>
            </w:pPr>
            <w:r>
              <w:rPr>
                <w:sz w:val="20"/>
              </w:rPr>
              <w:t>565,632</w:t>
            </w:r>
          </w:p>
        </w:tc>
        <w:tc>
          <w:tcPr>
            <w:tcW w:w="206" w:type="dxa"/>
            <w:tcBorders/>
            <w:shd w:fill="FFFFFF" w:val="clear"/>
            <w:vAlign w:val="bottom"/>
          </w:tcPr>
          <w:p>
            <w:pPr>
              <w:pStyle w:val="TableContents"/>
              <w:spacing w:before="0" w:after="283"/>
              <w:rPr/>
            </w:pPr>
            <w:r>
              <w:rPr/>
              <w:t> </w:t>
            </w:r>
          </w:p>
        </w:tc>
        <w:tc>
          <w:tcPr>
            <w:tcW w:w="206" w:type="dxa"/>
            <w:tcBorders/>
            <w:shd w:fill="FFFFFF" w:val="clear"/>
            <w:vAlign w:val="bottom"/>
          </w:tcPr>
          <w:p>
            <w:pPr>
              <w:pStyle w:val="TableContents"/>
              <w:spacing w:before="0" w:after="283"/>
              <w:rPr/>
            </w:pPr>
            <w:r>
              <w:rPr/>
              <w:t> </w:t>
            </w:r>
          </w:p>
        </w:tc>
        <w:tc>
          <w:tcPr>
            <w:tcW w:w="1031" w:type="dxa"/>
            <w:tcBorders/>
            <w:shd w:fill="FFFFFF" w:val="clear"/>
            <w:vAlign w:val="bottom"/>
          </w:tcPr>
          <w:p>
            <w:pPr>
              <w:pStyle w:val="TableContents"/>
              <w:spacing w:before="0" w:after="283"/>
              <w:jc w:val="right"/>
              <w:rPr>
                <w:sz w:val="20"/>
              </w:rPr>
            </w:pPr>
            <w:r>
              <w:rPr>
                <w:sz w:val="20"/>
              </w:rPr>
              <w:t>357,163</w:t>
            </w:r>
          </w:p>
        </w:tc>
      </w:tr>
      <w:tr>
        <w:trPr/>
        <w:tc>
          <w:tcPr>
            <w:tcW w:w="7114" w:type="dxa"/>
            <w:gridSpan w:val="3"/>
            <w:tcBorders/>
            <w:shd w:fill="CCEEFF" w:val="clear"/>
            <w:vAlign w:val="bottom"/>
          </w:tcPr>
          <w:p>
            <w:pPr>
              <w:pStyle w:val="TableContents"/>
              <w:spacing w:before="0" w:after="283"/>
              <w:rPr>
                <w:sz w:val="20"/>
              </w:rPr>
            </w:pPr>
            <w:r>
              <w:rPr>
                <w:sz w:val="20"/>
              </w:rPr>
              <w:t>Deferred income taxes (note 11)</w:t>
            </w:r>
          </w:p>
        </w:tc>
        <w:tc>
          <w:tcPr>
            <w:tcW w:w="206"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1236" w:type="dxa"/>
            <w:tcBorders/>
            <w:shd w:fill="CCEEFF" w:val="clear"/>
            <w:vAlign w:val="bottom"/>
          </w:tcPr>
          <w:p>
            <w:pPr>
              <w:pStyle w:val="TableContents"/>
              <w:spacing w:before="0" w:after="283"/>
              <w:jc w:val="right"/>
              <w:rPr>
                <w:sz w:val="20"/>
              </w:rPr>
            </w:pPr>
            <w:r>
              <w:rPr>
                <w:sz w:val="20"/>
              </w:rPr>
              <w:t>35,771</w:t>
            </w:r>
          </w:p>
        </w:tc>
        <w:tc>
          <w:tcPr>
            <w:tcW w:w="206"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1031" w:type="dxa"/>
            <w:tcBorders/>
            <w:shd w:fill="CCEEFF" w:val="clear"/>
            <w:vAlign w:val="bottom"/>
          </w:tcPr>
          <w:p>
            <w:pPr>
              <w:pStyle w:val="TableContents"/>
              <w:spacing w:before="0" w:after="283"/>
              <w:jc w:val="right"/>
              <w:rPr>
                <w:sz w:val="20"/>
              </w:rPr>
            </w:pPr>
            <w:r>
              <w:rPr>
                <w:sz w:val="20"/>
              </w:rPr>
              <w:t>34,556</w:t>
            </w:r>
          </w:p>
        </w:tc>
      </w:tr>
      <w:tr>
        <w:trPr/>
        <w:tc>
          <w:tcPr>
            <w:tcW w:w="7114" w:type="dxa"/>
            <w:gridSpan w:val="3"/>
            <w:tcBorders/>
            <w:shd w:fill="FFFFFF" w:val="clear"/>
            <w:vAlign w:val="bottom"/>
          </w:tcPr>
          <w:p>
            <w:pPr>
              <w:pStyle w:val="TableContents"/>
              <w:spacing w:before="0" w:after="283"/>
              <w:rPr>
                <w:sz w:val="20"/>
              </w:rPr>
            </w:pPr>
            <w:r>
              <w:rPr>
                <w:sz w:val="20"/>
              </w:rPr>
              <w:t>Environmental liabilities (note 12)</w:t>
            </w:r>
          </w:p>
        </w:tc>
        <w:tc>
          <w:tcPr>
            <w:tcW w:w="206" w:type="dxa"/>
            <w:tcBorders/>
            <w:shd w:fill="FFFFFF" w:val="clear"/>
            <w:vAlign w:val="bottom"/>
          </w:tcPr>
          <w:p>
            <w:pPr>
              <w:pStyle w:val="TableContents"/>
              <w:spacing w:before="0" w:after="283"/>
              <w:rPr/>
            </w:pPr>
            <w:r>
              <w:rPr/>
              <w:t> </w:t>
            </w:r>
          </w:p>
        </w:tc>
        <w:tc>
          <w:tcPr>
            <w:tcW w:w="206" w:type="dxa"/>
            <w:tcBorders/>
            <w:shd w:fill="FFFFFF" w:val="clear"/>
            <w:vAlign w:val="bottom"/>
          </w:tcPr>
          <w:p>
            <w:pPr>
              <w:pStyle w:val="TableContents"/>
              <w:spacing w:before="0" w:after="283"/>
              <w:rPr/>
            </w:pPr>
            <w:r>
              <w:rPr/>
              <w:t> </w:t>
            </w:r>
          </w:p>
        </w:tc>
        <w:tc>
          <w:tcPr>
            <w:tcW w:w="1236" w:type="dxa"/>
            <w:tcBorders/>
            <w:shd w:fill="FFFFFF" w:val="clear"/>
            <w:vAlign w:val="bottom"/>
          </w:tcPr>
          <w:p>
            <w:pPr>
              <w:pStyle w:val="TableContents"/>
              <w:spacing w:before="0" w:after="283"/>
              <w:jc w:val="right"/>
              <w:rPr>
                <w:sz w:val="20"/>
              </w:rPr>
            </w:pPr>
            <w:r>
              <w:rPr>
                <w:sz w:val="20"/>
              </w:rPr>
              <w:t>16,617</w:t>
            </w:r>
          </w:p>
        </w:tc>
        <w:tc>
          <w:tcPr>
            <w:tcW w:w="206" w:type="dxa"/>
            <w:tcBorders/>
            <w:shd w:fill="FFFFFF" w:val="clear"/>
            <w:vAlign w:val="bottom"/>
          </w:tcPr>
          <w:p>
            <w:pPr>
              <w:pStyle w:val="TableContents"/>
              <w:spacing w:before="0" w:after="283"/>
              <w:rPr/>
            </w:pPr>
            <w:r>
              <w:rPr/>
              <w:t> </w:t>
            </w:r>
          </w:p>
        </w:tc>
        <w:tc>
          <w:tcPr>
            <w:tcW w:w="206" w:type="dxa"/>
            <w:tcBorders/>
            <w:shd w:fill="FFFFFF" w:val="clear"/>
            <w:vAlign w:val="bottom"/>
          </w:tcPr>
          <w:p>
            <w:pPr>
              <w:pStyle w:val="TableContents"/>
              <w:spacing w:before="0" w:after="283"/>
              <w:rPr/>
            </w:pPr>
            <w:r>
              <w:rPr/>
              <w:t> </w:t>
            </w:r>
          </w:p>
        </w:tc>
        <w:tc>
          <w:tcPr>
            <w:tcW w:w="1031" w:type="dxa"/>
            <w:tcBorders/>
            <w:shd w:fill="FFFFFF" w:val="clear"/>
            <w:vAlign w:val="bottom"/>
          </w:tcPr>
          <w:p>
            <w:pPr>
              <w:pStyle w:val="TableContents"/>
              <w:spacing w:before="0" w:after="283"/>
              <w:jc w:val="right"/>
              <w:rPr>
                <w:sz w:val="20"/>
              </w:rPr>
            </w:pPr>
            <w:r>
              <w:rPr>
                <w:sz w:val="20"/>
              </w:rPr>
              <w:t>7,269</w:t>
            </w:r>
          </w:p>
        </w:tc>
      </w:tr>
      <w:tr>
        <w:trPr/>
        <w:tc>
          <w:tcPr>
            <w:tcW w:w="7114" w:type="dxa"/>
            <w:gridSpan w:val="3"/>
            <w:tcBorders/>
            <w:shd w:fill="CCEEFF" w:val="clear"/>
            <w:vAlign w:val="bottom"/>
          </w:tcPr>
          <w:p>
            <w:pPr>
              <w:pStyle w:val="TableContents"/>
              <w:spacing w:before="0" w:after="283"/>
              <w:rPr>
                <w:sz w:val="20"/>
              </w:rPr>
            </w:pPr>
            <w:r>
              <w:rPr>
                <w:sz w:val="20"/>
              </w:rPr>
              <w:t>Other liabilities</w:t>
            </w:r>
          </w:p>
        </w:tc>
        <w:tc>
          <w:tcPr>
            <w:tcW w:w="206"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1236" w:type="dxa"/>
            <w:tcBorders/>
            <w:shd w:fill="CCEEFF" w:val="clear"/>
            <w:vAlign w:val="bottom"/>
          </w:tcPr>
          <w:p>
            <w:pPr>
              <w:pStyle w:val="TableContents"/>
              <w:spacing w:before="0" w:after="283"/>
              <w:jc w:val="right"/>
              <w:rPr>
                <w:sz w:val="20"/>
              </w:rPr>
            </w:pPr>
            <w:r>
              <w:rPr>
                <w:sz w:val="20"/>
              </w:rPr>
              <w:t>4,006</w:t>
            </w:r>
          </w:p>
        </w:tc>
        <w:tc>
          <w:tcPr>
            <w:tcW w:w="206"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1031" w:type="dxa"/>
            <w:tcBorders/>
            <w:shd w:fill="CCEEFF" w:val="clear"/>
            <w:vAlign w:val="bottom"/>
          </w:tcPr>
          <w:p>
            <w:pPr>
              <w:pStyle w:val="TableContents"/>
              <w:spacing w:before="0" w:after="283"/>
              <w:jc w:val="right"/>
              <w:rPr>
                <w:sz w:val="20"/>
              </w:rPr>
            </w:pPr>
            <w:r>
              <w:rPr>
                <w:sz w:val="20"/>
              </w:rPr>
              <w:t>406</w:t>
            </w:r>
          </w:p>
        </w:tc>
      </w:tr>
      <w:tr>
        <w:trPr/>
        <w:tc>
          <w:tcPr>
            <w:tcW w:w="7114" w:type="dxa"/>
            <w:gridSpan w:val="3"/>
            <w:tcBorders/>
            <w:shd w:fill="auto" w:val="clear"/>
          </w:tcPr>
          <w:p>
            <w:pPr>
              <w:pStyle w:val="TableContents"/>
              <w:spacing w:before="0" w:after="283"/>
              <w:rPr/>
            </w:pPr>
            <w:r>
              <w:rPr/>
              <w:t> </w:t>
            </w:r>
          </w:p>
        </w:tc>
        <w:tc>
          <w:tcPr>
            <w:tcW w:w="206" w:type="dxa"/>
            <w:tcBorders/>
            <w:shd w:fill="auto" w:val="clear"/>
          </w:tcPr>
          <w:p>
            <w:pPr>
              <w:pStyle w:val="TableContents"/>
              <w:spacing w:before="0" w:after="283"/>
              <w:rPr/>
            </w:pPr>
            <w:r>
              <w:rPr/>
              <w:t> </w:t>
            </w:r>
          </w:p>
        </w:tc>
        <w:tc>
          <w:tcPr>
            <w:tcW w:w="1442" w:type="dxa"/>
            <w:gridSpan w:val="2"/>
            <w:tcBorders/>
            <w:shd w:fill="auto" w:val="clear"/>
          </w:tcPr>
          <w:p>
            <w:pPr>
              <w:pStyle w:val="HorizontalLine"/>
              <w:pBdr>
                <w:bottom w:val="single" w:sz="20" w:space="0" w:color="808080"/>
              </w:pBdr>
              <w:spacing w:before="0" w:after="283"/>
              <w:rPr/>
            </w:pPr>
            <w:r>
              <w:rPr/>
            </w:r>
          </w:p>
        </w:tc>
        <w:tc>
          <w:tcPr>
            <w:tcW w:w="206" w:type="dxa"/>
            <w:tcBorders/>
            <w:shd w:fill="auto" w:val="clear"/>
          </w:tcPr>
          <w:p>
            <w:pPr>
              <w:pStyle w:val="TableContents"/>
              <w:spacing w:before="0" w:after="283"/>
              <w:rPr/>
            </w:pPr>
            <w:r>
              <w:rPr/>
              <w:t> </w:t>
            </w:r>
          </w:p>
        </w:tc>
        <w:tc>
          <w:tcPr>
            <w:tcW w:w="1237" w:type="dxa"/>
            <w:gridSpan w:val="2"/>
            <w:tcBorders/>
            <w:shd w:fill="auto" w:val="clear"/>
          </w:tcPr>
          <w:p>
            <w:pPr>
              <w:pStyle w:val="HorizontalLine"/>
              <w:pBdr>
                <w:bottom w:val="single" w:sz="20" w:space="0" w:color="808080"/>
              </w:pBdr>
              <w:spacing w:before="0" w:after="283"/>
              <w:rPr/>
            </w:pPr>
            <w:r>
              <w:rPr/>
            </w:r>
          </w:p>
        </w:tc>
      </w:tr>
      <w:tr>
        <w:trPr/>
        <w:tc>
          <w:tcPr>
            <w:tcW w:w="7114" w:type="dxa"/>
            <w:gridSpan w:val="3"/>
            <w:tcBorders/>
            <w:shd w:fill="FFFFFF" w:val="clear"/>
            <w:vAlign w:val="bottom"/>
          </w:tcPr>
          <w:p>
            <w:pPr>
              <w:pStyle w:val="TableContents"/>
              <w:spacing w:before="0" w:after="283"/>
              <w:rPr>
                <w:sz w:val="20"/>
              </w:rPr>
            </w:pPr>
            <w:r>
              <w:rPr>
                <w:sz w:val="20"/>
              </w:rPr>
              <w:t>Total liabilities</w:t>
            </w:r>
          </w:p>
        </w:tc>
        <w:tc>
          <w:tcPr>
            <w:tcW w:w="206" w:type="dxa"/>
            <w:tcBorders/>
            <w:shd w:fill="FFFFFF" w:val="clear"/>
            <w:vAlign w:val="bottom"/>
          </w:tcPr>
          <w:p>
            <w:pPr>
              <w:pStyle w:val="TableContents"/>
              <w:spacing w:before="0" w:after="283"/>
              <w:rPr/>
            </w:pPr>
            <w:r>
              <w:rPr/>
              <w:t> </w:t>
            </w:r>
          </w:p>
        </w:tc>
        <w:tc>
          <w:tcPr>
            <w:tcW w:w="206" w:type="dxa"/>
            <w:tcBorders/>
            <w:shd w:fill="FFFFFF" w:val="clear"/>
            <w:vAlign w:val="bottom"/>
          </w:tcPr>
          <w:p>
            <w:pPr>
              <w:pStyle w:val="TableContents"/>
              <w:spacing w:before="0" w:after="283"/>
              <w:rPr/>
            </w:pPr>
            <w:r>
              <w:rPr/>
              <w:t> </w:t>
            </w:r>
          </w:p>
        </w:tc>
        <w:tc>
          <w:tcPr>
            <w:tcW w:w="1236" w:type="dxa"/>
            <w:tcBorders/>
            <w:shd w:fill="FFFFFF" w:val="clear"/>
            <w:vAlign w:val="bottom"/>
          </w:tcPr>
          <w:p>
            <w:pPr>
              <w:pStyle w:val="TableContents"/>
              <w:spacing w:before="0" w:after="283"/>
              <w:jc w:val="right"/>
              <w:rPr>
                <w:sz w:val="20"/>
              </w:rPr>
            </w:pPr>
            <w:r>
              <w:rPr>
                <w:sz w:val="20"/>
              </w:rPr>
              <w:t>778,213</w:t>
            </w:r>
          </w:p>
        </w:tc>
        <w:tc>
          <w:tcPr>
            <w:tcW w:w="206" w:type="dxa"/>
            <w:tcBorders/>
            <w:shd w:fill="FFFFFF" w:val="clear"/>
            <w:vAlign w:val="bottom"/>
          </w:tcPr>
          <w:p>
            <w:pPr>
              <w:pStyle w:val="TableContents"/>
              <w:spacing w:before="0" w:after="283"/>
              <w:rPr/>
            </w:pPr>
            <w:r>
              <w:rPr/>
              <w:t> </w:t>
            </w:r>
          </w:p>
        </w:tc>
        <w:tc>
          <w:tcPr>
            <w:tcW w:w="206" w:type="dxa"/>
            <w:tcBorders/>
            <w:shd w:fill="FFFFFF" w:val="clear"/>
            <w:vAlign w:val="bottom"/>
          </w:tcPr>
          <w:p>
            <w:pPr>
              <w:pStyle w:val="TableContents"/>
              <w:spacing w:before="0" w:after="283"/>
              <w:rPr/>
            </w:pPr>
            <w:r>
              <w:rPr/>
              <w:t> </w:t>
            </w:r>
          </w:p>
        </w:tc>
        <w:tc>
          <w:tcPr>
            <w:tcW w:w="1031" w:type="dxa"/>
            <w:tcBorders/>
            <w:shd w:fill="FFFFFF" w:val="clear"/>
            <w:vAlign w:val="bottom"/>
          </w:tcPr>
          <w:p>
            <w:pPr>
              <w:pStyle w:val="TableContents"/>
              <w:spacing w:before="0" w:after="283"/>
              <w:jc w:val="right"/>
              <w:rPr>
                <w:sz w:val="20"/>
              </w:rPr>
            </w:pPr>
            <w:r>
              <w:rPr>
                <w:sz w:val="20"/>
              </w:rPr>
              <w:t>447,439</w:t>
            </w:r>
          </w:p>
        </w:tc>
      </w:tr>
      <w:tr>
        <w:trPr/>
        <w:tc>
          <w:tcPr>
            <w:tcW w:w="7114" w:type="dxa"/>
            <w:gridSpan w:val="3"/>
            <w:tcBorders/>
            <w:shd w:fill="auto" w:val="clear"/>
          </w:tcPr>
          <w:p>
            <w:pPr>
              <w:pStyle w:val="TableContents"/>
              <w:spacing w:before="0" w:after="283"/>
              <w:rPr/>
            </w:pPr>
            <w:r>
              <w:rPr/>
              <w:t> </w:t>
            </w:r>
          </w:p>
        </w:tc>
        <w:tc>
          <w:tcPr>
            <w:tcW w:w="206" w:type="dxa"/>
            <w:tcBorders/>
            <w:shd w:fill="auto" w:val="clear"/>
          </w:tcPr>
          <w:p>
            <w:pPr>
              <w:pStyle w:val="TableContents"/>
              <w:spacing w:before="0" w:after="283"/>
              <w:rPr/>
            </w:pPr>
            <w:r>
              <w:rPr/>
              <w:t> </w:t>
            </w:r>
          </w:p>
        </w:tc>
        <w:tc>
          <w:tcPr>
            <w:tcW w:w="1442" w:type="dxa"/>
            <w:gridSpan w:val="2"/>
            <w:tcBorders/>
            <w:shd w:fill="auto" w:val="clear"/>
          </w:tcPr>
          <w:p>
            <w:pPr>
              <w:pStyle w:val="HorizontalLine"/>
              <w:pBdr>
                <w:bottom w:val="single" w:sz="20" w:space="0" w:color="808080"/>
              </w:pBdr>
              <w:spacing w:before="0" w:after="283"/>
              <w:rPr/>
            </w:pPr>
            <w:r>
              <w:rPr/>
            </w:r>
          </w:p>
        </w:tc>
        <w:tc>
          <w:tcPr>
            <w:tcW w:w="206" w:type="dxa"/>
            <w:tcBorders/>
            <w:shd w:fill="auto" w:val="clear"/>
          </w:tcPr>
          <w:p>
            <w:pPr>
              <w:pStyle w:val="TableContents"/>
              <w:spacing w:before="0" w:after="283"/>
              <w:rPr/>
            </w:pPr>
            <w:r>
              <w:rPr/>
              <w:t> </w:t>
            </w:r>
          </w:p>
        </w:tc>
        <w:tc>
          <w:tcPr>
            <w:tcW w:w="1237" w:type="dxa"/>
            <w:gridSpan w:val="2"/>
            <w:tcBorders/>
            <w:shd w:fill="auto" w:val="clear"/>
          </w:tcPr>
          <w:p>
            <w:pPr>
              <w:pStyle w:val="HorizontalLine"/>
              <w:pBdr>
                <w:bottom w:val="single" w:sz="20" w:space="0" w:color="808080"/>
              </w:pBdr>
              <w:spacing w:before="0" w:after="283"/>
              <w:rPr/>
            </w:pPr>
            <w:r>
              <w:rPr/>
            </w:r>
          </w:p>
        </w:tc>
      </w:tr>
      <w:tr>
        <w:trPr/>
        <w:tc>
          <w:tcPr>
            <w:tcW w:w="7114" w:type="dxa"/>
            <w:gridSpan w:val="3"/>
            <w:tcBorders/>
            <w:shd w:fill="CCEEFF" w:val="clear"/>
            <w:vAlign w:val="bottom"/>
          </w:tcPr>
          <w:p>
            <w:pPr>
              <w:pStyle w:val="TableContents"/>
              <w:spacing w:before="0" w:after="283"/>
              <w:rPr>
                <w:sz w:val="20"/>
              </w:rPr>
            </w:pPr>
            <w:r>
              <w:rPr>
                <w:sz w:val="20"/>
              </w:rPr>
              <w:t>Commitments and contingencies (notes 12, 13 and 14)</w:t>
            </w:r>
          </w:p>
        </w:tc>
        <w:tc>
          <w:tcPr>
            <w:tcW w:w="206"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1236"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1031" w:type="dxa"/>
            <w:tcBorders/>
            <w:shd w:fill="CCEEFF" w:val="clear"/>
            <w:vAlign w:val="bottom"/>
          </w:tcPr>
          <w:p>
            <w:pPr>
              <w:pStyle w:val="TableContents"/>
              <w:spacing w:before="0" w:after="283"/>
              <w:rPr/>
            </w:pPr>
            <w:r>
              <w:rPr/>
              <w:t> </w:t>
            </w:r>
          </w:p>
        </w:tc>
      </w:tr>
      <w:tr>
        <w:trPr/>
        <w:tc>
          <w:tcPr>
            <w:tcW w:w="7114" w:type="dxa"/>
            <w:gridSpan w:val="3"/>
            <w:tcBorders/>
            <w:shd w:fill="FFFFFF" w:val="clear"/>
            <w:vAlign w:val="bottom"/>
          </w:tcPr>
          <w:p>
            <w:pPr>
              <w:pStyle w:val="TableContents"/>
              <w:spacing w:before="0" w:after="283"/>
              <w:rPr>
                <w:sz w:val="20"/>
              </w:rPr>
            </w:pPr>
            <w:r>
              <w:rPr>
                <w:sz w:val="20"/>
              </w:rPr>
              <w:t>Partners' capital (note 15):</w:t>
            </w:r>
          </w:p>
        </w:tc>
        <w:tc>
          <w:tcPr>
            <w:tcW w:w="206" w:type="dxa"/>
            <w:tcBorders/>
            <w:shd w:fill="FFFFFF" w:val="clear"/>
            <w:vAlign w:val="bottom"/>
          </w:tcPr>
          <w:p>
            <w:pPr>
              <w:pStyle w:val="TableContents"/>
              <w:spacing w:before="0" w:after="283"/>
              <w:rPr/>
            </w:pPr>
            <w:r>
              <w:rPr/>
              <w:t> </w:t>
            </w:r>
          </w:p>
        </w:tc>
        <w:tc>
          <w:tcPr>
            <w:tcW w:w="206" w:type="dxa"/>
            <w:tcBorders/>
            <w:shd w:fill="FFFFFF" w:val="clear"/>
            <w:vAlign w:val="bottom"/>
          </w:tcPr>
          <w:p>
            <w:pPr>
              <w:pStyle w:val="TableContents"/>
              <w:spacing w:before="0" w:after="283"/>
              <w:rPr/>
            </w:pPr>
            <w:r>
              <w:rPr/>
              <w:t> </w:t>
            </w:r>
          </w:p>
        </w:tc>
        <w:tc>
          <w:tcPr>
            <w:tcW w:w="1236" w:type="dxa"/>
            <w:tcBorders/>
            <w:shd w:fill="FFFFFF" w:val="clear"/>
            <w:vAlign w:val="bottom"/>
          </w:tcPr>
          <w:p>
            <w:pPr>
              <w:pStyle w:val="TableContents"/>
              <w:spacing w:before="0" w:after="283"/>
              <w:rPr/>
            </w:pPr>
            <w:r>
              <w:rPr/>
              <w:t> </w:t>
            </w:r>
          </w:p>
        </w:tc>
        <w:tc>
          <w:tcPr>
            <w:tcW w:w="206" w:type="dxa"/>
            <w:tcBorders/>
            <w:shd w:fill="FFFFFF" w:val="clear"/>
            <w:vAlign w:val="bottom"/>
          </w:tcPr>
          <w:p>
            <w:pPr>
              <w:pStyle w:val="TableContents"/>
              <w:spacing w:before="0" w:after="283"/>
              <w:rPr/>
            </w:pPr>
            <w:r>
              <w:rPr/>
              <w:t> </w:t>
            </w:r>
          </w:p>
        </w:tc>
        <w:tc>
          <w:tcPr>
            <w:tcW w:w="206" w:type="dxa"/>
            <w:tcBorders/>
            <w:shd w:fill="FFFFFF" w:val="clear"/>
            <w:vAlign w:val="bottom"/>
          </w:tcPr>
          <w:p>
            <w:pPr>
              <w:pStyle w:val="TableContents"/>
              <w:spacing w:before="0" w:after="283"/>
              <w:rPr/>
            </w:pPr>
            <w:r>
              <w:rPr/>
              <w:t> </w:t>
            </w:r>
          </w:p>
        </w:tc>
        <w:tc>
          <w:tcPr>
            <w:tcW w:w="1031" w:type="dxa"/>
            <w:tcBorders/>
            <w:shd w:fill="FFFFFF" w:val="clear"/>
            <w:vAlign w:val="bottom"/>
          </w:tcPr>
          <w:p>
            <w:pPr>
              <w:pStyle w:val="TableContents"/>
              <w:spacing w:before="0" w:after="283"/>
              <w:rPr/>
            </w:pPr>
            <w:r>
              <w:rPr/>
              <w:t> </w:t>
            </w:r>
          </w:p>
        </w:tc>
      </w:tr>
      <w:tr>
        <w:trPr/>
        <w:tc>
          <w:tcPr>
            <w:tcW w:w="206" w:type="dxa"/>
            <w:tcBorders/>
            <w:shd w:fill="CCEEFF" w:val="clear"/>
            <w:vAlign w:val="bottom"/>
          </w:tcPr>
          <w:p>
            <w:pPr>
              <w:pStyle w:val="TableContents"/>
              <w:spacing w:before="0" w:after="283"/>
              <w:rPr/>
            </w:pPr>
            <w:r>
              <w:rPr/>
              <w:t> </w:t>
            </w:r>
          </w:p>
        </w:tc>
        <w:tc>
          <w:tcPr>
            <w:tcW w:w="6908" w:type="dxa"/>
            <w:gridSpan w:val="2"/>
            <w:tcBorders/>
            <w:shd w:fill="CCEEFF" w:val="clear"/>
            <w:vAlign w:val="bottom"/>
          </w:tcPr>
          <w:p>
            <w:pPr>
              <w:pStyle w:val="TableContents"/>
              <w:spacing w:before="0" w:after="283"/>
              <w:rPr>
                <w:sz w:val="20"/>
              </w:rPr>
            </w:pPr>
            <w:r>
              <w:rPr>
                <w:sz w:val="20"/>
              </w:rPr>
              <w:t>Common unitholders (31,448,931 and 19,158,747 units outstanding at December 31, 2005 and 2004, respectively)</w:t>
            </w:r>
          </w:p>
        </w:tc>
        <w:tc>
          <w:tcPr>
            <w:tcW w:w="206"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1236" w:type="dxa"/>
            <w:tcBorders/>
            <w:shd w:fill="CCEEFF" w:val="clear"/>
            <w:vAlign w:val="bottom"/>
          </w:tcPr>
          <w:p>
            <w:pPr>
              <w:pStyle w:val="TableContents"/>
              <w:spacing w:before="0" w:after="283"/>
              <w:jc w:val="right"/>
              <w:rPr>
                <w:sz w:val="20"/>
              </w:rPr>
            </w:pPr>
            <w:r>
              <w:rPr>
                <w:sz w:val="20"/>
              </w:rPr>
              <w:t>644,589</w:t>
            </w:r>
          </w:p>
        </w:tc>
        <w:tc>
          <w:tcPr>
            <w:tcW w:w="206"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1031" w:type="dxa"/>
            <w:tcBorders/>
            <w:shd w:fill="CCEEFF" w:val="clear"/>
            <w:vAlign w:val="bottom"/>
          </w:tcPr>
          <w:p>
            <w:pPr>
              <w:pStyle w:val="TableContents"/>
              <w:spacing w:before="0" w:after="283"/>
              <w:jc w:val="right"/>
              <w:rPr>
                <w:sz w:val="20"/>
              </w:rPr>
            </w:pPr>
            <w:r>
              <w:rPr>
                <w:sz w:val="20"/>
              </w:rPr>
              <w:t>361,427</w:t>
            </w:r>
          </w:p>
        </w:tc>
      </w:tr>
      <w:tr>
        <w:trPr/>
        <w:tc>
          <w:tcPr>
            <w:tcW w:w="206" w:type="dxa"/>
            <w:tcBorders/>
            <w:shd w:fill="FFFFFF" w:val="clear"/>
            <w:vAlign w:val="bottom"/>
          </w:tcPr>
          <w:p>
            <w:pPr>
              <w:pStyle w:val="TableContents"/>
              <w:spacing w:before="0" w:after="283"/>
              <w:rPr/>
            </w:pPr>
            <w:r>
              <w:rPr/>
              <w:t> </w:t>
            </w:r>
          </w:p>
        </w:tc>
        <w:tc>
          <w:tcPr>
            <w:tcW w:w="6908" w:type="dxa"/>
            <w:gridSpan w:val="2"/>
            <w:tcBorders/>
            <w:shd w:fill="FFFFFF" w:val="clear"/>
            <w:vAlign w:val="bottom"/>
          </w:tcPr>
          <w:p>
            <w:pPr>
              <w:pStyle w:val="TableContents"/>
              <w:spacing w:before="0" w:after="283"/>
              <w:rPr>
                <w:sz w:val="20"/>
              </w:rPr>
            </w:pPr>
            <w:r>
              <w:rPr>
                <w:sz w:val="20"/>
              </w:rPr>
              <w:t>Subordinated unitholders (7,848,750 and 10,465,000 units outstanding at December 31, 2005 and 2004, respectively)</w:t>
            </w:r>
          </w:p>
        </w:tc>
        <w:tc>
          <w:tcPr>
            <w:tcW w:w="206" w:type="dxa"/>
            <w:tcBorders/>
            <w:shd w:fill="FFFFFF" w:val="clear"/>
            <w:vAlign w:val="bottom"/>
          </w:tcPr>
          <w:p>
            <w:pPr>
              <w:pStyle w:val="TableContents"/>
              <w:spacing w:before="0" w:after="283"/>
              <w:rPr/>
            </w:pPr>
            <w:r>
              <w:rPr/>
              <w:t> </w:t>
            </w:r>
          </w:p>
        </w:tc>
        <w:tc>
          <w:tcPr>
            <w:tcW w:w="206" w:type="dxa"/>
            <w:tcBorders/>
            <w:shd w:fill="FFFFFF" w:val="clear"/>
            <w:vAlign w:val="bottom"/>
          </w:tcPr>
          <w:p>
            <w:pPr>
              <w:pStyle w:val="TableContents"/>
              <w:spacing w:before="0" w:after="283"/>
              <w:rPr/>
            </w:pPr>
            <w:r>
              <w:rPr/>
              <w:t> </w:t>
            </w:r>
          </w:p>
        </w:tc>
        <w:tc>
          <w:tcPr>
            <w:tcW w:w="1236" w:type="dxa"/>
            <w:tcBorders/>
            <w:shd w:fill="FFFFFF" w:val="clear"/>
            <w:vAlign w:val="bottom"/>
          </w:tcPr>
          <w:p>
            <w:pPr>
              <w:pStyle w:val="TableContents"/>
              <w:spacing w:before="0" w:after="283"/>
              <w:jc w:val="right"/>
              <w:rPr>
                <w:sz w:val="20"/>
              </w:rPr>
            </w:pPr>
            <w:r>
              <w:rPr>
                <w:sz w:val="20"/>
              </w:rPr>
              <w:t>24,758</w:t>
            </w:r>
          </w:p>
        </w:tc>
        <w:tc>
          <w:tcPr>
            <w:tcW w:w="206" w:type="dxa"/>
            <w:tcBorders/>
            <w:shd w:fill="FFFFFF" w:val="clear"/>
            <w:vAlign w:val="bottom"/>
          </w:tcPr>
          <w:p>
            <w:pPr>
              <w:pStyle w:val="TableContents"/>
              <w:spacing w:before="0" w:after="283"/>
              <w:rPr/>
            </w:pPr>
            <w:r>
              <w:rPr/>
              <w:t> </w:t>
            </w:r>
          </w:p>
        </w:tc>
        <w:tc>
          <w:tcPr>
            <w:tcW w:w="206" w:type="dxa"/>
            <w:tcBorders/>
            <w:shd w:fill="FFFFFF" w:val="clear"/>
            <w:vAlign w:val="bottom"/>
          </w:tcPr>
          <w:p>
            <w:pPr>
              <w:pStyle w:val="TableContents"/>
              <w:spacing w:before="0" w:after="283"/>
              <w:rPr/>
            </w:pPr>
            <w:r>
              <w:rPr/>
              <w:t> </w:t>
            </w:r>
          </w:p>
        </w:tc>
        <w:tc>
          <w:tcPr>
            <w:tcW w:w="1031" w:type="dxa"/>
            <w:tcBorders/>
            <w:shd w:fill="FFFFFF" w:val="clear"/>
            <w:vAlign w:val="bottom"/>
          </w:tcPr>
          <w:p>
            <w:pPr>
              <w:pStyle w:val="TableContents"/>
              <w:spacing w:before="0" w:after="283"/>
              <w:jc w:val="right"/>
              <w:rPr>
                <w:sz w:val="20"/>
              </w:rPr>
            </w:pPr>
            <w:r>
              <w:rPr>
                <w:sz w:val="20"/>
              </w:rPr>
              <w:t>41,521</w:t>
            </w:r>
          </w:p>
        </w:tc>
      </w:tr>
      <w:tr>
        <w:trPr/>
        <w:tc>
          <w:tcPr>
            <w:tcW w:w="206" w:type="dxa"/>
            <w:tcBorders/>
            <w:shd w:fill="CCEEFF" w:val="clear"/>
            <w:vAlign w:val="bottom"/>
          </w:tcPr>
          <w:p>
            <w:pPr>
              <w:pStyle w:val="TableContents"/>
              <w:spacing w:before="0" w:after="283"/>
              <w:rPr/>
            </w:pPr>
            <w:r>
              <w:rPr/>
              <w:t> </w:t>
            </w:r>
          </w:p>
        </w:tc>
        <w:tc>
          <w:tcPr>
            <w:tcW w:w="6908" w:type="dxa"/>
            <w:gridSpan w:val="2"/>
            <w:tcBorders/>
            <w:shd w:fill="CCEEFF" w:val="clear"/>
            <w:vAlign w:val="bottom"/>
          </w:tcPr>
          <w:p>
            <w:pPr>
              <w:pStyle w:val="TableContents"/>
              <w:spacing w:before="0" w:after="283"/>
              <w:rPr>
                <w:sz w:val="20"/>
              </w:rPr>
            </w:pPr>
            <w:r>
              <w:rPr>
                <w:sz w:val="20"/>
              </w:rPr>
              <w:t>General Partner interest</w:t>
            </w:r>
          </w:p>
        </w:tc>
        <w:tc>
          <w:tcPr>
            <w:tcW w:w="206"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1236" w:type="dxa"/>
            <w:tcBorders/>
            <w:shd w:fill="CCEEFF" w:val="clear"/>
            <w:vAlign w:val="bottom"/>
          </w:tcPr>
          <w:p>
            <w:pPr>
              <w:pStyle w:val="TableContents"/>
              <w:spacing w:before="0" w:after="283"/>
              <w:jc w:val="right"/>
              <w:rPr>
                <w:sz w:val="20"/>
              </w:rPr>
            </w:pPr>
            <w:r>
              <w:rPr>
                <w:sz w:val="20"/>
              </w:rPr>
              <w:t>12,535</w:t>
            </w:r>
          </w:p>
        </w:tc>
        <w:tc>
          <w:tcPr>
            <w:tcW w:w="206"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1031" w:type="dxa"/>
            <w:tcBorders/>
            <w:shd w:fill="CCEEFF" w:val="clear"/>
            <w:vAlign w:val="bottom"/>
          </w:tcPr>
          <w:p>
            <w:pPr>
              <w:pStyle w:val="TableContents"/>
              <w:spacing w:before="0" w:after="283"/>
              <w:jc w:val="right"/>
              <w:rPr>
                <w:sz w:val="20"/>
              </w:rPr>
            </w:pPr>
            <w:r>
              <w:rPr>
                <w:sz w:val="20"/>
              </w:rPr>
              <w:t>6,280</w:t>
            </w:r>
          </w:p>
        </w:tc>
      </w:tr>
      <w:tr>
        <w:trPr/>
        <w:tc>
          <w:tcPr>
            <w:tcW w:w="206" w:type="dxa"/>
            <w:tcBorders/>
            <w:shd w:fill="FFFFFF" w:val="clear"/>
            <w:vAlign w:val="bottom"/>
          </w:tcPr>
          <w:p>
            <w:pPr>
              <w:pStyle w:val="TableContents"/>
              <w:spacing w:before="0" w:after="283"/>
              <w:rPr/>
            </w:pPr>
            <w:r>
              <w:rPr/>
              <w:t> </w:t>
            </w:r>
          </w:p>
        </w:tc>
        <w:tc>
          <w:tcPr>
            <w:tcW w:w="6908" w:type="dxa"/>
            <w:gridSpan w:val="2"/>
            <w:tcBorders/>
            <w:shd w:fill="FFFFFF" w:val="clear"/>
            <w:vAlign w:val="bottom"/>
          </w:tcPr>
          <w:p>
            <w:pPr>
              <w:pStyle w:val="TableContents"/>
              <w:spacing w:before="0" w:after="283"/>
              <w:rPr>
                <w:sz w:val="20"/>
              </w:rPr>
            </w:pPr>
            <w:r>
              <w:rPr>
                <w:sz w:val="20"/>
              </w:rPr>
              <w:t>Undistributed employee long-term incentive compensation</w:t>
            </w:r>
          </w:p>
        </w:tc>
        <w:tc>
          <w:tcPr>
            <w:tcW w:w="206" w:type="dxa"/>
            <w:tcBorders/>
            <w:shd w:fill="FFFFFF" w:val="clear"/>
            <w:vAlign w:val="bottom"/>
          </w:tcPr>
          <w:p>
            <w:pPr>
              <w:pStyle w:val="TableContents"/>
              <w:spacing w:before="0" w:after="283"/>
              <w:rPr/>
            </w:pPr>
            <w:r>
              <w:rPr/>
              <w:t> </w:t>
            </w:r>
          </w:p>
        </w:tc>
        <w:tc>
          <w:tcPr>
            <w:tcW w:w="206" w:type="dxa"/>
            <w:tcBorders/>
            <w:shd w:fill="FFFFFF" w:val="clear"/>
            <w:vAlign w:val="bottom"/>
          </w:tcPr>
          <w:p>
            <w:pPr>
              <w:pStyle w:val="TableContents"/>
              <w:spacing w:before="0" w:after="283"/>
              <w:rPr/>
            </w:pPr>
            <w:r>
              <w:rPr/>
              <w:t> </w:t>
            </w:r>
          </w:p>
        </w:tc>
        <w:tc>
          <w:tcPr>
            <w:tcW w:w="1236" w:type="dxa"/>
            <w:tcBorders/>
            <w:shd w:fill="FFFFFF" w:val="clear"/>
            <w:vAlign w:val="bottom"/>
          </w:tcPr>
          <w:p>
            <w:pPr>
              <w:pStyle w:val="TableContents"/>
              <w:spacing w:before="0" w:after="283"/>
              <w:jc w:val="right"/>
              <w:rPr>
                <w:sz w:val="20"/>
              </w:rPr>
            </w:pPr>
            <w:r>
              <w:rPr>
                <w:sz w:val="20"/>
              </w:rPr>
              <w:t></w:t>
            </w:r>
          </w:p>
        </w:tc>
        <w:tc>
          <w:tcPr>
            <w:tcW w:w="206" w:type="dxa"/>
            <w:tcBorders/>
            <w:shd w:fill="FFFFFF" w:val="clear"/>
            <w:vAlign w:val="bottom"/>
          </w:tcPr>
          <w:p>
            <w:pPr>
              <w:pStyle w:val="TableContents"/>
              <w:spacing w:before="0" w:after="283"/>
              <w:rPr/>
            </w:pPr>
            <w:r>
              <w:rPr/>
              <w:t> </w:t>
            </w:r>
          </w:p>
        </w:tc>
        <w:tc>
          <w:tcPr>
            <w:tcW w:w="206" w:type="dxa"/>
            <w:tcBorders/>
            <w:shd w:fill="FFFFFF" w:val="clear"/>
            <w:vAlign w:val="bottom"/>
          </w:tcPr>
          <w:p>
            <w:pPr>
              <w:pStyle w:val="TableContents"/>
              <w:spacing w:before="0" w:after="283"/>
              <w:rPr/>
            </w:pPr>
            <w:r>
              <w:rPr/>
              <w:t> </w:t>
            </w:r>
          </w:p>
        </w:tc>
        <w:tc>
          <w:tcPr>
            <w:tcW w:w="1031" w:type="dxa"/>
            <w:tcBorders/>
            <w:shd w:fill="FFFFFF" w:val="clear"/>
            <w:vAlign w:val="bottom"/>
          </w:tcPr>
          <w:p>
            <w:pPr>
              <w:pStyle w:val="TableContents"/>
              <w:spacing w:before="0" w:after="283"/>
              <w:jc w:val="right"/>
              <w:rPr>
                <w:sz w:val="20"/>
              </w:rPr>
            </w:pPr>
            <w:r>
              <w:rPr>
                <w:sz w:val="20"/>
              </w:rPr>
              <w:t>116</w:t>
            </w:r>
          </w:p>
        </w:tc>
      </w:tr>
      <w:tr>
        <w:trPr/>
        <w:tc>
          <w:tcPr>
            <w:tcW w:w="206" w:type="dxa"/>
            <w:tcBorders/>
            <w:shd w:fill="CCEEFF" w:val="clear"/>
            <w:vAlign w:val="bottom"/>
          </w:tcPr>
          <w:p>
            <w:pPr>
              <w:pStyle w:val="TableContents"/>
              <w:spacing w:before="0" w:after="283"/>
              <w:rPr/>
            </w:pPr>
            <w:r>
              <w:rPr/>
              <w:t> </w:t>
            </w:r>
          </w:p>
        </w:tc>
        <w:tc>
          <w:tcPr>
            <w:tcW w:w="6908" w:type="dxa"/>
            <w:gridSpan w:val="2"/>
            <w:tcBorders/>
            <w:shd w:fill="CCEEFF" w:val="clear"/>
            <w:vAlign w:val="bottom"/>
          </w:tcPr>
          <w:p>
            <w:pPr>
              <w:pStyle w:val="TableContents"/>
              <w:spacing w:before="0" w:after="283"/>
              <w:rPr>
                <w:sz w:val="20"/>
              </w:rPr>
            </w:pPr>
            <w:r>
              <w:rPr>
                <w:sz w:val="20"/>
              </w:rPr>
              <w:t>Accumulated other comprehensive income</w:t>
            </w:r>
          </w:p>
        </w:tc>
        <w:tc>
          <w:tcPr>
            <w:tcW w:w="206"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1236" w:type="dxa"/>
            <w:tcBorders/>
            <w:shd w:fill="CCEEFF" w:val="clear"/>
            <w:vAlign w:val="bottom"/>
          </w:tcPr>
          <w:p>
            <w:pPr>
              <w:pStyle w:val="TableContents"/>
              <w:spacing w:before="0" w:after="283"/>
              <w:jc w:val="right"/>
              <w:rPr>
                <w:sz w:val="20"/>
              </w:rPr>
            </w:pPr>
            <w:r>
              <w:rPr>
                <w:sz w:val="20"/>
              </w:rPr>
              <w:t>16,357</w:t>
            </w:r>
          </w:p>
        </w:tc>
        <w:tc>
          <w:tcPr>
            <w:tcW w:w="206"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1031" w:type="dxa"/>
            <w:tcBorders/>
            <w:shd w:fill="CCEEFF" w:val="clear"/>
            <w:vAlign w:val="bottom"/>
          </w:tcPr>
          <w:p>
            <w:pPr>
              <w:pStyle w:val="TableContents"/>
              <w:spacing w:before="0" w:after="283"/>
              <w:jc w:val="right"/>
              <w:rPr>
                <w:sz w:val="20"/>
              </w:rPr>
            </w:pPr>
            <w:r>
              <w:rPr>
                <w:sz w:val="20"/>
              </w:rPr>
              <w:t>13,122</w:t>
            </w:r>
          </w:p>
        </w:tc>
      </w:tr>
      <w:tr>
        <w:trPr/>
        <w:tc>
          <w:tcPr>
            <w:tcW w:w="7114" w:type="dxa"/>
            <w:gridSpan w:val="3"/>
            <w:tcBorders/>
            <w:shd w:fill="auto" w:val="clear"/>
          </w:tcPr>
          <w:p>
            <w:pPr>
              <w:pStyle w:val="TableContents"/>
              <w:spacing w:before="0" w:after="283"/>
              <w:rPr/>
            </w:pPr>
            <w:r>
              <w:rPr/>
              <w:t> </w:t>
            </w:r>
          </w:p>
        </w:tc>
        <w:tc>
          <w:tcPr>
            <w:tcW w:w="206" w:type="dxa"/>
            <w:tcBorders/>
            <w:shd w:fill="auto" w:val="clear"/>
          </w:tcPr>
          <w:p>
            <w:pPr>
              <w:pStyle w:val="TableContents"/>
              <w:spacing w:before="0" w:after="283"/>
              <w:rPr/>
            </w:pPr>
            <w:r>
              <w:rPr/>
              <w:t> </w:t>
            </w:r>
          </w:p>
        </w:tc>
        <w:tc>
          <w:tcPr>
            <w:tcW w:w="1442" w:type="dxa"/>
            <w:gridSpan w:val="2"/>
            <w:tcBorders/>
            <w:shd w:fill="auto" w:val="clear"/>
          </w:tcPr>
          <w:p>
            <w:pPr>
              <w:pStyle w:val="HorizontalLine"/>
              <w:pBdr>
                <w:bottom w:val="single" w:sz="20" w:space="0" w:color="808080"/>
              </w:pBdr>
              <w:spacing w:before="0" w:after="283"/>
              <w:rPr/>
            </w:pPr>
            <w:r>
              <w:rPr/>
            </w:r>
          </w:p>
        </w:tc>
        <w:tc>
          <w:tcPr>
            <w:tcW w:w="206" w:type="dxa"/>
            <w:tcBorders/>
            <w:shd w:fill="auto" w:val="clear"/>
          </w:tcPr>
          <w:p>
            <w:pPr>
              <w:pStyle w:val="TableContents"/>
              <w:spacing w:before="0" w:after="283"/>
              <w:rPr/>
            </w:pPr>
            <w:r>
              <w:rPr/>
              <w:t> </w:t>
            </w:r>
          </w:p>
        </w:tc>
        <w:tc>
          <w:tcPr>
            <w:tcW w:w="1237" w:type="dxa"/>
            <w:gridSpan w:val="2"/>
            <w:tcBorders/>
            <w:shd w:fill="auto" w:val="clear"/>
          </w:tcPr>
          <w:p>
            <w:pPr>
              <w:pStyle w:val="HorizontalLine"/>
              <w:pBdr>
                <w:bottom w:val="single" w:sz="20" w:space="0" w:color="808080"/>
              </w:pBdr>
              <w:spacing w:before="0" w:after="283"/>
              <w:rPr/>
            </w:pPr>
            <w:r>
              <w:rPr/>
            </w:r>
          </w:p>
        </w:tc>
      </w:tr>
      <w:tr>
        <w:trPr/>
        <w:tc>
          <w:tcPr>
            <w:tcW w:w="206" w:type="dxa"/>
            <w:tcBorders/>
            <w:shd w:fill="FFFFFF" w:val="clear"/>
            <w:vAlign w:val="bottom"/>
          </w:tcPr>
          <w:p>
            <w:pPr>
              <w:pStyle w:val="TableContents"/>
              <w:spacing w:before="0" w:after="283"/>
              <w:rPr/>
            </w:pPr>
            <w:r>
              <w:rPr/>
              <w:t> </w:t>
            </w:r>
          </w:p>
        </w:tc>
        <w:tc>
          <w:tcPr>
            <w:tcW w:w="206" w:type="dxa"/>
            <w:tcBorders/>
            <w:shd w:fill="FFFFFF" w:val="clear"/>
            <w:vAlign w:val="bottom"/>
          </w:tcPr>
          <w:p>
            <w:pPr>
              <w:pStyle w:val="TableContents"/>
              <w:spacing w:before="0" w:after="283"/>
              <w:rPr/>
            </w:pPr>
            <w:r>
              <w:rPr/>
              <w:t> </w:t>
            </w:r>
          </w:p>
        </w:tc>
        <w:tc>
          <w:tcPr>
            <w:tcW w:w="6702" w:type="dxa"/>
            <w:tcBorders/>
            <w:shd w:fill="FFFFFF" w:val="clear"/>
            <w:vAlign w:val="bottom"/>
          </w:tcPr>
          <w:p>
            <w:pPr>
              <w:pStyle w:val="TableContents"/>
              <w:spacing w:before="0" w:after="283"/>
              <w:rPr>
                <w:sz w:val="20"/>
              </w:rPr>
            </w:pPr>
            <w:r>
              <w:rPr>
                <w:sz w:val="20"/>
              </w:rPr>
              <w:t>Net partners' capital</w:t>
            </w:r>
          </w:p>
        </w:tc>
        <w:tc>
          <w:tcPr>
            <w:tcW w:w="206" w:type="dxa"/>
            <w:tcBorders/>
            <w:shd w:fill="FFFFFF" w:val="clear"/>
            <w:vAlign w:val="bottom"/>
          </w:tcPr>
          <w:p>
            <w:pPr>
              <w:pStyle w:val="TableContents"/>
              <w:spacing w:before="0" w:after="283"/>
              <w:rPr/>
            </w:pPr>
            <w:r>
              <w:rPr/>
              <w:t> </w:t>
            </w:r>
          </w:p>
        </w:tc>
        <w:tc>
          <w:tcPr>
            <w:tcW w:w="206" w:type="dxa"/>
            <w:tcBorders/>
            <w:shd w:fill="FFFFFF" w:val="clear"/>
            <w:vAlign w:val="bottom"/>
          </w:tcPr>
          <w:p>
            <w:pPr>
              <w:pStyle w:val="TableContents"/>
              <w:spacing w:before="0" w:after="283"/>
              <w:rPr/>
            </w:pPr>
            <w:r>
              <w:rPr/>
              <w:t> </w:t>
            </w:r>
          </w:p>
        </w:tc>
        <w:tc>
          <w:tcPr>
            <w:tcW w:w="1236" w:type="dxa"/>
            <w:tcBorders/>
            <w:shd w:fill="FFFFFF" w:val="clear"/>
            <w:vAlign w:val="bottom"/>
          </w:tcPr>
          <w:p>
            <w:pPr>
              <w:pStyle w:val="TableContents"/>
              <w:spacing w:before="0" w:after="283"/>
              <w:jc w:val="right"/>
              <w:rPr>
                <w:sz w:val="20"/>
              </w:rPr>
            </w:pPr>
            <w:r>
              <w:rPr>
                <w:sz w:val="20"/>
              </w:rPr>
              <w:t>698,239</w:t>
            </w:r>
          </w:p>
        </w:tc>
        <w:tc>
          <w:tcPr>
            <w:tcW w:w="206" w:type="dxa"/>
            <w:tcBorders/>
            <w:shd w:fill="FFFFFF" w:val="clear"/>
            <w:vAlign w:val="bottom"/>
          </w:tcPr>
          <w:p>
            <w:pPr>
              <w:pStyle w:val="TableContents"/>
              <w:spacing w:before="0" w:after="283"/>
              <w:rPr/>
            </w:pPr>
            <w:r>
              <w:rPr/>
              <w:t> </w:t>
            </w:r>
          </w:p>
        </w:tc>
        <w:tc>
          <w:tcPr>
            <w:tcW w:w="206" w:type="dxa"/>
            <w:tcBorders/>
            <w:shd w:fill="FFFFFF" w:val="clear"/>
            <w:vAlign w:val="bottom"/>
          </w:tcPr>
          <w:p>
            <w:pPr>
              <w:pStyle w:val="TableContents"/>
              <w:spacing w:before="0" w:after="283"/>
              <w:rPr/>
            </w:pPr>
            <w:r>
              <w:rPr/>
              <w:t> </w:t>
            </w:r>
          </w:p>
        </w:tc>
        <w:tc>
          <w:tcPr>
            <w:tcW w:w="1031" w:type="dxa"/>
            <w:tcBorders/>
            <w:shd w:fill="FFFFFF" w:val="clear"/>
            <w:vAlign w:val="bottom"/>
          </w:tcPr>
          <w:p>
            <w:pPr>
              <w:pStyle w:val="TableContents"/>
              <w:spacing w:before="0" w:after="283"/>
              <w:jc w:val="right"/>
              <w:rPr>
                <w:sz w:val="20"/>
              </w:rPr>
            </w:pPr>
            <w:r>
              <w:rPr>
                <w:sz w:val="20"/>
              </w:rPr>
              <w:t>422,466</w:t>
            </w:r>
          </w:p>
        </w:tc>
      </w:tr>
      <w:tr>
        <w:trPr/>
        <w:tc>
          <w:tcPr>
            <w:tcW w:w="7114" w:type="dxa"/>
            <w:gridSpan w:val="3"/>
            <w:tcBorders/>
            <w:shd w:fill="auto" w:val="clear"/>
          </w:tcPr>
          <w:p>
            <w:pPr>
              <w:pStyle w:val="TableContents"/>
              <w:spacing w:before="0" w:after="283"/>
              <w:rPr/>
            </w:pPr>
            <w:r>
              <w:rPr/>
              <w:t> </w:t>
            </w:r>
          </w:p>
        </w:tc>
        <w:tc>
          <w:tcPr>
            <w:tcW w:w="206" w:type="dxa"/>
            <w:tcBorders/>
            <w:shd w:fill="auto" w:val="clear"/>
          </w:tcPr>
          <w:p>
            <w:pPr>
              <w:pStyle w:val="TableContents"/>
              <w:spacing w:before="0" w:after="283"/>
              <w:rPr/>
            </w:pPr>
            <w:r>
              <w:rPr/>
              <w:t> </w:t>
            </w:r>
          </w:p>
        </w:tc>
        <w:tc>
          <w:tcPr>
            <w:tcW w:w="1442" w:type="dxa"/>
            <w:gridSpan w:val="2"/>
            <w:tcBorders/>
            <w:shd w:fill="auto" w:val="clear"/>
          </w:tcPr>
          <w:p>
            <w:pPr>
              <w:pStyle w:val="HorizontalLine"/>
              <w:pBdr>
                <w:bottom w:val="single" w:sz="20" w:space="0" w:color="808080"/>
              </w:pBdr>
              <w:spacing w:before="0" w:after="283"/>
              <w:rPr/>
            </w:pPr>
            <w:r>
              <w:rPr/>
            </w:r>
          </w:p>
        </w:tc>
        <w:tc>
          <w:tcPr>
            <w:tcW w:w="206" w:type="dxa"/>
            <w:tcBorders/>
            <w:shd w:fill="auto" w:val="clear"/>
          </w:tcPr>
          <w:p>
            <w:pPr>
              <w:pStyle w:val="TableContents"/>
              <w:spacing w:before="0" w:after="283"/>
              <w:rPr/>
            </w:pPr>
            <w:r>
              <w:rPr/>
              <w:t> </w:t>
            </w:r>
          </w:p>
        </w:tc>
        <w:tc>
          <w:tcPr>
            <w:tcW w:w="1237" w:type="dxa"/>
            <w:gridSpan w:val="2"/>
            <w:tcBorders/>
            <w:shd w:fill="auto" w:val="clear"/>
          </w:tcPr>
          <w:p>
            <w:pPr>
              <w:pStyle w:val="HorizontalLine"/>
              <w:pBdr>
                <w:bottom w:val="single" w:sz="20" w:space="0" w:color="808080"/>
              </w:pBdr>
              <w:spacing w:before="0" w:after="283"/>
              <w:rPr/>
            </w:pPr>
            <w:r>
              <w:rPr/>
            </w:r>
          </w:p>
        </w:tc>
      </w:tr>
      <w:tr>
        <w:trPr/>
        <w:tc>
          <w:tcPr>
            <w:tcW w:w="7114" w:type="dxa"/>
            <w:gridSpan w:val="3"/>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sz w:val="20"/>
              </w:rPr>
            </w:pPr>
            <w:r>
              <w:rPr>
                <w:sz w:val="20"/>
              </w:rPr>
              <w:t>$</w:t>
            </w:r>
          </w:p>
        </w:tc>
        <w:tc>
          <w:tcPr>
            <w:tcW w:w="1236" w:type="dxa"/>
            <w:tcBorders/>
            <w:shd w:fill="CCEEFF" w:val="clear"/>
            <w:vAlign w:val="bottom"/>
          </w:tcPr>
          <w:p>
            <w:pPr>
              <w:pStyle w:val="TableContents"/>
              <w:spacing w:before="0" w:after="283"/>
              <w:jc w:val="right"/>
              <w:rPr>
                <w:sz w:val="20"/>
              </w:rPr>
            </w:pPr>
            <w:r>
              <w:rPr>
                <w:sz w:val="20"/>
              </w:rPr>
              <w:t>1,476,452</w:t>
            </w:r>
          </w:p>
        </w:tc>
        <w:tc>
          <w:tcPr>
            <w:tcW w:w="206"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sz w:val="20"/>
              </w:rPr>
            </w:pPr>
            <w:r>
              <w:rPr>
                <w:sz w:val="20"/>
              </w:rPr>
              <w:t>$</w:t>
            </w:r>
          </w:p>
        </w:tc>
        <w:tc>
          <w:tcPr>
            <w:tcW w:w="1031" w:type="dxa"/>
            <w:tcBorders/>
            <w:shd w:fill="CCEEFF" w:val="clear"/>
            <w:vAlign w:val="bottom"/>
          </w:tcPr>
          <w:p>
            <w:pPr>
              <w:pStyle w:val="TableContents"/>
              <w:spacing w:before="0" w:after="283"/>
              <w:jc w:val="right"/>
              <w:rPr>
                <w:sz w:val="20"/>
              </w:rPr>
            </w:pPr>
            <w:r>
              <w:rPr>
                <w:sz w:val="20"/>
              </w:rPr>
              <w:t>869,905</w:t>
            </w:r>
          </w:p>
        </w:tc>
      </w:tr>
      <w:tr>
        <w:trPr/>
        <w:tc>
          <w:tcPr>
            <w:tcW w:w="7114" w:type="dxa"/>
            <w:gridSpan w:val="3"/>
            <w:tcBorders/>
            <w:shd w:fill="auto" w:val="clear"/>
          </w:tcPr>
          <w:p>
            <w:pPr>
              <w:pStyle w:val="TableContents"/>
              <w:spacing w:before="0" w:after="283"/>
              <w:rPr/>
            </w:pPr>
            <w:r>
              <w:rPr/>
              <w:t> </w:t>
            </w:r>
          </w:p>
        </w:tc>
        <w:tc>
          <w:tcPr>
            <w:tcW w:w="206" w:type="dxa"/>
            <w:tcBorders/>
            <w:shd w:fill="auto" w:val="clear"/>
          </w:tcPr>
          <w:p>
            <w:pPr>
              <w:pStyle w:val="TableContents"/>
              <w:spacing w:before="0" w:after="283"/>
              <w:rPr/>
            </w:pPr>
            <w:r>
              <w:rPr/>
              <w:t> </w:t>
            </w:r>
          </w:p>
        </w:tc>
        <w:tc>
          <w:tcPr>
            <w:tcW w:w="1442" w:type="dxa"/>
            <w:gridSpan w:val="2"/>
            <w:tcBorders/>
            <w:shd w:fill="auto" w:val="clear"/>
          </w:tcPr>
          <w:p>
            <w:pPr>
              <w:pStyle w:val="HorizontalLine"/>
              <w:pBdr>
                <w:bottom w:val="single" w:sz="24" w:space="0" w:color="808080"/>
              </w:pBdr>
              <w:spacing w:before="0" w:after="283"/>
              <w:rPr/>
            </w:pPr>
            <w:r>
              <w:rPr/>
            </w:r>
          </w:p>
        </w:tc>
        <w:tc>
          <w:tcPr>
            <w:tcW w:w="206" w:type="dxa"/>
            <w:tcBorders/>
            <w:shd w:fill="auto" w:val="clear"/>
          </w:tcPr>
          <w:p>
            <w:pPr>
              <w:pStyle w:val="TableContents"/>
              <w:spacing w:before="0" w:after="283"/>
              <w:rPr/>
            </w:pPr>
            <w:r>
              <w:rPr/>
              <w:t> </w:t>
            </w:r>
          </w:p>
        </w:tc>
        <w:tc>
          <w:tcPr>
            <w:tcW w:w="1237" w:type="dxa"/>
            <w:gridSpan w:val="2"/>
            <w:tcBorders/>
            <w:shd w:fill="auto" w:val="clear"/>
          </w:tcPr>
          <w:p>
            <w:pPr>
              <w:pStyle w:val="HorizontalLine"/>
              <w:pBdr>
                <w:bottom w:val="single" w:sz="24" w:space="0" w:color="808080"/>
              </w:pBdr>
              <w:spacing w:before="0" w:after="283"/>
              <w:rPr/>
            </w:pPr>
            <w:r>
              <w:rPr/>
            </w:r>
          </w:p>
        </w:tc>
      </w:tr>
    </w:tbl>
    <w:p>
      <w:pPr>
        <w:pStyle w:val="TextBody"/>
        <w:jc w:val="center"/>
        <w:rPr>
          <w:sz w:val="20"/>
        </w:rPr>
      </w:pPr>
      <w:r>
        <w:rPr>
          <w:sz w:val="20"/>
        </w:rPr>
        <w:t xml:space="preserve">See accompanying notes to consolidated financial statements. </w:t>
      </w:r>
    </w:p>
    <w:p>
      <w:pPr>
        <w:pStyle w:val="TextBody"/>
        <w:jc w:val="center"/>
        <w:rPr>
          <w:sz w:val="20"/>
        </w:rPr>
      </w:pPr>
      <w:r>
        <w:rPr>
          <w:sz w:val="20"/>
        </w:rPr>
        <w:t>F-3</w:t>
      </w:r>
    </w:p>
    <w:p>
      <w:pPr>
        <w:pStyle w:val="HorizontalLine"/>
        <w:pBdr>
          <w:bottom w:val="single" w:sz="20" w:space="0" w:color="808080"/>
        </w:pBdr>
        <w:rPr/>
      </w:pPr>
      <w:r>
        <w:rPr/>
      </w:r>
      <w:r>
        <w:br w:type="page"/>
      </w:r>
    </w:p>
    <w:p>
      <w:pPr>
        <w:pStyle w:val="TextBody"/>
        <w:jc w:val="center"/>
        <w:rPr/>
      </w:pPr>
      <w:bookmarkStart w:id="59" w:name="toc_gc1178_2"/>
      <w:bookmarkStart w:id="60" w:name="gc1178_pacific_energy_partners,_l._p.__p"/>
      <w:bookmarkStart w:id="61" w:name="page_gc1178_1_4"/>
      <w:bookmarkEnd w:id="59"/>
      <w:bookmarkEnd w:id="60"/>
      <w:bookmarkEnd w:id="61"/>
      <w:r>
        <w:rPr>
          <w:sz w:val="20"/>
        </w:rPr>
        <w:br/>
      </w:r>
      <w:r>
        <w:rPr>
          <w:b/>
          <w:sz w:val="20"/>
        </w:rPr>
        <w:t xml:space="preserve">PACIFIC ENERGY PARTNERS, L. P. AND SUBSIDIARIES </w:t>
        <w:br/>
        <w:br/>
        <w:t xml:space="preserve">CONSOLIDATED STATEMENTS OF INCOME </w:t>
        <w:br/>
        <w:br/>
        <w:t xml:space="preserve">Years ended December 31, 2005, 2004 and 2003 </w:t>
      </w:r>
    </w:p>
    <w:tbl>
      <w:tblPr>
        <w:tblW w:w="5000" w:type="pct"/>
        <w:jc w:val="left"/>
        <w:tblInd w:w="0" w:type="dxa"/>
        <w:tblCellMar>
          <w:top w:w="0" w:type="dxa"/>
          <w:left w:w="0" w:type="dxa"/>
          <w:bottom w:w="0" w:type="dxa"/>
          <w:right w:w="0" w:type="dxa"/>
        </w:tblCellMar>
      </w:tblPr>
      <w:tblGrid>
        <w:gridCol w:w="207"/>
        <w:gridCol w:w="5836"/>
        <w:gridCol w:w="208"/>
        <w:gridCol w:w="208"/>
        <w:gridCol w:w="936"/>
        <w:gridCol w:w="208"/>
        <w:gridCol w:w="208"/>
        <w:gridCol w:w="937"/>
        <w:gridCol w:w="208"/>
        <w:gridCol w:w="208"/>
        <w:gridCol w:w="937"/>
        <w:gridCol w:w="104"/>
      </w:tblGrid>
      <w:tr>
        <w:trPr/>
        <w:tc>
          <w:tcPr>
            <w:tcW w:w="6043" w:type="dxa"/>
            <w:gridSpan w:val="2"/>
            <w:tcBorders/>
            <w:shd w:fill="auto" w:val="clear"/>
            <w:vAlign w:val="bottom"/>
          </w:tcPr>
          <w:p>
            <w:pPr>
              <w:pStyle w:val="TableHeading"/>
              <w:spacing w:before="0" w:after="283"/>
              <w:jc w:val="left"/>
              <w:rPr/>
            </w:pPr>
            <w:r>
              <w:rPr/>
              <w:t> </w:t>
            </w:r>
          </w:p>
        </w:tc>
        <w:tc>
          <w:tcPr>
            <w:tcW w:w="208" w:type="dxa"/>
            <w:tcBorders/>
            <w:shd w:fill="auto" w:val="clear"/>
            <w:vAlign w:val="bottom"/>
          </w:tcPr>
          <w:p>
            <w:pPr>
              <w:pStyle w:val="TableHeading"/>
              <w:suppressLineNumbers/>
              <w:spacing w:before="0" w:after="283"/>
              <w:jc w:val="center"/>
              <w:rPr/>
            </w:pPr>
            <w:r>
              <w:rPr/>
              <w:t> </w:t>
            </w:r>
          </w:p>
        </w:tc>
        <w:tc>
          <w:tcPr>
            <w:tcW w:w="1144" w:type="dxa"/>
            <w:gridSpan w:val="2"/>
            <w:tcBorders/>
            <w:shd w:fill="auto" w:val="clear"/>
            <w:vAlign w:val="bottom"/>
          </w:tcPr>
          <w:p>
            <w:pPr>
              <w:pStyle w:val="TableHeading"/>
              <w:spacing w:before="0" w:after="0"/>
              <w:jc w:val="center"/>
              <w:rPr>
                <w:b/>
                <w:sz w:val="14"/>
              </w:rPr>
            </w:pPr>
            <w:r>
              <w:rPr>
                <w:b/>
                <w:sz w:val="14"/>
              </w:rPr>
              <w:t>2005</w:t>
            </w:r>
          </w:p>
          <w:p>
            <w:pPr>
              <w:pStyle w:val="HorizontalLine"/>
              <w:pBdr>
                <w:bottom w:val="single" w:sz="20" w:space="0" w:color="808080"/>
              </w:pBdr>
              <w:spacing w:before="0" w:after="283"/>
              <w:rPr/>
            </w:pPr>
            <w:r>
              <w:rPr/>
            </w:r>
          </w:p>
        </w:tc>
        <w:tc>
          <w:tcPr>
            <w:tcW w:w="208" w:type="dxa"/>
            <w:tcBorders/>
            <w:shd w:fill="auto" w:val="clear"/>
            <w:vAlign w:val="bottom"/>
          </w:tcPr>
          <w:p>
            <w:pPr>
              <w:pStyle w:val="TableHeading"/>
              <w:suppressLineNumbers/>
              <w:spacing w:before="0" w:after="283"/>
              <w:jc w:val="center"/>
              <w:rPr/>
            </w:pPr>
            <w:r>
              <w:rPr/>
              <w:t> </w:t>
            </w:r>
          </w:p>
        </w:tc>
        <w:tc>
          <w:tcPr>
            <w:tcW w:w="1145" w:type="dxa"/>
            <w:gridSpan w:val="2"/>
            <w:tcBorders/>
            <w:shd w:fill="auto" w:val="clear"/>
            <w:vAlign w:val="bottom"/>
          </w:tcPr>
          <w:p>
            <w:pPr>
              <w:pStyle w:val="TableHeading"/>
              <w:spacing w:before="0" w:after="0"/>
              <w:jc w:val="center"/>
              <w:rPr>
                <w:b/>
                <w:sz w:val="14"/>
              </w:rPr>
            </w:pPr>
            <w:r>
              <w:rPr>
                <w:b/>
                <w:sz w:val="14"/>
              </w:rPr>
              <w:t>2004</w:t>
            </w:r>
          </w:p>
          <w:p>
            <w:pPr>
              <w:pStyle w:val="HorizontalLine"/>
              <w:pBdr>
                <w:bottom w:val="single" w:sz="20" w:space="0" w:color="808080"/>
              </w:pBdr>
              <w:spacing w:before="0" w:after="283"/>
              <w:rPr/>
            </w:pPr>
            <w:r>
              <w:rPr/>
            </w:r>
          </w:p>
        </w:tc>
        <w:tc>
          <w:tcPr>
            <w:tcW w:w="208" w:type="dxa"/>
            <w:tcBorders/>
            <w:shd w:fill="auto" w:val="clear"/>
            <w:vAlign w:val="bottom"/>
          </w:tcPr>
          <w:p>
            <w:pPr>
              <w:pStyle w:val="TableHeading"/>
              <w:suppressLineNumbers/>
              <w:spacing w:before="0" w:after="283"/>
              <w:jc w:val="center"/>
              <w:rPr/>
            </w:pPr>
            <w:r>
              <w:rPr/>
              <w:t> </w:t>
            </w:r>
          </w:p>
        </w:tc>
        <w:tc>
          <w:tcPr>
            <w:tcW w:w="1145" w:type="dxa"/>
            <w:gridSpan w:val="2"/>
            <w:tcBorders/>
            <w:shd w:fill="auto" w:val="clear"/>
            <w:vAlign w:val="bottom"/>
          </w:tcPr>
          <w:p>
            <w:pPr>
              <w:pStyle w:val="TableHeading"/>
              <w:spacing w:before="0" w:after="0"/>
              <w:jc w:val="center"/>
              <w:rPr>
                <w:b/>
                <w:sz w:val="14"/>
              </w:rPr>
            </w:pPr>
            <w:r>
              <w:rPr>
                <w:b/>
                <w:sz w:val="14"/>
              </w:rPr>
              <w:t>2003</w:t>
            </w:r>
          </w:p>
          <w:p>
            <w:pPr>
              <w:pStyle w:val="HorizontalLine"/>
              <w:pBdr>
                <w:bottom w:val="single" w:sz="20" w:space="0" w:color="808080"/>
              </w:pBdr>
              <w:spacing w:before="0" w:after="283"/>
              <w:rPr/>
            </w:pPr>
            <w:r>
              <w:rPr/>
            </w:r>
          </w:p>
        </w:tc>
        <w:tc>
          <w:tcPr>
            <w:tcW w:w="104" w:type="dxa"/>
            <w:tcBorders/>
            <w:shd w:fill="auto" w:val="clear"/>
            <w:vAlign w:val="bottom"/>
          </w:tcPr>
          <w:p>
            <w:pPr>
              <w:pStyle w:val="TableHeading"/>
              <w:suppressLineNumbers/>
              <w:spacing w:before="0" w:after="283"/>
              <w:jc w:val="center"/>
              <w:rPr/>
            </w:pPr>
            <w:r>
              <w:rPr/>
              <w:t> </w:t>
            </w:r>
          </w:p>
        </w:tc>
      </w:tr>
      <w:tr>
        <w:trPr/>
        <w:tc>
          <w:tcPr>
            <w:tcW w:w="6043" w:type="dxa"/>
            <w:gridSpan w:val="2"/>
            <w:tcBorders/>
            <w:shd w:fill="auto" w:val="clear"/>
            <w:vAlign w:val="bottom"/>
          </w:tcPr>
          <w:p>
            <w:pPr>
              <w:pStyle w:val="TableHeading"/>
              <w:spacing w:before="0" w:after="283"/>
              <w:jc w:val="left"/>
              <w:rPr/>
            </w:pPr>
            <w:r>
              <w:rPr/>
              <w:t> </w:t>
            </w:r>
          </w:p>
        </w:tc>
        <w:tc>
          <w:tcPr>
            <w:tcW w:w="208" w:type="dxa"/>
            <w:tcBorders/>
            <w:shd w:fill="auto" w:val="clear"/>
            <w:vAlign w:val="bottom"/>
          </w:tcPr>
          <w:p>
            <w:pPr>
              <w:pStyle w:val="TableHeading"/>
              <w:suppressLineNumbers/>
              <w:spacing w:before="0" w:after="283"/>
              <w:jc w:val="center"/>
              <w:rPr/>
            </w:pPr>
            <w:r>
              <w:rPr/>
              <w:t> </w:t>
            </w:r>
          </w:p>
        </w:tc>
        <w:tc>
          <w:tcPr>
            <w:tcW w:w="3850" w:type="dxa"/>
            <w:gridSpan w:val="8"/>
            <w:tcBorders/>
            <w:shd w:fill="auto" w:val="clear"/>
            <w:vAlign w:val="bottom"/>
          </w:tcPr>
          <w:p>
            <w:pPr>
              <w:pStyle w:val="TableHeading"/>
              <w:spacing w:before="0" w:after="283"/>
              <w:jc w:val="center"/>
              <w:rPr>
                <w:b/>
                <w:sz w:val="14"/>
              </w:rPr>
            </w:pPr>
            <w:r>
              <w:rPr>
                <w:b/>
                <w:sz w:val="14"/>
              </w:rPr>
              <w:t>(in thousands, except per unit amounts)</w:t>
            </w:r>
          </w:p>
        </w:tc>
        <w:tc>
          <w:tcPr>
            <w:tcW w:w="104" w:type="dxa"/>
            <w:tcBorders/>
            <w:shd w:fill="auto" w:val="clear"/>
            <w:vAlign w:val="bottom"/>
          </w:tcPr>
          <w:p>
            <w:pPr>
              <w:pStyle w:val="TableHeading"/>
              <w:suppressLineNumbers/>
              <w:spacing w:before="0" w:after="283"/>
              <w:jc w:val="center"/>
              <w:rPr/>
            </w:pPr>
            <w:r>
              <w:rPr/>
              <w:t> </w:t>
            </w:r>
          </w:p>
        </w:tc>
      </w:tr>
      <w:tr>
        <w:trPr/>
        <w:tc>
          <w:tcPr>
            <w:tcW w:w="6043" w:type="dxa"/>
            <w:gridSpan w:val="2"/>
            <w:tcBorders/>
            <w:shd w:fill="CCEEFF" w:val="clear"/>
            <w:vAlign w:val="bottom"/>
          </w:tcPr>
          <w:p>
            <w:pPr>
              <w:pStyle w:val="TableContents"/>
              <w:spacing w:before="0" w:after="283"/>
              <w:rPr>
                <w:sz w:val="20"/>
              </w:rPr>
            </w:pPr>
            <w:r>
              <w:rPr>
                <w:sz w:val="20"/>
              </w:rPr>
              <w:t>Revenues:</w:t>
            </w:r>
          </w:p>
        </w:tc>
        <w:tc>
          <w:tcPr>
            <w:tcW w:w="208" w:type="dxa"/>
            <w:tcBorders/>
            <w:shd w:fill="CCEEFF" w:val="clear"/>
            <w:vAlign w:val="bottom"/>
          </w:tcPr>
          <w:p>
            <w:pPr>
              <w:pStyle w:val="TableContents"/>
              <w:spacing w:before="0" w:after="283"/>
              <w:rPr/>
            </w:pPr>
            <w:r>
              <w:rPr/>
              <w:t> </w:t>
            </w:r>
          </w:p>
        </w:tc>
        <w:tc>
          <w:tcPr>
            <w:tcW w:w="208" w:type="dxa"/>
            <w:tcBorders/>
            <w:shd w:fill="CCEEFF" w:val="clear"/>
            <w:vAlign w:val="bottom"/>
          </w:tcPr>
          <w:p>
            <w:pPr>
              <w:pStyle w:val="TableContents"/>
              <w:spacing w:before="0" w:after="283"/>
              <w:rPr/>
            </w:pPr>
            <w:r>
              <w:rPr/>
              <w:t> </w:t>
            </w:r>
          </w:p>
        </w:tc>
        <w:tc>
          <w:tcPr>
            <w:tcW w:w="936" w:type="dxa"/>
            <w:tcBorders/>
            <w:shd w:fill="CCEEFF" w:val="clear"/>
            <w:vAlign w:val="bottom"/>
          </w:tcPr>
          <w:p>
            <w:pPr>
              <w:pStyle w:val="TableContents"/>
              <w:spacing w:before="0" w:after="283"/>
              <w:rPr/>
            </w:pPr>
            <w:r>
              <w:rPr/>
              <w:t> </w:t>
            </w:r>
          </w:p>
        </w:tc>
        <w:tc>
          <w:tcPr>
            <w:tcW w:w="208" w:type="dxa"/>
            <w:tcBorders/>
            <w:shd w:fill="CCEEFF" w:val="clear"/>
            <w:vAlign w:val="bottom"/>
          </w:tcPr>
          <w:p>
            <w:pPr>
              <w:pStyle w:val="TableContents"/>
              <w:spacing w:before="0" w:after="283"/>
              <w:rPr/>
            </w:pPr>
            <w:r>
              <w:rPr/>
              <w:t> </w:t>
            </w:r>
          </w:p>
        </w:tc>
        <w:tc>
          <w:tcPr>
            <w:tcW w:w="208" w:type="dxa"/>
            <w:tcBorders/>
            <w:shd w:fill="CCEEFF" w:val="clear"/>
            <w:vAlign w:val="bottom"/>
          </w:tcPr>
          <w:p>
            <w:pPr>
              <w:pStyle w:val="TableContents"/>
              <w:spacing w:before="0" w:after="283"/>
              <w:rPr/>
            </w:pPr>
            <w:r>
              <w:rPr/>
              <w:t> </w:t>
            </w:r>
          </w:p>
        </w:tc>
        <w:tc>
          <w:tcPr>
            <w:tcW w:w="937" w:type="dxa"/>
            <w:tcBorders/>
            <w:shd w:fill="CCEEFF" w:val="clear"/>
            <w:vAlign w:val="bottom"/>
          </w:tcPr>
          <w:p>
            <w:pPr>
              <w:pStyle w:val="TableContents"/>
              <w:spacing w:before="0" w:after="283"/>
              <w:rPr/>
            </w:pPr>
            <w:r>
              <w:rPr/>
              <w:t> </w:t>
            </w:r>
          </w:p>
        </w:tc>
        <w:tc>
          <w:tcPr>
            <w:tcW w:w="208" w:type="dxa"/>
            <w:tcBorders/>
            <w:shd w:fill="CCEEFF" w:val="clear"/>
            <w:vAlign w:val="bottom"/>
          </w:tcPr>
          <w:p>
            <w:pPr>
              <w:pStyle w:val="TableContents"/>
              <w:spacing w:before="0" w:after="283"/>
              <w:rPr/>
            </w:pPr>
            <w:r>
              <w:rPr/>
              <w:t> </w:t>
            </w:r>
          </w:p>
        </w:tc>
        <w:tc>
          <w:tcPr>
            <w:tcW w:w="208" w:type="dxa"/>
            <w:tcBorders/>
            <w:shd w:fill="CCEEFF" w:val="clear"/>
            <w:vAlign w:val="bottom"/>
          </w:tcPr>
          <w:p>
            <w:pPr>
              <w:pStyle w:val="TableContents"/>
              <w:spacing w:before="0" w:after="283"/>
              <w:rPr/>
            </w:pPr>
            <w:r>
              <w:rPr/>
              <w:t> </w:t>
            </w:r>
          </w:p>
        </w:tc>
        <w:tc>
          <w:tcPr>
            <w:tcW w:w="937" w:type="dxa"/>
            <w:tcBorders/>
            <w:shd w:fill="CCEEFF" w:val="clear"/>
            <w:vAlign w:val="bottom"/>
          </w:tcPr>
          <w:p>
            <w:pPr>
              <w:pStyle w:val="TableContents"/>
              <w:spacing w:before="0" w:after="283"/>
              <w:rPr/>
            </w:pPr>
            <w:r>
              <w:rPr/>
              <w:t> </w:t>
            </w:r>
          </w:p>
        </w:tc>
        <w:tc>
          <w:tcPr>
            <w:tcW w:w="104" w:type="dxa"/>
            <w:tcBorders/>
            <w:shd w:fill="CCEEFF" w:val="clear"/>
            <w:vAlign w:val="bottom"/>
          </w:tcPr>
          <w:p>
            <w:pPr>
              <w:pStyle w:val="TableContents"/>
              <w:spacing w:before="0" w:after="283"/>
              <w:rPr/>
            </w:pPr>
            <w:r>
              <w:rPr/>
              <w:t> </w:t>
            </w:r>
          </w:p>
        </w:tc>
      </w:tr>
      <w:tr>
        <w:trPr/>
        <w:tc>
          <w:tcPr>
            <w:tcW w:w="207" w:type="dxa"/>
            <w:tcBorders/>
            <w:shd w:fill="FFFFFF" w:val="clear"/>
            <w:vAlign w:val="bottom"/>
          </w:tcPr>
          <w:p>
            <w:pPr>
              <w:pStyle w:val="TableContents"/>
              <w:spacing w:before="0" w:after="283"/>
              <w:rPr/>
            </w:pPr>
            <w:r>
              <w:rPr/>
              <w:t> </w:t>
            </w:r>
          </w:p>
        </w:tc>
        <w:tc>
          <w:tcPr>
            <w:tcW w:w="5836" w:type="dxa"/>
            <w:tcBorders/>
            <w:shd w:fill="FFFFFF" w:val="clear"/>
            <w:vAlign w:val="bottom"/>
          </w:tcPr>
          <w:p>
            <w:pPr>
              <w:pStyle w:val="TableContents"/>
              <w:spacing w:before="0" w:after="283"/>
              <w:rPr>
                <w:sz w:val="20"/>
              </w:rPr>
            </w:pPr>
            <w:r>
              <w:rPr>
                <w:sz w:val="20"/>
              </w:rPr>
              <w:t>Pipeline transportation revenue</w:t>
            </w:r>
          </w:p>
        </w:tc>
        <w:tc>
          <w:tcPr>
            <w:tcW w:w="208" w:type="dxa"/>
            <w:tcBorders/>
            <w:shd w:fill="FFFFFF" w:val="clear"/>
            <w:vAlign w:val="bottom"/>
          </w:tcPr>
          <w:p>
            <w:pPr>
              <w:pStyle w:val="TableContents"/>
              <w:spacing w:before="0" w:after="283"/>
              <w:rPr/>
            </w:pPr>
            <w:r>
              <w:rPr/>
              <w:t> </w:t>
            </w:r>
          </w:p>
        </w:tc>
        <w:tc>
          <w:tcPr>
            <w:tcW w:w="208" w:type="dxa"/>
            <w:tcBorders/>
            <w:shd w:fill="FFFFFF" w:val="clear"/>
            <w:vAlign w:val="bottom"/>
          </w:tcPr>
          <w:p>
            <w:pPr>
              <w:pStyle w:val="TableContents"/>
              <w:spacing w:before="0" w:after="283"/>
              <w:rPr>
                <w:sz w:val="20"/>
              </w:rPr>
            </w:pPr>
            <w:r>
              <w:rPr>
                <w:sz w:val="20"/>
              </w:rPr>
              <w:t>$</w:t>
            </w:r>
          </w:p>
        </w:tc>
        <w:tc>
          <w:tcPr>
            <w:tcW w:w="936" w:type="dxa"/>
            <w:tcBorders/>
            <w:shd w:fill="FFFFFF" w:val="clear"/>
            <w:vAlign w:val="bottom"/>
          </w:tcPr>
          <w:p>
            <w:pPr>
              <w:pStyle w:val="TableContents"/>
              <w:spacing w:before="0" w:after="283"/>
              <w:jc w:val="right"/>
              <w:rPr>
                <w:sz w:val="20"/>
              </w:rPr>
            </w:pPr>
            <w:r>
              <w:rPr>
                <w:sz w:val="20"/>
              </w:rPr>
              <w:t>116,648</w:t>
            </w:r>
          </w:p>
        </w:tc>
        <w:tc>
          <w:tcPr>
            <w:tcW w:w="208" w:type="dxa"/>
            <w:tcBorders/>
            <w:shd w:fill="FFFFFF" w:val="clear"/>
            <w:vAlign w:val="bottom"/>
          </w:tcPr>
          <w:p>
            <w:pPr>
              <w:pStyle w:val="TableContents"/>
              <w:spacing w:before="0" w:after="283"/>
              <w:rPr/>
            </w:pPr>
            <w:r>
              <w:rPr/>
              <w:t> </w:t>
            </w:r>
          </w:p>
        </w:tc>
        <w:tc>
          <w:tcPr>
            <w:tcW w:w="208" w:type="dxa"/>
            <w:tcBorders/>
            <w:shd w:fill="FFFFFF" w:val="clear"/>
            <w:vAlign w:val="bottom"/>
          </w:tcPr>
          <w:p>
            <w:pPr>
              <w:pStyle w:val="TableContents"/>
              <w:spacing w:before="0" w:after="283"/>
              <w:rPr>
                <w:sz w:val="20"/>
              </w:rPr>
            </w:pPr>
            <w:r>
              <w:rPr>
                <w:sz w:val="20"/>
              </w:rPr>
              <w:t>$</w:t>
            </w:r>
          </w:p>
        </w:tc>
        <w:tc>
          <w:tcPr>
            <w:tcW w:w="937" w:type="dxa"/>
            <w:tcBorders/>
            <w:shd w:fill="FFFFFF" w:val="clear"/>
            <w:vAlign w:val="bottom"/>
          </w:tcPr>
          <w:p>
            <w:pPr>
              <w:pStyle w:val="TableContents"/>
              <w:spacing w:before="0" w:after="283"/>
              <w:jc w:val="right"/>
              <w:rPr>
                <w:sz w:val="20"/>
              </w:rPr>
            </w:pPr>
            <w:r>
              <w:rPr>
                <w:sz w:val="20"/>
              </w:rPr>
              <w:t>108,395</w:t>
            </w:r>
          </w:p>
        </w:tc>
        <w:tc>
          <w:tcPr>
            <w:tcW w:w="208" w:type="dxa"/>
            <w:tcBorders/>
            <w:shd w:fill="FFFFFF" w:val="clear"/>
            <w:vAlign w:val="bottom"/>
          </w:tcPr>
          <w:p>
            <w:pPr>
              <w:pStyle w:val="TableContents"/>
              <w:spacing w:before="0" w:after="283"/>
              <w:rPr/>
            </w:pPr>
            <w:r>
              <w:rPr/>
              <w:t> </w:t>
            </w:r>
          </w:p>
        </w:tc>
        <w:tc>
          <w:tcPr>
            <w:tcW w:w="208" w:type="dxa"/>
            <w:tcBorders/>
            <w:shd w:fill="FFFFFF" w:val="clear"/>
            <w:vAlign w:val="bottom"/>
          </w:tcPr>
          <w:p>
            <w:pPr>
              <w:pStyle w:val="TableContents"/>
              <w:spacing w:before="0" w:after="283"/>
              <w:rPr>
                <w:sz w:val="20"/>
              </w:rPr>
            </w:pPr>
            <w:r>
              <w:rPr>
                <w:sz w:val="20"/>
              </w:rPr>
              <w:t>$</w:t>
            </w:r>
          </w:p>
        </w:tc>
        <w:tc>
          <w:tcPr>
            <w:tcW w:w="937" w:type="dxa"/>
            <w:tcBorders/>
            <w:shd w:fill="FFFFFF" w:val="clear"/>
            <w:vAlign w:val="bottom"/>
          </w:tcPr>
          <w:p>
            <w:pPr>
              <w:pStyle w:val="TableContents"/>
              <w:spacing w:before="0" w:after="283"/>
              <w:jc w:val="right"/>
              <w:rPr>
                <w:sz w:val="20"/>
              </w:rPr>
            </w:pPr>
            <w:r>
              <w:rPr>
                <w:sz w:val="20"/>
              </w:rPr>
              <w:t>101,811</w:t>
            </w:r>
          </w:p>
        </w:tc>
        <w:tc>
          <w:tcPr>
            <w:tcW w:w="104" w:type="dxa"/>
            <w:tcBorders/>
            <w:shd w:fill="FFFFFF" w:val="clear"/>
            <w:vAlign w:val="bottom"/>
          </w:tcPr>
          <w:p>
            <w:pPr>
              <w:pStyle w:val="TableContents"/>
              <w:spacing w:before="0" w:after="283"/>
              <w:rPr/>
            </w:pPr>
            <w:r>
              <w:rPr/>
              <w:t> </w:t>
            </w:r>
          </w:p>
        </w:tc>
      </w:tr>
      <w:tr>
        <w:trPr/>
        <w:tc>
          <w:tcPr>
            <w:tcW w:w="207" w:type="dxa"/>
            <w:tcBorders/>
            <w:shd w:fill="CCEEFF" w:val="clear"/>
            <w:vAlign w:val="bottom"/>
          </w:tcPr>
          <w:p>
            <w:pPr>
              <w:pStyle w:val="TableContents"/>
              <w:spacing w:before="0" w:after="283"/>
              <w:rPr/>
            </w:pPr>
            <w:r>
              <w:rPr/>
              <w:t> </w:t>
            </w:r>
          </w:p>
        </w:tc>
        <w:tc>
          <w:tcPr>
            <w:tcW w:w="5836" w:type="dxa"/>
            <w:tcBorders/>
            <w:shd w:fill="CCEEFF" w:val="clear"/>
            <w:vAlign w:val="bottom"/>
          </w:tcPr>
          <w:p>
            <w:pPr>
              <w:pStyle w:val="TableContents"/>
              <w:spacing w:before="0" w:after="283"/>
              <w:rPr>
                <w:sz w:val="20"/>
              </w:rPr>
            </w:pPr>
            <w:r>
              <w:rPr>
                <w:sz w:val="20"/>
              </w:rPr>
              <w:t>Storage and terminaling revenue</w:t>
            </w:r>
          </w:p>
        </w:tc>
        <w:tc>
          <w:tcPr>
            <w:tcW w:w="208" w:type="dxa"/>
            <w:tcBorders/>
            <w:shd w:fill="CCEEFF" w:val="clear"/>
            <w:vAlign w:val="bottom"/>
          </w:tcPr>
          <w:p>
            <w:pPr>
              <w:pStyle w:val="TableContents"/>
              <w:spacing w:before="0" w:after="283"/>
              <w:rPr/>
            </w:pPr>
            <w:r>
              <w:rPr/>
              <w:t> </w:t>
            </w:r>
          </w:p>
        </w:tc>
        <w:tc>
          <w:tcPr>
            <w:tcW w:w="208" w:type="dxa"/>
            <w:tcBorders/>
            <w:shd w:fill="CCEEFF" w:val="clear"/>
            <w:vAlign w:val="bottom"/>
          </w:tcPr>
          <w:p>
            <w:pPr>
              <w:pStyle w:val="TableContents"/>
              <w:spacing w:before="0" w:after="283"/>
              <w:rPr/>
            </w:pPr>
            <w:r>
              <w:rPr/>
              <w:t> </w:t>
            </w:r>
          </w:p>
        </w:tc>
        <w:tc>
          <w:tcPr>
            <w:tcW w:w="936" w:type="dxa"/>
            <w:tcBorders/>
            <w:shd w:fill="CCEEFF" w:val="clear"/>
            <w:vAlign w:val="bottom"/>
          </w:tcPr>
          <w:p>
            <w:pPr>
              <w:pStyle w:val="TableContents"/>
              <w:spacing w:before="0" w:after="283"/>
              <w:jc w:val="right"/>
              <w:rPr>
                <w:sz w:val="20"/>
              </w:rPr>
            </w:pPr>
            <w:r>
              <w:rPr>
                <w:sz w:val="20"/>
              </w:rPr>
              <w:t>51,986</w:t>
            </w:r>
          </w:p>
        </w:tc>
        <w:tc>
          <w:tcPr>
            <w:tcW w:w="208" w:type="dxa"/>
            <w:tcBorders/>
            <w:shd w:fill="CCEEFF" w:val="clear"/>
            <w:vAlign w:val="bottom"/>
          </w:tcPr>
          <w:p>
            <w:pPr>
              <w:pStyle w:val="TableContents"/>
              <w:spacing w:before="0" w:after="283"/>
              <w:rPr/>
            </w:pPr>
            <w:r>
              <w:rPr/>
              <w:t> </w:t>
            </w:r>
          </w:p>
        </w:tc>
        <w:tc>
          <w:tcPr>
            <w:tcW w:w="208" w:type="dxa"/>
            <w:tcBorders/>
            <w:shd w:fill="CCEEFF" w:val="clear"/>
            <w:vAlign w:val="bottom"/>
          </w:tcPr>
          <w:p>
            <w:pPr>
              <w:pStyle w:val="TableContents"/>
              <w:spacing w:before="0" w:after="283"/>
              <w:rPr/>
            </w:pPr>
            <w:r>
              <w:rPr/>
              <w:t> </w:t>
            </w:r>
          </w:p>
        </w:tc>
        <w:tc>
          <w:tcPr>
            <w:tcW w:w="937" w:type="dxa"/>
            <w:tcBorders/>
            <w:shd w:fill="CCEEFF" w:val="clear"/>
            <w:vAlign w:val="bottom"/>
          </w:tcPr>
          <w:p>
            <w:pPr>
              <w:pStyle w:val="TableContents"/>
              <w:spacing w:before="0" w:after="283"/>
              <w:jc w:val="right"/>
              <w:rPr>
                <w:sz w:val="20"/>
              </w:rPr>
            </w:pPr>
            <w:r>
              <w:rPr>
                <w:sz w:val="20"/>
              </w:rPr>
              <w:t>37,577</w:t>
            </w:r>
          </w:p>
        </w:tc>
        <w:tc>
          <w:tcPr>
            <w:tcW w:w="208" w:type="dxa"/>
            <w:tcBorders/>
            <w:shd w:fill="CCEEFF" w:val="clear"/>
            <w:vAlign w:val="bottom"/>
          </w:tcPr>
          <w:p>
            <w:pPr>
              <w:pStyle w:val="TableContents"/>
              <w:spacing w:before="0" w:after="283"/>
              <w:rPr/>
            </w:pPr>
            <w:r>
              <w:rPr/>
              <w:t> </w:t>
            </w:r>
          </w:p>
        </w:tc>
        <w:tc>
          <w:tcPr>
            <w:tcW w:w="208" w:type="dxa"/>
            <w:tcBorders/>
            <w:shd w:fill="CCEEFF" w:val="clear"/>
            <w:vAlign w:val="bottom"/>
          </w:tcPr>
          <w:p>
            <w:pPr>
              <w:pStyle w:val="TableContents"/>
              <w:spacing w:before="0" w:after="283"/>
              <w:rPr/>
            </w:pPr>
            <w:r>
              <w:rPr/>
              <w:t> </w:t>
            </w:r>
          </w:p>
        </w:tc>
        <w:tc>
          <w:tcPr>
            <w:tcW w:w="937" w:type="dxa"/>
            <w:tcBorders/>
            <w:shd w:fill="CCEEFF" w:val="clear"/>
            <w:vAlign w:val="bottom"/>
          </w:tcPr>
          <w:p>
            <w:pPr>
              <w:pStyle w:val="TableContents"/>
              <w:spacing w:before="0" w:after="283"/>
              <w:jc w:val="right"/>
              <w:rPr>
                <w:sz w:val="20"/>
              </w:rPr>
            </w:pPr>
            <w:r>
              <w:rPr>
                <w:sz w:val="20"/>
              </w:rPr>
              <w:t>12,711</w:t>
            </w:r>
          </w:p>
        </w:tc>
        <w:tc>
          <w:tcPr>
            <w:tcW w:w="104" w:type="dxa"/>
            <w:tcBorders/>
            <w:shd w:fill="CCEEFF" w:val="clear"/>
            <w:vAlign w:val="bottom"/>
          </w:tcPr>
          <w:p>
            <w:pPr>
              <w:pStyle w:val="TableContents"/>
              <w:spacing w:before="0" w:after="283"/>
              <w:rPr/>
            </w:pPr>
            <w:r>
              <w:rPr/>
              <w:t> </w:t>
            </w:r>
          </w:p>
        </w:tc>
      </w:tr>
      <w:tr>
        <w:trPr/>
        <w:tc>
          <w:tcPr>
            <w:tcW w:w="207" w:type="dxa"/>
            <w:tcBorders/>
            <w:shd w:fill="FFFFFF" w:val="clear"/>
            <w:vAlign w:val="bottom"/>
          </w:tcPr>
          <w:p>
            <w:pPr>
              <w:pStyle w:val="TableContents"/>
              <w:spacing w:before="0" w:after="283"/>
              <w:rPr/>
            </w:pPr>
            <w:r>
              <w:rPr/>
              <w:t> </w:t>
            </w:r>
          </w:p>
        </w:tc>
        <w:tc>
          <w:tcPr>
            <w:tcW w:w="5836" w:type="dxa"/>
            <w:tcBorders/>
            <w:shd w:fill="FFFFFF" w:val="clear"/>
            <w:vAlign w:val="bottom"/>
          </w:tcPr>
          <w:p>
            <w:pPr>
              <w:pStyle w:val="TableContents"/>
              <w:spacing w:before="0" w:after="283"/>
              <w:rPr>
                <w:sz w:val="20"/>
              </w:rPr>
            </w:pPr>
            <w:r>
              <w:rPr>
                <w:sz w:val="20"/>
              </w:rPr>
              <w:t>Pipeline buy/sell transportation revenue</w:t>
            </w:r>
          </w:p>
        </w:tc>
        <w:tc>
          <w:tcPr>
            <w:tcW w:w="208" w:type="dxa"/>
            <w:tcBorders/>
            <w:shd w:fill="FFFFFF" w:val="clear"/>
            <w:vAlign w:val="bottom"/>
          </w:tcPr>
          <w:p>
            <w:pPr>
              <w:pStyle w:val="TableContents"/>
              <w:spacing w:before="0" w:after="283"/>
              <w:rPr/>
            </w:pPr>
            <w:r>
              <w:rPr/>
              <w:t> </w:t>
            </w:r>
          </w:p>
        </w:tc>
        <w:tc>
          <w:tcPr>
            <w:tcW w:w="208" w:type="dxa"/>
            <w:tcBorders/>
            <w:shd w:fill="FFFFFF" w:val="clear"/>
            <w:vAlign w:val="bottom"/>
          </w:tcPr>
          <w:p>
            <w:pPr>
              <w:pStyle w:val="TableContents"/>
              <w:spacing w:before="0" w:after="283"/>
              <w:rPr/>
            </w:pPr>
            <w:r>
              <w:rPr/>
              <w:t> </w:t>
            </w:r>
          </w:p>
        </w:tc>
        <w:tc>
          <w:tcPr>
            <w:tcW w:w="936" w:type="dxa"/>
            <w:tcBorders/>
            <w:shd w:fill="FFFFFF" w:val="clear"/>
            <w:vAlign w:val="bottom"/>
          </w:tcPr>
          <w:p>
            <w:pPr>
              <w:pStyle w:val="TableContents"/>
              <w:spacing w:before="0" w:after="283"/>
              <w:jc w:val="right"/>
              <w:rPr>
                <w:sz w:val="20"/>
              </w:rPr>
            </w:pPr>
            <w:r>
              <w:rPr>
                <w:sz w:val="20"/>
              </w:rPr>
              <w:t>35,671</w:t>
            </w:r>
          </w:p>
        </w:tc>
        <w:tc>
          <w:tcPr>
            <w:tcW w:w="208" w:type="dxa"/>
            <w:tcBorders/>
            <w:shd w:fill="FFFFFF" w:val="clear"/>
            <w:vAlign w:val="bottom"/>
          </w:tcPr>
          <w:p>
            <w:pPr>
              <w:pStyle w:val="TableContents"/>
              <w:spacing w:before="0" w:after="283"/>
              <w:rPr/>
            </w:pPr>
            <w:r>
              <w:rPr/>
              <w:t> </w:t>
            </w:r>
          </w:p>
        </w:tc>
        <w:tc>
          <w:tcPr>
            <w:tcW w:w="208" w:type="dxa"/>
            <w:tcBorders/>
            <w:shd w:fill="FFFFFF" w:val="clear"/>
            <w:vAlign w:val="bottom"/>
          </w:tcPr>
          <w:p>
            <w:pPr>
              <w:pStyle w:val="TableContents"/>
              <w:spacing w:before="0" w:after="283"/>
              <w:rPr/>
            </w:pPr>
            <w:r>
              <w:rPr/>
              <w:t> </w:t>
            </w:r>
          </w:p>
        </w:tc>
        <w:tc>
          <w:tcPr>
            <w:tcW w:w="937" w:type="dxa"/>
            <w:tcBorders/>
            <w:shd w:fill="FFFFFF" w:val="clear"/>
            <w:vAlign w:val="bottom"/>
          </w:tcPr>
          <w:p>
            <w:pPr>
              <w:pStyle w:val="TableContents"/>
              <w:spacing w:before="0" w:after="283"/>
              <w:jc w:val="right"/>
              <w:rPr>
                <w:sz w:val="20"/>
              </w:rPr>
            </w:pPr>
            <w:r>
              <w:rPr>
                <w:sz w:val="20"/>
              </w:rPr>
              <w:t>18,640</w:t>
            </w:r>
          </w:p>
        </w:tc>
        <w:tc>
          <w:tcPr>
            <w:tcW w:w="208" w:type="dxa"/>
            <w:tcBorders/>
            <w:shd w:fill="FFFFFF" w:val="clear"/>
            <w:vAlign w:val="bottom"/>
          </w:tcPr>
          <w:p>
            <w:pPr>
              <w:pStyle w:val="TableContents"/>
              <w:spacing w:before="0" w:after="283"/>
              <w:rPr/>
            </w:pPr>
            <w:r>
              <w:rPr/>
              <w:t> </w:t>
            </w:r>
          </w:p>
        </w:tc>
        <w:tc>
          <w:tcPr>
            <w:tcW w:w="208" w:type="dxa"/>
            <w:tcBorders/>
            <w:shd w:fill="FFFFFF" w:val="clear"/>
            <w:vAlign w:val="bottom"/>
          </w:tcPr>
          <w:p>
            <w:pPr>
              <w:pStyle w:val="TableContents"/>
              <w:spacing w:before="0" w:after="283"/>
              <w:rPr/>
            </w:pPr>
            <w:r>
              <w:rPr/>
              <w:t> </w:t>
            </w:r>
          </w:p>
        </w:tc>
        <w:tc>
          <w:tcPr>
            <w:tcW w:w="937" w:type="dxa"/>
            <w:tcBorders/>
            <w:shd w:fill="FFFFFF" w:val="clear"/>
            <w:vAlign w:val="bottom"/>
          </w:tcPr>
          <w:p>
            <w:pPr>
              <w:pStyle w:val="TableContents"/>
              <w:spacing w:before="0" w:after="283"/>
              <w:jc w:val="right"/>
              <w:rPr>
                <w:sz w:val="20"/>
              </w:rPr>
            </w:pPr>
            <w:r>
              <w:rPr>
                <w:sz w:val="20"/>
              </w:rPr>
              <w:t></w:t>
            </w:r>
          </w:p>
        </w:tc>
        <w:tc>
          <w:tcPr>
            <w:tcW w:w="104" w:type="dxa"/>
            <w:tcBorders/>
            <w:shd w:fill="FFFFFF" w:val="clear"/>
            <w:vAlign w:val="bottom"/>
          </w:tcPr>
          <w:p>
            <w:pPr>
              <w:pStyle w:val="TableContents"/>
              <w:spacing w:before="0" w:after="283"/>
              <w:rPr/>
            </w:pPr>
            <w:r>
              <w:rPr/>
              <w:t> </w:t>
            </w:r>
          </w:p>
        </w:tc>
      </w:tr>
      <w:tr>
        <w:trPr/>
        <w:tc>
          <w:tcPr>
            <w:tcW w:w="207" w:type="dxa"/>
            <w:tcBorders/>
            <w:shd w:fill="CCEEFF" w:val="clear"/>
            <w:vAlign w:val="bottom"/>
          </w:tcPr>
          <w:p>
            <w:pPr>
              <w:pStyle w:val="TableContents"/>
              <w:spacing w:before="0" w:after="283"/>
              <w:rPr/>
            </w:pPr>
            <w:r>
              <w:rPr/>
              <w:t> </w:t>
            </w:r>
          </w:p>
        </w:tc>
        <w:tc>
          <w:tcPr>
            <w:tcW w:w="5836" w:type="dxa"/>
            <w:tcBorders/>
            <w:shd w:fill="CCEEFF" w:val="clear"/>
            <w:vAlign w:val="bottom"/>
          </w:tcPr>
          <w:p>
            <w:pPr>
              <w:pStyle w:val="TableContents"/>
              <w:spacing w:before="0" w:after="283"/>
              <w:rPr>
                <w:sz w:val="20"/>
              </w:rPr>
            </w:pPr>
            <w:r>
              <w:rPr>
                <w:sz w:val="20"/>
              </w:rPr>
              <w:t>Crude oil sales, net of purchases of $623,115, $402,283 and $358,454 in 2005, 2004 and 2003, respectively</w:t>
            </w:r>
          </w:p>
        </w:tc>
        <w:tc>
          <w:tcPr>
            <w:tcW w:w="208" w:type="dxa"/>
            <w:tcBorders/>
            <w:shd w:fill="CCEEFF" w:val="clear"/>
            <w:vAlign w:val="bottom"/>
          </w:tcPr>
          <w:p>
            <w:pPr>
              <w:pStyle w:val="TableContents"/>
              <w:spacing w:before="0" w:after="283"/>
              <w:rPr/>
            </w:pPr>
            <w:r>
              <w:rPr/>
              <w:t> </w:t>
            </w:r>
          </w:p>
        </w:tc>
        <w:tc>
          <w:tcPr>
            <w:tcW w:w="208" w:type="dxa"/>
            <w:tcBorders/>
            <w:shd w:fill="CCEEFF" w:val="clear"/>
            <w:vAlign w:val="bottom"/>
          </w:tcPr>
          <w:p>
            <w:pPr>
              <w:pStyle w:val="TableContents"/>
              <w:spacing w:before="0" w:after="283"/>
              <w:rPr/>
            </w:pPr>
            <w:r>
              <w:rPr/>
              <w:t> </w:t>
            </w:r>
          </w:p>
        </w:tc>
        <w:tc>
          <w:tcPr>
            <w:tcW w:w="936" w:type="dxa"/>
            <w:tcBorders/>
            <w:shd w:fill="CCEEFF" w:val="clear"/>
            <w:vAlign w:val="bottom"/>
          </w:tcPr>
          <w:p>
            <w:pPr>
              <w:pStyle w:val="TableContents"/>
              <w:spacing w:before="0" w:after="283"/>
              <w:jc w:val="right"/>
              <w:rPr>
                <w:sz w:val="20"/>
              </w:rPr>
            </w:pPr>
            <w:r>
              <w:rPr>
                <w:sz w:val="20"/>
              </w:rPr>
              <w:t>19,997</w:t>
            </w:r>
          </w:p>
        </w:tc>
        <w:tc>
          <w:tcPr>
            <w:tcW w:w="208" w:type="dxa"/>
            <w:tcBorders/>
            <w:shd w:fill="CCEEFF" w:val="clear"/>
            <w:vAlign w:val="bottom"/>
          </w:tcPr>
          <w:p>
            <w:pPr>
              <w:pStyle w:val="TableContents"/>
              <w:spacing w:before="0" w:after="283"/>
              <w:rPr/>
            </w:pPr>
            <w:r>
              <w:rPr/>
              <w:t> </w:t>
            </w:r>
          </w:p>
        </w:tc>
        <w:tc>
          <w:tcPr>
            <w:tcW w:w="208" w:type="dxa"/>
            <w:tcBorders/>
            <w:shd w:fill="CCEEFF" w:val="clear"/>
            <w:vAlign w:val="bottom"/>
          </w:tcPr>
          <w:p>
            <w:pPr>
              <w:pStyle w:val="TableContents"/>
              <w:spacing w:before="0" w:after="283"/>
              <w:rPr/>
            </w:pPr>
            <w:r>
              <w:rPr/>
              <w:t> </w:t>
            </w:r>
          </w:p>
        </w:tc>
        <w:tc>
          <w:tcPr>
            <w:tcW w:w="937" w:type="dxa"/>
            <w:tcBorders/>
            <w:shd w:fill="CCEEFF" w:val="clear"/>
            <w:vAlign w:val="bottom"/>
          </w:tcPr>
          <w:p>
            <w:pPr>
              <w:pStyle w:val="TableContents"/>
              <w:spacing w:before="0" w:after="283"/>
              <w:jc w:val="right"/>
              <w:rPr>
                <w:sz w:val="20"/>
              </w:rPr>
            </w:pPr>
            <w:r>
              <w:rPr>
                <w:sz w:val="20"/>
              </w:rPr>
              <w:t>16,787</w:t>
            </w:r>
          </w:p>
        </w:tc>
        <w:tc>
          <w:tcPr>
            <w:tcW w:w="208" w:type="dxa"/>
            <w:tcBorders/>
            <w:shd w:fill="CCEEFF" w:val="clear"/>
            <w:vAlign w:val="bottom"/>
          </w:tcPr>
          <w:p>
            <w:pPr>
              <w:pStyle w:val="TableContents"/>
              <w:spacing w:before="0" w:after="283"/>
              <w:rPr/>
            </w:pPr>
            <w:r>
              <w:rPr/>
              <w:t> </w:t>
            </w:r>
          </w:p>
        </w:tc>
        <w:tc>
          <w:tcPr>
            <w:tcW w:w="208" w:type="dxa"/>
            <w:tcBorders/>
            <w:shd w:fill="CCEEFF" w:val="clear"/>
            <w:vAlign w:val="bottom"/>
          </w:tcPr>
          <w:p>
            <w:pPr>
              <w:pStyle w:val="TableContents"/>
              <w:spacing w:before="0" w:after="283"/>
              <w:rPr/>
            </w:pPr>
            <w:r>
              <w:rPr/>
              <w:t> </w:t>
            </w:r>
          </w:p>
        </w:tc>
        <w:tc>
          <w:tcPr>
            <w:tcW w:w="937" w:type="dxa"/>
            <w:tcBorders/>
            <w:shd w:fill="CCEEFF" w:val="clear"/>
            <w:vAlign w:val="bottom"/>
          </w:tcPr>
          <w:p>
            <w:pPr>
              <w:pStyle w:val="TableContents"/>
              <w:spacing w:before="0" w:after="283"/>
              <w:jc w:val="right"/>
              <w:rPr>
                <w:sz w:val="20"/>
              </w:rPr>
            </w:pPr>
            <w:r>
              <w:rPr>
                <w:sz w:val="20"/>
              </w:rPr>
              <w:t>21,293</w:t>
            </w:r>
          </w:p>
        </w:tc>
        <w:tc>
          <w:tcPr>
            <w:tcW w:w="104" w:type="dxa"/>
            <w:tcBorders/>
            <w:shd w:fill="CCEEFF" w:val="clear"/>
            <w:vAlign w:val="bottom"/>
          </w:tcPr>
          <w:p>
            <w:pPr>
              <w:pStyle w:val="TableContents"/>
              <w:spacing w:before="0" w:after="283"/>
              <w:rPr/>
            </w:pPr>
            <w:r>
              <w:rPr/>
              <w:t> </w:t>
            </w:r>
          </w:p>
        </w:tc>
      </w:tr>
      <w:tr>
        <w:trPr/>
        <w:tc>
          <w:tcPr>
            <w:tcW w:w="6043" w:type="dxa"/>
            <w:gridSpan w:val="2"/>
            <w:tcBorders/>
            <w:shd w:fill="auto" w:val="clear"/>
          </w:tcPr>
          <w:p>
            <w:pPr>
              <w:pStyle w:val="TableContents"/>
              <w:spacing w:before="0" w:after="283"/>
              <w:rPr/>
            </w:pPr>
            <w:r>
              <w:rPr/>
              <w:t> </w:t>
            </w:r>
          </w:p>
        </w:tc>
        <w:tc>
          <w:tcPr>
            <w:tcW w:w="208" w:type="dxa"/>
            <w:tcBorders/>
            <w:shd w:fill="auto" w:val="clear"/>
          </w:tcPr>
          <w:p>
            <w:pPr>
              <w:pStyle w:val="TableContents"/>
              <w:spacing w:before="0" w:after="283"/>
              <w:rPr/>
            </w:pPr>
            <w:r>
              <w:rPr/>
              <w:t> </w:t>
            </w:r>
          </w:p>
        </w:tc>
        <w:tc>
          <w:tcPr>
            <w:tcW w:w="1144" w:type="dxa"/>
            <w:gridSpan w:val="2"/>
            <w:tcBorders/>
            <w:shd w:fill="auto" w:val="clear"/>
          </w:tcPr>
          <w:p>
            <w:pPr>
              <w:pStyle w:val="HorizontalLine"/>
              <w:pBdr>
                <w:bottom w:val="single" w:sz="20" w:space="0" w:color="808080"/>
              </w:pBdr>
              <w:spacing w:before="0" w:after="283"/>
              <w:rPr/>
            </w:pPr>
            <w:r>
              <w:rPr/>
            </w:r>
          </w:p>
        </w:tc>
        <w:tc>
          <w:tcPr>
            <w:tcW w:w="208" w:type="dxa"/>
            <w:tcBorders/>
            <w:shd w:fill="auto" w:val="clear"/>
          </w:tcPr>
          <w:p>
            <w:pPr>
              <w:pStyle w:val="TableContents"/>
              <w:spacing w:before="0" w:after="283"/>
              <w:rPr/>
            </w:pPr>
            <w:r>
              <w:rPr/>
              <w:t> </w:t>
            </w:r>
          </w:p>
        </w:tc>
        <w:tc>
          <w:tcPr>
            <w:tcW w:w="1145" w:type="dxa"/>
            <w:gridSpan w:val="2"/>
            <w:tcBorders/>
            <w:shd w:fill="auto" w:val="clear"/>
          </w:tcPr>
          <w:p>
            <w:pPr>
              <w:pStyle w:val="HorizontalLine"/>
              <w:pBdr>
                <w:bottom w:val="single" w:sz="20" w:space="0" w:color="808080"/>
              </w:pBdr>
              <w:spacing w:before="0" w:after="283"/>
              <w:rPr/>
            </w:pPr>
            <w:r>
              <w:rPr/>
            </w:r>
          </w:p>
        </w:tc>
        <w:tc>
          <w:tcPr>
            <w:tcW w:w="208" w:type="dxa"/>
            <w:tcBorders/>
            <w:shd w:fill="auto" w:val="clear"/>
          </w:tcPr>
          <w:p>
            <w:pPr>
              <w:pStyle w:val="TableContents"/>
              <w:spacing w:before="0" w:after="283"/>
              <w:rPr/>
            </w:pPr>
            <w:r>
              <w:rPr/>
              <w:t> </w:t>
            </w:r>
          </w:p>
        </w:tc>
        <w:tc>
          <w:tcPr>
            <w:tcW w:w="1145" w:type="dxa"/>
            <w:gridSpan w:val="2"/>
            <w:tcBorders/>
            <w:shd w:fill="auto" w:val="clear"/>
          </w:tcPr>
          <w:p>
            <w:pPr>
              <w:pStyle w:val="HorizontalLine"/>
              <w:pBdr>
                <w:bottom w:val="single" w:sz="20" w:space="0" w:color="808080"/>
              </w:pBdr>
              <w:spacing w:before="0" w:after="283"/>
              <w:rPr/>
            </w:pPr>
            <w:r>
              <w:rPr/>
            </w:r>
          </w:p>
        </w:tc>
        <w:tc>
          <w:tcPr>
            <w:tcW w:w="104" w:type="dxa"/>
            <w:tcBorders/>
            <w:shd w:fill="auto" w:val="clear"/>
          </w:tcPr>
          <w:p>
            <w:pPr>
              <w:pStyle w:val="TableContents"/>
              <w:spacing w:before="0" w:after="283"/>
              <w:rPr/>
            </w:pPr>
            <w:r>
              <w:rPr/>
              <w:t> </w:t>
            </w:r>
          </w:p>
        </w:tc>
      </w:tr>
      <w:tr>
        <w:trPr/>
        <w:tc>
          <w:tcPr>
            <w:tcW w:w="6043" w:type="dxa"/>
            <w:gridSpan w:val="2"/>
            <w:tcBorders/>
            <w:shd w:fill="FFFFFF" w:val="clear"/>
            <w:vAlign w:val="bottom"/>
          </w:tcPr>
          <w:p>
            <w:pPr>
              <w:pStyle w:val="TableContents"/>
              <w:spacing w:before="0" w:after="283"/>
              <w:rPr/>
            </w:pPr>
            <w:r>
              <w:rPr/>
              <w:t> </w:t>
            </w:r>
          </w:p>
        </w:tc>
        <w:tc>
          <w:tcPr>
            <w:tcW w:w="208" w:type="dxa"/>
            <w:tcBorders/>
            <w:shd w:fill="FFFFFF" w:val="clear"/>
            <w:vAlign w:val="bottom"/>
          </w:tcPr>
          <w:p>
            <w:pPr>
              <w:pStyle w:val="TableContents"/>
              <w:spacing w:before="0" w:after="283"/>
              <w:rPr/>
            </w:pPr>
            <w:r>
              <w:rPr/>
              <w:t> </w:t>
            </w:r>
          </w:p>
        </w:tc>
        <w:tc>
          <w:tcPr>
            <w:tcW w:w="208" w:type="dxa"/>
            <w:tcBorders/>
            <w:shd w:fill="FFFFFF" w:val="clear"/>
            <w:vAlign w:val="bottom"/>
          </w:tcPr>
          <w:p>
            <w:pPr>
              <w:pStyle w:val="TableContents"/>
              <w:spacing w:before="0" w:after="283"/>
              <w:rPr/>
            </w:pPr>
            <w:r>
              <w:rPr/>
              <w:t> </w:t>
            </w:r>
          </w:p>
        </w:tc>
        <w:tc>
          <w:tcPr>
            <w:tcW w:w="936" w:type="dxa"/>
            <w:tcBorders/>
            <w:shd w:fill="FFFFFF" w:val="clear"/>
            <w:vAlign w:val="bottom"/>
          </w:tcPr>
          <w:p>
            <w:pPr>
              <w:pStyle w:val="TableContents"/>
              <w:spacing w:before="0" w:after="283"/>
              <w:jc w:val="right"/>
              <w:rPr>
                <w:sz w:val="20"/>
              </w:rPr>
            </w:pPr>
            <w:r>
              <w:rPr>
                <w:sz w:val="20"/>
              </w:rPr>
              <w:t>224,302</w:t>
            </w:r>
          </w:p>
        </w:tc>
        <w:tc>
          <w:tcPr>
            <w:tcW w:w="208" w:type="dxa"/>
            <w:tcBorders/>
            <w:shd w:fill="FFFFFF" w:val="clear"/>
            <w:vAlign w:val="bottom"/>
          </w:tcPr>
          <w:p>
            <w:pPr>
              <w:pStyle w:val="TableContents"/>
              <w:spacing w:before="0" w:after="283"/>
              <w:rPr/>
            </w:pPr>
            <w:r>
              <w:rPr/>
              <w:t> </w:t>
            </w:r>
          </w:p>
        </w:tc>
        <w:tc>
          <w:tcPr>
            <w:tcW w:w="208" w:type="dxa"/>
            <w:tcBorders/>
            <w:shd w:fill="FFFFFF" w:val="clear"/>
            <w:vAlign w:val="bottom"/>
          </w:tcPr>
          <w:p>
            <w:pPr>
              <w:pStyle w:val="TableContents"/>
              <w:spacing w:before="0" w:after="283"/>
              <w:rPr/>
            </w:pPr>
            <w:r>
              <w:rPr/>
              <w:t> </w:t>
            </w:r>
          </w:p>
        </w:tc>
        <w:tc>
          <w:tcPr>
            <w:tcW w:w="937" w:type="dxa"/>
            <w:tcBorders/>
            <w:shd w:fill="FFFFFF" w:val="clear"/>
            <w:vAlign w:val="bottom"/>
          </w:tcPr>
          <w:p>
            <w:pPr>
              <w:pStyle w:val="TableContents"/>
              <w:spacing w:before="0" w:after="283"/>
              <w:jc w:val="right"/>
              <w:rPr>
                <w:sz w:val="20"/>
              </w:rPr>
            </w:pPr>
            <w:r>
              <w:rPr>
                <w:sz w:val="20"/>
              </w:rPr>
              <w:t>181,399</w:t>
            </w:r>
          </w:p>
        </w:tc>
        <w:tc>
          <w:tcPr>
            <w:tcW w:w="208" w:type="dxa"/>
            <w:tcBorders/>
            <w:shd w:fill="FFFFFF" w:val="clear"/>
            <w:vAlign w:val="bottom"/>
          </w:tcPr>
          <w:p>
            <w:pPr>
              <w:pStyle w:val="TableContents"/>
              <w:spacing w:before="0" w:after="283"/>
              <w:rPr/>
            </w:pPr>
            <w:r>
              <w:rPr/>
              <w:t> </w:t>
            </w:r>
          </w:p>
        </w:tc>
        <w:tc>
          <w:tcPr>
            <w:tcW w:w="208" w:type="dxa"/>
            <w:tcBorders/>
            <w:shd w:fill="FFFFFF" w:val="clear"/>
            <w:vAlign w:val="bottom"/>
          </w:tcPr>
          <w:p>
            <w:pPr>
              <w:pStyle w:val="TableContents"/>
              <w:spacing w:before="0" w:after="283"/>
              <w:rPr/>
            </w:pPr>
            <w:r>
              <w:rPr/>
              <w:t> </w:t>
            </w:r>
          </w:p>
        </w:tc>
        <w:tc>
          <w:tcPr>
            <w:tcW w:w="937" w:type="dxa"/>
            <w:tcBorders/>
            <w:shd w:fill="FFFFFF" w:val="clear"/>
            <w:vAlign w:val="bottom"/>
          </w:tcPr>
          <w:p>
            <w:pPr>
              <w:pStyle w:val="TableContents"/>
              <w:spacing w:before="0" w:after="283"/>
              <w:jc w:val="right"/>
              <w:rPr>
                <w:sz w:val="20"/>
              </w:rPr>
            </w:pPr>
            <w:r>
              <w:rPr>
                <w:sz w:val="20"/>
              </w:rPr>
              <w:t>135,815</w:t>
            </w:r>
          </w:p>
        </w:tc>
        <w:tc>
          <w:tcPr>
            <w:tcW w:w="104" w:type="dxa"/>
            <w:tcBorders/>
            <w:shd w:fill="FFFFFF" w:val="clear"/>
            <w:vAlign w:val="bottom"/>
          </w:tcPr>
          <w:p>
            <w:pPr>
              <w:pStyle w:val="TableContents"/>
              <w:spacing w:before="0" w:after="283"/>
              <w:rPr/>
            </w:pPr>
            <w:r>
              <w:rPr/>
              <w:t> </w:t>
            </w:r>
          </w:p>
        </w:tc>
      </w:tr>
      <w:tr>
        <w:trPr/>
        <w:tc>
          <w:tcPr>
            <w:tcW w:w="6043" w:type="dxa"/>
            <w:gridSpan w:val="2"/>
            <w:tcBorders/>
            <w:shd w:fill="auto" w:val="clear"/>
          </w:tcPr>
          <w:p>
            <w:pPr>
              <w:pStyle w:val="TableContents"/>
              <w:spacing w:before="0" w:after="283"/>
              <w:rPr/>
            </w:pPr>
            <w:r>
              <w:rPr/>
              <w:t> </w:t>
            </w:r>
          </w:p>
        </w:tc>
        <w:tc>
          <w:tcPr>
            <w:tcW w:w="208" w:type="dxa"/>
            <w:tcBorders/>
            <w:shd w:fill="auto" w:val="clear"/>
          </w:tcPr>
          <w:p>
            <w:pPr>
              <w:pStyle w:val="TableContents"/>
              <w:spacing w:before="0" w:after="283"/>
              <w:rPr/>
            </w:pPr>
            <w:r>
              <w:rPr/>
              <w:t> </w:t>
            </w:r>
          </w:p>
        </w:tc>
        <w:tc>
          <w:tcPr>
            <w:tcW w:w="1144" w:type="dxa"/>
            <w:gridSpan w:val="2"/>
            <w:tcBorders/>
            <w:shd w:fill="auto" w:val="clear"/>
          </w:tcPr>
          <w:p>
            <w:pPr>
              <w:pStyle w:val="HorizontalLine"/>
              <w:pBdr>
                <w:bottom w:val="single" w:sz="20" w:space="0" w:color="808080"/>
              </w:pBdr>
              <w:spacing w:before="0" w:after="283"/>
              <w:rPr/>
            </w:pPr>
            <w:r>
              <w:rPr/>
            </w:r>
          </w:p>
        </w:tc>
        <w:tc>
          <w:tcPr>
            <w:tcW w:w="208" w:type="dxa"/>
            <w:tcBorders/>
            <w:shd w:fill="auto" w:val="clear"/>
          </w:tcPr>
          <w:p>
            <w:pPr>
              <w:pStyle w:val="TableContents"/>
              <w:spacing w:before="0" w:after="283"/>
              <w:rPr/>
            </w:pPr>
            <w:r>
              <w:rPr/>
              <w:t> </w:t>
            </w:r>
          </w:p>
        </w:tc>
        <w:tc>
          <w:tcPr>
            <w:tcW w:w="1145" w:type="dxa"/>
            <w:gridSpan w:val="2"/>
            <w:tcBorders/>
            <w:shd w:fill="auto" w:val="clear"/>
          </w:tcPr>
          <w:p>
            <w:pPr>
              <w:pStyle w:val="HorizontalLine"/>
              <w:pBdr>
                <w:bottom w:val="single" w:sz="20" w:space="0" w:color="808080"/>
              </w:pBdr>
              <w:spacing w:before="0" w:after="283"/>
              <w:rPr/>
            </w:pPr>
            <w:r>
              <w:rPr/>
            </w:r>
          </w:p>
        </w:tc>
        <w:tc>
          <w:tcPr>
            <w:tcW w:w="208" w:type="dxa"/>
            <w:tcBorders/>
            <w:shd w:fill="auto" w:val="clear"/>
          </w:tcPr>
          <w:p>
            <w:pPr>
              <w:pStyle w:val="TableContents"/>
              <w:spacing w:before="0" w:after="283"/>
              <w:rPr/>
            </w:pPr>
            <w:r>
              <w:rPr/>
              <w:t> </w:t>
            </w:r>
          </w:p>
        </w:tc>
        <w:tc>
          <w:tcPr>
            <w:tcW w:w="1145" w:type="dxa"/>
            <w:gridSpan w:val="2"/>
            <w:tcBorders/>
            <w:shd w:fill="auto" w:val="clear"/>
          </w:tcPr>
          <w:p>
            <w:pPr>
              <w:pStyle w:val="HorizontalLine"/>
              <w:pBdr>
                <w:bottom w:val="single" w:sz="20" w:space="0" w:color="808080"/>
              </w:pBdr>
              <w:spacing w:before="0" w:after="283"/>
              <w:rPr/>
            </w:pPr>
            <w:r>
              <w:rPr/>
            </w:r>
          </w:p>
        </w:tc>
        <w:tc>
          <w:tcPr>
            <w:tcW w:w="104" w:type="dxa"/>
            <w:tcBorders/>
            <w:shd w:fill="auto" w:val="clear"/>
          </w:tcPr>
          <w:p>
            <w:pPr>
              <w:pStyle w:val="TableContents"/>
              <w:spacing w:before="0" w:after="283"/>
              <w:rPr/>
            </w:pPr>
            <w:r>
              <w:rPr/>
              <w:t> </w:t>
            </w:r>
          </w:p>
        </w:tc>
      </w:tr>
      <w:tr>
        <w:trPr/>
        <w:tc>
          <w:tcPr>
            <w:tcW w:w="6043" w:type="dxa"/>
            <w:gridSpan w:val="2"/>
            <w:tcBorders/>
            <w:shd w:fill="CCEEFF" w:val="clear"/>
            <w:vAlign w:val="bottom"/>
          </w:tcPr>
          <w:p>
            <w:pPr>
              <w:pStyle w:val="TableContents"/>
              <w:spacing w:before="0" w:after="283"/>
              <w:rPr>
                <w:sz w:val="20"/>
              </w:rPr>
            </w:pPr>
            <w:r>
              <w:rPr>
                <w:sz w:val="20"/>
              </w:rPr>
              <w:t>Cost and Expenses:</w:t>
            </w:r>
          </w:p>
        </w:tc>
        <w:tc>
          <w:tcPr>
            <w:tcW w:w="208" w:type="dxa"/>
            <w:tcBorders/>
            <w:shd w:fill="CCEEFF" w:val="clear"/>
            <w:vAlign w:val="bottom"/>
          </w:tcPr>
          <w:p>
            <w:pPr>
              <w:pStyle w:val="TableContents"/>
              <w:spacing w:before="0" w:after="283"/>
              <w:rPr/>
            </w:pPr>
            <w:r>
              <w:rPr/>
              <w:t> </w:t>
            </w:r>
          </w:p>
        </w:tc>
        <w:tc>
          <w:tcPr>
            <w:tcW w:w="208" w:type="dxa"/>
            <w:tcBorders/>
            <w:shd w:fill="CCEEFF" w:val="clear"/>
            <w:vAlign w:val="bottom"/>
          </w:tcPr>
          <w:p>
            <w:pPr>
              <w:pStyle w:val="TableContents"/>
              <w:spacing w:before="0" w:after="283"/>
              <w:rPr/>
            </w:pPr>
            <w:r>
              <w:rPr/>
              <w:t> </w:t>
            </w:r>
          </w:p>
        </w:tc>
        <w:tc>
          <w:tcPr>
            <w:tcW w:w="936" w:type="dxa"/>
            <w:tcBorders/>
            <w:shd w:fill="CCEEFF" w:val="clear"/>
            <w:vAlign w:val="bottom"/>
          </w:tcPr>
          <w:p>
            <w:pPr>
              <w:pStyle w:val="TableContents"/>
              <w:spacing w:before="0" w:after="283"/>
              <w:rPr/>
            </w:pPr>
            <w:r>
              <w:rPr/>
              <w:t> </w:t>
            </w:r>
          </w:p>
        </w:tc>
        <w:tc>
          <w:tcPr>
            <w:tcW w:w="208" w:type="dxa"/>
            <w:tcBorders/>
            <w:shd w:fill="CCEEFF" w:val="clear"/>
            <w:vAlign w:val="bottom"/>
          </w:tcPr>
          <w:p>
            <w:pPr>
              <w:pStyle w:val="TableContents"/>
              <w:spacing w:before="0" w:after="283"/>
              <w:rPr/>
            </w:pPr>
            <w:r>
              <w:rPr/>
              <w:t> </w:t>
            </w:r>
          </w:p>
        </w:tc>
        <w:tc>
          <w:tcPr>
            <w:tcW w:w="208" w:type="dxa"/>
            <w:tcBorders/>
            <w:shd w:fill="CCEEFF" w:val="clear"/>
            <w:vAlign w:val="bottom"/>
          </w:tcPr>
          <w:p>
            <w:pPr>
              <w:pStyle w:val="TableContents"/>
              <w:spacing w:before="0" w:after="283"/>
              <w:rPr/>
            </w:pPr>
            <w:r>
              <w:rPr/>
              <w:t> </w:t>
            </w:r>
          </w:p>
        </w:tc>
        <w:tc>
          <w:tcPr>
            <w:tcW w:w="937" w:type="dxa"/>
            <w:tcBorders/>
            <w:shd w:fill="CCEEFF" w:val="clear"/>
            <w:vAlign w:val="bottom"/>
          </w:tcPr>
          <w:p>
            <w:pPr>
              <w:pStyle w:val="TableContents"/>
              <w:spacing w:before="0" w:after="283"/>
              <w:rPr/>
            </w:pPr>
            <w:r>
              <w:rPr/>
              <w:t> </w:t>
            </w:r>
          </w:p>
        </w:tc>
        <w:tc>
          <w:tcPr>
            <w:tcW w:w="208" w:type="dxa"/>
            <w:tcBorders/>
            <w:shd w:fill="CCEEFF" w:val="clear"/>
            <w:vAlign w:val="bottom"/>
          </w:tcPr>
          <w:p>
            <w:pPr>
              <w:pStyle w:val="TableContents"/>
              <w:spacing w:before="0" w:after="283"/>
              <w:rPr/>
            </w:pPr>
            <w:r>
              <w:rPr/>
              <w:t> </w:t>
            </w:r>
          </w:p>
        </w:tc>
        <w:tc>
          <w:tcPr>
            <w:tcW w:w="208" w:type="dxa"/>
            <w:tcBorders/>
            <w:shd w:fill="CCEEFF" w:val="clear"/>
            <w:vAlign w:val="bottom"/>
          </w:tcPr>
          <w:p>
            <w:pPr>
              <w:pStyle w:val="TableContents"/>
              <w:spacing w:before="0" w:after="283"/>
              <w:rPr/>
            </w:pPr>
            <w:r>
              <w:rPr/>
              <w:t> </w:t>
            </w:r>
          </w:p>
        </w:tc>
        <w:tc>
          <w:tcPr>
            <w:tcW w:w="937" w:type="dxa"/>
            <w:tcBorders/>
            <w:shd w:fill="CCEEFF" w:val="clear"/>
            <w:vAlign w:val="bottom"/>
          </w:tcPr>
          <w:p>
            <w:pPr>
              <w:pStyle w:val="TableContents"/>
              <w:spacing w:before="0" w:after="283"/>
              <w:rPr/>
            </w:pPr>
            <w:r>
              <w:rPr/>
              <w:t> </w:t>
            </w:r>
          </w:p>
        </w:tc>
        <w:tc>
          <w:tcPr>
            <w:tcW w:w="104" w:type="dxa"/>
            <w:tcBorders/>
            <w:shd w:fill="CCEEFF" w:val="clear"/>
            <w:vAlign w:val="bottom"/>
          </w:tcPr>
          <w:p>
            <w:pPr>
              <w:pStyle w:val="TableContents"/>
              <w:spacing w:before="0" w:after="283"/>
              <w:rPr/>
            </w:pPr>
            <w:r>
              <w:rPr/>
              <w:t> </w:t>
            </w:r>
          </w:p>
        </w:tc>
      </w:tr>
      <w:tr>
        <w:trPr/>
        <w:tc>
          <w:tcPr>
            <w:tcW w:w="207" w:type="dxa"/>
            <w:tcBorders/>
            <w:shd w:fill="FFFFFF" w:val="clear"/>
            <w:vAlign w:val="bottom"/>
          </w:tcPr>
          <w:p>
            <w:pPr>
              <w:pStyle w:val="TableContents"/>
              <w:spacing w:before="0" w:after="283"/>
              <w:rPr/>
            </w:pPr>
            <w:r>
              <w:rPr/>
              <w:t> </w:t>
            </w:r>
          </w:p>
        </w:tc>
        <w:tc>
          <w:tcPr>
            <w:tcW w:w="5836" w:type="dxa"/>
            <w:tcBorders/>
            <w:shd w:fill="FFFFFF" w:val="clear"/>
            <w:vAlign w:val="bottom"/>
          </w:tcPr>
          <w:p>
            <w:pPr>
              <w:pStyle w:val="TableContents"/>
              <w:spacing w:before="0" w:after="283"/>
              <w:rPr>
                <w:sz w:val="20"/>
              </w:rPr>
            </w:pPr>
            <w:r>
              <w:rPr>
                <w:sz w:val="20"/>
              </w:rPr>
              <w:t>Operating</w:t>
            </w:r>
          </w:p>
        </w:tc>
        <w:tc>
          <w:tcPr>
            <w:tcW w:w="208" w:type="dxa"/>
            <w:tcBorders/>
            <w:shd w:fill="FFFFFF" w:val="clear"/>
            <w:vAlign w:val="bottom"/>
          </w:tcPr>
          <w:p>
            <w:pPr>
              <w:pStyle w:val="TableContents"/>
              <w:spacing w:before="0" w:after="283"/>
              <w:rPr/>
            </w:pPr>
            <w:r>
              <w:rPr/>
              <w:t> </w:t>
            </w:r>
          </w:p>
        </w:tc>
        <w:tc>
          <w:tcPr>
            <w:tcW w:w="208" w:type="dxa"/>
            <w:tcBorders/>
            <w:shd w:fill="FFFFFF" w:val="clear"/>
            <w:vAlign w:val="bottom"/>
          </w:tcPr>
          <w:p>
            <w:pPr>
              <w:pStyle w:val="TableContents"/>
              <w:spacing w:before="0" w:after="283"/>
              <w:rPr/>
            </w:pPr>
            <w:r>
              <w:rPr/>
              <w:t> </w:t>
            </w:r>
          </w:p>
        </w:tc>
        <w:tc>
          <w:tcPr>
            <w:tcW w:w="936" w:type="dxa"/>
            <w:tcBorders/>
            <w:shd w:fill="FFFFFF" w:val="clear"/>
            <w:vAlign w:val="bottom"/>
          </w:tcPr>
          <w:p>
            <w:pPr>
              <w:pStyle w:val="TableContents"/>
              <w:spacing w:before="0" w:after="283"/>
              <w:jc w:val="right"/>
              <w:rPr>
                <w:sz w:val="20"/>
              </w:rPr>
            </w:pPr>
            <w:r>
              <w:rPr>
                <w:sz w:val="20"/>
              </w:rPr>
              <w:t>104,397</w:t>
            </w:r>
          </w:p>
        </w:tc>
        <w:tc>
          <w:tcPr>
            <w:tcW w:w="208" w:type="dxa"/>
            <w:tcBorders/>
            <w:shd w:fill="FFFFFF" w:val="clear"/>
            <w:vAlign w:val="bottom"/>
          </w:tcPr>
          <w:p>
            <w:pPr>
              <w:pStyle w:val="TableContents"/>
              <w:spacing w:before="0" w:after="283"/>
              <w:rPr/>
            </w:pPr>
            <w:r>
              <w:rPr/>
              <w:t> </w:t>
            </w:r>
          </w:p>
        </w:tc>
        <w:tc>
          <w:tcPr>
            <w:tcW w:w="208" w:type="dxa"/>
            <w:tcBorders/>
            <w:shd w:fill="FFFFFF" w:val="clear"/>
            <w:vAlign w:val="bottom"/>
          </w:tcPr>
          <w:p>
            <w:pPr>
              <w:pStyle w:val="TableContents"/>
              <w:spacing w:before="0" w:after="283"/>
              <w:rPr/>
            </w:pPr>
            <w:r>
              <w:rPr/>
              <w:t> </w:t>
            </w:r>
          </w:p>
        </w:tc>
        <w:tc>
          <w:tcPr>
            <w:tcW w:w="937" w:type="dxa"/>
            <w:tcBorders/>
            <w:shd w:fill="FFFFFF" w:val="clear"/>
            <w:vAlign w:val="bottom"/>
          </w:tcPr>
          <w:p>
            <w:pPr>
              <w:pStyle w:val="TableContents"/>
              <w:spacing w:before="0" w:after="283"/>
              <w:jc w:val="right"/>
              <w:rPr>
                <w:sz w:val="20"/>
              </w:rPr>
            </w:pPr>
            <w:r>
              <w:rPr>
                <w:sz w:val="20"/>
              </w:rPr>
              <w:t>85,286</w:t>
            </w:r>
          </w:p>
        </w:tc>
        <w:tc>
          <w:tcPr>
            <w:tcW w:w="208" w:type="dxa"/>
            <w:tcBorders/>
            <w:shd w:fill="FFFFFF" w:val="clear"/>
            <w:vAlign w:val="bottom"/>
          </w:tcPr>
          <w:p>
            <w:pPr>
              <w:pStyle w:val="TableContents"/>
              <w:spacing w:before="0" w:after="283"/>
              <w:rPr/>
            </w:pPr>
            <w:r>
              <w:rPr/>
              <w:t> </w:t>
            </w:r>
          </w:p>
        </w:tc>
        <w:tc>
          <w:tcPr>
            <w:tcW w:w="208" w:type="dxa"/>
            <w:tcBorders/>
            <w:shd w:fill="FFFFFF" w:val="clear"/>
            <w:vAlign w:val="bottom"/>
          </w:tcPr>
          <w:p>
            <w:pPr>
              <w:pStyle w:val="TableContents"/>
              <w:spacing w:before="0" w:after="283"/>
              <w:rPr/>
            </w:pPr>
            <w:r>
              <w:rPr/>
              <w:t> </w:t>
            </w:r>
          </w:p>
        </w:tc>
        <w:tc>
          <w:tcPr>
            <w:tcW w:w="937" w:type="dxa"/>
            <w:tcBorders/>
            <w:shd w:fill="FFFFFF" w:val="clear"/>
            <w:vAlign w:val="bottom"/>
          </w:tcPr>
          <w:p>
            <w:pPr>
              <w:pStyle w:val="TableContents"/>
              <w:spacing w:before="0" w:after="283"/>
              <w:jc w:val="right"/>
              <w:rPr>
                <w:sz w:val="20"/>
              </w:rPr>
            </w:pPr>
            <w:r>
              <w:rPr>
                <w:sz w:val="20"/>
              </w:rPr>
              <w:t>61,046</w:t>
            </w:r>
          </w:p>
        </w:tc>
        <w:tc>
          <w:tcPr>
            <w:tcW w:w="104" w:type="dxa"/>
            <w:tcBorders/>
            <w:shd w:fill="FFFFFF" w:val="clear"/>
            <w:vAlign w:val="bottom"/>
          </w:tcPr>
          <w:p>
            <w:pPr>
              <w:pStyle w:val="TableContents"/>
              <w:spacing w:before="0" w:after="283"/>
              <w:rPr/>
            </w:pPr>
            <w:r>
              <w:rPr/>
              <w:t> </w:t>
            </w:r>
          </w:p>
        </w:tc>
      </w:tr>
      <w:tr>
        <w:trPr/>
        <w:tc>
          <w:tcPr>
            <w:tcW w:w="207" w:type="dxa"/>
            <w:tcBorders/>
            <w:shd w:fill="CCEEFF" w:val="clear"/>
            <w:vAlign w:val="bottom"/>
          </w:tcPr>
          <w:p>
            <w:pPr>
              <w:pStyle w:val="TableContents"/>
              <w:spacing w:before="0" w:after="283"/>
              <w:rPr/>
            </w:pPr>
            <w:r>
              <w:rPr/>
              <w:t> </w:t>
            </w:r>
          </w:p>
        </w:tc>
        <w:tc>
          <w:tcPr>
            <w:tcW w:w="5836" w:type="dxa"/>
            <w:tcBorders/>
            <w:shd w:fill="CCEEFF" w:val="clear"/>
            <w:vAlign w:val="bottom"/>
          </w:tcPr>
          <w:p>
            <w:pPr>
              <w:pStyle w:val="TableContents"/>
              <w:spacing w:before="0" w:after="283"/>
              <w:rPr>
                <w:sz w:val="20"/>
              </w:rPr>
            </w:pPr>
            <w:r>
              <w:rPr>
                <w:sz w:val="20"/>
              </w:rPr>
              <w:t>General and administrative</w:t>
            </w:r>
          </w:p>
        </w:tc>
        <w:tc>
          <w:tcPr>
            <w:tcW w:w="208" w:type="dxa"/>
            <w:tcBorders/>
            <w:shd w:fill="CCEEFF" w:val="clear"/>
            <w:vAlign w:val="bottom"/>
          </w:tcPr>
          <w:p>
            <w:pPr>
              <w:pStyle w:val="TableContents"/>
              <w:spacing w:before="0" w:after="283"/>
              <w:rPr/>
            </w:pPr>
            <w:r>
              <w:rPr/>
              <w:t> </w:t>
            </w:r>
          </w:p>
        </w:tc>
        <w:tc>
          <w:tcPr>
            <w:tcW w:w="208" w:type="dxa"/>
            <w:tcBorders/>
            <w:shd w:fill="CCEEFF" w:val="clear"/>
            <w:vAlign w:val="bottom"/>
          </w:tcPr>
          <w:p>
            <w:pPr>
              <w:pStyle w:val="TableContents"/>
              <w:spacing w:before="0" w:after="283"/>
              <w:rPr/>
            </w:pPr>
            <w:r>
              <w:rPr/>
              <w:t> </w:t>
            </w:r>
          </w:p>
        </w:tc>
        <w:tc>
          <w:tcPr>
            <w:tcW w:w="936" w:type="dxa"/>
            <w:tcBorders/>
            <w:shd w:fill="CCEEFF" w:val="clear"/>
            <w:vAlign w:val="bottom"/>
          </w:tcPr>
          <w:p>
            <w:pPr>
              <w:pStyle w:val="TableContents"/>
              <w:spacing w:before="0" w:after="283"/>
              <w:jc w:val="right"/>
              <w:rPr>
                <w:sz w:val="20"/>
              </w:rPr>
            </w:pPr>
            <w:r>
              <w:rPr>
                <w:sz w:val="20"/>
              </w:rPr>
              <w:t>18,472</w:t>
            </w:r>
          </w:p>
        </w:tc>
        <w:tc>
          <w:tcPr>
            <w:tcW w:w="208" w:type="dxa"/>
            <w:tcBorders/>
            <w:shd w:fill="CCEEFF" w:val="clear"/>
            <w:vAlign w:val="bottom"/>
          </w:tcPr>
          <w:p>
            <w:pPr>
              <w:pStyle w:val="TableContents"/>
              <w:spacing w:before="0" w:after="283"/>
              <w:rPr/>
            </w:pPr>
            <w:r>
              <w:rPr/>
              <w:t> </w:t>
            </w:r>
          </w:p>
        </w:tc>
        <w:tc>
          <w:tcPr>
            <w:tcW w:w="208" w:type="dxa"/>
            <w:tcBorders/>
            <w:shd w:fill="CCEEFF" w:val="clear"/>
            <w:vAlign w:val="bottom"/>
          </w:tcPr>
          <w:p>
            <w:pPr>
              <w:pStyle w:val="TableContents"/>
              <w:spacing w:before="0" w:after="283"/>
              <w:rPr/>
            </w:pPr>
            <w:r>
              <w:rPr/>
              <w:t> </w:t>
            </w:r>
          </w:p>
        </w:tc>
        <w:tc>
          <w:tcPr>
            <w:tcW w:w="937" w:type="dxa"/>
            <w:tcBorders/>
            <w:shd w:fill="CCEEFF" w:val="clear"/>
            <w:vAlign w:val="bottom"/>
          </w:tcPr>
          <w:p>
            <w:pPr>
              <w:pStyle w:val="TableContents"/>
              <w:spacing w:before="0" w:after="283"/>
              <w:jc w:val="right"/>
              <w:rPr>
                <w:sz w:val="20"/>
              </w:rPr>
            </w:pPr>
            <w:r>
              <w:rPr>
                <w:sz w:val="20"/>
              </w:rPr>
              <w:t>15,400</w:t>
            </w:r>
          </w:p>
        </w:tc>
        <w:tc>
          <w:tcPr>
            <w:tcW w:w="208" w:type="dxa"/>
            <w:tcBorders/>
            <w:shd w:fill="CCEEFF" w:val="clear"/>
            <w:vAlign w:val="bottom"/>
          </w:tcPr>
          <w:p>
            <w:pPr>
              <w:pStyle w:val="TableContents"/>
              <w:spacing w:before="0" w:after="283"/>
              <w:rPr/>
            </w:pPr>
            <w:r>
              <w:rPr/>
              <w:t> </w:t>
            </w:r>
          </w:p>
        </w:tc>
        <w:tc>
          <w:tcPr>
            <w:tcW w:w="208" w:type="dxa"/>
            <w:tcBorders/>
            <w:shd w:fill="CCEEFF" w:val="clear"/>
            <w:vAlign w:val="bottom"/>
          </w:tcPr>
          <w:p>
            <w:pPr>
              <w:pStyle w:val="TableContents"/>
              <w:spacing w:before="0" w:after="283"/>
              <w:rPr/>
            </w:pPr>
            <w:r>
              <w:rPr/>
              <w:t> </w:t>
            </w:r>
          </w:p>
        </w:tc>
        <w:tc>
          <w:tcPr>
            <w:tcW w:w="937" w:type="dxa"/>
            <w:tcBorders/>
            <w:shd w:fill="CCEEFF" w:val="clear"/>
            <w:vAlign w:val="bottom"/>
          </w:tcPr>
          <w:p>
            <w:pPr>
              <w:pStyle w:val="TableContents"/>
              <w:spacing w:before="0" w:after="283"/>
              <w:jc w:val="right"/>
              <w:rPr>
                <w:sz w:val="20"/>
              </w:rPr>
            </w:pPr>
            <w:r>
              <w:rPr>
                <w:sz w:val="20"/>
              </w:rPr>
              <w:t>13,705</w:t>
            </w:r>
          </w:p>
        </w:tc>
        <w:tc>
          <w:tcPr>
            <w:tcW w:w="104" w:type="dxa"/>
            <w:tcBorders/>
            <w:shd w:fill="CCEEFF" w:val="clear"/>
            <w:vAlign w:val="bottom"/>
          </w:tcPr>
          <w:p>
            <w:pPr>
              <w:pStyle w:val="TableContents"/>
              <w:spacing w:before="0" w:after="283"/>
              <w:rPr/>
            </w:pPr>
            <w:r>
              <w:rPr/>
              <w:t> </w:t>
            </w:r>
          </w:p>
        </w:tc>
      </w:tr>
      <w:tr>
        <w:trPr/>
        <w:tc>
          <w:tcPr>
            <w:tcW w:w="207" w:type="dxa"/>
            <w:tcBorders/>
            <w:shd w:fill="FFFFFF" w:val="clear"/>
            <w:vAlign w:val="bottom"/>
          </w:tcPr>
          <w:p>
            <w:pPr>
              <w:pStyle w:val="TableContents"/>
              <w:spacing w:before="0" w:after="283"/>
              <w:rPr/>
            </w:pPr>
            <w:r>
              <w:rPr/>
              <w:t> </w:t>
            </w:r>
          </w:p>
        </w:tc>
        <w:tc>
          <w:tcPr>
            <w:tcW w:w="5836" w:type="dxa"/>
            <w:tcBorders/>
            <w:shd w:fill="FFFFFF" w:val="clear"/>
            <w:vAlign w:val="bottom"/>
          </w:tcPr>
          <w:p>
            <w:pPr>
              <w:pStyle w:val="TableContents"/>
              <w:spacing w:before="0" w:after="283"/>
              <w:rPr>
                <w:sz w:val="20"/>
              </w:rPr>
            </w:pPr>
            <w:r>
              <w:rPr>
                <w:sz w:val="20"/>
              </w:rPr>
              <w:t>Accelerated long-term incentive plan compensation expense (note 18)</w:t>
            </w:r>
          </w:p>
        </w:tc>
        <w:tc>
          <w:tcPr>
            <w:tcW w:w="208" w:type="dxa"/>
            <w:tcBorders/>
            <w:shd w:fill="FFFFFF" w:val="clear"/>
            <w:vAlign w:val="bottom"/>
          </w:tcPr>
          <w:p>
            <w:pPr>
              <w:pStyle w:val="TableContents"/>
              <w:spacing w:before="0" w:after="283"/>
              <w:rPr/>
            </w:pPr>
            <w:r>
              <w:rPr/>
              <w:t> </w:t>
            </w:r>
          </w:p>
        </w:tc>
        <w:tc>
          <w:tcPr>
            <w:tcW w:w="208" w:type="dxa"/>
            <w:tcBorders/>
            <w:shd w:fill="FFFFFF" w:val="clear"/>
            <w:vAlign w:val="bottom"/>
          </w:tcPr>
          <w:p>
            <w:pPr>
              <w:pStyle w:val="TableContents"/>
              <w:spacing w:before="0" w:after="283"/>
              <w:rPr/>
            </w:pPr>
            <w:r>
              <w:rPr/>
              <w:t> </w:t>
            </w:r>
          </w:p>
        </w:tc>
        <w:tc>
          <w:tcPr>
            <w:tcW w:w="936" w:type="dxa"/>
            <w:tcBorders/>
            <w:shd w:fill="FFFFFF" w:val="clear"/>
            <w:vAlign w:val="bottom"/>
          </w:tcPr>
          <w:p>
            <w:pPr>
              <w:pStyle w:val="TableContents"/>
              <w:spacing w:before="0" w:after="283"/>
              <w:jc w:val="right"/>
              <w:rPr>
                <w:sz w:val="20"/>
              </w:rPr>
            </w:pPr>
            <w:r>
              <w:rPr>
                <w:sz w:val="20"/>
              </w:rPr>
              <w:t>3,115</w:t>
            </w:r>
          </w:p>
        </w:tc>
        <w:tc>
          <w:tcPr>
            <w:tcW w:w="208" w:type="dxa"/>
            <w:tcBorders/>
            <w:shd w:fill="FFFFFF" w:val="clear"/>
            <w:vAlign w:val="bottom"/>
          </w:tcPr>
          <w:p>
            <w:pPr>
              <w:pStyle w:val="TableContents"/>
              <w:spacing w:before="0" w:after="283"/>
              <w:rPr/>
            </w:pPr>
            <w:r>
              <w:rPr/>
              <w:t> </w:t>
            </w:r>
          </w:p>
        </w:tc>
        <w:tc>
          <w:tcPr>
            <w:tcW w:w="208" w:type="dxa"/>
            <w:tcBorders/>
            <w:shd w:fill="FFFFFF" w:val="clear"/>
            <w:vAlign w:val="bottom"/>
          </w:tcPr>
          <w:p>
            <w:pPr>
              <w:pStyle w:val="TableContents"/>
              <w:spacing w:before="0" w:after="283"/>
              <w:rPr/>
            </w:pPr>
            <w:r>
              <w:rPr/>
              <w:t> </w:t>
            </w:r>
          </w:p>
        </w:tc>
        <w:tc>
          <w:tcPr>
            <w:tcW w:w="937" w:type="dxa"/>
            <w:tcBorders/>
            <w:shd w:fill="FFFFFF" w:val="clear"/>
            <w:vAlign w:val="bottom"/>
          </w:tcPr>
          <w:p>
            <w:pPr>
              <w:pStyle w:val="TableContents"/>
              <w:spacing w:before="0" w:after="283"/>
              <w:jc w:val="right"/>
              <w:rPr>
                <w:sz w:val="20"/>
              </w:rPr>
            </w:pPr>
            <w:r>
              <w:rPr>
                <w:sz w:val="20"/>
              </w:rPr>
              <w:t></w:t>
            </w:r>
          </w:p>
        </w:tc>
        <w:tc>
          <w:tcPr>
            <w:tcW w:w="208" w:type="dxa"/>
            <w:tcBorders/>
            <w:shd w:fill="FFFFFF" w:val="clear"/>
            <w:vAlign w:val="bottom"/>
          </w:tcPr>
          <w:p>
            <w:pPr>
              <w:pStyle w:val="TableContents"/>
              <w:spacing w:before="0" w:after="283"/>
              <w:rPr/>
            </w:pPr>
            <w:r>
              <w:rPr/>
              <w:t> </w:t>
            </w:r>
          </w:p>
        </w:tc>
        <w:tc>
          <w:tcPr>
            <w:tcW w:w="208" w:type="dxa"/>
            <w:tcBorders/>
            <w:shd w:fill="FFFFFF" w:val="clear"/>
            <w:vAlign w:val="bottom"/>
          </w:tcPr>
          <w:p>
            <w:pPr>
              <w:pStyle w:val="TableContents"/>
              <w:spacing w:before="0" w:after="283"/>
              <w:rPr/>
            </w:pPr>
            <w:r>
              <w:rPr/>
              <w:t> </w:t>
            </w:r>
          </w:p>
        </w:tc>
        <w:tc>
          <w:tcPr>
            <w:tcW w:w="937" w:type="dxa"/>
            <w:tcBorders/>
            <w:shd w:fill="FFFFFF" w:val="clear"/>
            <w:vAlign w:val="bottom"/>
          </w:tcPr>
          <w:p>
            <w:pPr>
              <w:pStyle w:val="TableContents"/>
              <w:spacing w:before="0" w:after="283"/>
              <w:jc w:val="right"/>
              <w:rPr>
                <w:sz w:val="20"/>
              </w:rPr>
            </w:pPr>
            <w:r>
              <w:rPr>
                <w:sz w:val="20"/>
              </w:rPr>
              <w:t></w:t>
            </w:r>
          </w:p>
        </w:tc>
        <w:tc>
          <w:tcPr>
            <w:tcW w:w="104" w:type="dxa"/>
            <w:tcBorders/>
            <w:shd w:fill="FFFFFF" w:val="clear"/>
            <w:vAlign w:val="bottom"/>
          </w:tcPr>
          <w:p>
            <w:pPr>
              <w:pStyle w:val="TableContents"/>
              <w:spacing w:before="0" w:after="283"/>
              <w:rPr/>
            </w:pPr>
            <w:r>
              <w:rPr/>
              <w:t> </w:t>
            </w:r>
          </w:p>
        </w:tc>
      </w:tr>
      <w:tr>
        <w:trPr/>
        <w:tc>
          <w:tcPr>
            <w:tcW w:w="207" w:type="dxa"/>
            <w:tcBorders/>
            <w:shd w:fill="CCEEFF" w:val="clear"/>
            <w:vAlign w:val="bottom"/>
          </w:tcPr>
          <w:p>
            <w:pPr>
              <w:pStyle w:val="TableContents"/>
              <w:spacing w:before="0" w:after="283"/>
              <w:rPr/>
            </w:pPr>
            <w:r>
              <w:rPr/>
              <w:t> </w:t>
            </w:r>
          </w:p>
        </w:tc>
        <w:tc>
          <w:tcPr>
            <w:tcW w:w="5836" w:type="dxa"/>
            <w:tcBorders/>
            <w:shd w:fill="CCEEFF" w:val="clear"/>
            <w:vAlign w:val="bottom"/>
          </w:tcPr>
          <w:p>
            <w:pPr>
              <w:pStyle w:val="TableContents"/>
              <w:spacing w:before="0" w:after="283"/>
              <w:rPr>
                <w:sz w:val="20"/>
              </w:rPr>
            </w:pPr>
            <w:r>
              <w:rPr>
                <w:sz w:val="20"/>
              </w:rPr>
              <w:t>Line 63 oil release costs (note 4)</w:t>
            </w:r>
          </w:p>
        </w:tc>
        <w:tc>
          <w:tcPr>
            <w:tcW w:w="208" w:type="dxa"/>
            <w:tcBorders/>
            <w:shd w:fill="CCEEFF" w:val="clear"/>
            <w:vAlign w:val="bottom"/>
          </w:tcPr>
          <w:p>
            <w:pPr>
              <w:pStyle w:val="TableContents"/>
              <w:spacing w:before="0" w:after="283"/>
              <w:rPr/>
            </w:pPr>
            <w:r>
              <w:rPr/>
              <w:t> </w:t>
            </w:r>
          </w:p>
        </w:tc>
        <w:tc>
          <w:tcPr>
            <w:tcW w:w="208" w:type="dxa"/>
            <w:tcBorders/>
            <w:shd w:fill="CCEEFF" w:val="clear"/>
            <w:vAlign w:val="bottom"/>
          </w:tcPr>
          <w:p>
            <w:pPr>
              <w:pStyle w:val="TableContents"/>
              <w:spacing w:before="0" w:after="283"/>
              <w:rPr/>
            </w:pPr>
            <w:r>
              <w:rPr/>
              <w:t> </w:t>
            </w:r>
          </w:p>
        </w:tc>
        <w:tc>
          <w:tcPr>
            <w:tcW w:w="936" w:type="dxa"/>
            <w:tcBorders/>
            <w:shd w:fill="CCEEFF" w:val="clear"/>
            <w:vAlign w:val="bottom"/>
          </w:tcPr>
          <w:p>
            <w:pPr>
              <w:pStyle w:val="TableContents"/>
              <w:spacing w:before="0" w:after="283"/>
              <w:jc w:val="right"/>
              <w:rPr>
                <w:sz w:val="20"/>
              </w:rPr>
            </w:pPr>
            <w:r>
              <w:rPr>
                <w:sz w:val="20"/>
              </w:rPr>
              <w:t>2,000</w:t>
            </w:r>
          </w:p>
        </w:tc>
        <w:tc>
          <w:tcPr>
            <w:tcW w:w="208" w:type="dxa"/>
            <w:tcBorders/>
            <w:shd w:fill="CCEEFF" w:val="clear"/>
            <w:vAlign w:val="bottom"/>
          </w:tcPr>
          <w:p>
            <w:pPr>
              <w:pStyle w:val="TableContents"/>
              <w:spacing w:before="0" w:after="283"/>
              <w:rPr/>
            </w:pPr>
            <w:r>
              <w:rPr/>
              <w:t> </w:t>
            </w:r>
          </w:p>
        </w:tc>
        <w:tc>
          <w:tcPr>
            <w:tcW w:w="208" w:type="dxa"/>
            <w:tcBorders/>
            <w:shd w:fill="CCEEFF" w:val="clear"/>
            <w:vAlign w:val="bottom"/>
          </w:tcPr>
          <w:p>
            <w:pPr>
              <w:pStyle w:val="TableContents"/>
              <w:spacing w:before="0" w:after="283"/>
              <w:rPr/>
            </w:pPr>
            <w:r>
              <w:rPr/>
              <w:t> </w:t>
            </w:r>
          </w:p>
        </w:tc>
        <w:tc>
          <w:tcPr>
            <w:tcW w:w="937" w:type="dxa"/>
            <w:tcBorders/>
            <w:shd w:fill="CCEEFF" w:val="clear"/>
            <w:vAlign w:val="bottom"/>
          </w:tcPr>
          <w:p>
            <w:pPr>
              <w:pStyle w:val="TableContents"/>
              <w:spacing w:before="0" w:after="283"/>
              <w:jc w:val="right"/>
              <w:rPr>
                <w:sz w:val="20"/>
              </w:rPr>
            </w:pPr>
            <w:r>
              <w:rPr>
                <w:sz w:val="20"/>
              </w:rPr>
              <w:t></w:t>
            </w:r>
          </w:p>
        </w:tc>
        <w:tc>
          <w:tcPr>
            <w:tcW w:w="208" w:type="dxa"/>
            <w:tcBorders/>
            <w:shd w:fill="CCEEFF" w:val="clear"/>
            <w:vAlign w:val="bottom"/>
          </w:tcPr>
          <w:p>
            <w:pPr>
              <w:pStyle w:val="TableContents"/>
              <w:spacing w:before="0" w:after="283"/>
              <w:rPr/>
            </w:pPr>
            <w:r>
              <w:rPr/>
              <w:t> </w:t>
            </w:r>
          </w:p>
        </w:tc>
        <w:tc>
          <w:tcPr>
            <w:tcW w:w="208" w:type="dxa"/>
            <w:tcBorders/>
            <w:shd w:fill="CCEEFF" w:val="clear"/>
            <w:vAlign w:val="bottom"/>
          </w:tcPr>
          <w:p>
            <w:pPr>
              <w:pStyle w:val="TableContents"/>
              <w:spacing w:before="0" w:after="283"/>
              <w:rPr/>
            </w:pPr>
            <w:r>
              <w:rPr/>
              <w:t> </w:t>
            </w:r>
          </w:p>
        </w:tc>
        <w:tc>
          <w:tcPr>
            <w:tcW w:w="937" w:type="dxa"/>
            <w:tcBorders/>
            <w:shd w:fill="CCEEFF" w:val="clear"/>
            <w:vAlign w:val="bottom"/>
          </w:tcPr>
          <w:p>
            <w:pPr>
              <w:pStyle w:val="TableContents"/>
              <w:spacing w:before="0" w:after="283"/>
              <w:jc w:val="right"/>
              <w:rPr>
                <w:sz w:val="20"/>
              </w:rPr>
            </w:pPr>
            <w:r>
              <w:rPr>
                <w:sz w:val="20"/>
              </w:rPr>
              <w:t></w:t>
            </w:r>
          </w:p>
        </w:tc>
        <w:tc>
          <w:tcPr>
            <w:tcW w:w="104" w:type="dxa"/>
            <w:tcBorders/>
            <w:shd w:fill="CCEEFF" w:val="clear"/>
            <w:vAlign w:val="bottom"/>
          </w:tcPr>
          <w:p>
            <w:pPr>
              <w:pStyle w:val="TableContents"/>
              <w:spacing w:before="0" w:after="283"/>
              <w:rPr/>
            </w:pPr>
            <w:r>
              <w:rPr/>
              <w:t> </w:t>
            </w:r>
          </w:p>
        </w:tc>
      </w:tr>
      <w:tr>
        <w:trPr/>
        <w:tc>
          <w:tcPr>
            <w:tcW w:w="207" w:type="dxa"/>
            <w:tcBorders/>
            <w:shd w:fill="FFFFFF" w:val="clear"/>
            <w:vAlign w:val="bottom"/>
          </w:tcPr>
          <w:p>
            <w:pPr>
              <w:pStyle w:val="TableContents"/>
              <w:spacing w:before="0" w:after="283"/>
              <w:rPr/>
            </w:pPr>
            <w:r>
              <w:rPr/>
              <w:t> </w:t>
            </w:r>
          </w:p>
        </w:tc>
        <w:tc>
          <w:tcPr>
            <w:tcW w:w="5836" w:type="dxa"/>
            <w:tcBorders/>
            <w:shd w:fill="FFFFFF" w:val="clear"/>
            <w:vAlign w:val="bottom"/>
          </w:tcPr>
          <w:p>
            <w:pPr>
              <w:pStyle w:val="TableContents"/>
              <w:spacing w:before="0" w:after="283"/>
              <w:rPr>
                <w:sz w:val="20"/>
              </w:rPr>
            </w:pPr>
            <w:r>
              <w:rPr>
                <w:sz w:val="20"/>
              </w:rPr>
              <w:t>Transaction costs (notes 8 and 17)</w:t>
            </w:r>
          </w:p>
        </w:tc>
        <w:tc>
          <w:tcPr>
            <w:tcW w:w="208" w:type="dxa"/>
            <w:tcBorders/>
            <w:shd w:fill="FFFFFF" w:val="clear"/>
            <w:vAlign w:val="bottom"/>
          </w:tcPr>
          <w:p>
            <w:pPr>
              <w:pStyle w:val="TableContents"/>
              <w:spacing w:before="0" w:after="283"/>
              <w:rPr/>
            </w:pPr>
            <w:r>
              <w:rPr/>
              <w:t> </w:t>
            </w:r>
          </w:p>
        </w:tc>
        <w:tc>
          <w:tcPr>
            <w:tcW w:w="208" w:type="dxa"/>
            <w:tcBorders/>
            <w:shd w:fill="FFFFFF" w:val="clear"/>
            <w:vAlign w:val="bottom"/>
          </w:tcPr>
          <w:p>
            <w:pPr>
              <w:pStyle w:val="TableContents"/>
              <w:spacing w:before="0" w:after="283"/>
              <w:rPr/>
            </w:pPr>
            <w:r>
              <w:rPr/>
              <w:t> </w:t>
            </w:r>
          </w:p>
        </w:tc>
        <w:tc>
          <w:tcPr>
            <w:tcW w:w="936" w:type="dxa"/>
            <w:tcBorders/>
            <w:shd w:fill="FFFFFF" w:val="clear"/>
            <w:vAlign w:val="bottom"/>
          </w:tcPr>
          <w:p>
            <w:pPr>
              <w:pStyle w:val="TableContents"/>
              <w:spacing w:before="0" w:after="283"/>
              <w:jc w:val="right"/>
              <w:rPr>
                <w:sz w:val="20"/>
              </w:rPr>
            </w:pPr>
            <w:r>
              <w:rPr>
                <w:sz w:val="20"/>
              </w:rPr>
              <w:t>1,807</w:t>
            </w:r>
          </w:p>
        </w:tc>
        <w:tc>
          <w:tcPr>
            <w:tcW w:w="208" w:type="dxa"/>
            <w:tcBorders/>
            <w:shd w:fill="FFFFFF" w:val="clear"/>
            <w:vAlign w:val="bottom"/>
          </w:tcPr>
          <w:p>
            <w:pPr>
              <w:pStyle w:val="TableContents"/>
              <w:spacing w:before="0" w:after="283"/>
              <w:rPr/>
            </w:pPr>
            <w:r>
              <w:rPr/>
              <w:t> </w:t>
            </w:r>
          </w:p>
        </w:tc>
        <w:tc>
          <w:tcPr>
            <w:tcW w:w="208" w:type="dxa"/>
            <w:tcBorders/>
            <w:shd w:fill="FFFFFF" w:val="clear"/>
            <w:vAlign w:val="bottom"/>
          </w:tcPr>
          <w:p>
            <w:pPr>
              <w:pStyle w:val="TableContents"/>
              <w:spacing w:before="0" w:after="283"/>
              <w:rPr/>
            </w:pPr>
            <w:r>
              <w:rPr/>
              <w:t> </w:t>
            </w:r>
          </w:p>
        </w:tc>
        <w:tc>
          <w:tcPr>
            <w:tcW w:w="937" w:type="dxa"/>
            <w:tcBorders/>
            <w:shd w:fill="FFFFFF" w:val="clear"/>
            <w:vAlign w:val="bottom"/>
          </w:tcPr>
          <w:p>
            <w:pPr>
              <w:pStyle w:val="TableContents"/>
              <w:spacing w:before="0" w:after="283"/>
              <w:jc w:val="right"/>
              <w:rPr>
                <w:sz w:val="20"/>
              </w:rPr>
            </w:pPr>
            <w:r>
              <w:rPr>
                <w:sz w:val="20"/>
              </w:rPr>
              <w:t></w:t>
            </w:r>
          </w:p>
        </w:tc>
        <w:tc>
          <w:tcPr>
            <w:tcW w:w="208" w:type="dxa"/>
            <w:tcBorders/>
            <w:shd w:fill="FFFFFF" w:val="clear"/>
            <w:vAlign w:val="bottom"/>
          </w:tcPr>
          <w:p>
            <w:pPr>
              <w:pStyle w:val="TableContents"/>
              <w:spacing w:before="0" w:after="283"/>
              <w:rPr/>
            </w:pPr>
            <w:r>
              <w:rPr/>
              <w:t> </w:t>
            </w:r>
          </w:p>
        </w:tc>
        <w:tc>
          <w:tcPr>
            <w:tcW w:w="208" w:type="dxa"/>
            <w:tcBorders/>
            <w:shd w:fill="FFFFFF" w:val="clear"/>
            <w:vAlign w:val="bottom"/>
          </w:tcPr>
          <w:p>
            <w:pPr>
              <w:pStyle w:val="TableContents"/>
              <w:spacing w:before="0" w:after="283"/>
              <w:rPr/>
            </w:pPr>
            <w:r>
              <w:rPr/>
              <w:t> </w:t>
            </w:r>
          </w:p>
        </w:tc>
        <w:tc>
          <w:tcPr>
            <w:tcW w:w="937" w:type="dxa"/>
            <w:tcBorders/>
            <w:shd w:fill="FFFFFF" w:val="clear"/>
            <w:vAlign w:val="bottom"/>
          </w:tcPr>
          <w:p>
            <w:pPr>
              <w:pStyle w:val="TableContents"/>
              <w:spacing w:before="0" w:after="283"/>
              <w:jc w:val="right"/>
              <w:rPr>
                <w:sz w:val="20"/>
              </w:rPr>
            </w:pPr>
            <w:r>
              <w:rPr>
                <w:sz w:val="20"/>
              </w:rPr>
              <w:t></w:t>
            </w:r>
          </w:p>
        </w:tc>
        <w:tc>
          <w:tcPr>
            <w:tcW w:w="104" w:type="dxa"/>
            <w:tcBorders/>
            <w:shd w:fill="FFFFFF" w:val="clear"/>
            <w:vAlign w:val="bottom"/>
          </w:tcPr>
          <w:p>
            <w:pPr>
              <w:pStyle w:val="TableContents"/>
              <w:spacing w:before="0" w:after="283"/>
              <w:rPr/>
            </w:pPr>
            <w:r>
              <w:rPr/>
              <w:t> </w:t>
            </w:r>
          </w:p>
        </w:tc>
      </w:tr>
      <w:tr>
        <w:trPr/>
        <w:tc>
          <w:tcPr>
            <w:tcW w:w="207" w:type="dxa"/>
            <w:tcBorders/>
            <w:shd w:fill="CCEEFF" w:val="clear"/>
            <w:vAlign w:val="bottom"/>
          </w:tcPr>
          <w:p>
            <w:pPr>
              <w:pStyle w:val="TableContents"/>
              <w:spacing w:before="0" w:after="283"/>
              <w:rPr/>
            </w:pPr>
            <w:r>
              <w:rPr/>
              <w:t> </w:t>
            </w:r>
          </w:p>
        </w:tc>
        <w:tc>
          <w:tcPr>
            <w:tcW w:w="5836" w:type="dxa"/>
            <w:tcBorders/>
            <w:shd w:fill="CCEEFF" w:val="clear"/>
            <w:vAlign w:val="bottom"/>
          </w:tcPr>
          <w:p>
            <w:pPr>
              <w:pStyle w:val="TableContents"/>
              <w:spacing w:before="0" w:after="283"/>
              <w:rPr>
                <w:sz w:val="20"/>
              </w:rPr>
            </w:pPr>
            <w:r>
              <w:rPr>
                <w:sz w:val="20"/>
              </w:rPr>
              <w:t>Depreciation and amortization</w:t>
            </w:r>
          </w:p>
        </w:tc>
        <w:tc>
          <w:tcPr>
            <w:tcW w:w="208" w:type="dxa"/>
            <w:tcBorders/>
            <w:shd w:fill="CCEEFF" w:val="clear"/>
            <w:vAlign w:val="bottom"/>
          </w:tcPr>
          <w:p>
            <w:pPr>
              <w:pStyle w:val="TableContents"/>
              <w:spacing w:before="0" w:after="283"/>
              <w:rPr/>
            </w:pPr>
            <w:r>
              <w:rPr/>
              <w:t> </w:t>
            </w:r>
          </w:p>
        </w:tc>
        <w:tc>
          <w:tcPr>
            <w:tcW w:w="208" w:type="dxa"/>
            <w:tcBorders/>
            <w:shd w:fill="CCEEFF" w:val="clear"/>
            <w:vAlign w:val="bottom"/>
          </w:tcPr>
          <w:p>
            <w:pPr>
              <w:pStyle w:val="TableContents"/>
              <w:spacing w:before="0" w:after="283"/>
              <w:rPr/>
            </w:pPr>
            <w:r>
              <w:rPr/>
              <w:t> </w:t>
            </w:r>
          </w:p>
        </w:tc>
        <w:tc>
          <w:tcPr>
            <w:tcW w:w="936" w:type="dxa"/>
            <w:tcBorders/>
            <w:shd w:fill="CCEEFF" w:val="clear"/>
            <w:vAlign w:val="bottom"/>
          </w:tcPr>
          <w:p>
            <w:pPr>
              <w:pStyle w:val="TableContents"/>
              <w:spacing w:before="0" w:after="283"/>
              <w:jc w:val="right"/>
              <w:rPr>
                <w:sz w:val="20"/>
              </w:rPr>
            </w:pPr>
            <w:r>
              <w:rPr>
                <w:sz w:val="20"/>
              </w:rPr>
              <w:t>29,406</w:t>
            </w:r>
          </w:p>
        </w:tc>
        <w:tc>
          <w:tcPr>
            <w:tcW w:w="208" w:type="dxa"/>
            <w:tcBorders/>
            <w:shd w:fill="CCEEFF" w:val="clear"/>
            <w:vAlign w:val="bottom"/>
          </w:tcPr>
          <w:p>
            <w:pPr>
              <w:pStyle w:val="TableContents"/>
              <w:spacing w:before="0" w:after="283"/>
              <w:rPr/>
            </w:pPr>
            <w:r>
              <w:rPr/>
              <w:t> </w:t>
            </w:r>
          </w:p>
        </w:tc>
        <w:tc>
          <w:tcPr>
            <w:tcW w:w="208" w:type="dxa"/>
            <w:tcBorders/>
            <w:shd w:fill="CCEEFF" w:val="clear"/>
            <w:vAlign w:val="bottom"/>
          </w:tcPr>
          <w:p>
            <w:pPr>
              <w:pStyle w:val="TableContents"/>
              <w:spacing w:before="0" w:after="283"/>
              <w:rPr/>
            </w:pPr>
            <w:r>
              <w:rPr/>
              <w:t> </w:t>
            </w:r>
          </w:p>
        </w:tc>
        <w:tc>
          <w:tcPr>
            <w:tcW w:w="937" w:type="dxa"/>
            <w:tcBorders/>
            <w:shd w:fill="CCEEFF" w:val="clear"/>
            <w:vAlign w:val="bottom"/>
          </w:tcPr>
          <w:p>
            <w:pPr>
              <w:pStyle w:val="TableContents"/>
              <w:spacing w:before="0" w:after="283"/>
              <w:jc w:val="right"/>
              <w:rPr>
                <w:sz w:val="20"/>
              </w:rPr>
            </w:pPr>
            <w:r>
              <w:rPr>
                <w:sz w:val="20"/>
              </w:rPr>
              <w:t>24,173</w:t>
            </w:r>
          </w:p>
        </w:tc>
        <w:tc>
          <w:tcPr>
            <w:tcW w:w="208" w:type="dxa"/>
            <w:tcBorders/>
            <w:shd w:fill="CCEEFF" w:val="clear"/>
            <w:vAlign w:val="bottom"/>
          </w:tcPr>
          <w:p>
            <w:pPr>
              <w:pStyle w:val="TableContents"/>
              <w:spacing w:before="0" w:after="283"/>
              <w:rPr/>
            </w:pPr>
            <w:r>
              <w:rPr/>
              <w:t> </w:t>
            </w:r>
          </w:p>
        </w:tc>
        <w:tc>
          <w:tcPr>
            <w:tcW w:w="208" w:type="dxa"/>
            <w:tcBorders/>
            <w:shd w:fill="CCEEFF" w:val="clear"/>
            <w:vAlign w:val="bottom"/>
          </w:tcPr>
          <w:p>
            <w:pPr>
              <w:pStyle w:val="TableContents"/>
              <w:spacing w:before="0" w:after="283"/>
              <w:rPr/>
            </w:pPr>
            <w:r>
              <w:rPr/>
              <w:t> </w:t>
            </w:r>
          </w:p>
        </w:tc>
        <w:tc>
          <w:tcPr>
            <w:tcW w:w="937" w:type="dxa"/>
            <w:tcBorders/>
            <w:shd w:fill="CCEEFF" w:val="clear"/>
            <w:vAlign w:val="bottom"/>
          </w:tcPr>
          <w:p>
            <w:pPr>
              <w:pStyle w:val="TableContents"/>
              <w:spacing w:before="0" w:after="283"/>
              <w:jc w:val="right"/>
              <w:rPr>
                <w:sz w:val="20"/>
              </w:rPr>
            </w:pPr>
            <w:r>
              <w:rPr>
                <w:sz w:val="20"/>
              </w:rPr>
              <w:t>18,865</w:t>
            </w:r>
          </w:p>
        </w:tc>
        <w:tc>
          <w:tcPr>
            <w:tcW w:w="104" w:type="dxa"/>
            <w:tcBorders/>
            <w:shd w:fill="CCEEFF" w:val="clear"/>
            <w:vAlign w:val="bottom"/>
          </w:tcPr>
          <w:p>
            <w:pPr>
              <w:pStyle w:val="TableContents"/>
              <w:spacing w:before="0" w:after="283"/>
              <w:rPr/>
            </w:pPr>
            <w:r>
              <w:rPr/>
              <w:t> </w:t>
            </w:r>
          </w:p>
        </w:tc>
      </w:tr>
      <w:tr>
        <w:trPr/>
        <w:tc>
          <w:tcPr>
            <w:tcW w:w="6043" w:type="dxa"/>
            <w:gridSpan w:val="2"/>
            <w:tcBorders/>
            <w:shd w:fill="auto" w:val="clear"/>
          </w:tcPr>
          <w:p>
            <w:pPr>
              <w:pStyle w:val="TableContents"/>
              <w:spacing w:before="0" w:after="283"/>
              <w:rPr/>
            </w:pPr>
            <w:r>
              <w:rPr/>
              <w:t> </w:t>
            </w:r>
          </w:p>
        </w:tc>
        <w:tc>
          <w:tcPr>
            <w:tcW w:w="208" w:type="dxa"/>
            <w:tcBorders/>
            <w:shd w:fill="auto" w:val="clear"/>
          </w:tcPr>
          <w:p>
            <w:pPr>
              <w:pStyle w:val="TableContents"/>
              <w:spacing w:before="0" w:after="283"/>
              <w:rPr/>
            </w:pPr>
            <w:r>
              <w:rPr/>
              <w:t> </w:t>
            </w:r>
          </w:p>
        </w:tc>
        <w:tc>
          <w:tcPr>
            <w:tcW w:w="1144" w:type="dxa"/>
            <w:gridSpan w:val="2"/>
            <w:tcBorders/>
            <w:shd w:fill="auto" w:val="clear"/>
          </w:tcPr>
          <w:p>
            <w:pPr>
              <w:pStyle w:val="HorizontalLine"/>
              <w:pBdr>
                <w:bottom w:val="single" w:sz="20" w:space="0" w:color="808080"/>
              </w:pBdr>
              <w:spacing w:before="0" w:after="283"/>
              <w:rPr/>
            </w:pPr>
            <w:r>
              <w:rPr/>
            </w:r>
          </w:p>
        </w:tc>
        <w:tc>
          <w:tcPr>
            <w:tcW w:w="208" w:type="dxa"/>
            <w:tcBorders/>
            <w:shd w:fill="auto" w:val="clear"/>
          </w:tcPr>
          <w:p>
            <w:pPr>
              <w:pStyle w:val="TableContents"/>
              <w:spacing w:before="0" w:after="283"/>
              <w:rPr/>
            </w:pPr>
            <w:r>
              <w:rPr/>
              <w:t> </w:t>
            </w:r>
          </w:p>
        </w:tc>
        <w:tc>
          <w:tcPr>
            <w:tcW w:w="1145" w:type="dxa"/>
            <w:gridSpan w:val="2"/>
            <w:tcBorders/>
            <w:shd w:fill="auto" w:val="clear"/>
          </w:tcPr>
          <w:p>
            <w:pPr>
              <w:pStyle w:val="HorizontalLine"/>
              <w:pBdr>
                <w:bottom w:val="single" w:sz="20" w:space="0" w:color="808080"/>
              </w:pBdr>
              <w:spacing w:before="0" w:after="283"/>
              <w:rPr/>
            </w:pPr>
            <w:r>
              <w:rPr/>
            </w:r>
          </w:p>
        </w:tc>
        <w:tc>
          <w:tcPr>
            <w:tcW w:w="208" w:type="dxa"/>
            <w:tcBorders/>
            <w:shd w:fill="auto" w:val="clear"/>
          </w:tcPr>
          <w:p>
            <w:pPr>
              <w:pStyle w:val="TableContents"/>
              <w:spacing w:before="0" w:after="283"/>
              <w:rPr/>
            </w:pPr>
            <w:r>
              <w:rPr/>
              <w:t> </w:t>
            </w:r>
          </w:p>
        </w:tc>
        <w:tc>
          <w:tcPr>
            <w:tcW w:w="1145" w:type="dxa"/>
            <w:gridSpan w:val="2"/>
            <w:tcBorders/>
            <w:shd w:fill="auto" w:val="clear"/>
          </w:tcPr>
          <w:p>
            <w:pPr>
              <w:pStyle w:val="HorizontalLine"/>
              <w:pBdr>
                <w:bottom w:val="single" w:sz="20" w:space="0" w:color="808080"/>
              </w:pBdr>
              <w:spacing w:before="0" w:after="283"/>
              <w:rPr/>
            </w:pPr>
            <w:r>
              <w:rPr/>
            </w:r>
          </w:p>
        </w:tc>
        <w:tc>
          <w:tcPr>
            <w:tcW w:w="104" w:type="dxa"/>
            <w:tcBorders/>
            <w:shd w:fill="auto" w:val="clear"/>
          </w:tcPr>
          <w:p>
            <w:pPr>
              <w:pStyle w:val="TableContents"/>
              <w:spacing w:before="0" w:after="283"/>
              <w:rPr/>
            </w:pPr>
            <w:r>
              <w:rPr/>
              <w:t> </w:t>
            </w:r>
          </w:p>
        </w:tc>
      </w:tr>
      <w:tr>
        <w:trPr/>
        <w:tc>
          <w:tcPr>
            <w:tcW w:w="6043" w:type="dxa"/>
            <w:gridSpan w:val="2"/>
            <w:tcBorders/>
            <w:shd w:fill="FFFFFF" w:val="clear"/>
            <w:vAlign w:val="bottom"/>
          </w:tcPr>
          <w:p>
            <w:pPr>
              <w:pStyle w:val="TableContents"/>
              <w:spacing w:before="0" w:after="283"/>
              <w:rPr/>
            </w:pPr>
            <w:r>
              <w:rPr/>
              <w:t> </w:t>
            </w:r>
          </w:p>
        </w:tc>
        <w:tc>
          <w:tcPr>
            <w:tcW w:w="208" w:type="dxa"/>
            <w:tcBorders/>
            <w:shd w:fill="FFFFFF" w:val="clear"/>
            <w:vAlign w:val="bottom"/>
          </w:tcPr>
          <w:p>
            <w:pPr>
              <w:pStyle w:val="TableContents"/>
              <w:spacing w:before="0" w:after="283"/>
              <w:rPr/>
            </w:pPr>
            <w:r>
              <w:rPr/>
              <w:t> </w:t>
            </w:r>
          </w:p>
        </w:tc>
        <w:tc>
          <w:tcPr>
            <w:tcW w:w="208" w:type="dxa"/>
            <w:tcBorders/>
            <w:shd w:fill="FFFFFF" w:val="clear"/>
            <w:vAlign w:val="bottom"/>
          </w:tcPr>
          <w:p>
            <w:pPr>
              <w:pStyle w:val="TableContents"/>
              <w:spacing w:before="0" w:after="283"/>
              <w:rPr/>
            </w:pPr>
            <w:r>
              <w:rPr/>
              <w:t> </w:t>
            </w:r>
          </w:p>
        </w:tc>
        <w:tc>
          <w:tcPr>
            <w:tcW w:w="936" w:type="dxa"/>
            <w:tcBorders/>
            <w:shd w:fill="FFFFFF" w:val="clear"/>
            <w:vAlign w:val="bottom"/>
          </w:tcPr>
          <w:p>
            <w:pPr>
              <w:pStyle w:val="TableContents"/>
              <w:spacing w:before="0" w:after="283"/>
              <w:jc w:val="right"/>
              <w:rPr>
                <w:sz w:val="20"/>
              </w:rPr>
            </w:pPr>
            <w:r>
              <w:rPr>
                <w:sz w:val="20"/>
              </w:rPr>
              <w:t>159,197</w:t>
            </w:r>
          </w:p>
        </w:tc>
        <w:tc>
          <w:tcPr>
            <w:tcW w:w="208" w:type="dxa"/>
            <w:tcBorders/>
            <w:shd w:fill="FFFFFF" w:val="clear"/>
            <w:vAlign w:val="bottom"/>
          </w:tcPr>
          <w:p>
            <w:pPr>
              <w:pStyle w:val="TableContents"/>
              <w:spacing w:before="0" w:after="283"/>
              <w:rPr/>
            </w:pPr>
            <w:r>
              <w:rPr/>
              <w:t> </w:t>
            </w:r>
          </w:p>
        </w:tc>
        <w:tc>
          <w:tcPr>
            <w:tcW w:w="208" w:type="dxa"/>
            <w:tcBorders/>
            <w:shd w:fill="FFFFFF" w:val="clear"/>
            <w:vAlign w:val="bottom"/>
          </w:tcPr>
          <w:p>
            <w:pPr>
              <w:pStyle w:val="TableContents"/>
              <w:spacing w:before="0" w:after="283"/>
              <w:rPr/>
            </w:pPr>
            <w:r>
              <w:rPr/>
              <w:t> </w:t>
            </w:r>
          </w:p>
        </w:tc>
        <w:tc>
          <w:tcPr>
            <w:tcW w:w="937" w:type="dxa"/>
            <w:tcBorders/>
            <w:shd w:fill="FFFFFF" w:val="clear"/>
            <w:vAlign w:val="bottom"/>
          </w:tcPr>
          <w:p>
            <w:pPr>
              <w:pStyle w:val="TableContents"/>
              <w:spacing w:before="0" w:after="283"/>
              <w:jc w:val="right"/>
              <w:rPr>
                <w:sz w:val="20"/>
              </w:rPr>
            </w:pPr>
            <w:r>
              <w:rPr>
                <w:sz w:val="20"/>
              </w:rPr>
              <w:t>124,859</w:t>
            </w:r>
          </w:p>
        </w:tc>
        <w:tc>
          <w:tcPr>
            <w:tcW w:w="208" w:type="dxa"/>
            <w:tcBorders/>
            <w:shd w:fill="FFFFFF" w:val="clear"/>
            <w:vAlign w:val="bottom"/>
          </w:tcPr>
          <w:p>
            <w:pPr>
              <w:pStyle w:val="TableContents"/>
              <w:spacing w:before="0" w:after="283"/>
              <w:rPr/>
            </w:pPr>
            <w:r>
              <w:rPr/>
              <w:t> </w:t>
            </w:r>
          </w:p>
        </w:tc>
        <w:tc>
          <w:tcPr>
            <w:tcW w:w="208" w:type="dxa"/>
            <w:tcBorders/>
            <w:shd w:fill="FFFFFF" w:val="clear"/>
            <w:vAlign w:val="bottom"/>
          </w:tcPr>
          <w:p>
            <w:pPr>
              <w:pStyle w:val="TableContents"/>
              <w:spacing w:before="0" w:after="283"/>
              <w:rPr/>
            </w:pPr>
            <w:r>
              <w:rPr/>
              <w:t> </w:t>
            </w:r>
          </w:p>
        </w:tc>
        <w:tc>
          <w:tcPr>
            <w:tcW w:w="937" w:type="dxa"/>
            <w:tcBorders/>
            <w:shd w:fill="FFFFFF" w:val="clear"/>
            <w:vAlign w:val="bottom"/>
          </w:tcPr>
          <w:p>
            <w:pPr>
              <w:pStyle w:val="TableContents"/>
              <w:spacing w:before="0" w:after="283"/>
              <w:jc w:val="right"/>
              <w:rPr>
                <w:sz w:val="20"/>
              </w:rPr>
            </w:pPr>
            <w:r>
              <w:rPr>
                <w:sz w:val="20"/>
              </w:rPr>
              <w:t>93,616</w:t>
            </w:r>
          </w:p>
        </w:tc>
        <w:tc>
          <w:tcPr>
            <w:tcW w:w="104" w:type="dxa"/>
            <w:tcBorders/>
            <w:shd w:fill="FFFFFF" w:val="clear"/>
            <w:vAlign w:val="bottom"/>
          </w:tcPr>
          <w:p>
            <w:pPr>
              <w:pStyle w:val="TableContents"/>
              <w:spacing w:before="0" w:after="283"/>
              <w:rPr/>
            </w:pPr>
            <w:r>
              <w:rPr/>
              <w:t> </w:t>
            </w:r>
          </w:p>
        </w:tc>
      </w:tr>
      <w:tr>
        <w:trPr/>
        <w:tc>
          <w:tcPr>
            <w:tcW w:w="6043" w:type="dxa"/>
            <w:gridSpan w:val="2"/>
            <w:tcBorders/>
            <w:shd w:fill="auto" w:val="clear"/>
          </w:tcPr>
          <w:p>
            <w:pPr>
              <w:pStyle w:val="TableContents"/>
              <w:spacing w:before="0" w:after="283"/>
              <w:rPr/>
            </w:pPr>
            <w:r>
              <w:rPr/>
              <w:t> </w:t>
            </w:r>
          </w:p>
        </w:tc>
        <w:tc>
          <w:tcPr>
            <w:tcW w:w="208" w:type="dxa"/>
            <w:tcBorders/>
            <w:shd w:fill="auto" w:val="clear"/>
          </w:tcPr>
          <w:p>
            <w:pPr>
              <w:pStyle w:val="TableContents"/>
              <w:spacing w:before="0" w:after="283"/>
              <w:rPr/>
            </w:pPr>
            <w:r>
              <w:rPr/>
              <w:t> </w:t>
            </w:r>
          </w:p>
        </w:tc>
        <w:tc>
          <w:tcPr>
            <w:tcW w:w="1144" w:type="dxa"/>
            <w:gridSpan w:val="2"/>
            <w:tcBorders/>
            <w:shd w:fill="auto" w:val="clear"/>
          </w:tcPr>
          <w:p>
            <w:pPr>
              <w:pStyle w:val="HorizontalLine"/>
              <w:pBdr>
                <w:bottom w:val="single" w:sz="20" w:space="0" w:color="808080"/>
              </w:pBdr>
              <w:spacing w:before="0" w:after="283"/>
              <w:rPr/>
            </w:pPr>
            <w:r>
              <w:rPr/>
            </w:r>
          </w:p>
        </w:tc>
        <w:tc>
          <w:tcPr>
            <w:tcW w:w="208" w:type="dxa"/>
            <w:tcBorders/>
            <w:shd w:fill="auto" w:val="clear"/>
          </w:tcPr>
          <w:p>
            <w:pPr>
              <w:pStyle w:val="TableContents"/>
              <w:spacing w:before="0" w:after="283"/>
              <w:rPr/>
            </w:pPr>
            <w:r>
              <w:rPr/>
              <w:t> </w:t>
            </w:r>
          </w:p>
        </w:tc>
        <w:tc>
          <w:tcPr>
            <w:tcW w:w="1145" w:type="dxa"/>
            <w:gridSpan w:val="2"/>
            <w:tcBorders/>
            <w:shd w:fill="auto" w:val="clear"/>
          </w:tcPr>
          <w:p>
            <w:pPr>
              <w:pStyle w:val="HorizontalLine"/>
              <w:pBdr>
                <w:bottom w:val="single" w:sz="20" w:space="0" w:color="808080"/>
              </w:pBdr>
              <w:spacing w:before="0" w:after="283"/>
              <w:rPr/>
            </w:pPr>
            <w:r>
              <w:rPr/>
            </w:r>
          </w:p>
        </w:tc>
        <w:tc>
          <w:tcPr>
            <w:tcW w:w="208" w:type="dxa"/>
            <w:tcBorders/>
            <w:shd w:fill="auto" w:val="clear"/>
          </w:tcPr>
          <w:p>
            <w:pPr>
              <w:pStyle w:val="TableContents"/>
              <w:spacing w:before="0" w:after="283"/>
              <w:rPr/>
            </w:pPr>
            <w:r>
              <w:rPr/>
              <w:t> </w:t>
            </w:r>
          </w:p>
        </w:tc>
        <w:tc>
          <w:tcPr>
            <w:tcW w:w="1145" w:type="dxa"/>
            <w:gridSpan w:val="2"/>
            <w:tcBorders/>
            <w:shd w:fill="auto" w:val="clear"/>
          </w:tcPr>
          <w:p>
            <w:pPr>
              <w:pStyle w:val="HorizontalLine"/>
              <w:pBdr>
                <w:bottom w:val="single" w:sz="20" w:space="0" w:color="808080"/>
              </w:pBdr>
              <w:spacing w:before="0" w:after="283"/>
              <w:rPr/>
            </w:pPr>
            <w:r>
              <w:rPr/>
            </w:r>
          </w:p>
        </w:tc>
        <w:tc>
          <w:tcPr>
            <w:tcW w:w="104" w:type="dxa"/>
            <w:tcBorders/>
            <w:shd w:fill="auto" w:val="clear"/>
          </w:tcPr>
          <w:p>
            <w:pPr>
              <w:pStyle w:val="TableContents"/>
              <w:spacing w:before="0" w:after="283"/>
              <w:rPr/>
            </w:pPr>
            <w:r>
              <w:rPr/>
              <w:t> </w:t>
            </w:r>
          </w:p>
        </w:tc>
      </w:tr>
      <w:tr>
        <w:trPr/>
        <w:tc>
          <w:tcPr>
            <w:tcW w:w="6043" w:type="dxa"/>
            <w:gridSpan w:val="2"/>
            <w:tcBorders/>
            <w:shd w:fill="CCEEFF" w:val="clear"/>
            <w:vAlign w:val="bottom"/>
          </w:tcPr>
          <w:p>
            <w:pPr>
              <w:pStyle w:val="TableContents"/>
              <w:spacing w:before="0" w:after="283"/>
              <w:rPr>
                <w:sz w:val="20"/>
              </w:rPr>
            </w:pPr>
            <w:r>
              <w:rPr>
                <w:sz w:val="20"/>
              </w:rPr>
              <w:t>Share of net income (loss) of Frontier (note 7):</w:t>
            </w:r>
          </w:p>
        </w:tc>
        <w:tc>
          <w:tcPr>
            <w:tcW w:w="208" w:type="dxa"/>
            <w:tcBorders/>
            <w:shd w:fill="CCEEFF" w:val="clear"/>
            <w:vAlign w:val="bottom"/>
          </w:tcPr>
          <w:p>
            <w:pPr>
              <w:pStyle w:val="TableContents"/>
              <w:spacing w:before="0" w:after="283"/>
              <w:rPr/>
            </w:pPr>
            <w:r>
              <w:rPr/>
              <w:t> </w:t>
            </w:r>
          </w:p>
        </w:tc>
        <w:tc>
          <w:tcPr>
            <w:tcW w:w="208" w:type="dxa"/>
            <w:tcBorders/>
            <w:shd w:fill="CCEEFF" w:val="clear"/>
            <w:vAlign w:val="bottom"/>
          </w:tcPr>
          <w:p>
            <w:pPr>
              <w:pStyle w:val="TableContents"/>
              <w:spacing w:before="0" w:after="283"/>
              <w:rPr/>
            </w:pPr>
            <w:r>
              <w:rPr/>
              <w:t> </w:t>
            </w:r>
          </w:p>
        </w:tc>
        <w:tc>
          <w:tcPr>
            <w:tcW w:w="936" w:type="dxa"/>
            <w:tcBorders/>
            <w:shd w:fill="CCEEFF" w:val="clear"/>
            <w:vAlign w:val="bottom"/>
          </w:tcPr>
          <w:p>
            <w:pPr>
              <w:pStyle w:val="TableContents"/>
              <w:spacing w:before="0" w:after="283"/>
              <w:rPr/>
            </w:pPr>
            <w:r>
              <w:rPr/>
              <w:t> </w:t>
            </w:r>
          </w:p>
        </w:tc>
        <w:tc>
          <w:tcPr>
            <w:tcW w:w="208" w:type="dxa"/>
            <w:tcBorders/>
            <w:shd w:fill="CCEEFF" w:val="clear"/>
            <w:vAlign w:val="bottom"/>
          </w:tcPr>
          <w:p>
            <w:pPr>
              <w:pStyle w:val="TableContents"/>
              <w:spacing w:before="0" w:after="283"/>
              <w:rPr/>
            </w:pPr>
            <w:r>
              <w:rPr/>
              <w:t> </w:t>
            </w:r>
          </w:p>
        </w:tc>
        <w:tc>
          <w:tcPr>
            <w:tcW w:w="208" w:type="dxa"/>
            <w:tcBorders/>
            <w:shd w:fill="CCEEFF" w:val="clear"/>
            <w:vAlign w:val="bottom"/>
          </w:tcPr>
          <w:p>
            <w:pPr>
              <w:pStyle w:val="TableContents"/>
              <w:spacing w:before="0" w:after="283"/>
              <w:rPr/>
            </w:pPr>
            <w:r>
              <w:rPr/>
              <w:t> </w:t>
            </w:r>
          </w:p>
        </w:tc>
        <w:tc>
          <w:tcPr>
            <w:tcW w:w="937" w:type="dxa"/>
            <w:tcBorders/>
            <w:shd w:fill="CCEEFF" w:val="clear"/>
            <w:vAlign w:val="bottom"/>
          </w:tcPr>
          <w:p>
            <w:pPr>
              <w:pStyle w:val="TableContents"/>
              <w:spacing w:before="0" w:after="283"/>
              <w:rPr/>
            </w:pPr>
            <w:r>
              <w:rPr/>
              <w:t> </w:t>
            </w:r>
          </w:p>
        </w:tc>
        <w:tc>
          <w:tcPr>
            <w:tcW w:w="208" w:type="dxa"/>
            <w:tcBorders/>
            <w:shd w:fill="CCEEFF" w:val="clear"/>
            <w:vAlign w:val="bottom"/>
          </w:tcPr>
          <w:p>
            <w:pPr>
              <w:pStyle w:val="TableContents"/>
              <w:spacing w:before="0" w:after="283"/>
              <w:rPr/>
            </w:pPr>
            <w:r>
              <w:rPr/>
              <w:t> </w:t>
            </w:r>
          </w:p>
        </w:tc>
        <w:tc>
          <w:tcPr>
            <w:tcW w:w="208" w:type="dxa"/>
            <w:tcBorders/>
            <w:shd w:fill="CCEEFF" w:val="clear"/>
            <w:vAlign w:val="bottom"/>
          </w:tcPr>
          <w:p>
            <w:pPr>
              <w:pStyle w:val="TableContents"/>
              <w:spacing w:before="0" w:after="283"/>
              <w:rPr/>
            </w:pPr>
            <w:r>
              <w:rPr/>
              <w:t> </w:t>
            </w:r>
          </w:p>
        </w:tc>
        <w:tc>
          <w:tcPr>
            <w:tcW w:w="937" w:type="dxa"/>
            <w:tcBorders/>
            <w:shd w:fill="CCEEFF" w:val="clear"/>
            <w:vAlign w:val="bottom"/>
          </w:tcPr>
          <w:p>
            <w:pPr>
              <w:pStyle w:val="TableContents"/>
              <w:spacing w:before="0" w:after="283"/>
              <w:rPr/>
            </w:pPr>
            <w:r>
              <w:rPr/>
              <w:t> </w:t>
            </w:r>
          </w:p>
        </w:tc>
        <w:tc>
          <w:tcPr>
            <w:tcW w:w="104" w:type="dxa"/>
            <w:tcBorders/>
            <w:shd w:fill="CCEEFF" w:val="clear"/>
            <w:vAlign w:val="bottom"/>
          </w:tcPr>
          <w:p>
            <w:pPr>
              <w:pStyle w:val="TableContents"/>
              <w:spacing w:before="0" w:after="283"/>
              <w:rPr/>
            </w:pPr>
            <w:r>
              <w:rPr/>
              <w:t> </w:t>
            </w:r>
          </w:p>
        </w:tc>
      </w:tr>
      <w:tr>
        <w:trPr/>
        <w:tc>
          <w:tcPr>
            <w:tcW w:w="207" w:type="dxa"/>
            <w:tcBorders/>
            <w:shd w:fill="FFFFFF" w:val="clear"/>
            <w:vAlign w:val="bottom"/>
          </w:tcPr>
          <w:p>
            <w:pPr>
              <w:pStyle w:val="TableContents"/>
              <w:spacing w:before="0" w:after="283"/>
              <w:rPr/>
            </w:pPr>
            <w:r>
              <w:rPr/>
              <w:t> </w:t>
            </w:r>
          </w:p>
        </w:tc>
        <w:tc>
          <w:tcPr>
            <w:tcW w:w="5836" w:type="dxa"/>
            <w:tcBorders/>
            <w:shd w:fill="FFFFFF" w:val="clear"/>
            <w:vAlign w:val="bottom"/>
          </w:tcPr>
          <w:p>
            <w:pPr>
              <w:pStyle w:val="TableContents"/>
              <w:spacing w:before="0" w:after="283"/>
              <w:rPr>
                <w:sz w:val="20"/>
              </w:rPr>
            </w:pPr>
            <w:r>
              <w:rPr>
                <w:sz w:val="20"/>
              </w:rPr>
              <w:t>Income before rate case and litigation expense</w:t>
            </w:r>
          </w:p>
        </w:tc>
        <w:tc>
          <w:tcPr>
            <w:tcW w:w="208" w:type="dxa"/>
            <w:tcBorders/>
            <w:shd w:fill="FFFFFF" w:val="clear"/>
            <w:vAlign w:val="bottom"/>
          </w:tcPr>
          <w:p>
            <w:pPr>
              <w:pStyle w:val="TableContents"/>
              <w:spacing w:before="0" w:after="283"/>
              <w:rPr/>
            </w:pPr>
            <w:r>
              <w:rPr/>
              <w:t> </w:t>
            </w:r>
          </w:p>
        </w:tc>
        <w:tc>
          <w:tcPr>
            <w:tcW w:w="208" w:type="dxa"/>
            <w:tcBorders/>
            <w:shd w:fill="FFFFFF" w:val="clear"/>
            <w:vAlign w:val="bottom"/>
          </w:tcPr>
          <w:p>
            <w:pPr>
              <w:pStyle w:val="TableContents"/>
              <w:spacing w:before="0" w:after="283"/>
              <w:rPr/>
            </w:pPr>
            <w:r>
              <w:rPr/>
              <w:t> </w:t>
            </w:r>
          </w:p>
        </w:tc>
        <w:tc>
          <w:tcPr>
            <w:tcW w:w="936" w:type="dxa"/>
            <w:tcBorders/>
            <w:shd w:fill="FFFFFF" w:val="clear"/>
            <w:vAlign w:val="bottom"/>
          </w:tcPr>
          <w:p>
            <w:pPr>
              <w:pStyle w:val="TableContents"/>
              <w:spacing w:before="0" w:after="283"/>
              <w:jc w:val="right"/>
              <w:rPr>
                <w:sz w:val="20"/>
              </w:rPr>
            </w:pPr>
            <w:r>
              <w:rPr>
                <w:sz w:val="20"/>
              </w:rPr>
              <w:t>1,757</w:t>
            </w:r>
          </w:p>
        </w:tc>
        <w:tc>
          <w:tcPr>
            <w:tcW w:w="208" w:type="dxa"/>
            <w:tcBorders/>
            <w:shd w:fill="FFFFFF" w:val="clear"/>
            <w:vAlign w:val="bottom"/>
          </w:tcPr>
          <w:p>
            <w:pPr>
              <w:pStyle w:val="TableContents"/>
              <w:spacing w:before="0" w:after="283"/>
              <w:rPr/>
            </w:pPr>
            <w:r>
              <w:rPr/>
              <w:t> </w:t>
            </w:r>
          </w:p>
        </w:tc>
        <w:tc>
          <w:tcPr>
            <w:tcW w:w="208" w:type="dxa"/>
            <w:tcBorders/>
            <w:shd w:fill="FFFFFF" w:val="clear"/>
            <w:vAlign w:val="bottom"/>
          </w:tcPr>
          <w:p>
            <w:pPr>
              <w:pStyle w:val="TableContents"/>
              <w:spacing w:before="0" w:after="283"/>
              <w:rPr/>
            </w:pPr>
            <w:r>
              <w:rPr/>
              <w:t> </w:t>
            </w:r>
          </w:p>
        </w:tc>
        <w:tc>
          <w:tcPr>
            <w:tcW w:w="937" w:type="dxa"/>
            <w:tcBorders/>
            <w:shd w:fill="FFFFFF" w:val="clear"/>
            <w:vAlign w:val="bottom"/>
          </w:tcPr>
          <w:p>
            <w:pPr>
              <w:pStyle w:val="TableContents"/>
              <w:spacing w:before="0" w:after="283"/>
              <w:jc w:val="right"/>
              <w:rPr>
                <w:sz w:val="20"/>
              </w:rPr>
            </w:pPr>
            <w:r>
              <w:rPr>
                <w:sz w:val="20"/>
              </w:rPr>
              <w:t>1,328</w:t>
            </w:r>
          </w:p>
        </w:tc>
        <w:tc>
          <w:tcPr>
            <w:tcW w:w="208" w:type="dxa"/>
            <w:tcBorders/>
            <w:shd w:fill="FFFFFF" w:val="clear"/>
            <w:vAlign w:val="bottom"/>
          </w:tcPr>
          <w:p>
            <w:pPr>
              <w:pStyle w:val="TableContents"/>
              <w:spacing w:before="0" w:after="283"/>
              <w:rPr/>
            </w:pPr>
            <w:r>
              <w:rPr/>
              <w:t> </w:t>
            </w:r>
          </w:p>
        </w:tc>
        <w:tc>
          <w:tcPr>
            <w:tcW w:w="208" w:type="dxa"/>
            <w:tcBorders/>
            <w:shd w:fill="FFFFFF" w:val="clear"/>
            <w:vAlign w:val="bottom"/>
          </w:tcPr>
          <w:p>
            <w:pPr>
              <w:pStyle w:val="TableContents"/>
              <w:spacing w:before="0" w:after="283"/>
              <w:rPr/>
            </w:pPr>
            <w:r>
              <w:rPr/>
              <w:t> </w:t>
            </w:r>
          </w:p>
        </w:tc>
        <w:tc>
          <w:tcPr>
            <w:tcW w:w="937" w:type="dxa"/>
            <w:tcBorders/>
            <w:shd w:fill="FFFFFF" w:val="clear"/>
            <w:vAlign w:val="bottom"/>
          </w:tcPr>
          <w:p>
            <w:pPr>
              <w:pStyle w:val="TableContents"/>
              <w:spacing w:before="0" w:after="283"/>
              <w:jc w:val="right"/>
              <w:rPr>
                <w:sz w:val="20"/>
              </w:rPr>
            </w:pPr>
            <w:r>
              <w:rPr>
                <w:sz w:val="20"/>
              </w:rPr>
              <w:t>1,459</w:t>
            </w:r>
          </w:p>
        </w:tc>
        <w:tc>
          <w:tcPr>
            <w:tcW w:w="104" w:type="dxa"/>
            <w:tcBorders/>
            <w:shd w:fill="FFFFFF" w:val="clear"/>
            <w:vAlign w:val="bottom"/>
          </w:tcPr>
          <w:p>
            <w:pPr>
              <w:pStyle w:val="TableContents"/>
              <w:spacing w:before="0" w:after="283"/>
              <w:rPr/>
            </w:pPr>
            <w:r>
              <w:rPr/>
              <w:t> </w:t>
            </w:r>
          </w:p>
        </w:tc>
      </w:tr>
      <w:tr>
        <w:trPr/>
        <w:tc>
          <w:tcPr>
            <w:tcW w:w="207" w:type="dxa"/>
            <w:tcBorders/>
            <w:shd w:fill="CCEEFF" w:val="clear"/>
            <w:vAlign w:val="bottom"/>
          </w:tcPr>
          <w:p>
            <w:pPr>
              <w:pStyle w:val="TableContents"/>
              <w:spacing w:before="0" w:after="283"/>
              <w:rPr/>
            </w:pPr>
            <w:r>
              <w:rPr/>
              <w:t> </w:t>
            </w:r>
          </w:p>
        </w:tc>
        <w:tc>
          <w:tcPr>
            <w:tcW w:w="5836" w:type="dxa"/>
            <w:tcBorders/>
            <w:shd w:fill="CCEEFF" w:val="clear"/>
            <w:vAlign w:val="bottom"/>
          </w:tcPr>
          <w:p>
            <w:pPr>
              <w:pStyle w:val="TableContents"/>
              <w:spacing w:before="0" w:after="283"/>
              <w:rPr>
                <w:sz w:val="20"/>
              </w:rPr>
            </w:pPr>
            <w:r>
              <w:rPr>
                <w:sz w:val="20"/>
              </w:rPr>
              <w:t>Rate case and litigation expense</w:t>
            </w:r>
          </w:p>
        </w:tc>
        <w:tc>
          <w:tcPr>
            <w:tcW w:w="208" w:type="dxa"/>
            <w:tcBorders/>
            <w:shd w:fill="CCEEFF" w:val="clear"/>
            <w:vAlign w:val="bottom"/>
          </w:tcPr>
          <w:p>
            <w:pPr>
              <w:pStyle w:val="TableContents"/>
              <w:spacing w:before="0" w:after="283"/>
              <w:rPr/>
            </w:pPr>
            <w:r>
              <w:rPr/>
              <w:t> </w:t>
            </w:r>
          </w:p>
        </w:tc>
        <w:tc>
          <w:tcPr>
            <w:tcW w:w="208" w:type="dxa"/>
            <w:tcBorders/>
            <w:shd w:fill="CCEEFF" w:val="clear"/>
            <w:vAlign w:val="bottom"/>
          </w:tcPr>
          <w:p>
            <w:pPr>
              <w:pStyle w:val="TableContents"/>
              <w:spacing w:before="0" w:after="283"/>
              <w:rPr/>
            </w:pPr>
            <w:r>
              <w:rPr/>
              <w:t> </w:t>
            </w:r>
          </w:p>
        </w:tc>
        <w:tc>
          <w:tcPr>
            <w:tcW w:w="936" w:type="dxa"/>
            <w:tcBorders/>
            <w:shd w:fill="CCEEFF" w:val="clear"/>
            <w:vAlign w:val="bottom"/>
          </w:tcPr>
          <w:p>
            <w:pPr>
              <w:pStyle w:val="TableContents"/>
              <w:spacing w:before="0" w:after="283"/>
              <w:jc w:val="right"/>
              <w:rPr>
                <w:sz w:val="20"/>
              </w:rPr>
            </w:pPr>
            <w:r>
              <w:rPr>
                <w:sz w:val="20"/>
              </w:rPr>
              <w:t></w:t>
            </w:r>
          </w:p>
        </w:tc>
        <w:tc>
          <w:tcPr>
            <w:tcW w:w="208" w:type="dxa"/>
            <w:tcBorders/>
            <w:shd w:fill="CCEEFF" w:val="clear"/>
            <w:vAlign w:val="bottom"/>
          </w:tcPr>
          <w:p>
            <w:pPr>
              <w:pStyle w:val="TableContents"/>
              <w:spacing w:before="0" w:after="283"/>
              <w:rPr/>
            </w:pPr>
            <w:r>
              <w:rPr/>
              <w:t> </w:t>
            </w:r>
          </w:p>
        </w:tc>
        <w:tc>
          <w:tcPr>
            <w:tcW w:w="208" w:type="dxa"/>
            <w:tcBorders/>
            <w:shd w:fill="CCEEFF" w:val="clear"/>
            <w:vAlign w:val="bottom"/>
          </w:tcPr>
          <w:p>
            <w:pPr>
              <w:pStyle w:val="TableContents"/>
              <w:spacing w:before="0" w:after="283"/>
              <w:rPr/>
            </w:pPr>
            <w:r>
              <w:rPr/>
              <w:t> </w:t>
            </w:r>
          </w:p>
        </w:tc>
        <w:tc>
          <w:tcPr>
            <w:tcW w:w="937" w:type="dxa"/>
            <w:tcBorders/>
            <w:shd w:fill="CCEEFF" w:val="clear"/>
            <w:vAlign w:val="bottom"/>
          </w:tcPr>
          <w:p>
            <w:pPr>
              <w:pStyle w:val="TableContents"/>
              <w:spacing w:before="0" w:after="283"/>
              <w:jc w:val="right"/>
              <w:rPr>
                <w:sz w:val="20"/>
              </w:rPr>
            </w:pPr>
            <w:r>
              <w:rPr>
                <w:sz w:val="20"/>
              </w:rPr>
              <w:t></w:t>
            </w:r>
          </w:p>
        </w:tc>
        <w:tc>
          <w:tcPr>
            <w:tcW w:w="208" w:type="dxa"/>
            <w:tcBorders/>
            <w:shd w:fill="CCEEFF" w:val="clear"/>
            <w:vAlign w:val="bottom"/>
          </w:tcPr>
          <w:p>
            <w:pPr>
              <w:pStyle w:val="TableContents"/>
              <w:spacing w:before="0" w:after="283"/>
              <w:rPr/>
            </w:pPr>
            <w:r>
              <w:rPr/>
              <w:t> </w:t>
            </w:r>
          </w:p>
        </w:tc>
        <w:tc>
          <w:tcPr>
            <w:tcW w:w="208" w:type="dxa"/>
            <w:tcBorders/>
            <w:shd w:fill="CCEEFF" w:val="clear"/>
            <w:vAlign w:val="bottom"/>
          </w:tcPr>
          <w:p>
            <w:pPr>
              <w:pStyle w:val="TableContents"/>
              <w:spacing w:before="0" w:after="283"/>
              <w:rPr/>
            </w:pPr>
            <w:r>
              <w:rPr/>
              <w:t> </w:t>
            </w:r>
          </w:p>
        </w:tc>
        <w:tc>
          <w:tcPr>
            <w:tcW w:w="937" w:type="dxa"/>
            <w:tcBorders/>
            <w:shd w:fill="CCEEFF" w:val="clear"/>
            <w:vAlign w:val="bottom"/>
          </w:tcPr>
          <w:p>
            <w:pPr>
              <w:pStyle w:val="TableContents"/>
              <w:spacing w:before="0" w:after="283"/>
              <w:jc w:val="right"/>
              <w:rPr>
                <w:sz w:val="20"/>
              </w:rPr>
            </w:pPr>
            <w:r>
              <w:rPr>
                <w:sz w:val="20"/>
              </w:rPr>
              <w:t>(1,621</w:t>
            </w:r>
          </w:p>
        </w:tc>
        <w:tc>
          <w:tcPr>
            <w:tcW w:w="104" w:type="dxa"/>
            <w:tcBorders/>
            <w:shd w:fill="CCEEFF" w:val="clear"/>
            <w:vAlign w:val="bottom"/>
          </w:tcPr>
          <w:p>
            <w:pPr>
              <w:pStyle w:val="TableContents"/>
              <w:spacing w:before="0" w:after="283"/>
              <w:rPr>
                <w:sz w:val="20"/>
              </w:rPr>
            </w:pPr>
            <w:r>
              <w:rPr>
                <w:sz w:val="20"/>
              </w:rPr>
              <w:t>)</w:t>
            </w:r>
          </w:p>
        </w:tc>
      </w:tr>
      <w:tr>
        <w:trPr/>
        <w:tc>
          <w:tcPr>
            <w:tcW w:w="6043" w:type="dxa"/>
            <w:gridSpan w:val="2"/>
            <w:tcBorders/>
            <w:shd w:fill="auto" w:val="clear"/>
          </w:tcPr>
          <w:p>
            <w:pPr>
              <w:pStyle w:val="TableContents"/>
              <w:spacing w:before="0" w:after="283"/>
              <w:rPr/>
            </w:pPr>
            <w:r>
              <w:rPr/>
              <w:t> </w:t>
            </w:r>
          </w:p>
        </w:tc>
        <w:tc>
          <w:tcPr>
            <w:tcW w:w="208" w:type="dxa"/>
            <w:tcBorders/>
            <w:shd w:fill="auto" w:val="clear"/>
          </w:tcPr>
          <w:p>
            <w:pPr>
              <w:pStyle w:val="TableContents"/>
              <w:spacing w:before="0" w:after="283"/>
              <w:rPr/>
            </w:pPr>
            <w:r>
              <w:rPr/>
              <w:t> </w:t>
            </w:r>
          </w:p>
        </w:tc>
        <w:tc>
          <w:tcPr>
            <w:tcW w:w="1144" w:type="dxa"/>
            <w:gridSpan w:val="2"/>
            <w:tcBorders/>
            <w:shd w:fill="auto" w:val="clear"/>
          </w:tcPr>
          <w:p>
            <w:pPr>
              <w:pStyle w:val="HorizontalLine"/>
              <w:pBdr>
                <w:bottom w:val="single" w:sz="20" w:space="0" w:color="808080"/>
              </w:pBdr>
              <w:spacing w:before="0" w:after="283"/>
              <w:rPr/>
            </w:pPr>
            <w:r>
              <w:rPr/>
            </w:r>
          </w:p>
        </w:tc>
        <w:tc>
          <w:tcPr>
            <w:tcW w:w="208" w:type="dxa"/>
            <w:tcBorders/>
            <w:shd w:fill="auto" w:val="clear"/>
          </w:tcPr>
          <w:p>
            <w:pPr>
              <w:pStyle w:val="TableContents"/>
              <w:spacing w:before="0" w:after="283"/>
              <w:rPr/>
            </w:pPr>
            <w:r>
              <w:rPr/>
              <w:t> </w:t>
            </w:r>
          </w:p>
        </w:tc>
        <w:tc>
          <w:tcPr>
            <w:tcW w:w="1145" w:type="dxa"/>
            <w:gridSpan w:val="2"/>
            <w:tcBorders/>
            <w:shd w:fill="auto" w:val="clear"/>
          </w:tcPr>
          <w:p>
            <w:pPr>
              <w:pStyle w:val="HorizontalLine"/>
              <w:pBdr>
                <w:bottom w:val="single" w:sz="20" w:space="0" w:color="808080"/>
              </w:pBdr>
              <w:spacing w:before="0" w:after="283"/>
              <w:rPr/>
            </w:pPr>
            <w:r>
              <w:rPr/>
            </w:r>
          </w:p>
        </w:tc>
        <w:tc>
          <w:tcPr>
            <w:tcW w:w="208" w:type="dxa"/>
            <w:tcBorders/>
            <w:shd w:fill="auto" w:val="clear"/>
          </w:tcPr>
          <w:p>
            <w:pPr>
              <w:pStyle w:val="TableContents"/>
              <w:spacing w:before="0" w:after="283"/>
              <w:rPr/>
            </w:pPr>
            <w:r>
              <w:rPr/>
              <w:t> </w:t>
            </w:r>
          </w:p>
        </w:tc>
        <w:tc>
          <w:tcPr>
            <w:tcW w:w="1145" w:type="dxa"/>
            <w:gridSpan w:val="2"/>
            <w:tcBorders/>
            <w:shd w:fill="auto" w:val="clear"/>
          </w:tcPr>
          <w:p>
            <w:pPr>
              <w:pStyle w:val="HorizontalLine"/>
              <w:pBdr>
                <w:bottom w:val="single" w:sz="20" w:space="0" w:color="808080"/>
              </w:pBdr>
              <w:spacing w:before="0" w:after="283"/>
              <w:rPr/>
            </w:pPr>
            <w:r>
              <w:rPr/>
            </w:r>
          </w:p>
        </w:tc>
        <w:tc>
          <w:tcPr>
            <w:tcW w:w="104" w:type="dxa"/>
            <w:tcBorders/>
            <w:shd w:fill="auto" w:val="clear"/>
          </w:tcPr>
          <w:p>
            <w:pPr>
              <w:pStyle w:val="TableContents"/>
              <w:spacing w:before="0" w:after="283"/>
              <w:rPr/>
            </w:pPr>
            <w:r>
              <w:rPr/>
              <w:t> </w:t>
            </w:r>
          </w:p>
        </w:tc>
      </w:tr>
      <w:tr>
        <w:trPr/>
        <w:tc>
          <w:tcPr>
            <w:tcW w:w="207" w:type="dxa"/>
            <w:tcBorders/>
            <w:shd w:fill="FFFFFF" w:val="clear"/>
            <w:vAlign w:val="bottom"/>
          </w:tcPr>
          <w:p>
            <w:pPr>
              <w:pStyle w:val="TableContents"/>
              <w:spacing w:before="0" w:after="283"/>
              <w:rPr/>
            </w:pPr>
            <w:r>
              <w:rPr/>
              <w:t> </w:t>
            </w:r>
          </w:p>
        </w:tc>
        <w:tc>
          <w:tcPr>
            <w:tcW w:w="5836" w:type="dxa"/>
            <w:tcBorders/>
            <w:shd w:fill="FFFFFF" w:val="clear"/>
            <w:vAlign w:val="bottom"/>
          </w:tcPr>
          <w:p>
            <w:pPr>
              <w:pStyle w:val="TableContents"/>
              <w:spacing w:before="0" w:after="283"/>
              <w:rPr>
                <w:sz w:val="20"/>
              </w:rPr>
            </w:pPr>
            <w:r>
              <w:rPr>
                <w:sz w:val="20"/>
              </w:rPr>
              <w:t>Share of net income (loss) of Frontier</w:t>
            </w:r>
          </w:p>
        </w:tc>
        <w:tc>
          <w:tcPr>
            <w:tcW w:w="208" w:type="dxa"/>
            <w:tcBorders/>
            <w:shd w:fill="FFFFFF" w:val="clear"/>
            <w:vAlign w:val="bottom"/>
          </w:tcPr>
          <w:p>
            <w:pPr>
              <w:pStyle w:val="TableContents"/>
              <w:spacing w:before="0" w:after="283"/>
              <w:rPr/>
            </w:pPr>
            <w:r>
              <w:rPr/>
              <w:t> </w:t>
            </w:r>
          </w:p>
        </w:tc>
        <w:tc>
          <w:tcPr>
            <w:tcW w:w="208" w:type="dxa"/>
            <w:tcBorders/>
            <w:shd w:fill="FFFFFF" w:val="clear"/>
            <w:vAlign w:val="bottom"/>
          </w:tcPr>
          <w:p>
            <w:pPr>
              <w:pStyle w:val="TableContents"/>
              <w:spacing w:before="0" w:after="283"/>
              <w:rPr/>
            </w:pPr>
            <w:r>
              <w:rPr/>
              <w:t> </w:t>
            </w:r>
          </w:p>
        </w:tc>
        <w:tc>
          <w:tcPr>
            <w:tcW w:w="936" w:type="dxa"/>
            <w:tcBorders/>
            <w:shd w:fill="FFFFFF" w:val="clear"/>
            <w:vAlign w:val="bottom"/>
          </w:tcPr>
          <w:p>
            <w:pPr>
              <w:pStyle w:val="TableContents"/>
              <w:spacing w:before="0" w:after="283"/>
              <w:jc w:val="right"/>
              <w:rPr>
                <w:sz w:val="20"/>
              </w:rPr>
            </w:pPr>
            <w:r>
              <w:rPr>
                <w:sz w:val="20"/>
              </w:rPr>
              <w:t>1,757</w:t>
            </w:r>
          </w:p>
        </w:tc>
        <w:tc>
          <w:tcPr>
            <w:tcW w:w="208" w:type="dxa"/>
            <w:tcBorders/>
            <w:shd w:fill="FFFFFF" w:val="clear"/>
            <w:vAlign w:val="bottom"/>
          </w:tcPr>
          <w:p>
            <w:pPr>
              <w:pStyle w:val="TableContents"/>
              <w:spacing w:before="0" w:after="283"/>
              <w:rPr/>
            </w:pPr>
            <w:r>
              <w:rPr/>
              <w:t> </w:t>
            </w:r>
          </w:p>
        </w:tc>
        <w:tc>
          <w:tcPr>
            <w:tcW w:w="208" w:type="dxa"/>
            <w:tcBorders/>
            <w:shd w:fill="FFFFFF" w:val="clear"/>
            <w:vAlign w:val="bottom"/>
          </w:tcPr>
          <w:p>
            <w:pPr>
              <w:pStyle w:val="TableContents"/>
              <w:spacing w:before="0" w:after="283"/>
              <w:rPr/>
            </w:pPr>
            <w:r>
              <w:rPr/>
              <w:t> </w:t>
            </w:r>
          </w:p>
        </w:tc>
        <w:tc>
          <w:tcPr>
            <w:tcW w:w="937" w:type="dxa"/>
            <w:tcBorders/>
            <w:shd w:fill="FFFFFF" w:val="clear"/>
            <w:vAlign w:val="bottom"/>
          </w:tcPr>
          <w:p>
            <w:pPr>
              <w:pStyle w:val="TableContents"/>
              <w:spacing w:before="0" w:after="283"/>
              <w:jc w:val="right"/>
              <w:rPr>
                <w:sz w:val="20"/>
              </w:rPr>
            </w:pPr>
            <w:r>
              <w:rPr>
                <w:sz w:val="20"/>
              </w:rPr>
              <w:t>1,328</w:t>
            </w:r>
          </w:p>
        </w:tc>
        <w:tc>
          <w:tcPr>
            <w:tcW w:w="208" w:type="dxa"/>
            <w:tcBorders/>
            <w:shd w:fill="FFFFFF" w:val="clear"/>
            <w:vAlign w:val="bottom"/>
          </w:tcPr>
          <w:p>
            <w:pPr>
              <w:pStyle w:val="TableContents"/>
              <w:spacing w:before="0" w:after="283"/>
              <w:rPr/>
            </w:pPr>
            <w:r>
              <w:rPr/>
              <w:t> </w:t>
            </w:r>
          </w:p>
        </w:tc>
        <w:tc>
          <w:tcPr>
            <w:tcW w:w="208" w:type="dxa"/>
            <w:tcBorders/>
            <w:shd w:fill="FFFFFF" w:val="clear"/>
            <w:vAlign w:val="bottom"/>
          </w:tcPr>
          <w:p>
            <w:pPr>
              <w:pStyle w:val="TableContents"/>
              <w:spacing w:before="0" w:after="283"/>
              <w:rPr/>
            </w:pPr>
            <w:r>
              <w:rPr/>
              <w:t> </w:t>
            </w:r>
          </w:p>
        </w:tc>
        <w:tc>
          <w:tcPr>
            <w:tcW w:w="937" w:type="dxa"/>
            <w:tcBorders/>
            <w:shd w:fill="FFFFFF" w:val="clear"/>
            <w:vAlign w:val="bottom"/>
          </w:tcPr>
          <w:p>
            <w:pPr>
              <w:pStyle w:val="TableContents"/>
              <w:spacing w:before="0" w:after="283"/>
              <w:jc w:val="right"/>
              <w:rPr>
                <w:sz w:val="20"/>
              </w:rPr>
            </w:pPr>
            <w:r>
              <w:rPr>
                <w:sz w:val="20"/>
              </w:rPr>
              <w:t>(162</w:t>
            </w:r>
          </w:p>
        </w:tc>
        <w:tc>
          <w:tcPr>
            <w:tcW w:w="104" w:type="dxa"/>
            <w:tcBorders/>
            <w:shd w:fill="FFFFFF" w:val="clear"/>
            <w:vAlign w:val="bottom"/>
          </w:tcPr>
          <w:p>
            <w:pPr>
              <w:pStyle w:val="TableContents"/>
              <w:spacing w:before="0" w:after="283"/>
              <w:rPr>
                <w:sz w:val="20"/>
              </w:rPr>
            </w:pPr>
            <w:r>
              <w:rPr>
                <w:sz w:val="20"/>
              </w:rPr>
              <w:t>)</w:t>
            </w:r>
          </w:p>
        </w:tc>
      </w:tr>
      <w:tr>
        <w:trPr/>
        <w:tc>
          <w:tcPr>
            <w:tcW w:w="6043" w:type="dxa"/>
            <w:gridSpan w:val="2"/>
            <w:tcBorders/>
            <w:shd w:fill="auto" w:val="clear"/>
          </w:tcPr>
          <w:p>
            <w:pPr>
              <w:pStyle w:val="TableContents"/>
              <w:spacing w:before="0" w:after="283"/>
              <w:rPr/>
            </w:pPr>
            <w:r>
              <w:rPr/>
              <w:t> </w:t>
            </w:r>
          </w:p>
        </w:tc>
        <w:tc>
          <w:tcPr>
            <w:tcW w:w="208" w:type="dxa"/>
            <w:tcBorders/>
            <w:shd w:fill="auto" w:val="clear"/>
          </w:tcPr>
          <w:p>
            <w:pPr>
              <w:pStyle w:val="TableContents"/>
              <w:spacing w:before="0" w:after="283"/>
              <w:rPr/>
            </w:pPr>
            <w:r>
              <w:rPr/>
              <w:t> </w:t>
            </w:r>
          </w:p>
        </w:tc>
        <w:tc>
          <w:tcPr>
            <w:tcW w:w="1144" w:type="dxa"/>
            <w:gridSpan w:val="2"/>
            <w:tcBorders/>
            <w:shd w:fill="auto" w:val="clear"/>
          </w:tcPr>
          <w:p>
            <w:pPr>
              <w:pStyle w:val="HorizontalLine"/>
              <w:pBdr>
                <w:bottom w:val="single" w:sz="20" w:space="0" w:color="808080"/>
              </w:pBdr>
              <w:spacing w:before="0" w:after="283"/>
              <w:rPr/>
            </w:pPr>
            <w:r>
              <w:rPr/>
            </w:r>
          </w:p>
        </w:tc>
        <w:tc>
          <w:tcPr>
            <w:tcW w:w="208" w:type="dxa"/>
            <w:tcBorders/>
            <w:shd w:fill="auto" w:val="clear"/>
          </w:tcPr>
          <w:p>
            <w:pPr>
              <w:pStyle w:val="TableContents"/>
              <w:spacing w:before="0" w:after="283"/>
              <w:rPr/>
            </w:pPr>
            <w:r>
              <w:rPr/>
              <w:t> </w:t>
            </w:r>
          </w:p>
        </w:tc>
        <w:tc>
          <w:tcPr>
            <w:tcW w:w="1145" w:type="dxa"/>
            <w:gridSpan w:val="2"/>
            <w:tcBorders/>
            <w:shd w:fill="auto" w:val="clear"/>
          </w:tcPr>
          <w:p>
            <w:pPr>
              <w:pStyle w:val="HorizontalLine"/>
              <w:pBdr>
                <w:bottom w:val="single" w:sz="20" w:space="0" w:color="808080"/>
              </w:pBdr>
              <w:spacing w:before="0" w:after="283"/>
              <w:rPr/>
            </w:pPr>
            <w:r>
              <w:rPr/>
            </w:r>
          </w:p>
        </w:tc>
        <w:tc>
          <w:tcPr>
            <w:tcW w:w="208" w:type="dxa"/>
            <w:tcBorders/>
            <w:shd w:fill="auto" w:val="clear"/>
          </w:tcPr>
          <w:p>
            <w:pPr>
              <w:pStyle w:val="TableContents"/>
              <w:spacing w:before="0" w:after="283"/>
              <w:rPr/>
            </w:pPr>
            <w:r>
              <w:rPr/>
              <w:t> </w:t>
            </w:r>
          </w:p>
        </w:tc>
        <w:tc>
          <w:tcPr>
            <w:tcW w:w="1145" w:type="dxa"/>
            <w:gridSpan w:val="2"/>
            <w:tcBorders/>
            <w:shd w:fill="auto" w:val="clear"/>
          </w:tcPr>
          <w:p>
            <w:pPr>
              <w:pStyle w:val="HorizontalLine"/>
              <w:pBdr>
                <w:bottom w:val="single" w:sz="20" w:space="0" w:color="808080"/>
              </w:pBdr>
              <w:spacing w:before="0" w:after="283"/>
              <w:rPr/>
            </w:pPr>
            <w:r>
              <w:rPr/>
            </w:r>
          </w:p>
        </w:tc>
        <w:tc>
          <w:tcPr>
            <w:tcW w:w="104" w:type="dxa"/>
            <w:tcBorders/>
            <w:shd w:fill="auto" w:val="clear"/>
          </w:tcPr>
          <w:p>
            <w:pPr>
              <w:pStyle w:val="TableContents"/>
              <w:spacing w:before="0" w:after="283"/>
              <w:rPr/>
            </w:pPr>
            <w:r>
              <w:rPr/>
              <w:t> </w:t>
            </w:r>
          </w:p>
        </w:tc>
      </w:tr>
      <w:tr>
        <w:trPr/>
        <w:tc>
          <w:tcPr>
            <w:tcW w:w="6043" w:type="dxa"/>
            <w:gridSpan w:val="2"/>
            <w:tcBorders/>
            <w:shd w:fill="CCEEFF" w:val="clear"/>
            <w:vAlign w:val="bottom"/>
          </w:tcPr>
          <w:p>
            <w:pPr>
              <w:pStyle w:val="TableContents"/>
              <w:spacing w:before="0" w:after="283"/>
              <w:rPr>
                <w:sz w:val="20"/>
              </w:rPr>
            </w:pPr>
            <w:r>
              <w:rPr>
                <w:sz w:val="20"/>
              </w:rPr>
              <w:t>Write-down of idle property (note 2)</w:t>
            </w:r>
          </w:p>
        </w:tc>
        <w:tc>
          <w:tcPr>
            <w:tcW w:w="208" w:type="dxa"/>
            <w:tcBorders/>
            <w:shd w:fill="CCEEFF" w:val="clear"/>
            <w:vAlign w:val="bottom"/>
          </w:tcPr>
          <w:p>
            <w:pPr>
              <w:pStyle w:val="TableContents"/>
              <w:spacing w:before="0" w:after="283"/>
              <w:rPr/>
            </w:pPr>
            <w:r>
              <w:rPr/>
              <w:t> </w:t>
            </w:r>
          </w:p>
        </w:tc>
        <w:tc>
          <w:tcPr>
            <w:tcW w:w="208" w:type="dxa"/>
            <w:tcBorders/>
            <w:shd w:fill="CCEEFF" w:val="clear"/>
            <w:vAlign w:val="bottom"/>
          </w:tcPr>
          <w:p>
            <w:pPr>
              <w:pStyle w:val="TableContents"/>
              <w:spacing w:before="0" w:after="283"/>
              <w:rPr/>
            </w:pPr>
            <w:r>
              <w:rPr/>
              <w:t> </w:t>
            </w:r>
          </w:p>
        </w:tc>
        <w:tc>
          <w:tcPr>
            <w:tcW w:w="936" w:type="dxa"/>
            <w:tcBorders/>
            <w:shd w:fill="CCEEFF" w:val="clear"/>
            <w:vAlign w:val="bottom"/>
          </w:tcPr>
          <w:p>
            <w:pPr>
              <w:pStyle w:val="TableContents"/>
              <w:spacing w:before="0" w:after="283"/>
              <w:jc w:val="right"/>
              <w:rPr>
                <w:sz w:val="20"/>
              </w:rPr>
            </w:pPr>
            <w:r>
              <w:rPr>
                <w:sz w:val="20"/>
              </w:rPr>
              <w:t>(450</w:t>
            </w:r>
          </w:p>
        </w:tc>
        <w:tc>
          <w:tcPr>
            <w:tcW w:w="208" w:type="dxa"/>
            <w:tcBorders/>
            <w:shd w:fill="CCEEFF" w:val="clear"/>
            <w:vAlign w:val="bottom"/>
          </w:tcPr>
          <w:p>
            <w:pPr>
              <w:pStyle w:val="TableContents"/>
              <w:spacing w:before="0" w:after="283"/>
              <w:rPr>
                <w:sz w:val="20"/>
              </w:rPr>
            </w:pPr>
            <w:r>
              <w:rPr>
                <w:sz w:val="20"/>
              </w:rPr>
              <w:t>)</w:t>
            </w:r>
          </w:p>
        </w:tc>
        <w:tc>
          <w:tcPr>
            <w:tcW w:w="208" w:type="dxa"/>
            <w:tcBorders/>
            <w:shd w:fill="CCEEFF" w:val="clear"/>
            <w:vAlign w:val="bottom"/>
          </w:tcPr>
          <w:p>
            <w:pPr>
              <w:pStyle w:val="TableContents"/>
              <w:spacing w:before="0" w:after="283"/>
              <w:rPr/>
            </w:pPr>
            <w:r>
              <w:rPr/>
              <w:t> </w:t>
            </w:r>
          </w:p>
        </w:tc>
        <w:tc>
          <w:tcPr>
            <w:tcW w:w="937" w:type="dxa"/>
            <w:tcBorders/>
            <w:shd w:fill="CCEEFF" w:val="clear"/>
            <w:vAlign w:val="bottom"/>
          </w:tcPr>
          <w:p>
            <w:pPr>
              <w:pStyle w:val="TableContents"/>
              <w:spacing w:before="0" w:after="283"/>
              <w:jc w:val="right"/>
              <w:rPr>
                <w:sz w:val="20"/>
              </w:rPr>
            </w:pPr>
            <w:r>
              <w:rPr>
                <w:sz w:val="20"/>
              </w:rPr>
              <w:t>(800</w:t>
            </w:r>
          </w:p>
        </w:tc>
        <w:tc>
          <w:tcPr>
            <w:tcW w:w="208" w:type="dxa"/>
            <w:tcBorders/>
            <w:shd w:fill="CCEEFF" w:val="clear"/>
            <w:vAlign w:val="bottom"/>
          </w:tcPr>
          <w:p>
            <w:pPr>
              <w:pStyle w:val="TableContents"/>
              <w:spacing w:before="0" w:after="283"/>
              <w:rPr>
                <w:sz w:val="20"/>
              </w:rPr>
            </w:pPr>
            <w:r>
              <w:rPr>
                <w:sz w:val="20"/>
              </w:rPr>
              <w:t>)</w:t>
            </w:r>
          </w:p>
        </w:tc>
        <w:tc>
          <w:tcPr>
            <w:tcW w:w="208" w:type="dxa"/>
            <w:tcBorders/>
            <w:shd w:fill="CCEEFF" w:val="clear"/>
            <w:vAlign w:val="bottom"/>
          </w:tcPr>
          <w:p>
            <w:pPr>
              <w:pStyle w:val="TableContents"/>
              <w:spacing w:before="0" w:after="283"/>
              <w:rPr/>
            </w:pPr>
            <w:r>
              <w:rPr/>
              <w:t> </w:t>
            </w:r>
          </w:p>
        </w:tc>
        <w:tc>
          <w:tcPr>
            <w:tcW w:w="937" w:type="dxa"/>
            <w:tcBorders/>
            <w:shd w:fill="CCEEFF" w:val="clear"/>
            <w:vAlign w:val="bottom"/>
          </w:tcPr>
          <w:p>
            <w:pPr>
              <w:pStyle w:val="TableContents"/>
              <w:spacing w:before="0" w:after="283"/>
              <w:jc w:val="right"/>
              <w:rPr>
                <w:sz w:val="20"/>
              </w:rPr>
            </w:pPr>
            <w:r>
              <w:rPr>
                <w:sz w:val="20"/>
              </w:rPr>
              <w:t></w:t>
            </w:r>
          </w:p>
        </w:tc>
        <w:tc>
          <w:tcPr>
            <w:tcW w:w="104" w:type="dxa"/>
            <w:tcBorders/>
            <w:shd w:fill="CCEEFF" w:val="clear"/>
            <w:vAlign w:val="bottom"/>
          </w:tcPr>
          <w:p>
            <w:pPr>
              <w:pStyle w:val="TableContents"/>
              <w:spacing w:before="0" w:after="283"/>
              <w:rPr/>
            </w:pPr>
            <w:r>
              <w:rPr/>
              <w:t> </w:t>
            </w:r>
          </w:p>
        </w:tc>
      </w:tr>
      <w:tr>
        <w:trPr/>
        <w:tc>
          <w:tcPr>
            <w:tcW w:w="6043" w:type="dxa"/>
            <w:gridSpan w:val="2"/>
            <w:tcBorders/>
            <w:shd w:fill="auto" w:val="clear"/>
          </w:tcPr>
          <w:p>
            <w:pPr>
              <w:pStyle w:val="TableContents"/>
              <w:spacing w:before="0" w:after="283"/>
              <w:rPr/>
            </w:pPr>
            <w:r>
              <w:rPr/>
              <w:t> </w:t>
            </w:r>
          </w:p>
        </w:tc>
        <w:tc>
          <w:tcPr>
            <w:tcW w:w="208" w:type="dxa"/>
            <w:tcBorders/>
            <w:shd w:fill="auto" w:val="clear"/>
          </w:tcPr>
          <w:p>
            <w:pPr>
              <w:pStyle w:val="TableContents"/>
              <w:spacing w:before="0" w:after="283"/>
              <w:rPr/>
            </w:pPr>
            <w:r>
              <w:rPr/>
              <w:t> </w:t>
            </w:r>
          </w:p>
        </w:tc>
        <w:tc>
          <w:tcPr>
            <w:tcW w:w="1144" w:type="dxa"/>
            <w:gridSpan w:val="2"/>
            <w:tcBorders/>
            <w:shd w:fill="auto" w:val="clear"/>
          </w:tcPr>
          <w:p>
            <w:pPr>
              <w:pStyle w:val="HorizontalLine"/>
              <w:pBdr>
                <w:bottom w:val="single" w:sz="20" w:space="0" w:color="808080"/>
              </w:pBdr>
              <w:spacing w:before="0" w:after="283"/>
              <w:rPr/>
            </w:pPr>
            <w:r>
              <w:rPr/>
            </w:r>
          </w:p>
        </w:tc>
        <w:tc>
          <w:tcPr>
            <w:tcW w:w="208" w:type="dxa"/>
            <w:tcBorders/>
            <w:shd w:fill="auto" w:val="clear"/>
          </w:tcPr>
          <w:p>
            <w:pPr>
              <w:pStyle w:val="TableContents"/>
              <w:spacing w:before="0" w:after="283"/>
              <w:rPr/>
            </w:pPr>
            <w:r>
              <w:rPr/>
              <w:t> </w:t>
            </w:r>
          </w:p>
        </w:tc>
        <w:tc>
          <w:tcPr>
            <w:tcW w:w="1145" w:type="dxa"/>
            <w:gridSpan w:val="2"/>
            <w:tcBorders/>
            <w:shd w:fill="auto" w:val="clear"/>
          </w:tcPr>
          <w:p>
            <w:pPr>
              <w:pStyle w:val="HorizontalLine"/>
              <w:pBdr>
                <w:bottom w:val="single" w:sz="20" w:space="0" w:color="808080"/>
              </w:pBdr>
              <w:spacing w:before="0" w:after="283"/>
              <w:rPr/>
            </w:pPr>
            <w:r>
              <w:rPr/>
            </w:r>
          </w:p>
        </w:tc>
        <w:tc>
          <w:tcPr>
            <w:tcW w:w="208" w:type="dxa"/>
            <w:tcBorders/>
            <w:shd w:fill="auto" w:val="clear"/>
          </w:tcPr>
          <w:p>
            <w:pPr>
              <w:pStyle w:val="TableContents"/>
              <w:spacing w:before="0" w:after="283"/>
              <w:rPr/>
            </w:pPr>
            <w:r>
              <w:rPr/>
              <w:t> </w:t>
            </w:r>
          </w:p>
        </w:tc>
        <w:tc>
          <w:tcPr>
            <w:tcW w:w="1145" w:type="dxa"/>
            <w:gridSpan w:val="2"/>
            <w:tcBorders/>
            <w:shd w:fill="auto" w:val="clear"/>
          </w:tcPr>
          <w:p>
            <w:pPr>
              <w:pStyle w:val="HorizontalLine"/>
              <w:pBdr>
                <w:bottom w:val="single" w:sz="20" w:space="0" w:color="808080"/>
              </w:pBdr>
              <w:spacing w:before="0" w:after="283"/>
              <w:rPr/>
            </w:pPr>
            <w:r>
              <w:rPr/>
            </w:r>
          </w:p>
        </w:tc>
        <w:tc>
          <w:tcPr>
            <w:tcW w:w="104" w:type="dxa"/>
            <w:tcBorders/>
            <w:shd w:fill="auto" w:val="clear"/>
          </w:tcPr>
          <w:p>
            <w:pPr>
              <w:pStyle w:val="TableContents"/>
              <w:spacing w:before="0" w:after="283"/>
              <w:rPr/>
            </w:pPr>
            <w:r>
              <w:rPr/>
              <w:t> </w:t>
            </w:r>
          </w:p>
        </w:tc>
      </w:tr>
      <w:tr>
        <w:trPr/>
        <w:tc>
          <w:tcPr>
            <w:tcW w:w="6043" w:type="dxa"/>
            <w:gridSpan w:val="2"/>
            <w:tcBorders/>
            <w:shd w:fill="FFFFFF" w:val="clear"/>
            <w:vAlign w:val="bottom"/>
          </w:tcPr>
          <w:p>
            <w:pPr>
              <w:pStyle w:val="TableContents"/>
              <w:spacing w:before="0" w:after="283"/>
              <w:rPr>
                <w:sz w:val="20"/>
              </w:rPr>
            </w:pPr>
            <w:r>
              <w:rPr>
                <w:sz w:val="20"/>
              </w:rPr>
              <w:t>Operating income</w:t>
            </w:r>
          </w:p>
        </w:tc>
        <w:tc>
          <w:tcPr>
            <w:tcW w:w="208" w:type="dxa"/>
            <w:tcBorders/>
            <w:shd w:fill="FFFFFF" w:val="clear"/>
            <w:vAlign w:val="bottom"/>
          </w:tcPr>
          <w:p>
            <w:pPr>
              <w:pStyle w:val="TableContents"/>
              <w:spacing w:before="0" w:after="283"/>
              <w:rPr/>
            </w:pPr>
            <w:r>
              <w:rPr/>
              <w:t> </w:t>
            </w:r>
          </w:p>
        </w:tc>
        <w:tc>
          <w:tcPr>
            <w:tcW w:w="208" w:type="dxa"/>
            <w:tcBorders/>
            <w:shd w:fill="FFFFFF" w:val="clear"/>
            <w:vAlign w:val="bottom"/>
          </w:tcPr>
          <w:p>
            <w:pPr>
              <w:pStyle w:val="TableContents"/>
              <w:spacing w:before="0" w:after="283"/>
              <w:rPr/>
            </w:pPr>
            <w:r>
              <w:rPr/>
              <w:t> </w:t>
            </w:r>
          </w:p>
        </w:tc>
        <w:tc>
          <w:tcPr>
            <w:tcW w:w="936" w:type="dxa"/>
            <w:tcBorders/>
            <w:shd w:fill="FFFFFF" w:val="clear"/>
            <w:vAlign w:val="bottom"/>
          </w:tcPr>
          <w:p>
            <w:pPr>
              <w:pStyle w:val="TableContents"/>
              <w:spacing w:before="0" w:after="283"/>
              <w:jc w:val="right"/>
              <w:rPr>
                <w:sz w:val="20"/>
              </w:rPr>
            </w:pPr>
            <w:r>
              <w:rPr>
                <w:sz w:val="20"/>
              </w:rPr>
              <w:t>66,412</w:t>
            </w:r>
          </w:p>
        </w:tc>
        <w:tc>
          <w:tcPr>
            <w:tcW w:w="208" w:type="dxa"/>
            <w:tcBorders/>
            <w:shd w:fill="FFFFFF" w:val="clear"/>
            <w:vAlign w:val="bottom"/>
          </w:tcPr>
          <w:p>
            <w:pPr>
              <w:pStyle w:val="TableContents"/>
              <w:spacing w:before="0" w:after="283"/>
              <w:rPr/>
            </w:pPr>
            <w:r>
              <w:rPr/>
              <w:t> </w:t>
            </w:r>
          </w:p>
        </w:tc>
        <w:tc>
          <w:tcPr>
            <w:tcW w:w="208" w:type="dxa"/>
            <w:tcBorders/>
            <w:shd w:fill="FFFFFF" w:val="clear"/>
            <w:vAlign w:val="bottom"/>
          </w:tcPr>
          <w:p>
            <w:pPr>
              <w:pStyle w:val="TableContents"/>
              <w:spacing w:before="0" w:after="283"/>
              <w:rPr/>
            </w:pPr>
            <w:r>
              <w:rPr/>
              <w:t> </w:t>
            </w:r>
          </w:p>
        </w:tc>
        <w:tc>
          <w:tcPr>
            <w:tcW w:w="937" w:type="dxa"/>
            <w:tcBorders/>
            <w:shd w:fill="FFFFFF" w:val="clear"/>
            <w:vAlign w:val="bottom"/>
          </w:tcPr>
          <w:p>
            <w:pPr>
              <w:pStyle w:val="TableContents"/>
              <w:spacing w:before="0" w:after="283"/>
              <w:jc w:val="right"/>
              <w:rPr>
                <w:sz w:val="20"/>
              </w:rPr>
            </w:pPr>
            <w:r>
              <w:rPr>
                <w:sz w:val="20"/>
              </w:rPr>
              <w:t>57,068</w:t>
            </w:r>
          </w:p>
        </w:tc>
        <w:tc>
          <w:tcPr>
            <w:tcW w:w="208" w:type="dxa"/>
            <w:tcBorders/>
            <w:shd w:fill="FFFFFF" w:val="clear"/>
            <w:vAlign w:val="bottom"/>
          </w:tcPr>
          <w:p>
            <w:pPr>
              <w:pStyle w:val="TableContents"/>
              <w:spacing w:before="0" w:after="283"/>
              <w:rPr/>
            </w:pPr>
            <w:r>
              <w:rPr/>
              <w:t> </w:t>
            </w:r>
          </w:p>
        </w:tc>
        <w:tc>
          <w:tcPr>
            <w:tcW w:w="208" w:type="dxa"/>
            <w:tcBorders/>
            <w:shd w:fill="FFFFFF" w:val="clear"/>
            <w:vAlign w:val="bottom"/>
          </w:tcPr>
          <w:p>
            <w:pPr>
              <w:pStyle w:val="TableContents"/>
              <w:spacing w:before="0" w:after="283"/>
              <w:rPr/>
            </w:pPr>
            <w:r>
              <w:rPr/>
              <w:t> </w:t>
            </w:r>
          </w:p>
        </w:tc>
        <w:tc>
          <w:tcPr>
            <w:tcW w:w="937" w:type="dxa"/>
            <w:tcBorders/>
            <w:shd w:fill="FFFFFF" w:val="clear"/>
            <w:vAlign w:val="bottom"/>
          </w:tcPr>
          <w:p>
            <w:pPr>
              <w:pStyle w:val="TableContents"/>
              <w:spacing w:before="0" w:after="283"/>
              <w:jc w:val="right"/>
              <w:rPr>
                <w:sz w:val="20"/>
              </w:rPr>
            </w:pPr>
            <w:r>
              <w:rPr>
                <w:sz w:val="20"/>
              </w:rPr>
              <w:t>42,037</w:t>
            </w:r>
          </w:p>
        </w:tc>
        <w:tc>
          <w:tcPr>
            <w:tcW w:w="104" w:type="dxa"/>
            <w:tcBorders/>
            <w:shd w:fill="FFFFFF" w:val="clear"/>
            <w:vAlign w:val="bottom"/>
          </w:tcPr>
          <w:p>
            <w:pPr>
              <w:pStyle w:val="TableContents"/>
              <w:spacing w:before="0" w:after="283"/>
              <w:rPr/>
            </w:pPr>
            <w:r>
              <w:rPr/>
              <w:t> </w:t>
            </w:r>
          </w:p>
        </w:tc>
      </w:tr>
      <w:tr>
        <w:trPr/>
        <w:tc>
          <w:tcPr>
            <w:tcW w:w="6043" w:type="dxa"/>
            <w:gridSpan w:val="2"/>
            <w:tcBorders/>
            <w:shd w:fill="CCEEFF" w:val="clear"/>
            <w:vAlign w:val="bottom"/>
          </w:tcPr>
          <w:p>
            <w:pPr>
              <w:pStyle w:val="TableContents"/>
              <w:spacing w:before="0" w:after="283"/>
              <w:rPr>
                <w:sz w:val="20"/>
              </w:rPr>
            </w:pPr>
            <w:r>
              <w:rPr>
                <w:sz w:val="20"/>
              </w:rPr>
              <w:t>Interest and other income</w:t>
            </w:r>
          </w:p>
        </w:tc>
        <w:tc>
          <w:tcPr>
            <w:tcW w:w="208" w:type="dxa"/>
            <w:tcBorders/>
            <w:shd w:fill="CCEEFF" w:val="clear"/>
            <w:vAlign w:val="bottom"/>
          </w:tcPr>
          <w:p>
            <w:pPr>
              <w:pStyle w:val="TableContents"/>
              <w:spacing w:before="0" w:after="283"/>
              <w:rPr/>
            </w:pPr>
            <w:r>
              <w:rPr/>
              <w:t> </w:t>
            </w:r>
          </w:p>
        </w:tc>
        <w:tc>
          <w:tcPr>
            <w:tcW w:w="208" w:type="dxa"/>
            <w:tcBorders/>
            <w:shd w:fill="CCEEFF" w:val="clear"/>
            <w:vAlign w:val="bottom"/>
          </w:tcPr>
          <w:p>
            <w:pPr>
              <w:pStyle w:val="TableContents"/>
              <w:spacing w:before="0" w:after="283"/>
              <w:rPr/>
            </w:pPr>
            <w:r>
              <w:rPr/>
              <w:t> </w:t>
            </w:r>
          </w:p>
        </w:tc>
        <w:tc>
          <w:tcPr>
            <w:tcW w:w="936" w:type="dxa"/>
            <w:tcBorders/>
            <w:shd w:fill="CCEEFF" w:val="clear"/>
            <w:vAlign w:val="bottom"/>
          </w:tcPr>
          <w:p>
            <w:pPr>
              <w:pStyle w:val="TableContents"/>
              <w:spacing w:before="0" w:after="283"/>
              <w:jc w:val="right"/>
              <w:rPr>
                <w:sz w:val="20"/>
              </w:rPr>
            </w:pPr>
            <w:r>
              <w:rPr>
                <w:sz w:val="20"/>
              </w:rPr>
              <w:t>1,119</w:t>
            </w:r>
          </w:p>
        </w:tc>
        <w:tc>
          <w:tcPr>
            <w:tcW w:w="208" w:type="dxa"/>
            <w:tcBorders/>
            <w:shd w:fill="CCEEFF" w:val="clear"/>
            <w:vAlign w:val="bottom"/>
          </w:tcPr>
          <w:p>
            <w:pPr>
              <w:pStyle w:val="TableContents"/>
              <w:spacing w:before="0" w:after="283"/>
              <w:rPr/>
            </w:pPr>
            <w:r>
              <w:rPr/>
              <w:t> </w:t>
            </w:r>
          </w:p>
        </w:tc>
        <w:tc>
          <w:tcPr>
            <w:tcW w:w="208" w:type="dxa"/>
            <w:tcBorders/>
            <w:shd w:fill="CCEEFF" w:val="clear"/>
            <w:vAlign w:val="bottom"/>
          </w:tcPr>
          <w:p>
            <w:pPr>
              <w:pStyle w:val="TableContents"/>
              <w:spacing w:before="0" w:after="283"/>
              <w:rPr/>
            </w:pPr>
            <w:r>
              <w:rPr/>
              <w:t> </w:t>
            </w:r>
          </w:p>
        </w:tc>
        <w:tc>
          <w:tcPr>
            <w:tcW w:w="937" w:type="dxa"/>
            <w:tcBorders/>
            <w:shd w:fill="CCEEFF" w:val="clear"/>
            <w:vAlign w:val="bottom"/>
          </w:tcPr>
          <w:p>
            <w:pPr>
              <w:pStyle w:val="TableContents"/>
              <w:spacing w:before="0" w:after="283"/>
              <w:jc w:val="right"/>
              <w:rPr>
                <w:sz w:val="20"/>
              </w:rPr>
            </w:pPr>
            <w:r>
              <w:rPr>
                <w:sz w:val="20"/>
              </w:rPr>
              <w:t>1,032</w:t>
            </w:r>
          </w:p>
        </w:tc>
        <w:tc>
          <w:tcPr>
            <w:tcW w:w="208" w:type="dxa"/>
            <w:tcBorders/>
            <w:shd w:fill="CCEEFF" w:val="clear"/>
            <w:vAlign w:val="bottom"/>
          </w:tcPr>
          <w:p>
            <w:pPr>
              <w:pStyle w:val="TableContents"/>
              <w:spacing w:before="0" w:after="283"/>
              <w:rPr/>
            </w:pPr>
            <w:r>
              <w:rPr/>
              <w:t> </w:t>
            </w:r>
          </w:p>
        </w:tc>
        <w:tc>
          <w:tcPr>
            <w:tcW w:w="208" w:type="dxa"/>
            <w:tcBorders/>
            <w:shd w:fill="CCEEFF" w:val="clear"/>
            <w:vAlign w:val="bottom"/>
          </w:tcPr>
          <w:p>
            <w:pPr>
              <w:pStyle w:val="TableContents"/>
              <w:spacing w:before="0" w:after="283"/>
              <w:rPr/>
            </w:pPr>
            <w:r>
              <w:rPr/>
              <w:t> </w:t>
            </w:r>
          </w:p>
        </w:tc>
        <w:tc>
          <w:tcPr>
            <w:tcW w:w="937" w:type="dxa"/>
            <w:tcBorders/>
            <w:shd w:fill="CCEEFF" w:val="clear"/>
            <w:vAlign w:val="bottom"/>
          </w:tcPr>
          <w:p>
            <w:pPr>
              <w:pStyle w:val="TableContents"/>
              <w:spacing w:before="0" w:after="283"/>
              <w:jc w:val="right"/>
              <w:rPr>
                <w:sz w:val="20"/>
              </w:rPr>
            </w:pPr>
            <w:r>
              <w:rPr>
                <w:sz w:val="20"/>
              </w:rPr>
              <w:t>479</w:t>
            </w:r>
          </w:p>
        </w:tc>
        <w:tc>
          <w:tcPr>
            <w:tcW w:w="104" w:type="dxa"/>
            <w:tcBorders/>
            <w:shd w:fill="CCEEFF" w:val="clear"/>
            <w:vAlign w:val="bottom"/>
          </w:tcPr>
          <w:p>
            <w:pPr>
              <w:pStyle w:val="TableContents"/>
              <w:spacing w:before="0" w:after="283"/>
              <w:rPr/>
            </w:pPr>
            <w:r>
              <w:rPr/>
              <w:t> </w:t>
            </w:r>
          </w:p>
        </w:tc>
      </w:tr>
      <w:tr>
        <w:trPr/>
        <w:tc>
          <w:tcPr>
            <w:tcW w:w="6043" w:type="dxa"/>
            <w:gridSpan w:val="2"/>
            <w:tcBorders/>
            <w:shd w:fill="FFFFFF" w:val="clear"/>
            <w:vAlign w:val="bottom"/>
          </w:tcPr>
          <w:p>
            <w:pPr>
              <w:pStyle w:val="TableContents"/>
              <w:spacing w:before="0" w:after="283"/>
              <w:rPr>
                <w:sz w:val="20"/>
              </w:rPr>
            </w:pPr>
            <w:r>
              <w:rPr>
                <w:sz w:val="20"/>
              </w:rPr>
              <w:t>Write-off of deferred financing costs and interest rate swap termination expense (note 10)</w:t>
            </w:r>
          </w:p>
        </w:tc>
        <w:tc>
          <w:tcPr>
            <w:tcW w:w="208" w:type="dxa"/>
            <w:tcBorders/>
            <w:shd w:fill="FFFFFF" w:val="clear"/>
            <w:vAlign w:val="bottom"/>
          </w:tcPr>
          <w:p>
            <w:pPr>
              <w:pStyle w:val="TableContents"/>
              <w:spacing w:before="0" w:after="283"/>
              <w:rPr/>
            </w:pPr>
            <w:r>
              <w:rPr/>
              <w:t> </w:t>
            </w:r>
          </w:p>
        </w:tc>
        <w:tc>
          <w:tcPr>
            <w:tcW w:w="208" w:type="dxa"/>
            <w:tcBorders/>
            <w:shd w:fill="FFFFFF" w:val="clear"/>
            <w:vAlign w:val="bottom"/>
          </w:tcPr>
          <w:p>
            <w:pPr>
              <w:pStyle w:val="TableContents"/>
              <w:spacing w:before="0" w:after="283"/>
              <w:rPr/>
            </w:pPr>
            <w:r>
              <w:rPr/>
              <w:t> </w:t>
            </w:r>
          </w:p>
        </w:tc>
        <w:tc>
          <w:tcPr>
            <w:tcW w:w="936" w:type="dxa"/>
            <w:tcBorders/>
            <w:shd w:fill="FFFFFF" w:val="clear"/>
            <w:vAlign w:val="bottom"/>
          </w:tcPr>
          <w:p>
            <w:pPr>
              <w:pStyle w:val="TableContents"/>
              <w:spacing w:before="0" w:after="283"/>
              <w:jc w:val="right"/>
              <w:rPr>
                <w:sz w:val="20"/>
              </w:rPr>
            </w:pPr>
            <w:r>
              <w:rPr>
                <w:sz w:val="20"/>
              </w:rPr>
              <w:t></w:t>
            </w:r>
          </w:p>
        </w:tc>
        <w:tc>
          <w:tcPr>
            <w:tcW w:w="208" w:type="dxa"/>
            <w:tcBorders/>
            <w:shd w:fill="FFFFFF" w:val="clear"/>
            <w:vAlign w:val="bottom"/>
          </w:tcPr>
          <w:p>
            <w:pPr>
              <w:pStyle w:val="TableContents"/>
              <w:spacing w:before="0" w:after="283"/>
              <w:rPr/>
            </w:pPr>
            <w:r>
              <w:rPr/>
              <w:t> </w:t>
            </w:r>
          </w:p>
        </w:tc>
        <w:tc>
          <w:tcPr>
            <w:tcW w:w="208" w:type="dxa"/>
            <w:tcBorders/>
            <w:shd w:fill="FFFFFF" w:val="clear"/>
            <w:vAlign w:val="bottom"/>
          </w:tcPr>
          <w:p>
            <w:pPr>
              <w:pStyle w:val="TableContents"/>
              <w:spacing w:before="0" w:after="283"/>
              <w:rPr/>
            </w:pPr>
            <w:r>
              <w:rPr/>
              <w:t> </w:t>
            </w:r>
          </w:p>
        </w:tc>
        <w:tc>
          <w:tcPr>
            <w:tcW w:w="937" w:type="dxa"/>
            <w:tcBorders/>
            <w:shd w:fill="FFFFFF" w:val="clear"/>
            <w:vAlign w:val="bottom"/>
          </w:tcPr>
          <w:p>
            <w:pPr>
              <w:pStyle w:val="TableContents"/>
              <w:spacing w:before="0" w:after="283"/>
              <w:jc w:val="right"/>
              <w:rPr>
                <w:sz w:val="20"/>
              </w:rPr>
            </w:pPr>
            <w:r>
              <w:rPr>
                <w:sz w:val="20"/>
              </w:rPr>
              <w:t>(2,901</w:t>
            </w:r>
          </w:p>
        </w:tc>
        <w:tc>
          <w:tcPr>
            <w:tcW w:w="208" w:type="dxa"/>
            <w:tcBorders/>
            <w:shd w:fill="FFFFFF" w:val="clear"/>
            <w:vAlign w:val="bottom"/>
          </w:tcPr>
          <w:p>
            <w:pPr>
              <w:pStyle w:val="TableContents"/>
              <w:spacing w:before="0" w:after="283"/>
              <w:rPr>
                <w:sz w:val="20"/>
              </w:rPr>
            </w:pPr>
            <w:r>
              <w:rPr>
                <w:sz w:val="20"/>
              </w:rPr>
              <w:t>)</w:t>
            </w:r>
          </w:p>
        </w:tc>
        <w:tc>
          <w:tcPr>
            <w:tcW w:w="208" w:type="dxa"/>
            <w:tcBorders/>
            <w:shd w:fill="FFFFFF" w:val="clear"/>
            <w:vAlign w:val="bottom"/>
          </w:tcPr>
          <w:p>
            <w:pPr>
              <w:pStyle w:val="TableContents"/>
              <w:spacing w:before="0" w:after="283"/>
              <w:rPr/>
            </w:pPr>
            <w:r>
              <w:rPr/>
              <w:t> </w:t>
            </w:r>
          </w:p>
        </w:tc>
        <w:tc>
          <w:tcPr>
            <w:tcW w:w="937" w:type="dxa"/>
            <w:tcBorders/>
            <w:shd w:fill="FFFFFF" w:val="clear"/>
            <w:vAlign w:val="bottom"/>
          </w:tcPr>
          <w:p>
            <w:pPr>
              <w:pStyle w:val="TableContents"/>
              <w:spacing w:before="0" w:after="283"/>
              <w:jc w:val="right"/>
              <w:rPr>
                <w:sz w:val="20"/>
              </w:rPr>
            </w:pPr>
            <w:r>
              <w:rPr>
                <w:sz w:val="20"/>
              </w:rPr>
              <w:t></w:t>
            </w:r>
          </w:p>
        </w:tc>
        <w:tc>
          <w:tcPr>
            <w:tcW w:w="104" w:type="dxa"/>
            <w:tcBorders/>
            <w:shd w:fill="FFFFFF" w:val="clear"/>
            <w:vAlign w:val="bottom"/>
          </w:tcPr>
          <w:p>
            <w:pPr>
              <w:pStyle w:val="TableContents"/>
              <w:spacing w:before="0" w:after="283"/>
              <w:rPr/>
            </w:pPr>
            <w:r>
              <w:rPr/>
              <w:t> </w:t>
            </w:r>
          </w:p>
        </w:tc>
      </w:tr>
      <w:tr>
        <w:trPr/>
        <w:tc>
          <w:tcPr>
            <w:tcW w:w="6043" w:type="dxa"/>
            <w:gridSpan w:val="2"/>
            <w:tcBorders/>
            <w:shd w:fill="CCEEFF" w:val="clear"/>
            <w:vAlign w:val="bottom"/>
          </w:tcPr>
          <w:p>
            <w:pPr>
              <w:pStyle w:val="TableContents"/>
              <w:spacing w:before="0" w:after="283"/>
              <w:rPr>
                <w:sz w:val="20"/>
              </w:rPr>
            </w:pPr>
            <w:r>
              <w:rPr>
                <w:sz w:val="20"/>
              </w:rPr>
              <w:t>Interest expense</w:t>
            </w:r>
          </w:p>
        </w:tc>
        <w:tc>
          <w:tcPr>
            <w:tcW w:w="208" w:type="dxa"/>
            <w:tcBorders/>
            <w:shd w:fill="CCEEFF" w:val="clear"/>
            <w:vAlign w:val="bottom"/>
          </w:tcPr>
          <w:p>
            <w:pPr>
              <w:pStyle w:val="TableContents"/>
              <w:spacing w:before="0" w:after="283"/>
              <w:rPr/>
            </w:pPr>
            <w:r>
              <w:rPr/>
              <w:t> </w:t>
            </w:r>
          </w:p>
        </w:tc>
        <w:tc>
          <w:tcPr>
            <w:tcW w:w="208" w:type="dxa"/>
            <w:tcBorders/>
            <w:shd w:fill="CCEEFF" w:val="clear"/>
            <w:vAlign w:val="bottom"/>
          </w:tcPr>
          <w:p>
            <w:pPr>
              <w:pStyle w:val="TableContents"/>
              <w:spacing w:before="0" w:after="283"/>
              <w:rPr/>
            </w:pPr>
            <w:r>
              <w:rPr/>
              <w:t> </w:t>
            </w:r>
          </w:p>
        </w:tc>
        <w:tc>
          <w:tcPr>
            <w:tcW w:w="936" w:type="dxa"/>
            <w:tcBorders/>
            <w:shd w:fill="CCEEFF" w:val="clear"/>
            <w:vAlign w:val="bottom"/>
          </w:tcPr>
          <w:p>
            <w:pPr>
              <w:pStyle w:val="TableContents"/>
              <w:spacing w:before="0" w:after="283"/>
              <w:jc w:val="right"/>
              <w:rPr>
                <w:sz w:val="20"/>
              </w:rPr>
            </w:pPr>
            <w:r>
              <w:rPr>
                <w:sz w:val="20"/>
              </w:rPr>
              <w:t>(26,720</w:t>
            </w:r>
          </w:p>
        </w:tc>
        <w:tc>
          <w:tcPr>
            <w:tcW w:w="208" w:type="dxa"/>
            <w:tcBorders/>
            <w:shd w:fill="CCEEFF" w:val="clear"/>
            <w:vAlign w:val="bottom"/>
          </w:tcPr>
          <w:p>
            <w:pPr>
              <w:pStyle w:val="TableContents"/>
              <w:spacing w:before="0" w:after="283"/>
              <w:rPr>
                <w:sz w:val="20"/>
              </w:rPr>
            </w:pPr>
            <w:r>
              <w:rPr>
                <w:sz w:val="20"/>
              </w:rPr>
              <w:t>)</w:t>
            </w:r>
          </w:p>
        </w:tc>
        <w:tc>
          <w:tcPr>
            <w:tcW w:w="208" w:type="dxa"/>
            <w:tcBorders/>
            <w:shd w:fill="CCEEFF" w:val="clear"/>
            <w:vAlign w:val="bottom"/>
          </w:tcPr>
          <w:p>
            <w:pPr>
              <w:pStyle w:val="TableContents"/>
              <w:spacing w:before="0" w:after="283"/>
              <w:rPr/>
            </w:pPr>
            <w:r>
              <w:rPr/>
              <w:t> </w:t>
            </w:r>
          </w:p>
        </w:tc>
        <w:tc>
          <w:tcPr>
            <w:tcW w:w="937" w:type="dxa"/>
            <w:tcBorders/>
            <w:shd w:fill="CCEEFF" w:val="clear"/>
            <w:vAlign w:val="bottom"/>
          </w:tcPr>
          <w:p>
            <w:pPr>
              <w:pStyle w:val="TableContents"/>
              <w:spacing w:before="0" w:after="283"/>
              <w:jc w:val="right"/>
              <w:rPr>
                <w:sz w:val="20"/>
              </w:rPr>
            </w:pPr>
            <w:r>
              <w:rPr>
                <w:sz w:val="20"/>
              </w:rPr>
              <w:t>(19,209</w:t>
            </w:r>
          </w:p>
        </w:tc>
        <w:tc>
          <w:tcPr>
            <w:tcW w:w="208" w:type="dxa"/>
            <w:tcBorders/>
            <w:shd w:fill="CCEEFF" w:val="clear"/>
            <w:vAlign w:val="bottom"/>
          </w:tcPr>
          <w:p>
            <w:pPr>
              <w:pStyle w:val="TableContents"/>
              <w:spacing w:before="0" w:after="283"/>
              <w:rPr>
                <w:sz w:val="20"/>
              </w:rPr>
            </w:pPr>
            <w:r>
              <w:rPr>
                <w:sz w:val="20"/>
              </w:rPr>
              <w:t>)</w:t>
            </w:r>
          </w:p>
        </w:tc>
        <w:tc>
          <w:tcPr>
            <w:tcW w:w="208" w:type="dxa"/>
            <w:tcBorders/>
            <w:shd w:fill="CCEEFF" w:val="clear"/>
            <w:vAlign w:val="bottom"/>
          </w:tcPr>
          <w:p>
            <w:pPr>
              <w:pStyle w:val="TableContents"/>
              <w:spacing w:before="0" w:after="283"/>
              <w:rPr/>
            </w:pPr>
            <w:r>
              <w:rPr/>
              <w:t> </w:t>
            </w:r>
          </w:p>
        </w:tc>
        <w:tc>
          <w:tcPr>
            <w:tcW w:w="937" w:type="dxa"/>
            <w:tcBorders/>
            <w:shd w:fill="CCEEFF" w:val="clear"/>
            <w:vAlign w:val="bottom"/>
          </w:tcPr>
          <w:p>
            <w:pPr>
              <w:pStyle w:val="TableContents"/>
              <w:spacing w:before="0" w:after="283"/>
              <w:jc w:val="right"/>
              <w:rPr>
                <w:sz w:val="20"/>
              </w:rPr>
            </w:pPr>
            <w:r>
              <w:rPr>
                <w:sz w:val="20"/>
              </w:rPr>
              <w:t>(17,487</w:t>
            </w:r>
          </w:p>
        </w:tc>
        <w:tc>
          <w:tcPr>
            <w:tcW w:w="104" w:type="dxa"/>
            <w:tcBorders/>
            <w:shd w:fill="CCEEFF" w:val="clear"/>
            <w:vAlign w:val="bottom"/>
          </w:tcPr>
          <w:p>
            <w:pPr>
              <w:pStyle w:val="TableContents"/>
              <w:spacing w:before="0" w:after="283"/>
              <w:rPr>
                <w:sz w:val="20"/>
              </w:rPr>
            </w:pPr>
            <w:r>
              <w:rPr>
                <w:sz w:val="20"/>
              </w:rPr>
              <w:t>)</w:t>
            </w:r>
          </w:p>
        </w:tc>
      </w:tr>
      <w:tr>
        <w:trPr/>
        <w:tc>
          <w:tcPr>
            <w:tcW w:w="6043" w:type="dxa"/>
            <w:gridSpan w:val="2"/>
            <w:tcBorders/>
            <w:shd w:fill="auto" w:val="clear"/>
          </w:tcPr>
          <w:p>
            <w:pPr>
              <w:pStyle w:val="TableContents"/>
              <w:spacing w:before="0" w:after="283"/>
              <w:rPr/>
            </w:pPr>
            <w:r>
              <w:rPr/>
              <w:t> </w:t>
            </w:r>
          </w:p>
        </w:tc>
        <w:tc>
          <w:tcPr>
            <w:tcW w:w="208" w:type="dxa"/>
            <w:tcBorders/>
            <w:shd w:fill="auto" w:val="clear"/>
          </w:tcPr>
          <w:p>
            <w:pPr>
              <w:pStyle w:val="TableContents"/>
              <w:spacing w:before="0" w:after="283"/>
              <w:rPr/>
            </w:pPr>
            <w:r>
              <w:rPr/>
              <w:t> </w:t>
            </w:r>
          </w:p>
        </w:tc>
        <w:tc>
          <w:tcPr>
            <w:tcW w:w="1144" w:type="dxa"/>
            <w:gridSpan w:val="2"/>
            <w:tcBorders/>
            <w:shd w:fill="auto" w:val="clear"/>
          </w:tcPr>
          <w:p>
            <w:pPr>
              <w:pStyle w:val="HorizontalLine"/>
              <w:pBdr>
                <w:bottom w:val="single" w:sz="20" w:space="0" w:color="808080"/>
              </w:pBdr>
              <w:spacing w:before="0" w:after="283"/>
              <w:rPr/>
            </w:pPr>
            <w:r>
              <w:rPr/>
            </w:r>
          </w:p>
        </w:tc>
        <w:tc>
          <w:tcPr>
            <w:tcW w:w="208" w:type="dxa"/>
            <w:tcBorders/>
            <w:shd w:fill="auto" w:val="clear"/>
          </w:tcPr>
          <w:p>
            <w:pPr>
              <w:pStyle w:val="TableContents"/>
              <w:spacing w:before="0" w:after="283"/>
              <w:rPr/>
            </w:pPr>
            <w:r>
              <w:rPr/>
              <w:t> </w:t>
            </w:r>
          </w:p>
        </w:tc>
        <w:tc>
          <w:tcPr>
            <w:tcW w:w="1145" w:type="dxa"/>
            <w:gridSpan w:val="2"/>
            <w:tcBorders/>
            <w:shd w:fill="auto" w:val="clear"/>
          </w:tcPr>
          <w:p>
            <w:pPr>
              <w:pStyle w:val="HorizontalLine"/>
              <w:pBdr>
                <w:bottom w:val="single" w:sz="20" w:space="0" w:color="808080"/>
              </w:pBdr>
              <w:spacing w:before="0" w:after="283"/>
              <w:rPr/>
            </w:pPr>
            <w:r>
              <w:rPr/>
            </w:r>
          </w:p>
        </w:tc>
        <w:tc>
          <w:tcPr>
            <w:tcW w:w="208" w:type="dxa"/>
            <w:tcBorders/>
            <w:shd w:fill="auto" w:val="clear"/>
          </w:tcPr>
          <w:p>
            <w:pPr>
              <w:pStyle w:val="TableContents"/>
              <w:spacing w:before="0" w:after="283"/>
              <w:rPr/>
            </w:pPr>
            <w:r>
              <w:rPr/>
              <w:t> </w:t>
            </w:r>
          </w:p>
        </w:tc>
        <w:tc>
          <w:tcPr>
            <w:tcW w:w="1145" w:type="dxa"/>
            <w:gridSpan w:val="2"/>
            <w:tcBorders/>
            <w:shd w:fill="auto" w:val="clear"/>
          </w:tcPr>
          <w:p>
            <w:pPr>
              <w:pStyle w:val="HorizontalLine"/>
              <w:pBdr>
                <w:bottom w:val="single" w:sz="20" w:space="0" w:color="808080"/>
              </w:pBdr>
              <w:spacing w:before="0" w:after="283"/>
              <w:rPr/>
            </w:pPr>
            <w:r>
              <w:rPr/>
            </w:r>
          </w:p>
        </w:tc>
        <w:tc>
          <w:tcPr>
            <w:tcW w:w="104" w:type="dxa"/>
            <w:tcBorders/>
            <w:shd w:fill="auto" w:val="clear"/>
          </w:tcPr>
          <w:p>
            <w:pPr>
              <w:pStyle w:val="TableContents"/>
              <w:spacing w:before="0" w:after="283"/>
              <w:rPr/>
            </w:pPr>
            <w:r>
              <w:rPr/>
              <w:t> </w:t>
            </w:r>
          </w:p>
        </w:tc>
      </w:tr>
      <w:tr>
        <w:trPr/>
        <w:tc>
          <w:tcPr>
            <w:tcW w:w="6043" w:type="dxa"/>
            <w:gridSpan w:val="2"/>
            <w:tcBorders/>
            <w:shd w:fill="FFFFFF" w:val="clear"/>
            <w:vAlign w:val="bottom"/>
          </w:tcPr>
          <w:p>
            <w:pPr>
              <w:pStyle w:val="TableContents"/>
              <w:spacing w:before="0" w:after="283"/>
              <w:rPr>
                <w:sz w:val="20"/>
              </w:rPr>
            </w:pPr>
            <w:r>
              <w:rPr>
                <w:sz w:val="20"/>
              </w:rPr>
              <w:t>Income before income taxes</w:t>
            </w:r>
          </w:p>
        </w:tc>
        <w:tc>
          <w:tcPr>
            <w:tcW w:w="208" w:type="dxa"/>
            <w:tcBorders/>
            <w:shd w:fill="FFFFFF" w:val="clear"/>
            <w:vAlign w:val="bottom"/>
          </w:tcPr>
          <w:p>
            <w:pPr>
              <w:pStyle w:val="TableContents"/>
              <w:spacing w:before="0" w:after="283"/>
              <w:rPr/>
            </w:pPr>
            <w:r>
              <w:rPr/>
              <w:t> </w:t>
            </w:r>
          </w:p>
        </w:tc>
        <w:tc>
          <w:tcPr>
            <w:tcW w:w="208" w:type="dxa"/>
            <w:tcBorders/>
            <w:shd w:fill="FFFFFF" w:val="clear"/>
            <w:vAlign w:val="bottom"/>
          </w:tcPr>
          <w:p>
            <w:pPr>
              <w:pStyle w:val="TableContents"/>
              <w:spacing w:before="0" w:after="283"/>
              <w:rPr/>
            </w:pPr>
            <w:r>
              <w:rPr/>
              <w:t> </w:t>
            </w:r>
          </w:p>
        </w:tc>
        <w:tc>
          <w:tcPr>
            <w:tcW w:w="936" w:type="dxa"/>
            <w:tcBorders/>
            <w:shd w:fill="FFFFFF" w:val="clear"/>
            <w:vAlign w:val="bottom"/>
          </w:tcPr>
          <w:p>
            <w:pPr>
              <w:pStyle w:val="TableContents"/>
              <w:spacing w:before="0" w:after="283"/>
              <w:jc w:val="right"/>
              <w:rPr>
                <w:sz w:val="20"/>
              </w:rPr>
            </w:pPr>
            <w:r>
              <w:rPr>
                <w:sz w:val="20"/>
              </w:rPr>
              <w:t>40,811</w:t>
            </w:r>
          </w:p>
        </w:tc>
        <w:tc>
          <w:tcPr>
            <w:tcW w:w="208" w:type="dxa"/>
            <w:tcBorders/>
            <w:shd w:fill="FFFFFF" w:val="clear"/>
            <w:vAlign w:val="bottom"/>
          </w:tcPr>
          <w:p>
            <w:pPr>
              <w:pStyle w:val="TableContents"/>
              <w:spacing w:before="0" w:after="283"/>
              <w:rPr/>
            </w:pPr>
            <w:r>
              <w:rPr/>
              <w:t> </w:t>
            </w:r>
          </w:p>
        </w:tc>
        <w:tc>
          <w:tcPr>
            <w:tcW w:w="208" w:type="dxa"/>
            <w:tcBorders/>
            <w:shd w:fill="FFFFFF" w:val="clear"/>
            <w:vAlign w:val="bottom"/>
          </w:tcPr>
          <w:p>
            <w:pPr>
              <w:pStyle w:val="TableContents"/>
              <w:spacing w:before="0" w:after="283"/>
              <w:rPr/>
            </w:pPr>
            <w:r>
              <w:rPr/>
              <w:t> </w:t>
            </w:r>
          </w:p>
        </w:tc>
        <w:tc>
          <w:tcPr>
            <w:tcW w:w="937" w:type="dxa"/>
            <w:tcBorders/>
            <w:shd w:fill="FFFFFF" w:val="clear"/>
            <w:vAlign w:val="bottom"/>
          </w:tcPr>
          <w:p>
            <w:pPr>
              <w:pStyle w:val="TableContents"/>
              <w:spacing w:before="0" w:after="283"/>
              <w:jc w:val="right"/>
              <w:rPr>
                <w:sz w:val="20"/>
              </w:rPr>
            </w:pPr>
            <w:r>
              <w:rPr>
                <w:sz w:val="20"/>
              </w:rPr>
              <w:t>35,990</w:t>
            </w:r>
          </w:p>
        </w:tc>
        <w:tc>
          <w:tcPr>
            <w:tcW w:w="208" w:type="dxa"/>
            <w:tcBorders/>
            <w:shd w:fill="FFFFFF" w:val="clear"/>
            <w:vAlign w:val="bottom"/>
          </w:tcPr>
          <w:p>
            <w:pPr>
              <w:pStyle w:val="TableContents"/>
              <w:spacing w:before="0" w:after="283"/>
              <w:rPr/>
            </w:pPr>
            <w:r>
              <w:rPr/>
              <w:t> </w:t>
            </w:r>
          </w:p>
        </w:tc>
        <w:tc>
          <w:tcPr>
            <w:tcW w:w="208" w:type="dxa"/>
            <w:tcBorders/>
            <w:shd w:fill="FFFFFF" w:val="clear"/>
            <w:vAlign w:val="bottom"/>
          </w:tcPr>
          <w:p>
            <w:pPr>
              <w:pStyle w:val="TableContents"/>
              <w:spacing w:before="0" w:after="283"/>
              <w:rPr/>
            </w:pPr>
            <w:r>
              <w:rPr/>
              <w:t> </w:t>
            </w:r>
          </w:p>
        </w:tc>
        <w:tc>
          <w:tcPr>
            <w:tcW w:w="937" w:type="dxa"/>
            <w:tcBorders/>
            <w:shd w:fill="FFFFFF" w:val="clear"/>
            <w:vAlign w:val="bottom"/>
          </w:tcPr>
          <w:p>
            <w:pPr>
              <w:pStyle w:val="TableContents"/>
              <w:spacing w:before="0" w:after="283"/>
              <w:jc w:val="right"/>
              <w:rPr>
                <w:sz w:val="20"/>
              </w:rPr>
            </w:pPr>
            <w:r>
              <w:rPr>
                <w:sz w:val="20"/>
              </w:rPr>
              <w:t>25,029</w:t>
            </w:r>
          </w:p>
        </w:tc>
        <w:tc>
          <w:tcPr>
            <w:tcW w:w="104" w:type="dxa"/>
            <w:tcBorders/>
            <w:shd w:fill="FFFFFF" w:val="clear"/>
            <w:vAlign w:val="bottom"/>
          </w:tcPr>
          <w:p>
            <w:pPr>
              <w:pStyle w:val="TableContents"/>
              <w:spacing w:before="0" w:after="283"/>
              <w:rPr/>
            </w:pPr>
            <w:r>
              <w:rPr/>
              <w:t> </w:t>
            </w:r>
          </w:p>
        </w:tc>
      </w:tr>
      <w:tr>
        <w:trPr/>
        <w:tc>
          <w:tcPr>
            <w:tcW w:w="6043" w:type="dxa"/>
            <w:gridSpan w:val="2"/>
            <w:tcBorders/>
            <w:shd w:fill="auto" w:val="clear"/>
          </w:tcPr>
          <w:p>
            <w:pPr>
              <w:pStyle w:val="TableContents"/>
              <w:spacing w:before="0" w:after="283"/>
              <w:rPr/>
            </w:pPr>
            <w:r>
              <w:rPr/>
              <w:t> </w:t>
            </w:r>
          </w:p>
        </w:tc>
        <w:tc>
          <w:tcPr>
            <w:tcW w:w="208" w:type="dxa"/>
            <w:tcBorders/>
            <w:shd w:fill="auto" w:val="clear"/>
          </w:tcPr>
          <w:p>
            <w:pPr>
              <w:pStyle w:val="TableContents"/>
              <w:spacing w:before="0" w:after="283"/>
              <w:rPr/>
            </w:pPr>
            <w:r>
              <w:rPr/>
              <w:t> </w:t>
            </w:r>
          </w:p>
        </w:tc>
        <w:tc>
          <w:tcPr>
            <w:tcW w:w="1144" w:type="dxa"/>
            <w:gridSpan w:val="2"/>
            <w:tcBorders/>
            <w:shd w:fill="auto" w:val="clear"/>
          </w:tcPr>
          <w:p>
            <w:pPr>
              <w:pStyle w:val="HorizontalLine"/>
              <w:pBdr>
                <w:bottom w:val="single" w:sz="20" w:space="0" w:color="808080"/>
              </w:pBdr>
              <w:spacing w:before="0" w:after="283"/>
              <w:rPr/>
            </w:pPr>
            <w:r>
              <w:rPr/>
            </w:r>
          </w:p>
        </w:tc>
        <w:tc>
          <w:tcPr>
            <w:tcW w:w="208" w:type="dxa"/>
            <w:tcBorders/>
            <w:shd w:fill="auto" w:val="clear"/>
          </w:tcPr>
          <w:p>
            <w:pPr>
              <w:pStyle w:val="TableContents"/>
              <w:spacing w:before="0" w:after="283"/>
              <w:rPr/>
            </w:pPr>
            <w:r>
              <w:rPr/>
              <w:t> </w:t>
            </w:r>
          </w:p>
        </w:tc>
        <w:tc>
          <w:tcPr>
            <w:tcW w:w="1145" w:type="dxa"/>
            <w:gridSpan w:val="2"/>
            <w:tcBorders/>
            <w:shd w:fill="auto" w:val="clear"/>
          </w:tcPr>
          <w:p>
            <w:pPr>
              <w:pStyle w:val="HorizontalLine"/>
              <w:pBdr>
                <w:bottom w:val="single" w:sz="20" w:space="0" w:color="808080"/>
              </w:pBdr>
              <w:spacing w:before="0" w:after="283"/>
              <w:rPr/>
            </w:pPr>
            <w:r>
              <w:rPr/>
            </w:r>
          </w:p>
        </w:tc>
        <w:tc>
          <w:tcPr>
            <w:tcW w:w="208" w:type="dxa"/>
            <w:tcBorders/>
            <w:shd w:fill="auto" w:val="clear"/>
          </w:tcPr>
          <w:p>
            <w:pPr>
              <w:pStyle w:val="TableContents"/>
              <w:spacing w:before="0" w:after="283"/>
              <w:rPr/>
            </w:pPr>
            <w:r>
              <w:rPr/>
              <w:t> </w:t>
            </w:r>
          </w:p>
        </w:tc>
        <w:tc>
          <w:tcPr>
            <w:tcW w:w="1145" w:type="dxa"/>
            <w:gridSpan w:val="2"/>
            <w:tcBorders/>
            <w:shd w:fill="auto" w:val="clear"/>
          </w:tcPr>
          <w:p>
            <w:pPr>
              <w:pStyle w:val="HorizontalLine"/>
              <w:pBdr>
                <w:bottom w:val="single" w:sz="20" w:space="0" w:color="808080"/>
              </w:pBdr>
              <w:spacing w:before="0" w:after="283"/>
              <w:rPr/>
            </w:pPr>
            <w:r>
              <w:rPr/>
            </w:r>
          </w:p>
        </w:tc>
        <w:tc>
          <w:tcPr>
            <w:tcW w:w="104" w:type="dxa"/>
            <w:tcBorders/>
            <w:shd w:fill="auto" w:val="clear"/>
          </w:tcPr>
          <w:p>
            <w:pPr>
              <w:pStyle w:val="TableContents"/>
              <w:spacing w:before="0" w:after="283"/>
              <w:rPr/>
            </w:pPr>
            <w:r>
              <w:rPr/>
              <w:t> </w:t>
            </w:r>
          </w:p>
        </w:tc>
      </w:tr>
      <w:tr>
        <w:trPr/>
        <w:tc>
          <w:tcPr>
            <w:tcW w:w="6043" w:type="dxa"/>
            <w:gridSpan w:val="2"/>
            <w:tcBorders/>
            <w:shd w:fill="CCEEFF" w:val="clear"/>
            <w:vAlign w:val="bottom"/>
          </w:tcPr>
          <w:p>
            <w:pPr>
              <w:pStyle w:val="TableContents"/>
              <w:spacing w:before="0" w:after="283"/>
              <w:rPr>
                <w:sz w:val="20"/>
              </w:rPr>
            </w:pPr>
            <w:r>
              <w:rPr>
                <w:sz w:val="20"/>
              </w:rPr>
              <w:t>Income tax (expense) benefit (note 11):</w:t>
            </w:r>
          </w:p>
        </w:tc>
        <w:tc>
          <w:tcPr>
            <w:tcW w:w="208" w:type="dxa"/>
            <w:tcBorders/>
            <w:shd w:fill="CCEEFF" w:val="clear"/>
            <w:vAlign w:val="bottom"/>
          </w:tcPr>
          <w:p>
            <w:pPr>
              <w:pStyle w:val="TableContents"/>
              <w:spacing w:before="0" w:after="283"/>
              <w:rPr/>
            </w:pPr>
            <w:r>
              <w:rPr/>
              <w:t> </w:t>
            </w:r>
          </w:p>
        </w:tc>
        <w:tc>
          <w:tcPr>
            <w:tcW w:w="208" w:type="dxa"/>
            <w:tcBorders/>
            <w:shd w:fill="CCEEFF" w:val="clear"/>
            <w:vAlign w:val="bottom"/>
          </w:tcPr>
          <w:p>
            <w:pPr>
              <w:pStyle w:val="TableContents"/>
              <w:spacing w:before="0" w:after="283"/>
              <w:rPr/>
            </w:pPr>
            <w:r>
              <w:rPr/>
              <w:t> </w:t>
            </w:r>
          </w:p>
        </w:tc>
        <w:tc>
          <w:tcPr>
            <w:tcW w:w="936" w:type="dxa"/>
            <w:tcBorders/>
            <w:shd w:fill="CCEEFF" w:val="clear"/>
            <w:vAlign w:val="bottom"/>
          </w:tcPr>
          <w:p>
            <w:pPr>
              <w:pStyle w:val="TableContents"/>
              <w:spacing w:before="0" w:after="283"/>
              <w:rPr/>
            </w:pPr>
            <w:r>
              <w:rPr/>
              <w:t> </w:t>
            </w:r>
          </w:p>
        </w:tc>
        <w:tc>
          <w:tcPr>
            <w:tcW w:w="208" w:type="dxa"/>
            <w:tcBorders/>
            <w:shd w:fill="CCEEFF" w:val="clear"/>
            <w:vAlign w:val="bottom"/>
          </w:tcPr>
          <w:p>
            <w:pPr>
              <w:pStyle w:val="TableContents"/>
              <w:spacing w:before="0" w:after="283"/>
              <w:rPr/>
            </w:pPr>
            <w:r>
              <w:rPr/>
              <w:t> </w:t>
            </w:r>
          </w:p>
        </w:tc>
        <w:tc>
          <w:tcPr>
            <w:tcW w:w="208" w:type="dxa"/>
            <w:tcBorders/>
            <w:shd w:fill="CCEEFF" w:val="clear"/>
            <w:vAlign w:val="bottom"/>
          </w:tcPr>
          <w:p>
            <w:pPr>
              <w:pStyle w:val="TableContents"/>
              <w:spacing w:before="0" w:after="283"/>
              <w:rPr/>
            </w:pPr>
            <w:r>
              <w:rPr/>
              <w:t> </w:t>
            </w:r>
          </w:p>
        </w:tc>
        <w:tc>
          <w:tcPr>
            <w:tcW w:w="937" w:type="dxa"/>
            <w:tcBorders/>
            <w:shd w:fill="CCEEFF" w:val="clear"/>
            <w:vAlign w:val="bottom"/>
          </w:tcPr>
          <w:p>
            <w:pPr>
              <w:pStyle w:val="TableContents"/>
              <w:spacing w:before="0" w:after="283"/>
              <w:rPr/>
            </w:pPr>
            <w:r>
              <w:rPr/>
              <w:t> </w:t>
            </w:r>
          </w:p>
        </w:tc>
        <w:tc>
          <w:tcPr>
            <w:tcW w:w="208" w:type="dxa"/>
            <w:tcBorders/>
            <w:shd w:fill="CCEEFF" w:val="clear"/>
            <w:vAlign w:val="bottom"/>
          </w:tcPr>
          <w:p>
            <w:pPr>
              <w:pStyle w:val="TableContents"/>
              <w:spacing w:before="0" w:after="283"/>
              <w:rPr/>
            </w:pPr>
            <w:r>
              <w:rPr/>
              <w:t> </w:t>
            </w:r>
          </w:p>
        </w:tc>
        <w:tc>
          <w:tcPr>
            <w:tcW w:w="208" w:type="dxa"/>
            <w:tcBorders/>
            <w:shd w:fill="CCEEFF" w:val="clear"/>
            <w:vAlign w:val="bottom"/>
          </w:tcPr>
          <w:p>
            <w:pPr>
              <w:pStyle w:val="TableContents"/>
              <w:spacing w:before="0" w:after="283"/>
              <w:rPr/>
            </w:pPr>
            <w:r>
              <w:rPr/>
              <w:t> </w:t>
            </w:r>
          </w:p>
        </w:tc>
        <w:tc>
          <w:tcPr>
            <w:tcW w:w="937" w:type="dxa"/>
            <w:tcBorders/>
            <w:shd w:fill="CCEEFF" w:val="clear"/>
            <w:vAlign w:val="bottom"/>
          </w:tcPr>
          <w:p>
            <w:pPr>
              <w:pStyle w:val="TableContents"/>
              <w:spacing w:before="0" w:after="283"/>
              <w:rPr/>
            </w:pPr>
            <w:r>
              <w:rPr/>
              <w:t> </w:t>
            </w:r>
          </w:p>
        </w:tc>
        <w:tc>
          <w:tcPr>
            <w:tcW w:w="104" w:type="dxa"/>
            <w:tcBorders/>
            <w:shd w:fill="CCEEFF" w:val="clear"/>
            <w:vAlign w:val="bottom"/>
          </w:tcPr>
          <w:p>
            <w:pPr>
              <w:pStyle w:val="TableContents"/>
              <w:spacing w:before="0" w:after="283"/>
              <w:rPr/>
            </w:pPr>
            <w:r>
              <w:rPr/>
              <w:t> </w:t>
            </w:r>
          </w:p>
        </w:tc>
      </w:tr>
      <w:tr>
        <w:trPr/>
        <w:tc>
          <w:tcPr>
            <w:tcW w:w="207" w:type="dxa"/>
            <w:tcBorders/>
            <w:shd w:fill="FFFFFF" w:val="clear"/>
            <w:vAlign w:val="bottom"/>
          </w:tcPr>
          <w:p>
            <w:pPr>
              <w:pStyle w:val="TableContents"/>
              <w:spacing w:before="0" w:after="283"/>
              <w:rPr/>
            </w:pPr>
            <w:r>
              <w:rPr/>
              <w:t> </w:t>
            </w:r>
          </w:p>
        </w:tc>
        <w:tc>
          <w:tcPr>
            <w:tcW w:w="5836" w:type="dxa"/>
            <w:tcBorders/>
            <w:shd w:fill="FFFFFF" w:val="clear"/>
            <w:vAlign w:val="bottom"/>
          </w:tcPr>
          <w:p>
            <w:pPr>
              <w:pStyle w:val="TableContents"/>
              <w:spacing w:before="0" w:after="283"/>
              <w:rPr>
                <w:sz w:val="20"/>
              </w:rPr>
            </w:pPr>
            <w:r>
              <w:rPr>
                <w:sz w:val="20"/>
              </w:rPr>
              <w:t>Current</w:t>
            </w:r>
          </w:p>
        </w:tc>
        <w:tc>
          <w:tcPr>
            <w:tcW w:w="208" w:type="dxa"/>
            <w:tcBorders/>
            <w:shd w:fill="FFFFFF" w:val="clear"/>
            <w:vAlign w:val="bottom"/>
          </w:tcPr>
          <w:p>
            <w:pPr>
              <w:pStyle w:val="TableContents"/>
              <w:spacing w:before="0" w:after="283"/>
              <w:rPr/>
            </w:pPr>
            <w:r>
              <w:rPr/>
              <w:t> </w:t>
            </w:r>
          </w:p>
        </w:tc>
        <w:tc>
          <w:tcPr>
            <w:tcW w:w="208" w:type="dxa"/>
            <w:tcBorders/>
            <w:shd w:fill="FFFFFF" w:val="clear"/>
            <w:vAlign w:val="bottom"/>
          </w:tcPr>
          <w:p>
            <w:pPr>
              <w:pStyle w:val="TableContents"/>
              <w:spacing w:before="0" w:after="283"/>
              <w:rPr/>
            </w:pPr>
            <w:r>
              <w:rPr/>
              <w:t> </w:t>
            </w:r>
          </w:p>
        </w:tc>
        <w:tc>
          <w:tcPr>
            <w:tcW w:w="936" w:type="dxa"/>
            <w:tcBorders/>
            <w:shd w:fill="FFFFFF" w:val="clear"/>
            <w:vAlign w:val="bottom"/>
          </w:tcPr>
          <w:p>
            <w:pPr>
              <w:pStyle w:val="TableContents"/>
              <w:spacing w:before="0" w:after="283"/>
              <w:jc w:val="right"/>
              <w:rPr>
                <w:sz w:val="20"/>
              </w:rPr>
            </w:pPr>
            <w:r>
              <w:rPr>
                <w:sz w:val="20"/>
              </w:rPr>
              <w:t>(1,252</w:t>
            </w:r>
          </w:p>
        </w:tc>
        <w:tc>
          <w:tcPr>
            <w:tcW w:w="208" w:type="dxa"/>
            <w:tcBorders/>
            <w:shd w:fill="FFFFFF" w:val="clear"/>
            <w:vAlign w:val="bottom"/>
          </w:tcPr>
          <w:p>
            <w:pPr>
              <w:pStyle w:val="TableContents"/>
              <w:spacing w:before="0" w:after="283"/>
              <w:rPr>
                <w:sz w:val="20"/>
              </w:rPr>
            </w:pPr>
            <w:r>
              <w:rPr>
                <w:sz w:val="20"/>
              </w:rPr>
              <w:t>)</w:t>
            </w:r>
          </w:p>
        </w:tc>
        <w:tc>
          <w:tcPr>
            <w:tcW w:w="208" w:type="dxa"/>
            <w:tcBorders/>
            <w:shd w:fill="FFFFFF" w:val="clear"/>
            <w:vAlign w:val="bottom"/>
          </w:tcPr>
          <w:p>
            <w:pPr>
              <w:pStyle w:val="TableContents"/>
              <w:spacing w:before="0" w:after="283"/>
              <w:rPr/>
            </w:pPr>
            <w:r>
              <w:rPr/>
              <w:t> </w:t>
            </w:r>
          </w:p>
        </w:tc>
        <w:tc>
          <w:tcPr>
            <w:tcW w:w="937" w:type="dxa"/>
            <w:tcBorders/>
            <w:shd w:fill="FFFFFF" w:val="clear"/>
            <w:vAlign w:val="bottom"/>
          </w:tcPr>
          <w:p>
            <w:pPr>
              <w:pStyle w:val="TableContents"/>
              <w:spacing w:before="0" w:after="283"/>
              <w:jc w:val="right"/>
              <w:rPr>
                <w:sz w:val="20"/>
              </w:rPr>
            </w:pPr>
            <w:r>
              <w:rPr>
                <w:sz w:val="20"/>
              </w:rPr>
              <w:t>(326</w:t>
            </w:r>
          </w:p>
        </w:tc>
        <w:tc>
          <w:tcPr>
            <w:tcW w:w="208" w:type="dxa"/>
            <w:tcBorders/>
            <w:shd w:fill="FFFFFF" w:val="clear"/>
            <w:vAlign w:val="bottom"/>
          </w:tcPr>
          <w:p>
            <w:pPr>
              <w:pStyle w:val="TableContents"/>
              <w:spacing w:before="0" w:after="283"/>
              <w:rPr>
                <w:sz w:val="20"/>
              </w:rPr>
            </w:pPr>
            <w:r>
              <w:rPr>
                <w:sz w:val="20"/>
              </w:rPr>
              <w:t>)</w:t>
            </w:r>
          </w:p>
        </w:tc>
        <w:tc>
          <w:tcPr>
            <w:tcW w:w="208" w:type="dxa"/>
            <w:tcBorders/>
            <w:shd w:fill="FFFFFF" w:val="clear"/>
            <w:vAlign w:val="bottom"/>
          </w:tcPr>
          <w:p>
            <w:pPr>
              <w:pStyle w:val="TableContents"/>
              <w:spacing w:before="0" w:after="283"/>
              <w:rPr/>
            </w:pPr>
            <w:r>
              <w:rPr/>
              <w:t> </w:t>
            </w:r>
          </w:p>
        </w:tc>
        <w:tc>
          <w:tcPr>
            <w:tcW w:w="937" w:type="dxa"/>
            <w:tcBorders/>
            <w:shd w:fill="FFFFFF" w:val="clear"/>
            <w:vAlign w:val="bottom"/>
          </w:tcPr>
          <w:p>
            <w:pPr>
              <w:pStyle w:val="TableContents"/>
              <w:spacing w:before="0" w:after="283"/>
              <w:jc w:val="right"/>
              <w:rPr>
                <w:sz w:val="20"/>
              </w:rPr>
            </w:pPr>
            <w:r>
              <w:rPr>
                <w:sz w:val="20"/>
              </w:rPr>
              <w:t></w:t>
            </w:r>
          </w:p>
        </w:tc>
        <w:tc>
          <w:tcPr>
            <w:tcW w:w="104" w:type="dxa"/>
            <w:tcBorders/>
            <w:shd w:fill="FFFFFF" w:val="clear"/>
            <w:vAlign w:val="bottom"/>
          </w:tcPr>
          <w:p>
            <w:pPr>
              <w:pStyle w:val="TableContents"/>
              <w:spacing w:before="0" w:after="283"/>
              <w:rPr/>
            </w:pPr>
            <w:r>
              <w:rPr/>
              <w:t> </w:t>
            </w:r>
          </w:p>
        </w:tc>
      </w:tr>
      <w:tr>
        <w:trPr/>
        <w:tc>
          <w:tcPr>
            <w:tcW w:w="207" w:type="dxa"/>
            <w:tcBorders/>
            <w:shd w:fill="CCEEFF" w:val="clear"/>
            <w:vAlign w:val="bottom"/>
          </w:tcPr>
          <w:p>
            <w:pPr>
              <w:pStyle w:val="TableContents"/>
              <w:spacing w:before="0" w:after="283"/>
              <w:rPr/>
            </w:pPr>
            <w:r>
              <w:rPr/>
              <w:t> </w:t>
            </w:r>
          </w:p>
        </w:tc>
        <w:tc>
          <w:tcPr>
            <w:tcW w:w="5836" w:type="dxa"/>
            <w:tcBorders/>
            <w:shd w:fill="CCEEFF" w:val="clear"/>
            <w:vAlign w:val="bottom"/>
          </w:tcPr>
          <w:p>
            <w:pPr>
              <w:pStyle w:val="TableContents"/>
              <w:spacing w:before="0" w:after="283"/>
              <w:rPr>
                <w:sz w:val="20"/>
              </w:rPr>
            </w:pPr>
            <w:r>
              <w:rPr>
                <w:sz w:val="20"/>
              </w:rPr>
              <w:t>Deferred</w:t>
            </w:r>
          </w:p>
        </w:tc>
        <w:tc>
          <w:tcPr>
            <w:tcW w:w="208" w:type="dxa"/>
            <w:tcBorders/>
            <w:shd w:fill="CCEEFF" w:val="clear"/>
            <w:vAlign w:val="bottom"/>
          </w:tcPr>
          <w:p>
            <w:pPr>
              <w:pStyle w:val="TableContents"/>
              <w:spacing w:before="0" w:after="283"/>
              <w:rPr/>
            </w:pPr>
            <w:r>
              <w:rPr/>
              <w:t> </w:t>
            </w:r>
          </w:p>
        </w:tc>
        <w:tc>
          <w:tcPr>
            <w:tcW w:w="208" w:type="dxa"/>
            <w:tcBorders/>
            <w:shd w:fill="CCEEFF" w:val="clear"/>
            <w:vAlign w:val="bottom"/>
          </w:tcPr>
          <w:p>
            <w:pPr>
              <w:pStyle w:val="TableContents"/>
              <w:spacing w:before="0" w:after="283"/>
              <w:rPr/>
            </w:pPr>
            <w:r>
              <w:rPr/>
              <w:t> </w:t>
            </w:r>
          </w:p>
        </w:tc>
        <w:tc>
          <w:tcPr>
            <w:tcW w:w="936" w:type="dxa"/>
            <w:tcBorders/>
            <w:shd w:fill="CCEEFF" w:val="clear"/>
            <w:vAlign w:val="bottom"/>
          </w:tcPr>
          <w:p>
            <w:pPr>
              <w:pStyle w:val="TableContents"/>
              <w:spacing w:before="0" w:after="283"/>
              <w:jc w:val="right"/>
              <w:rPr>
                <w:sz w:val="20"/>
              </w:rPr>
            </w:pPr>
            <w:r>
              <w:rPr>
                <w:sz w:val="20"/>
              </w:rPr>
              <w:t>89</w:t>
            </w:r>
          </w:p>
        </w:tc>
        <w:tc>
          <w:tcPr>
            <w:tcW w:w="208" w:type="dxa"/>
            <w:tcBorders/>
            <w:shd w:fill="CCEEFF" w:val="clear"/>
            <w:vAlign w:val="bottom"/>
          </w:tcPr>
          <w:p>
            <w:pPr>
              <w:pStyle w:val="TableContents"/>
              <w:spacing w:before="0" w:after="283"/>
              <w:rPr/>
            </w:pPr>
            <w:r>
              <w:rPr/>
              <w:t> </w:t>
            </w:r>
          </w:p>
        </w:tc>
        <w:tc>
          <w:tcPr>
            <w:tcW w:w="208" w:type="dxa"/>
            <w:tcBorders/>
            <w:shd w:fill="CCEEFF" w:val="clear"/>
            <w:vAlign w:val="bottom"/>
          </w:tcPr>
          <w:p>
            <w:pPr>
              <w:pStyle w:val="TableContents"/>
              <w:spacing w:before="0" w:after="283"/>
              <w:rPr/>
            </w:pPr>
            <w:r>
              <w:rPr/>
              <w:t> </w:t>
            </w:r>
          </w:p>
        </w:tc>
        <w:tc>
          <w:tcPr>
            <w:tcW w:w="937" w:type="dxa"/>
            <w:tcBorders/>
            <w:shd w:fill="CCEEFF" w:val="clear"/>
            <w:vAlign w:val="bottom"/>
          </w:tcPr>
          <w:p>
            <w:pPr>
              <w:pStyle w:val="TableContents"/>
              <w:spacing w:before="0" w:after="283"/>
              <w:jc w:val="right"/>
              <w:rPr>
                <w:sz w:val="20"/>
              </w:rPr>
            </w:pPr>
            <w:r>
              <w:rPr>
                <w:sz w:val="20"/>
              </w:rPr>
              <w:t>65</w:t>
            </w:r>
          </w:p>
        </w:tc>
        <w:tc>
          <w:tcPr>
            <w:tcW w:w="208" w:type="dxa"/>
            <w:tcBorders/>
            <w:shd w:fill="CCEEFF" w:val="clear"/>
            <w:vAlign w:val="bottom"/>
          </w:tcPr>
          <w:p>
            <w:pPr>
              <w:pStyle w:val="TableContents"/>
              <w:spacing w:before="0" w:after="283"/>
              <w:rPr/>
            </w:pPr>
            <w:r>
              <w:rPr/>
              <w:t> </w:t>
            </w:r>
          </w:p>
        </w:tc>
        <w:tc>
          <w:tcPr>
            <w:tcW w:w="208" w:type="dxa"/>
            <w:tcBorders/>
            <w:shd w:fill="CCEEFF" w:val="clear"/>
            <w:vAlign w:val="bottom"/>
          </w:tcPr>
          <w:p>
            <w:pPr>
              <w:pStyle w:val="TableContents"/>
              <w:spacing w:before="0" w:after="283"/>
              <w:rPr/>
            </w:pPr>
            <w:r>
              <w:rPr/>
              <w:t> </w:t>
            </w:r>
          </w:p>
        </w:tc>
        <w:tc>
          <w:tcPr>
            <w:tcW w:w="937" w:type="dxa"/>
            <w:tcBorders/>
            <w:shd w:fill="CCEEFF" w:val="clear"/>
            <w:vAlign w:val="bottom"/>
          </w:tcPr>
          <w:p>
            <w:pPr>
              <w:pStyle w:val="TableContents"/>
              <w:spacing w:before="0" w:after="283"/>
              <w:jc w:val="right"/>
              <w:rPr>
                <w:sz w:val="20"/>
              </w:rPr>
            </w:pPr>
            <w:r>
              <w:rPr>
                <w:sz w:val="20"/>
              </w:rPr>
              <w:t></w:t>
            </w:r>
          </w:p>
        </w:tc>
        <w:tc>
          <w:tcPr>
            <w:tcW w:w="104" w:type="dxa"/>
            <w:tcBorders/>
            <w:shd w:fill="CCEEFF" w:val="clear"/>
            <w:vAlign w:val="bottom"/>
          </w:tcPr>
          <w:p>
            <w:pPr>
              <w:pStyle w:val="TableContents"/>
              <w:spacing w:before="0" w:after="283"/>
              <w:rPr/>
            </w:pPr>
            <w:r>
              <w:rPr/>
              <w:t> </w:t>
            </w:r>
          </w:p>
        </w:tc>
      </w:tr>
      <w:tr>
        <w:trPr/>
        <w:tc>
          <w:tcPr>
            <w:tcW w:w="6043" w:type="dxa"/>
            <w:gridSpan w:val="2"/>
            <w:tcBorders/>
            <w:shd w:fill="auto" w:val="clear"/>
          </w:tcPr>
          <w:p>
            <w:pPr>
              <w:pStyle w:val="TableContents"/>
              <w:spacing w:before="0" w:after="283"/>
              <w:rPr/>
            </w:pPr>
            <w:r>
              <w:rPr/>
              <w:t> </w:t>
            </w:r>
          </w:p>
        </w:tc>
        <w:tc>
          <w:tcPr>
            <w:tcW w:w="208" w:type="dxa"/>
            <w:tcBorders/>
            <w:shd w:fill="auto" w:val="clear"/>
          </w:tcPr>
          <w:p>
            <w:pPr>
              <w:pStyle w:val="TableContents"/>
              <w:spacing w:before="0" w:after="283"/>
              <w:rPr/>
            </w:pPr>
            <w:r>
              <w:rPr/>
              <w:t> </w:t>
            </w:r>
          </w:p>
        </w:tc>
        <w:tc>
          <w:tcPr>
            <w:tcW w:w="1144" w:type="dxa"/>
            <w:gridSpan w:val="2"/>
            <w:tcBorders/>
            <w:shd w:fill="auto" w:val="clear"/>
          </w:tcPr>
          <w:p>
            <w:pPr>
              <w:pStyle w:val="HorizontalLine"/>
              <w:pBdr>
                <w:bottom w:val="single" w:sz="20" w:space="0" w:color="808080"/>
              </w:pBdr>
              <w:spacing w:before="0" w:after="283"/>
              <w:rPr/>
            </w:pPr>
            <w:r>
              <w:rPr/>
            </w:r>
          </w:p>
        </w:tc>
        <w:tc>
          <w:tcPr>
            <w:tcW w:w="208" w:type="dxa"/>
            <w:tcBorders/>
            <w:shd w:fill="auto" w:val="clear"/>
          </w:tcPr>
          <w:p>
            <w:pPr>
              <w:pStyle w:val="TableContents"/>
              <w:spacing w:before="0" w:after="283"/>
              <w:rPr/>
            </w:pPr>
            <w:r>
              <w:rPr/>
              <w:t> </w:t>
            </w:r>
          </w:p>
        </w:tc>
        <w:tc>
          <w:tcPr>
            <w:tcW w:w="1145" w:type="dxa"/>
            <w:gridSpan w:val="2"/>
            <w:tcBorders/>
            <w:shd w:fill="auto" w:val="clear"/>
          </w:tcPr>
          <w:p>
            <w:pPr>
              <w:pStyle w:val="HorizontalLine"/>
              <w:pBdr>
                <w:bottom w:val="single" w:sz="20" w:space="0" w:color="808080"/>
              </w:pBdr>
              <w:spacing w:before="0" w:after="283"/>
              <w:rPr/>
            </w:pPr>
            <w:r>
              <w:rPr/>
            </w:r>
          </w:p>
        </w:tc>
        <w:tc>
          <w:tcPr>
            <w:tcW w:w="208" w:type="dxa"/>
            <w:tcBorders/>
            <w:shd w:fill="auto" w:val="clear"/>
          </w:tcPr>
          <w:p>
            <w:pPr>
              <w:pStyle w:val="TableContents"/>
              <w:spacing w:before="0" w:after="283"/>
              <w:rPr/>
            </w:pPr>
            <w:r>
              <w:rPr/>
              <w:t> </w:t>
            </w:r>
          </w:p>
        </w:tc>
        <w:tc>
          <w:tcPr>
            <w:tcW w:w="1145" w:type="dxa"/>
            <w:gridSpan w:val="2"/>
            <w:tcBorders/>
            <w:shd w:fill="auto" w:val="clear"/>
          </w:tcPr>
          <w:p>
            <w:pPr>
              <w:pStyle w:val="HorizontalLine"/>
              <w:pBdr>
                <w:bottom w:val="single" w:sz="20" w:space="0" w:color="808080"/>
              </w:pBdr>
              <w:spacing w:before="0" w:after="283"/>
              <w:rPr/>
            </w:pPr>
            <w:r>
              <w:rPr/>
            </w:r>
          </w:p>
        </w:tc>
        <w:tc>
          <w:tcPr>
            <w:tcW w:w="104" w:type="dxa"/>
            <w:tcBorders/>
            <w:shd w:fill="auto" w:val="clear"/>
          </w:tcPr>
          <w:p>
            <w:pPr>
              <w:pStyle w:val="TableContents"/>
              <w:spacing w:before="0" w:after="283"/>
              <w:rPr/>
            </w:pPr>
            <w:r>
              <w:rPr/>
              <w:t> </w:t>
            </w:r>
          </w:p>
        </w:tc>
      </w:tr>
      <w:tr>
        <w:trPr/>
        <w:tc>
          <w:tcPr>
            <w:tcW w:w="6043" w:type="dxa"/>
            <w:gridSpan w:val="2"/>
            <w:tcBorders/>
            <w:shd w:fill="FFFFFF" w:val="clear"/>
            <w:vAlign w:val="bottom"/>
          </w:tcPr>
          <w:p>
            <w:pPr>
              <w:pStyle w:val="TableContents"/>
              <w:spacing w:before="0" w:after="283"/>
              <w:rPr/>
            </w:pPr>
            <w:r>
              <w:rPr/>
              <w:t> </w:t>
            </w:r>
          </w:p>
        </w:tc>
        <w:tc>
          <w:tcPr>
            <w:tcW w:w="208" w:type="dxa"/>
            <w:tcBorders/>
            <w:shd w:fill="FFFFFF" w:val="clear"/>
            <w:vAlign w:val="bottom"/>
          </w:tcPr>
          <w:p>
            <w:pPr>
              <w:pStyle w:val="TableContents"/>
              <w:spacing w:before="0" w:after="283"/>
              <w:rPr/>
            </w:pPr>
            <w:r>
              <w:rPr/>
              <w:t> </w:t>
            </w:r>
          </w:p>
        </w:tc>
        <w:tc>
          <w:tcPr>
            <w:tcW w:w="208" w:type="dxa"/>
            <w:tcBorders/>
            <w:shd w:fill="FFFFFF" w:val="clear"/>
            <w:vAlign w:val="bottom"/>
          </w:tcPr>
          <w:p>
            <w:pPr>
              <w:pStyle w:val="TableContents"/>
              <w:spacing w:before="0" w:after="283"/>
              <w:rPr/>
            </w:pPr>
            <w:r>
              <w:rPr/>
              <w:t> </w:t>
            </w:r>
          </w:p>
        </w:tc>
        <w:tc>
          <w:tcPr>
            <w:tcW w:w="936" w:type="dxa"/>
            <w:tcBorders/>
            <w:shd w:fill="FFFFFF" w:val="clear"/>
            <w:vAlign w:val="bottom"/>
          </w:tcPr>
          <w:p>
            <w:pPr>
              <w:pStyle w:val="TableContents"/>
              <w:spacing w:before="0" w:after="283"/>
              <w:jc w:val="right"/>
              <w:rPr>
                <w:sz w:val="20"/>
              </w:rPr>
            </w:pPr>
            <w:r>
              <w:rPr>
                <w:sz w:val="20"/>
              </w:rPr>
              <w:t>(1,163</w:t>
            </w:r>
          </w:p>
        </w:tc>
        <w:tc>
          <w:tcPr>
            <w:tcW w:w="208" w:type="dxa"/>
            <w:tcBorders/>
            <w:shd w:fill="FFFFFF" w:val="clear"/>
            <w:vAlign w:val="bottom"/>
          </w:tcPr>
          <w:p>
            <w:pPr>
              <w:pStyle w:val="TableContents"/>
              <w:spacing w:before="0" w:after="283"/>
              <w:rPr>
                <w:sz w:val="20"/>
              </w:rPr>
            </w:pPr>
            <w:r>
              <w:rPr>
                <w:sz w:val="20"/>
              </w:rPr>
              <w:t>)</w:t>
            </w:r>
          </w:p>
        </w:tc>
        <w:tc>
          <w:tcPr>
            <w:tcW w:w="208" w:type="dxa"/>
            <w:tcBorders/>
            <w:shd w:fill="FFFFFF" w:val="clear"/>
            <w:vAlign w:val="bottom"/>
          </w:tcPr>
          <w:p>
            <w:pPr>
              <w:pStyle w:val="TableContents"/>
              <w:spacing w:before="0" w:after="283"/>
              <w:rPr/>
            </w:pPr>
            <w:r>
              <w:rPr/>
              <w:t> </w:t>
            </w:r>
          </w:p>
        </w:tc>
        <w:tc>
          <w:tcPr>
            <w:tcW w:w="937" w:type="dxa"/>
            <w:tcBorders/>
            <w:shd w:fill="FFFFFF" w:val="clear"/>
            <w:vAlign w:val="bottom"/>
          </w:tcPr>
          <w:p>
            <w:pPr>
              <w:pStyle w:val="TableContents"/>
              <w:spacing w:before="0" w:after="283"/>
              <w:jc w:val="right"/>
              <w:rPr>
                <w:sz w:val="20"/>
              </w:rPr>
            </w:pPr>
            <w:r>
              <w:rPr>
                <w:sz w:val="20"/>
              </w:rPr>
              <w:t>(261</w:t>
            </w:r>
          </w:p>
        </w:tc>
        <w:tc>
          <w:tcPr>
            <w:tcW w:w="208" w:type="dxa"/>
            <w:tcBorders/>
            <w:shd w:fill="FFFFFF" w:val="clear"/>
            <w:vAlign w:val="bottom"/>
          </w:tcPr>
          <w:p>
            <w:pPr>
              <w:pStyle w:val="TableContents"/>
              <w:spacing w:before="0" w:after="283"/>
              <w:rPr>
                <w:sz w:val="20"/>
              </w:rPr>
            </w:pPr>
            <w:r>
              <w:rPr>
                <w:sz w:val="20"/>
              </w:rPr>
              <w:t>)</w:t>
            </w:r>
          </w:p>
        </w:tc>
        <w:tc>
          <w:tcPr>
            <w:tcW w:w="208" w:type="dxa"/>
            <w:tcBorders/>
            <w:shd w:fill="FFFFFF" w:val="clear"/>
            <w:vAlign w:val="bottom"/>
          </w:tcPr>
          <w:p>
            <w:pPr>
              <w:pStyle w:val="TableContents"/>
              <w:spacing w:before="0" w:after="283"/>
              <w:rPr/>
            </w:pPr>
            <w:r>
              <w:rPr/>
              <w:t> </w:t>
            </w:r>
          </w:p>
        </w:tc>
        <w:tc>
          <w:tcPr>
            <w:tcW w:w="937" w:type="dxa"/>
            <w:tcBorders/>
            <w:shd w:fill="FFFFFF" w:val="clear"/>
            <w:vAlign w:val="bottom"/>
          </w:tcPr>
          <w:p>
            <w:pPr>
              <w:pStyle w:val="TableContents"/>
              <w:spacing w:before="0" w:after="283"/>
              <w:jc w:val="right"/>
              <w:rPr>
                <w:sz w:val="20"/>
              </w:rPr>
            </w:pPr>
            <w:r>
              <w:rPr>
                <w:sz w:val="20"/>
              </w:rPr>
              <w:t></w:t>
            </w:r>
          </w:p>
        </w:tc>
        <w:tc>
          <w:tcPr>
            <w:tcW w:w="104" w:type="dxa"/>
            <w:tcBorders/>
            <w:shd w:fill="FFFFFF" w:val="clear"/>
            <w:vAlign w:val="bottom"/>
          </w:tcPr>
          <w:p>
            <w:pPr>
              <w:pStyle w:val="TableContents"/>
              <w:spacing w:before="0" w:after="283"/>
              <w:rPr/>
            </w:pPr>
            <w:r>
              <w:rPr/>
              <w:t> </w:t>
            </w:r>
          </w:p>
        </w:tc>
      </w:tr>
      <w:tr>
        <w:trPr/>
        <w:tc>
          <w:tcPr>
            <w:tcW w:w="6043" w:type="dxa"/>
            <w:gridSpan w:val="2"/>
            <w:tcBorders/>
            <w:shd w:fill="auto" w:val="clear"/>
          </w:tcPr>
          <w:p>
            <w:pPr>
              <w:pStyle w:val="TableContents"/>
              <w:spacing w:before="0" w:after="283"/>
              <w:rPr/>
            </w:pPr>
            <w:r>
              <w:rPr/>
              <w:t> </w:t>
            </w:r>
          </w:p>
        </w:tc>
        <w:tc>
          <w:tcPr>
            <w:tcW w:w="208" w:type="dxa"/>
            <w:tcBorders/>
            <w:shd w:fill="auto" w:val="clear"/>
          </w:tcPr>
          <w:p>
            <w:pPr>
              <w:pStyle w:val="TableContents"/>
              <w:spacing w:before="0" w:after="283"/>
              <w:rPr/>
            </w:pPr>
            <w:r>
              <w:rPr/>
              <w:t> </w:t>
            </w:r>
          </w:p>
        </w:tc>
        <w:tc>
          <w:tcPr>
            <w:tcW w:w="1144" w:type="dxa"/>
            <w:gridSpan w:val="2"/>
            <w:tcBorders/>
            <w:shd w:fill="auto" w:val="clear"/>
          </w:tcPr>
          <w:p>
            <w:pPr>
              <w:pStyle w:val="HorizontalLine"/>
              <w:pBdr>
                <w:bottom w:val="single" w:sz="20" w:space="0" w:color="808080"/>
              </w:pBdr>
              <w:spacing w:before="0" w:after="283"/>
              <w:rPr/>
            </w:pPr>
            <w:r>
              <w:rPr/>
            </w:r>
          </w:p>
        </w:tc>
        <w:tc>
          <w:tcPr>
            <w:tcW w:w="208" w:type="dxa"/>
            <w:tcBorders/>
            <w:shd w:fill="auto" w:val="clear"/>
          </w:tcPr>
          <w:p>
            <w:pPr>
              <w:pStyle w:val="TableContents"/>
              <w:spacing w:before="0" w:after="283"/>
              <w:rPr/>
            </w:pPr>
            <w:r>
              <w:rPr/>
              <w:t> </w:t>
            </w:r>
          </w:p>
        </w:tc>
        <w:tc>
          <w:tcPr>
            <w:tcW w:w="1145" w:type="dxa"/>
            <w:gridSpan w:val="2"/>
            <w:tcBorders/>
            <w:shd w:fill="auto" w:val="clear"/>
          </w:tcPr>
          <w:p>
            <w:pPr>
              <w:pStyle w:val="HorizontalLine"/>
              <w:pBdr>
                <w:bottom w:val="single" w:sz="20" w:space="0" w:color="808080"/>
              </w:pBdr>
              <w:spacing w:before="0" w:after="283"/>
              <w:rPr/>
            </w:pPr>
            <w:r>
              <w:rPr/>
            </w:r>
          </w:p>
        </w:tc>
        <w:tc>
          <w:tcPr>
            <w:tcW w:w="208" w:type="dxa"/>
            <w:tcBorders/>
            <w:shd w:fill="auto" w:val="clear"/>
          </w:tcPr>
          <w:p>
            <w:pPr>
              <w:pStyle w:val="TableContents"/>
              <w:spacing w:before="0" w:after="283"/>
              <w:rPr/>
            </w:pPr>
            <w:r>
              <w:rPr/>
              <w:t> </w:t>
            </w:r>
          </w:p>
        </w:tc>
        <w:tc>
          <w:tcPr>
            <w:tcW w:w="1145" w:type="dxa"/>
            <w:gridSpan w:val="2"/>
            <w:tcBorders/>
            <w:shd w:fill="auto" w:val="clear"/>
          </w:tcPr>
          <w:p>
            <w:pPr>
              <w:pStyle w:val="HorizontalLine"/>
              <w:pBdr>
                <w:bottom w:val="single" w:sz="20" w:space="0" w:color="808080"/>
              </w:pBdr>
              <w:spacing w:before="0" w:after="283"/>
              <w:rPr/>
            </w:pPr>
            <w:r>
              <w:rPr/>
            </w:r>
          </w:p>
        </w:tc>
        <w:tc>
          <w:tcPr>
            <w:tcW w:w="104" w:type="dxa"/>
            <w:tcBorders/>
            <w:shd w:fill="auto" w:val="clear"/>
          </w:tcPr>
          <w:p>
            <w:pPr>
              <w:pStyle w:val="TableContents"/>
              <w:spacing w:before="0" w:after="283"/>
              <w:rPr/>
            </w:pPr>
            <w:r>
              <w:rPr/>
              <w:t> </w:t>
            </w:r>
          </w:p>
        </w:tc>
      </w:tr>
      <w:tr>
        <w:trPr/>
        <w:tc>
          <w:tcPr>
            <w:tcW w:w="6043" w:type="dxa"/>
            <w:gridSpan w:val="2"/>
            <w:tcBorders/>
            <w:shd w:fill="CCEEFF" w:val="clear"/>
            <w:vAlign w:val="bottom"/>
          </w:tcPr>
          <w:p>
            <w:pPr>
              <w:pStyle w:val="TableContents"/>
              <w:spacing w:before="0" w:after="283"/>
              <w:rPr>
                <w:sz w:val="20"/>
              </w:rPr>
            </w:pPr>
            <w:r>
              <w:rPr>
                <w:sz w:val="20"/>
              </w:rPr>
              <w:t>Net income</w:t>
            </w:r>
          </w:p>
        </w:tc>
        <w:tc>
          <w:tcPr>
            <w:tcW w:w="208" w:type="dxa"/>
            <w:tcBorders/>
            <w:shd w:fill="CCEEFF" w:val="clear"/>
            <w:vAlign w:val="bottom"/>
          </w:tcPr>
          <w:p>
            <w:pPr>
              <w:pStyle w:val="TableContents"/>
              <w:spacing w:before="0" w:after="283"/>
              <w:rPr/>
            </w:pPr>
            <w:r>
              <w:rPr/>
              <w:t> </w:t>
            </w:r>
          </w:p>
        </w:tc>
        <w:tc>
          <w:tcPr>
            <w:tcW w:w="208" w:type="dxa"/>
            <w:tcBorders/>
            <w:shd w:fill="CCEEFF" w:val="clear"/>
            <w:vAlign w:val="bottom"/>
          </w:tcPr>
          <w:p>
            <w:pPr>
              <w:pStyle w:val="TableContents"/>
              <w:spacing w:before="0" w:after="283"/>
              <w:rPr>
                <w:sz w:val="20"/>
              </w:rPr>
            </w:pPr>
            <w:r>
              <w:rPr>
                <w:sz w:val="20"/>
              </w:rPr>
              <w:t>$</w:t>
            </w:r>
          </w:p>
        </w:tc>
        <w:tc>
          <w:tcPr>
            <w:tcW w:w="936" w:type="dxa"/>
            <w:tcBorders/>
            <w:shd w:fill="CCEEFF" w:val="clear"/>
            <w:vAlign w:val="bottom"/>
          </w:tcPr>
          <w:p>
            <w:pPr>
              <w:pStyle w:val="TableContents"/>
              <w:spacing w:before="0" w:after="283"/>
              <w:jc w:val="right"/>
              <w:rPr>
                <w:sz w:val="20"/>
              </w:rPr>
            </w:pPr>
            <w:r>
              <w:rPr>
                <w:sz w:val="20"/>
              </w:rPr>
              <w:t>39,648</w:t>
            </w:r>
          </w:p>
        </w:tc>
        <w:tc>
          <w:tcPr>
            <w:tcW w:w="208" w:type="dxa"/>
            <w:tcBorders/>
            <w:shd w:fill="CCEEFF" w:val="clear"/>
            <w:vAlign w:val="bottom"/>
          </w:tcPr>
          <w:p>
            <w:pPr>
              <w:pStyle w:val="TableContents"/>
              <w:spacing w:before="0" w:after="283"/>
              <w:rPr/>
            </w:pPr>
            <w:r>
              <w:rPr/>
              <w:t> </w:t>
            </w:r>
          </w:p>
        </w:tc>
        <w:tc>
          <w:tcPr>
            <w:tcW w:w="208" w:type="dxa"/>
            <w:tcBorders/>
            <w:shd w:fill="CCEEFF" w:val="clear"/>
            <w:vAlign w:val="bottom"/>
          </w:tcPr>
          <w:p>
            <w:pPr>
              <w:pStyle w:val="TableContents"/>
              <w:spacing w:before="0" w:after="283"/>
              <w:rPr>
                <w:sz w:val="20"/>
              </w:rPr>
            </w:pPr>
            <w:r>
              <w:rPr>
                <w:sz w:val="20"/>
              </w:rPr>
              <w:t>$</w:t>
            </w:r>
          </w:p>
        </w:tc>
        <w:tc>
          <w:tcPr>
            <w:tcW w:w="937" w:type="dxa"/>
            <w:tcBorders/>
            <w:shd w:fill="CCEEFF" w:val="clear"/>
            <w:vAlign w:val="bottom"/>
          </w:tcPr>
          <w:p>
            <w:pPr>
              <w:pStyle w:val="TableContents"/>
              <w:spacing w:before="0" w:after="283"/>
              <w:jc w:val="right"/>
              <w:rPr>
                <w:sz w:val="20"/>
              </w:rPr>
            </w:pPr>
            <w:r>
              <w:rPr>
                <w:sz w:val="20"/>
              </w:rPr>
              <w:t>35,729</w:t>
            </w:r>
          </w:p>
        </w:tc>
        <w:tc>
          <w:tcPr>
            <w:tcW w:w="208" w:type="dxa"/>
            <w:tcBorders/>
            <w:shd w:fill="CCEEFF" w:val="clear"/>
            <w:vAlign w:val="bottom"/>
          </w:tcPr>
          <w:p>
            <w:pPr>
              <w:pStyle w:val="TableContents"/>
              <w:spacing w:before="0" w:after="283"/>
              <w:rPr/>
            </w:pPr>
            <w:r>
              <w:rPr/>
              <w:t> </w:t>
            </w:r>
          </w:p>
        </w:tc>
        <w:tc>
          <w:tcPr>
            <w:tcW w:w="208" w:type="dxa"/>
            <w:tcBorders/>
            <w:shd w:fill="CCEEFF" w:val="clear"/>
            <w:vAlign w:val="bottom"/>
          </w:tcPr>
          <w:p>
            <w:pPr>
              <w:pStyle w:val="TableContents"/>
              <w:spacing w:before="0" w:after="283"/>
              <w:rPr>
                <w:sz w:val="20"/>
              </w:rPr>
            </w:pPr>
            <w:r>
              <w:rPr>
                <w:sz w:val="20"/>
              </w:rPr>
              <w:t>$</w:t>
            </w:r>
          </w:p>
        </w:tc>
        <w:tc>
          <w:tcPr>
            <w:tcW w:w="937" w:type="dxa"/>
            <w:tcBorders/>
            <w:shd w:fill="CCEEFF" w:val="clear"/>
            <w:vAlign w:val="bottom"/>
          </w:tcPr>
          <w:p>
            <w:pPr>
              <w:pStyle w:val="TableContents"/>
              <w:spacing w:before="0" w:after="283"/>
              <w:jc w:val="right"/>
              <w:rPr>
                <w:sz w:val="20"/>
              </w:rPr>
            </w:pPr>
            <w:r>
              <w:rPr>
                <w:sz w:val="20"/>
              </w:rPr>
              <w:t>25,029</w:t>
            </w:r>
          </w:p>
        </w:tc>
        <w:tc>
          <w:tcPr>
            <w:tcW w:w="104" w:type="dxa"/>
            <w:tcBorders/>
            <w:shd w:fill="CCEEFF" w:val="clear"/>
            <w:vAlign w:val="bottom"/>
          </w:tcPr>
          <w:p>
            <w:pPr>
              <w:pStyle w:val="TableContents"/>
              <w:spacing w:before="0" w:after="283"/>
              <w:rPr/>
            </w:pPr>
            <w:r>
              <w:rPr/>
              <w:t> </w:t>
            </w:r>
          </w:p>
        </w:tc>
      </w:tr>
      <w:tr>
        <w:trPr/>
        <w:tc>
          <w:tcPr>
            <w:tcW w:w="6043" w:type="dxa"/>
            <w:gridSpan w:val="2"/>
            <w:tcBorders/>
            <w:shd w:fill="auto" w:val="clear"/>
          </w:tcPr>
          <w:p>
            <w:pPr>
              <w:pStyle w:val="TableContents"/>
              <w:spacing w:before="0" w:after="283"/>
              <w:rPr/>
            </w:pPr>
            <w:r>
              <w:rPr/>
              <w:t> </w:t>
            </w:r>
          </w:p>
        </w:tc>
        <w:tc>
          <w:tcPr>
            <w:tcW w:w="208" w:type="dxa"/>
            <w:tcBorders/>
            <w:shd w:fill="auto" w:val="clear"/>
          </w:tcPr>
          <w:p>
            <w:pPr>
              <w:pStyle w:val="TableContents"/>
              <w:spacing w:before="0" w:after="283"/>
              <w:rPr/>
            </w:pPr>
            <w:r>
              <w:rPr/>
              <w:t> </w:t>
            </w:r>
          </w:p>
        </w:tc>
        <w:tc>
          <w:tcPr>
            <w:tcW w:w="1144" w:type="dxa"/>
            <w:gridSpan w:val="2"/>
            <w:tcBorders/>
            <w:shd w:fill="auto" w:val="clear"/>
          </w:tcPr>
          <w:p>
            <w:pPr>
              <w:pStyle w:val="HorizontalLine"/>
              <w:pBdr>
                <w:bottom w:val="single" w:sz="24" w:space="0" w:color="808080"/>
              </w:pBdr>
              <w:spacing w:before="0" w:after="283"/>
              <w:rPr/>
            </w:pPr>
            <w:r>
              <w:rPr/>
            </w:r>
          </w:p>
        </w:tc>
        <w:tc>
          <w:tcPr>
            <w:tcW w:w="208" w:type="dxa"/>
            <w:tcBorders/>
            <w:shd w:fill="auto" w:val="clear"/>
          </w:tcPr>
          <w:p>
            <w:pPr>
              <w:pStyle w:val="TableContents"/>
              <w:spacing w:before="0" w:after="283"/>
              <w:rPr/>
            </w:pPr>
            <w:r>
              <w:rPr/>
              <w:t> </w:t>
            </w:r>
          </w:p>
        </w:tc>
        <w:tc>
          <w:tcPr>
            <w:tcW w:w="1145" w:type="dxa"/>
            <w:gridSpan w:val="2"/>
            <w:tcBorders/>
            <w:shd w:fill="auto" w:val="clear"/>
          </w:tcPr>
          <w:p>
            <w:pPr>
              <w:pStyle w:val="HorizontalLine"/>
              <w:pBdr>
                <w:bottom w:val="single" w:sz="24" w:space="0" w:color="808080"/>
              </w:pBdr>
              <w:spacing w:before="0" w:after="283"/>
              <w:rPr/>
            </w:pPr>
            <w:r>
              <w:rPr/>
            </w:r>
          </w:p>
        </w:tc>
        <w:tc>
          <w:tcPr>
            <w:tcW w:w="208" w:type="dxa"/>
            <w:tcBorders/>
            <w:shd w:fill="auto" w:val="clear"/>
          </w:tcPr>
          <w:p>
            <w:pPr>
              <w:pStyle w:val="TableContents"/>
              <w:spacing w:before="0" w:after="283"/>
              <w:rPr/>
            </w:pPr>
            <w:r>
              <w:rPr/>
              <w:t> </w:t>
            </w:r>
          </w:p>
        </w:tc>
        <w:tc>
          <w:tcPr>
            <w:tcW w:w="1145" w:type="dxa"/>
            <w:gridSpan w:val="2"/>
            <w:tcBorders/>
            <w:shd w:fill="auto" w:val="clear"/>
          </w:tcPr>
          <w:p>
            <w:pPr>
              <w:pStyle w:val="HorizontalLine"/>
              <w:pBdr>
                <w:bottom w:val="single" w:sz="24" w:space="0" w:color="808080"/>
              </w:pBdr>
              <w:spacing w:before="0" w:after="283"/>
              <w:rPr/>
            </w:pPr>
            <w:r>
              <w:rPr/>
            </w:r>
          </w:p>
        </w:tc>
        <w:tc>
          <w:tcPr>
            <w:tcW w:w="104" w:type="dxa"/>
            <w:tcBorders/>
            <w:shd w:fill="auto" w:val="clear"/>
          </w:tcPr>
          <w:p>
            <w:pPr>
              <w:pStyle w:val="TableContents"/>
              <w:spacing w:before="0" w:after="283"/>
              <w:rPr/>
            </w:pPr>
            <w:r>
              <w:rPr/>
              <w:t> </w:t>
            </w:r>
          </w:p>
        </w:tc>
      </w:tr>
      <w:tr>
        <w:trPr/>
        <w:tc>
          <w:tcPr>
            <w:tcW w:w="6043" w:type="dxa"/>
            <w:gridSpan w:val="2"/>
            <w:tcBorders/>
            <w:shd w:fill="FFFFFF" w:val="clear"/>
            <w:vAlign w:val="bottom"/>
          </w:tcPr>
          <w:p>
            <w:pPr>
              <w:pStyle w:val="TableContents"/>
              <w:spacing w:before="0" w:after="283"/>
              <w:rPr>
                <w:sz w:val="20"/>
              </w:rPr>
            </w:pPr>
            <w:r>
              <w:rPr>
                <w:sz w:val="20"/>
              </w:rPr>
              <w:t>Net income (loss) for the general partner interest (note 17)</w:t>
            </w:r>
          </w:p>
        </w:tc>
        <w:tc>
          <w:tcPr>
            <w:tcW w:w="208" w:type="dxa"/>
            <w:tcBorders/>
            <w:shd w:fill="FFFFFF" w:val="clear"/>
            <w:vAlign w:val="bottom"/>
          </w:tcPr>
          <w:p>
            <w:pPr>
              <w:pStyle w:val="TableContents"/>
              <w:spacing w:before="0" w:after="283"/>
              <w:rPr/>
            </w:pPr>
            <w:r>
              <w:rPr/>
              <w:t> </w:t>
            </w:r>
          </w:p>
        </w:tc>
        <w:tc>
          <w:tcPr>
            <w:tcW w:w="208" w:type="dxa"/>
            <w:tcBorders/>
            <w:shd w:fill="FFFFFF" w:val="clear"/>
            <w:vAlign w:val="bottom"/>
          </w:tcPr>
          <w:p>
            <w:pPr>
              <w:pStyle w:val="TableContents"/>
              <w:spacing w:before="0" w:after="283"/>
              <w:rPr>
                <w:sz w:val="20"/>
              </w:rPr>
            </w:pPr>
            <w:r>
              <w:rPr>
                <w:sz w:val="20"/>
              </w:rPr>
              <w:t>$</w:t>
            </w:r>
          </w:p>
        </w:tc>
        <w:tc>
          <w:tcPr>
            <w:tcW w:w="936" w:type="dxa"/>
            <w:tcBorders/>
            <w:shd w:fill="FFFFFF" w:val="clear"/>
            <w:vAlign w:val="bottom"/>
          </w:tcPr>
          <w:p>
            <w:pPr>
              <w:pStyle w:val="TableContents"/>
              <w:spacing w:before="0" w:after="283"/>
              <w:jc w:val="right"/>
              <w:rPr>
                <w:sz w:val="20"/>
              </w:rPr>
            </w:pPr>
            <w:r>
              <w:rPr>
                <w:sz w:val="20"/>
              </w:rPr>
              <w:t>(978</w:t>
            </w:r>
          </w:p>
        </w:tc>
        <w:tc>
          <w:tcPr>
            <w:tcW w:w="208" w:type="dxa"/>
            <w:tcBorders/>
            <w:shd w:fill="FFFFFF" w:val="clear"/>
            <w:vAlign w:val="bottom"/>
          </w:tcPr>
          <w:p>
            <w:pPr>
              <w:pStyle w:val="TableContents"/>
              <w:spacing w:before="0" w:after="283"/>
              <w:rPr>
                <w:sz w:val="20"/>
              </w:rPr>
            </w:pPr>
            <w:r>
              <w:rPr>
                <w:sz w:val="20"/>
              </w:rPr>
              <w:t>)</w:t>
            </w:r>
          </w:p>
        </w:tc>
        <w:tc>
          <w:tcPr>
            <w:tcW w:w="208" w:type="dxa"/>
            <w:tcBorders/>
            <w:shd w:fill="FFFFFF" w:val="clear"/>
            <w:vAlign w:val="bottom"/>
          </w:tcPr>
          <w:p>
            <w:pPr>
              <w:pStyle w:val="TableContents"/>
              <w:spacing w:before="0" w:after="283"/>
              <w:rPr>
                <w:sz w:val="20"/>
              </w:rPr>
            </w:pPr>
            <w:r>
              <w:rPr>
                <w:sz w:val="20"/>
              </w:rPr>
              <w:t>$</w:t>
            </w:r>
          </w:p>
        </w:tc>
        <w:tc>
          <w:tcPr>
            <w:tcW w:w="937" w:type="dxa"/>
            <w:tcBorders/>
            <w:shd w:fill="FFFFFF" w:val="clear"/>
            <w:vAlign w:val="bottom"/>
          </w:tcPr>
          <w:p>
            <w:pPr>
              <w:pStyle w:val="TableContents"/>
              <w:spacing w:before="0" w:after="283"/>
              <w:jc w:val="right"/>
              <w:rPr>
                <w:sz w:val="20"/>
              </w:rPr>
            </w:pPr>
            <w:r>
              <w:rPr>
                <w:sz w:val="20"/>
              </w:rPr>
              <w:t>715</w:t>
            </w:r>
          </w:p>
        </w:tc>
        <w:tc>
          <w:tcPr>
            <w:tcW w:w="208" w:type="dxa"/>
            <w:tcBorders/>
            <w:shd w:fill="FFFFFF" w:val="clear"/>
            <w:vAlign w:val="bottom"/>
          </w:tcPr>
          <w:p>
            <w:pPr>
              <w:pStyle w:val="TableContents"/>
              <w:spacing w:before="0" w:after="283"/>
              <w:rPr/>
            </w:pPr>
            <w:r>
              <w:rPr/>
              <w:t> </w:t>
            </w:r>
          </w:p>
        </w:tc>
        <w:tc>
          <w:tcPr>
            <w:tcW w:w="208" w:type="dxa"/>
            <w:tcBorders/>
            <w:shd w:fill="FFFFFF" w:val="clear"/>
            <w:vAlign w:val="bottom"/>
          </w:tcPr>
          <w:p>
            <w:pPr>
              <w:pStyle w:val="TableContents"/>
              <w:spacing w:before="0" w:after="283"/>
              <w:rPr>
                <w:sz w:val="20"/>
              </w:rPr>
            </w:pPr>
            <w:r>
              <w:rPr>
                <w:sz w:val="20"/>
              </w:rPr>
              <w:t>$</w:t>
            </w:r>
          </w:p>
        </w:tc>
        <w:tc>
          <w:tcPr>
            <w:tcW w:w="937" w:type="dxa"/>
            <w:tcBorders/>
            <w:shd w:fill="FFFFFF" w:val="clear"/>
            <w:vAlign w:val="bottom"/>
          </w:tcPr>
          <w:p>
            <w:pPr>
              <w:pStyle w:val="TableContents"/>
              <w:spacing w:before="0" w:after="283"/>
              <w:jc w:val="right"/>
              <w:rPr>
                <w:sz w:val="20"/>
              </w:rPr>
            </w:pPr>
            <w:r>
              <w:rPr>
                <w:sz w:val="20"/>
              </w:rPr>
              <w:t>501</w:t>
            </w:r>
          </w:p>
        </w:tc>
        <w:tc>
          <w:tcPr>
            <w:tcW w:w="104" w:type="dxa"/>
            <w:tcBorders/>
            <w:shd w:fill="FFFFFF" w:val="clear"/>
            <w:vAlign w:val="bottom"/>
          </w:tcPr>
          <w:p>
            <w:pPr>
              <w:pStyle w:val="TableContents"/>
              <w:spacing w:before="0" w:after="283"/>
              <w:rPr/>
            </w:pPr>
            <w:r>
              <w:rPr/>
              <w:t> </w:t>
            </w:r>
          </w:p>
        </w:tc>
      </w:tr>
      <w:tr>
        <w:trPr/>
        <w:tc>
          <w:tcPr>
            <w:tcW w:w="6043" w:type="dxa"/>
            <w:gridSpan w:val="2"/>
            <w:tcBorders/>
            <w:shd w:fill="auto" w:val="clear"/>
          </w:tcPr>
          <w:p>
            <w:pPr>
              <w:pStyle w:val="TableContents"/>
              <w:spacing w:before="0" w:after="283"/>
              <w:rPr/>
            </w:pPr>
            <w:r>
              <w:rPr/>
              <w:t> </w:t>
            </w:r>
          </w:p>
        </w:tc>
        <w:tc>
          <w:tcPr>
            <w:tcW w:w="208" w:type="dxa"/>
            <w:tcBorders/>
            <w:shd w:fill="auto" w:val="clear"/>
          </w:tcPr>
          <w:p>
            <w:pPr>
              <w:pStyle w:val="TableContents"/>
              <w:spacing w:before="0" w:after="283"/>
              <w:rPr/>
            </w:pPr>
            <w:r>
              <w:rPr/>
              <w:t> </w:t>
            </w:r>
          </w:p>
        </w:tc>
        <w:tc>
          <w:tcPr>
            <w:tcW w:w="1144" w:type="dxa"/>
            <w:gridSpan w:val="2"/>
            <w:tcBorders/>
            <w:shd w:fill="auto" w:val="clear"/>
          </w:tcPr>
          <w:p>
            <w:pPr>
              <w:pStyle w:val="HorizontalLine"/>
              <w:pBdr>
                <w:bottom w:val="single" w:sz="24" w:space="0" w:color="808080"/>
              </w:pBdr>
              <w:spacing w:before="0" w:after="283"/>
              <w:rPr/>
            </w:pPr>
            <w:r>
              <w:rPr/>
            </w:r>
          </w:p>
        </w:tc>
        <w:tc>
          <w:tcPr>
            <w:tcW w:w="208" w:type="dxa"/>
            <w:tcBorders/>
            <w:shd w:fill="auto" w:val="clear"/>
          </w:tcPr>
          <w:p>
            <w:pPr>
              <w:pStyle w:val="TableContents"/>
              <w:spacing w:before="0" w:after="283"/>
              <w:rPr/>
            </w:pPr>
            <w:r>
              <w:rPr/>
              <w:t> </w:t>
            </w:r>
          </w:p>
        </w:tc>
        <w:tc>
          <w:tcPr>
            <w:tcW w:w="1145" w:type="dxa"/>
            <w:gridSpan w:val="2"/>
            <w:tcBorders/>
            <w:shd w:fill="auto" w:val="clear"/>
          </w:tcPr>
          <w:p>
            <w:pPr>
              <w:pStyle w:val="HorizontalLine"/>
              <w:pBdr>
                <w:bottom w:val="single" w:sz="24" w:space="0" w:color="808080"/>
              </w:pBdr>
              <w:spacing w:before="0" w:after="283"/>
              <w:rPr/>
            </w:pPr>
            <w:r>
              <w:rPr/>
            </w:r>
          </w:p>
        </w:tc>
        <w:tc>
          <w:tcPr>
            <w:tcW w:w="208" w:type="dxa"/>
            <w:tcBorders/>
            <w:shd w:fill="auto" w:val="clear"/>
          </w:tcPr>
          <w:p>
            <w:pPr>
              <w:pStyle w:val="TableContents"/>
              <w:spacing w:before="0" w:after="283"/>
              <w:rPr/>
            </w:pPr>
            <w:r>
              <w:rPr/>
              <w:t> </w:t>
            </w:r>
          </w:p>
        </w:tc>
        <w:tc>
          <w:tcPr>
            <w:tcW w:w="1145" w:type="dxa"/>
            <w:gridSpan w:val="2"/>
            <w:tcBorders/>
            <w:shd w:fill="auto" w:val="clear"/>
          </w:tcPr>
          <w:p>
            <w:pPr>
              <w:pStyle w:val="HorizontalLine"/>
              <w:pBdr>
                <w:bottom w:val="single" w:sz="24" w:space="0" w:color="808080"/>
              </w:pBdr>
              <w:spacing w:before="0" w:after="283"/>
              <w:rPr/>
            </w:pPr>
            <w:r>
              <w:rPr/>
            </w:r>
          </w:p>
        </w:tc>
        <w:tc>
          <w:tcPr>
            <w:tcW w:w="104" w:type="dxa"/>
            <w:tcBorders/>
            <w:shd w:fill="auto" w:val="clear"/>
          </w:tcPr>
          <w:p>
            <w:pPr>
              <w:pStyle w:val="TableContents"/>
              <w:spacing w:before="0" w:after="283"/>
              <w:rPr/>
            </w:pPr>
            <w:r>
              <w:rPr/>
              <w:t> </w:t>
            </w:r>
          </w:p>
        </w:tc>
      </w:tr>
      <w:tr>
        <w:trPr/>
        <w:tc>
          <w:tcPr>
            <w:tcW w:w="6043" w:type="dxa"/>
            <w:gridSpan w:val="2"/>
            <w:tcBorders/>
            <w:shd w:fill="CCEEFF" w:val="clear"/>
            <w:vAlign w:val="bottom"/>
          </w:tcPr>
          <w:p>
            <w:pPr>
              <w:pStyle w:val="TableContents"/>
              <w:spacing w:before="0" w:after="283"/>
              <w:rPr>
                <w:sz w:val="20"/>
              </w:rPr>
            </w:pPr>
            <w:r>
              <w:rPr>
                <w:sz w:val="20"/>
              </w:rPr>
              <w:t>Net income for the limited partner interests</w:t>
            </w:r>
          </w:p>
        </w:tc>
        <w:tc>
          <w:tcPr>
            <w:tcW w:w="208" w:type="dxa"/>
            <w:tcBorders/>
            <w:shd w:fill="CCEEFF" w:val="clear"/>
            <w:vAlign w:val="bottom"/>
          </w:tcPr>
          <w:p>
            <w:pPr>
              <w:pStyle w:val="TableContents"/>
              <w:spacing w:before="0" w:after="283"/>
              <w:rPr/>
            </w:pPr>
            <w:r>
              <w:rPr/>
              <w:t> </w:t>
            </w:r>
          </w:p>
        </w:tc>
        <w:tc>
          <w:tcPr>
            <w:tcW w:w="208" w:type="dxa"/>
            <w:tcBorders/>
            <w:shd w:fill="CCEEFF" w:val="clear"/>
            <w:vAlign w:val="bottom"/>
          </w:tcPr>
          <w:p>
            <w:pPr>
              <w:pStyle w:val="TableContents"/>
              <w:spacing w:before="0" w:after="283"/>
              <w:rPr>
                <w:sz w:val="20"/>
              </w:rPr>
            </w:pPr>
            <w:r>
              <w:rPr>
                <w:sz w:val="20"/>
              </w:rPr>
              <w:t>$</w:t>
            </w:r>
          </w:p>
        </w:tc>
        <w:tc>
          <w:tcPr>
            <w:tcW w:w="936" w:type="dxa"/>
            <w:tcBorders/>
            <w:shd w:fill="CCEEFF" w:val="clear"/>
            <w:vAlign w:val="bottom"/>
          </w:tcPr>
          <w:p>
            <w:pPr>
              <w:pStyle w:val="TableContents"/>
              <w:spacing w:before="0" w:after="283"/>
              <w:jc w:val="right"/>
              <w:rPr>
                <w:sz w:val="20"/>
              </w:rPr>
            </w:pPr>
            <w:r>
              <w:rPr>
                <w:sz w:val="20"/>
              </w:rPr>
              <w:t>40,626</w:t>
            </w:r>
          </w:p>
        </w:tc>
        <w:tc>
          <w:tcPr>
            <w:tcW w:w="208" w:type="dxa"/>
            <w:tcBorders/>
            <w:shd w:fill="CCEEFF" w:val="clear"/>
            <w:vAlign w:val="bottom"/>
          </w:tcPr>
          <w:p>
            <w:pPr>
              <w:pStyle w:val="TableContents"/>
              <w:spacing w:before="0" w:after="283"/>
              <w:rPr/>
            </w:pPr>
            <w:r>
              <w:rPr/>
              <w:t> </w:t>
            </w:r>
          </w:p>
        </w:tc>
        <w:tc>
          <w:tcPr>
            <w:tcW w:w="208" w:type="dxa"/>
            <w:tcBorders/>
            <w:shd w:fill="CCEEFF" w:val="clear"/>
            <w:vAlign w:val="bottom"/>
          </w:tcPr>
          <w:p>
            <w:pPr>
              <w:pStyle w:val="TableContents"/>
              <w:spacing w:before="0" w:after="283"/>
              <w:rPr>
                <w:sz w:val="20"/>
              </w:rPr>
            </w:pPr>
            <w:r>
              <w:rPr>
                <w:sz w:val="20"/>
              </w:rPr>
              <w:t>$</w:t>
            </w:r>
          </w:p>
        </w:tc>
        <w:tc>
          <w:tcPr>
            <w:tcW w:w="937" w:type="dxa"/>
            <w:tcBorders/>
            <w:shd w:fill="CCEEFF" w:val="clear"/>
            <w:vAlign w:val="bottom"/>
          </w:tcPr>
          <w:p>
            <w:pPr>
              <w:pStyle w:val="TableContents"/>
              <w:spacing w:before="0" w:after="283"/>
              <w:jc w:val="right"/>
              <w:rPr>
                <w:sz w:val="20"/>
              </w:rPr>
            </w:pPr>
            <w:r>
              <w:rPr>
                <w:sz w:val="20"/>
              </w:rPr>
              <w:t>35,014</w:t>
            </w:r>
          </w:p>
        </w:tc>
        <w:tc>
          <w:tcPr>
            <w:tcW w:w="208" w:type="dxa"/>
            <w:tcBorders/>
            <w:shd w:fill="CCEEFF" w:val="clear"/>
            <w:vAlign w:val="bottom"/>
          </w:tcPr>
          <w:p>
            <w:pPr>
              <w:pStyle w:val="TableContents"/>
              <w:spacing w:before="0" w:after="283"/>
              <w:rPr/>
            </w:pPr>
            <w:r>
              <w:rPr/>
              <w:t> </w:t>
            </w:r>
          </w:p>
        </w:tc>
        <w:tc>
          <w:tcPr>
            <w:tcW w:w="208" w:type="dxa"/>
            <w:tcBorders/>
            <w:shd w:fill="CCEEFF" w:val="clear"/>
            <w:vAlign w:val="bottom"/>
          </w:tcPr>
          <w:p>
            <w:pPr>
              <w:pStyle w:val="TableContents"/>
              <w:spacing w:before="0" w:after="283"/>
              <w:rPr>
                <w:sz w:val="20"/>
              </w:rPr>
            </w:pPr>
            <w:r>
              <w:rPr>
                <w:sz w:val="20"/>
              </w:rPr>
              <w:t>$</w:t>
            </w:r>
          </w:p>
        </w:tc>
        <w:tc>
          <w:tcPr>
            <w:tcW w:w="937" w:type="dxa"/>
            <w:tcBorders/>
            <w:shd w:fill="CCEEFF" w:val="clear"/>
            <w:vAlign w:val="bottom"/>
          </w:tcPr>
          <w:p>
            <w:pPr>
              <w:pStyle w:val="TableContents"/>
              <w:spacing w:before="0" w:after="283"/>
              <w:jc w:val="right"/>
              <w:rPr>
                <w:sz w:val="20"/>
              </w:rPr>
            </w:pPr>
            <w:r>
              <w:rPr>
                <w:sz w:val="20"/>
              </w:rPr>
              <w:t>24,528</w:t>
            </w:r>
          </w:p>
        </w:tc>
        <w:tc>
          <w:tcPr>
            <w:tcW w:w="104" w:type="dxa"/>
            <w:tcBorders/>
            <w:shd w:fill="CCEEFF" w:val="clear"/>
            <w:vAlign w:val="bottom"/>
          </w:tcPr>
          <w:p>
            <w:pPr>
              <w:pStyle w:val="TableContents"/>
              <w:spacing w:before="0" w:after="283"/>
              <w:rPr/>
            </w:pPr>
            <w:r>
              <w:rPr/>
              <w:t> </w:t>
            </w:r>
          </w:p>
        </w:tc>
      </w:tr>
      <w:tr>
        <w:trPr/>
        <w:tc>
          <w:tcPr>
            <w:tcW w:w="6043" w:type="dxa"/>
            <w:gridSpan w:val="2"/>
            <w:tcBorders/>
            <w:shd w:fill="auto" w:val="clear"/>
          </w:tcPr>
          <w:p>
            <w:pPr>
              <w:pStyle w:val="TableContents"/>
              <w:spacing w:before="0" w:after="283"/>
              <w:rPr/>
            </w:pPr>
            <w:r>
              <w:rPr/>
              <w:t> </w:t>
            </w:r>
          </w:p>
        </w:tc>
        <w:tc>
          <w:tcPr>
            <w:tcW w:w="208" w:type="dxa"/>
            <w:tcBorders/>
            <w:shd w:fill="auto" w:val="clear"/>
          </w:tcPr>
          <w:p>
            <w:pPr>
              <w:pStyle w:val="TableContents"/>
              <w:spacing w:before="0" w:after="283"/>
              <w:rPr/>
            </w:pPr>
            <w:r>
              <w:rPr/>
              <w:t> </w:t>
            </w:r>
          </w:p>
        </w:tc>
        <w:tc>
          <w:tcPr>
            <w:tcW w:w="1144" w:type="dxa"/>
            <w:gridSpan w:val="2"/>
            <w:tcBorders/>
            <w:shd w:fill="auto" w:val="clear"/>
          </w:tcPr>
          <w:p>
            <w:pPr>
              <w:pStyle w:val="HorizontalLine"/>
              <w:pBdr>
                <w:bottom w:val="single" w:sz="24" w:space="0" w:color="808080"/>
              </w:pBdr>
              <w:spacing w:before="0" w:after="283"/>
              <w:rPr/>
            </w:pPr>
            <w:r>
              <w:rPr/>
            </w:r>
          </w:p>
        </w:tc>
        <w:tc>
          <w:tcPr>
            <w:tcW w:w="208" w:type="dxa"/>
            <w:tcBorders/>
            <w:shd w:fill="auto" w:val="clear"/>
          </w:tcPr>
          <w:p>
            <w:pPr>
              <w:pStyle w:val="TableContents"/>
              <w:spacing w:before="0" w:after="283"/>
              <w:rPr/>
            </w:pPr>
            <w:r>
              <w:rPr/>
              <w:t> </w:t>
            </w:r>
          </w:p>
        </w:tc>
        <w:tc>
          <w:tcPr>
            <w:tcW w:w="1145" w:type="dxa"/>
            <w:gridSpan w:val="2"/>
            <w:tcBorders/>
            <w:shd w:fill="auto" w:val="clear"/>
          </w:tcPr>
          <w:p>
            <w:pPr>
              <w:pStyle w:val="HorizontalLine"/>
              <w:pBdr>
                <w:bottom w:val="single" w:sz="24" w:space="0" w:color="808080"/>
              </w:pBdr>
              <w:spacing w:before="0" w:after="283"/>
              <w:rPr/>
            </w:pPr>
            <w:r>
              <w:rPr/>
            </w:r>
          </w:p>
        </w:tc>
        <w:tc>
          <w:tcPr>
            <w:tcW w:w="208" w:type="dxa"/>
            <w:tcBorders/>
            <w:shd w:fill="auto" w:val="clear"/>
          </w:tcPr>
          <w:p>
            <w:pPr>
              <w:pStyle w:val="TableContents"/>
              <w:spacing w:before="0" w:after="283"/>
              <w:rPr/>
            </w:pPr>
            <w:r>
              <w:rPr/>
              <w:t> </w:t>
            </w:r>
          </w:p>
        </w:tc>
        <w:tc>
          <w:tcPr>
            <w:tcW w:w="1145" w:type="dxa"/>
            <w:gridSpan w:val="2"/>
            <w:tcBorders/>
            <w:shd w:fill="auto" w:val="clear"/>
          </w:tcPr>
          <w:p>
            <w:pPr>
              <w:pStyle w:val="HorizontalLine"/>
              <w:pBdr>
                <w:bottom w:val="single" w:sz="24" w:space="0" w:color="808080"/>
              </w:pBdr>
              <w:spacing w:before="0" w:after="283"/>
              <w:rPr/>
            </w:pPr>
            <w:r>
              <w:rPr/>
            </w:r>
          </w:p>
        </w:tc>
        <w:tc>
          <w:tcPr>
            <w:tcW w:w="104" w:type="dxa"/>
            <w:tcBorders/>
            <w:shd w:fill="auto" w:val="clear"/>
          </w:tcPr>
          <w:p>
            <w:pPr>
              <w:pStyle w:val="TableContents"/>
              <w:spacing w:before="0" w:after="283"/>
              <w:rPr/>
            </w:pPr>
            <w:r>
              <w:rPr/>
              <w:t> </w:t>
            </w:r>
          </w:p>
        </w:tc>
      </w:tr>
      <w:tr>
        <w:trPr/>
        <w:tc>
          <w:tcPr>
            <w:tcW w:w="6043" w:type="dxa"/>
            <w:gridSpan w:val="2"/>
            <w:tcBorders/>
            <w:shd w:fill="FFFFFF" w:val="clear"/>
            <w:vAlign w:val="bottom"/>
          </w:tcPr>
          <w:p>
            <w:pPr>
              <w:pStyle w:val="TableContents"/>
              <w:spacing w:before="0" w:after="283"/>
              <w:rPr>
                <w:sz w:val="20"/>
              </w:rPr>
            </w:pPr>
            <w:r>
              <w:rPr>
                <w:sz w:val="20"/>
              </w:rPr>
              <w:t>Net income per limited partner unit:</w:t>
            </w:r>
          </w:p>
        </w:tc>
        <w:tc>
          <w:tcPr>
            <w:tcW w:w="208" w:type="dxa"/>
            <w:tcBorders/>
            <w:shd w:fill="FFFFFF" w:val="clear"/>
            <w:vAlign w:val="bottom"/>
          </w:tcPr>
          <w:p>
            <w:pPr>
              <w:pStyle w:val="TableContents"/>
              <w:spacing w:before="0" w:after="283"/>
              <w:rPr/>
            </w:pPr>
            <w:r>
              <w:rPr/>
              <w:t> </w:t>
            </w:r>
          </w:p>
        </w:tc>
        <w:tc>
          <w:tcPr>
            <w:tcW w:w="208" w:type="dxa"/>
            <w:tcBorders/>
            <w:shd w:fill="FFFFFF" w:val="clear"/>
            <w:vAlign w:val="bottom"/>
          </w:tcPr>
          <w:p>
            <w:pPr>
              <w:pStyle w:val="TableContents"/>
              <w:spacing w:before="0" w:after="283"/>
              <w:rPr/>
            </w:pPr>
            <w:r>
              <w:rPr/>
              <w:t> </w:t>
            </w:r>
          </w:p>
        </w:tc>
        <w:tc>
          <w:tcPr>
            <w:tcW w:w="936" w:type="dxa"/>
            <w:tcBorders/>
            <w:shd w:fill="FFFFFF" w:val="clear"/>
            <w:vAlign w:val="bottom"/>
          </w:tcPr>
          <w:p>
            <w:pPr>
              <w:pStyle w:val="TableContents"/>
              <w:spacing w:before="0" w:after="283"/>
              <w:rPr/>
            </w:pPr>
            <w:r>
              <w:rPr/>
              <w:t> </w:t>
            </w:r>
          </w:p>
        </w:tc>
        <w:tc>
          <w:tcPr>
            <w:tcW w:w="208" w:type="dxa"/>
            <w:tcBorders/>
            <w:shd w:fill="FFFFFF" w:val="clear"/>
            <w:vAlign w:val="bottom"/>
          </w:tcPr>
          <w:p>
            <w:pPr>
              <w:pStyle w:val="TableContents"/>
              <w:spacing w:before="0" w:after="283"/>
              <w:rPr/>
            </w:pPr>
            <w:r>
              <w:rPr/>
              <w:t> </w:t>
            </w:r>
          </w:p>
        </w:tc>
        <w:tc>
          <w:tcPr>
            <w:tcW w:w="208" w:type="dxa"/>
            <w:tcBorders/>
            <w:shd w:fill="FFFFFF" w:val="clear"/>
            <w:vAlign w:val="bottom"/>
          </w:tcPr>
          <w:p>
            <w:pPr>
              <w:pStyle w:val="TableContents"/>
              <w:spacing w:before="0" w:after="283"/>
              <w:rPr/>
            </w:pPr>
            <w:r>
              <w:rPr/>
              <w:t> </w:t>
            </w:r>
          </w:p>
        </w:tc>
        <w:tc>
          <w:tcPr>
            <w:tcW w:w="937" w:type="dxa"/>
            <w:tcBorders/>
            <w:shd w:fill="FFFFFF" w:val="clear"/>
            <w:vAlign w:val="bottom"/>
          </w:tcPr>
          <w:p>
            <w:pPr>
              <w:pStyle w:val="TableContents"/>
              <w:spacing w:before="0" w:after="283"/>
              <w:rPr/>
            </w:pPr>
            <w:r>
              <w:rPr/>
              <w:t> </w:t>
            </w:r>
          </w:p>
        </w:tc>
        <w:tc>
          <w:tcPr>
            <w:tcW w:w="208" w:type="dxa"/>
            <w:tcBorders/>
            <w:shd w:fill="FFFFFF" w:val="clear"/>
            <w:vAlign w:val="bottom"/>
          </w:tcPr>
          <w:p>
            <w:pPr>
              <w:pStyle w:val="TableContents"/>
              <w:spacing w:before="0" w:after="283"/>
              <w:rPr/>
            </w:pPr>
            <w:r>
              <w:rPr/>
              <w:t> </w:t>
            </w:r>
          </w:p>
        </w:tc>
        <w:tc>
          <w:tcPr>
            <w:tcW w:w="208" w:type="dxa"/>
            <w:tcBorders/>
            <w:shd w:fill="FFFFFF" w:val="clear"/>
            <w:vAlign w:val="bottom"/>
          </w:tcPr>
          <w:p>
            <w:pPr>
              <w:pStyle w:val="TableContents"/>
              <w:spacing w:before="0" w:after="283"/>
              <w:rPr/>
            </w:pPr>
            <w:r>
              <w:rPr/>
              <w:t> </w:t>
            </w:r>
          </w:p>
        </w:tc>
        <w:tc>
          <w:tcPr>
            <w:tcW w:w="937" w:type="dxa"/>
            <w:tcBorders/>
            <w:shd w:fill="FFFFFF" w:val="clear"/>
            <w:vAlign w:val="bottom"/>
          </w:tcPr>
          <w:p>
            <w:pPr>
              <w:pStyle w:val="TableContents"/>
              <w:spacing w:before="0" w:after="283"/>
              <w:rPr/>
            </w:pPr>
            <w:r>
              <w:rPr/>
              <w:t> </w:t>
            </w:r>
          </w:p>
        </w:tc>
        <w:tc>
          <w:tcPr>
            <w:tcW w:w="104" w:type="dxa"/>
            <w:tcBorders/>
            <w:shd w:fill="FFFFFF" w:val="clear"/>
            <w:vAlign w:val="bottom"/>
          </w:tcPr>
          <w:p>
            <w:pPr>
              <w:pStyle w:val="TableContents"/>
              <w:spacing w:before="0" w:after="283"/>
              <w:rPr/>
            </w:pPr>
            <w:r>
              <w:rPr/>
              <w:t> </w:t>
            </w:r>
          </w:p>
        </w:tc>
      </w:tr>
      <w:tr>
        <w:trPr/>
        <w:tc>
          <w:tcPr>
            <w:tcW w:w="207" w:type="dxa"/>
            <w:tcBorders/>
            <w:shd w:fill="CCEEFF" w:val="clear"/>
            <w:vAlign w:val="bottom"/>
          </w:tcPr>
          <w:p>
            <w:pPr>
              <w:pStyle w:val="TableContents"/>
              <w:spacing w:before="0" w:after="283"/>
              <w:rPr/>
            </w:pPr>
            <w:r>
              <w:rPr/>
              <w:t> </w:t>
            </w:r>
          </w:p>
        </w:tc>
        <w:tc>
          <w:tcPr>
            <w:tcW w:w="5836" w:type="dxa"/>
            <w:tcBorders/>
            <w:shd w:fill="CCEEFF" w:val="clear"/>
            <w:vAlign w:val="bottom"/>
          </w:tcPr>
          <w:p>
            <w:pPr>
              <w:pStyle w:val="TableContents"/>
              <w:spacing w:before="0" w:after="283"/>
              <w:rPr>
                <w:sz w:val="20"/>
              </w:rPr>
            </w:pPr>
            <w:r>
              <w:rPr>
                <w:sz w:val="20"/>
              </w:rPr>
              <w:t>Basic</w:t>
            </w:r>
          </w:p>
        </w:tc>
        <w:tc>
          <w:tcPr>
            <w:tcW w:w="208" w:type="dxa"/>
            <w:tcBorders/>
            <w:shd w:fill="CCEEFF" w:val="clear"/>
            <w:vAlign w:val="bottom"/>
          </w:tcPr>
          <w:p>
            <w:pPr>
              <w:pStyle w:val="TableContents"/>
              <w:spacing w:before="0" w:after="283"/>
              <w:rPr/>
            </w:pPr>
            <w:r>
              <w:rPr/>
              <w:t> </w:t>
            </w:r>
          </w:p>
        </w:tc>
        <w:tc>
          <w:tcPr>
            <w:tcW w:w="208" w:type="dxa"/>
            <w:tcBorders/>
            <w:shd w:fill="CCEEFF" w:val="clear"/>
            <w:vAlign w:val="bottom"/>
          </w:tcPr>
          <w:p>
            <w:pPr>
              <w:pStyle w:val="TableContents"/>
              <w:spacing w:before="0" w:after="283"/>
              <w:rPr>
                <w:sz w:val="20"/>
              </w:rPr>
            </w:pPr>
            <w:r>
              <w:rPr>
                <w:sz w:val="20"/>
              </w:rPr>
              <w:t>$</w:t>
            </w:r>
          </w:p>
        </w:tc>
        <w:tc>
          <w:tcPr>
            <w:tcW w:w="936" w:type="dxa"/>
            <w:tcBorders/>
            <w:shd w:fill="CCEEFF" w:val="clear"/>
            <w:vAlign w:val="bottom"/>
          </w:tcPr>
          <w:p>
            <w:pPr>
              <w:pStyle w:val="TableContents"/>
              <w:spacing w:before="0" w:after="283"/>
              <w:jc w:val="right"/>
              <w:rPr>
                <w:sz w:val="20"/>
              </w:rPr>
            </w:pPr>
            <w:r>
              <w:rPr>
                <w:sz w:val="20"/>
              </w:rPr>
              <w:t>1.25</w:t>
            </w:r>
          </w:p>
        </w:tc>
        <w:tc>
          <w:tcPr>
            <w:tcW w:w="208" w:type="dxa"/>
            <w:tcBorders/>
            <w:shd w:fill="CCEEFF" w:val="clear"/>
            <w:vAlign w:val="bottom"/>
          </w:tcPr>
          <w:p>
            <w:pPr>
              <w:pStyle w:val="TableContents"/>
              <w:spacing w:before="0" w:after="283"/>
              <w:rPr/>
            </w:pPr>
            <w:r>
              <w:rPr/>
              <w:t> </w:t>
            </w:r>
          </w:p>
        </w:tc>
        <w:tc>
          <w:tcPr>
            <w:tcW w:w="208" w:type="dxa"/>
            <w:tcBorders/>
            <w:shd w:fill="CCEEFF" w:val="clear"/>
            <w:vAlign w:val="bottom"/>
          </w:tcPr>
          <w:p>
            <w:pPr>
              <w:pStyle w:val="TableContents"/>
              <w:spacing w:before="0" w:after="283"/>
              <w:rPr>
                <w:sz w:val="20"/>
              </w:rPr>
            </w:pPr>
            <w:r>
              <w:rPr>
                <w:sz w:val="20"/>
              </w:rPr>
              <w:t>$</w:t>
            </w:r>
          </w:p>
        </w:tc>
        <w:tc>
          <w:tcPr>
            <w:tcW w:w="937" w:type="dxa"/>
            <w:tcBorders/>
            <w:shd w:fill="CCEEFF" w:val="clear"/>
            <w:vAlign w:val="bottom"/>
          </w:tcPr>
          <w:p>
            <w:pPr>
              <w:pStyle w:val="TableContents"/>
              <w:spacing w:before="0" w:after="283"/>
              <w:jc w:val="right"/>
              <w:rPr>
                <w:sz w:val="20"/>
              </w:rPr>
            </w:pPr>
            <w:r>
              <w:rPr>
                <w:sz w:val="20"/>
              </w:rPr>
              <w:t>1.23</w:t>
            </w:r>
          </w:p>
        </w:tc>
        <w:tc>
          <w:tcPr>
            <w:tcW w:w="208" w:type="dxa"/>
            <w:tcBorders/>
            <w:shd w:fill="CCEEFF" w:val="clear"/>
            <w:vAlign w:val="bottom"/>
          </w:tcPr>
          <w:p>
            <w:pPr>
              <w:pStyle w:val="TableContents"/>
              <w:spacing w:before="0" w:after="283"/>
              <w:rPr/>
            </w:pPr>
            <w:r>
              <w:rPr/>
              <w:t> </w:t>
            </w:r>
          </w:p>
        </w:tc>
        <w:tc>
          <w:tcPr>
            <w:tcW w:w="208" w:type="dxa"/>
            <w:tcBorders/>
            <w:shd w:fill="CCEEFF" w:val="clear"/>
            <w:vAlign w:val="bottom"/>
          </w:tcPr>
          <w:p>
            <w:pPr>
              <w:pStyle w:val="TableContents"/>
              <w:spacing w:before="0" w:after="283"/>
              <w:rPr>
                <w:sz w:val="20"/>
              </w:rPr>
            </w:pPr>
            <w:r>
              <w:rPr>
                <w:sz w:val="20"/>
              </w:rPr>
              <w:t>$</w:t>
            </w:r>
          </w:p>
        </w:tc>
        <w:tc>
          <w:tcPr>
            <w:tcW w:w="937" w:type="dxa"/>
            <w:tcBorders/>
            <w:shd w:fill="CCEEFF" w:val="clear"/>
            <w:vAlign w:val="bottom"/>
          </w:tcPr>
          <w:p>
            <w:pPr>
              <w:pStyle w:val="TableContents"/>
              <w:spacing w:before="0" w:after="283"/>
              <w:jc w:val="right"/>
              <w:rPr>
                <w:sz w:val="20"/>
              </w:rPr>
            </w:pPr>
            <w:r>
              <w:rPr>
                <w:sz w:val="20"/>
              </w:rPr>
              <w:t>1.10</w:t>
            </w:r>
          </w:p>
        </w:tc>
        <w:tc>
          <w:tcPr>
            <w:tcW w:w="104" w:type="dxa"/>
            <w:tcBorders/>
            <w:shd w:fill="CCEEFF" w:val="clear"/>
            <w:vAlign w:val="bottom"/>
          </w:tcPr>
          <w:p>
            <w:pPr>
              <w:pStyle w:val="TableContents"/>
              <w:spacing w:before="0" w:after="283"/>
              <w:rPr/>
            </w:pPr>
            <w:r>
              <w:rPr/>
              <w:t> </w:t>
            </w:r>
          </w:p>
        </w:tc>
      </w:tr>
      <w:tr>
        <w:trPr/>
        <w:tc>
          <w:tcPr>
            <w:tcW w:w="207" w:type="dxa"/>
            <w:tcBorders/>
            <w:shd w:fill="FFFFFF" w:val="clear"/>
            <w:vAlign w:val="bottom"/>
          </w:tcPr>
          <w:p>
            <w:pPr>
              <w:pStyle w:val="TableContents"/>
              <w:spacing w:before="0" w:after="283"/>
              <w:rPr/>
            </w:pPr>
            <w:r>
              <w:rPr/>
              <w:t> </w:t>
            </w:r>
          </w:p>
        </w:tc>
        <w:tc>
          <w:tcPr>
            <w:tcW w:w="5836" w:type="dxa"/>
            <w:tcBorders/>
            <w:shd w:fill="FFFFFF" w:val="clear"/>
            <w:vAlign w:val="bottom"/>
          </w:tcPr>
          <w:p>
            <w:pPr>
              <w:pStyle w:val="TableContents"/>
              <w:spacing w:before="0" w:after="283"/>
              <w:rPr>
                <w:sz w:val="20"/>
              </w:rPr>
            </w:pPr>
            <w:r>
              <w:rPr>
                <w:sz w:val="20"/>
              </w:rPr>
              <w:t>Diluted</w:t>
            </w:r>
          </w:p>
        </w:tc>
        <w:tc>
          <w:tcPr>
            <w:tcW w:w="208" w:type="dxa"/>
            <w:tcBorders/>
            <w:shd w:fill="FFFFFF" w:val="clear"/>
            <w:vAlign w:val="bottom"/>
          </w:tcPr>
          <w:p>
            <w:pPr>
              <w:pStyle w:val="TableContents"/>
              <w:spacing w:before="0" w:after="283"/>
              <w:rPr/>
            </w:pPr>
            <w:r>
              <w:rPr/>
              <w:t> </w:t>
            </w:r>
          </w:p>
        </w:tc>
        <w:tc>
          <w:tcPr>
            <w:tcW w:w="208" w:type="dxa"/>
            <w:tcBorders/>
            <w:shd w:fill="FFFFFF" w:val="clear"/>
            <w:vAlign w:val="bottom"/>
          </w:tcPr>
          <w:p>
            <w:pPr>
              <w:pStyle w:val="TableContents"/>
              <w:spacing w:before="0" w:after="283"/>
              <w:rPr>
                <w:sz w:val="20"/>
              </w:rPr>
            </w:pPr>
            <w:r>
              <w:rPr>
                <w:sz w:val="20"/>
              </w:rPr>
              <w:t>$</w:t>
            </w:r>
          </w:p>
        </w:tc>
        <w:tc>
          <w:tcPr>
            <w:tcW w:w="936" w:type="dxa"/>
            <w:tcBorders/>
            <w:shd w:fill="FFFFFF" w:val="clear"/>
            <w:vAlign w:val="bottom"/>
          </w:tcPr>
          <w:p>
            <w:pPr>
              <w:pStyle w:val="TableContents"/>
              <w:spacing w:before="0" w:after="283"/>
              <w:jc w:val="right"/>
              <w:rPr>
                <w:sz w:val="20"/>
              </w:rPr>
            </w:pPr>
            <w:r>
              <w:rPr>
                <w:sz w:val="20"/>
              </w:rPr>
              <w:t>1.25</w:t>
            </w:r>
          </w:p>
        </w:tc>
        <w:tc>
          <w:tcPr>
            <w:tcW w:w="208" w:type="dxa"/>
            <w:tcBorders/>
            <w:shd w:fill="FFFFFF" w:val="clear"/>
            <w:vAlign w:val="bottom"/>
          </w:tcPr>
          <w:p>
            <w:pPr>
              <w:pStyle w:val="TableContents"/>
              <w:spacing w:before="0" w:after="283"/>
              <w:rPr/>
            </w:pPr>
            <w:r>
              <w:rPr/>
              <w:t> </w:t>
            </w:r>
          </w:p>
        </w:tc>
        <w:tc>
          <w:tcPr>
            <w:tcW w:w="208" w:type="dxa"/>
            <w:tcBorders/>
            <w:shd w:fill="FFFFFF" w:val="clear"/>
            <w:vAlign w:val="bottom"/>
          </w:tcPr>
          <w:p>
            <w:pPr>
              <w:pStyle w:val="TableContents"/>
              <w:spacing w:before="0" w:after="283"/>
              <w:rPr>
                <w:sz w:val="20"/>
              </w:rPr>
            </w:pPr>
            <w:r>
              <w:rPr>
                <w:sz w:val="20"/>
              </w:rPr>
              <w:t>$</w:t>
            </w:r>
          </w:p>
        </w:tc>
        <w:tc>
          <w:tcPr>
            <w:tcW w:w="937" w:type="dxa"/>
            <w:tcBorders/>
            <w:shd w:fill="FFFFFF" w:val="clear"/>
            <w:vAlign w:val="bottom"/>
          </w:tcPr>
          <w:p>
            <w:pPr>
              <w:pStyle w:val="TableContents"/>
              <w:spacing w:before="0" w:after="283"/>
              <w:jc w:val="right"/>
              <w:rPr>
                <w:sz w:val="20"/>
              </w:rPr>
            </w:pPr>
            <w:r>
              <w:rPr>
                <w:sz w:val="20"/>
              </w:rPr>
              <w:t>1.23</w:t>
            </w:r>
          </w:p>
        </w:tc>
        <w:tc>
          <w:tcPr>
            <w:tcW w:w="208" w:type="dxa"/>
            <w:tcBorders/>
            <w:shd w:fill="FFFFFF" w:val="clear"/>
            <w:vAlign w:val="bottom"/>
          </w:tcPr>
          <w:p>
            <w:pPr>
              <w:pStyle w:val="TableContents"/>
              <w:spacing w:before="0" w:after="283"/>
              <w:rPr/>
            </w:pPr>
            <w:r>
              <w:rPr/>
              <w:t> </w:t>
            </w:r>
          </w:p>
        </w:tc>
        <w:tc>
          <w:tcPr>
            <w:tcW w:w="208" w:type="dxa"/>
            <w:tcBorders/>
            <w:shd w:fill="FFFFFF" w:val="clear"/>
            <w:vAlign w:val="bottom"/>
          </w:tcPr>
          <w:p>
            <w:pPr>
              <w:pStyle w:val="TableContents"/>
              <w:spacing w:before="0" w:after="283"/>
              <w:rPr>
                <w:sz w:val="20"/>
              </w:rPr>
            </w:pPr>
            <w:r>
              <w:rPr>
                <w:sz w:val="20"/>
              </w:rPr>
              <w:t>$</w:t>
            </w:r>
          </w:p>
        </w:tc>
        <w:tc>
          <w:tcPr>
            <w:tcW w:w="937" w:type="dxa"/>
            <w:tcBorders/>
            <w:shd w:fill="FFFFFF" w:val="clear"/>
            <w:vAlign w:val="bottom"/>
          </w:tcPr>
          <w:p>
            <w:pPr>
              <w:pStyle w:val="TableContents"/>
              <w:spacing w:before="0" w:after="283"/>
              <w:jc w:val="right"/>
              <w:rPr>
                <w:sz w:val="20"/>
              </w:rPr>
            </w:pPr>
            <w:r>
              <w:rPr>
                <w:sz w:val="20"/>
              </w:rPr>
              <w:t>1.09</w:t>
            </w:r>
          </w:p>
        </w:tc>
        <w:tc>
          <w:tcPr>
            <w:tcW w:w="104" w:type="dxa"/>
            <w:tcBorders/>
            <w:shd w:fill="FFFFFF" w:val="clear"/>
            <w:vAlign w:val="bottom"/>
          </w:tcPr>
          <w:p>
            <w:pPr>
              <w:pStyle w:val="TableContents"/>
              <w:spacing w:before="0" w:after="283"/>
              <w:rPr/>
            </w:pPr>
            <w:r>
              <w:rPr/>
              <w:t> </w:t>
            </w:r>
          </w:p>
        </w:tc>
      </w:tr>
      <w:tr>
        <w:trPr/>
        <w:tc>
          <w:tcPr>
            <w:tcW w:w="6043" w:type="dxa"/>
            <w:gridSpan w:val="2"/>
            <w:tcBorders/>
            <w:shd w:fill="CCEEFF" w:val="clear"/>
            <w:vAlign w:val="bottom"/>
          </w:tcPr>
          <w:p>
            <w:pPr>
              <w:pStyle w:val="TableContents"/>
              <w:spacing w:before="0" w:after="283"/>
              <w:rPr>
                <w:sz w:val="20"/>
              </w:rPr>
            </w:pPr>
            <w:r>
              <w:rPr>
                <w:sz w:val="20"/>
              </w:rPr>
              <w:t>Weighted average limited partner units outstanding:</w:t>
            </w:r>
          </w:p>
        </w:tc>
        <w:tc>
          <w:tcPr>
            <w:tcW w:w="208" w:type="dxa"/>
            <w:tcBorders/>
            <w:shd w:fill="CCEEFF" w:val="clear"/>
            <w:vAlign w:val="bottom"/>
          </w:tcPr>
          <w:p>
            <w:pPr>
              <w:pStyle w:val="TableContents"/>
              <w:spacing w:before="0" w:after="283"/>
              <w:rPr/>
            </w:pPr>
            <w:r>
              <w:rPr/>
              <w:t> </w:t>
            </w:r>
          </w:p>
        </w:tc>
        <w:tc>
          <w:tcPr>
            <w:tcW w:w="208" w:type="dxa"/>
            <w:tcBorders/>
            <w:shd w:fill="CCEEFF" w:val="clear"/>
            <w:vAlign w:val="bottom"/>
          </w:tcPr>
          <w:p>
            <w:pPr>
              <w:pStyle w:val="TableContents"/>
              <w:spacing w:before="0" w:after="283"/>
              <w:rPr/>
            </w:pPr>
            <w:r>
              <w:rPr/>
              <w:t> </w:t>
            </w:r>
          </w:p>
        </w:tc>
        <w:tc>
          <w:tcPr>
            <w:tcW w:w="936" w:type="dxa"/>
            <w:tcBorders/>
            <w:shd w:fill="CCEEFF" w:val="clear"/>
            <w:vAlign w:val="bottom"/>
          </w:tcPr>
          <w:p>
            <w:pPr>
              <w:pStyle w:val="TableContents"/>
              <w:spacing w:before="0" w:after="283"/>
              <w:rPr/>
            </w:pPr>
            <w:r>
              <w:rPr/>
              <w:t> </w:t>
            </w:r>
          </w:p>
        </w:tc>
        <w:tc>
          <w:tcPr>
            <w:tcW w:w="208" w:type="dxa"/>
            <w:tcBorders/>
            <w:shd w:fill="CCEEFF" w:val="clear"/>
            <w:vAlign w:val="bottom"/>
          </w:tcPr>
          <w:p>
            <w:pPr>
              <w:pStyle w:val="TableContents"/>
              <w:spacing w:before="0" w:after="283"/>
              <w:rPr/>
            </w:pPr>
            <w:r>
              <w:rPr/>
              <w:t> </w:t>
            </w:r>
          </w:p>
        </w:tc>
        <w:tc>
          <w:tcPr>
            <w:tcW w:w="208" w:type="dxa"/>
            <w:tcBorders/>
            <w:shd w:fill="CCEEFF" w:val="clear"/>
            <w:vAlign w:val="bottom"/>
          </w:tcPr>
          <w:p>
            <w:pPr>
              <w:pStyle w:val="TableContents"/>
              <w:spacing w:before="0" w:after="283"/>
              <w:rPr/>
            </w:pPr>
            <w:r>
              <w:rPr/>
              <w:t> </w:t>
            </w:r>
          </w:p>
        </w:tc>
        <w:tc>
          <w:tcPr>
            <w:tcW w:w="937" w:type="dxa"/>
            <w:tcBorders/>
            <w:shd w:fill="CCEEFF" w:val="clear"/>
            <w:vAlign w:val="bottom"/>
          </w:tcPr>
          <w:p>
            <w:pPr>
              <w:pStyle w:val="TableContents"/>
              <w:spacing w:before="0" w:after="283"/>
              <w:rPr/>
            </w:pPr>
            <w:r>
              <w:rPr/>
              <w:t> </w:t>
            </w:r>
          </w:p>
        </w:tc>
        <w:tc>
          <w:tcPr>
            <w:tcW w:w="208" w:type="dxa"/>
            <w:tcBorders/>
            <w:shd w:fill="CCEEFF" w:val="clear"/>
            <w:vAlign w:val="bottom"/>
          </w:tcPr>
          <w:p>
            <w:pPr>
              <w:pStyle w:val="TableContents"/>
              <w:spacing w:before="0" w:after="283"/>
              <w:rPr/>
            </w:pPr>
            <w:r>
              <w:rPr/>
              <w:t> </w:t>
            </w:r>
          </w:p>
        </w:tc>
        <w:tc>
          <w:tcPr>
            <w:tcW w:w="208" w:type="dxa"/>
            <w:tcBorders/>
            <w:shd w:fill="CCEEFF" w:val="clear"/>
            <w:vAlign w:val="bottom"/>
          </w:tcPr>
          <w:p>
            <w:pPr>
              <w:pStyle w:val="TableContents"/>
              <w:spacing w:before="0" w:after="283"/>
              <w:rPr/>
            </w:pPr>
            <w:r>
              <w:rPr/>
              <w:t> </w:t>
            </w:r>
          </w:p>
        </w:tc>
        <w:tc>
          <w:tcPr>
            <w:tcW w:w="937" w:type="dxa"/>
            <w:tcBorders/>
            <w:shd w:fill="CCEEFF" w:val="clear"/>
            <w:vAlign w:val="bottom"/>
          </w:tcPr>
          <w:p>
            <w:pPr>
              <w:pStyle w:val="TableContents"/>
              <w:spacing w:before="0" w:after="283"/>
              <w:rPr/>
            </w:pPr>
            <w:r>
              <w:rPr/>
              <w:t> </w:t>
            </w:r>
          </w:p>
        </w:tc>
        <w:tc>
          <w:tcPr>
            <w:tcW w:w="104" w:type="dxa"/>
            <w:tcBorders/>
            <w:shd w:fill="CCEEFF" w:val="clear"/>
            <w:vAlign w:val="bottom"/>
          </w:tcPr>
          <w:p>
            <w:pPr>
              <w:pStyle w:val="TableContents"/>
              <w:spacing w:before="0" w:after="283"/>
              <w:rPr/>
            </w:pPr>
            <w:r>
              <w:rPr/>
              <w:t> </w:t>
            </w:r>
          </w:p>
        </w:tc>
      </w:tr>
      <w:tr>
        <w:trPr/>
        <w:tc>
          <w:tcPr>
            <w:tcW w:w="207" w:type="dxa"/>
            <w:tcBorders/>
            <w:shd w:fill="FFFFFF" w:val="clear"/>
            <w:vAlign w:val="bottom"/>
          </w:tcPr>
          <w:p>
            <w:pPr>
              <w:pStyle w:val="TableContents"/>
              <w:spacing w:before="0" w:after="283"/>
              <w:rPr/>
            </w:pPr>
            <w:r>
              <w:rPr/>
              <w:t> </w:t>
            </w:r>
          </w:p>
        </w:tc>
        <w:tc>
          <w:tcPr>
            <w:tcW w:w="5836" w:type="dxa"/>
            <w:tcBorders/>
            <w:shd w:fill="FFFFFF" w:val="clear"/>
            <w:vAlign w:val="bottom"/>
          </w:tcPr>
          <w:p>
            <w:pPr>
              <w:pStyle w:val="TableContents"/>
              <w:spacing w:before="0" w:after="283"/>
              <w:rPr>
                <w:sz w:val="20"/>
              </w:rPr>
            </w:pPr>
            <w:r>
              <w:rPr>
                <w:sz w:val="20"/>
              </w:rPr>
              <w:t>Basic</w:t>
            </w:r>
          </w:p>
        </w:tc>
        <w:tc>
          <w:tcPr>
            <w:tcW w:w="208" w:type="dxa"/>
            <w:tcBorders/>
            <w:shd w:fill="FFFFFF" w:val="clear"/>
            <w:vAlign w:val="bottom"/>
          </w:tcPr>
          <w:p>
            <w:pPr>
              <w:pStyle w:val="TableContents"/>
              <w:spacing w:before="0" w:after="283"/>
              <w:rPr/>
            </w:pPr>
            <w:r>
              <w:rPr/>
              <w:t> </w:t>
            </w:r>
          </w:p>
        </w:tc>
        <w:tc>
          <w:tcPr>
            <w:tcW w:w="208" w:type="dxa"/>
            <w:tcBorders/>
            <w:shd w:fill="FFFFFF" w:val="clear"/>
            <w:vAlign w:val="bottom"/>
          </w:tcPr>
          <w:p>
            <w:pPr>
              <w:pStyle w:val="TableContents"/>
              <w:spacing w:before="0" w:after="283"/>
              <w:rPr/>
            </w:pPr>
            <w:r>
              <w:rPr/>
              <w:t> </w:t>
            </w:r>
          </w:p>
        </w:tc>
        <w:tc>
          <w:tcPr>
            <w:tcW w:w="936" w:type="dxa"/>
            <w:tcBorders/>
            <w:shd w:fill="FFFFFF" w:val="clear"/>
            <w:vAlign w:val="bottom"/>
          </w:tcPr>
          <w:p>
            <w:pPr>
              <w:pStyle w:val="TableContents"/>
              <w:spacing w:before="0" w:after="283"/>
              <w:jc w:val="right"/>
              <w:rPr>
                <w:sz w:val="20"/>
              </w:rPr>
            </w:pPr>
            <w:r>
              <w:rPr>
                <w:sz w:val="20"/>
              </w:rPr>
              <w:t>32,381</w:t>
            </w:r>
          </w:p>
        </w:tc>
        <w:tc>
          <w:tcPr>
            <w:tcW w:w="208" w:type="dxa"/>
            <w:tcBorders/>
            <w:shd w:fill="FFFFFF" w:val="clear"/>
            <w:vAlign w:val="bottom"/>
          </w:tcPr>
          <w:p>
            <w:pPr>
              <w:pStyle w:val="TableContents"/>
              <w:spacing w:before="0" w:after="283"/>
              <w:rPr/>
            </w:pPr>
            <w:r>
              <w:rPr/>
              <w:t> </w:t>
            </w:r>
          </w:p>
        </w:tc>
        <w:tc>
          <w:tcPr>
            <w:tcW w:w="208" w:type="dxa"/>
            <w:tcBorders/>
            <w:shd w:fill="FFFFFF" w:val="clear"/>
            <w:vAlign w:val="bottom"/>
          </w:tcPr>
          <w:p>
            <w:pPr>
              <w:pStyle w:val="TableContents"/>
              <w:spacing w:before="0" w:after="283"/>
              <w:rPr/>
            </w:pPr>
            <w:r>
              <w:rPr/>
              <w:t> </w:t>
            </w:r>
          </w:p>
        </w:tc>
        <w:tc>
          <w:tcPr>
            <w:tcW w:w="937" w:type="dxa"/>
            <w:tcBorders/>
            <w:shd w:fill="FFFFFF" w:val="clear"/>
            <w:vAlign w:val="bottom"/>
          </w:tcPr>
          <w:p>
            <w:pPr>
              <w:pStyle w:val="TableContents"/>
              <w:spacing w:before="0" w:after="283"/>
              <w:jc w:val="right"/>
              <w:rPr>
                <w:sz w:val="20"/>
              </w:rPr>
            </w:pPr>
            <w:r>
              <w:rPr>
                <w:sz w:val="20"/>
              </w:rPr>
              <w:t>28,406</w:t>
            </w:r>
          </w:p>
        </w:tc>
        <w:tc>
          <w:tcPr>
            <w:tcW w:w="208" w:type="dxa"/>
            <w:tcBorders/>
            <w:shd w:fill="FFFFFF" w:val="clear"/>
            <w:vAlign w:val="bottom"/>
          </w:tcPr>
          <w:p>
            <w:pPr>
              <w:pStyle w:val="TableContents"/>
              <w:spacing w:before="0" w:after="283"/>
              <w:rPr/>
            </w:pPr>
            <w:r>
              <w:rPr/>
              <w:t> </w:t>
            </w:r>
          </w:p>
        </w:tc>
        <w:tc>
          <w:tcPr>
            <w:tcW w:w="208" w:type="dxa"/>
            <w:tcBorders/>
            <w:shd w:fill="FFFFFF" w:val="clear"/>
            <w:vAlign w:val="bottom"/>
          </w:tcPr>
          <w:p>
            <w:pPr>
              <w:pStyle w:val="TableContents"/>
              <w:spacing w:before="0" w:after="283"/>
              <w:rPr/>
            </w:pPr>
            <w:r>
              <w:rPr/>
              <w:t> </w:t>
            </w:r>
          </w:p>
        </w:tc>
        <w:tc>
          <w:tcPr>
            <w:tcW w:w="937" w:type="dxa"/>
            <w:tcBorders/>
            <w:shd w:fill="FFFFFF" w:val="clear"/>
            <w:vAlign w:val="bottom"/>
          </w:tcPr>
          <w:p>
            <w:pPr>
              <w:pStyle w:val="TableContents"/>
              <w:spacing w:before="0" w:after="283"/>
              <w:jc w:val="right"/>
              <w:rPr>
                <w:sz w:val="20"/>
              </w:rPr>
            </w:pPr>
            <w:r>
              <w:rPr>
                <w:sz w:val="20"/>
              </w:rPr>
              <w:t>22,328</w:t>
            </w:r>
          </w:p>
        </w:tc>
        <w:tc>
          <w:tcPr>
            <w:tcW w:w="104" w:type="dxa"/>
            <w:tcBorders/>
            <w:shd w:fill="FFFFFF" w:val="clear"/>
            <w:vAlign w:val="bottom"/>
          </w:tcPr>
          <w:p>
            <w:pPr>
              <w:pStyle w:val="TableContents"/>
              <w:spacing w:before="0" w:after="283"/>
              <w:rPr/>
            </w:pPr>
            <w:r>
              <w:rPr/>
              <w:t> </w:t>
            </w:r>
          </w:p>
        </w:tc>
      </w:tr>
      <w:tr>
        <w:trPr/>
        <w:tc>
          <w:tcPr>
            <w:tcW w:w="207" w:type="dxa"/>
            <w:tcBorders/>
            <w:shd w:fill="CCEEFF" w:val="clear"/>
            <w:vAlign w:val="bottom"/>
          </w:tcPr>
          <w:p>
            <w:pPr>
              <w:pStyle w:val="TableContents"/>
              <w:spacing w:before="0" w:after="283"/>
              <w:rPr/>
            </w:pPr>
            <w:r>
              <w:rPr/>
              <w:t> </w:t>
            </w:r>
          </w:p>
        </w:tc>
        <w:tc>
          <w:tcPr>
            <w:tcW w:w="5836" w:type="dxa"/>
            <w:tcBorders/>
            <w:shd w:fill="CCEEFF" w:val="clear"/>
            <w:vAlign w:val="bottom"/>
          </w:tcPr>
          <w:p>
            <w:pPr>
              <w:pStyle w:val="TableContents"/>
              <w:spacing w:before="0" w:after="283"/>
              <w:rPr>
                <w:sz w:val="20"/>
              </w:rPr>
            </w:pPr>
            <w:r>
              <w:rPr>
                <w:sz w:val="20"/>
              </w:rPr>
              <w:t>Diluted</w:t>
            </w:r>
          </w:p>
        </w:tc>
        <w:tc>
          <w:tcPr>
            <w:tcW w:w="208" w:type="dxa"/>
            <w:tcBorders/>
            <w:shd w:fill="CCEEFF" w:val="clear"/>
            <w:vAlign w:val="bottom"/>
          </w:tcPr>
          <w:p>
            <w:pPr>
              <w:pStyle w:val="TableContents"/>
              <w:spacing w:before="0" w:after="283"/>
              <w:rPr/>
            </w:pPr>
            <w:r>
              <w:rPr/>
              <w:t> </w:t>
            </w:r>
          </w:p>
        </w:tc>
        <w:tc>
          <w:tcPr>
            <w:tcW w:w="208" w:type="dxa"/>
            <w:tcBorders/>
            <w:shd w:fill="CCEEFF" w:val="clear"/>
            <w:vAlign w:val="bottom"/>
          </w:tcPr>
          <w:p>
            <w:pPr>
              <w:pStyle w:val="TableContents"/>
              <w:spacing w:before="0" w:after="283"/>
              <w:rPr/>
            </w:pPr>
            <w:r>
              <w:rPr/>
              <w:t> </w:t>
            </w:r>
          </w:p>
        </w:tc>
        <w:tc>
          <w:tcPr>
            <w:tcW w:w="936" w:type="dxa"/>
            <w:tcBorders/>
            <w:shd w:fill="CCEEFF" w:val="clear"/>
            <w:vAlign w:val="bottom"/>
          </w:tcPr>
          <w:p>
            <w:pPr>
              <w:pStyle w:val="TableContents"/>
              <w:spacing w:before="0" w:after="283"/>
              <w:jc w:val="right"/>
              <w:rPr>
                <w:sz w:val="20"/>
              </w:rPr>
            </w:pPr>
            <w:r>
              <w:rPr>
                <w:sz w:val="20"/>
              </w:rPr>
              <w:t>32,414</w:t>
            </w:r>
          </w:p>
        </w:tc>
        <w:tc>
          <w:tcPr>
            <w:tcW w:w="208" w:type="dxa"/>
            <w:tcBorders/>
            <w:shd w:fill="CCEEFF" w:val="clear"/>
            <w:vAlign w:val="bottom"/>
          </w:tcPr>
          <w:p>
            <w:pPr>
              <w:pStyle w:val="TableContents"/>
              <w:spacing w:before="0" w:after="283"/>
              <w:rPr/>
            </w:pPr>
            <w:r>
              <w:rPr/>
              <w:t> </w:t>
            </w:r>
          </w:p>
        </w:tc>
        <w:tc>
          <w:tcPr>
            <w:tcW w:w="208" w:type="dxa"/>
            <w:tcBorders/>
            <w:shd w:fill="CCEEFF" w:val="clear"/>
            <w:vAlign w:val="bottom"/>
          </w:tcPr>
          <w:p>
            <w:pPr>
              <w:pStyle w:val="TableContents"/>
              <w:spacing w:before="0" w:after="283"/>
              <w:rPr/>
            </w:pPr>
            <w:r>
              <w:rPr/>
              <w:t> </w:t>
            </w:r>
          </w:p>
        </w:tc>
        <w:tc>
          <w:tcPr>
            <w:tcW w:w="937" w:type="dxa"/>
            <w:tcBorders/>
            <w:shd w:fill="CCEEFF" w:val="clear"/>
            <w:vAlign w:val="bottom"/>
          </w:tcPr>
          <w:p>
            <w:pPr>
              <w:pStyle w:val="TableContents"/>
              <w:spacing w:before="0" w:after="283"/>
              <w:jc w:val="right"/>
              <w:rPr>
                <w:sz w:val="20"/>
              </w:rPr>
            </w:pPr>
            <w:r>
              <w:rPr>
                <w:sz w:val="20"/>
              </w:rPr>
              <w:t>28,488</w:t>
            </w:r>
          </w:p>
        </w:tc>
        <w:tc>
          <w:tcPr>
            <w:tcW w:w="208" w:type="dxa"/>
            <w:tcBorders/>
            <w:shd w:fill="CCEEFF" w:val="clear"/>
            <w:vAlign w:val="bottom"/>
          </w:tcPr>
          <w:p>
            <w:pPr>
              <w:pStyle w:val="TableContents"/>
              <w:spacing w:before="0" w:after="283"/>
              <w:rPr/>
            </w:pPr>
            <w:r>
              <w:rPr/>
              <w:t> </w:t>
            </w:r>
          </w:p>
        </w:tc>
        <w:tc>
          <w:tcPr>
            <w:tcW w:w="208" w:type="dxa"/>
            <w:tcBorders/>
            <w:shd w:fill="CCEEFF" w:val="clear"/>
            <w:vAlign w:val="bottom"/>
          </w:tcPr>
          <w:p>
            <w:pPr>
              <w:pStyle w:val="TableContents"/>
              <w:spacing w:before="0" w:after="283"/>
              <w:rPr/>
            </w:pPr>
            <w:r>
              <w:rPr/>
              <w:t> </w:t>
            </w:r>
          </w:p>
        </w:tc>
        <w:tc>
          <w:tcPr>
            <w:tcW w:w="937" w:type="dxa"/>
            <w:tcBorders/>
            <w:shd w:fill="CCEEFF" w:val="clear"/>
            <w:vAlign w:val="bottom"/>
          </w:tcPr>
          <w:p>
            <w:pPr>
              <w:pStyle w:val="TableContents"/>
              <w:spacing w:before="0" w:after="283"/>
              <w:jc w:val="right"/>
              <w:rPr>
                <w:sz w:val="20"/>
              </w:rPr>
            </w:pPr>
            <w:r>
              <w:rPr>
                <w:sz w:val="20"/>
              </w:rPr>
              <w:t>22,540</w:t>
            </w:r>
          </w:p>
        </w:tc>
        <w:tc>
          <w:tcPr>
            <w:tcW w:w="104" w:type="dxa"/>
            <w:tcBorders/>
            <w:shd w:fill="CCEEFF" w:val="clear"/>
            <w:vAlign w:val="bottom"/>
          </w:tcPr>
          <w:p>
            <w:pPr>
              <w:pStyle w:val="TableContents"/>
              <w:spacing w:before="0" w:after="283"/>
              <w:rPr/>
            </w:pPr>
            <w:r>
              <w:rPr/>
              <w:t> </w:t>
            </w:r>
          </w:p>
        </w:tc>
      </w:tr>
    </w:tbl>
    <w:p>
      <w:pPr>
        <w:pStyle w:val="TextBody"/>
        <w:jc w:val="center"/>
        <w:rPr>
          <w:sz w:val="20"/>
        </w:rPr>
      </w:pPr>
      <w:r>
        <w:rPr>
          <w:sz w:val="20"/>
        </w:rPr>
        <w:t xml:space="preserve">See accompanying notes to consolidated financial statements. </w:t>
      </w:r>
    </w:p>
    <w:p>
      <w:pPr>
        <w:pStyle w:val="TextBody"/>
        <w:jc w:val="center"/>
        <w:rPr>
          <w:sz w:val="20"/>
        </w:rPr>
      </w:pPr>
      <w:r>
        <w:rPr>
          <w:sz w:val="20"/>
        </w:rPr>
        <w:t>F-4</w:t>
      </w:r>
    </w:p>
    <w:p>
      <w:pPr>
        <w:pStyle w:val="HorizontalLine"/>
        <w:pBdr>
          <w:bottom w:val="single" w:sz="20" w:space="0" w:color="808080"/>
        </w:pBdr>
        <w:rPr/>
      </w:pPr>
      <w:r>
        <w:rPr/>
      </w:r>
      <w:r>
        <w:br w:type="page"/>
      </w:r>
    </w:p>
    <w:p>
      <w:pPr>
        <w:pStyle w:val="TextBody"/>
        <w:jc w:val="center"/>
        <w:rPr/>
      </w:pPr>
      <w:bookmarkStart w:id="62" w:name="toc_ge1178_1"/>
      <w:bookmarkStart w:id="63" w:name="ge1178_pacific_energy_partners,_l.p.___p"/>
      <w:bookmarkStart w:id="64" w:name="page_ge1178_1_5"/>
      <w:bookmarkEnd w:id="62"/>
      <w:bookmarkEnd w:id="63"/>
      <w:bookmarkEnd w:id="64"/>
      <w:r>
        <w:rPr>
          <w:sz w:val="20"/>
        </w:rPr>
        <w:br/>
      </w:r>
      <w:r>
        <w:rPr>
          <w:b/>
          <w:sz w:val="20"/>
        </w:rPr>
        <w:t xml:space="preserve">PACIFIC ENERGY PARTNERS, L.P. AND SUBSIDIARIES </w:t>
        <w:br/>
        <w:br/>
        <w:t>CONSOLIDATED STATEMENTS OF PARTNERS' CAPITAL</w:t>
        <w:br/>
        <w:t>Years ended December 31, 2005, 2004 and 2003</w:t>
        <w:br/>
        <w:t xml:space="preserve">(in thousands) </w:t>
      </w:r>
    </w:p>
    <w:tbl>
      <w:tblPr>
        <w:tblW w:w="5000" w:type="pct"/>
        <w:jc w:val="left"/>
        <w:tblInd w:w="0" w:type="dxa"/>
        <w:tblCellMar>
          <w:top w:w="0" w:type="dxa"/>
          <w:left w:w="0" w:type="dxa"/>
          <w:bottom w:w="0" w:type="dxa"/>
          <w:right w:w="0" w:type="dxa"/>
        </w:tblCellMar>
      </w:tblPr>
      <w:tblGrid>
        <w:gridCol w:w="1783"/>
        <w:gridCol w:w="93"/>
        <w:gridCol w:w="691"/>
        <w:gridCol w:w="97"/>
        <w:gridCol w:w="1046"/>
        <w:gridCol w:w="97"/>
        <w:gridCol w:w="170"/>
        <w:gridCol w:w="660"/>
        <w:gridCol w:w="97"/>
        <w:gridCol w:w="201"/>
        <w:gridCol w:w="949"/>
        <w:gridCol w:w="97"/>
        <w:gridCol w:w="170"/>
        <w:gridCol w:w="556"/>
        <w:gridCol w:w="97"/>
        <w:gridCol w:w="221"/>
        <w:gridCol w:w="960"/>
        <w:gridCol w:w="97"/>
        <w:gridCol w:w="221"/>
        <w:gridCol w:w="1054"/>
        <w:gridCol w:w="97"/>
        <w:gridCol w:w="170"/>
        <w:gridCol w:w="502"/>
        <w:gridCol w:w="79"/>
      </w:tblGrid>
      <w:tr>
        <w:trPr/>
        <w:tc>
          <w:tcPr>
            <w:tcW w:w="1783" w:type="dxa"/>
            <w:tcBorders/>
            <w:shd w:fill="auto" w:val="clear"/>
            <w:vAlign w:val="bottom"/>
          </w:tcPr>
          <w:p>
            <w:pPr>
              <w:pStyle w:val="TableHeading"/>
              <w:spacing w:before="0" w:after="283"/>
              <w:jc w:val="left"/>
              <w:rPr/>
            </w:pPr>
            <w:r>
              <w:rPr/>
              <w:t> </w:t>
            </w:r>
          </w:p>
        </w:tc>
        <w:tc>
          <w:tcPr>
            <w:tcW w:w="93" w:type="dxa"/>
            <w:vMerge w:val="restart"/>
            <w:tcBorders/>
            <w:shd w:fill="auto" w:val="clear"/>
            <w:vAlign w:val="bottom"/>
          </w:tcPr>
          <w:p>
            <w:pPr>
              <w:pStyle w:val="TableHeading"/>
              <w:suppressLineNumbers/>
              <w:spacing w:before="0" w:after="283"/>
              <w:jc w:val="center"/>
              <w:rPr/>
            </w:pPr>
            <w:r>
              <w:rPr/>
              <w:t> </w:t>
            </w:r>
          </w:p>
        </w:tc>
        <w:tc>
          <w:tcPr>
            <w:tcW w:w="1834" w:type="dxa"/>
            <w:gridSpan w:val="3"/>
            <w:vMerge w:val="restart"/>
            <w:tcBorders/>
            <w:shd w:fill="auto" w:val="clear"/>
            <w:vAlign w:val="bottom"/>
          </w:tcPr>
          <w:p>
            <w:pPr>
              <w:pStyle w:val="TableHeading"/>
              <w:spacing w:before="0" w:after="0"/>
              <w:jc w:val="center"/>
              <w:rPr>
                <w:b/>
                <w:sz w:val="14"/>
              </w:rPr>
            </w:pPr>
            <w:r>
              <w:rPr>
                <w:b/>
                <w:sz w:val="14"/>
              </w:rPr>
              <w:t>Limited Partner Units</w:t>
            </w:r>
          </w:p>
          <w:p>
            <w:pPr>
              <w:pStyle w:val="HorizontalLine"/>
              <w:pBdr>
                <w:bottom w:val="single" w:sz="20" w:space="0" w:color="808080"/>
              </w:pBdr>
              <w:spacing w:before="0" w:after="283"/>
              <w:rPr/>
            </w:pPr>
            <w:r>
              <w:rPr/>
            </w:r>
          </w:p>
        </w:tc>
        <w:tc>
          <w:tcPr>
            <w:tcW w:w="97" w:type="dxa"/>
            <w:vMerge w:val="restart"/>
            <w:tcBorders/>
            <w:shd w:fill="auto" w:val="clear"/>
            <w:vAlign w:val="bottom"/>
          </w:tcPr>
          <w:p>
            <w:pPr>
              <w:pStyle w:val="TableHeading"/>
              <w:suppressLineNumbers/>
              <w:spacing w:before="0" w:after="283"/>
              <w:jc w:val="center"/>
              <w:rPr/>
            </w:pPr>
            <w:r>
              <w:rPr/>
              <w:t> </w:t>
            </w:r>
          </w:p>
        </w:tc>
        <w:tc>
          <w:tcPr>
            <w:tcW w:w="2077" w:type="dxa"/>
            <w:gridSpan w:val="5"/>
            <w:vMerge w:val="restart"/>
            <w:tcBorders/>
            <w:shd w:fill="auto" w:val="clear"/>
            <w:vAlign w:val="bottom"/>
          </w:tcPr>
          <w:p>
            <w:pPr>
              <w:pStyle w:val="TableHeading"/>
              <w:spacing w:before="0" w:after="0"/>
              <w:jc w:val="center"/>
              <w:rPr>
                <w:b/>
                <w:sz w:val="14"/>
              </w:rPr>
            </w:pPr>
            <w:r>
              <w:rPr>
                <w:b/>
                <w:sz w:val="14"/>
              </w:rPr>
              <w:t>Limited Partner Amounts</w:t>
            </w:r>
          </w:p>
          <w:p>
            <w:pPr>
              <w:pStyle w:val="HorizontalLine"/>
              <w:pBdr>
                <w:bottom w:val="single" w:sz="20" w:space="0" w:color="808080"/>
              </w:pBdr>
              <w:spacing w:before="0" w:after="283"/>
              <w:rPr/>
            </w:pPr>
            <w:r>
              <w:rPr/>
            </w:r>
          </w:p>
        </w:tc>
        <w:tc>
          <w:tcPr>
            <w:tcW w:w="97" w:type="dxa"/>
            <w:tcBorders/>
            <w:shd w:fill="auto" w:val="clear"/>
            <w:vAlign w:val="bottom"/>
          </w:tcPr>
          <w:p>
            <w:pPr>
              <w:pStyle w:val="TableHeading"/>
              <w:suppressLineNumbers/>
              <w:spacing w:before="0" w:after="283"/>
              <w:jc w:val="center"/>
              <w:rPr/>
            </w:pPr>
            <w:r>
              <w:rPr/>
              <w:t> </w:t>
            </w:r>
          </w:p>
        </w:tc>
        <w:tc>
          <w:tcPr>
            <w:tcW w:w="726" w:type="dxa"/>
            <w:gridSpan w:val="2"/>
            <w:tcBorders/>
            <w:shd w:fill="auto" w:val="clear"/>
            <w:vAlign w:val="bottom"/>
          </w:tcPr>
          <w:p>
            <w:pPr>
              <w:pStyle w:val="TableHeading"/>
              <w:spacing w:before="0" w:after="283"/>
              <w:jc w:val="left"/>
              <w:rPr/>
            </w:pPr>
            <w:r>
              <w:rPr/>
              <w:t> </w:t>
            </w:r>
          </w:p>
        </w:tc>
        <w:tc>
          <w:tcPr>
            <w:tcW w:w="97" w:type="dxa"/>
            <w:vMerge w:val="restart"/>
            <w:tcBorders/>
            <w:shd w:fill="auto" w:val="clear"/>
            <w:vAlign w:val="bottom"/>
          </w:tcPr>
          <w:p>
            <w:pPr>
              <w:pStyle w:val="TableHeading"/>
              <w:suppressLineNumbers/>
              <w:spacing w:before="0" w:after="283"/>
              <w:jc w:val="center"/>
              <w:rPr/>
            </w:pPr>
            <w:r>
              <w:rPr/>
              <w:t> </w:t>
            </w:r>
          </w:p>
        </w:tc>
        <w:tc>
          <w:tcPr>
            <w:tcW w:w="1181" w:type="dxa"/>
            <w:gridSpan w:val="2"/>
            <w:vMerge w:val="restart"/>
            <w:tcBorders/>
            <w:shd w:fill="auto" w:val="clear"/>
            <w:vAlign w:val="bottom"/>
          </w:tcPr>
          <w:p>
            <w:pPr>
              <w:pStyle w:val="TableHeading"/>
              <w:spacing w:before="0" w:after="0"/>
              <w:jc w:val="center"/>
              <w:rPr>
                <w:b/>
                <w:sz w:val="14"/>
              </w:rPr>
            </w:pPr>
            <w:r>
              <w:rPr>
                <w:b/>
                <w:sz w:val="14"/>
              </w:rPr>
              <w:t>Undistributed</w:t>
              <w:br/>
              <w:t>Employee Long-</w:t>
              <w:br/>
              <w:t>Term Incentive</w:t>
              <w:br/>
              <w:t>Compensation</w:t>
            </w:r>
          </w:p>
          <w:p>
            <w:pPr>
              <w:pStyle w:val="HorizontalLine"/>
              <w:pBdr>
                <w:bottom w:val="single" w:sz="20" w:space="0" w:color="808080"/>
              </w:pBdr>
              <w:spacing w:before="0" w:after="283"/>
              <w:rPr/>
            </w:pPr>
            <w:r>
              <w:rPr/>
            </w:r>
          </w:p>
        </w:tc>
        <w:tc>
          <w:tcPr>
            <w:tcW w:w="97" w:type="dxa"/>
            <w:vMerge w:val="restart"/>
            <w:tcBorders/>
            <w:shd w:fill="auto" w:val="clear"/>
            <w:vAlign w:val="bottom"/>
          </w:tcPr>
          <w:p>
            <w:pPr>
              <w:pStyle w:val="TableHeading"/>
              <w:suppressLineNumbers/>
              <w:spacing w:before="0" w:after="283"/>
              <w:jc w:val="center"/>
              <w:rPr/>
            </w:pPr>
            <w:r>
              <w:rPr/>
              <w:t> </w:t>
            </w:r>
          </w:p>
        </w:tc>
        <w:tc>
          <w:tcPr>
            <w:tcW w:w="1275" w:type="dxa"/>
            <w:gridSpan w:val="2"/>
            <w:vMerge w:val="restart"/>
            <w:tcBorders/>
            <w:shd w:fill="auto" w:val="clear"/>
            <w:vAlign w:val="bottom"/>
          </w:tcPr>
          <w:p>
            <w:pPr>
              <w:pStyle w:val="TableHeading"/>
              <w:spacing w:before="0" w:after="0"/>
              <w:jc w:val="center"/>
              <w:rPr>
                <w:b/>
                <w:sz w:val="14"/>
              </w:rPr>
            </w:pPr>
            <w:r>
              <w:rPr>
                <w:b/>
                <w:sz w:val="14"/>
              </w:rPr>
              <w:t>Accumulated</w:t>
              <w:br/>
              <w:t>Other</w:t>
              <w:br/>
              <w:t>Comprehensive</w:t>
              <w:br/>
              <w:t>Income (Loss)</w:t>
            </w:r>
          </w:p>
          <w:p>
            <w:pPr>
              <w:pStyle w:val="HorizontalLine"/>
              <w:pBdr>
                <w:bottom w:val="single" w:sz="20" w:space="0" w:color="808080"/>
              </w:pBdr>
              <w:spacing w:before="0" w:after="283"/>
              <w:rPr/>
            </w:pPr>
            <w:r>
              <w:rPr/>
            </w:r>
          </w:p>
        </w:tc>
        <w:tc>
          <w:tcPr>
            <w:tcW w:w="97" w:type="dxa"/>
            <w:tcBorders/>
            <w:shd w:fill="auto" w:val="clear"/>
            <w:vAlign w:val="bottom"/>
          </w:tcPr>
          <w:p>
            <w:pPr>
              <w:pStyle w:val="TableHeading"/>
              <w:suppressLineNumbers/>
              <w:spacing w:before="0" w:after="283"/>
              <w:jc w:val="center"/>
              <w:rPr/>
            </w:pPr>
            <w:r>
              <w:rPr/>
              <w:t> </w:t>
            </w:r>
          </w:p>
        </w:tc>
        <w:tc>
          <w:tcPr>
            <w:tcW w:w="672" w:type="dxa"/>
            <w:gridSpan w:val="2"/>
            <w:tcBorders/>
            <w:shd w:fill="auto" w:val="clear"/>
            <w:vAlign w:val="bottom"/>
          </w:tcPr>
          <w:p>
            <w:pPr>
              <w:pStyle w:val="TableHeading"/>
              <w:spacing w:before="0" w:after="283"/>
              <w:jc w:val="left"/>
              <w:rPr/>
            </w:pPr>
            <w:r>
              <w:rPr/>
              <w:t> </w:t>
            </w:r>
          </w:p>
        </w:tc>
        <w:tc>
          <w:tcPr>
            <w:tcW w:w="79" w:type="dxa"/>
            <w:tcBorders/>
            <w:shd w:fill="auto" w:val="clear"/>
            <w:vAlign w:val="bottom"/>
          </w:tcPr>
          <w:p>
            <w:pPr>
              <w:pStyle w:val="TableHeading"/>
              <w:suppressLineNumbers/>
              <w:spacing w:before="0" w:after="283"/>
              <w:jc w:val="center"/>
              <w:rPr/>
            </w:pPr>
            <w:r>
              <w:rPr/>
              <w:t> </w:t>
            </w:r>
          </w:p>
        </w:tc>
      </w:tr>
      <w:tr>
        <w:trPr/>
        <w:tc>
          <w:tcPr>
            <w:tcW w:w="1783" w:type="dxa"/>
            <w:tcBorders/>
            <w:shd w:fill="auto" w:val="clear"/>
            <w:vAlign w:val="bottom"/>
          </w:tcPr>
          <w:p>
            <w:pPr>
              <w:pStyle w:val="TableHeading"/>
              <w:spacing w:before="0" w:after="283"/>
              <w:jc w:val="left"/>
              <w:rPr/>
            </w:pPr>
            <w:r>
              <w:rPr/>
              <w:t> </w:t>
            </w:r>
          </w:p>
        </w:tc>
        <w:tc>
          <w:tcPr>
            <w:tcW w:w="93" w:type="dxa"/>
            <w:vMerge w:val="continue"/>
            <w:tcBorders/>
            <w:shd w:fill="auto" w:val="clear"/>
            <w:vAlign w:val="bottom"/>
          </w:tcPr>
          <w:p>
            <w:pPr>
              <w:pStyle w:val="Normal"/>
              <w:rPr/>
            </w:pPr>
            <w:r>
              <w:rPr/>
            </w:r>
          </w:p>
        </w:tc>
        <w:tc>
          <w:tcPr>
            <w:tcW w:w="1834" w:type="dxa"/>
            <w:gridSpan w:val="3"/>
            <w:vMerge w:val="continue"/>
            <w:tcBorders/>
            <w:shd w:fill="auto" w:val="clear"/>
            <w:vAlign w:val="bottom"/>
          </w:tcPr>
          <w:p>
            <w:pPr>
              <w:pStyle w:val="Normal"/>
              <w:rPr/>
            </w:pPr>
            <w:r>
              <w:rPr/>
            </w:r>
          </w:p>
        </w:tc>
        <w:tc>
          <w:tcPr>
            <w:tcW w:w="97" w:type="dxa"/>
            <w:vMerge w:val="continue"/>
            <w:tcBorders/>
            <w:shd w:fill="auto" w:val="clear"/>
            <w:vAlign w:val="bottom"/>
          </w:tcPr>
          <w:p>
            <w:pPr>
              <w:pStyle w:val="Normal"/>
              <w:rPr/>
            </w:pPr>
            <w:r>
              <w:rPr/>
            </w:r>
          </w:p>
        </w:tc>
        <w:tc>
          <w:tcPr>
            <w:tcW w:w="2077" w:type="dxa"/>
            <w:gridSpan w:val="5"/>
            <w:vMerge w:val="continue"/>
            <w:tcBorders/>
            <w:shd w:fill="auto" w:val="clear"/>
            <w:vAlign w:val="bottom"/>
          </w:tcPr>
          <w:p>
            <w:pPr>
              <w:pStyle w:val="Normal"/>
              <w:rPr/>
            </w:pPr>
            <w:r>
              <w:rPr/>
            </w:r>
          </w:p>
        </w:tc>
        <w:tc>
          <w:tcPr>
            <w:tcW w:w="97" w:type="dxa"/>
            <w:vMerge w:val="restart"/>
            <w:tcBorders/>
            <w:shd w:fill="auto" w:val="clear"/>
            <w:vAlign w:val="bottom"/>
          </w:tcPr>
          <w:p>
            <w:pPr>
              <w:pStyle w:val="TableHeading"/>
              <w:suppressLineNumbers/>
              <w:spacing w:before="0" w:after="283"/>
              <w:jc w:val="center"/>
              <w:rPr/>
            </w:pPr>
            <w:r>
              <w:rPr/>
              <w:t> </w:t>
            </w:r>
          </w:p>
        </w:tc>
        <w:tc>
          <w:tcPr>
            <w:tcW w:w="726" w:type="dxa"/>
            <w:gridSpan w:val="2"/>
            <w:vMerge w:val="restart"/>
            <w:tcBorders/>
            <w:shd w:fill="auto" w:val="clear"/>
            <w:vAlign w:val="bottom"/>
          </w:tcPr>
          <w:p>
            <w:pPr>
              <w:pStyle w:val="TableHeading"/>
              <w:spacing w:before="0" w:after="0"/>
              <w:jc w:val="center"/>
              <w:rPr>
                <w:b/>
                <w:sz w:val="14"/>
              </w:rPr>
            </w:pPr>
            <w:r>
              <w:rPr>
                <w:b/>
                <w:sz w:val="14"/>
              </w:rPr>
              <w:t>General</w:t>
              <w:br/>
              <w:t>Partner</w:t>
              <w:br/>
              <w:t>Interest</w:t>
            </w:r>
          </w:p>
          <w:p>
            <w:pPr>
              <w:pStyle w:val="HorizontalLine"/>
              <w:pBdr>
                <w:bottom w:val="single" w:sz="20" w:space="0" w:color="808080"/>
              </w:pBdr>
              <w:spacing w:before="0" w:after="283"/>
              <w:rPr/>
            </w:pPr>
            <w:r>
              <w:rPr/>
            </w:r>
          </w:p>
        </w:tc>
        <w:tc>
          <w:tcPr>
            <w:tcW w:w="97" w:type="dxa"/>
            <w:vMerge w:val="continue"/>
            <w:tcBorders/>
            <w:shd w:fill="auto" w:val="clear"/>
            <w:vAlign w:val="bottom"/>
          </w:tcPr>
          <w:p>
            <w:pPr>
              <w:pStyle w:val="Normal"/>
              <w:rPr/>
            </w:pPr>
            <w:r>
              <w:rPr/>
            </w:r>
          </w:p>
        </w:tc>
        <w:tc>
          <w:tcPr>
            <w:tcW w:w="1181" w:type="dxa"/>
            <w:gridSpan w:val="2"/>
            <w:vMerge w:val="continue"/>
            <w:tcBorders/>
            <w:shd w:fill="auto" w:val="clear"/>
            <w:vAlign w:val="bottom"/>
          </w:tcPr>
          <w:p>
            <w:pPr>
              <w:pStyle w:val="Normal"/>
              <w:rPr/>
            </w:pPr>
            <w:r>
              <w:rPr/>
            </w:r>
          </w:p>
        </w:tc>
        <w:tc>
          <w:tcPr>
            <w:tcW w:w="97" w:type="dxa"/>
            <w:vMerge w:val="continue"/>
            <w:tcBorders/>
            <w:shd w:fill="auto" w:val="clear"/>
            <w:vAlign w:val="bottom"/>
          </w:tcPr>
          <w:p>
            <w:pPr>
              <w:pStyle w:val="Normal"/>
              <w:rPr/>
            </w:pPr>
            <w:r>
              <w:rPr/>
            </w:r>
          </w:p>
        </w:tc>
        <w:tc>
          <w:tcPr>
            <w:tcW w:w="1275" w:type="dxa"/>
            <w:gridSpan w:val="2"/>
            <w:vMerge w:val="continue"/>
            <w:tcBorders/>
            <w:shd w:fill="auto" w:val="clear"/>
            <w:vAlign w:val="bottom"/>
          </w:tcPr>
          <w:p>
            <w:pPr>
              <w:pStyle w:val="Normal"/>
              <w:rPr/>
            </w:pPr>
            <w:r>
              <w:rPr/>
            </w:r>
          </w:p>
        </w:tc>
        <w:tc>
          <w:tcPr>
            <w:tcW w:w="97" w:type="dxa"/>
            <w:tcBorders/>
            <w:shd w:fill="auto" w:val="clear"/>
            <w:vAlign w:val="bottom"/>
          </w:tcPr>
          <w:p>
            <w:pPr>
              <w:pStyle w:val="TableHeading"/>
              <w:suppressLineNumbers/>
              <w:spacing w:before="0" w:after="283"/>
              <w:jc w:val="center"/>
              <w:rPr/>
            </w:pPr>
            <w:r>
              <w:rPr/>
              <w:t> </w:t>
            </w:r>
          </w:p>
        </w:tc>
        <w:tc>
          <w:tcPr>
            <w:tcW w:w="672" w:type="dxa"/>
            <w:gridSpan w:val="2"/>
            <w:tcBorders/>
            <w:shd w:fill="auto" w:val="clear"/>
            <w:vAlign w:val="bottom"/>
          </w:tcPr>
          <w:p>
            <w:pPr>
              <w:pStyle w:val="TableHeading"/>
              <w:spacing w:before="0" w:after="283"/>
              <w:jc w:val="left"/>
              <w:rPr/>
            </w:pPr>
            <w:r>
              <w:rPr/>
              <w:t> </w:t>
            </w:r>
          </w:p>
        </w:tc>
        <w:tc>
          <w:tcPr>
            <w:tcW w:w="79" w:type="dxa"/>
            <w:tcBorders/>
            <w:shd w:fill="auto" w:val="clear"/>
            <w:vAlign w:val="bottom"/>
          </w:tcPr>
          <w:p>
            <w:pPr>
              <w:pStyle w:val="TableHeading"/>
              <w:suppressLineNumbers/>
              <w:spacing w:before="0" w:after="283"/>
              <w:jc w:val="center"/>
              <w:rPr/>
            </w:pPr>
            <w:r>
              <w:rPr/>
              <w:t> </w:t>
            </w:r>
          </w:p>
        </w:tc>
      </w:tr>
      <w:tr>
        <w:trPr/>
        <w:tc>
          <w:tcPr>
            <w:tcW w:w="1783" w:type="dxa"/>
            <w:tcBorders/>
            <w:shd w:fill="auto" w:val="clear"/>
            <w:vAlign w:val="bottom"/>
          </w:tcPr>
          <w:p>
            <w:pPr>
              <w:pStyle w:val="TableHeading"/>
              <w:spacing w:before="0" w:after="283"/>
              <w:jc w:val="left"/>
              <w:rPr/>
            </w:pPr>
            <w:r>
              <w:rPr/>
              <w:t> </w:t>
            </w:r>
          </w:p>
        </w:tc>
        <w:tc>
          <w:tcPr>
            <w:tcW w:w="93" w:type="dxa"/>
            <w:tcBorders/>
            <w:shd w:fill="auto" w:val="clear"/>
            <w:vAlign w:val="bottom"/>
          </w:tcPr>
          <w:p>
            <w:pPr>
              <w:pStyle w:val="TableHeading"/>
              <w:suppressLineNumbers/>
              <w:spacing w:before="0" w:after="283"/>
              <w:jc w:val="center"/>
              <w:rPr/>
            </w:pPr>
            <w:r>
              <w:rPr/>
              <w:t> </w:t>
            </w:r>
          </w:p>
        </w:tc>
        <w:tc>
          <w:tcPr>
            <w:tcW w:w="691" w:type="dxa"/>
            <w:tcBorders/>
            <w:shd w:fill="auto" w:val="clear"/>
            <w:vAlign w:val="bottom"/>
          </w:tcPr>
          <w:p>
            <w:pPr>
              <w:pStyle w:val="TableHeading"/>
              <w:spacing w:before="0" w:after="0"/>
              <w:jc w:val="center"/>
              <w:rPr>
                <w:b/>
                <w:sz w:val="14"/>
              </w:rPr>
            </w:pPr>
            <w:r>
              <w:rPr>
                <w:b/>
                <w:sz w:val="14"/>
              </w:rPr>
              <w:t>Common</w:t>
            </w:r>
          </w:p>
          <w:p>
            <w:pPr>
              <w:pStyle w:val="HorizontalLine"/>
              <w:pBdr>
                <w:bottom w:val="single" w:sz="20" w:space="0" w:color="808080"/>
              </w:pBdr>
              <w:spacing w:before="0" w:after="283"/>
              <w:rPr/>
            </w:pPr>
            <w:r>
              <w:rPr/>
            </w:r>
          </w:p>
        </w:tc>
        <w:tc>
          <w:tcPr>
            <w:tcW w:w="97" w:type="dxa"/>
            <w:tcBorders/>
            <w:shd w:fill="auto" w:val="clear"/>
            <w:vAlign w:val="bottom"/>
          </w:tcPr>
          <w:p>
            <w:pPr>
              <w:pStyle w:val="TableHeading"/>
              <w:suppressLineNumbers/>
              <w:spacing w:before="0" w:after="283"/>
              <w:jc w:val="center"/>
              <w:rPr/>
            </w:pPr>
            <w:r>
              <w:rPr/>
              <w:t> </w:t>
            </w:r>
          </w:p>
        </w:tc>
        <w:tc>
          <w:tcPr>
            <w:tcW w:w="1046" w:type="dxa"/>
            <w:tcBorders/>
            <w:shd w:fill="auto" w:val="clear"/>
            <w:vAlign w:val="bottom"/>
          </w:tcPr>
          <w:p>
            <w:pPr>
              <w:pStyle w:val="TableHeading"/>
              <w:spacing w:before="0" w:after="0"/>
              <w:jc w:val="center"/>
              <w:rPr>
                <w:b/>
                <w:sz w:val="14"/>
              </w:rPr>
            </w:pPr>
            <w:r>
              <w:rPr>
                <w:b/>
                <w:sz w:val="14"/>
              </w:rPr>
              <w:t>Subordinated</w:t>
            </w:r>
          </w:p>
          <w:p>
            <w:pPr>
              <w:pStyle w:val="HorizontalLine"/>
              <w:pBdr>
                <w:bottom w:val="single" w:sz="20" w:space="0" w:color="808080"/>
              </w:pBdr>
              <w:spacing w:before="0" w:after="283"/>
              <w:rPr/>
            </w:pPr>
            <w:r>
              <w:rPr/>
            </w:r>
          </w:p>
        </w:tc>
        <w:tc>
          <w:tcPr>
            <w:tcW w:w="97" w:type="dxa"/>
            <w:tcBorders/>
            <w:shd w:fill="auto" w:val="clear"/>
            <w:vAlign w:val="bottom"/>
          </w:tcPr>
          <w:p>
            <w:pPr>
              <w:pStyle w:val="TableHeading"/>
              <w:suppressLineNumbers/>
              <w:spacing w:before="0" w:after="283"/>
              <w:jc w:val="center"/>
              <w:rPr/>
            </w:pPr>
            <w:r>
              <w:rPr/>
              <w:t> </w:t>
            </w:r>
          </w:p>
        </w:tc>
        <w:tc>
          <w:tcPr>
            <w:tcW w:w="830" w:type="dxa"/>
            <w:gridSpan w:val="2"/>
            <w:tcBorders/>
            <w:shd w:fill="auto" w:val="clear"/>
            <w:vAlign w:val="bottom"/>
          </w:tcPr>
          <w:p>
            <w:pPr>
              <w:pStyle w:val="TableHeading"/>
              <w:spacing w:before="0" w:after="0"/>
              <w:jc w:val="center"/>
              <w:rPr>
                <w:b/>
                <w:sz w:val="14"/>
              </w:rPr>
            </w:pPr>
            <w:r>
              <w:rPr>
                <w:b/>
                <w:sz w:val="14"/>
              </w:rPr>
              <w:t>Common</w:t>
            </w:r>
          </w:p>
          <w:p>
            <w:pPr>
              <w:pStyle w:val="HorizontalLine"/>
              <w:pBdr>
                <w:bottom w:val="single" w:sz="20" w:space="0" w:color="808080"/>
              </w:pBdr>
              <w:spacing w:before="0" w:after="283"/>
              <w:rPr/>
            </w:pPr>
            <w:r>
              <w:rPr/>
            </w:r>
          </w:p>
        </w:tc>
        <w:tc>
          <w:tcPr>
            <w:tcW w:w="97" w:type="dxa"/>
            <w:tcBorders/>
            <w:shd w:fill="auto" w:val="clear"/>
            <w:vAlign w:val="bottom"/>
          </w:tcPr>
          <w:p>
            <w:pPr>
              <w:pStyle w:val="TableHeading"/>
              <w:suppressLineNumbers/>
              <w:spacing w:before="0" w:after="283"/>
              <w:jc w:val="center"/>
              <w:rPr/>
            </w:pPr>
            <w:r>
              <w:rPr/>
              <w:t> </w:t>
            </w:r>
          </w:p>
        </w:tc>
        <w:tc>
          <w:tcPr>
            <w:tcW w:w="1150" w:type="dxa"/>
            <w:gridSpan w:val="2"/>
            <w:tcBorders/>
            <w:shd w:fill="auto" w:val="clear"/>
            <w:vAlign w:val="bottom"/>
          </w:tcPr>
          <w:p>
            <w:pPr>
              <w:pStyle w:val="TableHeading"/>
              <w:spacing w:before="0" w:after="0"/>
              <w:jc w:val="center"/>
              <w:rPr>
                <w:b/>
                <w:sz w:val="14"/>
              </w:rPr>
            </w:pPr>
            <w:r>
              <w:rPr>
                <w:b/>
                <w:sz w:val="14"/>
              </w:rPr>
              <w:t>Subordinated</w:t>
            </w:r>
          </w:p>
          <w:p>
            <w:pPr>
              <w:pStyle w:val="HorizontalLine"/>
              <w:pBdr>
                <w:bottom w:val="single" w:sz="20" w:space="0" w:color="808080"/>
              </w:pBdr>
              <w:spacing w:before="0" w:after="283"/>
              <w:rPr/>
            </w:pPr>
            <w:r>
              <w:rPr/>
            </w:r>
          </w:p>
        </w:tc>
        <w:tc>
          <w:tcPr>
            <w:tcW w:w="97" w:type="dxa"/>
            <w:vMerge w:val="continue"/>
            <w:tcBorders/>
            <w:shd w:fill="auto" w:val="clear"/>
            <w:vAlign w:val="bottom"/>
          </w:tcPr>
          <w:p>
            <w:pPr>
              <w:pStyle w:val="Normal"/>
              <w:rPr/>
            </w:pPr>
            <w:r>
              <w:rPr/>
            </w:r>
          </w:p>
        </w:tc>
        <w:tc>
          <w:tcPr>
            <w:tcW w:w="726" w:type="dxa"/>
            <w:gridSpan w:val="2"/>
            <w:vMerge w:val="continue"/>
            <w:tcBorders/>
            <w:shd w:fill="auto" w:val="clear"/>
            <w:vAlign w:val="bottom"/>
          </w:tcPr>
          <w:p>
            <w:pPr>
              <w:pStyle w:val="Normal"/>
              <w:rPr/>
            </w:pPr>
            <w:r>
              <w:rPr/>
            </w:r>
          </w:p>
        </w:tc>
        <w:tc>
          <w:tcPr>
            <w:tcW w:w="97" w:type="dxa"/>
            <w:vMerge w:val="continue"/>
            <w:tcBorders/>
            <w:shd w:fill="auto" w:val="clear"/>
            <w:vAlign w:val="bottom"/>
          </w:tcPr>
          <w:p>
            <w:pPr>
              <w:pStyle w:val="Normal"/>
              <w:rPr/>
            </w:pPr>
            <w:r>
              <w:rPr/>
            </w:r>
          </w:p>
        </w:tc>
        <w:tc>
          <w:tcPr>
            <w:tcW w:w="1181" w:type="dxa"/>
            <w:gridSpan w:val="2"/>
            <w:vMerge w:val="continue"/>
            <w:tcBorders/>
            <w:shd w:fill="auto" w:val="clear"/>
            <w:vAlign w:val="bottom"/>
          </w:tcPr>
          <w:p>
            <w:pPr>
              <w:pStyle w:val="Normal"/>
              <w:rPr/>
            </w:pPr>
            <w:r>
              <w:rPr/>
            </w:r>
          </w:p>
        </w:tc>
        <w:tc>
          <w:tcPr>
            <w:tcW w:w="97" w:type="dxa"/>
            <w:vMerge w:val="continue"/>
            <w:tcBorders/>
            <w:shd w:fill="auto" w:val="clear"/>
            <w:vAlign w:val="bottom"/>
          </w:tcPr>
          <w:p>
            <w:pPr>
              <w:pStyle w:val="Normal"/>
              <w:rPr/>
            </w:pPr>
            <w:r>
              <w:rPr/>
            </w:r>
          </w:p>
        </w:tc>
        <w:tc>
          <w:tcPr>
            <w:tcW w:w="1275" w:type="dxa"/>
            <w:gridSpan w:val="2"/>
            <w:vMerge w:val="continue"/>
            <w:tcBorders/>
            <w:shd w:fill="auto" w:val="clear"/>
            <w:vAlign w:val="bottom"/>
          </w:tcPr>
          <w:p>
            <w:pPr>
              <w:pStyle w:val="Normal"/>
              <w:rPr/>
            </w:pPr>
            <w:r>
              <w:rPr/>
            </w:r>
          </w:p>
        </w:tc>
        <w:tc>
          <w:tcPr>
            <w:tcW w:w="97" w:type="dxa"/>
            <w:tcBorders/>
            <w:shd w:fill="auto" w:val="clear"/>
            <w:vAlign w:val="bottom"/>
          </w:tcPr>
          <w:p>
            <w:pPr>
              <w:pStyle w:val="TableHeading"/>
              <w:suppressLineNumbers/>
              <w:spacing w:before="0" w:after="283"/>
              <w:jc w:val="center"/>
              <w:rPr/>
            </w:pPr>
            <w:r>
              <w:rPr/>
              <w:t> </w:t>
            </w:r>
          </w:p>
        </w:tc>
        <w:tc>
          <w:tcPr>
            <w:tcW w:w="672" w:type="dxa"/>
            <w:gridSpan w:val="2"/>
            <w:tcBorders/>
            <w:shd w:fill="auto" w:val="clear"/>
            <w:vAlign w:val="bottom"/>
          </w:tcPr>
          <w:p>
            <w:pPr>
              <w:pStyle w:val="TableHeading"/>
              <w:spacing w:before="0" w:after="0"/>
              <w:jc w:val="center"/>
              <w:rPr>
                <w:b/>
                <w:sz w:val="14"/>
              </w:rPr>
            </w:pPr>
            <w:r>
              <w:rPr>
                <w:b/>
                <w:sz w:val="14"/>
              </w:rPr>
              <w:t>Total</w:t>
            </w:r>
          </w:p>
          <w:p>
            <w:pPr>
              <w:pStyle w:val="HorizontalLine"/>
              <w:pBdr>
                <w:bottom w:val="single" w:sz="20" w:space="0" w:color="808080"/>
              </w:pBdr>
              <w:spacing w:before="0" w:after="283"/>
              <w:rPr/>
            </w:pPr>
            <w:r>
              <w:rPr/>
            </w:r>
          </w:p>
        </w:tc>
        <w:tc>
          <w:tcPr>
            <w:tcW w:w="79" w:type="dxa"/>
            <w:tcBorders/>
            <w:shd w:fill="auto" w:val="clear"/>
            <w:vAlign w:val="bottom"/>
          </w:tcPr>
          <w:p>
            <w:pPr>
              <w:pStyle w:val="TableHeading"/>
              <w:suppressLineNumbers/>
              <w:spacing w:before="0" w:after="283"/>
              <w:jc w:val="center"/>
              <w:rPr/>
            </w:pPr>
            <w:r>
              <w:rPr/>
              <w:t> </w:t>
            </w:r>
          </w:p>
        </w:tc>
      </w:tr>
      <w:tr>
        <w:trPr/>
        <w:tc>
          <w:tcPr>
            <w:tcW w:w="1783" w:type="dxa"/>
            <w:tcBorders/>
            <w:shd w:fill="CCEEFF" w:val="clear"/>
            <w:vAlign w:val="bottom"/>
          </w:tcPr>
          <w:p>
            <w:pPr>
              <w:pStyle w:val="TableContents"/>
              <w:spacing w:before="0" w:after="283"/>
              <w:rPr>
                <w:sz w:val="14"/>
              </w:rPr>
            </w:pPr>
            <w:r>
              <w:rPr>
                <w:sz w:val="14"/>
              </w:rPr>
              <w:t>Balance, December 31, 2002</w:t>
            </w:r>
          </w:p>
        </w:tc>
        <w:tc>
          <w:tcPr>
            <w:tcW w:w="93" w:type="dxa"/>
            <w:tcBorders/>
            <w:shd w:fill="CCEEFF" w:val="clear"/>
            <w:vAlign w:val="bottom"/>
          </w:tcPr>
          <w:p>
            <w:pPr>
              <w:pStyle w:val="TableContents"/>
              <w:spacing w:before="0" w:after="283"/>
              <w:rPr/>
            </w:pPr>
            <w:r>
              <w:rPr/>
              <w:t> </w:t>
            </w:r>
          </w:p>
        </w:tc>
        <w:tc>
          <w:tcPr>
            <w:tcW w:w="691" w:type="dxa"/>
            <w:tcBorders/>
            <w:shd w:fill="CCEEFF" w:val="clear"/>
            <w:vAlign w:val="bottom"/>
          </w:tcPr>
          <w:p>
            <w:pPr>
              <w:pStyle w:val="TableContents"/>
              <w:spacing w:before="0" w:after="283"/>
              <w:jc w:val="right"/>
              <w:rPr>
                <w:sz w:val="14"/>
              </w:rPr>
            </w:pPr>
            <w:r>
              <w:rPr>
                <w:sz w:val="14"/>
              </w:rPr>
              <w:t>10,465</w:t>
            </w:r>
          </w:p>
        </w:tc>
        <w:tc>
          <w:tcPr>
            <w:tcW w:w="97" w:type="dxa"/>
            <w:tcBorders/>
            <w:shd w:fill="CCEEFF" w:val="clear"/>
            <w:vAlign w:val="bottom"/>
          </w:tcPr>
          <w:p>
            <w:pPr>
              <w:pStyle w:val="TableContents"/>
              <w:spacing w:before="0" w:after="283"/>
              <w:rPr/>
            </w:pPr>
            <w:r>
              <w:rPr/>
              <w:t> </w:t>
            </w:r>
          </w:p>
        </w:tc>
        <w:tc>
          <w:tcPr>
            <w:tcW w:w="1046" w:type="dxa"/>
            <w:tcBorders/>
            <w:shd w:fill="CCEEFF" w:val="clear"/>
            <w:vAlign w:val="bottom"/>
          </w:tcPr>
          <w:p>
            <w:pPr>
              <w:pStyle w:val="TableContents"/>
              <w:spacing w:before="0" w:after="283"/>
              <w:jc w:val="right"/>
              <w:rPr>
                <w:sz w:val="14"/>
              </w:rPr>
            </w:pPr>
            <w:r>
              <w:rPr>
                <w:sz w:val="14"/>
              </w:rPr>
              <w:t>10,465</w:t>
            </w:r>
          </w:p>
        </w:tc>
        <w:tc>
          <w:tcPr>
            <w:tcW w:w="97"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rPr>
                <w:sz w:val="14"/>
              </w:rPr>
            </w:pPr>
            <w:r>
              <w:rPr>
                <w:sz w:val="14"/>
              </w:rPr>
              <w:t>$</w:t>
            </w:r>
          </w:p>
        </w:tc>
        <w:tc>
          <w:tcPr>
            <w:tcW w:w="660" w:type="dxa"/>
            <w:tcBorders/>
            <w:shd w:fill="CCEEFF" w:val="clear"/>
            <w:vAlign w:val="bottom"/>
          </w:tcPr>
          <w:p>
            <w:pPr>
              <w:pStyle w:val="TableContents"/>
              <w:spacing w:before="0" w:after="283"/>
              <w:jc w:val="right"/>
              <w:rPr>
                <w:sz w:val="14"/>
              </w:rPr>
            </w:pPr>
            <w:r>
              <w:rPr>
                <w:sz w:val="14"/>
              </w:rPr>
              <w:t>163,172</w:t>
            </w:r>
          </w:p>
        </w:tc>
        <w:tc>
          <w:tcPr>
            <w:tcW w:w="97"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sz w:val="14"/>
              </w:rPr>
            </w:pPr>
            <w:r>
              <w:rPr>
                <w:sz w:val="14"/>
              </w:rPr>
              <w:t>$</w:t>
            </w:r>
          </w:p>
        </w:tc>
        <w:tc>
          <w:tcPr>
            <w:tcW w:w="949" w:type="dxa"/>
            <w:tcBorders/>
            <w:shd w:fill="CCEEFF" w:val="clear"/>
            <w:vAlign w:val="bottom"/>
          </w:tcPr>
          <w:p>
            <w:pPr>
              <w:pStyle w:val="TableContents"/>
              <w:spacing w:before="0" w:after="283"/>
              <w:jc w:val="right"/>
              <w:rPr>
                <w:sz w:val="14"/>
              </w:rPr>
            </w:pPr>
            <w:r>
              <w:rPr>
                <w:sz w:val="14"/>
              </w:rPr>
              <w:t>57,069</w:t>
            </w:r>
          </w:p>
        </w:tc>
        <w:tc>
          <w:tcPr>
            <w:tcW w:w="97"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rPr>
                <w:sz w:val="14"/>
              </w:rPr>
            </w:pPr>
            <w:r>
              <w:rPr>
                <w:sz w:val="14"/>
              </w:rPr>
              <w:t>$</w:t>
            </w:r>
          </w:p>
        </w:tc>
        <w:tc>
          <w:tcPr>
            <w:tcW w:w="556" w:type="dxa"/>
            <w:tcBorders/>
            <w:shd w:fill="CCEEFF" w:val="clear"/>
            <w:vAlign w:val="bottom"/>
          </w:tcPr>
          <w:p>
            <w:pPr>
              <w:pStyle w:val="TableContents"/>
              <w:spacing w:before="0" w:after="283"/>
              <w:jc w:val="right"/>
              <w:rPr>
                <w:sz w:val="14"/>
              </w:rPr>
            </w:pPr>
            <w:r>
              <w:rPr>
                <w:sz w:val="14"/>
              </w:rPr>
              <w:t>2,329</w:t>
            </w:r>
          </w:p>
        </w:tc>
        <w:tc>
          <w:tcPr>
            <w:tcW w:w="97"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rPr>
                <w:sz w:val="14"/>
              </w:rPr>
            </w:pPr>
            <w:r>
              <w:rPr>
                <w:sz w:val="14"/>
              </w:rPr>
              <w:t>$</w:t>
            </w:r>
          </w:p>
        </w:tc>
        <w:tc>
          <w:tcPr>
            <w:tcW w:w="960" w:type="dxa"/>
            <w:tcBorders/>
            <w:shd w:fill="CCEEFF" w:val="clear"/>
            <w:vAlign w:val="bottom"/>
          </w:tcPr>
          <w:p>
            <w:pPr>
              <w:pStyle w:val="TableContents"/>
              <w:spacing w:before="0" w:after="283"/>
              <w:jc w:val="right"/>
              <w:rPr>
                <w:sz w:val="14"/>
              </w:rPr>
            </w:pPr>
            <w:r>
              <w:rPr>
                <w:sz w:val="14"/>
              </w:rPr>
              <w:t>72</w:t>
            </w:r>
          </w:p>
        </w:tc>
        <w:tc>
          <w:tcPr>
            <w:tcW w:w="97"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rPr>
                <w:sz w:val="14"/>
              </w:rPr>
            </w:pPr>
            <w:r>
              <w:rPr>
                <w:sz w:val="14"/>
              </w:rPr>
              <w:t>$</w:t>
            </w:r>
          </w:p>
        </w:tc>
        <w:tc>
          <w:tcPr>
            <w:tcW w:w="1054" w:type="dxa"/>
            <w:tcBorders/>
            <w:shd w:fill="CCEEFF" w:val="clear"/>
            <w:vAlign w:val="bottom"/>
          </w:tcPr>
          <w:p>
            <w:pPr>
              <w:pStyle w:val="TableContents"/>
              <w:spacing w:before="0" w:after="283"/>
              <w:jc w:val="right"/>
              <w:rPr>
                <w:sz w:val="14"/>
              </w:rPr>
            </w:pPr>
            <w:r>
              <w:rPr>
                <w:sz w:val="14"/>
              </w:rPr>
              <w:t>(7,375</w:t>
            </w:r>
          </w:p>
        </w:tc>
        <w:tc>
          <w:tcPr>
            <w:tcW w:w="97" w:type="dxa"/>
            <w:tcBorders/>
            <w:shd w:fill="CCEEFF" w:val="clear"/>
            <w:vAlign w:val="bottom"/>
          </w:tcPr>
          <w:p>
            <w:pPr>
              <w:pStyle w:val="TableContents"/>
              <w:spacing w:before="0" w:after="283"/>
              <w:rPr>
                <w:sz w:val="14"/>
              </w:rPr>
            </w:pPr>
            <w:r>
              <w:rPr>
                <w:sz w:val="14"/>
              </w:rPr>
              <w:t>)</w:t>
            </w:r>
          </w:p>
        </w:tc>
        <w:tc>
          <w:tcPr>
            <w:tcW w:w="170" w:type="dxa"/>
            <w:tcBorders/>
            <w:shd w:fill="CCEEFF" w:val="clear"/>
            <w:vAlign w:val="bottom"/>
          </w:tcPr>
          <w:p>
            <w:pPr>
              <w:pStyle w:val="TableContents"/>
              <w:spacing w:before="0" w:after="283"/>
              <w:rPr>
                <w:sz w:val="14"/>
              </w:rPr>
            </w:pPr>
            <w:r>
              <w:rPr>
                <w:sz w:val="14"/>
              </w:rPr>
              <w:t>$</w:t>
            </w:r>
          </w:p>
        </w:tc>
        <w:tc>
          <w:tcPr>
            <w:tcW w:w="502" w:type="dxa"/>
            <w:tcBorders/>
            <w:shd w:fill="CCEEFF" w:val="clear"/>
            <w:vAlign w:val="bottom"/>
          </w:tcPr>
          <w:p>
            <w:pPr>
              <w:pStyle w:val="TableContents"/>
              <w:spacing w:before="0" w:after="283"/>
              <w:jc w:val="right"/>
              <w:rPr>
                <w:sz w:val="14"/>
              </w:rPr>
            </w:pPr>
            <w:r>
              <w:rPr>
                <w:sz w:val="14"/>
              </w:rPr>
              <w:t>215,267</w:t>
            </w:r>
          </w:p>
        </w:tc>
        <w:tc>
          <w:tcPr>
            <w:tcW w:w="79" w:type="dxa"/>
            <w:tcBorders/>
            <w:shd w:fill="CCEEFF" w:val="clear"/>
            <w:vAlign w:val="bottom"/>
          </w:tcPr>
          <w:p>
            <w:pPr>
              <w:pStyle w:val="TableContents"/>
              <w:spacing w:before="0" w:after="283"/>
              <w:rPr/>
            </w:pPr>
            <w:r>
              <w:rPr/>
              <w:t> </w:t>
            </w:r>
          </w:p>
        </w:tc>
      </w:tr>
      <w:tr>
        <w:trPr/>
        <w:tc>
          <w:tcPr>
            <w:tcW w:w="1783" w:type="dxa"/>
            <w:tcBorders/>
            <w:shd w:fill="FFFFFF" w:val="clear"/>
            <w:vAlign w:val="bottom"/>
          </w:tcPr>
          <w:p>
            <w:pPr>
              <w:pStyle w:val="TableContents"/>
              <w:spacing w:before="0" w:after="283"/>
              <w:rPr>
                <w:sz w:val="14"/>
              </w:rPr>
            </w:pPr>
            <w:r>
              <w:rPr>
                <w:sz w:val="14"/>
              </w:rPr>
              <w:t>Net income</w:t>
            </w:r>
          </w:p>
        </w:tc>
        <w:tc>
          <w:tcPr>
            <w:tcW w:w="93" w:type="dxa"/>
            <w:tcBorders/>
            <w:shd w:fill="FFFFFF" w:val="clear"/>
            <w:vAlign w:val="bottom"/>
          </w:tcPr>
          <w:p>
            <w:pPr>
              <w:pStyle w:val="TableContents"/>
              <w:spacing w:before="0" w:after="283"/>
              <w:rPr/>
            </w:pPr>
            <w:r>
              <w:rPr/>
              <w:t> </w:t>
            </w:r>
          </w:p>
        </w:tc>
        <w:tc>
          <w:tcPr>
            <w:tcW w:w="691" w:type="dxa"/>
            <w:tcBorders/>
            <w:shd w:fill="FFFFFF" w:val="clear"/>
            <w:vAlign w:val="bottom"/>
          </w:tcPr>
          <w:p>
            <w:pPr>
              <w:pStyle w:val="TableContents"/>
              <w:spacing w:before="0" w:after="283"/>
              <w:jc w:val="right"/>
              <w:rPr>
                <w:sz w:val="14"/>
              </w:rPr>
            </w:pPr>
            <w:r>
              <w:rPr>
                <w:sz w:val="14"/>
              </w:rPr>
              <w:t></w:t>
            </w:r>
          </w:p>
        </w:tc>
        <w:tc>
          <w:tcPr>
            <w:tcW w:w="97" w:type="dxa"/>
            <w:tcBorders/>
            <w:shd w:fill="FFFFFF" w:val="clear"/>
            <w:vAlign w:val="bottom"/>
          </w:tcPr>
          <w:p>
            <w:pPr>
              <w:pStyle w:val="TableContents"/>
              <w:spacing w:before="0" w:after="283"/>
              <w:rPr/>
            </w:pPr>
            <w:r>
              <w:rPr/>
              <w:t> </w:t>
            </w:r>
          </w:p>
        </w:tc>
        <w:tc>
          <w:tcPr>
            <w:tcW w:w="1046" w:type="dxa"/>
            <w:tcBorders/>
            <w:shd w:fill="FFFFFF" w:val="clear"/>
            <w:vAlign w:val="bottom"/>
          </w:tcPr>
          <w:p>
            <w:pPr>
              <w:pStyle w:val="TableContents"/>
              <w:spacing w:before="0" w:after="283"/>
              <w:jc w:val="right"/>
              <w:rPr>
                <w:sz w:val="14"/>
              </w:rPr>
            </w:pPr>
            <w:r>
              <w:rPr>
                <w:sz w:val="14"/>
              </w:rPr>
              <w:t></w:t>
            </w:r>
          </w:p>
        </w:tc>
        <w:tc>
          <w:tcPr>
            <w:tcW w:w="97" w:type="dxa"/>
            <w:tcBorders/>
            <w:shd w:fill="FFFFFF" w:val="clear"/>
            <w:vAlign w:val="bottom"/>
          </w:tcPr>
          <w:p>
            <w:pPr>
              <w:pStyle w:val="TableContents"/>
              <w:spacing w:before="0" w:after="283"/>
              <w:rPr/>
            </w:pPr>
            <w:r>
              <w:rPr/>
              <w:t> </w:t>
            </w:r>
          </w:p>
        </w:tc>
        <w:tc>
          <w:tcPr>
            <w:tcW w:w="170" w:type="dxa"/>
            <w:tcBorders/>
            <w:shd w:fill="FFFFFF" w:val="clear"/>
            <w:vAlign w:val="bottom"/>
          </w:tcPr>
          <w:p>
            <w:pPr>
              <w:pStyle w:val="TableContents"/>
              <w:spacing w:before="0" w:after="283"/>
              <w:rPr/>
            </w:pPr>
            <w:r>
              <w:rPr/>
              <w:t> </w:t>
            </w:r>
          </w:p>
        </w:tc>
        <w:tc>
          <w:tcPr>
            <w:tcW w:w="660" w:type="dxa"/>
            <w:tcBorders/>
            <w:shd w:fill="FFFFFF" w:val="clear"/>
            <w:vAlign w:val="bottom"/>
          </w:tcPr>
          <w:p>
            <w:pPr>
              <w:pStyle w:val="TableContents"/>
              <w:spacing w:before="0" w:after="283"/>
              <w:jc w:val="right"/>
              <w:rPr>
                <w:sz w:val="14"/>
              </w:rPr>
            </w:pPr>
            <w:r>
              <w:rPr>
                <w:sz w:val="14"/>
              </w:rPr>
              <w:t>12,963</w:t>
            </w:r>
          </w:p>
        </w:tc>
        <w:tc>
          <w:tcPr>
            <w:tcW w:w="97" w:type="dxa"/>
            <w:tcBorders/>
            <w:shd w:fill="FFFFFF" w:val="clear"/>
            <w:vAlign w:val="bottom"/>
          </w:tcPr>
          <w:p>
            <w:pPr>
              <w:pStyle w:val="TableContents"/>
              <w:spacing w:before="0" w:after="283"/>
              <w:rPr/>
            </w:pPr>
            <w:r>
              <w:rPr/>
              <w:t> </w:t>
            </w:r>
          </w:p>
        </w:tc>
        <w:tc>
          <w:tcPr>
            <w:tcW w:w="201" w:type="dxa"/>
            <w:tcBorders/>
            <w:shd w:fill="FFFFFF" w:val="clear"/>
            <w:vAlign w:val="bottom"/>
          </w:tcPr>
          <w:p>
            <w:pPr>
              <w:pStyle w:val="TableContents"/>
              <w:spacing w:before="0" w:after="283"/>
              <w:rPr/>
            </w:pPr>
            <w:r>
              <w:rPr/>
              <w:t> </w:t>
            </w:r>
          </w:p>
        </w:tc>
        <w:tc>
          <w:tcPr>
            <w:tcW w:w="949" w:type="dxa"/>
            <w:tcBorders/>
            <w:shd w:fill="FFFFFF" w:val="clear"/>
            <w:vAlign w:val="bottom"/>
          </w:tcPr>
          <w:p>
            <w:pPr>
              <w:pStyle w:val="TableContents"/>
              <w:spacing w:before="0" w:after="283"/>
              <w:jc w:val="right"/>
              <w:rPr>
                <w:sz w:val="14"/>
              </w:rPr>
            </w:pPr>
            <w:r>
              <w:rPr>
                <w:sz w:val="14"/>
              </w:rPr>
              <w:t>11,565</w:t>
            </w:r>
          </w:p>
        </w:tc>
        <w:tc>
          <w:tcPr>
            <w:tcW w:w="97" w:type="dxa"/>
            <w:tcBorders/>
            <w:shd w:fill="FFFFFF" w:val="clear"/>
            <w:vAlign w:val="bottom"/>
          </w:tcPr>
          <w:p>
            <w:pPr>
              <w:pStyle w:val="TableContents"/>
              <w:spacing w:before="0" w:after="283"/>
              <w:rPr/>
            </w:pPr>
            <w:r>
              <w:rPr/>
              <w:t> </w:t>
            </w:r>
          </w:p>
        </w:tc>
        <w:tc>
          <w:tcPr>
            <w:tcW w:w="170" w:type="dxa"/>
            <w:tcBorders/>
            <w:shd w:fill="FFFFFF" w:val="clear"/>
            <w:vAlign w:val="bottom"/>
          </w:tcPr>
          <w:p>
            <w:pPr>
              <w:pStyle w:val="TableContents"/>
              <w:spacing w:before="0" w:after="283"/>
              <w:rPr/>
            </w:pPr>
            <w:r>
              <w:rPr/>
              <w:t> </w:t>
            </w:r>
          </w:p>
        </w:tc>
        <w:tc>
          <w:tcPr>
            <w:tcW w:w="556" w:type="dxa"/>
            <w:tcBorders/>
            <w:shd w:fill="FFFFFF" w:val="clear"/>
            <w:vAlign w:val="bottom"/>
          </w:tcPr>
          <w:p>
            <w:pPr>
              <w:pStyle w:val="TableContents"/>
              <w:spacing w:before="0" w:after="283"/>
              <w:jc w:val="right"/>
              <w:rPr>
                <w:sz w:val="14"/>
              </w:rPr>
            </w:pPr>
            <w:r>
              <w:rPr>
                <w:sz w:val="14"/>
              </w:rPr>
              <w:t>501</w:t>
            </w:r>
          </w:p>
        </w:tc>
        <w:tc>
          <w:tcPr>
            <w:tcW w:w="97" w:type="dxa"/>
            <w:tcBorders/>
            <w:shd w:fill="FFFFFF" w:val="clear"/>
            <w:vAlign w:val="bottom"/>
          </w:tcPr>
          <w:p>
            <w:pPr>
              <w:pStyle w:val="TableContents"/>
              <w:spacing w:before="0" w:after="283"/>
              <w:rPr/>
            </w:pPr>
            <w:r>
              <w:rPr/>
              <w:t> </w:t>
            </w:r>
          </w:p>
        </w:tc>
        <w:tc>
          <w:tcPr>
            <w:tcW w:w="221" w:type="dxa"/>
            <w:tcBorders/>
            <w:shd w:fill="FFFFFF" w:val="clear"/>
            <w:vAlign w:val="bottom"/>
          </w:tcPr>
          <w:p>
            <w:pPr>
              <w:pStyle w:val="TableContents"/>
              <w:spacing w:before="0" w:after="283"/>
              <w:rPr/>
            </w:pPr>
            <w:r>
              <w:rPr/>
              <w:t> </w:t>
            </w:r>
          </w:p>
        </w:tc>
        <w:tc>
          <w:tcPr>
            <w:tcW w:w="960" w:type="dxa"/>
            <w:tcBorders/>
            <w:shd w:fill="FFFFFF" w:val="clear"/>
            <w:vAlign w:val="bottom"/>
          </w:tcPr>
          <w:p>
            <w:pPr>
              <w:pStyle w:val="TableContents"/>
              <w:spacing w:before="0" w:after="283"/>
              <w:jc w:val="right"/>
              <w:rPr>
                <w:sz w:val="14"/>
              </w:rPr>
            </w:pPr>
            <w:r>
              <w:rPr>
                <w:sz w:val="14"/>
              </w:rPr>
              <w:t></w:t>
            </w:r>
          </w:p>
        </w:tc>
        <w:tc>
          <w:tcPr>
            <w:tcW w:w="97" w:type="dxa"/>
            <w:tcBorders/>
            <w:shd w:fill="FFFFFF" w:val="clear"/>
            <w:vAlign w:val="bottom"/>
          </w:tcPr>
          <w:p>
            <w:pPr>
              <w:pStyle w:val="TableContents"/>
              <w:spacing w:before="0" w:after="283"/>
              <w:rPr/>
            </w:pPr>
            <w:r>
              <w:rPr/>
              <w:t> </w:t>
            </w:r>
          </w:p>
        </w:tc>
        <w:tc>
          <w:tcPr>
            <w:tcW w:w="221" w:type="dxa"/>
            <w:tcBorders/>
            <w:shd w:fill="FFFFFF" w:val="clear"/>
            <w:vAlign w:val="bottom"/>
          </w:tcPr>
          <w:p>
            <w:pPr>
              <w:pStyle w:val="TableContents"/>
              <w:spacing w:before="0" w:after="283"/>
              <w:rPr/>
            </w:pPr>
            <w:r>
              <w:rPr/>
              <w:t> </w:t>
            </w:r>
          </w:p>
        </w:tc>
        <w:tc>
          <w:tcPr>
            <w:tcW w:w="1054" w:type="dxa"/>
            <w:tcBorders/>
            <w:shd w:fill="FFFFFF" w:val="clear"/>
            <w:vAlign w:val="bottom"/>
          </w:tcPr>
          <w:p>
            <w:pPr>
              <w:pStyle w:val="TableContents"/>
              <w:spacing w:before="0" w:after="283"/>
              <w:jc w:val="right"/>
              <w:rPr>
                <w:sz w:val="14"/>
              </w:rPr>
            </w:pPr>
            <w:r>
              <w:rPr>
                <w:sz w:val="14"/>
              </w:rPr>
              <w:t></w:t>
            </w:r>
          </w:p>
        </w:tc>
        <w:tc>
          <w:tcPr>
            <w:tcW w:w="97" w:type="dxa"/>
            <w:tcBorders/>
            <w:shd w:fill="FFFFFF" w:val="clear"/>
            <w:vAlign w:val="bottom"/>
          </w:tcPr>
          <w:p>
            <w:pPr>
              <w:pStyle w:val="TableContents"/>
              <w:spacing w:before="0" w:after="283"/>
              <w:rPr/>
            </w:pPr>
            <w:r>
              <w:rPr/>
              <w:t> </w:t>
            </w:r>
          </w:p>
        </w:tc>
        <w:tc>
          <w:tcPr>
            <w:tcW w:w="170" w:type="dxa"/>
            <w:tcBorders/>
            <w:shd w:fill="FFFFFF" w:val="clear"/>
            <w:vAlign w:val="bottom"/>
          </w:tcPr>
          <w:p>
            <w:pPr>
              <w:pStyle w:val="TableContents"/>
              <w:spacing w:before="0" w:after="283"/>
              <w:rPr/>
            </w:pPr>
            <w:r>
              <w:rPr/>
              <w:t> </w:t>
            </w:r>
          </w:p>
        </w:tc>
        <w:tc>
          <w:tcPr>
            <w:tcW w:w="502" w:type="dxa"/>
            <w:tcBorders/>
            <w:shd w:fill="FFFFFF" w:val="clear"/>
            <w:vAlign w:val="bottom"/>
          </w:tcPr>
          <w:p>
            <w:pPr>
              <w:pStyle w:val="TableContents"/>
              <w:spacing w:before="0" w:after="283"/>
              <w:jc w:val="right"/>
              <w:rPr>
                <w:sz w:val="14"/>
              </w:rPr>
            </w:pPr>
            <w:r>
              <w:rPr>
                <w:sz w:val="14"/>
              </w:rPr>
              <w:t>25,029</w:t>
            </w:r>
          </w:p>
        </w:tc>
        <w:tc>
          <w:tcPr>
            <w:tcW w:w="79" w:type="dxa"/>
            <w:tcBorders/>
            <w:shd w:fill="FFFFFF" w:val="clear"/>
            <w:vAlign w:val="bottom"/>
          </w:tcPr>
          <w:p>
            <w:pPr>
              <w:pStyle w:val="TableContents"/>
              <w:spacing w:before="0" w:after="283"/>
              <w:rPr/>
            </w:pPr>
            <w:r>
              <w:rPr/>
              <w:t> </w:t>
            </w:r>
          </w:p>
        </w:tc>
      </w:tr>
      <w:tr>
        <w:trPr/>
        <w:tc>
          <w:tcPr>
            <w:tcW w:w="1783" w:type="dxa"/>
            <w:tcBorders/>
            <w:shd w:fill="CCEEFF" w:val="clear"/>
            <w:vAlign w:val="bottom"/>
          </w:tcPr>
          <w:p>
            <w:pPr>
              <w:pStyle w:val="TableContents"/>
              <w:spacing w:before="0" w:after="283"/>
              <w:rPr>
                <w:sz w:val="14"/>
              </w:rPr>
            </w:pPr>
            <w:r>
              <w:rPr>
                <w:sz w:val="14"/>
              </w:rPr>
              <w:t>Distributions to partners</w:t>
            </w:r>
          </w:p>
        </w:tc>
        <w:tc>
          <w:tcPr>
            <w:tcW w:w="93" w:type="dxa"/>
            <w:tcBorders/>
            <w:shd w:fill="CCEEFF" w:val="clear"/>
            <w:vAlign w:val="bottom"/>
          </w:tcPr>
          <w:p>
            <w:pPr>
              <w:pStyle w:val="TableContents"/>
              <w:spacing w:before="0" w:after="283"/>
              <w:rPr/>
            </w:pPr>
            <w:r>
              <w:rPr/>
              <w:t> </w:t>
            </w:r>
          </w:p>
        </w:tc>
        <w:tc>
          <w:tcPr>
            <w:tcW w:w="691" w:type="dxa"/>
            <w:tcBorders/>
            <w:shd w:fill="CCEEFF" w:val="clear"/>
            <w:vAlign w:val="bottom"/>
          </w:tcPr>
          <w:p>
            <w:pPr>
              <w:pStyle w:val="TableContents"/>
              <w:spacing w:before="0" w:after="283"/>
              <w:jc w:val="right"/>
              <w:rPr>
                <w:sz w:val="14"/>
              </w:rPr>
            </w:pPr>
            <w:r>
              <w:rPr>
                <w:sz w:val="14"/>
              </w:rPr>
              <w:t></w:t>
            </w:r>
          </w:p>
        </w:tc>
        <w:tc>
          <w:tcPr>
            <w:tcW w:w="97" w:type="dxa"/>
            <w:tcBorders/>
            <w:shd w:fill="CCEEFF" w:val="clear"/>
            <w:vAlign w:val="bottom"/>
          </w:tcPr>
          <w:p>
            <w:pPr>
              <w:pStyle w:val="TableContents"/>
              <w:spacing w:before="0" w:after="283"/>
              <w:rPr/>
            </w:pPr>
            <w:r>
              <w:rPr/>
              <w:t> </w:t>
            </w:r>
          </w:p>
        </w:tc>
        <w:tc>
          <w:tcPr>
            <w:tcW w:w="1046" w:type="dxa"/>
            <w:tcBorders/>
            <w:shd w:fill="CCEEFF" w:val="clear"/>
            <w:vAlign w:val="bottom"/>
          </w:tcPr>
          <w:p>
            <w:pPr>
              <w:pStyle w:val="TableContents"/>
              <w:spacing w:before="0" w:after="283"/>
              <w:jc w:val="right"/>
              <w:rPr>
                <w:sz w:val="14"/>
              </w:rPr>
            </w:pPr>
            <w:r>
              <w:rPr>
                <w:sz w:val="14"/>
              </w:rPr>
              <w:t></w:t>
            </w:r>
          </w:p>
        </w:tc>
        <w:tc>
          <w:tcPr>
            <w:tcW w:w="97"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rPr/>
            </w:pPr>
            <w:r>
              <w:rPr/>
              <w:t> </w:t>
            </w:r>
          </w:p>
        </w:tc>
        <w:tc>
          <w:tcPr>
            <w:tcW w:w="660" w:type="dxa"/>
            <w:tcBorders/>
            <w:shd w:fill="CCEEFF" w:val="clear"/>
            <w:vAlign w:val="bottom"/>
          </w:tcPr>
          <w:p>
            <w:pPr>
              <w:pStyle w:val="TableContents"/>
              <w:spacing w:before="0" w:after="283"/>
              <w:jc w:val="right"/>
              <w:rPr>
                <w:sz w:val="14"/>
              </w:rPr>
            </w:pPr>
            <w:r>
              <w:rPr>
                <w:sz w:val="14"/>
              </w:rPr>
              <w:t>(21,650</w:t>
            </w:r>
          </w:p>
        </w:tc>
        <w:tc>
          <w:tcPr>
            <w:tcW w:w="97" w:type="dxa"/>
            <w:tcBorders/>
            <w:shd w:fill="CCEEFF" w:val="clear"/>
            <w:vAlign w:val="bottom"/>
          </w:tcPr>
          <w:p>
            <w:pPr>
              <w:pStyle w:val="TableContents"/>
              <w:spacing w:before="0" w:after="283"/>
              <w:rPr>
                <w:sz w:val="14"/>
              </w:rPr>
            </w:pPr>
            <w:r>
              <w:rPr>
                <w:sz w:val="14"/>
              </w:rPr>
              <w:t>)</w:t>
            </w:r>
          </w:p>
        </w:tc>
        <w:tc>
          <w:tcPr>
            <w:tcW w:w="201" w:type="dxa"/>
            <w:tcBorders/>
            <w:shd w:fill="CCEEFF" w:val="clear"/>
            <w:vAlign w:val="bottom"/>
          </w:tcPr>
          <w:p>
            <w:pPr>
              <w:pStyle w:val="TableContents"/>
              <w:spacing w:before="0" w:after="283"/>
              <w:rPr/>
            </w:pPr>
            <w:r>
              <w:rPr/>
              <w:t> </w:t>
            </w:r>
          </w:p>
        </w:tc>
        <w:tc>
          <w:tcPr>
            <w:tcW w:w="949" w:type="dxa"/>
            <w:tcBorders/>
            <w:shd w:fill="CCEEFF" w:val="clear"/>
            <w:vAlign w:val="bottom"/>
          </w:tcPr>
          <w:p>
            <w:pPr>
              <w:pStyle w:val="TableContents"/>
              <w:spacing w:before="0" w:after="283"/>
              <w:jc w:val="right"/>
              <w:rPr>
                <w:sz w:val="14"/>
              </w:rPr>
            </w:pPr>
            <w:r>
              <w:rPr>
                <w:sz w:val="14"/>
              </w:rPr>
              <w:t>(19,624</w:t>
            </w:r>
          </w:p>
        </w:tc>
        <w:tc>
          <w:tcPr>
            <w:tcW w:w="97" w:type="dxa"/>
            <w:tcBorders/>
            <w:shd w:fill="CCEEFF" w:val="clear"/>
            <w:vAlign w:val="bottom"/>
          </w:tcPr>
          <w:p>
            <w:pPr>
              <w:pStyle w:val="TableContents"/>
              <w:spacing w:before="0" w:after="283"/>
              <w:rPr>
                <w:sz w:val="14"/>
              </w:rPr>
            </w:pPr>
            <w:r>
              <w:rPr>
                <w:sz w:val="14"/>
              </w:rPr>
              <w:t>)</w:t>
            </w:r>
          </w:p>
        </w:tc>
        <w:tc>
          <w:tcPr>
            <w:tcW w:w="170" w:type="dxa"/>
            <w:tcBorders/>
            <w:shd w:fill="CCEEFF" w:val="clear"/>
            <w:vAlign w:val="bottom"/>
          </w:tcPr>
          <w:p>
            <w:pPr>
              <w:pStyle w:val="TableContents"/>
              <w:spacing w:before="0" w:after="283"/>
              <w:rPr/>
            </w:pPr>
            <w:r>
              <w:rPr/>
              <w:t> </w:t>
            </w:r>
          </w:p>
        </w:tc>
        <w:tc>
          <w:tcPr>
            <w:tcW w:w="556" w:type="dxa"/>
            <w:tcBorders/>
            <w:shd w:fill="CCEEFF" w:val="clear"/>
            <w:vAlign w:val="bottom"/>
          </w:tcPr>
          <w:p>
            <w:pPr>
              <w:pStyle w:val="TableContents"/>
              <w:spacing w:before="0" w:after="283"/>
              <w:jc w:val="right"/>
              <w:rPr>
                <w:sz w:val="14"/>
              </w:rPr>
            </w:pPr>
            <w:r>
              <w:rPr>
                <w:sz w:val="14"/>
              </w:rPr>
              <w:t>(841</w:t>
            </w:r>
          </w:p>
        </w:tc>
        <w:tc>
          <w:tcPr>
            <w:tcW w:w="97" w:type="dxa"/>
            <w:tcBorders/>
            <w:shd w:fill="CCEEFF" w:val="clear"/>
            <w:vAlign w:val="bottom"/>
          </w:tcPr>
          <w:p>
            <w:pPr>
              <w:pStyle w:val="TableContents"/>
              <w:spacing w:before="0" w:after="283"/>
              <w:rPr>
                <w:sz w:val="14"/>
              </w:rPr>
            </w:pPr>
            <w:r>
              <w:rPr>
                <w:sz w:val="14"/>
              </w:rPr>
              <w:t>)</w:t>
            </w:r>
          </w:p>
        </w:tc>
        <w:tc>
          <w:tcPr>
            <w:tcW w:w="221" w:type="dxa"/>
            <w:tcBorders/>
            <w:shd w:fill="CCEEFF" w:val="clear"/>
            <w:vAlign w:val="bottom"/>
          </w:tcPr>
          <w:p>
            <w:pPr>
              <w:pStyle w:val="TableContents"/>
              <w:spacing w:before="0" w:after="283"/>
              <w:rPr/>
            </w:pPr>
            <w:r>
              <w:rPr/>
              <w:t> </w:t>
            </w:r>
          </w:p>
        </w:tc>
        <w:tc>
          <w:tcPr>
            <w:tcW w:w="960" w:type="dxa"/>
            <w:tcBorders/>
            <w:shd w:fill="CCEEFF" w:val="clear"/>
            <w:vAlign w:val="bottom"/>
          </w:tcPr>
          <w:p>
            <w:pPr>
              <w:pStyle w:val="TableContents"/>
              <w:spacing w:before="0" w:after="283"/>
              <w:jc w:val="right"/>
              <w:rPr>
                <w:sz w:val="14"/>
              </w:rPr>
            </w:pPr>
            <w:r>
              <w:rPr>
                <w:sz w:val="14"/>
              </w:rPr>
              <w:t></w:t>
            </w:r>
          </w:p>
        </w:tc>
        <w:tc>
          <w:tcPr>
            <w:tcW w:w="97"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rPr/>
            </w:pPr>
            <w:r>
              <w:rPr/>
              <w:t> </w:t>
            </w:r>
          </w:p>
        </w:tc>
        <w:tc>
          <w:tcPr>
            <w:tcW w:w="1054" w:type="dxa"/>
            <w:tcBorders/>
            <w:shd w:fill="CCEEFF" w:val="clear"/>
            <w:vAlign w:val="bottom"/>
          </w:tcPr>
          <w:p>
            <w:pPr>
              <w:pStyle w:val="TableContents"/>
              <w:spacing w:before="0" w:after="283"/>
              <w:jc w:val="right"/>
              <w:rPr>
                <w:sz w:val="14"/>
              </w:rPr>
            </w:pPr>
            <w:r>
              <w:rPr>
                <w:sz w:val="14"/>
              </w:rPr>
              <w:t></w:t>
            </w:r>
          </w:p>
        </w:tc>
        <w:tc>
          <w:tcPr>
            <w:tcW w:w="97"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rPr/>
            </w:pPr>
            <w:r>
              <w:rPr/>
              <w:t> </w:t>
            </w:r>
          </w:p>
        </w:tc>
        <w:tc>
          <w:tcPr>
            <w:tcW w:w="502" w:type="dxa"/>
            <w:tcBorders/>
            <w:shd w:fill="CCEEFF" w:val="clear"/>
            <w:vAlign w:val="bottom"/>
          </w:tcPr>
          <w:p>
            <w:pPr>
              <w:pStyle w:val="TableContents"/>
              <w:spacing w:before="0" w:after="283"/>
              <w:jc w:val="right"/>
              <w:rPr>
                <w:sz w:val="14"/>
              </w:rPr>
            </w:pPr>
            <w:r>
              <w:rPr>
                <w:sz w:val="14"/>
              </w:rPr>
              <w:t>(42,115</w:t>
            </w:r>
          </w:p>
        </w:tc>
        <w:tc>
          <w:tcPr>
            <w:tcW w:w="79" w:type="dxa"/>
            <w:tcBorders/>
            <w:shd w:fill="CCEEFF" w:val="clear"/>
            <w:vAlign w:val="bottom"/>
          </w:tcPr>
          <w:p>
            <w:pPr>
              <w:pStyle w:val="TableContents"/>
              <w:spacing w:before="0" w:after="283"/>
              <w:rPr>
                <w:sz w:val="14"/>
              </w:rPr>
            </w:pPr>
            <w:r>
              <w:rPr>
                <w:sz w:val="14"/>
              </w:rPr>
              <w:t>)</w:t>
            </w:r>
          </w:p>
        </w:tc>
      </w:tr>
      <w:tr>
        <w:trPr/>
        <w:tc>
          <w:tcPr>
            <w:tcW w:w="1783" w:type="dxa"/>
            <w:tcBorders/>
            <w:shd w:fill="FFFFFF" w:val="clear"/>
            <w:vAlign w:val="bottom"/>
          </w:tcPr>
          <w:p>
            <w:pPr>
              <w:pStyle w:val="TableContents"/>
              <w:spacing w:before="0" w:after="283"/>
              <w:rPr>
                <w:sz w:val="14"/>
              </w:rPr>
            </w:pPr>
            <w:r>
              <w:rPr>
                <w:sz w:val="14"/>
              </w:rPr>
              <w:t>Issuance of common units, net of fees and offering expenses</w:t>
            </w:r>
          </w:p>
        </w:tc>
        <w:tc>
          <w:tcPr>
            <w:tcW w:w="93" w:type="dxa"/>
            <w:tcBorders/>
            <w:shd w:fill="FFFFFF" w:val="clear"/>
            <w:vAlign w:val="bottom"/>
          </w:tcPr>
          <w:p>
            <w:pPr>
              <w:pStyle w:val="TableContents"/>
              <w:spacing w:before="0" w:after="283"/>
              <w:rPr/>
            </w:pPr>
            <w:r>
              <w:rPr/>
              <w:t> </w:t>
            </w:r>
          </w:p>
        </w:tc>
        <w:tc>
          <w:tcPr>
            <w:tcW w:w="691" w:type="dxa"/>
            <w:tcBorders/>
            <w:shd w:fill="FFFFFF" w:val="clear"/>
            <w:vAlign w:val="bottom"/>
          </w:tcPr>
          <w:p>
            <w:pPr>
              <w:pStyle w:val="TableContents"/>
              <w:spacing w:before="0" w:after="283"/>
              <w:jc w:val="right"/>
              <w:rPr>
                <w:sz w:val="14"/>
              </w:rPr>
            </w:pPr>
            <w:r>
              <w:rPr>
                <w:sz w:val="14"/>
              </w:rPr>
              <w:t>5,612</w:t>
            </w:r>
          </w:p>
        </w:tc>
        <w:tc>
          <w:tcPr>
            <w:tcW w:w="97" w:type="dxa"/>
            <w:tcBorders/>
            <w:shd w:fill="FFFFFF" w:val="clear"/>
            <w:vAlign w:val="bottom"/>
          </w:tcPr>
          <w:p>
            <w:pPr>
              <w:pStyle w:val="TableContents"/>
              <w:spacing w:before="0" w:after="283"/>
              <w:rPr/>
            </w:pPr>
            <w:r>
              <w:rPr/>
              <w:t> </w:t>
            </w:r>
          </w:p>
        </w:tc>
        <w:tc>
          <w:tcPr>
            <w:tcW w:w="1046" w:type="dxa"/>
            <w:tcBorders/>
            <w:shd w:fill="FFFFFF" w:val="clear"/>
            <w:vAlign w:val="bottom"/>
          </w:tcPr>
          <w:p>
            <w:pPr>
              <w:pStyle w:val="TableContents"/>
              <w:spacing w:before="0" w:after="283"/>
              <w:jc w:val="right"/>
              <w:rPr>
                <w:sz w:val="14"/>
              </w:rPr>
            </w:pPr>
            <w:r>
              <w:rPr>
                <w:sz w:val="14"/>
              </w:rPr>
              <w:t></w:t>
            </w:r>
          </w:p>
        </w:tc>
        <w:tc>
          <w:tcPr>
            <w:tcW w:w="97" w:type="dxa"/>
            <w:tcBorders/>
            <w:shd w:fill="FFFFFF" w:val="clear"/>
            <w:vAlign w:val="bottom"/>
          </w:tcPr>
          <w:p>
            <w:pPr>
              <w:pStyle w:val="TableContents"/>
              <w:spacing w:before="0" w:after="283"/>
              <w:rPr/>
            </w:pPr>
            <w:r>
              <w:rPr/>
              <w:t> </w:t>
            </w:r>
          </w:p>
        </w:tc>
        <w:tc>
          <w:tcPr>
            <w:tcW w:w="170" w:type="dxa"/>
            <w:tcBorders/>
            <w:shd w:fill="FFFFFF" w:val="clear"/>
            <w:vAlign w:val="bottom"/>
          </w:tcPr>
          <w:p>
            <w:pPr>
              <w:pStyle w:val="TableContents"/>
              <w:spacing w:before="0" w:after="283"/>
              <w:rPr/>
            </w:pPr>
            <w:r>
              <w:rPr/>
              <w:t> </w:t>
            </w:r>
          </w:p>
        </w:tc>
        <w:tc>
          <w:tcPr>
            <w:tcW w:w="660" w:type="dxa"/>
            <w:tcBorders/>
            <w:shd w:fill="FFFFFF" w:val="clear"/>
            <w:vAlign w:val="bottom"/>
          </w:tcPr>
          <w:p>
            <w:pPr>
              <w:pStyle w:val="TableContents"/>
              <w:spacing w:before="0" w:after="283"/>
              <w:jc w:val="right"/>
              <w:rPr>
                <w:sz w:val="14"/>
              </w:rPr>
            </w:pPr>
            <w:r>
              <w:rPr>
                <w:sz w:val="14"/>
              </w:rPr>
              <w:t>131,716</w:t>
            </w:r>
          </w:p>
        </w:tc>
        <w:tc>
          <w:tcPr>
            <w:tcW w:w="97" w:type="dxa"/>
            <w:tcBorders/>
            <w:shd w:fill="FFFFFF" w:val="clear"/>
            <w:vAlign w:val="bottom"/>
          </w:tcPr>
          <w:p>
            <w:pPr>
              <w:pStyle w:val="TableContents"/>
              <w:spacing w:before="0" w:after="283"/>
              <w:rPr/>
            </w:pPr>
            <w:r>
              <w:rPr/>
              <w:t> </w:t>
            </w:r>
          </w:p>
        </w:tc>
        <w:tc>
          <w:tcPr>
            <w:tcW w:w="201" w:type="dxa"/>
            <w:tcBorders/>
            <w:shd w:fill="FFFFFF" w:val="clear"/>
            <w:vAlign w:val="bottom"/>
          </w:tcPr>
          <w:p>
            <w:pPr>
              <w:pStyle w:val="TableContents"/>
              <w:spacing w:before="0" w:after="283"/>
              <w:rPr/>
            </w:pPr>
            <w:r>
              <w:rPr/>
              <w:t> </w:t>
            </w:r>
          </w:p>
        </w:tc>
        <w:tc>
          <w:tcPr>
            <w:tcW w:w="949" w:type="dxa"/>
            <w:tcBorders/>
            <w:shd w:fill="FFFFFF" w:val="clear"/>
            <w:vAlign w:val="bottom"/>
          </w:tcPr>
          <w:p>
            <w:pPr>
              <w:pStyle w:val="TableContents"/>
              <w:spacing w:before="0" w:after="283"/>
              <w:jc w:val="right"/>
              <w:rPr>
                <w:sz w:val="14"/>
              </w:rPr>
            </w:pPr>
            <w:r>
              <w:rPr>
                <w:sz w:val="14"/>
              </w:rPr>
              <w:t></w:t>
            </w:r>
          </w:p>
        </w:tc>
        <w:tc>
          <w:tcPr>
            <w:tcW w:w="97" w:type="dxa"/>
            <w:tcBorders/>
            <w:shd w:fill="FFFFFF" w:val="clear"/>
            <w:vAlign w:val="bottom"/>
          </w:tcPr>
          <w:p>
            <w:pPr>
              <w:pStyle w:val="TableContents"/>
              <w:spacing w:before="0" w:after="283"/>
              <w:rPr/>
            </w:pPr>
            <w:r>
              <w:rPr/>
              <w:t> </w:t>
            </w:r>
          </w:p>
        </w:tc>
        <w:tc>
          <w:tcPr>
            <w:tcW w:w="170" w:type="dxa"/>
            <w:tcBorders/>
            <w:shd w:fill="FFFFFF" w:val="clear"/>
            <w:vAlign w:val="bottom"/>
          </w:tcPr>
          <w:p>
            <w:pPr>
              <w:pStyle w:val="TableContents"/>
              <w:spacing w:before="0" w:after="283"/>
              <w:rPr/>
            </w:pPr>
            <w:r>
              <w:rPr/>
              <w:t> </w:t>
            </w:r>
          </w:p>
        </w:tc>
        <w:tc>
          <w:tcPr>
            <w:tcW w:w="556" w:type="dxa"/>
            <w:tcBorders/>
            <w:shd w:fill="FFFFFF" w:val="clear"/>
            <w:vAlign w:val="bottom"/>
          </w:tcPr>
          <w:p>
            <w:pPr>
              <w:pStyle w:val="TableContents"/>
              <w:spacing w:before="0" w:after="283"/>
              <w:jc w:val="right"/>
              <w:rPr>
                <w:sz w:val="14"/>
              </w:rPr>
            </w:pPr>
            <w:r>
              <w:rPr>
                <w:sz w:val="14"/>
              </w:rPr>
              <w:t>1,955</w:t>
            </w:r>
          </w:p>
        </w:tc>
        <w:tc>
          <w:tcPr>
            <w:tcW w:w="97" w:type="dxa"/>
            <w:tcBorders/>
            <w:shd w:fill="FFFFFF" w:val="clear"/>
            <w:vAlign w:val="bottom"/>
          </w:tcPr>
          <w:p>
            <w:pPr>
              <w:pStyle w:val="TableContents"/>
              <w:spacing w:before="0" w:after="283"/>
              <w:rPr/>
            </w:pPr>
            <w:r>
              <w:rPr/>
              <w:t> </w:t>
            </w:r>
          </w:p>
        </w:tc>
        <w:tc>
          <w:tcPr>
            <w:tcW w:w="221" w:type="dxa"/>
            <w:tcBorders/>
            <w:shd w:fill="FFFFFF" w:val="clear"/>
            <w:vAlign w:val="bottom"/>
          </w:tcPr>
          <w:p>
            <w:pPr>
              <w:pStyle w:val="TableContents"/>
              <w:spacing w:before="0" w:after="283"/>
              <w:rPr/>
            </w:pPr>
            <w:r>
              <w:rPr/>
              <w:t> </w:t>
            </w:r>
          </w:p>
        </w:tc>
        <w:tc>
          <w:tcPr>
            <w:tcW w:w="960" w:type="dxa"/>
            <w:tcBorders/>
            <w:shd w:fill="FFFFFF" w:val="clear"/>
            <w:vAlign w:val="bottom"/>
          </w:tcPr>
          <w:p>
            <w:pPr>
              <w:pStyle w:val="TableContents"/>
              <w:spacing w:before="0" w:after="283"/>
              <w:jc w:val="right"/>
              <w:rPr>
                <w:sz w:val="14"/>
              </w:rPr>
            </w:pPr>
            <w:r>
              <w:rPr>
                <w:sz w:val="14"/>
              </w:rPr>
              <w:t></w:t>
            </w:r>
          </w:p>
        </w:tc>
        <w:tc>
          <w:tcPr>
            <w:tcW w:w="97" w:type="dxa"/>
            <w:tcBorders/>
            <w:shd w:fill="FFFFFF" w:val="clear"/>
            <w:vAlign w:val="bottom"/>
          </w:tcPr>
          <w:p>
            <w:pPr>
              <w:pStyle w:val="TableContents"/>
              <w:spacing w:before="0" w:after="283"/>
              <w:rPr/>
            </w:pPr>
            <w:r>
              <w:rPr/>
              <w:t> </w:t>
            </w:r>
          </w:p>
        </w:tc>
        <w:tc>
          <w:tcPr>
            <w:tcW w:w="221" w:type="dxa"/>
            <w:tcBorders/>
            <w:shd w:fill="FFFFFF" w:val="clear"/>
            <w:vAlign w:val="bottom"/>
          </w:tcPr>
          <w:p>
            <w:pPr>
              <w:pStyle w:val="TableContents"/>
              <w:spacing w:before="0" w:after="283"/>
              <w:rPr/>
            </w:pPr>
            <w:r>
              <w:rPr/>
              <w:t> </w:t>
            </w:r>
          </w:p>
        </w:tc>
        <w:tc>
          <w:tcPr>
            <w:tcW w:w="1054" w:type="dxa"/>
            <w:tcBorders/>
            <w:shd w:fill="FFFFFF" w:val="clear"/>
            <w:vAlign w:val="bottom"/>
          </w:tcPr>
          <w:p>
            <w:pPr>
              <w:pStyle w:val="TableContents"/>
              <w:spacing w:before="0" w:after="283"/>
              <w:jc w:val="right"/>
              <w:rPr>
                <w:sz w:val="14"/>
              </w:rPr>
            </w:pPr>
            <w:r>
              <w:rPr>
                <w:sz w:val="14"/>
              </w:rPr>
              <w:t></w:t>
            </w:r>
          </w:p>
        </w:tc>
        <w:tc>
          <w:tcPr>
            <w:tcW w:w="97" w:type="dxa"/>
            <w:tcBorders/>
            <w:shd w:fill="FFFFFF" w:val="clear"/>
            <w:vAlign w:val="bottom"/>
          </w:tcPr>
          <w:p>
            <w:pPr>
              <w:pStyle w:val="TableContents"/>
              <w:spacing w:before="0" w:after="283"/>
              <w:rPr/>
            </w:pPr>
            <w:r>
              <w:rPr/>
              <w:t> </w:t>
            </w:r>
          </w:p>
        </w:tc>
        <w:tc>
          <w:tcPr>
            <w:tcW w:w="170" w:type="dxa"/>
            <w:tcBorders/>
            <w:shd w:fill="FFFFFF" w:val="clear"/>
            <w:vAlign w:val="bottom"/>
          </w:tcPr>
          <w:p>
            <w:pPr>
              <w:pStyle w:val="TableContents"/>
              <w:spacing w:before="0" w:after="283"/>
              <w:rPr/>
            </w:pPr>
            <w:r>
              <w:rPr/>
              <w:t> </w:t>
            </w:r>
          </w:p>
        </w:tc>
        <w:tc>
          <w:tcPr>
            <w:tcW w:w="502" w:type="dxa"/>
            <w:tcBorders/>
            <w:shd w:fill="FFFFFF" w:val="clear"/>
            <w:vAlign w:val="bottom"/>
          </w:tcPr>
          <w:p>
            <w:pPr>
              <w:pStyle w:val="TableContents"/>
              <w:spacing w:before="0" w:after="283"/>
              <w:jc w:val="right"/>
              <w:rPr>
                <w:sz w:val="14"/>
              </w:rPr>
            </w:pPr>
            <w:r>
              <w:rPr>
                <w:sz w:val="14"/>
              </w:rPr>
              <w:t>133,671</w:t>
            </w:r>
          </w:p>
        </w:tc>
        <w:tc>
          <w:tcPr>
            <w:tcW w:w="79" w:type="dxa"/>
            <w:tcBorders/>
            <w:shd w:fill="FFFFFF" w:val="clear"/>
            <w:vAlign w:val="bottom"/>
          </w:tcPr>
          <w:p>
            <w:pPr>
              <w:pStyle w:val="TableContents"/>
              <w:spacing w:before="0" w:after="283"/>
              <w:rPr/>
            </w:pPr>
            <w:r>
              <w:rPr/>
              <w:t> </w:t>
            </w:r>
          </w:p>
        </w:tc>
      </w:tr>
      <w:tr>
        <w:trPr/>
        <w:tc>
          <w:tcPr>
            <w:tcW w:w="1783" w:type="dxa"/>
            <w:tcBorders/>
            <w:shd w:fill="CCEEFF" w:val="clear"/>
            <w:vAlign w:val="bottom"/>
          </w:tcPr>
          <w:p>
            <w:pPr>
              <w:pStyle w:val="TableContents"/>
              <w:spacing w:before="0" w:after="283"/>
              <w:rPr>
                <w:sz w:val="14"/>
              </w:rPr>
            </w:pPr>
            <w:r>
              <w:rPr>
                <w:sz w:val="14"/>
              </w:rPr>
              <w:t>Redemption of common units held by general partner</w:t>
            </w:r>
          </w:p>
        </w:tc>
        <w:tc>
          <w:tcPr>
            <w:tcW w:w="93" w:type="dxa"/>
            <w:tcBorders/>
            <w:shd w:fill="CCEEFF" w:val="clear"/>
            <w:vAlign w:val="bottom"/>
          </w:tcPr>
          <w:p>
            <w:pPr>
              <w:pStyle w:val="TableContents"/>
              <w:spacing w:before="0" w:after="283"/>
              <w:rPr/>
            </w:pPr>
            <w:r>
              <w:rPr/>
              <w:t> </w:t>
            </w:r>
          </w:p>
        </w:tc>
        <w:tc>
          <w:tcPr>
            <w:tcW w:w="691" w:type="dxa"/>
            <w:tcBorders/>
            <w:shd w:fill="CCEEFF" w:val="clear"/>
            <w:vAlign w:val="bottom"/>
          </w:tcPr>
          <w:p>
            <w:pPr>
              <w:pStyle w:val="TableContents"/>
              <w:spacing w:before="0" w:after="283"/>
              <w:jc w:val="right"/>
              <w:rPr>
                <w:sz w:val="14"/>
              </w:rPr>
            </w:pPr>
            <w:r>
              <w:rPr>
                <w:sz w:val="14"/>
              </w:rPr>
              <w:t>(1,727</w:t>
            </w:r>
          </w:p>
        </w:tc>
        <w:tc>
          <w:tcPr>
            <w:tcW w:w="97" w:type="dxa"/>
            <w:tcBorders/>
            <w:shd w:fill="CCEEFF" w:val="clear"/>
            <w:vAlign w:val="bottom"/>
          </w:tcPr>
          <w:p>
            <w:pPr>
              <w:pStyle w:val="TableContents"/>
              <w:spacing w:before="0" w:after="283"/>
              <w:rPr>
                <w:sz w:val="14"/>
              </w:rPr>
            </w:pPr>
            <w:r>
              <w:rPr>
                <w:sz w:val="14"/>
              </w:rPr>
              <w:t>)</w:t>
            </w:r>
          </w:p>
        </w:tc>
        <w:tc>
          <w:tcPr>
            <w:tcW w:w="1046" w:type="dxa"/>
            <w:tcBorders/>
            <w:shd w:fill="CCEEFF" w:val="clear"/>
            <w:vAlign w:val="bottom"/>
          </w:tcPr>
          <w:p>
            <w:pPr>
              <w:pStyle w:val="TableContents"/>
              <w:spacing w:before="0" w:after="283"/>
              <w:jc w:val="right"/>
              <w:rPr>
                <w:sz w:val="14"/>
              </w:rPr>
            </w:pPr>
            <w:r>
              <w:rPr>
                <w:sz w:val="14"/>
              </w:rPr>
              <w:t></w:t>
            </w:r>
          </w:p>
        </w:tc>
        <w:tc>
          <w:tcPr>
            <w:tcW w:w="97"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rPr/>
            </w:pPr>
            <w:r>
              <w:rPr/>
              <w:t> </w:t>
            </w:r>
          </w:p>
        </w:tc>
        <w:tc>
          <w:tcPr>
            <w:tcW w:w="660" w:type="dxa"/>
            <w:tcBorders/>
            <w:shd w:fill="CCEEFF" w:val="clear"/>
            <w:vAlign w:val="bottom"/>
          </w:tcPr>
          <w:p>
            <w:pPr>
              <w:pStyle w:val="TableContents"/>
              <w:spacing w:before="0" w:after="283"/>
              <w:jc w:val="right"/>
              <w:rPr>
                <w:sz w:val="14"/>
              </w:rPr>
            </w:pPr>
            <w:r>
              <w:rPr>
                <w:sz w:val="14"/>
              </w:rPr>
              <w:t>(40,780</w:t>
            </w:r>
          </w:p>
        </w:tc>
        <w:tc>
          <w:tcPr>
            <w:tcW w:w="97" w:type="dxa"/>
            <w:tcBorders/>
            <w:shd w:fill="CCEEFF" w:val="clear"/>
            <w:vAlign w:val="bottom"/>
          </w:tcPr>
          <w:p>
            <w:pPr>
              <w:pStyle w:val="TableContents"/>
              <w:spacing w:before="0" w:after="283"/>
              <w:rPr>
                <w:sz w:val="14"/>
              </w:rPr>
            </w:pPr>
            <w:r>
              <w:rPr>
                <w:sz w:val="14"/>
              </w:rPr>
              <w:t>)</w:t>
            </w:r>
          </w:p>
        </w:tc>
        <w:tc>
          <w:tcPr>
            <w:tcW w:w="201" w:type="dxa"/>
            <w:tcBorders/>
            <w:shd w:fill="CCEEFF" w:val="clear"/>
            <w:vAlign w:val="bottom"/>
          </w:tcPr>
          <w:p>
            <w:pPr>
              <w:pStyle w:val="TableContents"/>
              <w:spacing w:before="0" w:after="283"/>
              <w:rPr/>
            </w:pPr>
            <w:r>
              <w:rPr/>
              <w:t> </w:t>
            </w:r>
          </w:p>
        </w:tc>
        <w:tc>
          <w:tcPr>
            <w:tcW w:w="949" w:type="dxa"/>
            <w:tcBorders/>
            <w:shd w:fill="CCEEFF" w:val="clear"/>
            <w:vAlign w:val="bottom"/>
          </w:tcPr>
          <w:p>
            <w:pPr>
              <w:pStyle w:val="TableContents"/>
              <w:spacing w:before="0" w:after="283"/>
              <w:jc w:val="right"/>
              <w:rPr>
                <w:sz w:val="14"/>
              </w:rPr>
            </w:pPr>
            <w:r>
              <w:rPr>
                <w:sz w:val="14"/>
              </w:rPr>
              <w:t></w:t>
            </w:r>
          </w:p>
        </w:tc>
        <w:tc>
          <w:tcPr>
            <w:tcW w:w="97"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rPr/>
            </w:pPr>
            <w:r>
              <w:rPr/>
              <w:t> </w:t>
            </w:r>
          </w:p>
        </w:tc>
        <w:tc>
          <w:tcPr>
            <w:tcW w:w="556" w:type="dxa"/>
            <w:tcBorders/>
            <w:shd w:fill="CCEEFF" w:val="clear"/>
            <w:vAlign w:val="bottom"/>
          </w:tcPr>
          <w:p>
            <w:pPr>
              <w:pStyle w:val="TableContents"/>
              <w:spacing w:before="0" w:after="283"/>
              <w:jc w:val="right"/>
              <w:rPr>
                <w:sz w:val="14"/>
              </w:rPr>
            </w:pPr>
            <w:r>
              <w:rPr>
                <w:sz w:val="14"/>
              </w:rPr>
              <w:t></w:t>
            </w:r>
          </w:p>
        </w:tc>
        <w:tc>
          <w:tcPr>
            <w:tcW w:w="97"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rPr/>
            </w:pPr>
            <w:r>
              <w:rPr/>
              <w:t> </w:t>
            </w:r>
          </w:p>
        </w:tc>
        <w:tc>
          <w:tcPr>
            <w:tcW w:w="960" w:type="dxa"/>
            <w:tcBorders/>
            <w:shd w:fill="CCEEFF" w:val="clear"/>
            <w:vAlign w:val="bottom"/>
          </w:tcPr>
          <w:p>
            <w:pPr>
              <w:pStyle w:val="TableContents"/>
              <w:spacing w:before="0" w:after="283"/>
              <w:jc w:val="right"/>
              <w:rPr>
                <w:sz w:val="14"/>
              </w:rPr>
            </w:pPr>
            <w:r>
              <w:rPr>
                <w:sz w:val="14"/>
              </w:rPr>
              <w:t></w:t>
            </w:r>
          </w:p>
        </w:tc>
        <w:tc>
          <w:tcPr>
            <w:tcW w:w="97"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rPr/>
            </w:pPr>
            <w:r>
              <w:rPr/>
              <w:t> </w:t>
            </w:r>
          </w:p>
        </w:tc>
        <w:tc>
          <w:tcPr>
            <w:tcW w:w="1054" w:type="dxa"/>
            <w:tcBorders/>
            <w:shd w:fill="CCEEFF" w:val="clear"/>
            <w:vAlign w:val="bottom"/>
          </w:tcPr>
          <w:p>
            <w:pPr>
              <w:pStyle w:val="TableContents"/>
              <w:spacing w:before="0" w:after="283"/>
              <w:jc w:val="right"/>
              <w:rPr>
                <w:sz w:val="14"/>
              </w:rPr>
            </w:pPr>
            <w:r>
              <w:rPr>
                <w:sz w:val="14"/>
              </w:rPr>
              <w:t></w:t>
            </w:r>
          </w:p>
        </w:tc>
        <w:tc>
          <w:tcPr>
            <w:tcW w:w="97"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rPr/>
            </w:pPr>
            <w:r>
              <w:rPr/>
              <w:t> </w:t>
            </w:r>
          </w:p>
        </w:tc>
        <w:tc>
          <w:tcPr>
            <w:tcW w:w="502" w:type="dxa"/>
            <w:tcBorders/>
            <w:shd w:fill="CCEEFF" w:val="clear"/>
            <w:vAlign w:val="bottom"/>
          </w:tcPr>
          <w:p>
            <w:pPr>
              <w:pStyle w:val="TableContents"/>
              <w:spacing w:before="0" w:after="283"/>
              <w:jc w:val="right"/>
              <w:rPr>
                <w:sz w:val="14"/>
              </w:rPr>
            </w:pPr>
            <w:r>
              <w:rPr>
                <w:sz w:val="14"/>
              </w:rPr>
              <w:t>(40,780</w:t>
            </w:r>
          </w:p>
        </w:tc>
        <w:tc>
          <w:tcPr>
            <w:tcW w:w="79" w:type="dxa"/>
            <w:tcBorders/>
            <w:shd w:fill="CCEEFF" w:val="clear"/>
            <w:vAlign w:val="bottom"/>
          </w:tcPr>
          <w:p>
            <w:pPr>
              <w:pStyle w:val="TableContents"/>
              <w:spacing w:before="0" w:after="283"/>
              <w:rPr>
                <w:sz w:val="14"/>
              </w:rPr>
            </w:pPr>
            <w:r>
              <w:rPr>
                <w:sz w:val="14"/>
              </w:rPr>
              <w:t>)</w:t>
            </w:r>
          </w:p>
        </w:tc>
      </w:tr>
      <w:tr>
        <w:trPr/>
        <w:tc>
          <w:tcPr>
            <w:tcW w:w="1783" w:type="dxa"/>
            <w:tcBorders/>
            <w:shd w:fill="FFFFFF" w:val="clear"/>
            <w:vAlign w:val="bottom"/>
          </w:tcPr>
          <w:p>
            <w:pPr>
              <w:pStyle w:val="TableContents"/>
              <w:spacing w:before="0" w:after="283"/>
              <w:rPr>
                <w:sz w:val="14"/>
              </w:rPr>
            </w:pPr>
            <w:r>
              <w:rPr>
                <w:sz w:val="14"/>
              </w:rPr>
              <w:t>Undistributed employee compensation under long-term incentive plan</w:t>
            </w:r>
          </w:p>
        </w:tc>
        <w:tc>
          <w:tcPr>
            <w:tcW w:w="93" w:type="dxa"/>
            <w:tcBorders/>
            <w:shd w:fill="FFFFFF" w:val="clear"/>
            <w:vAlign w:val="bottom"/>
          </w:tcPr>
          <w:p>
            <w:pPr>
              <w:pStyle w:val="TableContents"/>
              <w:spacing w:before="0" w:after="283"/>
              <w:rPr/>
            </w:pPr>
            <w:r>
              <w:rPr/>
              <w:t> </w:t>
            </w:r>
          </w:p>
        </w:tc>
        <w:tc>
          <w:tcPr>
            <w:tcW w:w="691" w:type="dxa"/>
            <w:tcBorders/>
            <w:shd w:fill="FFFFFF" w:val="clear"/>
            <w:vAlign w:val="bottom"/>
          </w:tcPr>
          <w:p>
            <w:pPr>
              <w:pStyle w:val="TableContents"/>
              <w:spacing w:before="0" w:after="283"/>
              <w:jc w:val="right"/>
              <w:rPr>
                <w:sz w:val="14"/>
              </w:rPr>
            </w:pPr>
            <w:r>
              <w:rPr>
                <w:sz w:val="14"/>
              </w:rPr>
              <w:t></w:t>
            </w:r>
          </w:p>
        </w:tc>
        <w:tc>
          <w:tcPr>
            <w:tcW w:w="97" w:type="dxa"/>
            <w:tcBorders/>
            <w:shd w:fill="FFFFFF" w:val="clear"/>
            <w:vAlign w:val="bottom"/>
          </w:tcPr>
          <w:p>
            <w:pPr>
              <w:pStyle w:val="TableContents"/>
              <w:spacing w:before="0" w:after="283"/>
              <w:rPr/>
            </w:pPr>
            <w:r>
              <w:rPr/>
              <w:t> </w:t>
            </w:r>
          </w:p>
        </w:tc>
        <w:tc>
          <w:tcPr>
            <w:tcW w:w="1046" w:type="dxa"/>
            <w:tcBorders/>
            <w:shd w:fill="FFFFFF" w:val="clear"/>
            <w:vAlign w:val="bottom"/>
          </w:tcPr>
          <w:p>
            <w:pPr>
              <w:pStyle w:val="TableContents"/>
              <w:spacing w:before="0" w:after="283"/>
              <w:jc w:val="right"/>
              <w:rPr>
                <w:sz w:val="14"/>
              </w:rPr>
            </w:pPr>
            <w:r>
              <w:rPr>
                <w:sz w:val="14"/>
              </w:rPr>
              <w:t></w:t>
            </w:r>
          </w:p>
        </w:tc>
        <w:tc>
          <w:tcPr>
            <w:tcW w:w="97" w:type="dxa"/>
            <w:tcBorders/>
            <w:shd w:fill="FFFFFF" w:val="clear"/>
            <w:vAlign w:val="bottom"/>
          </w:tcPr>
          <w:p>
            <w:pPr>
              <w:pStyle w:val="TableContents"/>
              <w:spacing w:before="0" w:after="283"/>
              <w:rPr/>
            </w:pPr>
            <w:r>
              <w:rPr/>
              <w:t> </w:t>
            </w:r>
          </w:p>
        </w:tc>
        <w:tc>
          <w:tcPr>
            <w:tcW w:w="170" w:type="dxa"/>
            <w:tcBorders/>
            <w:shd w:fill="FFFFFF" w:val="clear"/>
            <w:vAlign w:val="bottom"/>
          </w:tcPr>
          <w:p>
            <w:pPr>
              <w:pStyle w:val="TableContents"/>
              <w:spacing w:before="0" w:after="283"/>
              <w:rPr/>
            </w:pPr>
            <w:r>
              <w:rPr/>
              <w:t> </w:t>
            </w:r>
          </w:p>
        </w:tc>
        <w:tc>
          <w:tcPr>
            <w:tcW w:w="660" w:type="dxa"/>
            <w:tcBorders/>
            <w:shd w:fill="FFFFFF" w:val="clear"/>
            <w:vAlign w:val="bottom"/>
          </w:tcPr>
          <w:p>
            <w:pPr>
              <w:pStyle w:val="TableContents"/>
              <w:spacing w:before="0" w:after="283"/>
              <w:jc w:val="right"/>
              <w:rPr>
                <w:sz w:val="14"/>
              </w:rPr>
            </w:pPr>
            <w:r>
              <w:rPr>
                <w:sz w:val="14"/>
              </w:rPr>
              <w:t></w:t>
            </w:r>
          </w:p>
        </w:tc>
        <w:tc>
          <w:tcPr>
            <w:tcW w:w="97" w:type="dxa"/>
            <w:tcBorders/>
            <w:shd w:fill="FFFFFF" w:val="clear"/>
            <w:vAlign w:val="bottom"/>
          </w:tcPr>
          <w:p>
            <w:pPr>
              <w:pStyle w:val="TableContents"/>
              <w:spacing w:before="0" w:after="283"/>
              <w:rPr/>
            </w:pPr>
            <w:r>
              <w:rPr/>
              <w:t> </w:t>
            </w:r>
          </w:p>
        </w:tc>
        <w:tc>
          <w:tcPr>
            <w:tcW w:w="201" w:type="dxa"/>
            <w:tcBorders/>
            <w:shd w:fill="FFFFFF" w:val="clear"/>
            <w:vAlign w:val="bottom"/>
          </w:tcPr>
          <w:p>
            <w:pPr>
              <w:pStyle w:val="TableContents"/>
              <w:spacing w:before="0" w:after="283"/>
              <w:rPr/>
            </w:pPr>
            <w:r>
              <w:rPr/>
              <w:t> </w:t>
            </w:r>
          </w:p>
        </w:tc>
        <w:tc>
          <w:tcPr>
            <w:tcW w:w="949" w:type="dxa"/>
            <w:tcBorders/>
            <w:shd w:fill="FFFFFF" w:val="clear"/>
            <w:vAlign w:val="bottom"/>
          </w:tcPr>
          <w:p>
            <w:pPr>
              <w:pStyle w:val="TableContents"/>
              <w:spacing w:before="0" w:after="283"/>
              <w:jc w:val="right"/>
              <w:rPr>
                <w:sz w:val="14"/>
              </w:rPr>
            </w:pPr>
            <w:r>
              <w:rPr>
                <w:sz w:val="14"/>
              </w:rPr>
              <w:t></w:t>
            </w:r>
          </w:p>
        </w:tc>
        <w:tc>
          <w:tcPr>
            <w:tcW w:w="97" w:type="dxa"/>
            <w:tcBorders/>
            <w:shd w:fill="FFFFFF" w:val="clear"/>
            <w:vAlign w:val="bottom"/>
          </w:tcPr>
          <w:p>
            <w:pPr>
              <w:pStyle w:val="TableContents"/>
              <w:spacing w:before="0" w:after="283"/>
              <w:rPr/>
            </w:pPr>
            <w:r>
              <w:rPr/>
              <w:t> </w:t>
            </w:r>
          </w:p>
        </w:tc>
        <w:tc>
          <w:tcPr>
            <w:tcW w:w="170" w:type="dxa"/>
            <w:tcBorders/>
            <w:shd w:fill="FFFFFF" w:val="clear"/>
            <w:vAlign w:val="bottom"/>
          </w:tcPr>
          <w:p>
            <w:pPr>
              <w:pStyle w:val="TableContents"/>
              <w:spacing w:before="0" w:after="283"/>
              <w:rPr/>
            </w:pPr>
            <w:r>
              <w:rPr/>
              <w:t> </w:t>
            </w:r>
          </w:p>
        </w:tc>
        <w:tc>
          <w:tcPr>
            <w:tcW w:w="556" w:type="dxa"/>
            <w:tcBorders/>
            <w:shd w:fill="FFFFFF" w:val="clear"/>
            <w:vAlign w:val="bottom"/>
          </w:tcPr>
          <w:p>
            <w:pPr>
              <w:pStyle w:val="TableContents"/>
              <w:spacing w:before="0" w:after="283"/>
              <w:jc w:val="right"/>
              <w:rPr>
                <w:sz w:val="14"/>
              </w:rPr>
            </w:pPr>
            <w:r>
              <w:rPr>
                <w:sz w:val="14"/>
              </w:rPr>
              <w:t></w:t>
            </w:r>
          </w:p>
        </w:tc>
        <w:tc>
          <w:tcPr>
            <w:tcW w:w="97" w:type="dxa"/>
            <w:tcBorders/>
            <w:shd w:fill="FFFFFF" w:val="clear"/>
            <w:vAlign w:val="bottom"/>
          </w:tcPr>
          <w:p>
            <w:pPr>
              <w:pStyle w:val="TableContents"/>
              <w:spacing w:before="0" w:after="283"/>
              <w:rPr/>
            </w:pPr>
            <w:r>
              <w:rPr/>
              <w:t> </w:t>
            </w:r>
          </w:p>
        </w:tc>
        <w:tc>
          <w:tcPr>
            <w:tcW w:w="221" w:type="dxa"/>
            <w:tcBorders/>
            <w:shd w:fill="FFFFFF" w:val="clear"/>
            <w:vAlign w:val="bottom"/>
          </w:tcPr>
          <w:p>
            <w:pPr>
              <w:pStyle w:val="TableContents"/>
              <w:spacing w:before="0" w:after="283"/>
              <w:rPr/>
            </w:pPr>
            <w:r>
              <w:rPr/>
              <w:t> </w:t>
            </w:r>
          </w:p>
        </w:tc>
        <w:tc>
          <w:tcPr>
            <w:tcW w:w="960" w:type="dxa"/>
            <w:tcBorders/>
            <w:shd w:fill="FFFFFF" w:val="clear"/>
            <w:vAlign w:val="bottom"/>
          </w:tcPr>
          <w:p>
            <w:pPr>
              <w:pStyle w:val="TableContents"/>
              <w:spacing w:before="0" w:after="283"/>
              <w:jc w:val="right"/>
              <w:rPr>
                <w:sz w:val="14"/>
              </w:rPr>
            </w:pPr>
            <w:r>
              <w:rPr>
                <w:sz w:val="14"/>
              </w:rPr>
              <w:t>3,233</w:t>
            </w:r>
          </w:p>
        </w:tc>
        <w:tc>
          <w:tcPr>
            <w:tcW w:w="97" w:type="dxa"/>
            <w:tcBorders/>
            <w:shd w:fill="FFFFFF" w:val="clear"/>
            <w:vAlign w:val="bottom"/>
          </w:tcPr>
          <w:p>
            <w:pPr>
              <w:pStyle w:val="TableContents"/>
              <w:spacing w:before="0" w:after="283"/>
              <w:rPr/>
            </w:pPr>
            <w:r>
              <w:rPr/>
              <w:t> </w:t>
            </w:r>
          </w:p>
        </w:tc>
        <w:tc>
          <w:tcPr>
            <w:tcW w:w="221" w:type="dxa"/>
            <w:tcBorders/>
            <w:shd w:fill="FFFFFF" w:val="clear"/>
            <w:vAlign w:val="bottom"/>
          </w:tcPr>
          <w:p>
            <w:pPr>
              <w:pStyle w:val="TableContents"/>
              <w:spacing w:before="0" w:after="283"/>
              <w:rPr/>
            </w:pPr>
            <w:r>
              <w:rPr/>
              <w:t> </w:t>
            </w:r>
          </w:p>
        </w:tc>
        <w:tc>
          <w:tcPr>
            <w:tcW w:w="1054" w:type="dxa"/>
            <w:tcBorders/>
            <w:shd w:fill="FFFFFF" w:val="clear"/>
            <w:vAlign w:val="bottom"/>
          </w:tcPr>
          <w:p>
            <w:pPr>
              <w:pStyle w:val="TableContents"/>
              <w:spacing w:before="0" w:after="283"/>
              <w:jc w:val="right"/>
              <w:rPr>
                <w:sz w:val="14"/>
              </w:rPr>
            </w:pPr>
            <w:r>
              <w:rPr>
                <w:sz w:val="14"/>
              </w:rPr>
              <w:t></w:t>
            </w:r>
          </w:p>
        </w:tc>
        <w:tc>
          <w:tcPr>
            <w:tcW w:w="97" w:type="dxa"/>
            <w:tcBorders/>
            <w:shd w:fill="FFFFFF" w:val="clear"/>
            <w:vAlign w:val="bottom"/>
          </w:tcPr>
          <w:p>
            <w:pPr>
              <w:pStyle w:val="TableContents"/>
              <w:spacing w:before="0" w:after="283"/>
              <w:rPr/>
            </w:pPr>
            <w:r>
              <w:rPr/>
              <w:t> </w:t>
            </w:r>
          </w:p>
        </w:tc>
        <w:tc>
          <w:tcPr>
            <w:tcW w:w="170" w:type="dxa"/>
            <w:tcBorders/>
            <w:shd w:fill="FFFFFF" w:val="clear"/>
            <w:vAlign w:val="bottom"/>
          </w:tcPr>
          <w:p>
            <w:pPr>
              <w:pStyle w:val="TableContents"/>
              <w:spacing w:before="0" w:after="283"/>
              <w:rPr/>
            </w:pPr>
            <w:r>
              <w:rPr/>
              <w:t> </w:t>
            </w:r>
          </w:p>
        </w:tc>
        <w:tc>
          <w:tcPr>
            <w:tcW w:w="502" w:type="dxa"/>
            <w:tcBorders/>
            <w:shd w:fill="FFFFFF" w:val="clear"/>
            <w:vAlign w:val="bottom"/>
          </w:tcPr>
          <w:p>
            <w:pPr>
              <w:pStyle w:val="TableContents"/>
              <w:spacing w:before="0" w:after="283"/>
              <w:jc w:val="right"/>
              <w:rPr>
                <w:sz w:val="14"/>
              </w:rPr>
            </w:pPr>
            <w:r>
              <w:rPr>
                <w:sz w:val="14"/>
              </w:rPr>
              <w:t>3,233</w:t>
            </w:r>
          </w:p>
        </w:tc>
        <w:tc>
          <w:tcPr>
            <w:tcW w:w="79" w:type="dxa"/>
            <w:tcBorders/>
            <w:shd w:fill="FFFFFF" w:val="clear"/>
            <w:vAlign w:val="bottom"/>
          </w:tcPr>
          <w:p>
            <w:pPr>
              <w:pStyle w:val="TableContents"/>
              <w:spacing w:before="0" w:after="283"/>
              <w:rPr/>
            </w:pPr>
            <w:r>
              <w:rPr/>
              <w:t> </w:t>
            </w:r>
          </w:p>
        </w:tc>
      </w:tr>
      <w:tr>
        <w:trPr/>
        <w:tc>
          <w:tcPr>
            <w:tcW w:w="1783" w:type="dxa"/>
            <w:tcBorders/>
            <w:shd w:fill="CCEEFF" w:val="clear"/>
            <w:vAlign w:val="bottom"/>
          </w:tcPr>
          <w:p>
            <w:pPr>
              <w:pStyle w:val="TableContents"/>
              <w:spacing w:before="0" w:after="283"/>
              <w:rPr>
                <w:sz w:val="14"/>
              </w:rPr>
            </w:pPr>
            <w:r>
              <w:rPr>
                <w:sz w:val="14"/>
              </w:rPr>
              <w:t>Issuance of common units pursuant to long-term incentive plan</w:t>
            </w:r>
          </w:p>
        </w:tc>
        <w:tc>
          <w:tcPr>
            <w:tcW w:w="93" w:type="dxa"/>
            <w:tcBorders/>
            <w:shd w:fill="CCEEFF" w:val="clear"/>
            <w:vAlign w:val="bottom"/>
          </w:tcPr>
          <w:p>
            <w:pPr>
              <w:pStyle w:val="TableContents"/>
              <w:spacing w:before="0" w:after="283"/>
              <w:rPr/>
            </w:pPr>
            <w:r>
              <w:rPr/>
              <w:t> </w:t>
            </w:r>
          </w:p>
        </w:tc>
        <w:tc>
          <w:tcPr>
            <w:tcW w:w="691" w:type="dxa"/>
            <w:tcBorders/>
            <w:shd w:fill="CCEEFF" w:val="clear"/>
            <w:vAlign w:val="bottom"/>
          </w:tcPr>
          <w:p>
            <w:pPr>
              <w:pStyle w:val="TableContents"/>
              <w:spacing w:before="0" w:after="283"/>
              <w:jc w:val="right"/>
              <w:rPr>
                <w:sz w:val="14"/>
              </w:rPr>
            </w:pPr>
            <w:r>
              <w:rPr>
                <w:sz w:val="14"/>
              </w:rPr>
              <w:t>92</w:t>
            </w:r>
          </w:p>
        </w:tc>
        <w:tc>
          <w:tcPr>
            <w:tcW w:w="97" w:type="dxa"/>
            <w:tcBorders/>
            <w:shd w:fill="CCEEFF" w:val="clear"/>
            <w:vAlign w:val="bottom"/>
          </w:tcPr>
          <w:p>
            <w:pPr>
              <w:pStyle w:val="TableContents"/>
              <w:spacing w:before="0" w:after="283"/>
              <w:rPr/>
            </w:pPr>
            <w:r>
              <w:rPr/>
              <w:t> </w:t>
            </w:r>
          </w:p>
        </w:tc>
        <w:tc>
          <w:tcPr>
            <w:tcW w:w="1046" w:type="dxa"/>
            <w:tcBorders/>
            <w:shd w:fill="CCEEFF" w:val="clear"/>
            <w:vAlign w:val="bottom"/>
          </w:tcPr>
          <w:p>
            <w:pPr>
              <w:pStyle w:val="TableContents"/>
              <w:spacing w:before="0" w:after="283"/>
              <w:jc w:val="right"/>
              <w:rPr>
                <w:sz w:val="14"/>
              </w:rPr>
            </w:pPr>
            <w:r>
              <w:rPr>
                <w:sz w:val="14"/>
              </w:rPr>
              <w:t></w:t>
            </w:r>
          </w:p>
        </w:tc>
        <w:tc>
          <w:tcPr>
            <w:tcW w:w="97"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rPr/>
            </w:pPr>
            <w:r>
              <w:rPr/>
              <w:t> </w:t>
            </w:r>
          </w:p>
        </w:tc>
        <w:tc>
          <w:tcPr>
            <w:tcW w:w="660" w:type="dxa"/>
            <w:tcBorders/>
            <w:shd w:fill="CCEEFF" w:val="clear"/>
            <w:vAlign w:val="bottom"/>
          </w:tcPr>
          <w:p>
            <w:pPr>
              <w:pStyle w:val="TableContents"/>
              <w:spacing w:before="0" w:after="283"/>
              <w:jc w:val="right"/>
              <w:rPr>
                <w:sz w:val="14"/>
              </w:rPr>
            </w:pPr>
            <w:r>
              <w:rPr>
                <w:sz w:val="14"/>
              </w:rPr>
              <w:t>1,531</w:t>
            </w:r>
          </w:p>
        </w:tc>
        <w:tc>
          <w:tcPr>
            <w:tcW w:w="97"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pPr>
            <w:r>
              <w:rPr/>
              <w:t> </w:t>
            </w:r>
          </w:p>
        </w:tc>
        <w:tc>
          <w:tcPr>
            <w:tcW w:w="949" w:type="dxa"/>
            <w:tcBorders/>
            <w:shd w:fill="CCEEFF" w:val="clear"/>
            <w:vAlign w:val="bottom"/>
          </w:tcPr>
          <w:p>
            <w:pPr>
              <w:pStyle w:val="TableContents"/>
              <w:spacing w:before="0" w:after="283"/>
              <w:jc w:val="right"/>
              <w:rPr>
                <w:sz w:val="14"/>
              </w:rPr>
            </w:pPr>
            <w:r>
              <w:rPr>
                <w:sz w:val="14"/>
              </w:rPr>
              <w:t></w:t>
            </w:r>
          </w:p>
        </w:tc>
        <w:tc>
          <w:tcPr>
            <w:tcW w:w="97"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rPr/>
            </w:pPr>
            <w:r>
              <w:rPr/>
              <w:t> </w:t>
            </w:r>
          </w:p>
        </w:tc>
        <w:tc>
          <w:tcPr>
            <w:tcW w:w="556" w:type="dxa"/>
            <w:tcBorders/>
            <w:shd w:fill="CCEEFF" w:val="clear"/>
            <w:vAlign w:val="bottom"/>
          </w:tcPr>
          <w:p>
            <w:pPr>
              <w:pStyle w:val="TableContents"/>
              <w:spacing w:before="0" w:after="283"/>
              <w:jc w:val="right"/>
              <w:rPr>
                <w:sz w:val="14"/>
              </w:rPr>
            </w:pPr>
            <w:r>
              <w:rPr>
                <w:sz w:val="14"/>
              </w:rPr>
              <w:t>31</w:t>
            </w:r>
          </w:p>
        </w:tc>
        <w:tc>
          <w:tcPr>
            <w:tcW w:w="97"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rPr/>
            </w:pPr>
            <w:r>
              <w:rPr/>
              <w:t> </w:t>
            </w:r>
          </w:p>
        </w:tc>
        <w:tc>
          <w:tcPr>
            <w:tcW w:w="960" w:type="dxa"/>
            <w:tcBorders/>
            <w:shd w:fill="CCEEFF" w:val="clear"/>
            <w:vAlign w:val="bottom"/>
          </w:tcPr>
          <w:p>
            <w:pPr>
              <w:pStyle w:val="TableContents"/>
              <w:spacing w:before="0" w:after="283"/>
              <w:jc w:val="right"/>
              <w:rPr>
                <w:sz w:val="14"/>
              </w:rPr>
            </w:pPr>
            <w:r>
              <w:rPr>
                <w:sz w:val="14"/>
              </w:rPr>
              <w:t>(2,567</w:t>
            </w:r>
          </w:p>
        </w:tc>
        <w:tc>
          <w:tcPr>
            <w:tcW w:w="97" w:type="dxa"/>
            <w:tcBorders/>
            <w:shd w:fill="CCEEFF" w:val="clear"/>
            <w:vAlign w:val="bottom"/>
          </w:tcPr>
          <w:p>
            <w:pPr>
              <w:pStyle w:val="TableContents"/>
              <w:spacing w:before="0" w:after="283"/>
              <w:rPr>
                <w:sz w:val="14"/>
              </w:rPr>
            </w:pPr>
            <w:r>
              <w:rPr>
                <w:sz w:val="14"/>
              </w:rPr>
              <w:t>)</w:t>
            </w:r>
          </w:p>
        </w:tc>
        <w:tc>
          <w:tcPr>
            <w:tcW w:w="221" w:type="dxa"/>
            <w:tcBorders/>
            <w:shd w:fill="CCEEFF" w:val="clear"/>
            <w:vAlign w:val="bottom"/>
          </w:tcPr>
          <w:p>
            <w:pPr>
              <w:pStyle w:val="TableContents"/>
              <w:spacing w:before="0" w:after="283"/>
              <w:rPr/>
            </w:pPr>
            <w:r>
              <w:rPr/>
              <w:t> </w:t>
            </w:r>
          </w:p>
        </w:tc>
        <w:tc>
          <w:tcPr>
            <w:tcW w:w="1054" w:type="dxa"/>
            <w:tcBorders/>
            <w:shd w:fill="CCEEFF" w:val="clear"/>
            <w:vAlign w:val="bottom"/>
          </w:tcPr>
          <w:p>
            <w:pPr>
              <w:pStyle w:val="TableContents"/>
              <w:spacing w:before="0" w:after="283"/>
              <w:jc w:val="right"/>
              <w:rPr>
                <w:sz w:val="14"/>
              </w:rPr>
            </w:pPr>
            <w:r>
              <w:rPr>
                <w:sz w:val="14"/>
              </w:rPr>
              <w:t></w:t>
            </w:r>
          </w:p>
        </w:tc>
        <w:tc>
          <w:tcPr>
            <w:tcW w:w="97"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rPr/>
            </w:pPr>
            <w:r>
              <w:rPr/>
              <w:t> </w:t>
            </w:r>
          </w:p>
        </w:tc>
        <w:tc>
          <w:tcPr>
            <w:tcW w:w="502" w:type="dxa"/>
            <w:tcBorders/>
            <w:shd w:fill="CCEEFF" w:val="clear"/>
            <w:vAlign w:val="bottom"/>
          </w:tcPr>
          <w:p>
            <w:pPr>
              <w:pStyle w:val="TableContents"/>
              <w:spacing w:before="0" w:after="283"/>
              <w:jc w:val="right"/>
              <w:rPr>
                <w:sz w:val="14"/>
              </w:rPr>
            </w:pPr>
            <w:r>
              <w:rPr>
                <w:sz w:val="14"/>
              </w:rPr>
              <w:t>(1,005</w:t>
            </w:r>
          </w:p>
        </w:tc>
        <w:tc>
          <w:tcPr>
            <w:tcW w:w="79" w:type="dxa"/>
            <w:tcBorders/>
            <w:shd w:fill="CCEEFF" w:val="clear"/>
            <w:vAlign w:val="bottom"/>
          </w:tcPr>
          <w:p>
            <w:pPr>
              <w:pStyle w:val="TableContents"/>
              <w:spacing w:before="0" w:after="283"/>
              <w:rPr>
                <w:sz w:val="14"/>
              </w:rPr>
            </w:pPr>
            <w:r>
              <w:rPr>
                <w:sz w:val="14"/>
              </w:rPr>
              <w:t>)</w:t>
            </w:r>
          </w:p>
        </w:tc>
      </w:tr>
      <w:tr>
        <w:trPr/>
        <w:tc>
          <w:tcPr>
            <w:tcW w:w="1783" w:type="dxa"/>
            <w:tcBorders/>
            <w:shd w:fill="FFFFFF" w:val="clear"/>
            <w:vAlign w:val="bottom"/>
          </w:tcPr>
          <w:p>
            <w:pPr>
              <w:pStyle w:val="TableContents"/>
              <w:spacing w:before="0" w:after="283"/>
              <w:rPr>
                <w:sz w:val="14"/>
              </w:rPr>
            </w:pPr>
            <w:r>
              <w:rPr>
                <w:sz w:val="14"/>
              </w:rPr>
              <w:t>Change in fair value of interest rate and crude oil hedging derivatives</w:t>
            </w:r>
          </w:p>
        </w:tc>
        <w:tc>
          <w:tcPr>
            <w:tcW w:w="93" w:type="dxa"/>
            <w:tcBorders/>
            <w:shd w:fill="FFFFFF" w:val="clear"/>
            <w:vAlign w:val="bottom"/>
          </w:tcPr>
          <w:p>
            <w:pPr>
              <w:pStyle w:val="TableContents"/>
              <w:spacing w:before="0" w:after="283"/>
              <w:rPr/>
            </w:pPr>
            <w:r>
              <w:rPr/>
              <w:t> </w:t>
            </w:r>
          </w:p>
        </w:tc>
        <w:tc>
          <w:tcPr>
            <w:tcW w:w="691" w:type="dxa"/>
            <w:tcBorders/>
            <w:shd w:fill="FFFFFF" w:val="clear"/>
            <w:vAlign w:val="bottom"/>
          </w:tcPr>
          <w:p>
            <w:pPr>
              <w:pStyle w:val="TableContents"/>
              <w:spacing w:before="0" w:after="283"/>
              <w:jc w:val="right"/>
              <w:rPr>
                <w:sz w:val="14"/>
              </w:rPr>
            </w:pPr>
            <w:r>
              <w:rPr>
                <w:sz w:val="14"/>
              </w:rPr>
              <w:t></w:t>
            </w:r>
          </w:p>
        </w:tc>
        <w:tc>
          <w:tcPr>
            <w:tcW w:w="97" w:type="dxa"/>
            <w:tcBorders/>
            <w:shd w:fill="FFFFFF" w:val="clear"/>
            <w:vAlign w:val="bottom"/>
          </w:tcPr>
          <w:p>
            <w:pPr>
              <w:pStyle w:val="TableContents"/>
              <w:spacing w:before="0" w:after="283"/>
              <w:rPr/>
            </w:pPr>
            <w:r>
              <w:rPr/>
              <w:t> </w:t>
            </w:r>
          </w:p>
        </w:tc>
        <w:tc>
          <w:tcPr>
            <w:tcW w:w="1046" w:type="dxa"/>
            <w:tcBorders/>
            <w:shd w:fill="FFFFFF" w:val="clear"/>
            <w:vAlign w:val="bottom"/>
          </w:tcPr>
          <w:p>
            <w:pPr>
              <w:pStyle w:val="TableContents"/>
              <w:spacing w:before="0" w:after="283"/>
              <w:jc w:val="right"/>
              <w:rPr>
                <w:sz w:val="14"/>
              </w:rPr>
            </w:pPr>
            <w:r>
              <w:rPr>
                <w:sz w:val="14"/>
              </w:rPr>
              <w:t></w:t>
            </w:r>
          </w:p>
        </w:tc>
        <w:tc>
          <w:tcPr>
            <w:tcW w:w="97" w:type="dxa"/>
            <w:tcBorders/>
            <w:shd w:fill="FFFFFF" w:val="clear"/>
            <w:vAlign w:val="bottom"/>
          </w:tcPr>
          <w:p>
            <w:pPr>
              <w:pStyle w:val="TableContents"/>
              <w:spacing w:before="0" w:after="283"/>
              <w:rPr/>
            </w:pPr>
            <w:r>
              <w:rPr/>
              <w:t> </w:t>
            </w:r>
          </w:p>
        </w:tc>
        <w:tc>
          <w:tcPr>
            <w:tcW w:w="170" w:type="dxa"/>
            <w:tcBorders/>
            <w:shd w:fill="FFFFFF" w:val="clear"/>
            <w:vAlign w:val="bottom"/>
          </w:tcPr>
          <w:p>
            <w:pPr>
              <w:pStyle w:val="TableContents"/>
              <w:spacing w:before="0" w:after="283"/>
              <w:rPr/>
            </w:pPr>
            <w:r>
              <w:rPr/>
              <w:t> </w:t>
            </w:r>
          </w:p>
        </w:tc>
        <w:tc>
          <w:tcPr>
            <w:tcW w:w="660" w:type="dxa"/>
            <w:tcBorders/>
            <w:shd w:fill="FFFFFF" w:val="clear"/>
            <w:vAlign w:val="bottom"/>
          </w:tcPr>
          <w:p>
            <w:pPr>
              <w:pStyle w:val="TableContents"/>
              <w:spacing w:before="0" w:after="283"/>
              <w:jc w:val="right"/>
              <w:rPr>
                <w:sz w:val="14"/>
              </w:rPr>
            </w:pPr>
            <w:r>
              <w:rPr>
                <w:sz w:val="14"/>
              </w:rPr>
              <w:t></w:t>
            </w:r>
          </w:p>
        </w:tc>
        <w:tc>
          <w:tcPr>
            <w:tcW w:w="97" w:type="dxa"/>
            <w:tcBorders/>
            <w:shd w:fill="FFFFFF" w:val="clear"/>
            <w:vAlign w:val="bottom"/>
          </w:tcPr>
          <w:p>
            <w:pPr>
              <w:pStyle w:val="TableContents"/>
              <w:spacing w:before="0" w:after="283"/>
              <w:rPr/>
            </w:pPr>
            <w:r>
              <w:rPr/>
              <w:t> </w:t>
            </w:r>
          </w:p>
        </w:tc>
        <w:tc>
          <w:tcPr>
            <w:tcW w:w="201" w:type="dxa"/>
            <w:tcBorders/>
            <w:shd w:fill="FFFFFF" w:val="clear"/>
            <w:vAlign w:val="bottom"/>
          </w:tcPr>
          <w:p>
            <w:pPr>
              <w:pStyle w:val="TableContents"/>
              <w:spacing w:before="0" w:after="283"/>
              <w:rPr/>
            </w:pPr>
            <w:r>
              <w:rPr/>
              <w:t> </w:t>
            </w:r>
          </w:p>
        </w:tc>
        <w:tc>
          <w:tcPr>
            <w:tcW w:w="949" w:type="dxa"/>
            <w:tcBorders/>
            <w:shd w:fill="FFFFFF" w:val="clear"/>
            <w:vAlign w:val="bottom"/>
          </w:tcPr>
          <w:p>
            <w:pPr>
              <w:pStyle w:val="TableContents"/>
              <w:spacing w:before="0" w:after="283"/>
              <w:jc w:val="right"/>
              <w:rPr>
                <w:sz w:val="14"/>
              </w:rPr>
            </w:pPr>
            <w:r>
              <w:rPr>
                <w:sz w:val="14"/>
              </w:rPr>
              <w:t></w:t>
            </w:r>
          </w:p>
        </w:tc>
        <w:tc>
          <w:tcPr>
            <w:tcW w:w="97" w:type="dxa"/>
            <w:tcBorders/>
            <w:shd w:fill="FFFFFF" w:val="clear"/>
            <w:vAlign w:val="bottom"/>
          </w:tcPr>
          <w:p>
            <w:pPr>
              <w:pStyle w:val="TableContents"/>
              <w:spacing w:before="0" w:after="283"/>
              <w:rPr/>
            </w:pPr>
            <w:r>
              <w:rPr/>
              <w:t> </w:t>
            </w:r>
          </w:p>
        </w:tc>
        <w:tc>
          <w:tcPr>
            <w:tcW w:w="170" w:type="dxa"/>
            <w:tcBorders/>
            <w:shd w:fill="FFFFFF" w:val="clear"/>
            <w:vAlign w:val="bottom"/>
          </w:tcPr>
          <w:p>
            <w:pPr>
              <w:pStyle w:val="TableContents"/>
              <w:spacing w:before="0" w:after="283"/>
              <w:rPr/>
            </w:pPr>
            <w:r>
              <w:rPr/>
              <w:t> </w:t>
            </w:r>
          </w:p>
        </w:tc>
        <w:tc>
          <w:tcPr>
            <w:tcW w:w="556" w:type="dxa"/>
            <w:tcBorders/>
            <w:shd w:fill="FFFFFF" w:val="clear"/>
            <w:vAlign w:val="bottom"/>
          </w:tcPr>
          <w:p>
            <w:pPr>
              <w:pStyle w:val="TableContents"/>
              <w:spacing w:before="0" w:after="283"/>
              <w:jc w:val="right"/>
              <w:rPr>
                <w:sz w:val="14"/>
              </w:rPr>
            </w:pPr>
            <w:r>
              <w:rPr>
                <w:sz w:val="14"/>
              </w:rPr>
              <w:t></w:t>
            </w:r>
          </w:p>
        </w:tc>
        <w:tc>
          <w:tcPr>
            <w:tcW w:w="97" w:type="dxa"/>
            <w:tcBorders/>
            <w:shd w:fill="FFFFFF" w:val="clear"/>
            <w:vAlign w:val="bottom"/>
          </w:tcPr>
          <w:p>
            <w:pPr>
              <w:pStyle w:val="TableContents"/>
              <w:spacing w:before="0" w:after="283"/>
              <w:rPr/>
            </w:pPr>
            <w:r>
              <w:rPr/>
              <w:t> </w:t>
            </w:r>
          </w:p>
        </w:tc>
        <w:tc>
          <w:tcPr>
            <w:tcW w:w="221" w:type="dxa"/>
            <w:tcBorders/>
            <w:shd w:fill="FFFFFF" w:val="clear"/>
            <w:vAlign w:val="bottom"/>
          </w:tcPr>
          <w:p>
            <w:pPr>
              <w:pStyle w:val="TableContents"/>
              <w:spacing w:before="0" w:after="283"/>
              <w:rPr/>
            </w:pPr>
            <w:r>
              <w:rPr/>
              <w:t> </w:t>
            </w:r>
          </w:p>
        </w:tc>
        <w:tc>
          <w:tcPr>
            <w:tcW w:w="960" w:type="dxa"/>
            <w:tcBorders/>
            <w:shd w:fill="FFFFFF" w:val="clear"/>
            <w:vAlign w:val="bottom"/>
          </w:tcPr>
          <w:p>
            <w:pPr>
              <w:pStyle w:val="TableContents"/>
              <w:spacing w:before="0" w:after="283"/>
              <w:jc w:val="right"/>
              <w:rPr>
                <w:sz w:val="14"/>
              </w:rPr>
            </w:pPr>
            <w:r>
              <w:rPr>
                <w:sz w:val="14"/>
              </w:rPr>
              <w:t></w:t>
            </w:r>
          </w:p>
        </w:tc>
        <w:tc>
          <w:tcPr>
            <w:tcW w:w="97" w:type="dxa"/>
            <w:tcBorders/>
            <w:shd w:fill="FFFFFF" w:val="clear"/>
            <w:vAlign w:val="bottom"/>
          </w:tcPr>
          <w:p>
            <w:pPr>
              <w:pStyle w:val="TableContents"/>
              <w:spacing w:before="0" w:after="283"/>
              <w:rPr/>
            </w:pPr>
            <w:r>
              <w:rPr/>
              <w:t> </w:t>
            </w:r>
          </w:p>
        </w:tc>
        <w:tc>
          <w:tcPr>
            <w:tcW w:w="221" w:type="dxa"/>
            <w:tcBorders/>
            <w:shd w:fill="FFFFFF" w:val="clear"/>
            <w:vAlign w:val="bottom"/>
          </w:tcPr>
          <w:p>
            <w:pPr>
              <w:pStyle w:val="TableContents"/>
              <w:spacing w:before="0" w:after="283"/>
              <w:rPr/>
            </w:pPr>
            <w:r>
              <w:rPr/>
              <w:t> </w:t>
            </w:r>
          </w:p>
        </w:tc>
        <w:tc>
          <w:tcPr>
            <w:tcW w:w="1054" w:type="dxa"/>
            <w:tcBorders/>
            <w:shd w:fill="FFFFFF" w:val="clear"/>
            <w:vAlign w:val="bottom"/>
          </w:tcPr>
          <w:p>
            <w:pPr>
              <w:pStyle w:val="TableContents"/>
              <w:spacing w:before="0" w:after="283"/>
              <w:jc w:val="right"/>
              <w:rPr>
                <w:sz w:val="14"/>
              </w:rPr>
            </w:pPr>
            <w:r>
              <w:rPr>
                <w:sz w:val="14"/>
              </w:rPr>
              <w:t>1,767</w:t>
            </w:r>
          </w:p>
        </w:tc>
        <w:tc>
          <w:tcPr>
            <w:tcW w:w="97" w:type="dxa"/>
            <w:tcBorders/>
            <w:shd w:fill="FFFFFF" w:val="clear"/>
            <w:vAlign w:val="bottom"/>
          </w:tcPr>
          <w:p>
            <w:pPr>
              <w:pStyle w:val="TableContents"/>
              <w:spacing w:before="0" w:after="283"/>
              <w:rPr/>
            </w:pPr>
            <w:r>
              <w:rPr/>
              <w:t> </w:t>
            </w:r>
          </w:p>
        </w:tc>
        <w:tc>
          <w:tcPr>
            <w:tcW w:w="170" w:type="dxa"/>
            <w:tcBorders/>
            <w:shd w:fill="FFFFFF" w:val="clear"/>
            <w:vAlign w:val="bottom"/>
          </w:tcPr>
          <w:p>
            <w:pPr>
              <w:pStyle w:val="TableContents"/>
              <w:spacing w:before="0" w:after="283"/>
              <w:rPr/>
            </w:pPr>
            <w:r>
              <w:rPr/>
              <w:t> </w:t>
            </w:r>
          </w:p>
        </w:tc>
        <w:tc>
          <w:tcPr>
            <w:tcW w:w="502" w:type="dxa"/>
            <w:tcBorders/>
            <w:shd w:fill="FFFFFF" w:val="clear"/>
            <w:vAlign w:val="bottom"/>
          </w:tcPr>
          <w:p>
            <w:pPr>
              <w:pStyle w:val="TableContents"/>
              <w:spacing w:before="0" w:after="283"/>
              <w:jc w:val="right"/>
              <w:rPr>
                <w:sz w:val="14"/>
              </w:rPr>
            </w:pPr>
            <w:r>
              <w:rPr>
                <w:sz w:val="14"/>
              </w:rPr>
              <w:t>1,767</w:t>
            </w:r>
          </w:p>
        </w:tc>
        <w:tc>
          <w:tcPr>
            <w:tcW w:w="79" w:type="dxa"/>
            <w:tcBorders/>
            <w:shd w:fill="FFFFFF" w:val="clear"/>
            <w:vAlign w:val="bottom"/>
          </w:tcPr>
          <w:p>
            <w:pPr>
              <w:pStyle w:val="TableContents"/>
              <w:spacing w:before="0" w:after="283"/>
              <w:rPr/>
            </w:pPr>
            <w:r>
              <w:rPr/>
              <w:t> </w:t>
            </w:r>
          </w:p>
        </w:tc>
      </w:tr>
      <w:tr>
        <w:trPr/>
        <w:tc>
          <w:tcPr>
            <w:tcW w:w="1783" w:type="dxa"/>
            <w:tcBorders/>
            <w:shd w:fill="auto" w:val="clear"/>
          </w:tcPr>
          <w:p>
            <w:pPr>
              <w:pStyle w:val="TableContents"/>
              <w:spacing w:before="0" w:after="283"/>
              <w:rPr/>
            </w:pPr>
            <w:r>
              <w:rPr/>
              <w:t> </w:t>
            </w:r>
          </w:p>
        </w:tc>
        <w:tc>
          <w:tcPr>
            <w:tcW w:w="93" w:type="dxa"/>
            <w:tcBorders/>
            <w:shd w:fill="auto" w:val="clear"/>
          </w:tcPr>
          <w:p>
            <w:pPr>
              <w:pStyle w:val="TableContents"/>
              <w:spacing w:before="0" w:after="283"/>
              <w:rPr/>
            </w:pPr>
            <w:r>
              <w:rPr/>
              <w:t> </w:t>
            </w:r>
          </w:p>
        </w:tc>
        <w:tc>
          <w:tcPr>
            <w:tcW w:w="691" w:type="dxa"/>
            <w:tcBorders/>
            <w:shd w:fill="auto" w:val="clear"/>
          </w:tcPr>
          <w:p>
            <w:pPr>
              <w:pStyle w:val="HorizontalLine"/>
              <w:pBdr>
                <w:bottom w:val="single" w:sz="20" w:space="0" w:color="808080"/>
              </w:pBdr>
              <w:spacing w:before="0" w:after="283"/>
              <w:rPr/>
            </w:pPr>
            <w:r>
              <w:rPr/>
            </w:r>
          </w:p>
        </w:tc>
        <w:tc>
          <w:tcPr>
            <w:tcW w:w="97" w:type="dxa"/>
            <w:tcBorders/>
            <w:shd w:fill="auto" w:val="clear"/>
          </w:tcPr>
          <w:p>
            <w:pPr>
              <w:pStyle w:val="TableContents"/>
              <w:spacing w:before="0" w:after="283"/>
              <w:rPr/>
            </w:pPr>
            <w:r>
              <w:rPr/>
              <w:t> </w:t>
            </w:r>
          </w:p>
        </w:tc>
        <w:tc>
          <w:tcPr>
            <w:tcW w:w="1046" w:type="dxa"/>
            <w:tcBorders/>
            <w:shd w:fill="auto" w:val="clear"/>
          </w:tcPr>
          <w:p>
            <w:pPr>
              <w:pStyle w:val="HorizontalLine"/>
              <w:pBdr>
                <w:bottom w:val="single" w:sz="20" w:space="0" w:color="808080"/>
              </w:pBdr>
              <w:spacing w:before="0" w:after="283"/>
              <w:rPr/>
            </w:pPr>
            <w:r>
              <w:rPr/>
            </w:r>
          </w:p>
        </w:tc>
        <w:tc>
          <w:tcPr>
            <w:tcW w:w="97" w:type="dxa"/>
            <w:tcBorders/>
            <w:shd w:fill="auto" w:val="clear"/>
          </w:tcPr>
          <w:p>
            <w:pPr>
              <w:pStyle w:val="TableContents"/>
              <w:spacing w:before="0" w:after="283"/>
              <w:rPr/>
            </w:pPr>
            <w:r>
              <w:rPr/>
              <w:t> </w:t>
            </w:r>
          </w:p>
        </w:tc>
        <w:tc>
          <w:tcPr>
            <w:tcW w:w="830" w:type="dxa"/>
            <w:gridSpan w:val="2"/>
            <w:tcBorders/>
            <w:shd w:fill="auto" w:val="clear"/>
          </w:tcPr>
          <w:p>
            <w:pPr>
              <w:pStyle w:val="HorizontalLine"/>
              <w:pBdr>
                <w:bottom w:val="single" w:sz="20" w:space="0" w:color="808080"/>
              </w:pBdr>
              <w:spacing w:before="0" w:after="283"/>
              <w:rPr/>
            </w:pPr>
            <w:r>
              <w:rPr/>
            </w:r>
          </w:p>
        </w:tc>
        <w:tc>
          <w:tcPr>
            <w:tcW w:w="97" w:type="dxa"/>
            <w:tcBorders/>
            <w:shd w:fill="auto" w:val="clear"/>
          </w:tcPr>
          <w:p>
            <w:pPr>
              <w:pStyle w:val="TableContents"/>
              <w:spacing w:before="0" w:after="283"/>
              <w:rPr/>
            </w:pPr>
            <w:r>
              <w:rPr/>
              <w:t> </w:t>
            </w:r>
          </w:p>
        </w:tc>
        <w:tc>
          <w:tcPr>
            <w:tcW w:w="1150" w:type="dxa"/>
            <w:gridSpan w:val="2"/>
            <w:tcBorders/>
            <w:shd w:fill="auto" w:val="clear"/>
          </w:tcPr>
          <w:p>
            <w:pPr>
              <w:pStyle w:val="HorizontalLine"/>
              <w:pBdr>
                <w:bottom w:val="single" w:sz="20" w:space="0" w:color="808080"/>
              </w:pBdr>
              <w:spacing w:before="0" w:after="283"/>
              <w:rPr/>
            </w:pPr>
            <w:r>
              <w:rPr/>
            </w:r>
          </w:p>
        </w:tc>
        <w:tc>
          <w:tcPr>
            <w:tcW w:w="97" w:type="dxa"/>
            <w:tcBorders/>
            <w:shd w:fill="auto" w:val="clear"/>
          </w:tcPr>
          <w:p>
            <w:pPr>
              <w:pStyle w:val="TableContents"/>
              <w:spacing w:before="0" w:after="283"/>
              <w:rPr/>
            </w:pPr>
            <w:r>
              <w:rPr/>
              <w:t> </w:t>
            </w:r>
          </w:p>
        </w:tc>
        <w:tc>
          <w:tcPr>
            <w:tcW w:w="726" w:type="dxa"/>
            <w:gridSpan w:val="2"/>
            <w:tcBorders/>
            <w:shd w:fill="auto" w:val="clear"/>
          </w:tcPr>
          <w:p>
            <w:pPr>
              <w:pStyle w:val="HorizontalLine"/>
              <w:pBdr>
                <w:bottom w:val="single" w:sz="20" w:space="0" w:color="808080"/>
              </w:pBdr>
              <w:spacing w:before="0" w:after="283"/>
              <w:rPr/>
            </w:pPr>
            <w:r>
              <w:rPr/>
            </w:r>
          </w:p>
        </w:tc>
        <w:tc>
          <w:tcPr>
            <w:tcW w:w="97" w:type="dxa"/>
            <w:tcBorders/>
            <w:shd w:fill="auto" w:val="clear"/>
          </w:tcPr>
          <w:p>
            <w:pPr>
              <w:pStyle w:val="TableContents"/>
              <w:spacing w:before="0" w:after="283"/>
              <w:rPr/>
            </w:pPr>
            <w:r>
              <w:rPr/>
              <w:t> </w:t>
            </w:r>
          </w:p>
        </w:tc>
        <w:tc>
          <w:tcPr>
            <w:tcW w:w="1181" w:type="dxa"/>
            <w:gridSpan w:val="2"/>
            <w:tcBorders/>
            <w:shd w:fill="auto" w:val="clear"/>
          </w:tcPr>
          <w:p>
            <w:pPr>
              <w:pStyle w:val="HorizontalLine"/>
              <w:pBdr>
                <w:bottom w:val="single" w:sz="20" w:space="0" w:color="808080"/>
              </w:pBdr>
              <w:spacing w:before="0" w:after="283"/>
              <w:rPr/>
            </w:pPr>
            <w:r>
              <w:rPr/>
            </w:r>
          </w:p>
        </w:tc>
        <w:tc>
          <w:tcPr>
            <w:tcW w:w="97" w:type="dxa"/>
            <w:tcBorders/>
            <w:shd w:fill="auto" w:val="clear"/>
          </w:tcPr>
          <w:p>
            <w:pPr>
              <w:pStyle w:val="TableContents"/>
              <w:spacing w:before="0" w:after="283"/>
              <w:rPr/>
            </w:pPr>
            <w:r>
              <w:rPr/>
              <w:t> </w:t>
            </w:r>
          </w:p>
        </w:tc>
        <w:tc>
          <w:tcPr>
            <w:tcW w:w="1275" w:type="dxa"/>
            <w:gridSpan w:val="2"/>
            <w:tcBorders/>
            <w:shd w:fill="auto" w:val="clear"/>
          </w:tcPr>
          <w:p>
            <w:pPr>
              <w:pStyle w:val="HorizontalLine"/>
              <w:pBdr>
                <w:bottom w:val="single" w:sz="20" w:space="0" w:color="808080"/>
              </w:pBdr>
              <w:spacing w:before="0" w:after="283"/>
              <w:rPr/>
            </w:pPr>
            <w:r>
              <w:rPr/>
            </w:r>
          </w:p>
        </w:tc>
        <w:tc>
          <w:tcPr>
            <w:tcW w:w="97" w:type="dxa"/>
            <w:tcBorders/>
            <w:shd w:fill="auto" w:val="clear"/>
          </w:tcPr>
          <w:p>
            <w:pPr>
              <w:pStyle w:val="TableContents"/>
              <w:spacing w:before="0" w:after="283"/>
              <w:rPr/>
            </w:pPr>
            <w:r>
              <w:rPr/>
              <w:t> </w:t>
            </w:r>
          </w:p>
        </w:tc>
        <w:tc>
          <w:tcPr>
            <w:tcW w:w="672" w:type="dxa"/>
            <w:gridSpan w:val="2"/>
            <w:tcBorders/>
            <w:shd w:fill="auto" w:val="clear"/>
          </w:tcPr>
          <w:p>
            <w:pPr>
              <w:pStyle w:val="HorizontalLine"/>
              <w:pBdr>
                <w:bottom w:val="single" w:sz="20" w:space="0" w:color="808080"/>
              </w:pBdr>
              <w:spacing w:before="0" w:after="283"/>
              <w:rPr/>
            </w:pPr>
            <w:r>
              <w:rPr/>
            </w:r>
          </w:p>
        </w:tc>
        <w:tc>
          <w:tcPr>
            <w:tcW w:w="79" w:type="dxa"/>
            <w:tcBorders/>
            <w:shd w:fill="auto" w:val="clear"/>
          </w:tcPr>
          <w:p>
            <w:pPr>
              <w:pStyle w:val="TableContents"/>
              <w:spacing w:before="0" w:after="283"/>
              <w:rPr/>
            </w:pPr>
            <w:r>
              <w:rPr/>
              <w:t> </w:t>
            </w:r>
          </w:p>
        </w:tc>
      </w:tr>
      <w:tr>
        <w:trPr/>
        <w:tc>
          <w:tcPr>
            <w:tcW w:w="1783" w:type="dxa"/>
            <w:tcBorders/>
            <w:shd w:fill="CCEEFF" w:val="clear"/>
            <w:vAlign w:val="bottom"/>
          </w:tcPr>
          <w:p>
            <w:pPr>
              <w:pStyle w:val="TableContents"/>
              <w:spacing w:before="0" w:after="283"/>
              <w:rPr>
                <w:sz w:val="14"/>
              </w:rPr>
            </w:pPr>
            <w:r>
              <w:rPr>
                <w:sz w:val="14"/>
              </w:rPr>
              <w:t>Balance, December 31, 2003</w:t>
            </w:r>
          </w:p>
        </w:tc>
        <w:tc>
          <w:tcPr>
            <w:tcW w:w="93" w:type="dxa"/>
            <w:tcBorders/>
            <w:shd w:fill="CCEEFF" w:val="clear"/>
            <w:vAlign w:val="bottom"/>
          </w:tcPr>
          <w:p>
            <w:pPr>
              <w:pStyle w:val="TableContents"/>
              <w:spacing w:before="0" w:after="283"/>
              <w:rPr/>
            </w:pPr>
            <w:r>
              <w:rPr/>
              <w:t> </w:t>
            </w:r>
          </w:p>
        </w:tc>
        <w:tc>
          <w:tcPr>
            <w:tcW w:w="691" w:type="dxa"/>
            <w:tcBorders/>
            <w:shd w:fill="CCEEFF" w:val="clear"/>
            <w:vAlign w:val="bottom"/>
          </w:tcPr>
          <w:p>
            <w:pPr>
              <w:pStyle w:val="TableContents"/>
              <w:spacing w:before="0" w:after="283"/>
              <w:jc w:val="right"/>
              <w:rPr>
                <w:sz w:val="14"/>
              </w:rPr>
            </w:pPr>
            <w:r>
              <w:rPr>
                <w:sz w:val="14"/>
              </w:rPr>
              <w:t>14,442</w:t>
            </w:r>
          </w:p>
        </w:tc>
        <w:tc>
          <w:tcPr>
            <w:tcW w:w="97" w:type="dxa"/>
            <w:tcBorders/>
            <w:shd w:fill="CCEEFF" w:val="clear"/>
            <w:vAlign w:val="bottom"/>
          </w:tcPr>
          <w:p>
            <w:pPr>
              <w:pStyle w:val="TableContents"/>
              <w:spacing w:before="0" w:after="283"/>
              <w:rPr/>
            </w:pPr>
            <w:r>
              <w:rPr/>
              <w:t> </w:t>
            </w:r>
          </w:p>
        </w:tc>
        <w:tc>
          <w:tcPr>
            <w:tcW w:w="1046" w:type="dxa"/>
            <w:tcBorders/>
            <w:shd w:fill="CCEEFF" w:val="clear"/>
            <w:vAlign w:val="bottom"/>
          </w:tcPr>
          <w:p>
            <w:pPr>
              <w:pStyle w:val="TableContents"/>
              <w:spacing w:before="0" w:after="283"/>
              <w:jc w:val="right"/>
              <w:rPr>
                <w:sz w:val="14"/>
              </w:rPr>
            </w:pPr>
            <w:r>
              <w:rPr>
                <w:sz w:val="14"/>
              </w:rPr>
              <w:t>10,465</w:t>
            </w:r>
          </w:p>
        </w:tc>
        <w:tc>
          <w:tcPr>
            <w:tcW w:w="97"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rPr>
                <w:sz w:val="14"/>
              </w:rPr>
            </w:pPr>
            <w:r>
              <w:rPr>
                <w:sz w:val="14"/>
              </w:rPr>
              <w:t>$</w:t>
            </w:r>
          </w:p>
        </w:tc>
        <w:tc>
          <w:tcPr>
            <w:tcW w:w="660" w:type="dxa"/>
            <w:tcBorders/>
            <w:shd w:fill="CCEEFF" w:val="clear"/>
            <w:vAlign w:val="bottom"/>
          </w:tcPr>
          <w:p>
            <w:pPr>
              <w:pStyle w:val="TableContents"/>
              <w:spacing w:before="0" w:after="283"/>
              <w:jc w:val="right"/>
              <w:rPr>
                <w:sz w:val="14"/>
              </w:rPr>
            </w:pPr>
            <w:r>
              <w:rPr>
                <w:sz w:val="14"/>
              </w:rPr>
              <w:t>246,952</w:t>
            </w:r>
          </w:p>
        </w:tc>
        <w:tc>
          <w:tcPr>
            <w:tcW w:w="97"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sz w:val="14"/>
              </w:rPr>
            </w:pPr>
            <w:r>
              <w:rPr>
                <w:sz w:val="14"/>
              </w:rPr>
              <w:t>$</w:t>
            </w:r>
          </w:p>
        </w:tc>
        <w:tc>
          <w:tcPr>
            <w:tcW w:w="949" w:type="dxa"/>
            <w:tcBorders/>
            <w:shd w:fill="CCEEFF" w:val="clear"/>
            <w:vAlign w:val="bottom"/>
          </w:tcPr>
          <w:p>
            <w:pPr>
              <w:pStyle w:val="TableContents"/>
              <w:spacing w:before="0" w:after="283"/>
              <w:jc w:val="right"/>
              <w:rPr>
                <w:sz w:val="14"/>
              </w:rPr>
            </w:pPr>
            <w:r>
              <w:rPr>
                <w:sz w:val="14"/>
              </w:rPr>
              <w:t>49,010</w:t>
            </w:r>
          </w:p>
        </w:tc>
        <w:tc>
          <w:tcPr>
            <w:tcW w:w="97"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rPr>
                <w:sz w:val="14"/>
              </w:rPr>
            </w:pPr>
            <w:r>
              <w:rPr>
                <w:sz w:val="14"/>
              </w:rPr>
              <w:t>$</w:t>
            </w:r>
          </w:p>
        </w:tc>
        <w:tc>
          <w:tcPr>
            <w:tcW w:w="556" w:type="dxa"/>
            <w:tcBorders/>
            <w:shd w:fill="CCEEFF" w:val="clear"/>
            <w:vAlign w:val="bottom"/>
          </w:tcPr>
          <w:p>
            <w:pPr>
              <w:pStyle w:val="TableContents"/>
              <w:spacing w:before="0" w:after="283"/>
              <w:jc w:val="right"/>
              <w:rPr>
                <w:sz w:val="14"/>
              </w:rPr>
            </w:pPr>
            <w:r>
              <w:rPr>
                <w:sz w:val="14"/>
              </w:rPr>
              <w:t>3,975</w:t>
            </w:r>
          </w:p>
        </w:tc>
        <w:tc>
          <w:tcPr>
            <w:tcW w:w="97"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rPr>
                <w:sz w:val="14"/>
              </w:rPr>
            </w:pPr>
            <w:r>
              <w:rPr>
                <w:sz w:val="14"/>
              </w:rPr>
              <w:t>$</w:t>
            </w:r>
          </w:p>
        </w:tc>
        <w:tc>
          <w:tcPr>
            <w:tcW w:w="960" w:type="dxa"/>
            <w:tcBorders/>
            <w:shd w:fill="CCEEFF" w:val="clear"/>
            <w:vAlign w:val="bottom"/>
          </w:tcPr>
          <w:p>
            <w:pPr>
              <w:pStyle w:val="TableContents"/>
              <w:spacing w:before="0" w:after="283"/>
              <w:jc w:val="right"/>
              <w:rPr>
                <w:sz w:val="14"/>
              </w:rPr>
            </w:pPr>
            <w:r>
              <w:rPr>
                <w:sz w:val="14"/>
              </w:rPr>
              <w:t>738</w:t>
            </w:r>
          </w:p>
        </w:tc>
        <w:tc>
          <w:tcPr>
            <w:tcW w:w="97"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rPr>
                <w:sz w:val="14"/>
              </w:rPr>
            </w:pPr>
            <w:r>
              <w:rPr>
                <w:sz w:val="14"/>
              </w:rPr>
              <w:t>$</w:t>
            </w:r>
          </w:p>
        </w:tc>
        <w:tc>
          <w:tcPr>
            <w:tcW w:w="1054" w:type="dxa"/>
            <w:tcBorders/>
            <w:shd w:fill="CCEEFF" w:val="clear"/>
            <w:vAlign w:val="bottom"/>
          </w:tcPr>
          <w:p>
            <w:pPr>
              <w:pStyle w:val="TableContents"/>
              <w:spacing w:before="0" w:after="283"/>
              <w:jc w:val="right"/>
              <w:rPr>
                <w:sz w:val="14"/>
              </w:rPr>
            </w:pPr>
            <w:r>
              <w:rPr>
                <w:sz w:val="14"/>
              </w:rPr>
              <w:t>(5,608</w:t>
            </w:r>
          </w:p>
        </w:tc>
        <w:tc>
          <w:tcPr>
            <w:tcW w:w="97" w:type="dxa"/>
            <w:tcBorders/>
            <w:shd w:fill="CCEEFF" w:val="clear"/>
            <w:vAlign w:val="bottom"/>
          </w:tcPr>
          <w:p>
            <w:pPr>
              <w:pStyle w:val="TableContents"/>
              <w:spacing w:before="0" w:after="283"/>
              <w:rPr>
                <w:sz w:val="14"/>
              </w:rPr>
            </w:pPr>
            <w:r>
              <w:rPr>
                <w:sz w:val="14"/>
              </w:rPr>
              <w:t>)</w:t>
            </w:r>
          </w:p>
        </w:tc>
        <w:tc>
          <w:tcPr>
            <w:tcW w:w="170" w:type="dxa"/>
            <w:tcBorders/>
            <w:shd w:fill="CCEEFF" w:val="clear"/>
            <w:vAlign w:val="bottom"/>
          </w:tcPr>
          <w:p>
            <w:pPr>
              <w:pStyle w:val="TableContents"/>
              <w:spacing w:before="0" w:after="283"/>
              <w:rPr>
                <w:sz w:val="14"/>
              </w:rPr>
            </w:pPr>
            <w:r>
              <w:rPr>
                <w:sz w:val="14"/>
              </w:rPr>
              <w:t>$</w:t>
            </w:r>
          </w:p>
        </w:tc>
        <w:tc>
          <w:tcPr>
            <w:tcW w:w="502" w:type="dxa"/>
            <w:tcBorders/>
            <w:shd w:fill="CCEEFF" w:val="clear"/>
            <w:vAlign w:val="bottom"/>
          </w:tcPr>
          <w:p>
            <w:pPr>
              <w:pStyle w:val="TableContents"/>
              <w:spacing w:before="0" w:after="283"/>
              <w:jc w:val="right"/>
              <w:rPr>
                <w:sz w:val="14"/>
              </w:rPr>
            </w:pPr>
            <w:r>
              <w:rPr>
                <w:sz w:val="14"/>
              </w:rPr>
              <w:t>295,067</w:t>
            </w:r>
          </w:p>
        </w:tc>
        <w:tc>
          <w:tcPr>
            <w:tcW w:w="79" w:type="dxa"/>
            <w:tcBorders/>
            <w:shd w:fill="CCEEFF" w:val="clear"/>
            <w:vAlign w:val="bottom"/>
          </w:tcPr>
          <w:p>
            <w:pPr>
              <w:pStyle w:val="TableContents"/>
              <w:spacing w:before="0" w:after="283"/>
              <w:rPr/>
            </w:pPr>
            <w:r>
              <w:rPr/>
              <w:t> </w:t>
            </w:r>
          </w:p>
        </w:tc>
      </w:tr>
      <w:tr>
        <w:trPr/>
        <w:tc>
          <w:tcPr>
            <w:tcW w:w="1783" w:type="dxa"/>
            <w:tcBorders/>
            <w:shd w:fill="FFFFFF" w:val="clear"/>
            <w:vAlign w:val="bottom"/>
          </w:tcPr>
          <w:p>
            <w:pPr>
              <w:pStyle w:val="TableContents"/>
              <w:spacing w:before="0" w:after="283"/>
              <w:rPr>
                <w:sz w:val="14"/>
              </w:rPr>
            </w:pPr>
            <w:r>
              <w:rPr>
                <w:sz w:val="14"/>
              </w:rPr>
              <w:t>Net income</w:t>
            </w:r>
          </w:p>
        </w:tc>
        <w:tc>
          <w:tcPr>
            <w:tcW w:w="93" w:type="dxa"/>
            <w:tcBorders/>
            <w:shd w:fill="FFFFFF" w:val="clear"/>
            <w:vAlign w:val="bottom"/>
          </w:tcPr>
          <w:p>
            <w:pPr>
              <w:pStyle w:val="TableContents"/>
              <w:spacing w:before="0" w:after="283"/>
              <w:rPr/>
            </w:pPr>
            <w:r>
              <w:rPr/>
              <w:t> </w:t>
            </w:r>
          </w:p>
        </w:tc>
        <w:tc>
          <w:tcPr>
            <w:tcW w:w="691" w:type="dxa"/>
            <w:tcBorders/>
            <w:shd w:fill="FFFFFF" w:val="clear"/>
            <w:vAlign w:val="bottom"/>
          </w:tcPr>
          <w:p>
            <w:pPr>
              <w:pStyle w:val="TableContents"/>
              <w:spacing w:before="0" w:after="283"/>
              <w:jc w:val="right"/>
              <w:rPr>
                <w:sz w:val="14"/>
              </w:rPr>
            </w:pPr>
            <w:r>
              <w:rPr>
                <w:sz w:val="14"/>
              </w:rPr>
              <w:t></w:t>
            </w:r>
          </w:p>
        </w:tc>
        <w:tc>
          <w:tcPr>
            <w:tcW w:w="97" w:type="dxa"/>
            <w:tcBorders/>
            <w:shd w:fill="FFFFFF" w:val="clear"/>
            <w:vAlign w:val="bottom"/>
          </w:tcPr>
          <w:p>
            <w:pPr>
              <w:pStyle w:val="TableContents"/>
              <w:spacing w:before="0" w:after="283"/>
              <w:rPr/>
            </w:pPr>
            <w:r>
              <w:rPr/>
              <w:t> </w:t>
            </w:r>
          </w:p>
        </w:tc>
        <w:tc>
          <w:tcPr>
            <w:tcW w:w="1046" w:type="dxa"/>
            <w:tcBorders/>
            <w:shd w:fill="FFFFFF" w:val="clear"/>
            <w:vAlign w:val="bottom"/>
          </w:tcPr>
          <w:p>
            <w:pPr>
              <w:pStyle w:val="TableContents"/>
              <w:spacing w:before="0" w:after="283"/>
              <w:jc w:val="right"/>
              <w:rPr>
                <w:sz w:val="14"/>
              </w:rPr>
            </w:pPr>
            <w:r>
              <w:rPr>
                <w:sz w:val="14"/>
              </w:rPr>
              <w:t></w:t>
            </w:r>
          </w:p>
        </w:tc>
        <w:tc>
          <w:tcPr>
            <w:tcW w:w="97" w:type="dxa"/>
            <w:tcBorders/>
            <w:shd w:fill="FFFFFF" w:val="clear"/>
            <w:vAlign w:val="bottom"/>
          </w:tcPr>
          <w:p>
            <w:pPr>
              <w:pStyle w:val="TableContents"/>
              <w:spacing w:before="0" w:after="283"/>
              <w:rPr/>
            </w:pPr>
            <w:r>
              <w:rPr/>
              <w:t> </w:t>
            </w:r>
          </w:p>
        </w:tc>
        <w:tc>
          <w:tcPr>
            <w:tcW w:w="170" w:type="dxa"/>
            <w:tcBorders/>
            <w:shd w:fill="FFFFFF" w:val="clear"/>
            <w:vAlign w:val="bottom"/>
          </w:tcPr>
          <w:p>
            <w:pPr>
              <w:pStyle w:val="TableContents"/>
              <w:spacing w:before="0" w:after="283"/>
              <w:rPr/>
            </w:pPr>
            <w:r>
              <w:rPr/>
              <w:t> </w:t>
            </w:r>
          </w:p>
        </w:tc>
        <w:tc>
          <w:tcPr>
            <w:tcW w:w="660" w:type="dxa"/>
            <w:tcBorders/>
            <w:shd w:fill="FFFFFF" w:val="clear"/>
            <w:vAlign w:val="bottom"/>
          </w:tcPr>
          <w:p>
            <w:pPr>
              <w:pStyle w:val="TableContents"/>
              <w:spacing w:before="0" w:after="283"/>
              <w:jc w:val="right"/>
              <w:rPr>
                <w:sz w:val="14"/>
              </w:rPr>
            </w:pPr>
            <w:r>
              <w:rPr>
                <w:sz w:val="14"/>
              </w:rPr>
              <w:t>22,096</w:t>
            </w:r>
          </w:p>
        </w:tc>
        <w:tc>
          <w:tcPr>
            <w:tcW w:w="97" w:type="dxa"/>
            <w:tcBorders/>
            <w:shd w:fill="FFFFFF" w:val="clear"/>
            <w:vAlign w:val="bottom"/>
          </w:tcPr>
          <w:p>
            <w:pPr>
              <w:pStyle w:val="TableContents"/>
              <w:spacing w:before="0" w:after="283"/>
              <w:rPr/>
            </w:pPr>
            <w:r>
              <w:rPr/>
              <w:t> </w:t>
            </w:r>
          </w:p>
        </w:tc>
        <w:tc>
          <w:tcPr>
            <w:tcW w:w="201" w:type="dxa"/>
            <w:tcBorders/>
            <w:shd w:fill="FFFFFF" w:val="clear"/>
            <w:vAlign w:val="bottom"/>
          </w:tcPr>
          <w:p>
            <w:pPr>
              <w:pStyle w:val="TableContents"/>
              <w:spacing w:before="0" w:after="283"/>
              <w:rPr/>
            </w:pPr>
            <w:r>
              <w:rPr/>
              <w:t> </w:t>
            </w:r>
          </w:p>
        </w:tc>
        <w:tc>
          <w:tcPr>
            <w:tcW w:w="949" w:type="dxa"/>
            <w:tcBorders/>
            <w:shd w:fill="FFFFFF" w:val="clear"/>
            <w:vAlign w:val="bottom"/>
          </w:tcPr>
          <w:p>
            <w:pPr>
              <w:pStyle w:val="TableContents"/>
              <w:spacing w:before="0" w:after="283"/>
              <w:jc w:val="right"/>
              <w:rPr>
                <w:sz w:val="14"/>
              </w:rPr>
            </w:pPr>
            <w:r>
              <w:rPr>
                <w:sz w:val="14"/>
              </w:rPr>
              <w:t>12,918</w:t>
            </w:r>
          </w:p>
        </w:tc>
        <w:tc>
          <w:tcPr>
            <w:tcW w:w="97" w:type="dxa"/>
            <w:tcBorders/>
            <w:shd w:fill="FFFFFF" w:val="clear"/>
            <w:vAlign w:val="bottom"/>
          </w:tcPr>
          <w:p>
            <w:pPr>
              <w:pStyle w:val="TableContents"/>
              <w:spacing w:before="0" w:after="283"/>
              <w:rPr/>
            </w:pPr>
            <w:r>
              <w:rPr/>
              <w:t> </w:t>
            </w:r>
          </w:p>
        </w:tc>
        <w:tc>
          <w:tcPr>
            <w:tcW w:w="170" w:type="dxa"/>
            <w:tcBorders/>
            <w:shd w:fill="FFFFFF" w:val="clear"/>
            <w:vAlign w:val="bottom"/>
          </w:tcPr>
          <w:p>
            <w:pPr>
              <w:pStyle w:val="TableContents"/>
              <w:spacing w:before="0" w:after="283"/>
              <w:rPr/>
            </w:pPr>
            <w:r>
              <w:rPr/>
              <w:t> </w:t>
            </w:r>
          </w:p>
        </w:tc>
        <w:tc>
          <w:tcPr>
            <w:tcW w:w="556" w:type="dxa"/>
            <w:tcBorders/>
            <w:shd w:fill="FFFFFF" w:val="clear"/>
            <w:vAlign w:val="bottom"/>
          </w:tcPr>
          <w:p>
            <w:pPr>
              <w:pStyle w:val="TableContents"/>
              <w:spacing w:before="0" w:after="283"/>
              <w:jc w:val="right"/>
              <w:rPr>
                <w:sz w:val="14"/>
              </w:rPr>
            </w:pPr>
            <w:r>
              <w:rPr>
                <w:sz w:val="14"/>
              </w:rPr>
              <w:t>715</w:t>
            </w:r>
          </w:p>
        </w:tc>
        <w:tc>
          <w:tcPr>
            <w:tcW w:w="97" w:type="dxa"/>
            <w:tcBorders/>
            <w:shd w:fill="FFFFFF" w:val="clear"/>
            <w:vAlign w:val="bottom"/>
          </w:tcPr>
          <w:p>
            <w:pPr>
              <w:pStyle w:val="TableContents"/>
              <w:spacing w:before="0" w:after="283"/>
              <w:rPr/>
            </w:pPr>
            <w:r>
              <w:rPr/>
              <w:t> </w:t>
            </w:r>
          </w:p>
        </w:tc>
        <w:tc>
          <w:tcPr>
            <w:tcW w:w="221" w:type="dxa"/>
            <w:tcBorders/>
            <w:shd w:fill="FFFFFF" w:val="clear"/>
            <w:vAlign w:val="bottom"/>
          </w:tcPr>
          <w:p>
            <w:pPr>
              <w:pStyle w:val="TableContents"/>
              <w:spacing w:before="0" w:after="283"/>
              <w:rPr/>
            </w:pPr>
            <w:r>
              <w:rPr/>
              <w:t> </w:t>
            </w:r>
          </w:p>
        </w:tc>
        <w:tc>
          <w:tcPr>
            <w:tcW w:w="960" w:type="dxa"/>
            <w:tcBorders/>
            <w:shd w:fill="FFFFFF" w:val="clear"/>
            <w:vAlign w:val="bottom"/>
          </w:tcPr>
          <w:p>
            <w:pPr>
              <w:pStyle w:val="TableContents"/>
              <w:spacing w:before="0" w:after="283"/>
              <w:jc w:val="right"/>
              <w:rPr>
                <w:sz w:val="14"/>
              </w:rPr>
            </w:pPr>
            <w:r>
              <w:rPr>
                <w:sz w:val="14"/>
              </w:rPr>
              <w:t></w:t>
            </w:r>
          </w:p>
        </w:tc>
        <w:tc>
          <w:tcPr>
            <w:tcW w:w="97" w:type="dxa"/>
            <w:tcBorders/>
            <w:shd w:fill="FFFFFF" w:val="clear"/>
            <w:vAlign w:val="bottom"/>
          </w:tcPr>
          <w:p>
            <w:pPr>
              <w:pStyle w:val="TableContents"/>
              <w:spacing w:before="0" w:after="283"/>
              <w:rPr/>
            </w:pPr>
            <w:r>
              <w:rPr/>
              <w:t> </w:t>
            </w:r>
          </w:p>
        </w:tc>
        <w:tc>
          <w:tcPr>
            <w:tcW w:w="221" w:type="dxa"/>
            <w:tcBorders/>
            <w:shd w:fill="FFFFFF" w:val="clear"/>
            <w:vAlign w:val="bottom"/>
          </w:tcPr>
          <w:p>
            <w:pPr>
              <w:pStyle w:val="TableContents"/>
              <w:spacing w:before="0" w:after="283"/>
              <w:rPr/>
            </w:pPr>
            <w:r>
              <w:rPr/>
              <w:t> </w:t>
            </w:r>
          </w:p>
        </w:tc>
        <w:tc>
          <w:tcPr>
            <w:tcW w:w="1054" w:type="dxa"/>
            <w:tcBorders/>
            <w:shd w:fill="FFFFFF" w:val="clear"/>
            <w:vAlign w:val="bottom"/>
          </w:tcPr>
          <w:p>
            <w:pPr>
              <w:pStyle w:val="TableContents"/>
              <w:spacing w:before="0" w:after="283"/>
              <w:jc w:val="right"/>
              <w:rPr>
                <w:sz w:val="14"/>
              </w:rPr>
            </w:pPr>
            <w:r>
              <w:rPr>
                <w:sz w:val="14"/>
              </w:rPr>
              <w:t></w:t>
            </w:r>
          </w:p>
        </w:tc>
        <w:tc>
          <w:tcPr>
            <w:tcW w:w="97" w:type="dxa"/>
            <w:tcBorders/>
            <w:shd w:fill="FFFFFF" w:val="clear"/>
            <w:vAlign w:val="bottom"/>
          </w:tcPr>
          <w:p>
            <w:pPr>
              <w:pStyle w:val="TableContents"/>
              <w:spacing w:before="0" w:after="283"/>
              <w:rPr/>
            </w:pPr>
            <w:r>
              <w:rPr/>
              <w:t> </w:t>
            </w:r>
          </w:p>
        </w:tc>
        <w:tc>
          <w:tcPr>
            <w:tcW w:w="170" w:type="dxa"/>
            <w:tcBorders/>
            <w:shd w:fill="FFFFFF" w:val="clear"/>
            <w:vAlign w:val="bottom"/>
          </w:tcPr>
          <w:p>
            <w:pPr>
              <w:pStyle w:val="TableContents"/>
              <w:spacing w:before="0" w:after="283"/>
              <w:rPr/>
            </w:pPr>
            <w:r>
              <w:rPr/>
              <w:t> </w:t>
            </w:r>
          </w:p>
        </w:tc>
        <w:tc>
          <w:tcPr>
            <w:tcW w:w="502" w:type="dxa"/>
            <w:tcBorders/>
            <w:shd w:fill="FFFFFF" w:val="clear"/>
            <w:vAlign w:val="bottom"/>
          </w:tcPr>
          <w:p>
            <w:pPr>
              <w:pStyle w:val="TableContents"/>
              <w:spacing w:before="0" w:after="283"/>
              <w:jc w:val="right"/>
              <w:rPr>
                <w:sz w:val="14"/>
              </w:rPr>
            </w:pPr>
            <w:r>
              <w:rPr>
                <w:sz w:val="14"/>
              </w:rPr>
              <w:t>35,729</w:t>
            </w:r>
          </w:p>
        </w:tc>
        <w:tc>
          <w:tcPr>
            <w:tcW w:w="79" w:type="dxa"/>
            <w:tcBorders/>
            <w:shd w:fill="FFFFFF" w:val="clear"/>
            <w:vAlign w:val="bottom"/>
          </w:tcPr>
          <w:p>
            <w:pPr>
              <w:pStyle w:val="TableContents"/>
              <w:spacing w:before="0" w:after="283"/>
              <w:rPr/>
            </w:pPr>
            <w:r>
              <w:rPr/>
              <w:t> </w:t>
            </w:r>
          </w:p>
        </w:tc>
      </w:tr>
      <w:tr>
        <w:trPr/>
        <w:tc>
          <w:tcPr>
            <w:tcW w:w="1783" w:type="dxa"/>
            <w:tcBorders/>
            <w:shd w:fill="CCEEFF" w:val="clear"/>
            <w:vAlign w:val="bottom"/>
          </w:tcPr>
          <w:p>
            <w:pPr>
              <w:pStyle w:val="TableContents"/>
              <w:spacing w:before="0" w:after="283"/>
              <w:rPr>
                <w:sz w:val="14"/>
              </w:rPr>
            </w:pPr>
            <w:r>
              <w:rPr>
                <w:sz w:val="14"/>
              </w:rPr>
              <w:t>Distributions to partners</w:t>
            </w:r>
          </w:p>
        </w:tc>
        <w:tc>
          <w:tcPr>
            <w:tcW w:w="93" w:type="dxa"/>
            <w:tcBorders/>
            <w:shd w:fill="CCEEFF" w:val="clear"/>
            <w:vAlign w:val="bottom"/>
          </w:tcPr>
          <w:p>
            <w:pPr>
              <w:pStyle w:val="TableContents"/>
              <w:spacing w:before="0" w:after="283"/>
              <w:rPr/>
            </w:pPr>
            <w:r>
              <w:rPr/>
              <w:t> </w:t>
            </w:r>
          </w:p>
        </w:tc>
        <w:tc>
          <w:tcPr>
            <w:tcW w:w="691" w:type="dxa"/>
            <w:tcBorders/>
            <w:shd w:fill="CCEEFF" w:val="clear"/>
            <w:vAlign w:val="bottom"/>
          </w:tcPr>
          <w:p>
            <w:pPr>
              <w:pStyle w:val="TableContents"/>
              <w:spacing w:before="0" w:after="283"/>
              <w:jc w:val="right"/>
              <w:rPr>
                <w:sz w:val="14"/>
              </w:rPr>
            </w:pPr>
            <w:r>
              <w:rPr>
                <w:sz w:val="14"/>
              </w:rPr>
              <w:t></w:t>
            </w:r>
          </w:p>
        </w:tc>
        <w:tc>
          <w:tcPr>
            <w:tcW w:w="97" w:type="dxa"/>
            <w:tcBorders/>
            <w:shd w:fill="CCEEFF" w:val="clear"/>
            <w:vAlign w:val="bottom"/>
          </w:tcPr>
          <w:p>
            <w:pPr>
              <w:pStyle w:val="TableContents"/>
              <w:spacing w:before="0" w:after="283"/>
              <w:rPr/>
            </w:pPr>
            <w:r>
              <w:rPr/>
              <w:t> </w:t>
            </w:r>
          </w:p>
        </w:tc>
        <w:tc>
          <w:tcPr>
            <w:tcW w:w="1046" w:type="dxa"/>
            <w:tcBorders/>
            <w:shd w:fill="CCEEFF" w:val="clear"/>
            <w:vAlign w:val="bottom"/>
          </w:tcPr>
          <w:p>
            <w:pPr>
              <w:pStyle w:val="TableContents"/>
              <w:spacing w:before="0" w:after="283"/>
              <w:jc w:val="right"/>
              <w:rPr>
                <w:sz w:val="14"/>
              </w:rPr>
            </w:pPr>
            <w:r>
              <w:rPr>
                <w:sz w:val="14"/>
              </w:rPr>
              <w:t></w:t>
            </w:r>
          </w:p>
        </w:tc>
        <w:tc>
          <w:tcPr>
            <w:tcW w:w="97"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rPr/>
            </w:pPr>
            <w:r>
              <w:rPr/>
              <w:t> </w:t>
            </w:r>
          </w:p>
        </w:tc>
        <w:tc>
          <w:tcPr>
            <w:tcW w:w="660" w:type="dxa"/>
            <w:tcBorders/>
            <w:shd w:fill="CCEEFF" w:val="clear"/>
            <w:vAlign w:val="bottom"/>
          </w:tcPr>
          <w:p>
            <w:pPr>
              <w:pStyle w:val="TableContents"/>
              <w:spacing w:before="0" w:after="283"/>
              <w:jc w:val="right"/>
              <w:rPr>
                <w:sz w:val="14"/>
              </w:rPr>
            </w:pPr>
            <w:r>
              <w:rPr>
                <w:sz w:val="14"/>
              </w:rPr>
              <w:t>(34,981</w:t>
            </w:r>
          </w:p>
        </w:tc>
        <w:tc>
          <w:tcPr>
            <w:tcW w:w="97" w:type="dxa"/>
            <w:tcBorders/>
            <w:shd w:fill="CCEEFF" w:val="clear"/>
            <w:vAlign w:val="bottom"/>
          </w:tcPr>
          <w:p>
            <w:pPr>
              <w:pStyle w:val="TableContents"/>
              <w:spacing w:before="0" w:after="283"/>
              <w:rPr>
                <w:sz w:val="14"/>
              </w:rPr>
            </w:pPr>
            <w:r>
              <w:rPr>
                <w:sz w:val="14"/>
              </w:rPr>
              <w:t>)</w:t>
            </w:r>
          </w:p>
        </w:tc>
        <w:tc>
          <w:tcPr>
            <w:tcW w:w="201" w:type="dxa"/>
            <w:tcBorders/>
            <w:shd w:fill="CCEEFF" w:val="clear"/>
            <w:vAlign w:val="bottom"/>
          </w:tcPr>
          <w:p>
            <w:pPr>
              <w:pStyle w:val="TableContents"/>
              <w:spacing w:before="0" w:after="283"/>
              <w:rPr/>
            </w:pPr>
            <w:r>
              <w:rPr/>
              <w:t> </w:t>
            </w:r>
          </w:p>
        </w:tc>
        <w:tc>
          <w:tcPr>
            <w:tcW w:w="949" w:type="dxa"/>
            <w:tcBorders/>
            <w:shd w:fill="CCEEFF" w:val="clear"/>
            <w:vAlign w:val="bottom"/>
          </w:tcPr>
          <w:p>
            <w:pPr>
              <w:pStyle w:val="TableContents"/>
              <w:spacing w:before="0" w:after="283"/>
              <w:jc w:val="right"/>
              <w:rPr>
                <w:sz w:val="14"/>
              </w:rPr>
            </w:pPr>
            <w:r>
              <w:rPr>
                <w:sz w:val="14"/>
              </w:rPr>
              <w:t>(20,407</w:t>
            </w:r>
          </w:p>
        </w:tc>
        <w:tc>
          <w:tcPr>
            <w:tcW w:w="97" w:type="dxa"/>
            <w:tcBorders/>
            <w:shd w:fill="CCEEFF" w:val="clear"/>
            <w:vAlign w:val="bottom"/>
          </w:tcPr>
          <w:p>
            <w:pPr>
              <w:pStyle w:val="TableContents"/>
              <w:spacing w:before="0" w:after="283"/>
              <w:rPr>
                <w:sz w:val="14"/>
              </w:rPr>
            </w:pPr>
            <w:r>
              <w:rPr>
                <w:sz w:val="14"/>
              </w:rPr>
              <w:t>)</w:t>
            </w:r>
          </w:p>
        </w:tc>
        <w:tc>
          <w:tcPr>
            <w:tcW w:w="170" w:type="dxa"/>
            <w:tcBorders/>
            <w:shd w:fill="CCEEFF" w:val="clear"/>
            <w:vAlign w:val="bottom"/>
          </w:tcPr>
          <w:p>
            <w:pPr>
              <w:pStyle w:val="TableContents"/>
              <w:spacing w:before="0" w:after="283"/>
              <w:rPr/>
            </w:pPr>
            <w:r>
              <w:rPr/>
              <w:t> </w:t>
            </w:r>
          </w:p>
        </w:tc>
        <w:tc>
          <w:tcPr>
            <w:tcW w:w="556" w:type="dxa"/>
            <w:tcBorders/>
            <w:shd w:fill="CCEEFF" w:val="clear"/>
            <w:vAlign w:val="bottom"/>
          </w:tcPr>
          <w:p>
            <w:pPr>
              <w:pStyle w:val="TableContents"/>
              <w:spacing w:before="0" w:after="283"/>
              <w:jc w:val="right"/>
              <w:rPr>
                <w:sz w:val="14"/>
              </w:rPr>
            </w:pPr>
            <w:r>
              <w:rPr>
                <w:sz w:val="14"/>
              </w:rPr>
              <w:t>(1,130</w:t>
            </w:r>
          </w:p>
        </w:tc>
        <w:tc>
          <w:tcPr>
            <w:tcW w:w="97" w:type="dxa"/>
            <w:tcBorders/>
            <w:shd w:fill="CCEEFF" w:val="clear"/>
            <w:vAlign w:val="bottom"/>
          </w:tcPr>
          <w:p>
            <w:pPr>
              <w:pStyle w:val="TableContents"/>
              <w:spacing w:before="0" w:after="283"/>
              <w:rPr>
                <w:sz w:val="14"/>
              </w:rPr>
            </w:pPr>
            <w:r>
              <w:rPr>
                <w:sz w:val="14"/>
              </w:rPr>
              <w:t>)</w:t>
            </w:r>
          </w:p>
        </w:tc>
        <w:tc>
          <w:tcPr>
            <w:tcW w:w="221" w:type="dxa"/>
            <w:tcBorders/>
            <w:shd w:fill="CCEEFF" w:val="clear"/>
            <w:vAlign w:val="bottom"/>
          </w:tcPr>
          <w:p>
            <w:pPr>
              <w:pStyle w:val="TableContents"/>
              <w:spacing w:before="0" w:after="283"/>
              <w:rPr/>
            </w:pPr>
            <w:r>
              <w:rPr/>
              <w:t> </w:t>
            </w:r>
          </w:p>
        </w:tc>
        <w:tc>
          <w:tcPr>
            <w:tcW w:w="960" w:type="dxa"/>
            <w:tcBorders/>
            <w:shd w:fill="CCEEFF" w:val="clear"/>
            <w:vAlign w:val="bottom"/>
          </w:tcPr>
          <w:p>
            <w:pPr>
              <w:pStyle w:val="TableContents"/>
              <w:spacing w:before="0" w:after="283"/>
              <w:jc w:val="right"/>
              <w:rPr>
                <w:sz w:val="14"/>
              </w:rPr>
            </w:pPr>
            <w:r>
              <w:rPr>
                <w:sz w:val="14"/>
              </w:rPr>
              <w:t></w:t>
            </w:r>
          </w:p>
        </w:tc>
        <w:tc>
          <w:tcPr>
            <w:tcW w:w="97"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rPr/>
            </w:pPr>
            <w:r>
              <w:rPr/>
              <w:t> </w:t>
            </w:r>
          </w:p>
        </w:tc>
        <w:tc>
          <w:tcPr>
            <w:tcW w:w="1054" w:type="dxa"/>
            <w:tcBorders/>
            <w:shd w:fill="CCEEFF" w:val="clear"/>
            <w:vAlign w:val="bottom"/>
          </w:tcPr>
          <w:p>
            <w:pPr>
              <w:pStyle w:val="TableContents"/>
              <w:spacing w:before="0" w:after="283"/>
              <w:jc w:val="right"/>
              <w:rPr>
                <w:sz w:val="14"/>
              </w:rPr>
            </w:pPr>
            <w:r>
              <w:rPr>
                <w:sz w:val="14"/>
              </w:rPr>
              <w:t></w:t>
            </w:r>
          </w:p>
        </w:tc>
        <w:tc>
          <w:tcPr>
            <w:tcW w:w="97"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rPr/>
            </w:pPr>
            <w:r>
              <w:rPr/>
              <w:t> </w:t>
            </w:r>
          </w:p>
        </w:tc>
        <w:tc>
          <w:tcPr>
            <w:tcW w:w="502" w:type="dxa"/>
            <w:tcBorders/>
            <w:shd w:fill="CCEEFF" w:val="clear"/>
            <w:vAlign w:val="bottom"/>
          </w:tcPr>
          <w:p>
            <w:pPr>
              <w:pStyle w:val="TableContents"/>
              <w:spacing w:before="0" w:after="283"/>
              <w:jc w:val="right"/>
              <w:rPr>
                <w:sz w:val="14"/>
              </w:rPr>
            </w:pPr>
            <w:r>
              <w:rPr>
                <w:sz w:val="14"/>
              </w:rPr>
              <w:t>(56,518</w:t>
            </w:r>
          </w:p>
        </w:tc>
        <w:tc>
          <w:tcPr>
            <w:tcW w:w="79" w:type="dxa"/>
            <w:tcBorders/>
            <w:shd w:fill="CCEEFF" w:val="clear"/>
            <w:vAlign w:val="bottom"/>
          </w:tcPr>
          <w:p>
            <w:pPr>
              <w:pStyle w:val="TableContents"/>
              <w:spacing w:before="0" w:after="283"/>
              <w:rPr>
                <w:sz w:val="14"/>
              </w:rPr>
            </w:pPr>
            <w:r>
              <w:rPr>
                <w:sz w:val="14"/>
              </w:rPr>
              <w:t>)</w:t>
            </w:r>
          </w:p>
        </w:tc>
      </w:tr>
      <w:tr>
        <w:trPr/>
        <w:tc>
          <w:tcPr>
            <w:tcW w:w="1783" w:type="dxa"/>
            <w:tcBorders/>
            <w:shd w:fill="FFFFFF" w:val="clear"/>
            <w:vAlign w:val="bottom"/>
          </w:tcPr>
          <w:p>
            <w:pPr>
              <w:pStyle w:val="TableContents"/>
              <w:spacing w:before="0" w:after="283"/>
              <w:rPr>
                <w:sz w:val="14"/>
              </w:rPr>
            </w:pPr>
            <w:r>
              <w:rPr>
                <w:sz w:val="14"/>
              </w:rPr>
              <w:t>Issuance of common units, net of fees and offering expenses</w:t>
            </w:r>
          </w:p>
        </w:tc>
        <w:tc>
          <w:tcPr>
            <w:tcW w:w="93" w:type="dxa"/>
            <w:tcBorders/>
            <w:shd w:fill="FFFFFF" w:val="clear"/>
            <w:vAlign w:val="bottom"/>
          </w:tcPr>
          <w:p>
            <w:pPr>
              <w:pStyle w:val="TableContents"/>
              <w:spacing w:before="0" w:after="283"/>
              <w:rPr/>
            </w:pPr>
            <w:r>
              <w:rPr/>
              <w:t> </w:t>
            </w:r>
          </w:p>
        </w:tc>
        <w:tc>
          <w:tcPr>
            <w:tcW w:w="691" w:type="dxa"/>
            <w:tcBorders/>
            <w:shd w:fill="FFFFFF" w:val="clear"/>
            <w:vAlign w:val="bottom"/>
          </w:tcPr>
          <w:p>
            <w:pPr>
              <w:pStyle w:val="TableContents"/>
              <w:spacing w:before="0" w:after="283"/>
              <w:jc w:val="right"/>
              <w:rPr>
                <w:sz w:val="14"/>
              </w:rPr>
            </w:pPr>
            <w:r>
              <w:rPr>
                <w:sz w:val="14"/>
              </w:rPr>
              <w:t>4,625</w:t>
            </w:r>
          </w:p>
        </w:tc>
        <w:tc>
          <w:tcPr>
            <w:tcW w:w="97" w:type="dxa"/>
            <w:tcBorders/>
            <w:shd w:fill="FFFFFF" w:val="clear"/>
            <w:vAlign w:val="bottom"/>
          </w:tcPr>
          <w:p>
            <w:pPr>
              <w:pStyle w:val="TableContents"/>
              <w:spacing w:before="0" w:after="283"/>
              <w:rPr/>
            </w:pPr>
            <w:r>
              <w:rPr/>
              <w:t> </w:t>
            </w:r>
          </w:p>
        </w:tc>
        <w:tc>
          <w:tcPr>
            <w:tcW w:w="1046" w:type="dxa"/>
            <w:tcBorders/>
            <w:shd w:fill="FFFFFF" w:val="clear"/>
            <w:vAlign w:val="bottom"/>
          </w:tcPr>
          <w:p>
            <w:pPr>
              <w:pStyle w:val="TableContents"/>
              <w:spacing w:before="0" w:after="283"/>
              <w:jc w:val="right"/>
              <w:rPr>
                <w:sz w:val="14"/>
              </w:rPr>
            </w:pPr>
            <w:r>
              <w:rPr>
                <w:sz w:val="14"/>
              </w:rPr>
              <w:t></w:t>
            </w:r>
          </w:p>
        </w:tc>
        <w:tc>
          <w:tcPr>
            <w:tcW w:w="97" w:type="dxa"/>
            <w:tcBorders/>
            <w:shd w:fill="FFFFFF" w:val="clear"/>
            <w:vAlign w:val="bottom"/>
          </w:tcPr>
          <w:p>
            <w:pPr>
              <w:pStyle w:val="TableContents"/>
              <w:spacing w:before="0" w:after="283"/>
              <w:rPr/>
            </w:pPr>
            <w:r>
              <w:rPr/>
              <w:t> </w:t>
            </w:r>
          </w:p>
        </w:tc>
        <w:tc>
          <w:tcPr>
            <w:tcW w:w="170" w:type="dxa"/>
            <w:tcBorders/>
            <w:shd w:fill="FFFFFF" w:val="clear"/>
            <w:vAlign w:val="bottom"/>
          </w:tcPr>
          <w:p>
            <w:pPr>
              <w:pStyle w:val="TableContents"/>
              <w:spacing w:before="0" w:after="283"/>
              <w:rPr/>
            </w:pPr>
            <w:r>
              <w:rPr/>
              <w:t> </w:t>
            </w:r>
          </w:p>
        </w:tc>
        <w:tc>
          <w:tcPr>
            <w:tcW w:w="660" w:type="dxa"/>
            <w:tcBorders/>
            <w:shd w:fill="FFFFFF" w:val="clear"/>
            <w:vAlign w:val="bottom"/>
          </w:tcPr>
          <w:p>
            <w:pPr>
              <w:pStyle w:val="TableContents"/>
              <w:spacing w:before="0" w:after="283"/>
              <w:jc w:val="right"/>
              <w:rPr>
                <w:sz w:val="14"/>
              </w:rPr>
            </w:pPr>
            <w:r>
              <w:rPr>
                <w:sz w:val="14"/>
              </w:rPr>
              <w:t>125,881</w:t>
            </w:r>
          </w:p>
        </w:tc>
        <w:tc>
          <w:tcPr>
            <w:tcW w:w="97" w:type="dxa"/>
            <w:tcBorders/>
            <w:shd w:fill="FFFFFF" w:val="clear"/>
            <w:vAlign w:val="bottom"/>
          </w:tcPr>
          <w:p>
            <w:pPr>
              <w:pStyle w:val="TableContents"/>
              <w:spacing w:before="0" w:after="283"/>
              <w:rPr/>
            </w:pPr>
            <w:r>
              <w:rPr/>
              <w:t> </w:t>
            </w:r>
          </w:p>
        </w:tc>
        <w:tc>
          <w:tcPr>
            <w:tcW w:w="201" w:type="dxa"/>
            <w:tcBorders/>
            <w:shd w:fill="FFFFFF" w:val="clear"/>
            <w:vAlign w:val="bottom"/>
          </w:tcPr>
          <w:p>
            <w:pPr>
              <w:pStyle w:val="TableContents"/>
              <w:spacing w:before="0" w:after="283"/>
              <w:rPr/>
            </w:pPr>
            <w:r>
              <w:rPr/>
              <w:t> </w:t>
            </w:r>
          </w:p>
        </w:tc>
        <w:tc>
          <w:tcPr>
            <w:tcW w:w="949" w:type="dxa"/>
            <w:tcBorders/>
            <w:shd w:fill="FFFFFF" w:val="clear"/>
            <w:vAlign w:val="bottom"/>
          </w:tcPr>
          <w:p>
            <w:pPr>
              <w:pStyle w:val="TableContents"/>
              <w:spacing w:before="0" w:after="283"/>
              <w:jc w:val="right"/>
              <w:rPr>
                <w:sz w:val="14"/>
              </w:rPr>
            </w:pPr>
            <w:r>
              <w:rPr>
                <w:sz w:val="14"/>
              </w:rPr>
              <w:t></w:t>
            </w:r>
          </w:p>
        </w:tc>
        <w:tc>
          <w:tcPr>
            <w:tcW w:w="97" w:type="dxa"/>
            <w:tcBorders/>
            <w:shd w:fill="FFFFFF" w:val="clear"/>
            <w:vAlign w:val="bottom"/>
          </w:tcPr>
          <w:p>
            <w:pPr>
              <w:pStyle w:val="TableContents"/>
              <w:spacing w:before="0" w:after="283"/>
              <w:rPr/>
            </w:pPr>
            <w:r>
              <w:rPr/>
              <w:t> </w:t>
            </w:r>
          </w:p>
        </w:tc>
        <w:tc>
          <w:tcPr>
            <w:tcW w:w="170" w:type="dxa"/>
            <w:tcBorders/>
            <w:shd w:fill="FFFFFF" w:val="clear"/>
            <w:vAlign w:val="bottom"/>
          </w:tcPr>
          <w:p>
            <w:pPr>
              <w:pStyle w:val="TableContents"/>
              <w:spacing w:before="0" w:after="283"/>
              <w:rPr/>
            </w:pPr>
            <w:r>
              <w:rPr/>
              <w:t> </w:t>
            </w:r>
          </w:p>
        </w:tc>
        <w:tc>
          <w:tcPr>
            <w:tcW w:w="556" w:type="dxa"/>
            <w:tcBorders/>
            <w:shd w:fill="FFFFFF" w:val="clear"/>
            <w:vAlign w:val="bottom"/>
          </w:tcPr>
          <w:p>
            <w:pPr>
              <w:pStyle w:val="TableContents"/>
              <w:spacing w:before="0" w:after="283"/>
              <w:jc w:val="right"/>
              <w:rPr>
                <w:sz w:val="14"/>
              </w:rPr>
            </w:pPr>
            <w:r>
              <w:rPr>
                <w:sz w:val="14"/>
              </w:rPr>
              <w:t>2,690</w:t>
            </w:r>
          </w:p>
        </w:tc>
        <w:tc>
          <w:tcPr>
            <w:tcW w:w="97" w:type="dxa"/>
            <w:tcBorders/>
            <w:shd w:fill="FFFFFF" w:val="clear"/>
            <w:vAlign w:val="bottom"/>
          </w:tcPr>
          <w:p>
            <w:pPr>
              <w:pStyle w:val="TableContents"/>
              <w:spacing w:before="0" w:after="283"/>
              <w:rPr/>
            </w:pPr>
            <w:r>
              <w:rPr/>
              <w:t> </w:t>
            </w:r>
          </w:p>
        </w:tc>
        <w:tc>
          <w:tcPr>
            <w:tcW w:w="221" w:type="dxa"/>
            <w:tcBorders/>
            <w:shd w:fill="FFFFFF" w:val="clear"/>
            <w:vAlign w:val="bottom"/>
          </w:tcPr>
          <w:p>
            <w:pPr>
              <w:pStyle w:val="TableContents"/>
              <w:spacing w:before="0" w:after="283"/>
              <w:rPr/>
            </w:pPr>
            <w:r>
              <w:rPr/>
              <w:t> </w:t>
            </w:r>
          </w:p>
        </w:tc>
        <w:tc>
          <w:tcPr>
            <w:tcW w:w="960" w:type="dxa"/>
            <w:tcBorders/>
            <w:shd w:fill="FFFFFF" w:val="clear"/>
            <w:vAlign w:val="bottom"/>
          </w:tcPr>
          <w:p>
            <w:pPr>
              <w:pStyle w:val="TableContents"/>
              <w:spacing w:before="0" w:after="283"/>
              <w:jc w:val="right"/>
              <w:rPr>
                <w:sz w:val="14"/>
              </w:rPr>
            </w:pPr>
            <w:r>
              <w:rPr>
                <w:sz w:val="14"/>
              </w:rPr>
              <w:t></w:t>
            </w:r>
          </w:p>
        </w:tc>
        <w:tc>
          <w:tcPr>
            <w:tcW w:w="97" w:type="dxa"/>
            <w:tcBorders/>
            <w:shd w:fill="FFFFFF" w:val="clear"/>
            <w:vAlign w:val="bottom"/>
          </w:tcPr>
          <w:p>
            <w:pPr>
              <w:pStyle w:val="TableContents"/>
              <w:spacing w:before="0" w:after="283"/>
              <w:rPr/>
            </w:pPr>
            <w:r>
              <w:rPr/>
              <w:t> </w:t>
            </w:r>
          </w:p>
        </w:tc>
        <w:tc>
          <w:tcPr>
            <w:tcW w:w="221" w:type="dxa"/>
            <w:tcBorders/>
            <w:shd w:fill="FFFFFF" w:val="clear"/>
            <w:vAlign w:val="bottom"/>
          </w:tcPr>
          <w:p>
            <w:pPr>
              <w:pStyle w:val="TableContents"/>
              <w:spacing w:before="0" w:after="283"/>
              <w:rPr/>
            </w:pPr>
            <w:r>
              <w:rPr/>
              <w:t> </w:t>
            </w:r>
          </w:p>
        </w:tc>
        <w:tc>
          <w:tcPr>
            <w:tcW w:w="1054" w:type="dxa"/>
            <w:tcBorders/>
            <w:shd w:fill="FFFFFF" w:val="clear"/>
            <w:vAlign w:val="bottom"/>
          </w:tcPr>
          <w:p>
            <w:pPr>
              <w:pStyle w:val="TableContents"/>
              <w:spacing w:before="0" w:after="283"/>
              <w:jc w:val="right"/>
              <w:rPr>
                <w:sz w:val="14"/>
              </w:rPr>
            </w:pPr>
            <w:r>
              <w:rPr>
                <w:sz w:val="14"/>
              </w:rPr>
              <w:t></w:t>
            </w:r>
          </w:p>
        </w:tc>
        <w:tc>
          <w:tcPr>
            <w:tcW w:w="97" w:type="dxa"/>
            <w:tcBorders/>
            <w:shd w:fill="FFFFFF" w:val="clear"/>
            <w:vAlign w:val="bottom"/>
          </w:tcPr>
          <w:p>
            <w:pPr>
              <w:pStyle w:val="TableContents"/>
              <w:spacing w:before="0" w:after="283"/>
              <w:rPr/>
            </w:pPr>
            <w:r>
              <w:rPr/>
              <w:t> </w:t>
            </w:r>
          </w:p>
        </w:tc>
        <w:tc>
          <w:tcPr>
            <w:tcW w:w="170" w:type="dxa"/>
            <w:tcBorders/>
            <w:shd w:fill="FFFFFF" w:val="clear"/>
            <w:vAlign w:val="bottom"/>
          </w:tcPr>
          <w:p>
            <w:pPr>
              <w:pStyle w:val="TableContents"/>
              <w:spacing w:before="0" w:after="283"/>
              <w:rPr/>
            </w:pPr>
            <w:r>
              <w:rPr/>
              <w:t> </w:t>
            </w:r>
          </w:p>
        </w:tc>
        <w:tc>
          <w:tcPr>
            <w:tcW w:w="502" w:type="dxa"/>
            <w:tcBorders/>
            <w:shd w:fill="FFFFFF" w:val="clear"/>
            <w:vAlign w:val="bottom"/>
          </w:tcPr>
          <w:p>
            <w:pPr>
              <w:pStyle w:val="TableContents"/>
              <w:spacing w:before="0" w:after="283"/>
              <w:jc w:val="right"/>
              <w:rPr>
                <w:sz w:val="14"/>
              </w:rPr>
            </w:pPr>
            <w:r>
              <w:rPr>
                <w:sz w:val="14"/>
              </w:rPr>
              <w:t>128,571</w:t>
            </w:r>
          </w:p>
        </w:tc>
        <w:tc>
          <w:tcPr>
            <w:tcW w:w="79" w:type="dxa"/>
            <w:tcBorders/>
            <w:shd w:fill="FFFFFF" w:val="clear"/>
            <w:vAlign w:val="bottom"/>
          </w:tcPr>
          <w:p>
            <w:pPr>
              <w:pStyle w:val="TableContents"/>
              <w:spacing w:before="0" w:after="283"/>
              <w:rPr/>
            </w:pPr>
            <w:r>
              <w:rPr/>
              <w:t> </w:t>
            </w:r>
          </w:p>
        </w:tc>
      </w:tr>
      <w:tr>
        <w:trPr/>
        <w:tc>
          <w:tcPr>
            <w:tcW w:w="1783" w:type="dxa"/>
            <w:tcBorders/>
            <w:shd w:fill="CCEEFF" w:val="clear"/>
            <w:vAlign w:val="bottom"/>
          </w:tcPr>
          <w:p>
            <w:pPr>
              <w:pStyle w:val="TableContents"/>
              <w:spacing w:before="0" w:after="283"/>
              <w:rPr>
                <w:sz w:val="14"/>
              </w:rPr>
            </w:pPr>
            <w:r>
              <w:rPr>
                <w:sz w:val="14"/>
              </w:rPr>
              <w:t>Undistributed employee compensation under long-term incentive plan</w:t>
            </w:r>
          </w:p>
        </w:tc>
        <w:tc>
          <w:tcPr>
            <w:tcW w:w="93" w:type="dxa"/>
            <w:tcBorders/>
            <w:shd w:fill="CCEEFF" w:val="clear"/>
            <w:vAlign w:val="bottom"/>
          </w:tcPr>
          <w:p>
            <w:pPr>
              <w:pStyle w:val="TableContents"/>
              <w:spacing w:before="0" w:after="283"/>
              <w:rPr/>
            </w:pPr>
            <w:r>
              <w:rPr/>
              <w:t> </w:t>
            </w:r>
          </w:p>
        </w:tc>
        <w:tc>
          <w:tcPr>
            <w:tcW w:w="691" w:type="dxa"/>
            <w:tcBorders/>
            <w:shd w:fill="CCEEFF" w:val="clear"/>
            <w:vAlign w:val="bottom"/>
          </w:tcPr>
          <w:p>
            <w:pPr>
              <w:pStyle w:val="TableContents"/>
              <w:spacing w:before="0" w:after="283"/>
              <w:jc w:val="right"/>
              <w:rPr>
                <w:sz w:val="14"/>
              </w:rPr>
            </w:pPr>
            <w:r>
              <w:rPr>
                <w:sz w:val="14"/>
              </w:rPr>
              <w:t></w:t>
            </w:r>
          </w:p>
        </w:tc>
        <w:tc>
          <w:tcPr>
            <w:tcW w:w="97" w:type="dxa"/>
            <w:tcBorders/>
            <w:shd w:fill="CCEEFF" w:val="clear"/>
            <w:vAlign w:val="bottom"/>
          </w:tcPr>
          <w:p>
            <w:pPr>
              <w:pStyle w:val="TableContents"/>
              <w:spacing w:before="0" w:after="283"/>
              <w:rPr/>
            </w:pPr>
            <w:r>
              <w:rPr/>
              <w:t> </w:t>
            </w:r>
          </w:p>
        </w:tc>
        <w:tc>
          <w:tcPr>
            <w:tcW w:w="1046" w:type="dxa"/>
            <w:tcBorders/>
            <w:shd w:fill="CCEEFF" w:val="clear"/>
            <w:vAlign w:val="bottom"/>
          </w:tcPr>
          <w:p>
            <w:pPr>
              <w:pStyle w:val="TableContents"/>
              <w:spacing w:before="0" w:after="283"/>
              <w:jc w:val="right"/>
              <w:rPr>
                <w:sz w:val="14"/>
              </w:rPr>
            </w:pPr>
            <w:r>
              <w:rPr>
                <w:sz w:val="14"/>
              </w:rPr>
              <w:t></w:t>
            </w:r>
          </w:p>
        </w:tc>
        <w:tc>
          <w:tcPr>
            <w:tcW w:w="97"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rPr/>
            </w:pPr>
            <w:r>
              <w:rPr/>
              <w:t> </w:t>
            </w:r>
          </w:p>
        </w:tc>
        <w:tc>
          <w:tcPr>
            <w:tcW w:w="660" w:type="dxa"/>
            <w:tcBorders/>
            <w:shd w:fill="CCEEFF" w:val="clear"/>
            <w:vAlign w:val="bottom"/>
          </w:tcPr>
          <w:p>
            <w:pPr>
              <w:pStyle w:val="TableContents"/>
              <w:spacing w:before="0" w:after="283"/>
              <w:jc w:val="right"/>
              <w:rPr>
                <w:sz w:val="14"/>
              </w:rPr>
            </w:pPr>
            <w:r>
              <w:rPr>
                <w:sz w:val="14"/>
              </w:rPr>
              <w:t></w:t>
            </w:r>
          </w:p>
        </w:tc>
        <w:tc>
          <w:tcPr>
            <w:tcW w:w="97"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pPr>
            <w:r>
              <w:rPr/>
              <w:t> </w:t>
            </w:r>
          </w:p>
        </w:tc>
        <w:tc>
          <w:tcPr>
            <w:tcW w:w="949" w:type="dxa"/>
            <w:tcBorders/>
            <w:shd w:fill="CCEEFF" w:val="clear"/>
            <w:vAlign w:val="bottom"/>
          </w:tcPr>
          <w:p>
            <w:pPr>
              <w:pStyle w:val="TableContents"/>
              <w:spacing w:before="0" w:after="283"/>
              <w:jc w:val="right"/>
              <w:rPr>
                <w:sz w:val="14"/>
              </w:rPr>
            </w:pPr>
            <w:r>
              <w:rPr>
                <w:sz w:val="14"/>
              </w:rPr>
              <w:t></w:t>
            </w:r>
          </w:p>
        </w:tc>
        <w:tc>
          <w:tcPr>
            <w:tcW w:w="97"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rPr/>
            </w:pPr>
            <w:r>
              <w:rPr/>
              <w:t> </w:t>
            </w:r>
          </w:p>
        </w:tc>
        <w:tc>
          <w:tcPr>
            <w:tcW w:w="556" w:type="dxa"/>
            <w:tcBorders/>
            <w:shd w:fill="CCEEFF" w:val="clear"/>
            <w:vAlign w:val="bottom"/>
          </w:tcPr>
          <w:p>
            <w:pPr>
              <w:pStyle w:val="TableContents"/>
              <w:spacing w:before="0" w:after="283"/>
              <w:jc w:val="right"/>
              <w:rPr>
                <w:sz w:val="14"/>
              </w:rPr>
            </w:pPr>
            <w:r>
              <w:rPr>
                <w:sz w:val="14"/>
              </w:rPr>
              <w:t></w:t>
            </w:r>
          </w:p>
        </w:tc>
        <w:tc>
          <w:tcPr>
            <w:tcW w:w="97"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rPr/>
            </w:pPr>
            <w:r>
              <w:rPr/>
              <w:t> </w:t>
            </w:r>
          </w:p>
        </w:tc>
        <w:tc>
          <w:tcPr>
            <w:tcW w:w="960" w:type="dxa"/>
            <w:tcBorders/>
            <w:shd w:fill="CCEEFF" w:val="clear"/>
            <w:vAlign w:val="bottom"/>
          </w:tcPr>
          <w:p>
            <w:pPr>
              <w:pStyle w:val="TableContents"/>
              <w:spacing w:before="0" w:after="283"/>
              <w:jc w:val="right"/>
              <w:rPr>
                <w:sz w:val="14"/>
              </w:rPr>
            </w:pPr>
            <w:r>
              <w:rPr>
                <w:sz w:val="14"/>
              </w:rPr>
              <w:t>2,076</w:t>
            </w:r>
          </w:p>
        </w:tc>
        <w:tc>
          <w:tcPr>
            <w:tcW w:w="97"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rPr/>
            </w:pPr>
            <w:r>
              <w:rPr/>
              <w:t> </w:t>
            </w:r>
          </w:p>
        </w:tc>
        <w:tc>
          <w:tcPr>
            <w:tcW w:w="1054" w:type="dxa"/>
            <w:tcBorders/>
            <w:shd w:fill="CCEEFF" w:val="clear"/>
            <w:vAlign w:val="bottom"/>
          </w:tcPr>
          <w:p>
            <w:pPr>
              <w:pStyle w:val="TableContents"/>
              <w:spacing w:before="0" w:after="283"/>
              <w:jc w:val="right"/>
              <w:rPr>
                <w:sz w:val="14"/>
              </w:rPr>
            </w:pPr>
            <w:r>
              <w:rPr>
                <w:sz w:val="14"/>
              </w:rPr>
              <w:t></w:t>
            </w:r>
          </w:p>
        </w:tc>
        <w:tc>
          <w:tcPr>
            <w:tcW w:w="97"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rPr/>
            </w:pPr>
            <w:r>
              <w:rPr/>
              <w:t> </w:t>
            </w:r>
          </w:p>
        </w:tc>
        <w:tc>
          <w:tcPr>
            <w:tcW w:w="502" w:type="dxa"/>
            <w:tcBorders/>
            <w:shd w:fill="CCEEFF" w:val="clear"/>
            <w:vAlign w:val="bottom"/>
          </w:tcPr>
          <w:p>
            <w:pPr>
              <w:pStyle w:val="TableContents"/>
              <w:spacing w:before="0" w:after="283"/>
              <w:jc w:val="right"/>
              <w:rPr>
                <w:sz w:val="14"/>
              </w:rPr>
            </w:pPr>
            <w:r>
              <w:rPr>
                <w:sz w:val="14"/>
              </w:rPr>
              <w:t>2,076</w:t>
            </w:r>
          </w:p>
        </w:tc>
        <w:tc>
          <w:tcPr>
            <w:tcW w:w="79" w:type="dxa"/>
            <w:tcBorders/>
            <w:shd w:fill="CCEEFF" w:val="clear"/>
            <w:vAlign w:val="bottom"/>
          </w:tcPr>
          <w:p>
            <w:pPr>
              <w:pStyle w:val="TableContents"/>
              <w:spacing w:before="0" w:after="283"/>
              <w:rPr/>
            </w:pPr>
            <w:r>
              <w:rPr/>
              <w:t> </w:t>
            </w:r>
          </w:p>
        </w:tc>
      </w:tr>
      <w:tr>
        <w:trPr/>
        <w:tc>
          <w:tcPr>
            <w:tcW w:w="1783" w:type="dxa"/>
            <w:tcBorders/>
            <w:shd w:fill="FFFFFF" w:val="clear"/>
            <w:vAlign w:val="bottom"/>
          </w:tcPr>
          <w:p>
            <w:pPr>
              <w:pStyle w:val="TableContents"/>
              <w:spacing w:before="0" w:after="283"/>
              <w:rPr>
                <w:sz w:val="14"/>
              </w:rPr>
            </w:pPr>
            <w:r>
              <w:rPr>
                <w:sz w:val="14"/>
              </w:rPr>
              <w:t>Issuance of common units pursuant to long-term incentive plan</w:t>
            </w:r>
          </w:p>
        </w:tc>
        <w:tc>
          <w:tcPr>
            <w:tcW w:w="93" w:type="dxa"/>
            <w:tcBorders/>
            <w:shd w:fill="FFFFFF" w:val="clear"/>
            <w:vAlign w:val="bottom"/>
          </w:tcPr>
          <w:p>
            <w:pPr>
              <w:pStyle w:val="TableContents"/>
              <w:spacing w:before="0" w:after="283"/>
              <w:rPr/>
            </w:pPr>
            <w:r>
              <w:rPr/>
              <w:t> </w:t>
            </w:r>
          </w:p>
        </w:tc>
        <w:tc>
          <w:tcPr>
            <w:tcW w:w="691" w:type="dxa"/>
            <w:tcBorders/>
            <w:shd w:fill="FFFFFF" w:val="clear"/>
            <w:vAlign w:val="bottom"/>
          </w:tcPr>
          <w:p>
            <w:pPr>
              <w:pStyle w:val="TableContents"/>
              <w:spacing w:before="0" w:after="283"/>
              <w:jc w:val="right"/>
              <w:rPr>
                <w:sz w:val="14"/>
              </w:rPr>
            </w:pPr>
            <w:r>
              <w:rPr>
                <w:sz w:val="14"/>
              </w:rPr>
              <w:t>92</w:t>
            </w:r>
          </w:p>
        </w:tc>
        <w:tc>
          <w:tcPr>
            <w:tcW w:w="97" w:type="dxa"/>
            <w:tcBorders/>
            <w:shd w:fill="FFFFFF" w:val="clear"/>
            <w:vAlign w:val="bottom"/>
          </w:tcPr>
          <w:p>
            <w:pPr>
              <w:pStyle w:val="TableContents"/>
              <w:spacing w:before="0" w:after="283"/>
              <w:rPr/>
            </w:pPr>
            <w:r>
              <w:rPr/>
              <w:t> </w:t>
            </w:r>
          </w:p>
        </w:tc>
        <w:tc>
          <w:tcPr>
            <w:tcW w:w="1046" w:type="dxa"/>
            <w:tcBorders/>
            <w:shd w:fill="FFFFFF" w:val="clear"/>
            <w:vAlign w:val="bottom"/>
          </w:tcPr>
          <w:p>
            <w:pPr>
              <w:pStyle w:val="TableContents"/>
              <w:spacing w:before="0" w:after="283"/>
              <w:jc w:val="right"/>
              <w:rPr>
                <w:sz w:val="14"/>
              </w:rPr>
            </w:pPr>
            <w:r>
              <w:rPr>
                <w:sz w:val="14"/>
              </w:rPr>
              <w:t></w:t>
            </w:r>
          </w:p>
        </w:tc>
        <w:tc>
          <w:tcPr>
            <w:tcW w:w="97" w:type="dxa"/>
            <w:tcBorders/>
            <w:shd w:fill="FFFFFF" w:val="clear"/>
            <w:vAlign w:val="bottom"/>
          </w:tcPr>
          <w:p>
            <w:pPr>
              <w:pStyle w:val="TableContents"/>
              <w:spacing w:before="0" w:after="283"/>
              <w:rPr/>
            </w:pPr>
            <w:r>
              <w:rPr/>
              <w:t> </w:t>
            </w:r>
          </w:p>
        </w:tc>
        <w:tc>
          <w:tcPr>
            <w:tcW w:w="170" w:type="dxa"/>
            <w:tcBorders/>
            <w:shd w:fill="FFFFFF" w:val="clear"/>
            <w:vAlign w:val="bottom"/>
          </w:tcPr>
          <w:p>
            <w:pPr>
              <w:pStyle w:val="TableContents"/>
              <w:spacing w:before="0" w:after="283"/>
              <w:rPr/>
            </w:pPr>
            <w:r>
              <w:rPr/>
              <w:t> </w:t>
            </w:r>
          </w:p>
        </w:tc>
        <w:tc>
          <w:tcPr>
            <w:tcW w:w="660" w:type="dxa"/>
            <w:tcBorders/>
            <w:shd w:fill="FFFFFF" w:val="clear"/>
            <w:vAlign w:val="bottom"/>
          </w:tcPr>
          <w:p>
            <w:pPr>
              <w:pStyle w:val="TableContents"/>
              <w:spacing w:before="0" w:after="283"/>
              <w:jc w:val="right"/>
              <w:rPr>
                <w:sz w:val="14"/>
              </w:rPr>
            </w:pPr>
            <w:r>
              <w:rPr>
                <w:sz w:val="14"/>
              </w:rPr>
              <w:t>1,479</w:t>
            </w:r>
          </w:p>
        </w:tc>
        <w:tc>
          <w:tcPr>
            <w:tcW w:w="97" w:type="dxa"/>
            <w:tcBorders/>
            <w:shd w:fill="FFFFFF" w:val="clear"/>
            <w:vAlign w:val="bottom"/>
          </w:tcPr>
          <w:p>
            <w:pPr>
              <w:pStyle w:val="TableContents"/>
              <w:spacing w:before="0" w:after="283"/>
              <w:rPr/>
            </w:pPr>
            <w:r>
              <w:rPr/>
              <w:t> </w:t>
            </w:r>
          </w:p>
        </w:tc>
        <w:tc>
          <w:tcPr>
            <w:tcW w:w="201" w:type="dxa"/>
            <w:tcBorders/>
            <w:shd w:fill="FFFFFF" w:val="clear"/>
            <w:vAlign w:val="bottom"/>
          </w:tcPr>
          <w:p>
            <w:pPr>
              <w:pStyle w:val="TableContents"/>
              <w:spacing w:before="0" w:after="283"/>
              <w:rPr/>
            </w:pPr>
            <w:r>
              <w:rPr/>
              <w:t> </w:t>
            </w:r>
          </w:p>
        </w:tc>
        <w:tc>
          <w:tcPr>
            <w:tcW w:w="949" w:type="dxa"/>
            <w:tcBorders/>
            <w:shd w:fill="FFFFFF" w:val="clear"/>
            <w:vAlign w:val="bottom"/>
          </w:tcPr>
          <w:p>
            <w:pPr>
              <w:pStyle w:val="TableContents"/>
              <w:spacing w:before="0" w:after="283"/>
              <w:jc w:val="right"/>
              <w:rPr>
                <w:sz w:val="14"/>
              </w:rPr>
            </w:pPr>
            <w:r>
              <w:rPr>
                <w:sz w:val="14"/>
              </w:rPr>
              <w:t></w:t>
            </w:r>
          </w:p>
        </w:tc>
        <w:tc>
          <w:tcPr>
            <w:tcW w:w="97" w:type="dxa"/>
            <w:tcBorders/>
            <w:shd w:fill="FFFFFF" w:val="clear"/>
            <w:vAlign w:val="bottom"/>
          </w:tcPr>
          <w:p>
            <w:pPr>
              <w:pStyle w:val="TableContents"/>
              <w:spacing w:before="0" w:after="283"/>
              <w:rPr/>
            </w:pPr>
            <w:r>
              <w:rPr/>
              <w:t> </w:t>
            </w:r>
          </w:p>
        </w:tc>
        <w:tc>
          <w:tcPr>
            <w:tcW w:w="170" w:type="dxa"/>
            <w:tcBorders/>
            <w:shd w:fill="FFFFFF" w:val="clear"/>
            <w:vAlign w:val="bottom"/>
          </w:tcPr>
          <w:p>
            <w:pPr>
              <w:pStyle w:val="TableContents"/>
              <w:spacing w:before="0" w:after="283"/>
              <w:rPr/>
            </w:pPr>
            <w:r>
              <w:rPr/>
              <w:t> </w:t>
            </w:r>
          </w:p>
        </w:tc>
        <w:tc>
          <w:tcPr>
            <w:tcW w:w="556" w:type="dxa"/>
            <w:tcBorders/>
            <w:shd w:fill="FFFFFF" w:val="clear"/>
            <w:vAlign w:val="bottom"/>
          </w:tcPr>
          <w:p>
            <w:pPr>
              <w:pStyle w:val="TableContents"/>
              <w:spacing w:before="0" w:after="283"/>
              <w:jc w:val="right"/>
              <w:rPr>
                <w:sz w:val="14"/>
              </w:rPr>
            </w:pPr>
            <w:r>
              <w:rPr>
                <w:sz w:val="14"/>
              </w:rPr>
              <w:t>30</w:t>
            </w:r>
          </w:p>
        </w:tc>
        <w:tc>
          <w:tcPr>
            <w:tcW w:w="97" w:type="dxa"/>
            <w:tcBorders/>
            <w:shd w:fill="FFFFFF" w:val="clear"/>
            <w:vAlign w:val="bottom"/>
          </w:tcPr>
          <w:p>
            <w:pPr>
              <w:pStyle w:val="TableContents"/>
              <w:spacing w:before="0" w:after="283"/>
              <w:rPr/>
            </w:pPr>
            <w:r>
              <w:rPr/>
              <w:t> </w:t>
            </w:r>
          </w:p>
        </w:tc>
        <w:tc>
          <w:tcPr>
            <w:tcW w:w="221" w:type="dxa"/>
            <w:tcBorders/>
            <w:shd w:fill="FFFFFF" w:val="clear"/>
            <w:vAlign w:val="bottom"/>
          </w:tcPr>
          <w:p>
            <w:pPr>
              <w:pStyle w:val="TableContents"/>
              <w:spacing w:before="0" w:after="283"/>
              <w:rPr/>
            </w:pPr>
            <w:r>
              <w:rPr/>
              <w:t> </w:t>
            </w:r>
          </w:p>
        </w:tc>
        <w:tc>
          <w:tcPr>
            <w:tcW w:w="960" w:type="dxa"/>
            <w:tcBorders/>
            <w:shd w:fill="FFFFFF" w:val="clear"/>
            <w:vAlign w:val="bottom"/>
          </w:tcPr>
          <w:p>
            <w:pPr>
              <w:pStyle w:val="TableContents"/>
              <w:spacing w:before="0" w:after="283"/>
              <w:jc w:val="right"/>
              <w:rPr>
                <w:sz w:val="14"/>
              </w:rPr>
            </w:pPr>
            <w:r>
              <w:rPr>
                <w:sz w:val="14"/>
              </w:rPr>
              <w:t>(2,698</w:t>
            </w:r>
          </w:p>
        </w:tc>
        <w:tc>
          <w:tcPr>
            <w:tcW w:w="97" w:type="dxa"/>
            <w:tcBorders/>
            <w:shd w:fill="FFFFFF" w:val="clear"/>
            <w:vAlign w:val="bottom"/>
          </w:tcPr>
          <w:p>
            <w:pPr>
              <w:pStyle w:val="TableContents"/>
              <w:spacing w:before="0" w:after="283"/>
              <w:rPr>
                <w:sz w:val="14"/>
              </w:rPr>
            </w:pPr>
            <w:r>
              <w:rPr>
                <w:sz w:val="14"/>
              </w:rPr>
              <w:t>)</w:t>
            </w:r>
          </w:p>
        </w:tc>
        <w:tc>
          <w:tcPr>
            <w:tcW w:w="221" w:type="dxa"/>
            <w:tcBorders/>
            <w:shd w:fill="FFFFFF" w:val="clear"/>
            <w:vAlign w:val="bottom"/>
          </w:tcPr>
          <w:p>
            <w:pPr>
              <w:pStyle w:val="TableContents"/>
              <w:spacing w:before="0" w:after="283"/>
              <w:rPr/>
            </w:pPr>
            <w:r>
              <w:rPr/>
              <w:t> </w:t>
            </w:r>
          </w:p>
        </w:tc>
        <w:tc>
          <w:tcPr>
            <w:tcW w:w="1054" w:type="dxa"/>
            <w:tcBorders/>
            <w:shd w:fill="FFFFFF" w:val="clear"/>
            <w:vAlign w:val="bottom"/>
          </w:tcPr>
          <w:p>
            <w:pPr>
              <w:pStyle w:val="TableContents"/>
              <w:spacing w:before="0" w:after="283"/>
              <w:jc w:val="right"/>
              <w:rPr>
                <w:sz w:val="14"/>
              </w:rPr>
            </w:pPr>
            <w:r>
              <w:rPr>
                <w:sz w:val="14"/>
              </w:rPr>
              <w:t></w:t>
            </w:r>
          </w:p>
        </w:tc>
        <w:tc>
          <w:tcPr>
            <w:tcW w:w="97" w:type="dxa"/>
            <w:tcBorders/>
            <w:shd w:fill="FFFFFF" w:val="clear"/>
            <w:vAlign w:val="bottom"/>
          </w:tcPr>
          <w:p>
            <w:pPr>
              <w:pStyle w:val="TableContents"/>
              <w:spacing w:before="0" w:after="283"/>
              <w:rPr/>
            </w:pPr>
            <w:r>
              <w:rPr/>
              <w:t> </w:t>
            </w:r>
          </w:p>
        </w:tc>
        <w:tc>
          <w:tcPr>
            <w:tcW w:w="170" w:type="dxa"/>
            <w:tcBorders/>
            <w:shd w:fill="FFFFFF" w:val="clear"/>
            <w:vAlign w:val="bottom"/>
          </w:tcPr>
          <w:p>
            <w:pPr>
              <w:pStyle w:val="TableContents"/>
              <w:spacing w:before="0" w:after="283"/>
              <w:rPr/>
            </w:pPr>
            <w:r>
              <w:rPr/>
              <w:t> </w:t>
            </w:r>
          </w:p>
        </w:tc>
        <w:tc>
          <w:tcPr>
            <w:tcW w:w="502" w:type="dxa"/>
            <w:tcBorders/>
            <w:shd w:fill="FFFFFF" w:val="clear"/>
            <w:vAlign w:val="bottom"/>
          </w:tcPr>
          <w:p>
            <w:pPr>
              <w:pStyle w:val="TableContents"/>
              <w:spacing w:before="0" w:after="283"/>
              <w:jc w:val="right"/>
              <w:rPr>
                <w:sz w:val="14"/>
              </w:rPr>
            </w:pPr>
            <w:r>
              <w:rPr>
                <w:sz w:val="14"/>
              </w:rPr>
              <w:t>(1,189</w:t>
            </w:r>
          </w:p>
        </w:tc>
        <w:tc>
          <w:tcPr>
            <w:tcW w:w="79" w:type="dxa"/>
            <w:tcBorders/>
            <w:shd w:fill="FFFFFF" w:val="clear"/>
            <w:vAlign w:val="bottom"/>
          </w:tcPr>
          <w:p>
            <w:pPr>
              <w:pStyle w:val="TableContents"/>
              <w:spacing w:before="0" w:after="283"/>
              <w:rPr>
                <w:sz w:val="14"/>
              </w:rPr>
            </w:pPr>
            <w:r>
              <w:rPr>
                <w:sz w:val="14"/>
              </w:rPr>
              <w:t>)</w:t>
            </w:r>
          </w:p>
        </w:tc>
      </w:tr>
      <w:tr>
        <w:trPr/>
        <w:tc>
          <w:tcPr>
            <w:tcW w:w="1783" w:type="dxa"/>
            <w:tcBorders/>
            <w:shd w:fill="CCEEFF" w:val="clear"/>
            <w:vAlign w:val="bottom"/>
          </w:tcPr>
          <w:p>
            <w:pPr>
              <w:pStyle w:val="TableContents"/>
              <w:spacing w:before="0" w:after="283"/>
              <w:rPr>
                <w:sz w:val="14"/>
              </w:rPr>
            </w:pPr>
            <w:r>
              <w:rPr>
                <w:sz w:val="14"/>
              </w:rPr>
              <w:t>Changes in fair value of interest rate and crude oil hedging derivatives</w:t>
            </w:r>
          </w:p>
        </w:tc>
        <w:tc>
          <w:tcPr>
            <w:tcW w:w="93" w:type="dxa"/>
            <w:tcBorders/>
            <w:shd w:fill="CCEEFF" w:val="clear"/>
            <w:vAlign w:val="bottom"/>
          </w:tcPr>
          <w:p>
            <w:pPr>
              <w:pStyle w:val="TableContents"/>
              <w:spacing w:before="0" w:after="283"/>
              <w:rPr/>
            </w:pPr>
            <w:r>
              <w:rPr/>
              <w:t> </w:t>
            </w:r>
          </w:p>
        </w:tc>
        <w:tc>
          <w:tcPr>
            <w:tcW w:w="691" w:type="dxa"/>
            <w:tcBorders/>
            <w:shd w:fill="CCEEFF" w:val="clear"/>
            <w:vAlign w:val="bottom"/>
          </w:tcPr>
          <w:p>
            <w:pPr>
              <w:pStyle w:val="TableContents"/>
              <w:spacing w:before="0" w:after="283"/>
              <w:jc w:val="right"/>
              <w:rPr>
                <w:sz w:val="14"/>
              </w:rPr>
            </w:pPr>
            <w:r>
              <w:rPr>
                <w:sz w:val="14"/>
              </w:rPr>
              <w:t></w:t>
            </w:r>
          </w:p>
        </w:tc>
        <w:tc>
          <w:tcPr>
            <w:tcW w:w="97" w:type="dxa"/>
            <w:tcBorders/>
            <w:shd w:fill="CCEEFF" w:val="clear"/>
            <w:vAlign w:val="bottom"/>
          </w:tcPr>
          <w:p>
            <w:pPr>
              <w:pStyle w:val="TableContents"/>
              <w:spacing w:before="0" w:after="283"/>
              <w:rPr/>
            </w:pPr>
            <w:r>
              <w:rPr/>
              <w:t> </w:t>
            </w:r>
          </w:p>
        </w:tc>
        <w:tc>
          <w:tcPr>
            <w:tcW w:w="1046" w:type="dxa"/>
            <w:tcBorders/>
            <w:shd w:fill="CCEEFF" w:val="clear"/>
            <w:vAlign w:val="bottom"/>
          </w:tcPr>
          <w:p>
            <w:pPr>
              <w:pStyle w:val="TableContents"/>
              <w:spacing w:before="0" w:after="283"/>
              <w:jc w:val="right"/>
              <w:rPr>
                <w:sz w:val="14"/>
              </w:rPr>
            </w:pPr>
            <w:r>
              <w:rPr>
                <w:sz w:val="14"/>
              </w:rPr>
              <w:t></w:t>
            </w:r>
          </w:p>
        </w:tc>
        <w:tc>
          <w:tcPr>
            <w:tcW w:w="97"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rPr/>
            </w:pPr>
            <w:r>
              <w:rPr/>
              <w:t> </w:t>
            </w:r>
          </w:p>
        </w:tc>
        <w:tc>
          <w:tcPr>
            <w:tcW w:w="660" w:type="dxa"/>
            <w:tcBorders/>
            <w:shd w:fill="CCEEFF" w:val="clear"/>
            <w:vAlign w:val="bottom"/>
          </w:tcPr>
          <w:p>
            <w:pPr>
              <w:pStyle w:val="TableContents"/>
              <w:spacing w:before="0" w:after="283"/>
              <w:jc w:val="right"/>
              <w:rPr>
                <w:sz w:val="14"/>
              </w:rPr>
            </w:pPr>
            <w:r>
              <w:rPr>
                <w:sz w:val="14"/>
              </w:rPr>
              <w:t></w:t>
            </w:r>
          </w:p>
        </w:tc>
        <w:tc>
          <w:tcPr>
            <w:tcW w:w="97"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pPr>
            <w:r>
              <w:rPr/>
              <w:t> </w:t>
            </w:r>
          </w:p>
        </w:tc>
        <w:tc>
          <w:tcPr>
            <w:tcW w:w="949" w:type="dxa"/>
            <w:tcBorders/>
            <w:shd w:fill="CCEEFF" w:val="clear"/>
            <w:vAlign w:val="bottom"/>
          </w:tcPr>
          <w:p>
            <w:pPr>
              <w:pStyle w:val="TableContents"/>
              <w:spacing w:before="0" w:after="283"/>
              <w:jc w:val="right"/>
              <w:rPr>
                <w:sz w:val="14"/>
              </w:rPr>
            </w:pPr>
            <w:r>
              <w:rPr>
                <w:sz w:val="14"/>
              </w:rPr>
              <w:t></w:t>
            </w:r>
          </w:p>
        </w:tc>
        <w:tc>
          <w:tcPr>
            <w:tcW w:w="97"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rPr/>
            </w:pPr>
            <w:r>
              <w:rPr/>
              <w:t> </w:t>
            </w:r>
          </w:p>
        </w:tc>
        <w:tc>
          <w:tcPr>
            <w:tcW w:w="556" w:type="dxa"/>
            <w:tcBorders/>
            <w:shd w:fill="CCEEFF" w:val="clear"/>
            <w:vAlign w:val="bottom"/>
          </w:tcPr>
          <w:p>
            <w:pPr>
              <w:pStyle w:val="TableContents"/>
              <w:spacing w:before="0" w:after="283"/>
              <w:jc w:val="right"/>
              <w:rPr>
                <w:sz w:val="14"/>
              </w:rPr>
            </w:pPr>
            <w:r>
              <w:rPr>
                <w:sz w:val="14"/>
              </w:rPr>
              <w:t></w:t>
            </w:r>
          </w:p>
        </w:tc>
        <w:tc>
          <w:tcPr>
            <w:tcW w:w="97"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rPr/>
            </w:pPr>
            <w:r>
              <w:rPr/>
              <w:t> </w:t>
            </w:r>
          </w:p>
        </w:tc>
        <w:tc>
          <w:tcPr>
            <w:tcW w:w="960" w:type="dxa"/>
            <w:tcBorders/>
            <w:shd w:fill="CCEEFF" w:val="clear"/>
            <w:vAlign w:val="bottom"/>
          </w:tcPr>
          <w:p>
            <w:pPr>
              <w:pStyle w:val="TableContents"/>
              <w:spacing w:before="0" w:after="283"/>
              <w:jc w:val="right"/>
              <w:rPr>
                <w:sz w:val="14"/>
              </w:rPr>
            </w:pPr>
            <w:r>
              <w:rPr>
                <w:sz w:val="14"/>
              </w:rPr>
              <w:t></w:t>
            </w:r>
          </w:p>
        </w:tc>
        <w:tc>
          <w:tcPr>
            <w:tcW w:w="97"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rPr/>
            </w:pPr>
            <w:r>
              <w:rPr/>
              <w:t> </w:t>
            </w:r>
          </w:p>
        </w:tc>
        <w:tc>
          <w:tcPr>
            <w:tcW w:w="1054" w:type="dxa"/>
            <w:tcBorders/>
            <w:shd w:fill="CCEEFF" w:val="clear"/>
            <w:vAlign w:val="bottom"/>
          </w:tcPr>
          <w:p>
            <w:pPr>
              <w:pStyle w:val="TableContents"/>
              <w:spacing w:before="0" w:after="283"/>
              <w:jc w:val="right"/>
              <w:rPr>
                <w:sz w:val="14"/>
              </w:rPr>
            </w:pPr>
            <w:r>
              <w:rPr>
                <w:sz w:val="14"/>
              </w:rPr>
              <w:t>5,422</w:t>
            </w:r>
          </w:p>
        </w:tc>
        <w:tc>
          <w:tcPr>
            <w:tcW w:w="97"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rPr/>
            </w:pPr>
            <w:r>
              <w:rPr/>
              <w:t> </w:t>
            </w:r>
          </w:p>
        </w:tc>
        <w:tc>
          <w:tcPr>
            <w:tcW w:w="502" w:type="dxa"/>
            <w:tcBorders/>
            <w:shd w:fill="CCEEFF" w:val="clear"/>
            <w:vAlign w:val="bottom"/>
          </w:tcPr>
          <w:p>
            <w:pPr>
              <w:pStyle w:val="TableContents"/>
              <w:spacing w:before="0" w:after="283"/>
              <w:jc w:val="right"/>
              <w:rPr>
                <w:sz w:val="14"/>
              </w:rPr>
            </w:pPr>
            <w:r>
              <w:rPr>
                <w:sz w:val="14"/>
              </w:rPr>
              <w:t>5,422</w:t>
            </w:r>
          </w:p>
        </w:tc>
        <w:tc>
          <w:tcPr>
            <w:tcW w:w="79" w:type="dxa"/>
            <w:tcBorders/>
            <w:shd w:fill="CCEEFF" w:val="clear"/>
            <w:vAlign w:val="bottom"/>
          </w:tcPr>
          <w:p>
            <w:pPr>
              <w:pStyle w:val="TableContents"/>
              <w:spacing w:before="0" w:after="283"/>
              <w:rPr/>
            </w:pPr>
            <w:r>
              <w:rPr/>
              <w:t> </w:t>
            </w:r>
          </w:p>
        </w:tc>
      </w:tr>
      <w:tr>
        <w:trPr/>
        <w:tc>
          <w:tcPr>
            <w:tcW w:w="1783" w:type="dxa"/>
            <w:tcBorders/>
            <w:shd w:fill="FFFFFF" w:val="clear"/>
            <w:vAlign w:val="bottom"/>
          </w:tcPr>
          <w:p>
            <w:pPr>
              <w:pStyle w:val="TableContents"/>
              <w:spacing w:before="0" w:after="283"/>
              <w:rPr>
                <w:sz w:val="14"/>
              </w:rPr>
            </w:pPr>
            <w:r>
              <w:rPr>
                <w:sz w:val="14"/>
              </w:rPr>
              <w:t>Foreign currency translation adjustment</w:t>
            </w:r>
          </w:p>
        </w:tc>
        <w:tc>
          <w:tcPr>
            <w:tcW w:w="93" w:type="dxa"/>
            <w:tcBorders/>
            <w:shd w:fill="FFFFFF" w:val="clear"/>
            <w:vAlign w:val="bottom"/>
          </w:tcPr>
          <w:p>
            <w:pPr>
              <w:pStyle w:val="TableContents"/>
              <w:spacing w:before="0" w:after="283"/>
              <w:rPr/>
            </w:pPr>
            <w:r>
              <w:rPr/>
              <w:t> </w:t>
            </w:r>
          </w:p>
        </w:tc>
        <w:tc>
          <w:tcPr>
            <w:tcW w:w="691" w:type="dxa"/>
            <w:tcBorders/>
            <w:shd w:fill="FFFFFF" w:val="clear"/>
            <w:vAlign w:val="bottom"/>
          </w:tcPr>
          <w:p>
            <w:pPr>
              <w:pStyle w:val="TableContents"/>
              <w:spacing w:before="0" w:after="283"/>
              <w:jc w:val="right"/>
              <w:rPr>
                <w:sz w:val="14"/>
              </w:rPr>
            </w:pPr>
            <w:r>
              <w:rPr>
                <w:sz w:val="14"/>
              </w:rPr>
              <w:t></w:t>
            </w:r>
          </w:p>
        </w:tc>
        <w:tc>
          <w:tcPr>
            <w:tcW w:w="97" w:type="dxa"/>
            <w:tcBorders/>
            <w:shd w:fill="FFFFFF" w:val="clear"/>
            <w:vAlign w:val="bottom"/>
          </w:tcPr>
          <w:p>
            <w:pPr>
              <w:pStyle w:val="TableContents"/>
              <w:spacing w:before="0" w:after="283"/>
              <w:rPr/>
            </w:pPr>
            <w:r>
              <w:rPr/>
              <w:t> </w:t>
            </w:r>
          </w:p>
        </w:tc>
        <w:tc>
          <w:tcPr>
            <w:tcW w:w="1046" w:type="dxa"/>
            <w:tcBorders/>
            <w:shd w:fill="FFFFFF" w:val="clear"/>
            <w:vAlign w:val="bottom"/>
          </w:tcPr>
          <w:p>
            <w:pPr>
              <w:pStyle w:val="TableContents"/>
              <w:spacing w:before="0" w:after="283"/>
              <w:jc w:val="right"/>
              <w:rPr>
                <w:sz w:val="14"/>
              </w:rPr>
            </w:pPr>
            <w:r>
              <w:rPr>
                <w:sz w:val="14"/>
              </w:rPr>
              <w:t></w:t>
            </w:r>
          </w:p>
        </w:tc>
        <w:tc>
          <w:tcPr>
            <w:tcW w:w="97" w:type="dxa"/>
            <w:tcBorders/>
            <w:shd w:fill="FFFFFF" w:val="clear"/>
            <w:vAlign w:val="bottom"/>
          </w:tcPr>
          <w:p>
            <w:pPr>
              <w:pStyle w:val="TableContents"/>
              <w:spacing w:before="0" w:after="283"/>
              <w:rPr/>
            </w:pPr>
            <w:r>
              <w:rPr/>
              <w:t> </w:t>
            </w:r>
          </w:p>
        </w:tc>
        <w:tc>
          <w:tcPr>
            <w:tcW w:w="170" w:type="dxa"/>
            <w:tcBorders/>
            <w:shd w:fill="FFFFFF" w:val="clear"/>
            <w:vAlign w:val="bottom"/>
          </w:tcPr>
          <w:p>
            <w:pPr>
              <w:pStyle w:val="TableContents"/>
              <w:spacing w:before="0" w:after="283"/>
              <w:rPr/>
            </w:pPr>
            <w:r>
              <w:rPr/>
              <w:t> </w:t>
            </w:r>
          </w:p>
        </w:tc>
        <w:tc>
          <w:tcPr>
            <w:tcW w:w="660" w:type="dxa"/>
            <w:tcBorders/>
            <w:shd w:fill="FFFFFF" w:val="clear"/>
            <w:vAlign w:val="bottom"/>
          </w:tcPr>
          <w:p>
            <w:pPr>
              <w:pStyle w:val="TableContents"/>
              <w:spacing w:before="0" w:after="283"/>
              <w:jc w:val="right"/>
              <w:rPr>
                <w:sz w:val="14"/>
              </w:rPr>
            </w:pPr>
            <w:r>
              <w:rPr>
                <w:sz w:val="14"/>
              </w:rPr>
              <w:t></w:t>
            </w:r>
          </w:p>
        </w:tc>
        <w:tc>
          <w:tcPr>
            <w:tcW w:w="97" w:type="dxa"/>
            <w:tcBorders/>
            <w:shd w:fill="FFFFFF" w:val="clear"/>
            <w:vAlign w:val="bottom"/>
          </w:tcPr>
          <w:p>
            <w:pPr>
              <w:pStyle w:val="TableContents"/>
              <w:spacing w:before="0" w:after="283"/>
              <w:rPr/>
            </w:pPr>
            <w:r>
              <w:rPr/>
              <w:t> </w:t>
            </w:r>
          </w:p>
        </w:tc>
        <w:tc>
          <w:tcPr>
            <w:tcW w:w="201" w:type="dxa"/>
            <w:tcBorders/>
            <w:shd w:fill="FFFFFF" w:val="clear"/>
            <w:vAlign w:val="bottom"/>
          </w:tcPr>
          <w:p>
            <w:pPr>
              <w:pStyle w:val="TableContents"/>
              <w:spacing w:before="0" w:after="283"/>
              <w:rPr/>
            </w:pPr>
            <w:r>
              <w:rPr/>
              <w:t> </w:t>
            </w:r>
          </w:p>
        </w:tc>
        <w:tc>
          <w:tcPr>
            <w:tcW w:w="949" w:type="dxa"/>
            <w:tcBorders/>
            <w:shd w:fill="FFFFFF" w:val="clear"/>
            <w:vAlign w:val="bottom"/>
          </w:tcPr>
          <w:p>
            <w:pPr>
              <w:pStyle w:val="TableContents"/>
              <w:spacing w:before="0" w:after="283"/>
              <w:jc w:val="right"/>
              <w:rPr>
                <w:sz w:val="14"/>
              </w:rPr>
            </w:pPr>
            <w:r>
              <w:rPr>
                <w:sz w:val="14"/>
              </w:rPr>
              <w:t></w:t>
            </w:r>
          </w:p>
        </w:tc>
        <w:tc>
          <w:tcPr>
            <w:tcW w:w="97" w:type="dxa"/>
            <w:tcBorders/>
            <w:shd w:fill="FFFFFF" w:val="clear"/>
            <w:vAlign w:val="bottom"/>
          </w:tcPr>
          <w:p>
            <w:pPr>
              <w:pStyle w:val="TableContents"/>
              <w:spacing w:before="0" w:after="283"/>
              <w:rPr/>
            </w:pPr>
            <w:r>
              <w:rPr/>
              <w:t> </w:t>
            </w:r>
          </w:p>
        </w:tc>
        <w:tc>
          <w:tcPr>
            <w:tcW w:w="170" w:type="dxa"/>
            <w:tcBorders/>
            <w:shd w:fill="FFFFFF" w:val="clear"/>
            <w:vAlign w:val="bottom"/>
          </w:tcPr>
          <w:p>
            <w:pPr>
              <w:pStyle w:val="TableContents"/>
              <w:spacing w:before="0" w:after="283"/>
              <w:rPr/>
            </w:pPr>
            <w:r>
              <w:rPr/>
              <w:t> </w:t>
            </w:r>
          </w:p>
        </w:tc>
        <w:tc>
          <w:tcPr>
            <w:tcW w:w="556" w:type="dxa"/>
            <w:tcBorders/>
            <w:shd w:fill="FFFFFF" w:val="clear"/>
            <w:vAlign w:val="bottom"/>
          </w:tcPr>
          <w:p>
            <w:pPr>
              <w:pStyle w:val="TableContents"/>
              <w:spacing w:before="0" w:after="283"/>
              <w:jc w:val="right"/>
              <w:rPr>
                <w:sz w:val="14"/>
              </w:rPr>
            </w:pPr>
            <w:r>
              <w:rPr>
                <w:sz w:val="14"/>
              </w:rPr>
              <w:t></w:t>
            </w:r>
          </w:p>
        </w:tc>
        <w:tc>
          <w:tcPr>
            <w:tcW w:w="97" w:type="dxa"/>
            <w:tcBorders/>
            <w:shd w:fill="FFFFFF" w:val="clear"/>
            <w:vAlign w:val="bottom"/>
          </w:tcPr>
          <w:p>
            <w:pPr>
              <w:pStyle w:val="TableContents"/>
              <w:spacing w:before="0" w:after="283"/>
              <w:rPr/>
            </w:pPr>
            <w:r>
              <w:rPr/>
              <w:t> </w:t>
            </w:r>
          </w:p>
        </w:tc>
        <w:tc>
          <w:tcPr>
            <w:tcW w:w="221" w:type="dxa"/>
            <w:tcBorders/>
            <w:shd w:fill="FFFFFF" w:val="clear"/>
            <w:vAlign w:val="bottom"/>
          </w:tcPr>
          <w:p>
            <w:pPr>
              <w:pStyle w:val="TableContents"/>
              <w:spacing w:before="0" w:after="283"/>
              <w:rPr/>
            </w:pPr>
            <w:r>
              <w:rPr/>
              <w:t> </w:t>
            </w:r>
          </w:p>
        </w:tc>
        <w:tc>
          <w:tcPr>
            <w:tcW w:w="960" w:type="dxa"/>
            <w:tcBorders/>
            <w:shd w:fill="FFFFFF" w:val="clear"/>
            <w:vAlign w:val="bottom"/>
          </w:tcPr>
          <w:p>
            <w:pPr>
              <w:pStyle w:val="TableContents"/>
              <w:spacing w:before="0" w:after="283"/>
              <w:jc w:val="right"/>
              <w:rPr>
                <w:sz w:val="14"/>
              </w:rPr>
            </w:pPr>
            <w:r>
              <w:rPr>
                <w:sz w:val="14"/>
              </w:rPr>
              <w:t></w:t>
            </w:r>
          </w:p>
        </w:tc>
        <w:tc>
          <w:tcPr>
            <w:tcW w:w="97" w:type="dxa"/>
            <w:tcBorders/>
            <w:shd w:fill="FFFFFF" w:val="clear"/>
            <w:vAlign w:val="bottom"/>
          </w:tcPr>
          <w:p>
            <w:pPr>
              <w:pStyle w:val="TableContents"/>
              <w:spacing w:before="0" w:after="283"/>
              <w:rPr/>
            </w:pPr>
            <w:r>
              <w:rPr/>
              <w:t> </w:t>
            </w:r>
          </w:p>
        </w:tc>
        <w:tc>
          <w:tcPr>
            <w:tcW w:w="221" w:type="dxa"/>
            <w:tcBorders/>
            <w:shd w:fill="FFFFFF" w:val="clear"/>
            <w:vAlign w:val="bottom"/>
          </w:tcPr>
          <w:p>
            <w:pPr>
              <w:pStyle w:val="TableContents"/>
              <w:spacing w:before="0" w:after="283"/>
              <w:rPr/>
            </w:pPr>
            <w:r>
              <w:rPr/>
              <w:t> </w:t>
            </w:r>
          </w:p>
        </w:tc>
        <w:tc>
          <w:tcPr>
            <w:tcW w:w="1054" w:type="dxa"/>
            <w:tcBorders/>
            <w:shd w:fill="FFFFFF" w:val="clear"/>
            <w:vAlign w:val="bottom"/>
          </w:tcPr>
          <w:p>
            <w:pPr>
              <w:pStyle w:val="TableContents"/>
              <w:spacing w:before="0" w:after="283"/>
              <w:jc w:val="right"/>
              <w:rPr>
                <w:sz w:val="14"/>
              </w:rPr>
            </w:pPr>
            <w:r>
              <w:rPr>
                <w:sz w:val="14"/>
              </w:rPr>
              <w:t>13,308</w:t>
            </w:r>
          </w:p>
        </w:tc>
        <w:tc>
          <w:tcPr>
            <w:tcW w:w="97" w:type="dxa"/>
            <w:tcBorders/>
            <w:shd w:fill="FFFFFF" w:val="clear"/>
            <w:vAlign w:val="bottom"/>
          </w:tcPr>
          <w:p>
            <w:pPr>
              <w:pStyle w:val="TableContents"/>
              <w:spacing w:before="0" w:after="283"/>
              <w:rPr/>
            </w:pPr>
            <w:r>
              <w:rPr/>
              <w:t> </w:t>
            </w:r>
          </w:p>
        </w:tc>
        <w:tc>
          <w:tcPr>
            <w:tcW w:w="170" w:type="dxa"/>
            <w:tcBorders/>
            <w:shd w:fill="FFFFFF" w:val="clear"/>
            <w:vAlign w:val="bottom"/>
          </w:tcPr>
          <w:p>
            <w:pPr>
              <w:pStyle w:val="TableContents"/>
              <w:spacing w:before="0" w:after="283"/>
              <w:rPr/>
            </w:pPr>
            <w:r>
              <w:rPr/>
              <w:t> </w:t>
            </w:r>
          </w:p>
        </w:tc>
        <w:tc>
          <w:tcPr>
            <w:tcW w:w="502" w:type="dxa"/>
            <w:tcBorders/>
            <w:shd w:fill="FFFFFF" w:val="clear"/>
            <w:vAlign w:val="bottom"/>
          </w:tcPr>
          <w:p>
            <w:pPr>
              <w:pStyle w:val="TableContents"/>
              <w:spacing w:before="0" w:after="283"/>
              <w:jc w:val="right"/>
              <w:rPr>
                <w:sz w:val="14"/>
              </w:rPr>
            </w:pPr>
            <w:r>
              <w:rPr>
                <w:sz w:val="14"/>
              </w:rPr>
              <w:t>13,308</w:t>
            </w:r>
          </w:p>
        </w:tc>
        <w:tc>
          <w:tcPr>
            <w:tcW w:w="79" w:type="dxa"/>
            <w:tcBorders/>
            <w:shd w:fill="FFFFFF" w:val="clear"/>
            <w:vAlign w:val="bottom"/>
          </w:tcPr>
          <w:p>
            <w:pPr>
              <w:pStyle w:val="TableContents"/>
              <w:spacing w:before="0" w:after="283"/>
              <w:rPr/>
            </w:pPr>
            <w:r>
              <w:rPr/>
              <w:t> </w:t>
            </w:r>
          </w:p>
        </w:tc>
      </w:tr>
      <w:tr>
        <w:trPr/>
        <w:tc>
          <w:tcPr>
            <w:tcW w:w="1783" w:type="dxa"/>
            <w:tcBorders/>
            <w:shd w:fill="auto" w:val="clear"/>
          </w:tcPr>
          <w:p>
            <w:pPr>
              <w:pStyle w:val="TableContents"/>
              <w:spacing w:before="0" w:after="283"/>
              <w:rPr/>
            </w:pPr>
            <w:r>
              <w:rPr/>
              <w:t> </w:t>
            </w:r>
          </w:p>
        </w:tc>
        <w:tc>
          <w:tcPr>
            <w:tcW w:w="93" w:type="dxa"/>
            <w:tcBorders/>
            <w:shd w:fill="auto" w:val="clear"/>
          </w:tcPr>
          <w:p>
            <w:pPr>
              <w:pStyle w:val="TableContents"/>
              <w:spacing w:before="0" w:after="283"/>
              <w:rPr/>
            </w:pPr>
            <w:r>
              <w:rPr/>
              <w:t> </w:t>
            </w:r>
          </w:p>
        </w:tc>
        <w:tc>
          <w:tcPr>
            <w:tcW w:w="691" w:type="dxa"/>
            <w:tcBorders/>
            <w:shd w:fill="auto" w:val="clear"/>
          </w:tcPr>
          <w:p>
            <w:pPr>
              <w:pStyle w:val="HorizontalLine"/>
              <w:pBdr>
                <w:bottom w:val="single" w:sz="20" w:space="0" w:color="808080"/>
              </w:pBdr>
              <w:spacing w:before="0" w:after="283"/>
              <w:rPr/>
            </w:pPr>
            <w:r>
              <w:rPr/>
            </w:r>
          </w:p>
        </w:tc>
        <w:tc>
          <w:tcPr>
            <w:tcW w:w="97" w:type="dxa"/>
            <w:tcBorders/>
            <w:shd w:fill="auto" w:val="clear"/>
          </w:tcPr>
          <w:p>
            <w:pPr>
              <w:pStyle w:val="TableContents"/>
              <w:spacing w:before="0" w:after="283"/>
              <w:rPr/>
            </w:pPr>
            <w:r>
              <w:rPr/>
              <w:t> </w:t>
            </w:r>
          </w:p>
        </w:tc>
        <w:tc>
          <w:tcPr>
            <w:tcW w:w="1046" w:type="dxa"/>
            <w:tcBorders/>
            <w:shd w:fill="auto" w:val="clear"/>
          </w:tcPr>
          <w:p>
            <w:pPr>
              <w:pStyle w:val="HorizontalLine"/>
              <w:pBdr>
                <w:bottom w:val="single" w:sz="20" w:space="0" w:color="808080"/>
              </w:pBdr>
              <w:spacing w:before="0" w:after="283"/>
              <w:rPr/>
            </w:pPr>
            <w:r>
              <w:rPr/>
            </w:r>
          </w:p>
        </w:tc>
        <w:tc>
          <w:tcPr>
            <w:tcW w:w="97" w:type="dxa"/>
            <w:tcBorders/>
            <w:shd w:fill="auto" w:val="clear"/>
          </w:tcPr>
          <w:p>
            <w:pPr>
              <w:pStyle w:val="TableContents"/>
              <w:spacing w:before="0" w:after="283"/>
              <w:rPr/>
            </w:pPr>
            <w:r>
              <w:rPr/>
              <w:t> </w:t>
            </w:r>
          </w:p>
        </w:tc>
        <w:tc>
          <w:tcPr>
            <w:tcW w:w="830" w:type="dxa"/>
            <w:gridSpan w:val="2"/>
            <w:tcBorders/>
            <w:shd w:fill="auto" w:val="clear"/>
          </w:tcPr>
          <w:p>
            <w:pPr>
              <w:pStyle w:val="HorizontalLine"/>
              <w:pBdr>
                <w:bottom w:val="single" w:sz="20" w:space="0" w:color="808080"/>
              </w:pBdr>
              <w:spacing w:before="0" w:after="283"/>
              <w:rPr/>
            </w:pPr>
            <w:r>
              <w:rPr/>
            </w:r>
          </w:p>
        </w:tc>
        <w:tc>
          <w:tcPr>
            <w:tcW w:w="97" w:type="dxa"/>
            <w:tcBorders/>
            <w:shd w:fill="auto" w:val="clear"/>
          </w:tcPr>
          <w:p>
            <w:pPr>
              <w:pStyle w:val="TableContents"/>
              <w:spacing w:before="0" w:after="283"/>
              <w:rPr/>
            </w:pPr>
            <w:r>
              <w:rPr/>
              <w:t> </w:t>
            </w:r>
          </w:p>
        </w:tc>
        <w:tc>
          <w:tcPr>
            <w:tcW w:w="1150" w:type="dxa"/>
            <w:gridSpan w:val="2"/>
            <w:tcBorders/>
            <w:shd w:fill="auto" w:val="clear"/>
          </w:tcPr>
          <w:p>
            <w:pPr>
              <w:pStyle w:val="HorizontalLine"/>
              <w:pBdr>
                <w:bottom w:val="single" w:sz="20" w:space="0" w:color="808080"/>
              </w:pBdr>
              <w:spacing w:before="0" w:after="283"/>
              <w:rPr/>
            </w:pPr>
            <w:r>
              <w:rPr/>
            </w:r>
          </w:p>
        </w:tc>
        <w:tc>
          <w:tcPr>
            <w:tcW w:w="97" w:type="dxa"/>
            <w:tcBorders/>
            <w:shd w:fill="auto" w:val="clear"/>
          </w:tcPr>
          <w:p>
            <w:pPr>
              <w:pStyle w:val="TableContents"/>
              <w:spacing w:before="0" w:after="283"/>
              <w:rPr/>
            </w:pPr>
            <w:r>
              <w:rPr/>
              <w:t> </w:t>
            </w:r>
          </w:p>
        </w:tc>
        <w:tc>
          <w:tcPr>
            <w:tcW w:w="726" w:type="dxa"/>
            <w:gridSpan w:val="2"/>
            <w:tcBorders/>
            <w:shd w:fill="auto" w:val="clear"/>
          </w:tcPr>
          <w:p>
            <w:pPr>
              <w:pStyle w:val="HorizontalLine"/>
              <w:pBdr>
                <w:bottom w:val="single" w:sz="20" w:space="0" w:color="808080"/>
              </w:pBdr>
              <w:spacing w:before="0" w:after="283"/>
              <w:rPr/>
            </w:pPr>
            <w:r>
              <w:rPr/>
            </w:r>
          </w:p>
        </w:tc>
        <w:tc>
          <w:tcPr>
            <w:tcW w:w="97" w:type="dxa"/>
            <w:tcBorders/>
            <w:shd w:fill="auto" w:val="clear"/>
          </w:tcPr>
          <w:p>
            <w:pPr>
              <w:pStyle w:val="TableContents"/>
              <w:spacing w:before="0" w:after="283"/>
              <w:rPr/>
            </w:pPr>
            <w:r>
              <w:rPr/>
              <w:t> </w:t>
            </w:r>
          </w:p>
        </w:tc>
        <w:tc>
          <w:tcPr>
            <w:tcW w:w="1181" w:type="dxa"/>
            <w:gridSpan w:val="2"/>
            <w:tcBorders/>
            <w:shd w:fill="auto" w:val="clear"/>
          </w:tcPr>
          <w:p>
            <w:pPr>
              <w:pStyle w:val="HorizontalLine"/>
              <w:pBdr>
                <w:bottom w:val="single" w:sz="20" w:space="0" w:color="808080"/>
              </w:pBdr>
              <w:spacing w:before="0" w:after="283"/>
              <w:rPr/>
            </w:pPr>
            <w:r>
              <w:rPr/>
            </w:r>
          </w:p>
        </w:tc>
        <w:tc>
          <w:tcPr>
            <w:tcW w:w="97" w:type="dxa"/>
            <w:tcBorders/>
            <w:shd w:fill="auto" w:val="clear"/>
          </w:tcPr>
          <w:p>
            <w:pPr>
              <w:pStyle w:val="TableContents"/>
              <w:spacing w:before="0" w:after="283"/>
              <w:rPr/>
            </w:pPr>
            <w:r>
              <w:rPr/>
              <w:t> </w:t>
            </w:r>
          </w:p>
        </w:tc>
        <w:tc>
          <w:tcPr>
            <w:tcW w:w="1275" w:type="dxa"/>
            <w:gridSpan w:val="2"/>
            <w:tcBorders/>
            <w:shd w:fill="auto" w:val="clear"/>
          </w:tcPr>
          <w:p>
            <w:pPr>
              <w:pStyle w:val="HorizontalLine"/>
              <w:pBdr>
                <w:bottom w:val="single" w:sz="20" w:space="0" w:color="808080"/>
              </w:pBdr>
              <w:spacing w:before="0" w:after="283"/>
              <w:rPr/>
            </w:pPr>
            <w:r>
              <w:rPr/>
            </w:r>
          </w:p>
        </w:tc>
        <w:tc>
          <w:tcPr>
            <w:tcW w:w="97" w:type="dxa"/>
            <w:tcBorders/>
            <w:shd w:fill="auto" w:val="clear"/>
          </w:tcPr>
          <w:p>
            <w:pPr>
              <w:pStyle w:val="TableContents"/>
              <w:spacing w:before="0" w:after="283"/>
              <w:rPr/>
            </w:pPr>
            <w:r>
              <w:rPr/>
              <w:t> </w:t>
            </w:r>
          </w:p>
        </w:tc>
        <w:tc>
          <w:tcPr>
            <w:tcW w:w="672" w:type="dxa"/>
            <w:gridSpan w:val="2"/>
            <w:tcBorders/>
            <w:shd w:fill="auto" w:val="clear"/>
          </w:tcPr>
          <w:p>
            <w:pPr>
              <w:pStyle w:val="HorizontalLine"/>
              <w:pBdr>
                <w:bottom w:val="single" w:sz="20" w:space="0" w:color="808080"/>
              </w:pBdr>
              <w:spacing w:before="0" w:after="283"/>
              <w:rPr/>
            </w:pPr>
            <w:r>
              <w:rPr/>
            </w:r>
          </w:p>
        </w:tc>
        <w:tc>
          <w:tcPr>
            <w:tcW w:w="79" w:type="dxa"/>
            <w:tcBorders/>
            <w:shd w:fill="auto" w:val="clear"/>
          </w:tcPr>
          <w:p>
            <w:pPr>
              <w:pStyle w:val="TableContents"/>
              <w:spacing w:before="0" w:after="283"/>
              <w:rPr/>
            </w:pPr>
            <w:r>
              <w:rPr/>
              <w:t> </w:t>
            </w:r>
          </w:p>
        </w:tc>
      </w:tr>
      <w:tr>
        <w:trPr/>
        <w:tc>
          <w:tcPr>
            <w:tcW w:w="1783" w:type="dxa"/>
            <w:tcBorders/>
            <w:shd w:fill="CCEEFF" w:val="clear"/>
            <w:vAlign w:val="bottom"/>
          </w:tcPr>
          <w:p>
            <w:pPr>
              <w:pStyle w:val="TableContents"/>
              <w:spacing w:before="0" w:after="283"/>
              <w:rPr>
                <w:sz w:val="14"/>
              </w:rPr>
            </w:pPr>
            <w:r>
              <w:rPr>
                <w:sz w:val="14"/>
              </w:rPr>
              <w:t>Balance, December 31, 2004</w:t>
            </w:r>
          </w:p>
        </w:tc>
        <w:tc>
          <w:tcPr>
            <w:tcW w:w="93" w:type="dxa"/>
            <w:tcBorders/>
            <w:shd w:fill="CCEEFF" w:val="clear"/>
            <w:vAlign w:val="bottom"/>
          </w:tcPr>
          <w:p>
            <w:pPr>
              <w:pStyle w:val="TableContents"/>
              <w:spacing w:before="0" w:after="283"/>
              <w:rPr/>
            </w:pPr>
            <w:r>
              <w:rPr/>
              <w:t> </w:t>
            </w:r>
          </w:p>
        </w:tc>
        <w:tc>
          <w:tcPr>
            <w:tcW w:w="691" w:type="dxa"/>
            <w:tcBorders/>
            <w:shd w:fill="CCEEFF" w:val="clear"/>
            <w:vAlign w:val="bottom"/>
          </w:tcPr>
          <w:p>
            <w:pPr>
              <w:pStyle w:val="TableContents"/>
              <w:spacing w:before="0" w:after="283"/>
              <w:jc w:val="right"/>
              <w:rPr>
                <w:sz w:val="14"/>
              </w:rPr>
            </w:pPr>
            <w:r>
              <w:rPr>
                <w:sz w:val="14"/>
              </w:rPr>
              <w:t>19,159</w:t>
            </w:r>
          </w:p>
        </w:tc>
        <w:tc>
          <w:tcPr>
            <w:tcW w:w="97" w:type="dxa"/>
            <w:tcBorders/>
            <w:shd w:fill="CCEEFF" w:val="clear"/>
            <w:vAlign w:val="bottom"/>
          </w:tcPr>
          <w:p>
            <w:pPr>
              <w:pStyle w:val="TableContents"/>
              <w:spacing w:before="0" w:after="283"/>
              <w:rPr/>
            </w:pPr>
            <w:r>
              <w:rPr/>
              <w:t> </w:t>
            </w:r>
          </w:p>
        </w:tc>
        <w:tc>
          <w:tcPr>
            <w:tcW w:w="1046" w:type="dxa"/>
            <w:tcBorders/>
            <w:shd w:fill="CCEEFF" w:val="clear"/>
            <w:vAlign w:val="bottom"/>
          </w:tcPr>
          <w:p>
            <w:pPr>
              <w:pStyle w:val="TableContents"/>
              <w:spacing w:before="0" w:after="283"/>
              <w:jc w:val="right"/>
              <w:rPr>
                <w:sz w:val="14"/>
              </w:rPr>
            </w:pPr>
            <w:r>
              <w:rPr>
                <w:sz w:val="14"/>
              </w:rPr>
              <w:t>10,465</w:t>
            </w:r>
          </w:p>
        </w:tc>
        <w:tc>
          <w:tcPr>
            <w:tcW w:w="97"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rPr>
                <w:sz w:val="14"/>
              </w:rPr>
            </w:pPr>
            <w:r>
              <w:rPr>
                <w:sz w:val="14"/>
              </w:rPr>
              <w:t>$</w:t>
            </w:r>
          </w:p>
        </w:tc>
        <w:tc>
          <w:tcPr>
            <w:tcW w:w="660" w:type="dxa"/>
            <w:tcBorders/>
            <w:shd w:fill="CCEEFF" w:val="clear"/>
            <w:vAlign w:val="bottom"/>
          </w:tcPr>
          <w:p>
            <w:pPr>
              <w:pStyle w:val="TableContents"/>
              <w:spacing w:before="0" w:after="283"/>
              <w:jc w:val="right"/>
              <w:rPr>
                <w:sz w:val="14"/>
              </w:rPr>
            </w:pPr>
            <w:r>
              <w:rPr>
                <w:sz w:val="14"/>
              </w:rPr>
              <w:t>361,427</w:t>
            </w:r>
          </w:p>
        </w:tc>
        <w:tc>
          <w:tcPr>
            <w:tcW w:w="97"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sz w:val="14"/>
              </w:rPr>
            </w:pPr>
            <w:r>
              <w:rPr>
                <w:sz w:val="14"/>
              </w:rPr>
              <w:t>$</w:t>
            </w:r>
          </w:p>
        </w:tc>
        <w:tc>
          <w:tcPr>
            <w:tcW w:w="949" w:type="dxa"/>
            <w:tcBorders/>
            <w:shd w:fill="CCEEFF" w:val="clear"/>
            <w:vAlign w:val="bottom"/>
          </w:tcPr>
          <w:p>
            <w:pPr>
              <w:pStyle w:val="TableContents"/>
              <w:spacing w:before="0" w:after="283"/>
              <w:jc w:val="right"/>
              <w:rPr>
                <w:sz w:val="14"/>
              </w:rPr>
            </w:pPr>
            <w:r>
              <w:rPr>
                <w:sz w:val="14"/>
              </w:rPr>
              <w:t>41,521</w:t>
            </w:r>
          </w:p>
        </w:tc>
        <w:tc>
          <w:tcPr>
            <w:tcW w:w="97"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rPr>
                <w:sz w:val="14"/>
              </w:rPr>
            </w:pPr>
            <w:r>
              <w:rPr>
                <w:sz w:val="14"/>
              </w:rPr>
              <w:t>$</w:t>
            </w:r>
          </w:p>
        </w:tc>
        <w:tc>
          <w:tcPr>
            <w:tcW w:w="556" w:type="dxa"/>
            <w:tcBorders/>
            <w:shd w:fill="CCEEFF" w:val="clear"/>
            <w:vAlign w:val="bottom"/>
          </w:tcPr>
          <w:p>
            <w:pPr>
              <w:pStyle w:val="TableContents"/>
              <w:spacing w:before="0" w:after="283"/>
              <w:jc w:val="right"/>
              <w:rPr>
                <w:sz w:val="14"/>
              </w:rPr>
            </w:pPr>
            <w:r>
              <w:rPr>
                <w:sz w:val="14"/>
              </w:rPr>
              <w:t>6,280</w:t>
            </w:r>
          </w:p>
        </w:tc>
        <w:tc>
          <w:tcPr>
            <w:tcW w:w="97"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rPr>
                <w:sz w:val="14"/>
              </w:rPr>
            </w:pPr>
            <w:r>
              <w:rPr>
                <w:sz w:val="14"/>
              </w:rPr>
              <w:t>$</w:t>
            </w:r>
          </w:p>
        </w:tc>
        <w:tc>
          <w:tcPr>
            <w:tcW w:w="960" w:type="dxa"/>
            <w:tcBorders/>
            <w:shd w:fill="CCEEFF" w:val="clear"/>
            <w:vAlign w:val="bottom"/>
          </w:tcPr>
          <w:p>
            <w:pPr>
              <w:pStyle w:val="TableContents"/>
              <w:spacing w:before="0" w:after="283"/>
              <w:jc w:val="right"/>
              <w:rPr>
                <w:sz w:val="14"/>
              </w:rPr>
            </w:pPr>
            <w:r>
              <w:rPr>
                <w:sz w:val="14"/>
              </w:rPr>
              <w:t>116</w:t>
            </w:r>
          </w:p>
        </w:tc>
        <w:tc>
          <w:tcPr>
            <w:tcW w:w="97"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rPr>
                <w:sz w:val="14"/>
              </w:rPr>
            </w:pPr>
            <w:r>
              <w:rPr>
                <w:sz w:val="14"/>
              </w:rPr>
              <w:t>$</w:t>
            </w:r>
          </w:p>
        </w:tc>
        <w:tc>
          <w:tcPr>
            <w:tcW w:w="1054" w:type="dxa"/>
            <w:tcBorders/>
            <w:shd w:fill="CCEEFF" w:val="clear"/>
            <w:vAlign w:val="bottom"/>
          </w:tcPr>
          <w:p>
            <w:pPr>
              <w:pStyle w:val="TableContents"/>
              <w:spacing w:before="0" w:after="283"/>
              <w:jc w:val="right"/>
              <w:rPr>
                <w:sz w:val="14"/>
              </w:rPr>
            </w:pPr>
            <w:r>
              <w:rPr>
                <w:sz w:val="14"/>
              </w:rPr>
              <w:t>13,122</w:t>
            </w:r>
          </w:p>
        </w:tc>
        <w:tc>
          <w:tcPr>
            <w:tcW w:w="97"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rPr>
                <w:sz w:val="14"/>
              </w:rPr>
            </w:pPr>
            <w:r>
              <w:rPr>
                <w:sz w:val="14"/>
              </w:rPr>
              <w:t>$</w:t>
            </w:r>
          </w:p>
        </w:tc>
        <w:tc>
          <w:tcPr>
            <w:tcW w:w="502" w:type="dxa"/>
            <w:tcBorders/>
            <w:shd w:fill="CCEEFF" w:val="clear"/>
            <w:vAlign w:val="bottom"/>
          </w:tcPr>
          <w:p>
            <w:pPr>
              <w:pStyle w:val="TableContents"/>
              <w:spacing w:before="0" w:after="283"/>
              <w:jc w:val="right"/>
              <w:rPr>
                <w:sz w:val="14"/>
              </w:rPr>
            </w:pPr>
            <w:r>
              <w:rPr>
                <w:sz w:val="14"/>
              </w:rPr>
              <w:t>422,466</w:t>
            </w:r>
          </w:p>
        </w:tc>
        <w:tc>
          <w:tcPr>
            <w:tcW w:w="79" w:type="dxa"/>
            <w:tcBorders/>
            <w:shd w:fill="CCEEFF" w:val="clear"/>
            <w:vAlign w:val="bottom"/>
          </w:tcPr>
          <w:p>
            <w:pPr>
              <w:pStyle w:val="TableContents"/>
              <w:spacing w:before="0" w:after="283"/>
              <w:rPr/>
            </w:pPr>
            <w:r>
              <w:rPr/>
              <w:t> </w:t>
            </w:r>
          </w:p>
        </w:tc>
      </w:tr>
      <w:tr>
        <w:trPr/>
        <w:tc>
          <w:tcPr>
            <w:tcW w:w="1783" w:type="dxa"/>
            <w:tcBorders/>
            <w:shd w:fill="FFFFFF" w:val="clear"/>
            <w:vAlign w:val="bottom"/>
          </w:tcPr>
          <w:p>
            <w:pPr>
              <w:pStyle w:val="TableContents"/>
              <w:spacing w:before="0" w:after="283"/>
              <w:rPr>
                <w:sz w:val="14"/>
              </w:rPr>
            </w:pPr>
            <w:r>
              <w:rPr>
                <w:sz w:val="14"/>
              </w:rPr>
              <w:t>Net income</w:t>
            </w:r>
          </w:p>
        </w:tc>
        <w:tc>
          <w:tcPr>
            <w:tcW w:w="93" w:type="dxa"/>
            <w:tcBorders/>
            <w:shd w:fill="FFFFFF" w:val="clear"/>
            <w:vAlign w:val="bottom"/>
          </w:tcPr>
          <w:p>
            <w:pPr>
              <w:pStyle w:val="TableContents"/>
              <w:spacing w:before="0" w:after="283"/>
              <w:rPr/>
            </w:pPr>
            <w:r>
              <w:rPr/>
              <w:t> </w:t>
            </w:r>
          </w:p>
        </w:tc>
        <w:tc>
          <w:tcPr>
            <w:tcW w:w="691" w:type="dxa"/>
            <w:tcBorders/>
            <w:shd w:fill="FFFFFF" w:val="clear"/>
            <w:vAlign w:val="bottom"/>
          </w:tcPr>
          <w:p>
            <w:pPr>
              <w:pStyle w:val="TableContents"/>
              <w:spacing w:before="0" w:after="283"/>
              <w:jc w:val="right"/>
              <w:rPr>
                <w:sz w:val="14"/>
              </w:rPr>
            </w:pPr>
            <w:r>
              <w:rPr>
                <w:sz w:val="14"/>
              </w:rPr>
              <w:t></w:t>
            </w:r>
          </w:p>
        </w:tc>
        <w:tc>
          <w:tcPr>
            <w:tcW w:w="97" w:type="dxa"/>
            <w:tcBorders/>
            <w:shd w:fill="FFFFFF" w:val="clear"/>
            <w:vAlign w:val="bottom"/>
          </w:tcPr>
          <w:p>
            <w:pPr>
              <w:pStyle w:val="TableContents"/>
              <w:spacing w:before="0" w:after="283"/>
              <w:rPr/>
            </w:pPr>
            <w:r>
              <w:rPr/>
              <w:t> </w:t>
            </w:r>
          </w:p>
        </w:tc>
        <w:tc>
          <w:tcPr>
            <w:tcW w:w="1046" w:type="dxa"/>
            <w:tcBorders/>
            <w:shd w:fill="FFFFFF" w:val="clear"/>
            <w:vAlign w:val="bottom"/>
          </w:tcPr>
          <w:p>
            <w:pPr>
              <w:pStyle w:val="TableContents"/>
              <w:spacing w:before="0" w:after="283"/>
              <w:jc w:val="right"/>
              <w:rPr>
                <w:sz w:val="14"/>
              </w:rPr>
            </w:pPr>
            <w:r>
              <w:rPr>
                <w:sz w:val="14"/>
              </w:rPr>
              <w:t></w:t>
            </w:r>
          </w:p>
        </w:tc>
        <w:tc>
          <w:tcPr>
            <w:tcW w:w="97" w:type="dxa"/>
            <w:tcBorders/>
            <w:shd w:fill="FFFFFF" w:val="clear"/>
            <w:vAlign w:val="bottom"/>
          </w:tcPr>
          <w:p>
            <w:pPr>
              <w:pStyle w:val="TableContents"/>
              <w:spacing w:before="0" w:after="283"/>
              <w:rPr/>
            </w:pPr>
            <w:r>
              <w:rPr/>
              <w:t> </w:t>
            </w:r>
          </w:p>
        </w:tc>
        <w:tc>
          <w:tcPr>
            <w:tcW w:w="170" w:type="dxa"/>
            <w:tcBorders/>
            <w:shd w:fill="FFFFFF" w:val="clear"/>
            <w:vAlign w:val="bottom"/>
          </w:tcPr>
          <w:p>
            <w:pPr>
              <w:pStyle w:val="TableContents"/>
              <w:spacing w:before="0" w:after="283"/>
              <w:rPr/>
            </w:pPr>
            <w:r>
              <w:rPr/>
              <w:t> </w:t>
            </w:r>
          </w:p>
        </w:tc>
        <w:tc>
          <w:tcPr>
            <w:tcW w:w="660" w:type="dxa"/>
            <w:tcBorders/>
            <w:shd w:fill="FFFFFF" w:val="clear"/>
            <w:vAlign w:val="bottom"/>
          </w:tcPr>
          <w:p>
            <w:pPr>
              <w:pStyle w:val="TableContents"/>
              <w:spacing w:before="0" w:after="283"/>
              <w:jc w:val="right"/>
              <w:rPr>
                <w:sz w:val="14"/>
              </w:rPr>
            </w:pPr>
            <w:r>
              <w:rPr>
                <w:sz w:val="14"/>
              </w:rPr>
              <w:t>29,027</w:t>
            </w:r>
          </w:p>
        </w:tc>
        <w:tc>
          <w:tcPr>
            <w:tcW w:w="97" w:type="dxa"/>
            <w:tcBorders/>
            <w:shd w:fill="FFFFFF" w:val="clear"/>
            <w:vAlign w:val="bottom"/>
          </w:tcPr>
          <w:p>
            <w:pPr>
              <w:pStyle w:val="TableContents"/>
              <w:spacing w:before="0" w:after="283"/>
              <w:rPr/>
            </w:pPr>
            <w:r>
              <w:rPr/>
              <w:t> </w:t>
            </w:r>
          </w:p>
        </w:tc>
        <w:tc>
          <w:tcPr>
            <w:tcW w:w="201" w:type="dxa"/>
            <w:tcBorders/>
            <w:shd w:fill="FFFFFF" w:val="clear"/>
            <w:vAlign w:val="bottom"/>
          </w:tcPr>
          <w:p>
            <w:pPr>
              <w:pStyle w:val="TableContents"/>
              <w:spacing w:before="0" w:after="283"/>
              <w:rPr/>
            </w:pPr>
            <w:r>
              <w:rPr/>
              <w:t> </w:t>
            </w:r>
          </w:p>
        </w:tc>
        <w:tc>
          <w:tcPr>
            <w:tcW w:w="949" w:type="dxa"/>
            <w:tcBorders/>
            <w:shd w:fill="FFFFFF" w:val="clear"/>
            <w:vAlign w:val="bottom"/>
          </w:tcPr>
          <w:p>
            <w:pPr>
              <w:pStyle w:val="TableContents"/>
              <w:spacing w:before="0" w:after="283"/>
              <w:jc w:val="right"/>
              <w:rPr>
                <w:sz w:val="14"/>
              </w:rPr>
            </w:pPr>
            <w:r>
              <w:rPr>
                <w:sz w:val="14"/>
              </w:rPr>
              <w:t>11,599</w:t>
            </w:r>
          </w:p>
        </w:tc>
        <w:tc>
          <w:tcPr>
            <w:tcW w:w="97" w:type="dxa"/>
            <w:tcBorders/>
            <w:shd w:fill="FFFFFF" w:val="clear"/>
            <w:vAlign w:val="bottom"/>
          </w:tcPr>
          <w:p>
            <w:pPr>
              <w:pStyle w:val="TableContents"/>
              <w:spacing w:before="0" w:after="283"/>
              <w:rPr/>
            </w:pPr>
            <w:r>
              <w:rPr/>
              <w:t> </w:t>
            </w:r>
          </w:p>
        </w:tc>
        <w:tc>
          <w:tcPr>
            <w:tcW w:w="170" w:type="dxa"/>
            <w:tcBorders/>
            <w:shd w:fill="FFFFFF" w:val="clear"/>
            <w:vAlign w:val="bottom"/>
          </w:tcPr>
          <w:p>
            <w:pPr>
              <w:pStyle w:val="TableContents"/>
              <w:spacing w:before="0" w:after="283"/>
              <w:rPr/>
            </w:pPr>
            <w:r>
              <w:rPr/>
              <w:t> </w:t>
            </w:r>
          </w:p>
        </w:tc>
        <w:tc>
          <w:tcPr>
            <w:tcW w:w="556" w:type="dxa"/>
            <w:tcBorders/>
            <w:shd w:fill="FFFFFF" w:val="clear"/>
            <w:vAlign w:val="bottom"/>
          </w:tcPr>
          <w:p>
            <w:pPr>
              <w:pStyle w:val="TableContents"/>
              <w:spacing w:before="0" w:after="283"/>
              <w:jc w:val="right"/>
              <w:rPr>
                <w:sz w:val="14"/>
              </w:rPr>
            </w:pPr>
            <w:r>
              <w:rPr>
                <w:sz w:val="14"/>
              </w:rPr>
              <w:t>(978</w:t>
            </w:r>
          </w:p>
        </w:tc>
        <w:tc>
          <w:tcPr>
            <w:tcW w:w="97" w:type="dxa"/>
            <w:tcBorders/>
            <w:shd w:fill="FFFFFF" w:val="clear"/>
            <w:vAlign w:val="bottom"/>
          </w:tcPr>
          <w:p>
            <w:pPr>
              <w:pStyle w:val="TableContents"/>
              <w:spacing w:before="0" w:after="283"/>
              <w:rPr>
                <w:sz w:val="14"/>
              </w:rPr>
            </w:pPr>
            <w:r>
              <w:rPr>
                <w:sz w:val="14"/>
              </w:rPr>
              <w:t>)</w:t>
            </w:r>
          </w:p>
        </w:tc>
        <w:tc>
          <w:tcPr>
            <w:tcW w:w="221" w:type="dxa"/>
            <w:tcBorders/>
            <w:shd w:fill="FFFFFF" w:val="clear"/>
            <w:vAlign w:val="bottom"/>
          </w:tcPr>
          <w:p>
            <w:pPr>
              <w:pStyle w:val="TableContents"/>
              <w:spacing w:before="0" w:after="283"/>
              <w:rPr/>
            </w:pPr>
            <w:r>
              <w:rPr/>
              <w:t> </w:t>
            </w:r>
          </w:p>
        </w:tc>
        <w:tc>
          <w:tcPr>
            <w:tcW w:w="960" w:type="dxa"/>
            <w:tcBorders/>
            <w:shd w:fill="FFFFFF" w:val="clear"/>
            <w:vAlign w:val="bottom"/>
          </w:tcPr>
          <w:p>
            <w:pPr>
              <w:pStyle w:val="TableContents"/>
              <w:spacing w:before="0" w:after="283"/>
              <w:jc w:val="right"/>
              <w:rPr>
                <w:sz w:val="14"/>
              </w:rPr>
            </w:pPr>
            <w:r>
              <w:rPr>
                <w:sz w:val="14"/>
              </w:rPr>
              <w:t></w:t>
            </w:r>
          </w:p>
        </w:tc>
        <w:tc>
          <w:tcPr>
            <w:tcW w:w="97" w:type="dxa"/>
            <w:tcBorders/>
            <w:shd w:fill="FFFFFF" w:val="clear"/>
            <w:vAlign w:val="bottom"/>
          </w:tcPr>
          <w:p>
            <w:pPr>
              <w:pStyle w:val="TableContents"/>
              <w:spacing w:before="0" w:after="283"/>
              <w:rPr/>
            </w:pPr>
            <w:r>
              <w:rPr/>
              <w:t> </w:t>
            </w:r>
          </w:p>
        </w:tc>
        <w:tc>
          <w:tcPr>
            <w:tcW w:w="221" w:type="dxa"/>
            <w:tcBorders/>
            <w:shd w:fill="FFFFFF" w:val="clear"/>
            <w:vAlign w:val="bottom"/>
          </w:tcPr>
          <w:p>
            <w:pPr>
              <w:pStyle w:val="TableContents"/>
              <w:spacing w:before="0" w:after="283"/>
              <w:rPr/>
            </w:pPr>
            <w:r>
              <w:rPr/>
              <w:t> </w:t>
            </w:r>
          </w:p>
        </w:tc>
        <w:tc>
          <w:tcPr>
            <w:tcW w:w="1054" w:type="dxa"/>
            <w:tcBorders/>
            <w:shd w:fill="FFFFFF" w:val="clear"/>
            <w:vAlign w:val="bottom"/>
          </w:tcPr>
          <w:p>
            <w:pPr>
              <w:pStyle w:val="TableContents"/>
              <w:spacing w:before="0" w:after="283"/>
              <w:jc w:val="right"/>
              <w:rPr>
                <w:sz w:val="14"/>
              </w:rPr>
            </w:pPr>
            <w:r>
              <w:rPr>
                <w:sz w:val="14"/>
              </w:rPr>
              <w:t></w:t>
            </w:r>
          </w:p>
        </w:tc>
        <w:tc>
          <w:tcPr>
            <w:tcW w:w="97" w:type="dxa"/>
            <w:tcBorders/>
            <w:shd w:fill="FFFFFF" w:val="clear"/>
            <w:vAlign w:val="bottom"/>
          </w:tcPr>
          <w:p>
            <w:pPr>
              <w:pStyle w:val="TableContents"/>
              <w:spacing w:before="0" w:after="283"/>
              <w:rPr/>
            </w:pPr>
            <w:r>
              <w:rPr/>
              <w:t> </w:t>
            </w:r>
          </w:p>
        </w:tc>
        <w:tc>
          <w:tcPr>
            <w:tcW w:w="170" w:type="dxa"/>
            <w:tcBorders/>
            <w:shd w:fill="FFFFFF" w:val="clear"/>
            <w:vAlign w:val="bottom"/>
          </w:tcPr>
          <w:p>
            <w:pPr>
              <w:pStyle w:val="TableContents"/>
              <w:spacing w:before="0" w:after="283"/>
              <w:rPr/>
            </w:pPr>
            <w:r>
              <w:rPr/>
              <w:t> </w:t>
            </w:r>
          </w:p>
        </w:tc>
        <w:tc>
          <w:tcPr>
            <w:tcW w:w="502" w:type="dxa"/>
            <w:tcBorders/>
            <w:shd w:fill="FFFFFF" w:val="clear"/>
            <w:vAlign w:val="bottom"/>
          </w:tcPr>
          <w:p>
            <w:pPr>
              <w:pStyle w:val="TableContents"/>
              <w:spacing w:before="0" w:after="283"/>
              <w:jc w:val="right"/>
              <w:rPr>
                <w:sz w:val="14"/>
              </w:rPr>
            </w:pPr>
            <w:r>
              <w:rPr>
                <w:sz w:val="14"/>
              </w:rPr>
              <w:t>39,648</w:t>
            </w:r>
          </w:p>
        </w:tc>
        <w:tc>
          <w:tcPr>
            <w:tcW w:w="79" w:type="dxa"/>
            <w:tcBorders/>
            <w:shd w:fill="FFFFFF" w:val="clear"/>
            <w:vAlign w:val="bottom"/>
          </w:tcPr>
          <w:p>
            <w:pPr>
              <w:pStyle w:val="TableContents"/>
              <w:spacing w:before="0" w:after="283"/>
              <w:rPr/>
            </w:pPr>
            <w:r>
              <w:rPr/>
              <w:t> </w:t>
            </w:r>
          </w:p>
        </w:tc>
      </w:tr>
      <w:tr>
        <w:trPr/>
        <w:tc>
          <w:tcPr>
            <w:tcW w:w="1783" w:type="dxa"/>
            <w:tcBorders/>
            <w:shd w:fill="CCEEFF" w:val="clear"/>
            <w:vAlign w:val="bottom"/>
          </w:tcPr>
          <w:p>
            <w:pPr>
              <w:pStyle w:val="TableContents"/>
              <w:spacing w:before="0" w:after="283"/>
              <w:rPr>
                <w:sz w:val="14"/>
              </w:rPr>
            </w:pPr>
            <w:r>
              <w:rPr>
                <w:sz w:val="14"/>
              </w:rPr>
              <w:t>Distributions to partners</w:t>
            </w:r>
          </w:p>
        </w:tc>
        <w:tc>
          <w:tcPr>
            <w:tcW w:w="93" w:type="dxa"/>
            <w:tcBorders/>
            <w:shd w:fill="CCEEFF" w:val="clear"/>
            <w:vAlign w:val="bottom"/>
          </w:tcPr>
          <w:p>
            <w:pPr>
              <w:pStyle w:val="TableContents"/>
              <w:spacing w:before="0" w:after="283"/>
              <w:rPr/>
            </w:pPr>
            <w:r>
              <w:rPr/>
              <w:t> </w:t>
            </w:r>
          </w:p>
        </w:tc>
        <w:tc>
          <w:tcPr>
            <w:tcW w:w="691" w:type="dxa"/>
            <w:tcBorders/>
            <w:shd w:fill="CCEEFF" w:val="clear"/>
            <w:vAlign w:val="bottom"/>
          </w:tcPr>
          <w:p>
            <w:pPr>
              <w:pStyle w:val="TableContents"/>
              <w:spacing w:before="0" w:after="283"/>
              <w:jc w:val="right"/>
              <w:rPr>
                <w:sz w:val="14"/>
              </w:rPr>
            </w:pPr>
            <w:r>
              <w:rPr>
                <w:sz w:val="14"/>
              </w:rPr>
              <w:t></w:t>
            </w:r>
          </w:p>
        </w:tc>
        <w:tc>
          <w:tcPr>
            <w:tcW w:w="97" w:type="dxa"/>
            <w:tcBorders/>
            <w:shd w:fill="CCEEFF" w:val="clear"/>
            <w:vAlign w:val="bottom"/>
          </w:tcPr>
          <w:p>
            <w:pPr>
              <w:pStyle w:val="TableContents"/>
              <w:spacing w:before="0" w:after="283"/>
              <w:rPr/>
            </w:pPr>
            <w:r>
              <w:rPr/>
              <w:t> </w:t>
            </w:r>
          </w:p>
        </w:tc>
        <w:tc>
          <w:tcPr>
            <w:tcW w:w="1046" w:type="dxa"/>
            <w:tcBorders/>
            <w:shd w:fill="CCEEFF" w:val="clear"/>
            <w:vAlign w:val="bottom"/>
          </w:tcPr>
          <w:p>
            <w:pPr>
              <w:pStyle w:val="TableContents"/>
              <w:spacing w:before="0" w:after="283"/>
              <w:jc w:val="right"/>
              <w:rPr>
                <w:sz w:val="14"/>
              </w:rPr>
            </w:pPr>
            <w:r>
              <w:rPr>
                <w:sz w:val="14"/>
              </w:rPr>
              <w:t></w:t>
            </w:r>
          </w:p>
        </w:tc>
        <w:tc>
          <w:tcPr>
            <w:tcW w:w="97"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rPr/>
            </w:pPr>
            <w:r>
              <w:rPr/>
              <w:t> </w:t>
            </w:r>
          </w:p>
        </w:tc>
        <w:tc>
          <w:tcPr>
            <w:tcW w:w="660" w:type="dxa"/>
            <w:tcBorders/>
            <w:shd w:fill="CCEEFF" w:val="clear"/>
            <w:vAlign w:val="bottom"/>
          </w:tcPr>
          <w:p>
            <w:pPr>
              <w:pStyle w:val="TableContents"/>
              <w:spacing w:before="0" w:after="283"/>
              <w:jc w:val="right"/>
              <w:rPr>
                <w:sz w:val="14"/>
              </w:rPr>
            </w:pPr>
            <w:r>
              <w:rPr>
                <w:sz w:val="14"/>
              </w:rPr>
              <w:t>(45,458</w:t>
            </w:r>
          </w:p>
        </w:tc>
        <w:tc>
          <w:tcPr>
            <w:tcW w:w="97" w:type="dxa"/>
            <w:tcBorders/>
            <w:shd w:fill="CCEEFF" w:val="clear"/>
            <w:vAlign w:val="bottom"/>
          </w:tcPr>
          <w:p>
            <w:pPr>
              <w:pStyle w:val="TableContents"/>
              <w:spacing w:before="0" w:after="283"/>
              <w:rPr>
                <w:sz w:val="14"/>
              </w:rPr>
            </w:pPr>
            <w:r>
              <w:rPr>
                <w:sz w:val="14"/>
              </w:rPr>
              <w:t>)</w:t>
            </w:r>
          </w:p>
        </w:tc>
        <w:tc>
          <w:tcPr>
            <w:tcW w:w="201" w:type="dxa"/>
            <w:tcBorders/>
            <w:shd w:fill="CCEEFF" w:val="clear"/>
            <w:vAlign w:val="bottom"/>
          </w:tcPr>
          <w:p>
            <w:pPr>
              <w:pStyle w:val="TableContents"/>
              <w:spacing w:before="0" w:after="283"/>
              <w:rPr/>
            </w:pPr>
            <w:r>
              <w:rPr/>
              <w:t> </w:t>
            </w:r>
          </w:p>
        </w:tc>
        <w:tc>
          <w:tcPr>
            <w:tcW w:w="949" w:type="dxa"/>
            <w:tcBorders/>
            <w:shd w:fill="CCEEFF" w:val="clear"/>
            <w:vAlign w:val="bottom"/>
          </w:tcPr>
          <w:p>
            <w:pPr>
              <w:pStyle w:val="TableContents"/>
              <w:spacing w:before="0" w:after="283"/>
              <w:jc w:val="right"/>
              <w:rPr>
                <w:sz w:val="14"/>
              </w:rPr>
            </w:pPr>
            <w:r>
              <w:rPr>
                <w:sz w:val="14"/>
              </w:rPr>
              <w:t>(19,981</w:t>
            </w:r>
          </w:p>
        </w:tc>
        <w:tc>
          <w:tcPr>
            <w:tcW w:w="97" w:type="dxa"/>
            <w:tcBorders/>
            <w:shd w:fill="CCEEFF" w:val="clear"/>
            <w:vAlign w:val="bottom"/>
          </w:tcPr>
          <w:p>
            <w:pPr>
              <w:pStyle w:val="TableContents"/>
              <w:spacing w:before="0" w:after="283"/>
              <w:rPr>
                <w:sz w:val="14"/>
              </w:rPr>
            </w:pPr>
            <w:r>
              <w:rPr>
                <w:sz w:val="14"/>
              </w:rPr>
              <w:t>)</w:t>
            </w:r>
          </w:p>
        </w:tc>
        <w:tc>
          <w:tcPr>
            <w:tcW w:w="170" w:type="dxa"/>
            <w:tcBorders/>
            <w:shd w:fill="CCEEFF" w:val="clear"/>
            <w:vAlign w:val="bottom"/>
          </w:tcPr>
          <w:p>
            <w:pPr>
              <w:pStyle w:val="TableContents"/>
              <w:spacing w:before="0" w:after="283"/>
              <w:rPr/>
            </w:pPr>
            <w:r>
              <w:rPr/>
              <w:t> </w:t>
            </w:r>
          </w:p>
        </w:tc>
        <w:tc>
          <w:tcPr>
            <w:tcW w:w="556" w:type="dxa"/>
            <w:tcBorders/>
            <w:shd w:fill="CCEEFF" w:val="clear"/>
            <w:vAlign w:val="bottom"/>
          </w:tcPr>
          <w:p>
            <w:pPr>
              <w:pStyle w:val="TableContents"/>
              <w:spacing w:before="0" w:after="283"/>
              <w:jc w:val="right"/>
              <w:rPr>
                <w:sz w:val="14"/>
              </w:rPr>
            </w:pPr>
            <w:r>
              <w:rPr>
                <w:sz w:val="14"/>
              </w:rPr>
              <w:t>(1,336</w:t>
            </w:r>
          </w:p>
        </w:tc>
        <w:tc>
          <w:tcPr>
            <w:tcW w:w="97" w:type="dxa"/>
            <w:tcBorders/>
            <w:shd w:fill="CCEEFF" w:val="clear"/>
            <w:vAlign w:val="bottom"/>
          </w:tcPr>
          <w:p>
            <w:pPr>
              <w:pStyle w:val="TableContents"/>
              <w:spacing w:before="0" w:after="283"/>
              <w:rPr>
                <w:sz w:val="14"/>
              </w:rPr>
            </w:pPr>
            <w:r>
              <w:rPr>
                <w:sz w:val="14"/>
              </w:rPr>
              <w:t>)</w:t>
            </w:r>
          </w:p>
        </w:tc>
        <w:tc>
          <w:tcPr>
            <w:tcW w:w="221" w:type="dxa"/>
            <w:tcBorders/>
            <w:shd w:fill="CCEEFF" w:val="clear"/>
            <w:vAlign w:val="bottom"/>
          </w:tcPr>
          <w:p>
            <w:pPr>
              <w:pStyle w:val="TableContents"/>
              <w:spacing w:before="0" w:after="283"/>
              <w:rPr/>
            </w:pPr>
            <w:r>
              <w:rPr/>
              <w:t> </w:t>
            </w:r>
          </w:p>
        </w:tc>
        <w:tc>
          <w:tcPr>
            <w:tcW w:w="960" w:type="dxa"/>
            <w:tcBorders/>
            <w:shd w:fill="CCEEFF" w:val="clear"/>
            <w:vAlign w:val="bottom"/>
          </w:tcPr>
          <w:p>
            <w:pPr>
              <w:pStyle w:val="TableContents"/>
              <w:spacing w:before="0" w:after="283"/>
              <w:jc w:val="right"/>
              <w:rPr>
                <w:sz w:val="14"/>
              </w:rPr>
            </w:pPr>
            <w:r>
              <w:rPr>
                <w:sz w:val="14"/>
              </w:rPr>
              <w:t></w:t>
            </w:r>
          </w:p>
        </w:tc>
        <w:tc>
          <w:tcPr>
            <w:tcW w:w="97"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rPr/>
            </w:pPr>
            <w:r>
              <w:rPr/>
              <w:t> </w:t>
            </w:r>
          </w:p>
        </w:tc>
        <w:tc>
          <w:tcPr>
            <w:tcW w:w="1054" w:type="dxa"/>
            <w:tcBorders/>
            <w:shd w:fill="CCEEFF" w:val="clear"/>
            <w:vAlign w:val="bottom"/>
          </w:tcPr>
          <w:p>
            <w:pPr>
              <w:pStyle w:val="TableContents"/>
              <w:spacing w:before="0" w:after="283"/>
              <w:jc w:val="right"/>
              <w:rPr>
                <w:sz w:val="14"/>
              </w:rPr>
            </w:pPr>
            <w:r>
              <w:rPr>
                <w:sz w:val="14"/>
              </w:rPr>
              <w:t></w:t>
            </w:r>
          </w:p>
        </w:tc>
        <w:tc>
          <w:tcPr>
            <w:tcW w:w="97"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rPr/>
            </w:pPr>
            <w:r>
              <w:rPr/>
              <w:t> </w:t>
            </w:r>
          </w:p>
        </w:tc>
        <w:tc>
          <w:tcPr>
            <w:tcW w:w="502" w:type="dxa"/>
            <w:tcBorders/>
            <w:shd w:fill="CCEEFF" w:val="clear"/>
            <w:vAlign w:val="bottom"/>
          </w:tcPr>
          <w:p>
            <w:pPr>
              <w:pStyle w:val="TableContents"/>
              <w:spacing w:before="0" w:after="283"/>
              <w:jc w:val="right"/>
              <w:rPr>
                <w:sz w:val="14"/>
              </w:rPr>
            </w:pPr>
            <w:r>
              <w:rPr>
                <w:sz w:val="14"/>
              </w:rPr>
              <w:t>(66,775</w:t>
            </w:r>
          </w:p>
        </w:tc>
        <w:tc>
          <w:tcPr>
            <w:tcW w:w="79" w:type="dxa"/>
            <w:tcBorders/>
            <w:shd w:fill="CCEEFF" w:val="clear"/>
            <w:vAlign w:val="bottom"/>
          </w:tcPr>
          <w:p>
            <w:pPr>
              <w:pStyle w:val="TableContents"/>
              <w:spacing w:before="0" w:after="283"/>
              <w:rPr>
                <w:sz w:val="14"/>
              </w:rPr>
            </w:pPr>
            <w:r>
              <w:rPr>
                <w:sz w:val="14"/>
              </w:rPr>
              <w:t>)</w:t>
            </w:r>
          </w:p>
        </w:tc>
      </w:tr>
      <w:tr>
        <w:trPr/>
        <w:tc>
          <w:tcPr>
            <w:tcW w:w="1783" w:type="dxa"/>
            <w:tcBorders/>
            <w:shd w:fill="FFFFFF" w:val="clear"/>
            <w:vAlign w:val="bottom"/>
          </w:tcPr>
          <w:p>
            <w:pPr>
              <w:pStyle w:val="TableContents"/>
              <w:spacing w:before="0" w:after="283"/>
              <w:rPr>
                <w:sz w:val="14"/>
              </w:rPr>
            </w:pPr>
            <w:r>
              <w:rPr>
                <w:sz w:val="14"/>
              </w:rPr>
              <w:t>Issuance of common units, net of fees and offering expenses</w:t>
            </w:r>
          </w:p>
        </w:tc>
        <w:tc>
          <w:tcPr>
            <w:tcW w:w="93" w:type="dxa"/>
            <w:tcBorders/>
            <w:shd w:fill="FFFFFF" w:val="clear"/>
            <w:vAlign w:val="bottom"/>
          </w:tcPr>
          <w:p>
            <w:pPr>
              <w:pStyle w:val="TableContents"/>
              <w:spacing w:before="0" w:after="283"/>
              <w:rPr/>
            </w:pPr>
            <w:r>
              <w:rPr/>
              <w:t> </w:t>
            </w:r>
          </w:p>
        </w:tc>
        <w:tc>
          <w:tcPr>
            <w:tcW w:w="691" w:type="dxa"/>
            <w:tcBorders/>
            <w:shd w:fill="FFFFFF" w:val="clear"/>
            <w:vAlign w:val="bottom"/>
          </w:tcPr>
          <w:p>
            <w:pPr>
              <w:pStyle w:val="TableContents"/>
              <w:spacing w:before="0" w:after="283"/>
              <w:jc w:val="right"/>
              <w:rPr>
                <w:sz w:val="14"/>
              </w:rPr>
            </w:pPr>
            <w:r>
              <w:rPr>
                <w:sz w:val="14"/>
              </w:rPr>
              <w:t>9,533</w:t>
            </w:r>
          </w:p>
        </w:tc>
        <w:tc>
          <w:tcPr>
            <w:tcW w:w="97" w:type="dxa"/>
            <w:tcBorders/>
            <w:shd w:fill="FFFFFF" w:val="clear"/>
            <w:vAlign w:val="bottom"/>
          </w:tcPr>
          <w:p>
            <w:pPr>
              <w:pStyle w:val="TableContents"/>
              <w:spacing w:before="0" w:after="283"/>
              <w:rPr/>
            </w:pPr>
            <w:r>
              <w:rPr/>
              <w:t> </w:t>
            </w:r>
          </w:p>
        </w:tc>
        <w:tc>
          <w:tcPr>
            <w:tcW w:w="1046" w:type="dxa"/>
            <w:tcBorders/>
            <w:shd w:fill="FFFFFF" w:val="clear"/>
            <w:vAlign w:val="bottom"/>
          </w:tcPr>
          <w:p>
            <w:pPr>
              <w:pStyle w:val="TableContents"/>
              <w:spacing w:before="0" w:after="283"/>
              <w:jc w:val="right"/>
              <w:rPr>
                <w:sz w:val="14"/>
              </w:rPr>
            </w:pPr>
            <w:r>
              <w:rPr>
                <w:sz w:val="14"/>
              </w:rPr>
              <w:t></w:t>
            </w:r>
          </w:p>
        </w:tc>
        <w:tc>
          <w:tcPr>
            <w:tcW w:w="97" w:type="dxa"/>
            <w:tcBorders/>
            <w:shd w:fill="FFFFFF" w:val="clear"/>
            <w:vAlign w:val="bottom"/>
          </w:tcPr>
          <w:p>
            <w:pPr>
              <w:pStyle w:val="TableContents"/>
              <w:spacing w:before="0" w:after="283"/>
              <w:rPr/>
            </w:pPr>
            <w:r>
              <w:rPr/>
              <w:t> </w:t>
            </w:r>
          </w:p>
        </w:tc>
        <w:tc>
          <w:tcPr>
            <w:tcW w:w="170" w:type="dxa"/>
            <w:tcBorders/>
            <w:shd w:fill="FFFFFF" w:val="clear"/>
            <w:vAlign w:val="bottom"/>
          </w:tcPr>
          <w:p>
            <w:pPr>
              <w:pStyle w:val="TableContents"/>
              <w:spacing w:before="0" w:after="283"/>
              <w:rPr/>
            </w:pPr>
            <w:r>
              <w:rPr/>
              <w:t> </w:t>
            </w:r>
          </w:p>
        </w:tc>
        <w:tc>
          <w:tcPr>
            <w:tcW w:w="660" w:type="dxa"/>
            <w:tcBorders/>
            <w:shd w:fill="FFFFFF" w:val="clear"/>
            <w:vAlign w:val="bottom"/>
          </w:tcPr>
          <w:p>
            <w:pPr>
              <w:pStyle w:val="TableContents"/>
              <w:spacing w:before="0" w:after="283"/>
              <w:jc w:val="right"/>
              <w:rPr>
                <w:sz w:val="14"/>
              </w:rPr>
            </w:pPr>
            <w:r>
              <w:rPr>
                <w:sz w:val="14"/>
              </w:rPr>
              <w:t>288,960</w:t>
            </w:r>
          </w:p>
        </w:tc>
        <w:tc>
          <w:tcPr>
            <w:tcW w:w="97" w:type="dxa"/>
            <w:tcBorders/>
            <w:shd w:fill="FFFFFF" w:val="clear"/>
            <w:vAlign w:val="bottom"/>
          </w:tcPr>
          <w:p>
            <w:pPr>
              <w:pStyle w:val="TableContents"/>
              <w:spacing w:before="0" w:after="283"/>
              <w:rPr/>
            </w:pPr>
            <w:r>
              <w:rPr/>
              <w:t> </w:t>
            </w:r>
          </w:p>
        </w:tc>
        <w:tc>
          <w:tcPr>
            <w:tcW w:w="201" w:type="dxa"/>
            <w:tcBorders/>
            <w:shd w:fill="FFFFFF" w:val="clear"/>
            <w:vAlign w:val="bottom"/>
          </w:tcPr>
          <w:p>
            <w:pPr>
              <w:pStyle w:val="TableContents"/>
              <w:spacing w:before="0" w:after="283"/>
              <w:rPr/>
            </w:pPr>
            <w:r>
              <w:rPr/>
              <w:t> </w:t>
            </w:r>
          </w:p>
        </w:tc>
        <w:tc>
          <w:tcPr>
            <w:tcW w:w="949" w:type="dxa"/>
            <w:tcBorders/>
            <w:shd w:fill="FFFFFF" w:val="clear"/>
            <w:vAlign w:val="bottom"/>
          </w:tcPr>
          <w:p>
            <w:pPr>
              <w:pStyle w:val="TableContents"/>
              <w:spacing w:before="0" w:after="283"/>
              <w:jc w:val="right"/>
              <w:rPr>
                <w:sz w:val="14"/>
              </w:rPr>
            </w:pPr>
            <w:r>
              <w:rPr>
                <w:sz w:val="14"/>
              </w:rPr>
              <w:t></w:t>
            </w:r>
          </w:p>
        </w:tc>
        <w:tc>
          <w:tcPr>
            <w:tcW w:w="97" w:type="dxa"/>
            <w:tcBorders/>
            <w:shd w:fill="FFFFFF" w:val="clear"/>
            <w:vAlign w:val="bottom"/>
          </w:tcPr>
          <w:p>
            <w:pPr>
              <w:pStyle w:val="TableContents"/>
              <w:spacing w:before="0" w:after="283"/>
              <w:rPr/>
            </w:pPr>
            <w:r>
              <w:rPr/>
              <w:t> </w:t>
            </w:r>
          </w:p>
        </w:tc>
        <w:tc>
          <w:tcPr>
            <w:tcW w:w="170" w:type="dxa"/>
            <w:tcBorders/>
            <w:shd w:fill="FFFFFF" w:val="clear"/>
            <w:vAlign w:val="bottom"/>
          </w:tcPr>
          <w:p>
            <w:pPr>
              <w:pStyle w:val="TableContents"/>
              <w:spacing w:before="0" w:after="283"/>
              <w:rPr/>
            </w:pPr>
            <w:r>
              <w:rPr/>
              <w:t> </w:t>
            </w:r>
          </w:p>
        </w:tc>
        <w:tc>
          <w:tcPr>
            <w:tcW w:w="556" w:type="dxa"/>
            <w:tcBorders/>
            <w:shd w:fill="FFFFFF" w:val="clear"/>
            <w:vAlign w:val="bottom"/>
          </w:tcPr>
          <w:p>
            <w:pPr>
              <w:pStyle w:val="TableContents"/>
              <w:spacing w:before="0" w:after="283"/>
              <w:jc w:val="right"/>
              <w:rPr>
                <w:sz w:val="14"/>
              </w:rPr>
            </w:pPr>
            <w:r>
              <w:rPr>
                <w:sz w:val="14"/>
              </w:rPr>
              <w:t>6,116</w:t>
            </w:r>
          </w:p>
        </w:tc>
        <w:tc>
          <w:tcPr>
            <w:tcW w:w="97" w:type="dxa"/>
            <w:tcBorders/>
            <w:shd w:fill="FFFFFF" w:val="clear"/>
            <w:vAlign w:val="bottom"/>
          </w:tcPr>
          <w:p>
            <w:pPr>
              <w:pStyle w:val="TableContents"/>
              <w:spacing w:before="0" w:after="283"/>
              <w:rPr/>
            </w:pPr>
            <w:r>
              <w:rPr/>
              <w:t> </w:t>
            </w:r>
          </w:p>
        </w:tc>
        <w:tc>
          <w:tcPr>
            <w:tcW w:w="221" w:type="dxa"/>
            <w:tcBorders/>
            <w:shd w:fill="FFFFFF" w:val="clear"/>
            <w:vAlign w:val="bottom"/>
          </w:tcPr>
          <w:p>
            <w:pPr>
              <w:pStyle w:val="TableContents"/>
              <w:spacing w:before="0" w:after="283"/>
              <w:rPr/>
            </w:pPr>
            <w:r>
              <w:rPr/>
              <w:t> </w:t>
            </w:r>
          </w:p>
        </w:tc>
        <w:tc>
          <w:tcPr>
            <w:tcW w:w="960" w:type="dxa"/>
            <w:tcBorders/>
            <w:shd w:fill="FFFFFF" w:val="clear"/>
            <w:vAlign w:val="bottom"/>
          </w:tcPr>
          <w:p>
            <w:pPr>
              <w:pStyle w:val="TableContents"/>
              <w:spacing w:before="0" w:after="283"/>
              <w:jc w:val="right"/>
              <w:rPr>
                <w:sz w:val="14"/>
              </w:rPr>
            </w:pPr>
            <w:r>
              <w:rPr>
                <w:sz w:val="14"/>
              </w:rPr>
              <w:t></w:t>
            </w:r>
          </w:p>
        </w:tc>
        <w:tc>
          <w:tcPr>
            <w:tcW w:w="97" w:type="dxa"/>
            <w:tcBorders/>
            <w:shd w:fill="FFFFFF" w:val="clear"/>
            <w:vAlign w:val="bottom"/>
          </w:tcPr>
          <w:p>
            <w:pPr>
              <w:pStyle w:val="TableContents"/>
              <w:spacing w:before="0" w:after="283"/>
              <w:rPr/>
            </w:pPr>
            <w:r>
              <w:rPr/>
              <w:t> </w:t>
            </w:r>
          </w:p>
        </w:tc>
        <w:tc>
          <w:tcPr>
            <w:tcW w:w="221" w:type="dxa"/>
            <w:tcBorders/>
            <w:shd w:fill="FFFFFF" w:val="clear"/>
            <w:vAlign w:val="bottom"/>
          </w:tcPr>
          <w:p>
            <w:pPr>
              <w:pStyle w:val="TableContents"/>
              <w:spacing w:before="0" w:after="283"/>
              <w:rPr/>
            </w:pPr>
            <w:r>
              <w:rPr/>
              <w:t> </w:t>
            </w:r>
          </w:p>
        </w:tc>
        <w:tc>
          <w:tcPr>
            <w:tcW w:w="1054" w:type="dxa"/>
            <w:tcBorders/>
            <w:shd w:fill="FFFFFF" w:val="clear"/>
            <w:vAlign w:val="bottom"/>
          </w:tcPr>
          <w:p>
            <w:pPr>
              <w:pStyle w:val="TableContents"/>
              <w:spacing w:before="0" w:after="283"/>
              <w:jc w:val="right"/>
              <w:rPr>
                <w:sz w:val="14"/>
              </w:rPr>
            </w:pPr>
            <w:r>
              <w:rPr>
                <w:sz w:val="14"/>
              </w:rPr>
              <w:t></w:t>
            </w:r>
          </w:p>
        </w:tc>
        <w:tc>
          <w:tcPr>
            <w:tcW w:w="97" w:type="dxa"/>
            <w:tcBorders/>
            <w:shd w:fill="FFFFFF" w:val="clear"/>
            <w:vAlign w:val="bottom"/>
          </w:tcPr>
          <w:p>
            <w:pPr>
              <w:pStyle w:val="TableContents"/>
              <w:spacing w:before="0" w:after="283"/>
              <w:rPr/>
            </w:pPr>
            <w:r>
              <w:rPr/>
              <w:t> </w:t>
            </w:r>
          </w:p>
        </w:tc>
        <w:tc>
          <w:tcPr>
            <w:tcW w:w="170" w:type="dxa"/>
            <w:tcBorders/>
            <w:shd w:fill="FFFFFF" w:val="clear"/>
            <w:vAlign w:val="bottom"/>
          </w:tcPr>
          <w:p>
            <w:pPr>
              <w:pStyle w:val="TableContents"/>
              <w:spacing w:before="0" w:after="283"/>
              <w:rPr/>
            </w:pPr>
            <w:r>
              <w:rPr/>
              <w:t> </w:t>
            </w:r>
          </w:p>
        </w:tc>
        <w:tc>
          <w:tcPr>
            <w:tcW w:w="502" w:type="dxa"/>
            <w:tcBorders/>
            <w:shd w:fill="FFFFFF" w:val="clear"/>
            <w:vAlign w:val="bottom"/>
          </w:tcPr>
          <w:p>
            <w:pPr>
              <w:pStyle w:val="TableContents"/>
              <w:spacing w:before="0" w:after="283"/>
              <w:jc w:val="right"/>
              <w:rPr>
                <w:sz w:val="14"/>
              </w:rPr>
            </w:pPr>
            <w:r>
              <w:rPr>
                <w:sz w:val="14"/>
              </w:rPr>
              <w:t>295,076</w:t>
            </w:r>
          </w:p>
        </w:tc>
        <w:tc>
          <w:tcPr>
            <w:tcW w:w="79" w:type="dxa"/>
            <w:tcBorders/>
            <w:shd w:fill="FFFFFF" w:val="clear"/>
            <w:vAlign w:val="bottom"/>
          </w:tcPr>
          <w:p>
            <w:pPr>
              <w:pStyle w:val="TableContents"/>
              <w:spacing w:before="0" w:after="283"/>
              <w:rPr/>
            </w:pPr>
            <w:r>
              <w:rPr/>
              <w:t> </w:t>
            </w:r>
          </w:p>
        </w:tc>
      </w:tr>
      <w:tr>
        <w:trPr/>
        <w:tc>
          <w:tcPr>
            <w:tcW w:w="1783" w:type="dxa"/>
            <w:tcBorders/>
            <w:shd w:fill="CCEEFF" w:val="clear"/>
            <w:vAlign w:val="bottom"/>
          </w:tcPr>
          <w:p>
            <w:pPr>
              <w:pStyle w:val="TableContents"/>
              <w:spacing w:before="0" w:after="283"/>
              <w:rPr>
                <w:sz w:val="14"/>
              </w:rPr>
            </w:pPr>
            <w:r>
              <w:rPr>
                <w:sz w:val="14"/>
              </w:rPr>
              <w:t>General partner contribution</w:t>
            </w:r>
          </w:p>
        </w:tc>
        <w:tc>
          <w:tcPr>
            <w:tcW w:w="93" w:type="dxa"/>
            <w:tcBorders/>
            <w:shd w:fill="CCEEFF" w:val="clear"/>
            <w:vAlign w:val="bottom"/>
          </w:tcPr>
          <w:p>
            <w:pPr>
              <w:pStyle w:val="TableContents"/>
              <w:spacing w:before="0" w:after="283"/>
              <w:rPr/>
            </w:pPr>
            <w:r>
              <w:rPr/>
              <w:t> </w:t>
            </w:r>
          </w:p>
        </w:tc>
        <w:tc>
          <w:tcPr>
            <w:tcW w:w="691" w:type="dxa"/>
            <w:tcBorders/>
            <w:shd w:fill="CCEEFF" w:val="clear"/>
            <w:vAlign w:val="bottom"/>
          </w:tcPr>
          <w:p>
            <w:pPr>
              <w:pStyle w:val="TableContents"/>
              <w:spacing w:before="0" w:after="283"/>
              <w:jc w:val="right"/>
              <w:rPr>
                <w:sz w:val="14"/>
              </w:rPr>
            </w:pPr>
            <w:r>
              <w:rPr>
                <w:sz w:val="14"/>
              </w:rPr>
              <w:t></w:t>
            </w:r>
          </w:p>
        </w:tc>
        <w:tc>
          <w:tcPr>
            <w:tcW w:w="97" w:type="dxa"/>
            <w:tcBorders/>
            <w:shd w:fill="CCEEFF" w:val="clear"/>
            <w:vAlign w:val="bottom"/>
          </w:tcPr>
          <w:p>
            <w:pPr>
              <w:pStyle w:val="TableContents"/>
              <w:spacing w:before="0" w:after="283"/>
              <w:rPr/>
            </w:pPr>
            <w:r>
              <w:rPr/>
              <w:t> </w:t>
            </w:r>
          </w:p>
        </w:tc>
        <w:tc>
          <w:tcPr>
            <w:tcW w:w="1046" w:type="dxa"/>
            <w:tcBorders/>
            <w:shd w:fill="CCEEFF" w:val="clear"/>
            <w:vAlign w:val="bottom"/>
          </w:tcPr>
          <w:p>
            <w:pPr>
              <w:pStyle w:val="TableContents"/>
              <w:spacing w:before="0" w:after="283"/>
              <w:jc w:val="right"/>
              <w:rPr>
                <w:sz w:val="14"/>
              </w:rPr>
            </w:pPr>
            <w:r>
              <w:rPr>
                <w:sz w:val="14"/>
              </w:rPr>
              <w:t></w:t>
            </w:r>
          </w:p>
        </w:tc>
        <w:tc>
          <w:tcPr>
            <w:tcW w:w="97"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rPr/>
            </w:pPr>
            <w:r>
              <w:rPr/>
              <w:t> </w:t>
            </w:r>
          </w:p>
        </w:tc>
        <w:tc>
          <w:tcPr>
            <w:tcW w:w="660" w:type="dxa"/>
            <w:tcBorders/>
            <w:shd w:fill="CCEEFF" w:val="clear"/>
            <w:vAlign w:val="bottom"/>
          </w:tcPr>
          <w:p>
            <w:pPr>
              <w:pStyle w:val="TableContents"/>
              <w:spacing w:before="0" w:after="283"/>
              <w:jc w:val="right"/>
              <w:rPr>
                <w:sz w:val="14"/>
              </w:rPr>
            </w:pPr>
            <w:r>
              <w:rPr>
                <w:sz w:val="14"/>
              </w:rPr>
              <w:t></w:t>
            </w:r>
          </w:p>
        </w:tc>
        <w:tc>
          <w:tcPr>
            <w:tcW w:w="97"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pPr>
            <w:r>
              <w:rPr/>
              <w:t> </w:t>
            </w:r>
          </w:p>
        </w:tc>
        <w:tc>
          <w:tcPr>
            <w:tcW w:w="949" w:type="dxa"/>
            <w:tcBorders/>
            <w:shd w:fill="CCEEFF" w:val="clear"/>
            <w:vAlign w:val="bottom"/>
          </w:tcPr>
          <w:p>
            <w:pPr>
              <w:pStyle w:val="TableContents"/>
              <w:spacing w:before="0" w:after="283"/>
              <w:jc w:val="right"/>
              <w:rPr>
                <w:sz w:val="14"/>
              </w:rPr>
            </w:pPr>
            <w:r>
              <w:rPr>
                <w:sz w:val="14"/>
              </w:rPr>
              <w:t></w:t>
            </w:r>
          </w:p>
        </w:tc>
        <w:tc>
          <w:tcPr>
            <w:tcW w:w="97"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rPr/>
            </w:pPr>
            <w:r>
              <w:rPr/>
              <w:t> </w:t>
            </w:r>
          </w:p>
        </w:tc>
        <w:tc>
          <w:tcPr>
            <w:tcW w:w="556" w:type="dxa"/>
            <w:tcBorders/>
            <w:shd w:fill="CCEEFF" w:val="clear"/>
            <w:vAlign w:val="bottom"/>
          </w:tcPr>
          <w:p>
            <w:pPr>
              <w:pStyle w:val="TableContents"/>
              <w:spacing w:before="0" w:after="283"/>
              <w:jc w:val="right"/>
              <w:rPr>
                <w:sz w:val="14"/>
              </w:rPr>
            </w:pPr>
            <w:r>
              <w:rPr>
                <w:sz w:val="14"/>
              </w:rPr>
              <w:t>2,407</w:t>
            </w:r>
          </w:p>
        </w:tc>
        <w:tc>
          <w:tcPr>
            <w:tcW w:w="97"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rPr/>
            </w:pPr>
            <w:r>
              <w:rPr/>
              <w:t> </w:t>
            </w:r>
          </w:p>
        </w:tc>
        <w:tc>
          <w:tcPr>
            <w:tcW w:w="960" w:type="dxa"/>
            <w:tcBorders/>
            <w:shd w:fill="CCEEFF" w:val="clear"/>
            <w:vAlign w:val="bottom"/>
          </w:tcPr>
          <w:p>
            <w:pPr>
              <w:pStyle w:val="TableContents"/>
              <w:spacing w:before="0" w:after="283"/>
              <w:jc w:val="right"/>
              <w:rPr>
                <w:sz w:val="14"/>
              </w:rPr>
            </w:pPr>
            <w:r>
              <w:rPr>
                <w:sz w:val="14"/>
              </w:rPr>
              <w:t></w:t>
            </w:r>
          </w:p>
        </w:tc>
        <w:tc>
          <w:tcPr>
            <w:tcW w:w="97"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rPr/>
            </w:pPr>
            <w:r>
              <w:rPr/>
              <w:t> </w:t>
            </w:r>
          </w:p>
        </w:tc>
        <w:tc>
          <w:tcPr>
            <w:tcW w:w="1054" w:type="dxa"/>
            <w:tcBorders/>
            <w:shd w:fill="CCEEFF" w:val="clear"/>
            <w:vAlign w:val="bottom"/>
          </w:tcPr>
          <w:p>
            <w:pPr>
              <w:pStyle w:val="TableContents"/>
              <w:spacing w:before="0" w:after="283"/>
              <w:jc w:val="right"/>
              <w:rPr>
                <w:sz w:val="14"/>
              </w:rPr>
            </w:pPr>
            <w:r>
              <w:rPr>
                <w:sz w:val="14"/>
              </w:rPr>
              <w:t></w:t>
            </w:r>
          </w:p>
        </w:tc>
        <w:tc>
          <w:tcPr>
            <w:tcW w:w="97"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rPr/>
            </w:pPr>
            <w:r>
              <w:rPr/>
              <w:t> </w:t>
            </w:r>
          </w:p>
        </w:tc>
        <w:tc>
          <w:tcPr>
            <w:tcW w:w="502" w:type="dxa"/>
            <w:tcBorders/>
            <w:shd w:fill="CCEEFF" w:val="clear"/>
            <w:vAlign w:val="bottom"/>
          </w:tcPr>
          <w:p>
            <w:pPr>
              <w:pStyle w:val="TableContents"/>
              <w:spacing w:before="0" w:after="283"/>
              <w:jc w:val="right"/>
              <w:rPr>
                <w:sz w:val="14"/>
              </w:rPr>
            </w:pPr>
            <w:r>
              <w:rPr>
                <w:sz w:val="14"/>
              </w:rPr>
              <w:t>2,407</w:t>
            </w:r>
          </w:p>
        </w:tc>
        <w:tc>
          <w:tcPr>
            <w:tcW w:w="79" w:type="dxa"/>
            <w:tcBorders/>
            <w:shd w:fill="CCEEFF" w:val="clear"/>
            <w:vAlign w:val="bottom"/>
          </w:tcPr>
          <w:p>
            <w:pPr>
              <w:pStyle w:val="TableContents"/>
              <w:spacing w:before="0" w:after="283"/>
              <w:rPr/>
            </w:pPr>
            <w:r>
              <w:rPr/>
              <w:t> </w:t>
            </w:r>
          </w:p>
        </w:tc>
      </w:tr>
      <w:tr>
        <w:trPr/>
        <w:tc>
          <w:tcPr>
            <w:tcW w:w="1783" w:type="dxa"/>
            <w:tcBorders/>
            <w:shd w:fill="FFFFFF" w:val="clear"/>
            <w:vAlign w:val="bottom"/>
          </w:tcPr>
          <w:p>
            <w:pPr>
              <w:pStyle w:val="TableContents"/>
              <w:spacing w:before="0" w:after="283"/>
              <w:rPr>
                <w:sz w:val="14"/>
              </w:rPr>
            </w:pPr>
            <w:r>
              <w:rPr>
                <w:sz w:val="14"/>
              </w:rPr>
              <w:t>Employee compensation under long-term incentive plan</w:t>
            </w:r>
          </w:p>
        </w:tc>
        <w:tc>
          <w:tcPr>
            <w:tcW w:w="93" w:type="dxa"/>
            <w:tcBorders/>
            <w:shd w:fill="FFFFFF" w:val="clear"/>
            <w:vAlign w:val="bottom"/>
          </w:tcPr>
          <w:p>
            <w:pPr>
              <w:pStyle w:val="TableContents"/>
              <w:spacing w:before="0" w:after="283"/>
              <w:rPr/>
            </w:pPr>
            <w:r>
              <w:rPr/>
              <w:t> </w:t>
            </w:r>
          </w:p>
        </w:tc>
        <w:tc>
          <w:tcPr>
            <w:tcW w:w="691" w:type="dxa"/>
            <w:tcBorders/>
            <w:shd w:fill="FFFFFF" w:val="clear"/>
            <w:vAlign w:val="bottom"/>
          </w:tcPr>
          <w:p>
            <w:pPr>
              <w:pStyle w:val="TableContents"/>
              <w:spacing w:before="0" w:after="283"/>
              <w:jc w:val="right"/>
              <w:rPr>
                <w:sz w:val="14"/>
              </w:rPr>
            </w:pPr>
            <w:r>
              <w:rPr>
                <w:sz w:val="14"/>
              </w:rPr>
              <w:t></w:t>
            </w:r>
          </w:p>
        </w:tc>
        <w:tc>
          <w:tcPr>
            <w:tcW w:w="97" w:type="dxa"/>
            <w:tcBorders/>
            <w:shd w:fill="FFFFFF" w:val="clear"/>
            <w:vAlign w:val="bottom"/>
          </w:tcPr>
          <w:p>
            <w:pPr>
              <w:pStyle w:val="TableContents"/>
              <w:spacing w:before="0" w:after="283"/>
              <w:rPr/>
            </w:pPr>
            <w:r>
              <w:rPr/>
              <w:t> </w:t>
            </w:r>
          </w:p>
        </w:tc>
        <w:tc>
          <w:tcPr>
            <w:tcW w:w="1046" w:type="dxa"/>
            <w:tcBorders/>
            <w:shd w:fill="FFFFFF" w:val="clear"/>
            <w:vAlign w:val="bottom"/>
          </w:tcPr>
          <w:p>
            <w:pPr>
              <w:pStyle w:val="TableContents"/>
              <w:spacing w:before="0" w:after="283"/>
              <w:jc w:val="right"/>
              <w:rPr>
                <w:sz w:val="14"/>
              </w:rPr>
            </w:pPr>
            <w:r>
              <w:rPr>
                <w:sz w:val="14"/>
              </w:rPr>
              <w:t></w:t>
            </w:r>
          </w:p>
        </w:tc>
        <w:tc>
          <w:tcPr>
            <w:tcW w:w="97" w:type="dxa"/>
            <w:tcBorders/>
            <w:shd w:fill="FFFFFF" w:val="clear"/>
            <w:vAlign w:val="bottom"/>
          </w:tcPr>
          <w:p>
            <w:pPr>
              <w:pStyle w:val="TableContents"/>
              <w:spacing w:before="0" w:after="283"/>
              <w:rPr/>
            </w:pPr>
            <w:r>
              <w:rPr/>
              <w:t> </w:t>
            </w:r>
          </w:p>
        </w:tc>
        <w:tc>
          <w:tcPr>
            <w:tcW w:w="170" w:type="dxa"/>
            <w:tcBorders/>
            <w:shd w:fill="FFFFFF" w:val="clear"/>
            <w:vAlign w:val="bottom"/>
          </w:tcPr>
          <w:p>
            <w:pPr>
              <w:pStyle w:val="TableContents"/>
              <w:spacing w:before="0" w:after="283"/>
              <w:rPr/>
            </w:pPr>
            <w:r>
              <w:rPr/>
              <w:t> </w:t>
            </w:r>
          </w:p>
        </w:tc>
        <w:tc>
          <w:tcPr>
            <w:tcW w:w="660" w:type="dxa"/>
            <w:tcBorders/>
            <w:shd w:fill="FFFFFF" w:val="clear"/>
            <w:vAlign w:val="bottom"/>
          </w:tcPr>
          <w:p>
            <w:pPr>
              <w:pStyle w:val="TableContents"/>
              <w:spacing w:before="0" w:after="283"/>
              <w:jc w:val="right"/>
              <w:rPr>
                <w:sz w:val="14"/>
              </w:rPr>
            </w:pPr>
            <w:r>
              <w:rPr>
                <w:sz w:val="14"/>
              </w:rPr>
              <w:t></w:t>
            </w:r>
          </w:p>
        </w:tc>
        <w:tc>
          <w:tcPr>
            <w:tcW w:w="97" w:type="dxa"/>
            <w:tcBorders/>
            <w:shd w:fill="FFFFFF" w:val="clear"/>
            <w:vAlign w:val="bottom"/>
          </w:tcPr>
          <w:p>
            <w:pPr>
              <w:pStyle w:val="TableContents"/>
              <w:spacing w:before="0" w:after="283"/>
              <w:rPr/>
            </w:pPr>
            <w:r>
              <w:rPr/>
              <w:t> </w:t>
            </w:r>
          </w:p>
        </w:tc>
        <w:tc>
          <w:tcPr>
            <w:tcW w:w="201" w:type="dxa"/>
            <w:tcBorders/>
            <w:shd w:fill="FFFFFF" w:val="clear"/>
            <w:vAlign w:val="bottom"/>
          </w:tcPr>
          <w:p>
            <w:pPr>
              <w:pStyle w:val="TableContents"/>
              <w:spacing w:before="0" w:after="283"/>
              <w:rPr/>
            </w:pPr>
            <w:r>
              <w:rPr/>
              <w:t> </w:t>
            </w:r>
          </w:p>
        </w:tc>
        <w:tc>
          <w:tcPr>
            <w:tcW w:w="949" w:type="dxa"/>
            <w:tcBorders/>
            <w:shd w:fill="FFFFFF" w:val="clear"/>
            <w:vAlign w:val="bottom"/>
          </w:tcPr>
          <w:p>
            <w:pPr>
              <w:pStyle w:val="TableContents"/>
              <w:spacing w:before="0" w:after="283"/>
              <w:jc w:val="right"/>
              <w:rPr>
                <w:sz w:val="14"/>
              </w:rPr>
            </w:pPr>
            <w:r>
              <w:rPr>
                <w:sz w:val="14"/>
              </w:rPr>
              <w:t></w:t>
            </w:r>
          </w:p>
        </w:tc>
        <w:tc>
          <w:tcPr>
            <w:tcW w:w="97" w:type="dxa"/>
            <w:tcBorders/>
            <w:shd w:fill="FFFFFF" w:val="clear"/>
            <w:vAlign w:val="bottom"/>
          </w:tcPr>
          <w:p>
            <w:pPr>
              <w:pStyle w:val="TableContents"/>
              <w:spacing w:before="0" w:after="283"/>
              <w:rPr/>
            </w:pPr>
            <w:r>
              <w:rPr/>
              <w:t> </w:t>
            </w:r>
          </w:p>
        </w:tc>
        <w:tc>
          <w:tcPr>
            <w:tcW w:w="170" w:type="dxa"/>
            <w:tcBorders/>
            <w:shd w:fill="FFFFFF" w:val="clear"/>
            <w:vAlign w:val="bottom"/>
          </w:tcPr>
          <w:p>
            <w:pPr>
              <w:pStyle w:val="TableContents"/>
              <w:spacing w:before="0" w:after="283"/>
              <w:rPr/>
            </w:pPr>
            <w:r>
              <w:rPr/>
              <w:t> </w:t>
            </w:r>
          </w:p>
        </w:tc>
        <w:tc>
          <w:tcPr>
            <w:tcW w:w="556" w:type="dxa"/>
            <w:tcBorders/>
            <w:shd w:fill="FFFFFF" w:val="clear"/>
            <w:vAlign w:val="bottom"/>
          </w:tcPr>
          <w:p>
            <w:pPr>
              <w:pStyle w:val="TableContents"/>
              <w:spacing w:before="0" w:after="283"/>
              <w:jc w:val="right"/>
              <w:rPr>
                <w:sz w:val="14"/>
              </w:rPr>
            </w:pPr>
            <w:r>
              <w:rPr>
                <w:sz w:val="14"/>
              </w:rPr>
              <w:t></w:t>
            </w:r>
          </w:p>
        </w:tc>
        <w:tc>
          <w:tcPr>
            <w:tcW w:w="97" w:type="dxa"/>
            <w:tcBorders/>
            <w:shd w:fill="FFFFFF" w:val="clear"/>
            <w:vAlign w:val="bottom"/>
          </w:tcPr>
          <w:p>
            <w:pPr>
              <w:pStyle w:val="TableContents"/>
              <w:spacing w:before="0" w:after="283"/>
              <w:rPr/>
            </w:pPr>
            <w:r>
              <w:rPr/>
              <w:t> </w:t>
            </w:r>
          </w:p>
        </w:tc>
        <w:tc>
          <w:tcPr>
            <w:tcW w:w="221" w:type="dxa"/>
            <w:tcBorders/>
            <w:shd w:fill="FFFFFF" w:val="clear"/>
            <w:vAlign w:val="bottom"/>
          </w:tcPr>
          <w:p>
            <w:pPr>
              <w:pStyle w:val="TableContents"/>
              <w:spacing w:before="0" w:after="283"/>
              <w:rPr/>
            </w:pPr>
            <w:r>
              <w:rPr/>
              <w:t> </w:t>
            </w:r>
          </w:p>
        </w:tc>
        <w:tc>
          <w:tcPr>
            <w:tcW w:w="960" w:type="dxa"/>
            <w:tcBorders/>
            <w:shd w:fill="FFFFFF" w:val="clear"/>
            <w:vAlign w:val="bottom"/>
          </w:tcPr>
          <w:p>
            <w:pPr>
              <w:pStyle w:val="TableContents"/>
              <w:spacing w:before="0" w:after="283"/>
              <w:jc w:val="right"/>
              <w:rPr>
                <w:sz w:val="14"/>
              </w:rPr>
            </w:pPr>
            <w:r>
              <w:rPr>
                <w:sz w:val="14"/>
              </w:rPr>
              <w:t>2,886</w:t>
            </w:r>
          </w:p>
        </w:tc>
        <w:tc>
          <w:tcPr>
            <w:tcW w:w="97" w:type="dxa"/>
            <w:tcBorders/>
            <w:shd w:fill="FFFFFF" w:val="clear"/>
            <w:vAlign w:val="bottom"/>
          </w:tcPr>
          <w:p>
            <w:pPr>
              <w:pStyle w:val="TableContents"/>
              <w:spacing w:before="0" w:after="283"/>
              <w:rPr/>
            </w:pPr>
            <w:r>
              <w:rPr/>
              <w:t> </w:t>
            </w:r>
          </w:p>
        </w:tc>
        <w:tc>
          <w:tcPr>
            <w:tcW w:w="221" w:type="dxa"/>
            <w:tcBorders/>
            <w:shd w:fill="FFFFFF" w:val="clear"/>
            <w:vAlign w:val="bottom"/>
          </w:tcPr>
          <w:p>
            <w:pPr>
              <w:pStyle w:val="TableContents"/>
              <w:spacing w:before="0" w:after="283"/>
              <w:rPr/>
            </w:pPr>
            <w:r>
              <w:rPr/>
              <w:t> </w:t>
            </w:r>
          </w:p>
        </w:tc>
        <w:tc>
          <w:tcPr>
            <w:tcW w:w="1054" w:type="dxa"/>
            <w:tcBorders/>
            <w:shd w:fill="FFFFFF" w:val="clear"/>
            <w:vAlign w:val="bottom"/>
          </w:tcPr>
          <w:p>
            <w:pPr>
              <w:pStyle w:val="TableContents"/>
              <w:spacing w:before="0" w:after="283"/>
              <w:jc w:val="right"/>
              <w:rPr>
                <w:sz w:val="14"/>
              </w:rPr>
            </w:pPr>
            <w:r>
              <w:rPr>
                <w:sz w:val="14"/>
              </w:rPr>
              <w:t></w:t>
            </w:r>
          </w:p>
        </w:tc>
        <w:tc>
          <w:tcPr>
            <w:tcW w:w="97" w:type="dxa"/>
            <w:tcBorders/>
            <w:shd w:fill="FFFFFF" w:val="clear"/>
            <w:vAlign w:val="bottom"/>
          </w:tcPr>
          <w:p>
            <w:pPr>
              <w:pStyle w:val="TableContents"/>
              <w:spacing w:before="0" w:after="283"/>
              <w:rPr/>
            </w:pPr>
            <w:r>
              <w:rPr/>
              <w:t> </w:t>
            </w:r>
          </w:p>
        </w:tc>
        <w:tc>
          <w:tcPr>
            <w:tcW w:w="170" w:type="dxa"/>
            <w:tcBorders/>
            <w:shd w:fill="FFFFFF" w:val="clear"/>
            <w:vAlign w:val="bottom"/>
          </w:tcPr>
          <w:p>
            <w:pPr>
              <w:pStyle w:val="TableContents"/>
              <w:spacing w:before="0" w:after="283"/>
              <w:rPr/>
            </w:pPr>
            <w:r>
              <w:rPr/>
              <w:t> </w:t>
            </w:r>
          </w:p>
        </w:tc>
        <w:tc>
          <w:tcPr>
            <w:tcW w:w="502" w:type="dxa"/>
            <w:tcBorders/>
            <w:shd w:fill="FFFFFF" w:val="clear"/>
            <w:vAlign w:val="bottom"/>
          </w:tcPr>
          <w:p>
            <w:pPr>
              <w:pStyle w:val="TableContents"/>
              <w:spacing w:before="0" w:after="283"/>
              <w:jc w:val="right"/>
              <w:rPr>
                <w:sz w:val="14"/>
              </w:rPr>
            </w:pPr>
            <w:r>
              <w:rPr>
                <w:sz w:val="14"/>
              </w:rPr>
              <w:t>2,886</w:t>
            </w:r>
          </w:p>
        </w:tc>
        <w:tc>
          <w:tcPr>
            <w:tcW w:w="79" w:type="dxa"/>
            <w:tcBorders/>
            <w:shd w:fill="FFFFFF" w:val="clear"/>
            <w:vAlign w:val="bottom"/>
          </w:tcPr>
          <w:p>
            <w:pPr>
              <w:pStyle w:val="TableContents"/>
              <w:spacing w:before="0" w:after="283"/>
              <w:rPr/>
            </w:pPr>
            <w:r>
              <w:rPr/>
              <w:t> </w:t>
            </w:r>
          </w:p>
        </w:tc>
      </w:tr>
      <w:tr>
        <w:trPr/>
        <w:tc>
          <w:tcPr>
            <w:tcW w:w="1783" w:type="dxa"/>
            <w:tcBorders/>
            <w:shd w:fill="CCEEFF" w:val="clear"/>
            <w:vAlign w:val="bottom"/>
          </w:tcPr>
          <w:p>
            <w:pPr>
              <w:pStyle w:val="TableContents"/>
              <w:spacing w:before="0" w:after="283"/>
              <w:rPr>
                <w:sz w:val="14"/>
              </w:rPr>
            </w:pPr>
            <w:r>
              <w:rPr>
                <w:sz w:val="14"/>
              </w:rPr>
              <w:t>Issuance of common units pursuant to long-term incentive plan</w:t>
            </w:r>
          </w:p>
        </w:tc>
        <w:tc>
          <w:tcPr>
            <w:tcW w:w="93" w:type="dxa"/>
            <w:tcBorders/>
            <w:shd w:fill="CCEEFF" w:val="clear"/>
            <w:vAlign w:val="bottom"/>
          </w:tcPr>
          <w:p>
            <w:pPr>
              <w:pStyle w:val="TableContents"/>
              <w:spacing w:before="0" w:after="283"/>
              <w:rPr/>
            </w:pPr>
            <w:r>
              <w:rPr/>
              <w:t> </w:t>
            </w:r>
          </w:p>
        </w:tc>
        <w:tc>
          <w:tcPr>
            <w:tcW w:w="691" w:type="dxa"/>
            <w:tcBorders/>
            <w:shd w:fill="CCEEFF" w:val="clear"/>
            <w:vAlign w:val="bottom"/>
          </w:tcPr>
          <w:p>
            <w:pPr>
              <w:pStyle w:val="TableContents"/>
              <w:spacing w:before="0" w:after="283"/>
              <w:jc w:val="right"/>
              <w:rPr>
                <w:sz w:val="14"/>
              </w:rPr>
            </w:pPr>
            <w:r>
              <w:rPr>
                <w:sz w:val="14"/>
              </w:rPr>
              <w:t>99</w:t>
            </w:r>
          </w:p>
        </w:tc>
        <w:tc>
          <w:tcPr>
            <w:tcW w:w="97" w:type="dxa"/>
            <w:tcBorders/>
            <w:shd w:fill="CCEEFF" w:val="clear"/>
            <w:vAlign w:val="bottom"/>
          </w:tcPr>
          <w:p>
            <w:pPr>
              <w:pStyle w:val="TableContents"/>
              <w:spacing w:before="0" w:after="283"/>
              <w:rPr/>
            </w:pPr>
            <w:r>
              <w:rPr/>
              <w:t> </w:t>
            </w:r>
          </w:p>
        </w:tc>
        <w:tc>
          <w:tcPr>
            <w:tcW w:w="1046" w:type="dxa"/>
            <w:tcBorders/>
            <w:shd w:fill="CCEEFF" w:val="clear"/>
            <w:vAlign w:val="bottom"/>
          </w:tcPr>
          <w:p>
            <w:pPr>
              <w:pStyle w:val="TableContents"/>
              <w:spacing w:before="0" w:after="283"/>
              <w:jc w:val="right"/>
              <w:rPr>
                <w:sz w:val="14"/>
              </w:rPr>
            </w:pPr>
            <w:r>
              <w:rPr>
                <w:sz w:val="14"/>
              </w:rPr>
              <w:t></w:t>
            </w:r>
          </w:p>
        </w:tc>
        <w:tc>
          <w:tcPr>
            <w:tcW w:w="97"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rPr/>
            </w:pPr>
            <w:r>
              <w:rPr/>
              <w:t> </w:t>
            </w:r>
          </w:p>
        </w:tc>
        <w:tc>
          <w:tcPr>
            <w:tcW w:w="660" w:type="dxa"/>
            <w:tcBorders/>
            <w:shd w:fill="CCEEFF" w:val="clear"/>
            <w:vAlign w:val="bottom"/>
          </w:tcPr>
          <w:p>
            <w:pPr>
              <w:pStyle w:val="TableContents"/>
              <w:spacing w:before="0" w:after="283"/>
              <w:jc w:val="right"/>
              <w:rPr>
                <w:sz w:val="14"/>
              </w:rPr>
            </w:pPr>
            <w:r>
              <w:rPr>
                <w:sz w:val="14"/>
              </w:rPr>
              <w:t>1,545</w:t>
            </w:r>
          </w:p>
        </w:tc>
        <w:tc>
          <w:tcPr>
            <w:tcW w:w="97"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pPr>
            <w:r>
              <w:rPr/>
              <w:t> </w:t>
            </w:r>
          </w:p>
        </w:tc>
        <w:tc>
          <w:tcPr>
            <w:tcW w:w="949" w:type="dxa"/>
            <w:tcBorders/>
            <w:shd w:fill="CCEEFF" w:val="clear"/>
            <w:vAlign w:val="bottom"/>
          </w:tcPr>
          <w:p>
            <w:pPr>
              <w:pStyle w:val="TableContents"/>
              <w:spacing w:before="0" w:after="283"/>
              <w:jc w:val="right"/>
              <w:rPr>
                <w:sz w:val="14"/>
              </w:rPr>
            </w:pPr>
            <w:r>
              <w:rPr>
                <w:sz w:val="14"/>
              </w:rPr>
              <w:t></w:t>
            </w:r>
          </w:p>
        </w:tc>
        <w:tc>
          <w:tcPr>
            <w:tcW w:w="97"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rPr/>
            </w:pPr>
            <w:r>
              <w:rPr/>
              <w:t> </w:t>
            </w:r>
          </w:p>
        </w:tc>
        <w:tc>
          <w:tcPr>
            <w:tcW w:w="556" w:type="dxa"/>
            <w:tcBorders/>
            <w:shd w:fill="CCEEFF" w:val="clear"/>
            <w:vAlign w:val="bottom"/>
          </w:tcPr>
          <w:p>
            <w:pPr>
              <w:pStyle w:val="TableContents"/>
              <w:spacing w:before="0" w:after="283"/>
              <w:jc w:val="right"/>
              <w:rPr>
                <w:sz w:val="14"/>
              </w:rPr>
            </w:pPr>
            <w:r>
              <w:rPr>
                <w:sz w:val="14"/>
              </w:rPr>
              <w:t>31</w:t>
            </w:r>
          </w:p>
        </w:tc>
        <w:tc>
          <w:tcPr>
            <w:tcW w:w="97"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rPr/>
            </w:pPr>
            <w:r>
              <w:rPr/>
              <w:t> </w:t>
            </w:r>
          </w:p>
        </w:tc>
        <w:tc>
          <w:tcPr>
            <w:tcW w:w="960" w:type="dxa"/>
            <w:tcBorders/>
            <w:shd w:fill="CCEEFF" w:val="clear"/>
            <w:vAlign w:val="bottom"/>
          </w:tcPr>
          <w:p>
            <w:pPr>
              <w:pStyle w:val="TableContents"/>
              <w:spacing w:before="0" w:after="283"/>
              <w:jc w:val="right"/>
              <w:rPr>
                <w:sz w:val="14"/>
              </w:rPr>
            </w:pPr>
            <w:r>
              <w:rPr>
                <w:sz w:val="14"/>
              </w:rPr>
              <w:t>(3,002</w:t>
            </w:r>
          </w:p>
        </w:tc>
        <w:tc>
          <w:tcPr>
            <w:tcW w:w="97" w:type="dxa"/>
            <w:tcBorders/>
            <w:shd w:fill="CCEEFF" w:val="clear"/>
            <w:vAlign w:val="bottom"/>
          </w:tcPr>
          <w:p>
            <w:pPr>
              <w:pStyle w:val="TableContents"/>
              <w:spacing w:before="0" w:after="283"/>
              <w:rPr>
                <w:sz w:val="14"/>
              </w:rPr>
            </w:pPr>
            <w:r>
              <w:rPr>
                <w:sz w:val="14"/>
              </w:rPr>
              <w:t>)</w:t>
            </w:r>
          </w:p>
        </w:tc>
        <w:tc>
          <w:tcPr>
            <w:tcW w:w="221" w:type="dxa"/>
            <w:tcBorders/>
            <w:shd w:fill="CCEEFF" w:val="clear"/>
            <w:vAlign w:val="bottom"/>
          </w:tcPr>
          <w:p>
            <w:pPr>
              <w:pStyle w:val="TableContents"/>
              <w:spacing w:before="0" w:after="283"/>
              <w:rPr/>
            </w:pPr>
            <w:r>
              <w:rPr/>
              <w:t> </w:t>
            </w:r>
          </w:p>
        </w:tc>
        <w:tc>
          <w:tcPr>
            <w:tcW w:w="1054" w:type="dxa"/>
            <w:tcBorders/>
            <w:shd w:fill="CCEEFF" w:val="clear"/>
            <w:vAlign w:val="bottom"/>
          </w:tcPr>
          <w:p>
            <w:pPr>
              <w:pStyle w:val="TableContents"/>
              <w:spacing w:before="0" w:after="283"/>
              <w:jc w:val="right"/>
              <w:rPr>
                <w:sz w:val="14"/>
              </w:rPr>
            </w:pPr>
            <w:r>
              <w:rPr>
                <w:sz w:val="14"/>
              </w:rPr>
              <w:t></w:t>
            </w:r>
          </w:p>
        </w:tc>
        <w:tc>
          <w:tcPr>
            <w:tcW w:w="97"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rPr/>
            </w:pPr>
            <w:r>
              <w:rPr/>
              <w:t> </w:t>
            </w:r>
          </w:p>
        </w:tc>
        <w:tc>
          <w:tcPr>
            <w:tcW w:w="502" w:type="dxa"/>
            <w:tcBorders/>
            <w:shd w:fill="CCEEFF" w:val="clear"/>
            <w:vAlign w:val="bottom"/>
          </w:tcPr>
          <w:p>
            <w:pPr>
              <w:pStyle w:val="TableContents"/>
              <w:spacing w:before="0" w:after="283"/>
              <w:jc w:val="right"/>
              <w:rPr>
                <w:sz w:val="14"/>
              </w:rPr>
            </w:pPr>
            <w:r>
              <w:rPr>
                <w:sz w:val="14"/>
              </w:rPr>
              <w:t>(1,426</w:t>
            </w:r>
          </w:p>
        </w:tc>
        <w:tc>
          <w:tcPr>
            <w:tcW w:w="79" w:type="dxa"/>
            <w:tcBorders/>
            <w:shd w:fill="CCEEFF" w:val="clear"/>
            <w:vAlign w:val="bottom"/>
          </w:tcPr>
          <w:p>
            <w:pPr>
              <w:pStyle w:val="TableContents"/>
              <w:spacing w:before="0" w:after="283"/>
              <w:rPr>
                <w:sz w:val="14"/>
              </w:rPr>
            </w:pPr>
            <w:r>
              <w:rPr>
                <w:sz w:val="14"/>
              </w:rPr>
              <w:t>)</w:t>
            </w:r>
          </w:p>
        </w:tc>
      </w:tr>
      <w:tr>
        <w:trPr/>
        <w:tc>
          <w:tcPr>
            <w:tcW w:w="1783" w:type="dxa"/>
            <w:tcBorders/>
            <w:shd w:fill="FFFFFF" w:val="clear"/>
            <w:vAlign w:val="bottom"/>
          </w:tcPr>
          <w:p>
            <w:pPr>
              <w:pStyle w:val="TableContents"/>
              <w:spacing w:before="0" w:after="283"/>
              <w:rPr>
                <w:sz w:val="14"/>
              </w:rPr>
            </w:pPr>
            <w:r>
              <w:rPr>
                <w:sz w:val="14"/>
              </w:rPr>
              <w:t>Exercise of unit options pursuant to long-term incentive plan</w:t>
            </w:r>
          </w:p>
        </w:tc>
        <w:tc>
          <w:tcPr>
            <w:tcW w:w="93" w:type="dxa"/>
            <w:tcBorders/>
            <w:shd w:fill="FFFFFF" w:val="clear"/>
            <w:vAlign w:val="bottom"/>
          </w:tcPr>
          <w:p>
            <w:pPr>
              <w:pStyle w:val="TableContents"/>
              <w:spacing w:before="0" w:after="283"/>
              <w:rPr/>
            </w:pPr>
            <w:r>
              <w:rPr/>
              <w:t> </w:t>
            </w:r>
          </w:p>
        </w:tc>
        <w:tc>
          <w:tcPr>
            <w:tcW w:w="691" w:type="dxa"/>
            <w:tcBorders/>
            <w:shd w:fill="FFFFFF" w:val="clear"/>
            <w:vAlign w:val="bottom"/>
          </w:tcPr>
          <w:p>
            <w:pPr>
              <w:pStyle w:val="TableContents"/>
              <w:spacing w:before="0" w:after="283"/>
              <w:jc w:val="right"/>
              <w:rPr>
                <w:sz w:val="14"/>
              </w:rPr>
            </w:pPr>
            <w:r>
              <w:rPr>
                <w:sz w:val="14"/>
              </w:rPr>
              <w:t>42</w:t>
            </w:r>
          </w:p>
        </w:tc>
        <w:tc>
          <w:tcPr>
            <w:tcW w:w="97" w:type="dxa"/>
            <w:tcBorders/>
            <w:shd w:fill="FFFFFF" w:val="clear"/>
            <w:vAlign w:val="bottom"/>
          </w:tcPr>
          <w:p>
            <w:pPr>
              <w:pStyle w:val="TableContents"/>
              <w:spacing w:before="0" w:after="283"/>
              <w:rPr/>
            </w:pPr>
            <w:r>
              <w:rPr/>
              <w:t> </w:t>
            </w:r>
          </w:p>
        </w:tc>
        <w:tc>
          <w:tcPr>
            <w:tcW w:w="1046" w:type="dxa"/>
            <w:tcBorders/>
            <w:shd w:fill="FFFFFF" w:val="clear"/>
            <w:vAlign w:val="bottom"/>
          </w:tcPr>
          <w:p>
            <w:pPr>
              <w:pStyle w:val="TableContents"/>
              <w:spacing w:before="0" w:after="283"/>
              <w:jc w:val="right"/>
              <w:rPr>
                <w:sz w:val="14"/>
              </w:rPr>
            </w:pPr>
            <w:r>
              <w:rPr>
                <w:sz w:val="14"/>
              </w:rPr>
              <w:t></w:t>
            </w:r>
          </w:p>
        </w:tc>
        <w:tc>
          <w:tcPr>
            <w:tcW w:w="97" w:type="dxa"/>
            <w:tcBorders/>
            <w:shd w:fill="FFFFFF" w:val="clear"/>
            <w:vAlign w:val="bottom"/>
          </w:tcPr>
          <w:p>
            <w:pPr>
              <w:pStyle w:val="TableContents"/>
              <w:spacing w:before="0" w:after="283"/>
              <w:rPr/>
            </w:pPr>
            <w:r>
              <w:rPr/>
              <w:t> </w:t>
            </w:r>
          </w:p>
        </w:tc>
        <w:tc>
          <w:tcPr>
            <w:tcW w:w="170" w:type="dxa"/>
            <w:tcBorders/>
            <w:shd w:fill="FFFFFF" w:val="clear"/>
            <w:vAlign w:val="bottom"/>
          </w:tcPr>
          <w:p>
            <w:pPr>
              <w:pStyle w:val="TableContents"/>
              <w:spacing w:before="0" w:after="283"/>
              <w:rPr/>
            </w:pPr>
            <w:r>
              <w:rPr/>
              <w:t> </w:t>
            </w:r>
          </w:p>
        </w:tc>
        <w:tc>
          <w:tcPr>
            <w:tcW w:w="660" w:type="dxa"/>
            <w:tcBorders/>
            <w:shd w:fill="FFFFFF" w:val="clear"/>
            <w:vAlign w:val="bottom"/>
          </w:tcPr>
          <w:p>
            <w:pPr>
              <w:pStyle w:val="TableContents"/>
              <w:spacing w:before="0" w:after="283"/>
              <w:jc w:val="right"/>
              <w:rPr>
                <w:sz w:val="14"/>
              </w:rPr>
            </w:pPr>
            <w:r>
              <w:rPr>
                <w:sz w:val="14"/>
              </w:rPr>
              <w:t>707</w:t>
            </w:r>
          </w:p>
        </w:tc>
        <w:tc>
          <w:tcPr>
            <w:tcW w:w="97" w:type="dxa"/>
            <w:tcBorders/>
            <w:shd w:fill="FFFFFF" w:val="clear"/>
            <w:vAlign w:val="bottom"/>
          </w:tcPr>
          <w:p>
            <w:pPr>
              <w:pStyle w:val="TableContents"/>
              <w:spacing w:before="0" w:after="283"/>
              <w:rPr/>
            </w:pPr>
            <w:r>
              <w:rPr/>
              <w:t> </w:t>
            </w:r>
          </w:p>
        </w:tc>
        <w:tc>
          <w:tcPr>
            <w:tcW w:w="201" w:type="dxa"/>
            <w:tcBorders/>
            <w:shd w:fill="FFFFFF" w:val="clear"/>
            <w:vAlign w:val="bottom"/>
          </w:tcPr>
          <w:p>
            <w:pPr>
              <w:pStyle w:val="TableContents"/>
              <w:spacing w:before="0" w:after="283"/>
              <w:rPr/>
            </w:pPr>
            <w:r>
              <w:rPr/>
              <w:t> </w:t>
            </w:r>
          </w:p>
        </w:tc>
        <w:tc>
          <w:tcPr>
            <w:tcW w:w="949" w:type="dxa"/>
            <w:tcBorders/>
            <w:shd w:fill="FFFFFF" w:val="clear"/>
            <w:vAlign w:val="bottom"/>
          </w:tcPr>
          <w:p>
            <w:pPr>
              <w:pStyle w:val="TableContents"/>
              <w:spacing w:before="0" w:after="283"/>
              <w:jc w:val="right"/>
              <w:rPr>
                <w:sz w:val="14"/>
              </w:rPr>
            </w:pPr>
            <w:r>
              <w:rPr>
                <w:sz w:val="14"/>
              </w:rPr>
              <w:t></w:t>
            </w:r>
          </w:p>
        </w:tc>
        <w:tc>
          <w:tcPr>
            <w:tcW w:w="97" w:type="dxa"/>
            <w:tcBorders/>
            <w:shd w:fill="FFFFFF" w:val="clear"/>
            <w:vAlign w:val="bottom"/>
          </w:tcPr>
          <w:p>
            <w:pPr>
              <w:pStyle w:val="TableContents"/>
              <w:spacing w:before="0" w:after="283"/>
              <w:rPr/>
            </w:pPr>
            <w:r>
              <w:rPr/>
              <w:t> </w:t>
            </w:r>
          </w:p>
        </w:tc>
        <w:tc>
          <w:tcPr>
            <w:tcW w:w="170" w:type="dxa"/>
            <w:tcBorders/>
            <w:shd w:fill="FFFFFF" w:val="clear"/>
            <w:vAlign w:val="bottom"/>
          </w:tcPr>
          <w:p>
            <w:pPr>
              <w:pStyle w:val="TableContents"/>
              <w:spacing w:before="0" w:after="283"/>
              <w:rPr/>
            </w:pPr>
            <w:r>
              <w:rPr/>
              <w:t> </w:t>
            </w:r>
          </w:p>
        </w:tc>
        <w:tc>
          <w:tcPr>
            <w:tcW w:w="556" w:type="dxa"/>
            <w:tcBorders/>
            <w:shd w:fill="FFFFFF" w:val="clear"/>
            <w:vAlign w:val="bottom"/>
          </w:tcPr>
          <w:p>
            <w:pPr>
              <w:pStyle w:val="TableContents"/>
              <w:spacing w:before="0" w:after="283"/>
              <w:jc w:val="right"/>
              <w:rPr>
                <w:sz w:val="14"/>
              </w:rPr>
            </w:pPr>
            <w:r>
              <w:rPr>
                <w:sz w:val="14"/>
              </w:rPr>
              <w:t>15</w:t>
            </w:r>
          </w:p>
        </w:tc>
        <w:tc>
          <w:tcPr>
            <w:tcW w:w="97" w:type="dxa"/>
            <w:tcBorders/>
            <w:shd w:fill="FFFFFF" w:val="clear"/>
            <w:vAlign w:val="bottom"/>
          </w:tcPr>
          <w:p>
            <w:pPr>
              <w:pStyle w:val="TableContents"/>
              <w:spacing w:before="0" w:after="283"/>
              <w:rPr/>
            </w:pPr>
            <w:r>
              <w:rPr/>
              <w:t> </w:t>
            </w:r>
          </w:p>
        </w:tc>
        <w:tc>
          <w:tcPr>
            <w:tcW w:w="221" w:type="dxa"/>
            <w:tcBorders/>
            <w:shd w:fill="FFFFFF" w:val="clear"/>
            <w:vAlign w:val="bottom"/>
          </w:tcPr>
          <w:p>
            <w:pPr>
              <w:pStyle w:val="TableContents"/>
              <w:spacing w:before="0" w:after="283"/>
              <w:rPr/>
            </w:pPr>
            <w:r>
              <w:rPr/>
              <w:t> </w:t>
            </w:r>
          </w:p>
        </w:tc>
        <w:tc>
          <w:tcPr>
            <w:tcW w:w="960" w:type="dxa"/>
            <w:tcBorders/>
            <w:shd w:fill="FFFFFF" w:val="clear"/>
            <w:vAlign w:val="bottom"/>
          </w:tcPr>
          <w:p>
            <w:pPr>
              <w:pStyle w:val="TableContents"/>
              <w:spacing w:before="0" w:after="283"/>
              <w:jc w:val="right"/>
              <w:rPr>
                <w:sz w:val="14"/>
              </w:rPr>
            </w:pPr>
            <w:r>
              <w:rPr>
                <w:sz w:val="14"/>
              </w:rPr>
              <w:t></w:t>
            </w:r>
          </w:p>
        </w:tc>
        <w:tc>
          <w:tcPr>
            <w:tcW w:w="97" w:type="dxa"/>
            <w:tcBorders/>
            <w:shd w:fill="FFFFFF" w:val="clear"/>
            <w:vAlign w:val="bottom"/>
          </w:tcPr>
          <w:p>
            <w:pPr>
              <w:pStyle w:val="TableContents"/>
              <w:spacing w:before="0" w:after="283"/>
              <w:rPr/>
            </w:pPr>
            <w:r>
              <w:rPr/>
              <w:t> </w:t>
            </w:r>
          </w:p>
        </w:tc>
        <w:tc>
          <w:tcPr>
            <w:tcW w:w="221" w:type="dxa"/>
            <w:tcBorders/>
            <w:shd w:fill="FFFFFF" w:val="clear"/>
            <w:vAlign w:val="bottom"/>
          </w:tcPr>
          <w:p>
            <w:pPr>
              <w:pStyle w:val="TableContents"/>
              <w:spacing w:before="0" w:after="283"/>
              <w:rPr/>
            </w:pPr>
            <w:r>
              <w:rPr/>
              <w:t> </w:t>
            </w:r>
          </w:p>
        </w:tc>
        <w:tc>
          <w:tcPr>
            <w:tcW w:w="1054" w:type="dxa"/>
            <w:tcBorders/>
            <w:shd w:fill="FFFFFF" w:val="clear"/>
            <w:vAlign w:val="bottom"/>
          </w:tcPr>
          <w:p>
            <w:pPr>
              <w:pStyle w:val="TableContents"/>
              <w:spacing w:before="0" w:after="283"/>
              <w:jc w:val="right"/>
              <w:rPr>
                <w:sz w:val="14"/>
              </w:rPr>
            </w:pPr>
            <w:r>
              <w:rPr>
                <w:sz w:val="14"/>
              </w:rPr>
              <w:t></w:t>
            </w:r>
          </w:p>
        </w:tc>
        <w:tc>
          <w:tcPr>
            <w:tcW w:w="97" w:type="dxa"/>
            <w:tcBorders/>
            <w:shd w:fill="FFFFFF" w:val="clear"/>
            <w:vAlign w:val="bottom"/>
          </w:tcPr>
          <w:p>
            <w:pPr>
              <w:pStyle w:val="TableContents"/>
              <w:spacing w:before="0" w:after="283"/>
              <w:rPr/>
            </w:pPr>
            <w:r>
              <w:rPr/>
              <w:t> </w:t>
            </w:r>
          </w:p>
        </w:tc>
        <w:tc>
          <w:tcPr>
            <w:tcW w:w="170" w:type="dxa"/>
            <w:tcBorders/>
            <w:shd w:fill="FFFFFF" w:val="clear"/>
            <w:vAlign w:val="bottom"/>
          </w:tcPr>
          <w:p>
            <w:pPr>
              <w:pStyle w:val="TableContents"/>
              <w:spacing w:before="0" w:after="283"/>
              <w:rPr/>
            </w:pPr>
            <w:r>
              <w:rPr/>
              <w:t> </w:t>
            </w:r>
          </w:p>
        </w:tc>
        <w:tc>
          <w:tcPr>
            <w:tcW w:w="502" w:type="dxa"/>
            <w:tcBorders/>
            <w:shd w:fill="FFFFFF" w:val="clear"/>
            <w:vAlign w:val="bottom"/>
          </w:tcPr>
          <w:p>
            <w:pPr>
              <w:pStyle w:val="TableContents"/>
              <w:spacing w:before="0" w:after="283"/>
              <w:jc w:val="right"/>
              <w:rPr>
                <w:sz w:val="14"/>
              </w:rPr>
            </w:pPr>
            <w:r>
              <w:rPr>
                <w:sz w:val="14"/>
              </w:rPr>
              <w:t>722</w:t>
            </w:r>
          </w:p>
        </w:tc>
        <w:tc>
          <w:tcPr>
            <w:tcW w:w="79" w:type="dxa"/>
            <w:tcBorders/>
            <w:shd w:fill="FFFFFF" w:val="clear"/>
            <w:vAlign w:val="bottom"/>
          </w:tcPr>
          <w:p>
            <w:pPr>
              <w:pStyle w:val="TableContents"/>
              <w:spacing w:before="0" w:after="283"/>
              <w:rPr/>
            </w:pPr>
            <w:r>
              <w:rPr/>
              <w:t> </w:t>
            </w:r>
          </w:p>
        </w:tc>
      </w:tr>
      <w:tr>
        <w:trPr/>
        <w:tc>
          <w:tcPr>
            <w:tcW w:w="1783" w:type="dxa"/>
            <w:tcBorders/>
            <w:shd w:fill="CCEEFF" w:val="clear"/>
            <w:vAlign w:val="bottom"/>
          </w:tcPr>
          <w:p>
            <w:pPr>
              <w:pStyle w:val="TableContents"/>
              <w:spacing w:before="0" w:after="283"/>
              <w:rPr>
                <w:sz w:val="14"/>
              </w:rPr>
            </w:pPr>
            <w:r>
              <w:rPr>
                <w:sz w:val="14"/>
              </w:rPr>
              <w:t>Conversion of subordinated units to common units</w:t>
            </w:r>
          </w:p>
        </w:tc>
        <w:tc>
          <w:tcPr>
            <w:tcW w:w="93" w:type="dxa"/>
            <w:tcBorders/>
            <w:shd w:fill="CCEEFF" w:val="clear"/>
            <w:vAlign w:val="bottom"/>
          </w:tcPr>
          <w:p>
            <w:pPr>
              <w:pStyle w:val="TableContents"/>
              <w:spacing w:before="0" w:after="283"/>
              <w:rPr/>
            </w:pPr>
            <w:r>
              <w:rPr/>
              <w:t> </w:t>
            </w:r>
          </w:p>
        </w:tc>
        <w:tc>
          <w:tcPr>
            <w:tcW w:w="691" w:type="dxa"/>
            <w:tcBorders/>
            <w:shd w:fill="CCEEFF" w:val="clear"/>
            <w:vAlign w:val="bottom"/>
          </w:tcPr>
          <w:p>
            <w:pPr>
              <w:pStyle w:val="TableContents"/>
              <w:spacing w:before="0" w:after="283"/>
              <w:jc w:val="right"/>
              <w:rPr>
                <w:sz w:val="14"/>
              </w:rPr>
            </w:pPr>
            <w:r>
              <w:rPr>
                <w:sz w:val="14"/>
              </w:rPr>
              <w:t>2,616</w:t>
            </w:r>
          </w:p>
        </w:tc>
        <w:tc>
          <w:tcPr>
            <w:tcW w:w="97" w:type="dxa"/>
            <w:tcBorders/>
            <w:shd w:fill="CCEEFF" w:val="clear"/>
            <w:vAlign w:val="bottom"/>
          </w:tcPr>
          <w:p>
            <w:pPr>
              <w:pStyle w:val="TableContents"/>
              <w:spacing w:before="0" w:after="283"/>
              <w:rPr/>
            </w:pPr>
            <w:r>
              <w:rPr/>
              <w:t> </w:t>
            </w:r>
          </w:p>
        </w:tc>
        <w:tc>
          <w:tcPr>
            <w:tcW w:w="1046" w:type="dxa"/>
            <w:tcBorders/>
            <w:shd w:fill="CCEEFF" w:val="clear"/>
            <w:vAlign w:val="bottom"/>
          </w:tcPr>
          <w:p>
            <w:pPr>
              <w:pStyle w:val="TableContents"/>
              <w:spacing w:before="0" w:after="283"/>
              <w:jc w:val="right"/>
              <w:rPr>
                <w:sz w:val="14"/>
              </w:rPr>
            </w:pPr>
            <w:r>
              <w:rPr>
                <w:sz w:val="14"/>
              </w:rPr>
              <w:t>(2,616</w:t>
            </w:r>
          </w:p>
        </w:tc>
        <w:tc>
          <w:tcPr>
            <w:tcW w:w="97" w:type="dxa"/>
            <w:tcBorders/>
            <w:shd w:fill="CCEEFF" w:val="clear"/>
            <w:vAlign w:val="bottom"/>
          </w:tcPr>
          <w:p>
            <w:pPr>
              <w:pStyle w:val="TableContents"/>
              <w:spacing w:before="0" w:after="283"/>
              <w:rPr>
                <w:sz w:val="14"/>
              </w:rPr>
            </w:pPr>
            <w:r>
              <w:rPr>
                <w:sz w:val="14"/>
              </w:rPr>
              <w:t>)</w:t>
            </w:r>
          </w:p>
        </w:tc>
        <w:tc>
          <w:tcPr>
            <w:tcW w:w="170" w:type="dxa"/>
            <w:tcBorders/>
            <w:shd w:fill="CCEEFF" w:val="clear"/>
            <w:vAlign w:val="bottom"/>
          </w:tcPr>
          <w:p>
            <w:pPr>
              <w:pStyle w:val="TableContents"/>
              <w:spacing w:before="0" w:after="283"/>
              <w:rPr/>
            </w:pPr>
            <w:r>
              <w:rPr/>
              <w:t> </w:t>
            </w:r>
          </w:p>
        </w:tc>
        <w:tc>
          <w:tcPr>
            <w:tcW w:w="660" w:type="dxa"/>
            <w:tcBorders/>
            <w:shd w:fill="CCEEFF" w:val="clear"/>
            <w:vAlign w:val="bottom"/>
          </w:tcPr>
          <w:p>
            <w:pPr>
              <w:pStyle w:val="TableContents"/>
              <w:spacing w:before="0" w:after="283"/>
              <w:jc w:val="right"/>
              <w:rPr>
                <w:sz w:val="14"/>
              </w:rPr>
            </w:pPr>
            <w:r>
              <w:rPr>
                <w:sz w:val="14"/>
              </w:rPr>
              <w:t>8,381</w:t>
            </w:r>
          </w:p>
        </w:tc>
        <w:tc>
          <w:tcPr>
            <w:tcW w:w="97"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pPr>
            <w:r>
              <w:rPr/>
              <w:t> </w:t>
            </w:r>
          </w:p>
        </w:tc>
        <w:tc>
          <w:tcPr>
            <w:tcW w:w="949" w:type="dxa"/>
            <w:tcBorders/>
            <w:shd w:fill="CCEEFF" w:val="clear"/>
            <w:vAlign w:val="bottom"/>
          </w:tcPr>
          <w:p>
            <w:pPr>
              <w:pStyle w:val="TableContents"/>
              <w:spacing w:before="0" w:after="283"/>
              <w:jc w:val="right"/>
              <w:rPr>
                <w:sz w:val="14"/>
              </w:rPr>
            </w:pPr>
            <w:r>
              <w:rPr>
                <w:sz w:val="14"/>
              </w:rPr>
              <w:t>(8,381</w:t>
            </w:r>
          </w:p>
        </w:tc>
        <w:tc>
          <w:tcPr>
            <w:tcW w:w="97" w:type="dxa"/>
            <w:tcBorders/>
            <w:shd w:fill="CCEEFF" w:val="clear"/>
            <w:vAlign w:val="bottom"/>
          </w:tcPr>
          <w:p>
            <w:pPr>
              <w:pStyle w:val="TableContents"/>
              <w:spacing w:before="0" w:after="283"/>
              <w:rPr>
                <w:sz w:val="14"/>
              </w:rPr>
            </w:pPr>
            <w:r>
              <w:rPr>
                <w:sz w:val="14"/>
              </w:rPr>
              <w:t>)</w:t>
            </w:r>
          </w:p>
        </w:tc>
        <w:tc>
          <w:tcPr>
            <w:tcW w:w="170" w:type="dxa"/>
            <w:tcBorders/>
            <w:shd w:fill="CCEEFF" w:val="clear"/>
            <w:vAlign w:val="bottom"/>
          </w:tcPr>
          <w:p>
            <w:pPr>
              <w:pStyle w:val="TableContents"/>
              <w:spacing w:before="0" w:after="283"/>
              <w:rPr/>
            </w:pPr>
            <w:r>
              <w:rPr/>
              <w:t> </w:t>
            </w:r>
          </w:p>
        </w:tc>
        <w:tc>
          <w:tcPr>
            <w:tcW w:w="556" w:type="dxa"/>
            <w:tcBorders/>
            <w:shd w:fill="CCEEFF" w:val="clear"/>
            <w:vAlign w:val="bottom"/>
          </w:tcPr>
          <w:p>
            <w:pPr>
              <w:pStyle w:val="TableContents"/>
              <w:spacing w:before="0" w:after="283"/>
              <w:jc w:val="right"/>
              <w:rPr>
                <w:sz w:val="14"/>
              </w:rPr>
            </w:pPr>
            <w:r>
              <w:rPr>
                <w:sz w:val="14"/>
              </w:rPr>
              <w:t></w:t>
            </w:r>
          </w:p>
        </w:tc>
        <w:tc>
          <w:tcPr>
            <w:tcW w:w="97"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rPr/>
            </w:pPr>
            <w:r>
              <w:rPr/>
              <w:t> </w:t>
            </w:r>
          </w:p>
        </w:tc>
        <w:tc>
          <w:tcPr>
            <w:tcW w:w="960" w:type="dxa"/>
            <w:tcBorders/>
            <w:shd w:fill="CCEEFF" w:val="clear"/>
            <w:vAlign w:val="bottom"/>
          </w:tcPr>
          <w:p>
            <w:pPr>
              <w:pStyle w:val="TableContents"/>
              <w:spacing w:before="0" w:after="283"/>
              <w:jc w:val="right"/>
              <w:rPr>
                <w:sz w:val="14"/>
              </w:rPr>
            </w:pPr>
            <w:r>
              <w:rPr>
                <w:sz w:val="14"/>
              </w:rPr>
              <w:t></w:t>
            </w:r>
          </w:p>
        </w:tc>
        <w:tc>
          <w:tcPr>
            <w:tcW w:w="97"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rPr/>
            </w:pPr>
            <w:r>
              <w:rPr/>
              <w:t> </w:t>
            </w:r>
          </w:p>
        </w:tc>
        <w:tc>
          <w:tcPr>
            <w:tcW w:w="1054" w:type="dxa"/>
            <w:tcBorders/>
            <w:shd w:fill="CCEEFF" w:val="clear"/>
            <w:vAlign w:val="bottom"/>
          </w:tcPr>
          <w:p>
            <w:pPr>
              <w:pStyle w:val="TableContents"/>
              <w:spacing w:before="0" w:after="283"/>
              <w:jc w:val="right"/>
              <w:rPr>
                <w:sz w:val="14"/>
              </w:rPr>
            </w:pPr>
            <w:r>
              <w:rPr>
                <w:sz w:val="14"/>
              </w:rPr>
              <w:t></w:t>
            </w:r>
          </w:p>
        </w:tc>
        <w:tc>
          <w:tcPr>
            <w:tcW w:w="97"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rPr/>
            </w:pPr>
            <w:r>
              <w:rPr/>
              <w:t> </w:t>
            </w:r>
          </w:p>
        </w:tc>
        <w:tc>
          <w:tcPr>
            <w:tcW w:w="502" w:type="dxa"/>
            <w:tcBorders/>
            <w:shd w:fill="CCEEFF" w:val="clear"/>
            <w:vAlign w:val="bottom"/>
          </w:tcPr>
          <w:p>
            <w:pPr>
              <w:pStyle w:val="TableContents"/>
              <w:spacing w:before="0" w:after="283"/>
              <w:jc w:val="right"/>
              <w:rPr>
                <w:sz w:val="14"/>
              </w:rPr>
            </w:pPr>
            <w:r>
              <w:rPr>
                <w:sz w:val="14"/>
              </w:rPr>
              <w:t></w:t>
            </w:r>
          </w:p>
        </w:tc>
        <w:tc>
          <w:tcPr>
            <w:tcW w:w="79" w:type="dxa"/>
            <w:tcBorders/>
            <w:shd w:fill="CCEEFF" w:val="clear"/>
            <w:vAlign w:val="bottom"/>
          </w:tcPr>
          <w:p>
            <w:pPr>
              <w:pStyle w:val="TableContents"/>
              <w:spacing w:before="0" w:after="283"/>
              <w:rPr/>
            </w:pPr>
            <w:r>
              <w:rPr/>
              <w:t> </w:t>
            </w:r>
          </w:p>
        </w:tc>
      </w:tr>
      <w:tr>
        <w:trPr/>
        <w:tc>
          <w:tcPr>
            <w:tcW w:w="1783" w:type="dxa"/>
            <w:tcBorders/>
            <w:shd w:fill="FFFFFF" w:val="clear"/>
            <w:vAlign w:val="bottom"/>
          </w:tcPr>
          <w:p>
            <w:pPr>
              <w:pStyle w:val="TableContents"/>
              <w:spacing w:before="0" w:after="283"/>
              <w:rPr>
                <w:sz w:val="14"/>
              </w:rPr>
            </w:pPr>
            <w:r>
              <w:rPr>
                <w:sz w:val="14"/>
              </w:rPr>
              <w:t>Changes in fair value of crude oil and foreign currency hedging contracts</w:t>
            </w:r>
          </w:p>
        </w:tc>
        <w:tc>
          <w:tcPr>
            <w:tcW w:w="93" w:type="dxa"/>
            <w:tcBorders/>
            <w:shd w:fill="FFFFFF" w:val="clear"/>
            <w:vAlign w:val="bottom"/>
          </w:tcPr>
          <w:p>
            <w:pPr>
              <w:pStyle w:val="TableContents"/>
              <w:spacing w:before="0" w:after="283"/>
              <w:rPr/>
            </w:pPr>
            <w:r>
              <w:rPr/>
              <w:t> </w:t>
            </w:r>
          </w:p>
        </w:tc>
        <w:tc>
          <w:tcPr>
            <w:tcW w:w="691" w:type="dxa"/>
            <w:tcBorders/>
            <w:shd w:fill="FFFFFF" w:val="clear"/>
            <w:vAlign w:val="bottom"/>
          </w:tcPr>
          <w:p>
            <w:pPr>
              <w:pStyle w:val="TableContents"/>
              <w:spacing w:before="0" w:after="283"/>
              <w:jc w:val="right"/>
              <w:rPr>
                <w:sz w:val="14"/>
              </w:rPr>
            </w:pPr>
            <w:r>
              <w:rPr>
                <w:sz w:val="14"/>
              </w:rPr>
              <w:t></w:t>
            </w:r>
          </w:p>
        </w:tc>
        <w:tc>
          <w:tcPr>
            <w:tcW w:w="97" w:type="dxa"/>
            <w:tcBorders/>
            <w:shd w:fill="FFFFFF" w:val="clear"/>
            <w:vAlign w:val="bottom"/>
          </w:tcPr>
          <w:p>
            <w:pPr>
              <w:pStyle w:val="TableContents"/>
              <w:spacing w:before="0" w:after="283"/>
              <w:rPr/>
            </w:pPr>
            <w:r>
              <w:rPr/>
              <w:t> </w:t>
            </w:r>
          </w:p>
        </w:tc>
        <w:tc>
          <w:tcPr>
            <w:tcW w:w="1046" w:type="dxa"/>
            <w:tcBorders/>
            <w:shd w:fill="FFFFFF" w:val="clear"/>
            <w:vAlign w:val="bottom"/>
          </w:tcPr>
          <w:p>
            <w:pPr>
              <w:pStyle w:val="TableContents"/>
              <w:spacing w:before="0" w:after="283"/>
              <w:jc w:val="right"/>
              <w:rPr>
                <w:sz w:val="14"/>
              </w:rPr>
            </w:pPr>
            <w:r>
              <w:rPr>
                <w:sz w:val="14"/>
              </w:rPr>
              <w:t></w:t>
            </w:r>
          </w:p>
        </w:tc>
        <w:tc>
          <w:tcPr>
            <w:tcW w:w="97" w:type="dxa"/>
            <w:tcBorders/>
            <w:shd w:fill="FFFFFF" w:val="clear"/>
            <w:vAlign w:val="bottom"/>
          </w:tcPr>
          <w:p>
            <w:pPr>
              <w:pStyle w:val="TableContents"/>
              <w:spacing w:before="0" w:after="283"/>
              <w:rPr/>
            </w:pPr>
            <w:r>
              <w:rPr/>
              <w:t> </w:t>
            </w:r>
          </w:p>
        </w:tc>
        <w:tc>
          <w:tcPr>
            <w:tcW w:w="170" w:type="dxa"/>
            <w:tcBorders/>
            <w:shd w:fill="FFFFFF" w:val="clear"/>
            <w:vAlign w:val="bottom"/>
          </w:tcPr>
          <w:p>
            <w:pPr>
              <w:pStyle w:val="TableContents"/>
              <w:spacing w:before="0" w:after="283"/>
              <w:rPr/>
            </w:pPr>
            <w:r>
              <w:rPr/>
              <w:t> </w:t>
            </w:r>
          </w:p>
        </w:tc>
        <w:tc>
          <w:tcPr>
            <w:tcW w:w="660" w:type="dxa"/>
            <w:tcBorders/>
            <w:shd w:fill="FFFFFF" w:val="clear"/>
            <w:vAlign w:val="bottom"/>
          </w:tcPr>
          <w:p>
            <w:pPr>
              <w:pStyle w:val="TableContents"/>
              <w:spacing w:before="0" w:after="283"/>
              <w:jc w:val="right"/>
              <w:rPr>
                <w:sz w:val="14"/>
              </w:rPr>
            </w:pPr>
            <w:r>
              <w:rPr>
                <w:sz w:val="14"/>
              </w:rPr>
              <w:t></w:t>
            </w:r>
          </w:p>
        </w:tc>
        <w:tc>
          <w:tcPr>
            <w:tcW w:w="97" w:type="dxa"/>
            <w:tcBorders/>
            <w:shd w:fill="FFFFFF" w:val="clear"/>
            <w:vAlign w:val="bottom"/>
          </w:tcPr>
          <w:p>
            <w:pPr>
              <w:pStyle w:val="TableContents"/>
              <w:spacing w:before="0" w:after="283"/>
              <w:rPr/>
            </w:pPr>
            <w:r>
              <w:rPr/>
              <w:t> </w:t>
            </w:r>
          </w:p>
        </w:tc>
        <w:tc>
          <w:tcPr>
            <w:tcW w:w="201" w:type="dxa"/>
            <w:tcBorders/>
            <w:shd w:fill="FFFFFF" w:val="clear"/>
            <w:vAlign w:val="bottom"/>
          </w:tcPr>
          <w:p>
            <w:pPr>
              <w:pStyle w:val="TableContents"/>
              <w:spacing w:before="0" w:after="283"/>
              <w:rPr/>
            </w:pPr>
            <w:r>
              <w:rPr/>
              <w:t> </w:t>
            </w:r>
          </w:p>
        </w:tc>
        <w:tc>
          <w:tcPr>
            <w:tcW w:w="949" w:type="dxa"/>
            <w:tcBorders/>
            <w:shd w:fill="FFFFFF" w:val="clear"/>
            <w:vAlign w:val="bottom"/>
          </w:tcPr>
          <w:p>
            <w:pPr>
              <w:pStyle w:val="TableContents"/>
              <w:spacing w:before="0" w:after="283"/>
              <w:jc w:val="right"/>
              <w:rPr>
                <w:sz w:val="14"/>
              </w:rPr>
            </w:pPr>
            <w:r>
              <w:rPr>
                <w:sz w:val="14"/>
              </w:rPr>
              <w:t></w:t>
            </w:r>
          </w:p>
        </w:tc>
        <w:tc>
          <w:tcPr>
            <w:tcW w:w="97" w:type="dxa"/>
            <w:tcBorders/>
            <w:shd w:fill="FFFFFF" w:val="clear"/>
            <w:vAlign w:val="bottom"/>
          </w:tcPr>
          <w:p>
            <w:pPr>
              <w:pStyle w:val="TableContents"/>
              <w:spacing w:before="0" w:after="283"/>
              <w:rPr/>
            </w:pPr>
            <w:r>
              <w:rPr/>
              <w:t> </w:t>
            </w:r>
          </w:p>
        </w:tc>
        <w:tc>
          <w:tcPr>
            <w:tcW w:w="170" w:type="dxa"/>
            <w:tcBorders/>
            <w:shd w:fill="FFFFFF" w:val="clear"/>
            <w:vAlign w:val="bottom"/>
          </w:tcPr>
          <w:p>
            <w:pPr>
              <w:pStyle w:val="TableContents"/>
              <w:spacing w:before="0" w:after="283"/>
              <w:rPr/>
            </w:pPr>
            <w:r>
              <w:rPr/>
              <w:t> </w:t>
            </w:r>
          </w:p>
        </w:tc>
        <w:tc>
          <w:tcPr>
            <w:tcW w:w="556" w:type="dxa"/>
            <w:tcBorders/>
            <w:shd w:fill="FFFFFF" w:val="clear"/>
            <w:vAlign w:val="bottom"/>
          </w:tcPr>
          <w:p>
            <w:pPr>
              <w:pStyle w:val="TableContents"/>
              <w:spacing w:before="0" w:after="283"/>
              <w:jc w:val="right"/>
              <w:rPr>
                <w:sz w:val="14"/>
              </w:rPr>
            </w:pPr>
            <w:r>
              <w:rPr>
                <w:sz w:val="14"/>
              </w:rPr>
              <w:t></w:t>
            </w:r>
          </w:p>
        </w:tc>
        <w:tc>
          <w:tcPr>
            <w:tcW w:w="97" w:type="dxa"/>
            <w:tcBorders/>
            <w:shd w:fill="FFFFFF" w:val="clear"/>
            <w:vAlign w:val="bottom"/>
          </w:tcPr>
          <w:p>
            <w:pPr>
              <w:pStyle w:val="TableContents"/>
              <w:spacing w:before="0" w:after="283"/>
              <w:rPr/>
            </w:pPr>
            <w:r>
              <w:rPr/>
              <w:t> </w:t>
            </w:r>
          </w:p>
        </w:tc>
        <w:tc>
          <w:tcPr>
            <w:tcW w:w="221" w:type="dxa"/>
            <w:tcBorders/>
            <w:shd w:fill="FFFFFF" w:val="clear"/>
            <w:vAlign w:val="bottom"/>
          </w:tcPr>
          <w:p>
            <w:pPr>
              <w:pStyle w:val="TableContents"/>
              <w:spacing w:before="0" w:after="283"/>
              <w:rPr/>
            </w:pPr>
            <w:r>
              <w:rPr/>
              <w:t> </w:t>
            </w:r>
          </w:p>
        </w:tc>
        <w:tc>
          <w:tcPr>
            <w:tcW w:w="960" w:type="dxa"/>
            <w:tcBorders/>
            <w:shd w:fill="FFFFFF" w:val="clear"/>
            <w:vAlign w:val="bottom"/>
          </w:tcPr>
          <w:p>
            <w:pPr>
              <w:pStyle w:val="TableContents"/>
              <w:spacing w:before="0" w:after="283"/>
              <w:jc w:val="right"/>
              <w:rPr>
                <w:sz w:val="14"/>
              </w:rPr>
            </w:pPr>
            <w:r>
              <w:rPr>
                <w:sz w:val="14"/>
              </w:rPr>
              <w:t></w:t>
            </w:r>
          </w:p>
        </w:tc>
        <w:tc>
          <w:tcPr>
            <w:tcW w:w="97" w:type="dxa"/>
            <w:tcBorders/>
            <w:shd w:fill="FFFFFF" w:val="clear"/>
            <w:vAlign w:val="bottom"/>
          </w:tcPr>
          <w:p>
            <w:pPr>
              <w:pStyle w:val="TableContents"/>
              <w:spacing w:before="0" w:after="283"/>
              <w:rPr/>
            </w:pPr>
            <w:r>
              <w:rPr/>
              <w:t> </w:t>
            </w:r>
          </w:p>
        </w:tc>
        <w:tc>
          <w:tcPr>
            <w:tcW w:w="221" w:type="dxa"/>
            <w:tcBorders/>
            <w:shd w:fill="FFFFFF" w:val="clear"/>
            <w:vAlign w:val="bottom"/>
          </w:tcPr>
          <w:p>
            <w:pPr>
              <w:pStyle w:val="TableContents"/>
              <w:spacing w:before="0" w:after="283"/>
              <w:rPr/>
            </w:pPr>
            <w:r>
              <w:rPr/>
              <w:t> </w:t>
            </w:r>
          </w:p>
        </w:tc>
        <w:tc>
          <w:tcPr>
            <w:tcW w:w="1054" w:type="dxa"/>
            <w:tcBorders/>
            <w:shd w:fill="FFFFFF" w:val="clear"/>
            <w:vAlign w:val="bottom"/>
          </w:tcPr>
          <w:p>
            <w:pPr>
              <w:pStyle w:val="TableContents"/>
              <w:spacing w:before="0" w:after="283"/>
              <w:jc w:val="right"/>
              <w:rPr>
                <w:sz w:val="14"/>
              </w:rPr>
            </w:pPr>
            <w:r>
              <w:rPr>
                <w:sz w:val="14"/>
              </w:rPr>
              <w:t>(269</w:t>
            </w:r>
          </w:p>
        </w:tc>
        <w:tc>
          <w:tcPr>
            <w:tcW w:w="97" w:type="dxa"/>
            <w:tcBorders/>
            <w:shd w:fill="FFFFFF" w:val="clear"/>
            <w:vAlign w:val="bottom"/>
          </w:tcPr>
          <w:p>
            <w:pPr>
              <w:pStyle w:val="TableContents"/>
              <w:spacing w:before="0" w:after="283"/>
              <w:rPr>
                <w:sz w:val="14"/>
              </w:rPr>
            </w:pPr>
            <w:r>
              <w:rPr>
                <w:sz w:val="14"/>
              </w:rPr>
              <w:t>)</w:t>
            </w:r>
          </w:p>
        </w:tc>
        <w:tc>
          <w:tcPr>
            <w:tcW w:w="170" w:type="dxa"/>
            <w:tcBorders/>
            <w:shd w:fill="FFFFFF" w:val="clear"/>
            <w:vAlign w:val="bottom"/>
          </w:tcPr>
          <w:p>
            <w:pPr>
              <w:pStyle w:val="TableContents"/>
              <w:spacing w:before="0" w:after="283"/>
              <w:rPr/>
            </w:pPr>
            <w:r>
              <w:rPr/>
              <w:t> </w:t>
            </w:r>
          </w:p>
        </w:tc>
        <w:tc>
          <w:tcPr>
            <w:tcW w:w="502" w:type="dxa"/>
            <w:tcBorders/>
            <w:shd w:fill="FFFFFF" w:val="clear"/>
            <w:vAlign w:val="bottom"/>
          </w:tcPr>
          <w:p>
            <w:pPr>
              <w:pStyle w:val="TableContents"/>
              <w:spacing w:before="0" w:after="283"/>
              <w:jc w:val="right"/>
              <w:rPr>
                <w:sz w:val="14"/>
              </w:rPr>
            </w:pPr>
            <w:r>
              <w:rPr>
                <w:sz w:val="14"/>
              </w:rPr>
              <w:t>(269</w:t>
            </w:r>
          </w:p>
        </w:tc>
        <w:tc>
          <w:tcPr>
            <w:tcW w:w="79" w:type="dxa"/>
            <w:tcBorders/>
            <w:shd w:fill="FFFFFF" w:val="clear"/>
            <w:vAlign w:val="bottom"/>
          </w:tcPr>
          <w:p>
            <w:pPr>
              <w:pStyle w:val="TableContents"/>
              <w:spacing w:before="0" w:after="283"/>
              <w:rPr>
                <w:sz w:val="14"/>
              </w:rPr>
            </w:pPr>
            <w:r>
              <w:rPr>
                <w:sz w:val="14"/>
              </w:rPr>
              <w:t>)</w:t>
            </w:r>
          </w:p>
        </w:tc>
      </w:tr>
      <w:tr>
        <w:trPr/>
        <w:tc>
          <w:tcPr>
            <w:tcW w:w="1783" w:type="dxa"/>
            <w:tcBorders/>
            <w:shd w:fill="CCEEFF" w:val="clear"/>
            <w:vAlign w:val="bottom"/>
          </w:tcPr>
          <w:p>
            <w:pPr>
              <w:pStyle w:val="TableContents"/>
              <w:spacing w:before="0" w:after="283"/>
              <w:rPr>
                <w:sz w:val="14"/>
              </w:rPr>
            </w:pPr>
            <w:r>
              <w:rPr>
                <w:sz w:val="14"/>
              </w:rPr>
              <w:t>Foreign currency translation adjustment</w:t>
            </w:r>
          </w:p>
        </w:tc>
        <w:tc>
          <w:tcPr>
            <w:tcW w:w="93" w:type="dxa"/>
            <w:tcBorders/>
            <w:shd w:fill="CCEEFF" w:val="clear"/>
            <w:vAlign w:val="bottom"/>
          </w:tcPr>
          <w:p>
            <w:pPr>
              <w:pStyle w:val="TableContents"/>
              <w:spacing w:before="0" w:after="283"/>
              <w:rPr/>
            </w:pPr>
            <w:r>
              <w:rPr/>
              <w:t> </w:t>
            </w:r>
          </w:p>
        </w:tc>
        <w:tc>
          <w:tcPr>
            <w:tcW w:w="691" w:type="dxa"/>
            <w:tcBorders/>
            <w:shd w:fill="CCEEFF" w:val="clear"/>
            <w:vAlign w:val="bottom"/>
          </w:tcPr>
          <w:p>
            <w:pPr>
              <w:pStyle w:val="TableContents"/>
              <w:spacing w:before="0" w:after="283"/>
              <w:jc w:val="right"/>
              <w:rPr>
                <w:sz w:val="14"/>
              </w:rPr>
            </w:pPr>
            <w:r>
              <w:rPr>
                <w:sz w:val="14"/>
              </w:rPr>
              <w:t></w:t>
            </w:r>
          </w:p>
        </w:tc>
        <w:tc>
          <w:tcPr>
            <w:tcW w:w="97" w:type="dxa"/>
            <w:tcBorders/>
            <w:shd w:fill="CCEEFF" w:val="clear"/>
            <w:vAlign w:val="bottom"/>
          </w:tcPr>
          <w:p>
            <w:pPr>
              <w:pStyle w:val="TableContents"/>
              <w:spacing w:before="0" w:after="283"/>
              <w:rPr/>
            </w:pPr>
            <w:r>
              <w:rPr/>
              <w:t> </w:t>
            </w:r>
          </w:p>
        </w:tc>
        <w:tc>
          <w:tcPr>
            <w:tcW w:w="1046" w:type="dxa"/>
            <w:tcBorders/>
            <w:shd w:fill="CCEEFF" w:val="clear"/>
            <w:vAlign w:val="bottom"/>
          </w:tcPr>
          <w:p>
            <w:pPr>
              <w:pStyle w:val="TableContents"/>
              <w:spacing w:before="0" w:after="283"/>
              <w:jc w:val="right"/>
              <w:rPr>
                <w:sz w:val="14"/>
              </w:rPr>
            </w:pPr>
            <w:r>
              <w:rPr>
                <w:sz w:val="14"/>
              </w:rPr>
              <w:t></w:t>
            </w:r>
          </w:p>
        </w:tc>
        <w:tc>
          <w:tcPr>
            <w:tcW w:w="97"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rPr/>
            </w:pPr>
            <w:r>
              <w:rPr/>
              <w:t> </w:t>
            </w:r>
          </w:p>
        </w:tc>
        <w:tc>
          <w:tcPr>
            <w:tcW w:w="660" w:type="dxa"/>
            <w:tcBorders/>
            <w:shd w:fill="CCEEFF" w:val="clear"/>
            <w:vAlign w:val="bottom"/>
          </w:tcPr>
          <w:p>
            <w:pPr>
              <w:pStyle w:val="TableContents"/>
              <w:spacing w:before="0" w:after="283"/>
              <w:jc w:val="right"/>
              <w:rPr>
                <w:sz w:val="14"/>
              </w:rPr>
            </w:pPr>
            <w:r>
              <w:rPr>
                <w:sz w:val="14"/>
              </w:rPr>
              <w:t></w:t>
            </w:r>
          </w:p>
        </w:tc>
        <w:tc>
          <w:tcPr>
            <w:tcW w:w="97"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pPr>
            <w:r>
              <w:rPr/>
              <w:t> </w:t>
            </w:r>
          </w:p>
        </w:tc>
        <w:tc>
          <w:tcPr>
            <w:tcW w:w="949" w:type="dxa"/>
            <w:tcBorders/>
            <w:shd w:fill="CCEEFF" w:val="clear"/>
            <w:vAlign w:val="bottom"/>
          </w:tcPr>
          <w:p>
            <w:pPr>
              <w:pStyle w:val="TableContents"/>
              <w:spacing w:before="0" w:after="283"/>
              <w:jc w:val="right"/>
              <w:rPr>
                <w:sz w:val="14"/>
              </w:rPr>
            </w:pPr>
            <w:r>
              <w:rPr>
                <w:sz w:val="14"/>
              </w:rPr>
              <w:t></w:t>
            </w:r>
          </w:p>
        </w:tc>
        <w:tc>
          <w:tcPr>
            <w:tcW w:w="97"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rPr/>
            </w:pPr>
            <w:r>
              <w:rPr/>
              <w:t> </w:t>
            </w:r>
          </w:p>
        </w:tc>
        <w:tc>
          <w:tcPr>
            <w:tcW w:w="556" w:type="dxa"/>
            <w:tcBorders/>
            <w:shd w:fill="CCEEFF" w:val="clear"/>
            <w:vAlign w:val="bottom"/>
          </w:tcPr>
          <w:p>
            <w:pPr>
              <w:pStyle w:val="TableContents"/>
              <w:spacing w:before="0" w:after="283"/>
              <w:jc w:val="right"/>
              <w:rPr>
                <w:sz w:val="14"/>
              </w:rPr>
            </w:pPr>
            <w:r>
              <w:rPr>
                <w:sz w:val="14"/>
              </w:rPr>
              <w:t></w:t>
            </w:r>
          </w:p>
        </w:tc>
        <w:tc>
          <w:tcPr>
            <w:tcW w:w="97"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rPr/>
            </w:pPr>
            <w:r>
              <w:rPr/>
              <w:t> </w:t>
            </w:r>
          </w:p>
        </w:tc>
        <w:tc>
          <w:tcPr>
            <w:tcW w:w="960" w:type="dxa"/>
            <w:tcBorders/>
            <w:shd w:fill="CCEEFF" w:val="clear"/>
            <w:vAlign w:val="bottom"/>
          </w:tcPr>
          <w:p>
            <w:pPr>
              <w:pStyle w:val="TableContents"/>
              <w:spacing w:before="0" w:after="283"/>
              <w:jc w:val="right"/>
              <w:rPr>
                <w:sz w:val="14"/>
              </w:rPr>
            </w:pPr>
            <w:r>
              <w:rPr>
                <w:sz w:val="14"/>
              </w:rPr>
              <w:t></w:t>
            </w:r>
          </w:p>
        </w:tc>
        <w:tc>
          <w:tcPr>
            <w:tcW w:w="97"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rPr/>
            </w:pPr>
            <w:r>
              <w:rPr/>
              <w:t> </w:t>
            </w:r>
          </w:p>
        </w:tc>
        <w:tc>
          <w:tcPr>
            <w:tcW w:w="1054" w:type="dxa"/>
            <w:tcBorders/>
            <w:shd w:fill="CCEEFF" w:val="clear"/>
            <w:vAlign w:val="bottom"/>
          </w:tcPr>
          <w:p>
            <w:pPr>
              <w:pStyle w:val="TableContents"/>
              <w:spacing w:before="0" w:after="283"/>
              <w:jc w:val="right"/>
              <w:rPr>
                <w:sz w:val="14"/>
              </w:rPr>
            </w:pPr>
            <w:r>
              <w:rPr>
                <w:sz w:val="14"/>
              </w:rPr>
              <w:t>3,504</w:t>
            </w:r>
          </w:p>
        </w:tc>
        <w:tc>
          <w:tcPr>
            <w:tcW w:w="97"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rPr/>
            </w:pPr>
            <w:r>
              <w:rPr/>
              <w:t> </w:t>
            </w:r>
          </w:p>
        </w:tc>
        <w:tc>
          <w:tcPr>
            <w:tcW w:w="502" w:type="dxa"/>
            <w:tcBorders/>
            <w:shd w:fill="CCEEFF" w:val="clear"/>
            <w:vAlign w:val="bottom"/>
          </w:tcPr>
          <w:p>
            <w:pPr>
              <w:pStyle w:val="TableContents"/>
              <w:spacing w:before="0" w:after="283"/>
              <w:jc w:val="right"/>
              <w:rPr>
                <w:sz w:val="14"/>
              </w:rPr>
            </w:pPr>
            <w:r>
              <w:rPr>
                <w:sz w:val="14"/>
              </w:rPr>
              <w:t>3,504</w:t>
            </w:r>
          </w:p>
        </w:tc>
        <w:tc>
          <w:tcPr>
            <w:tcW w:w="79" w:type="dxa"/>
            <w:tcBorders/>
            <w:shd w:fill="CCEEFF" w:val="clear"/>
            <w:vAlign w:val="bottom"/>
          </w:tcPr>
          <w:p>
            <w:pPr>
              <w:pStyle w:val="TableContents"/>
              <w:spacing w:before="0" w:after="283"/>
              <w:rPr/>
            </w:pPr>
            <w:r>
              <w:rPr/>
              <w:t> </w:t>
            </w:r>
          </w:p>
        </w:tc>
      </w:tr>
      <w:tr>
        <w:trPr/>
        <w:tc>
          <w:tcPr>
            <w:tcW w:w="1783" w:type="dxa"/>
            <w:tcBorders/>
            <w:shd w:fill="auto" w:val="clear"/>
          </w:tcPr>
          <w:p>
            <w:pPr>
              <w:pStyle w:val="TableContents"/>
              <w:spacing w:before="0" w:after="283"/>
              <w:rPr/>
            </w:pPr>
            <w:r>
              <w:rPr/>
              <w:t> </w:t>
            </w:r>
          </w:p>
        </w:tc>
        <w:tc>
          <w:tcPr>
            <w:tcW w:w="93" w:type="dxa"/>
            <w:tcBorders/>
            <w:shd w:fill="auto" w:val="clear"/>
          </w:tcPr>
          <w:p>
            <w:pPr>
              <w:pStyle w:val="TableContents"/>
              <w:spacing w:before="0" w:after="283"/>
              <w:rPr/>
            </w:pPr>
            <w:r>
              <w:rPr/>
              <w:t> </w:t>
            </w:r>
          </w:p>
        </w:tc>
        <w:tc>
          <w:tcPr>
            <w:tcW w:w="691" w:type="dxa"/>
            <w:tcBorders/>
            <w:shd w:fill="auto" w:val="clear"/>
          </w:tcPr>
          <w:p>
            <w:pPr>
              <w:pStyle w:val="HorizontalLine"/>
              <w:pBdr>
                <w:bottom w:val="single" w:sz="20" w:space="0" w:color="808080"/>
              </w:pBdr>
              <w:spacing w:before="0" w:after="283"/>
              <w:rPr/>
            </w:pPr>
            <w:r>
              <w:rPr/>
            </w:r>
          </w:p>
        </w:tc>
        <w:tc>
          <w:tcPr>
            <w:tcW w:w="97" w:type="dxa"/>
            <w:tcBorders/>
            <w:shd w:fill="auto" w:val="clear"/>
          </w:tcPr>
          <w:p>
            <w:pPr>
              <w:pStyle w:val="TableContents"/>
              <w:spacing w:before="0" w:after="283"/>
              <w:rPr/>
            </w:pPr>
            <w:r>
              <w:rPr/>
              <w:t> </w:t>
            </w:r>
          </w:p>
        </w:tc>
        <w:tc>
          <w:tcPr>
            <w:tcW w:w="1046" w:type="dxa"/>
            <w:tcBorders/>
            <w:shd w:fill="auto" w:val="clear"/>
          </w:tcPr>
          <w:p>
            <w:pPr>
              <w:pStyle w:val="HorizontalLine"/>
              <w:pBdr>
                <w:bottom w:val="single" w:sz="20" w:space="0" w:color="808080"/>
              </w:pBdr>
              <w:spacing w:before="0" w:after="283"/>
              <w:rPr/>
            </w:pPr>
            <w:r>
              <w:rPr/>
            </w:r>
          </w:p>
        </w:tc>
        <w:tc>
          <w:tcPr>
            <w:tcW w:w="97" w:type="dxa"/>
            <w:tcBorders/>
            <w:shd w:fill="auto" w:val="clear"/>
          </w:tcPr>
          <w:p>
            <w:pPr>
              <w:pStyle w:val="TableContents"/>
              <w:spacing w:before="0" w:after="283"/>
              <w:rPr/>
            </w:pPr>
            <w:r>
              <w:rPr/>
              <w:t> </w:t>
            </w:r>
          </w:p>
        </w:tc>
        <w:tc>
          <w:tcPr>
            <w:tcW w:w="830" w:type="dxa"/>
            <w:gridSpan w:val="2"/>
            <w:tcBorders/>
            <w:shd w:fill="auto" w:val="clear"/>
          </w:tcPr>
          <w:p>
            <w:pPr>
              <w:pStyle w:val="HorizontalLine"/>
              <w:pBdr>
                <w:bottom w:val="single" w:sz="20" w:space="0" w:color="808080"/>
              </w:pBdr>
              <w:spacing w:before="0" w:after="283"/>
              <w:rPr/>
            </w:pPr>
            <w:r>
              <w:rPr/>
            </w:r>
          </w:p>
        </w:tc>
        <w:tc>
          <w:tcPr>
            <w:tcW w:w="97" w:type="dxa"/>
            <w:tcBorders/>
            <w:shd w:fill="auto" w:val="clear"/>
          </w:tcPr>
          <w:p>
            <w:pPr>
              <w:pStyle w:val="TableContents"/>
              <w:spacing w:before="0" w:after="283"/>
              <w:rPr/>
            </w:pPr>
            <w:r>
              <w:rPr/>
              <w:t> </w:t>
            </w:r>
          </w:p>
        </w:tc>
        <w:tc>
          <w:tcPr>
            <w:tcW w:w="1150" w:type="dxa"/>
            <w:gridSpan w:val="2"/>
            <w:tcBorders/>
            <w:shd w:fill="auto" w:val="clear"/>
          </w:tcPr>
          <w:p>
            <w:pPr>
              <w:pStyle w:val="HorizontalLine"/>
              <w:pBdr>
                <w:bottom w:val="single" w:sz="20" w:space="0" w:color="808080"/>
              </w:pBdr>
              <w:spacing w:before="0" w:after="283"/>
              <w:rPr/>
            </w:pPr>
            <w:r>
              <w:rPr/>
            </w:r>
          </w:p>
        </w:tc>
        <w:tc>
          <w:tcPr>
            <w:tcW w:w="97" w:type="dxa"/>
            <w:tcBorders/>
            <w:shd w:fill="auto" w:val="clear"/>
          </w:tcPr>
          <w:p>
            <w:pPr>
              <w:pStyle w:val="TableContents"/>
              <w:spacing w:before="0" w:after="283"/>
              <w:rPr/>
            </w:pPr>
            <w:r>
              <w:rPr/>
              <w:t> </w:t>
            </w:r>
          </w:p>
        </w:tc>
        <w:tc>
          <w:tcPr>
            <w:tcW w:w="726" w:type="dxa"/>
            <w:gridSpan w:val="2"/>
            <w:tcBorders/>
            <w:shd w:fill="auto" w:val="clear"/>
          </w:tcPr>
          <w:p>
            <w:pPr>
              <w:pStyle w:val="HorizontalLine"/>
              <w:pBdr>
                <w:bottom w:val="single" w:sz="20" w:space="0" w:color="808080"/>
              </w:pBdr>
              <w:spacing w:before="0" w:after="283"/>
              <w:rPr/>
            </w:pPr>
            <w:r>
              <w:rPr/>
            </w:r>
          </w:p>
        </w:tc>
        <w:tc>
          <w:tcPr>
            <w:tcW w:w="97" w:type="dxa"/>
            <w:tcBorders/>
            <w:shd w:fill="auto" w:val="clear"/>
          </w:tcPr>
          <w:p>
            <w:pPr>
              <w:pStyle w:val="TableContents"/>
              <w:spacing w:before="0" w:after="283"/>
              <w:rPr/>
            </w:pPr>
            <w:r>
              <w:rPr/>
              <w:t> </w:t>
            </w:r>
          </w:p>
        </w:tc>
        <w:tc>
          <w:tcPr>
            <w:tcW w:w="1181" w:type="dxa"/>
            <w:gridSpan w:val="2"/>
            <w:tcBorders/>
            <w:shd w:fill="auto" w:val="clear"/>
          </w:tcPr>
          <w:p>
            <w:pPr>
              <w:pStyle w:val="HorizontalLine"/>
              <w:pBdr>
                <w:bottom w:val="single" w:sz="20" w:space="0" w:color="808080"/>
              </w:pBdr>
              <w:spacing w:before="0" w:after="283"/>
              <w:rPr/>
            </w:pPr>
            <w:r>
              <w:rPr/>
            </w:r>
          </w:p>
        </w:tc>
        <w:tc>
          <w:tcPr>
            <w:tcW w:w="97" w:type="dxa"/>
            <w:tcBorders/>
            <w:shd w:fill="auto" w:val="clear"/>
          </w:tcPr>
          <w:p>
            <w:pPr>
              <w:pStyle w:val="TableContents"/>
              <w:spacing w:before="0" w:after="283"/>
              <w:rPr/>
            </w:pPr>
            <w:r>
              <w:rPr/>
              <w:t> </w:t>
            </w:r>
          </w:p>
        </w:tc>
        <w:tc>
          <w:tcPr>
            <w:tcW w:w="1275" w:type="dxa"/>
            <w:gridSpan w:val="2"/>
            <w:tcBorders/>
            <w:shd w:fill="auto" w:val="clear"/>
          </w:tcPr>
          <w:p>
            <w:pPr>
              <w:pStyle w:val="HorizontalLine"/>
              <w:pBdr>
                <w:bottom w:val="single" w:sz="20" w:space="0" w:color="808080"/>
              </w:pBdr>
              <w:spacing w:before="0" w:after="283"/>
              <w:rPr/>
            </w:pPr>
            <w:r>
              <w:rPr/>
            </w:r>
          </w:p>
        </w:tc>
        <w:tc>
          <w:tcPr>
            <w:tcW w:w="97" w:type="dxa"/>
            <w:tcBorders/>
            <w:shd w:fill="auto" w:val="clear"/>
          </w:tcPr>
          <w:p>
            <w:pPr>
              <w:pStyle w:val="TableContents"/>
              <w:spacing w:before="0" w:after="283"/>
              <w:rPr/>
            </w:pPr>
            <w:r>
              <w:rPr/>
              <w:t> </w:t>
            </w:r>
          </w:p>
        </w:tc>
        <w:tc>
          <w:tcPr>
            <w:tcW w:w="672" w:type="dxa"/>
            <w:gridSpan w:val="2"/>
            <w:tcBorders/>
            <w:shd w:fill="auto" w:val="clear"/>
          </w:tcPr>
          <w:p>
            <w:pPr>
              <w:pStyle w:val="HorizontalLine"/>
              <w:pBdr>
                <w:bottom w:val="single" w:sz="20" w:space="0" w:color="808080"/>
              </w:pBdr>
              <w:spacing w:before="0" w:after="283"/>
              <w:rPr/>
            </w:pPr>
            <w:r>
              <w:rPr/>
            </w:r>
          </w:p>
        </w:tc>
        <w:tc>
          <w:tcPr>
            <w:tcW w:w="79" w:type="dxa"/>
            <w:tcBorders/>
            <w:shd w:fill="auto" w:val="clear"/>
          </w:tcPr>
          <w:p>
            <w:pPr>
              <w:pStyle w:val="TableContents"/>
              <w:spacing w:before="0" w:after="283"/>
              <w:rPr/>
            </w:pPr>
            <w:r>
              <w:rPr/>
              <w:t> </w:t>
            </w:r>
          </w:p>
        </w:tc>
      </w:tr>
      <w:tr>
        <w:trPr/>
        <w:tc>
          <w:tcPr>
            <w:tcW w:w="1783" w:type="dxa"/>
            <w:tcBorders/>
            <w:shd w:fill="FFFFFF" w:val="clear"/>
            <w:vAlign w:val="bottom"/>
          </w:tcPr>
          <w:p>
            <w:pPr>
              <w:pStyle w:val="TableContents"/>
              <w:spacing w:before="0" w:after="283"/>
              <w:rPr>
                <w:sz w:val="14"/>
              </w:rPr>
            </w:pPr>
            <w:r>
              <w:rPr>
                <w:sz w:val="14"/>
              </w:rPr>
              <w:t>Balance, December 31, 2005</w:t>
            </w:r>
          </w:p>
        </w:tc>
        <w:tc>
          <w:tcPr>
            <w:tcW w:w="93" w:type="dxa"/>
            <w:tcBorders/>
            <w:shd w:fill="FFFFFF" w:val="clear"/>
            <w:vAlign w:val="bottom"/>
          </w:tcPr>
          <w:p>
            <w:pPr>
              <w:pStyle w:val="TableContents"/>
              <w:spacing w:before="0" w:after="283"/>
              <w:rPr/>
            </w:pPr>
            <w:r>
              <w:rPr/>
              <w:t> </w:t>
            </w:r>
          </w:p>
        </w:tc>
        <w:tc>
          <w:tcPr>
            <w:tcW w:w="691" w:type="dxa"/>
            <w:tcBorders/>
            <w:shd w:fill="FFFFFF" w:val="clear"/>
            <w:vAlign w:val="bottom"/>
          </w:tcPr>
          <w:p>
            <w:pPr>
              <w:pStyle w:val="TableContents"/>
              <w:spacing w:before="0" w:after="283"/>
              <w:jc w:val="right"/>
              <w:rPr>
                <w:sz w:val="14"/>
              </w:rPr>
            </w:pPr>
            <w:r>
              <w:rPr>
                <w:sz w:val="14"/>
              </w:rPr>
              <w:t>31,449</w:t>
            </w:r>
          </w:p>
        </w:tc>
        <w:tc>
          <w:tcPr>
            <w:tcW w:w="97" w:type="dxa"/>
            <w:tcBorders/>
            <w:shd w:fill="FFFFFF" w:val="clear"/>
            <w:vAlign w:val="bottom"/>
          </w:tcPr>
          <w:p>
            <w:pPr>
              <w:pStyle w:val="TableContents"/>
              <w:spacing w:before="0" w:after="283"/>
              <w:rPr/>
            </w:pPr>
            <w:r>
              <w:rPr/>
              <w:t> </w:t>
            </w:r>
          </w:p>
        </w:tc>
        <w:tc>
          <w:tcPr>
            <w:tcW w:w="1046" w:type="dxa"/>
            <w:tcBorders/>
            <w:shd w:fill="FFFFFF" w:val="clear"/>
            <w:vAlign w:val="bottom"/>
          </w:tcPr>
          <w:p>
            <w:pPr>
              <w:pStyle w:val="TableContents"/>
              <w:spacing w:before="0" w:after="283"/>
              <w:jc w:val="right"/>
              <w:rPr>
                <w:sz w:val="14"/>
              </w:rPr>
            </w:pPr>
            <w:r>
              <w:rPr>
                <w:sz w:val="14"/>
              </w:rPr>
              <w:t>7,849</w:t>
            </w:r>
          </w:p>
        </w:tc>
        <w:tc>
          <w:tcPr>
            <w:tcW w:w="97" w:type="dxa"/>
            <w:tcBorders/>
            <w:shd w:fill="FFFFFF" w:val="clear"/>
            <w:vAlign w:val="bottom"/>
          </w:tcPr>
          <w:p>
            <w:pPr>
              <w:pStyle w:val="TableContents"/>
              <w:spacing w:before="0" w:after="283"/>
              <w:rPr/>
            </w:pPr>
            <w:r>
              <w:rPr/>
              <w:t> </w:t>
            </w:r>
          </w:p>
        </w:tc>
        <w:tc>
          <w:tcPr>
            <w:tcW w:w="170" w:type="dxa"/>
            <w:tcBorders/>
            <w:shd w:fill="FFFFFF" w:val="clear"/>
            <w:vAlign w:val="bottom"/>
          </w:tcPr>
          <w:p>
            <w:pPr>
              <w:pStyle w:val="TableContents"/>
              <w:spacing w:before="0" w:after="283"/>
              <w:rPr>
                <w:sz w:val="14"/>
              </w:rPr>
            </w:pPr>
            <w:r>
              <w:rPr>
                <w:sz w:val="14"/>
              </w:rPr>
              <w:t>$</w:t>
            </w:r>
          </w:p>
        </w:tc>
        <w:tc>
          <w:tcPr>
            <w:tcW w:w="660" w:type="dxa"/>
            <w:tcBorders/>
            <w:shd w:fill="FFFFFF" w:val="clear"/>
            <w:vAlign w:val="bottom"/>
          </w:tcPr>
          <w:p>
            <w:pPr>
              <w:pStyle w:val="TableContents"/>
              <w:spacing w:before="0" w:after="283"/>
              <w:jc w:val="right"/>
              <w:rPr>
                <w:sz w:val="14"/>
              </w:rPr>
            </w:pPr>
            <w:r>
              <w:rPr>
                <w:sz w:val="14"/>
              </w:rPr>
              <w:t>644,589</w:t>
            </w:r>
          </w:p>
        </w:tc>
        <w:tc>
          <w:tcPr>
            <w:tcW w:w="97" w:type="dxa"/>
            <w:tcBorders/>
            <w:shd w:fill="FFFFFF" w:val="clear"/>
            <w:vAlign w:val="bottom"/>
          </w:tcPr>
          <w:p>
            <w:pPr>
              <w:pStyle w:val="TableContents"/>
              <w:spacing w:before="0" w:after="283"/>
              <w:rPr/>
            </w:pPr>
            <w:r>
              <w:rPr/>
              <w:t> </w:t>
            </w:r>
          </w:p>
        </w:tc>
        <w:tc>
          <w:tcPr>
            <w:tcW w:w="201" w:type="dxa"/>
            <w:tcBorders/>
            <w:shd w:fill="FFFFFF" w:val="clear"/>
            <w:vAlign w:val="bottom"/>
          </w:tcPr>
          <w:p>
            <w:pPr>
              <w:pStyle w:val="TableContents"/>
              <w:spacing w:before="0" w:after="283"/>
              <w:rPr>
                <w:sz w:val="14"/>
              </w:rPr>
            </w:pPr>
            <w:r>
              <w:rPr>
                <w:sz w:val="14"/>
              </w:rPr>
              <w:t>$</w:t>
            </w:r>
          </w:p>
        </w:tc>
        <w:tc>
          <w:tcPr>
            <w:tcW w:w="949" w:type="dxa"/>
            <w:tcBorders/>
            <w:shd w:fill="FFFFFF" w:val="clear"/>
            <w:vAlign w:val="bottom"/>
          </w:tcPr>
          <w:p>
            <w:pPr>
              <w:pStyle w:val="TableContents"/>
              <w:spacing w:before="0" w:after="283"/>
              <w:jc w:val="right"/>
              <w:rPr>
                <w:sz w:val="14"/>
              </w:rPr>
            </w:pPr>
            <w:r>
              <w:rPr>
                <w:sz w:val="14"/>
              </w:rPr>
              <w:t>24,758</w:t>
            </w:r>
          </w:p>
        </w:tc>
        <w:tc>
          <w:tcPr>
            <w:tcW w:w="97" w:type="dxa"/>
            <w:tcBorders/>
            <w:shd w:fill="FFFFFF" w:val="clear"/>
            <w:vAlign w:val="bottom"/>
          </w:tcPr>
          <w:p>
            <w:pPr>
              <w:pStyle w:val="TableContents"/>
              <w:spacing w:before="0" w:after="283"/>
              <w:rPr/>
            </w:pPr>
            <w:r>
              <w:rPr/>
              <w:t> </w:t>
            </w:r>
          </w:p>
        </w:tc>
        <w:tc>
          <w:tcPr>
            <w:tcW w:w="170" w:type="dxa"/>
            <w:tcBorders/>
            <w:shd w:fill="FFFFFF" w:val="clear"/>
            <w:vAlign w:val="bottom"/>
          </w:tcPr>
          <w:p>
            <w:pPr>
              <w:pStyle w:val="TableContents"/>
              <w:spacing w:before="0" w:after="283"/>
              <w:rPr>
                <w:sz w:val="14"/>
              </w:rPr>
            </w:pPr>
            <w:r>
              <w:rPr>
                <w:sz w:val="14"/>
              </w:rPr>
              <w:t>$</w:t>
            </w:r>
          </w:p>
        </w:tc>
        <w:tc>
          <w:tcPr>
            <w:tcW w:w="556" w:type="dxa"/>
            <w:tcBorders/>
            <w:shd w:fill="FFFFFF" w:val="clear"/>
            <w:vAlign w:val="bottom"/>
          </w:tcPr>
          <w:p>
            <w:pPr>
              <w:pStyle w:val="TableContents"/>
              <w:spacing w:before="0" w:after="283"/>
              <w:jc w:val="right"/>
              <w:rPr>
                <w:sz w:val="14"/>
              </w:rPr>
            </w:pPr>
            <w:r>
              <w:rPr>
                <w:sz w:val="14"/>
              </w:rPr>
              <w:t>12,535</w:t>
            </w:r>
          </w:p>
        </w:tc>
        <w:tc>
          <w:tcPr>
            <w:tcW w:w="97" w:type="dxa"/>
            <w:tcBorders/>
            <w:shd w:fill="FFFFFF" w:val="clear"/>
            <w:vAlign w:val="bottom"/>
          </w:tcPr>
          <w:p>
            <w:pPr>
              <w:pStyle w:val="TableContents"/>
              <w:spacing w:before="0" w:after="283"/>
              <w:rPr/>
            </w:pPr>
            <w:r>
              <w:rPr/>
              <w:t> </w:t>
            </w:r>
          </w:p>
        </w:tc>
        <w:tc>
          <w:tcPr>
            <w:tcW w:w="221" w:type="dxa"/>
            <w:tcBorders/>
            <w:shd w:fill="FFFFFF" w:val="clear"/>
            <w:vAlign w:val="bottom"/>
          </w:tcPr>
          <w:p>
            <w:pPr>
              <w:pStyle w:val="TableContents"/>
              <w:spacing w:before="0" w:after="283"/>
              <w:rPr>
                <w:sz w:val="14"/>
              </w:rPr>
            </w:pPr>
            <w:r>
              <w:rPr>
                <w:sz w:val="14"/>
              </w:rPr>
              <w:t>$</w:t>
            </w:r>
          </w:p>
        </w:tc>
        <w:tc>
          <w:tcPr>
            <w:tcW w:w="960" w:type="dxa"/>
            <w:tcBorders/>
            <w:shd w:fill="FFFFFF" w:val="clear"/>
            <w:vAlign w:val="bottom"/>
          </w:tcPr>
          <w:p>
            <w:pPr>
              <w:pStyle w:val="TableContents"/>
              <w:spacing w:before="0" w:after="283"/>
              <w:jc w:val="right"/>
              <w:rPr>
                <w:sz w:val="14"/>
              </w:rPr>
            </w:pPr>
            <w:r>
              <w:rPr>
                <w:sz w:val="14"/>
              </w:rPr>
              <w:t></w:t>
            </w:r>
          </w:p>
        </w:tc>
        <w:tc>
          <w:tcPr>
            <w:tcW w:w="97" w:type="dxa"/>
            <w:tcBorders/>
            <w:shd w:fill="FFFFFF" w:val="clear"/>
            <w:vAlign w:val="bottom"/>
          </w:tcPr>
          <w:p>
            <w:pPr>
              <w:pStyle w:val="TableContents"/>
              <w:spacing w:before="0" w:after="283"/>
              <w:rPr/>
            </w:pPr>
            <w:r>
              <w:rPr/>
              <w:t> </w:t>
            </w:r>
          </w:p>
        </w:tc>
        <w:tc>
          <w:tcPr>
            <w:tcW w:w="221" w:type="dxa"/>
            <w:tcBorders/>
            <w:shd w:fill="FFFFFF" w:val="clear"/>
            <w:vAlign w:val="bottom"/>
          </w:tcPr>
          <w:p>
            <w:pPr>
              <w:pStyle w:val="TableContents"/>
              <w:spacing w:before="0" w:after="283"/>
              <w:rPr>
                <w:sz w:val="14"/>
              </w:rPr>
            </w:pPr>
            <w:r>
              <w:rPr>
                <w:sz w:val="14"/>
              </w:rPr>
              <w:t>$</w:t>
            </w:r>
          </w:p>
        </w:tc>
        <w:tc>
          <w:tcPr>
            <w:tcW w:w="1054" w:type="dxa"/>
            <w:tcBorders/>
            <w:shd w:fill="FFFFFF" w:val="clear"/>
            <w:vAlign w:val="bottom"/>
          </w:tcPr>
          <w:p>
            <w:pPr>
              <w:pStyle w:val="TableContents"/>
              <w:spacing w:before="0" w:after="283"/>
              <w:jc w:val="right"/>
              <w:rPr>
                <w:sz w:val="14"/>
              </w:rPr>
            </w:pPr>
            <w:r>
              <w:rPr>
                <w:sz w:val="14"/>
              </w:rPr>
              <w:t>16,357</w:t>
            </w:r>
          </w:p>
        </w:tc>
        <w:tc>
          <w:tcPr>
            <w:tcW w:w="97" w:type="dxa"/>
            <w:tcBorders/>
            <w:shd w:fill="FFFFFF" w:val="clear"/>
            <w:vAlign w:val="bottom"/>
          </w:tcPr>
          <w:p>
            <w:pPr>
              <w:pStyle w:val="TableContents"/>
              <w:spacing w:before="0" w:after="283"/>
              <w:rPr/>
            </w:pPr>
            <w:r>
              <w:rPr/>
              <w:t> </w:t>
            </w:r>
          </w:p>
        </w:tc>
        <w:tc>
          <w:tcPr>
            <w:tcW w:w="170" w:type="dxa"/>
            <w:tcBorders/>
            <w:shd w:fill="FFFFFF" w:val="clear"/>
            <w:vAlign w:val="bottom"/>
          </w:tcPr>
          <w:p>
            <w:pPr>
              <w:pStyle w:val="TableContents"/>
              <w:spacing w:before="0" w:after="283"/>
              <w:rPr>
                <w:sz w:val="14"/>
              </w:rPr>
            </w:pPr>
            <w:r>
              <w:rPr>
                <w:sz w:val="14"/>
              </w:rPr>
              <w:t>$</w:t>
            </w:r>
          </w:p>
        </w:tc>
        <w:tc>
          <w:tcPr>
            <w:tcW w:w="502" w:type="dxa"/>
            <w:tcBorders/>
            <w:shd w:fill="FFFFFF" w:val="clear"/>
            <w:vAlign w:val="bottom"/>
          </w:tcPr>
          <w:p>
            <w:pPr>
              <w:pStyle w:val="TableContents"/>
              <w:spacing w:before="0" w:after="283"/>
              <w:jc w:val="right"/>
              <w:rPr>
                <w:sz w:val="14"/>
              </w:rPr>
            </w:pPr>
            <w:r>
              <w:rPr>
                <w:sz w:val="14"/>
              </w:rPr>
              <w:t>698,239</w:t>
            </w:r>
          </w:p>
        </w:tc>
        <w:tc>
          <w:tcPr>
            <w:tcW w:w="79" w:type="dxa"/>
            <w:tcBorders/>
            <w:shd w:fill="FFFFFF" w:val="clear"/>
            <w:vAlign w:val="bottom"/>
          </w:tcPr>
          <w:p>
            <w:pPr>
              <w:pStyle w:val="TableContents"/>
              <w:spacing w:before="0" w:after="283"/>
              <w:rPr/>
            </w:pPr>
            <w:r>
              <w:rPr/>
              <w:t> </w:t>
            </w:r>
          </w:p>
        </w:tc>
      </w:tr>
      <w:tr>
        <w:trPr/>
        <w:tc>
          <w:tcPr>
            <w:tcW w:w="1783" w:type="dxa"/>
            <w:tcBorders/>
            <w:shd w:fill="auto" w:val="clear"/>
          </w:tcPr>
          <w:p>
            <w:pPr>
              <w:pStyle w:val="TableContents"/>
              <w:spacing w:before="0" w:after="283"/>
              <w:rPr/>
            </w:pPr>
            <w:r>
              <w:rPr/>
              <w:t> </w:t>
            </w:r>
          </w:p>
        </w:tc>
        <w:tc>
          <w:tcPr>
            <w:tcW w:w="93" w:type="dxa"/>
            <w:tcBorders/>
            <w:shd w:fill="auto" w:val="clear"/>
          </w:tcPr>
          <w:p>
            <w:pPr>
              <w:pStyle w:val="TableContents"/>
              <w:spacing w:before="0" w:after="283"/>
              <w:rPr/>
            </w:pPr>
            <w:r>
              <w:rPr/>
              <w:t> </w:t>
            </w:r>
          </w:p>
        </w:tc>
        <w:tc>
          <w:tcPr>
            <w:tcW w:w="691" w:type="dxa"/>
            <w:tcBorders/>
            <w:shd w:fill="auto" w:val="clear"/>
          </w:tcPr>
          <w:p>
            <w:pPr>
              <w:pStyle w:val="HorizontalLine"/>
              <w:pBdr>
                <w:bottom w:val="single" w:sz="24" w:space="0" w:color="808080"/>
              </w:pBdr>
              <w:spacing w:before="0" w:after="283"/>
              <w:rPr/>
            </w:pPr>
            <w:r>
              <w:rPr/>
            </w:r>
          </w:p>
        </w:tc>
        <w:tc>
          <w:tcPr>
            <w:tcW w:w="97" w:type="dxa"/>
            <w:tcBorders/>
            <w:shd w:fill="auto" w:val="clear"/>
          </w:tcPr>
          <w:p>
            <w:pPr>
              <w:pStyle w:val="TableContents"/>
              <w:spacing w:before="0" w:after="283"/>
              <w:rPr/>
            </w:pPr>
            <w:r>
              <w:rPr/>
              <w:t> </w:t>
            </w:r>
          </w:p>
        </w:tc>
        <w:tc>
          <w:tcPr>
            <w:tcW w:w="1046" w:type="dxa"/>
            <w:tcBorders/>
            <w:shd w:fill="auto" w:val="clear"/>
          </w:tcPr>
          <w:p>
            <w:pPr>
              <w:pStyle w:val="HorizontalLine"/>
              <w:pBdr>
                <w:bottom w:val="single" w:sz="24" w:space="0" w:color="808080"/>
              </w:pBdr>
              <w:spacing w:before="0" w:after="283"/>
              <w:rPr/>
            </w:pPr>
            <w:r>
              <w:rPr/>
            </w:r>
          </w:p>
        </w:tc>
        <w:tc>
          <w:tcPr>
            <w:tcW w:w="97" w:type="dxa"/>
            <w:tcBorders/>
            <w:shd w:fill="auto" w:val="clear"/>
          </w:tcPr>
          <w:p>
            <w:pPr>
              <w:pStyle w:val="TableContents"/>
              <w:spacing w:before="0" w:after="283"/>
              <w:rPr/>
            </w:pPr>
            <w:r>
              <w:rPr/>
              <w:t> </w:t>
            </w:r>
          </w:p>
        </w:tc>
        <w:tc>
          <w:tcPr>
            <w:tcW w:w="830" w:type="dxa"/>
            <w:gridSpan w:val="2"/>
            <w:tcBorders/>
            <w:shd w:fill="auto" w:val="clear"/>
          </w:tcPr>
          <w:p>
            <w:pPr>
              <w:pStyle w:val="HorizontalLine"/>
              <w:pBdr>
                <w:bottom w:val="single" w:sz="24" w:space="0" w:color="808080"/>
              </w:pBdr>
              <w:spacing w:before="0" w:after="283"/>
              <w:rPr/>
            </w:pPr>
            <w:r>
              <w:rPr/>
            </w:r>
          </w:p>
        </w:tc>
        <w:tc>
          <w:tcPr>
            <w:tcW w:w="97" w:type="dxa"/>
            <w:tcBorders/>
            <w:shd w:fill="auto" w:val="clear"/>
          </w:tcPr>
          <w:p>
            <w:pPr>
              <w:pStyle w:val="TableContents"/>
              <w:spacing w:before="0" w:after="283"/>
              <w:rPr/>
            </w:pPr>
            <w:r>
              <w:rPr/>
              <w:t> </w:t>
            </w:r>
          </w:p>
        </w:tc>
        <w:tc>
          <w:tcPr>
            <w:tcW w:w="1150" w:type="dxa"/>
            <w:gridSpan w:val="2"/>
            <w:tcBorders/>
            <w:shd w:fill="auto" w:val="clear"/>
          </w:tcPr>
          <w:p>
            <w:pPr>
              <w:pStyle w:val="HorizontalLine"/>
              <w:pBdr>
                <w:bottom w:val="single" w:sz="24" w:space="0" w:color="808080"/>
              </w:pBdr>
              <w:spacing w:before="0" w:after="283"/>
              <w:rPr/>
            </w:pPr>
            <w:r>
              <w:rPr/>
            </w:r>
          </w:p>
        </w:tc>
        <w:tc>
          <w:tcPr>
            <w:tcW w:w="97" w:type="dxa"/>
            <w:tcBorders/>
            <w:shd w:fill="auto" w:val="clear"/>
          </w:tcPr>
          <w:p>
            <w:pPr>
              <w:pStyle w:val="TableContents"/>
              <w:spacing w:before="0" w:after="283"/>
              <w:rPr/>
            </w:pPr>
            <w:r>
              <w:rPr/>
              <w:t> </w:t>
            </w:r>
          </w:p>
        </w:tc>
        <w:tc>
          <w:tcPr>
            <w:tcW w:w="726" w:type="dxa"/>
            <w:gridSpan w:val="2"/>
            <w:tcBorders/>
            <w:shd w:fill="auto" w:val="clear"/>
          </w:tcPr>
          <w:p>
            <w:pPr>
              <w:pStyle w:val="HorizontalLine"/>
              <w:pBdr>
                <w:bottom w:val="single" w:sz="24" w:space="0" w:color="808080"/>
              </w:pBdr>
              <w:spacing w:before="0" w:after="283"/>
              <w:rPr/>
            </w:pPr>
            <w:r>
              <w:rPr/>
            </w:r>
          </w:p>
        </w:tc>
        <w:tc>
          <w:tcPr>
            <w:tcW w:w="97" w:type="dxa"/>
            <w:tcBorders/>
            <w:shd w:fill="auto" w:val="clear"/>
          </w:tcPr>
          <w:p>
            <w:pPr>
              <w:pStyle w:val="TableContents"/>
              <w:spacing w:before="0" w:after="283"/>
              <w:rPr/>
            </w:pPr>
            <w:r>
              <w:rPr/>
              <w:t> </w:t>
            </w:r>
          </w:p>
        </w:tc>
        <w:tc>
          <w:tcPr>
            <w:tcW w:w="1181" w:type="dxa"/>
            <w:gridSpan w:val="2"/>
            <w:tcBorders/>
            <w:shd w:fill="auto" w:val="clear"/>
          </w:tcPr>
          <w:p>
            <w:pPr>
              <w:pStyle w:val="HorizontalLine"/>
              <w:pBdr>
                <w:bottom w:val="single" w:sz="24" w:space="0" w:color="808080"/>
              </w:pBdr>
              <w:spacing w:before="0" w:after="283"/>
              <w:rPr/>
            </w:pPr>
            <w:r>
              <w:rPr/>
            </w:r>
          </w:p>
        </w:tc>
        <w:tc>
          <w:tcPr>
            <w:tcW w:w="97" w:type="dxa"/>
            <w:tcBorders/>
            <w:shd w:fill="auto" w:val="clear"/>
          </w:tcPr>
          <w:p>
            <w:pPr>
              <w:pStyle w:val="TableContents"/>
              <w:spacing w:before="0" w:after="283"/>
              <w:rPr/>
            </w:pPr>
            <w:r>
              <w:rPr/>
              <w:t> </w:t>
            </w:r>
          </w:p>
        </w:tc>
        <w:tc>
          <w:tcPr>
            <w:tcW w:w="1275" w:type="dxa"/>
            <w:gridSpan w:val="2"/>
            <w:tcBorders/>
            <w:shd w:fill="auto" w:val="clear"/>
          </w:tcPr>
          <w:p>
            <w:pPr>
              <w:pStyle w:val="HorizontalLine"/>
              <w:pBdr>
                <w:bottom w:val="single" w:sz="24" w:space="0" w:color="808080"/>
              </w:pBdr>
              <w:spacing w:before="0" w:after="283"/>
              <w:rPr/>
            </w:pPr>
            <w:r>
              <w:rPr/>
            </w:r>
          </w:p>
        </w:tc>
        <w:tc>
          <w:tcPr>
            <w:tcW w:w="97" w:type="dxa"/>
            <w:tcBorders/>
            <w:shd w:fill="auto" w:val="clear"/>
          </w:tcPr>
          <w:p>
            <w:pPr>
              <w:pStyle w:val="TableContents"/>
              <w:spacing w:before="0" w:after="283"/>
              <w:rPr/>
            </w:pPr>
            <w:r>
              <w:rPr/>
              <w:t> </w:t>
            </w:r>
          </w:p>
        </w:tc>
        <w:tc>
          <w:tcPr>
            <w:tcW w:w="672" w:type="dxa"/>
            <w:gridSpan w:val="2"/>
            <w:tcBorders/>
            <w:shd w:fill="auto" w:val="clear"/>
          </w:tcPr>
          <w:p>
            <w:pPr>
              <w:pStyle w:val="HorizontalLine"/>
              <w:pBdr>
                <w:bottom w:val="single" w:sz="24" w:space="0" w:color="808080"/>
              </w:pBdr>
              <w:spacing w:before="0" w:after="283"/>
              <w:rPr/>
            </w:pPr>
            <w:r>
              <w:rPr/>
            </w:r>
          </w:p>
        </w:tc>
        <w:tc>
          <w:tcPr>
            <w:tcW w:w="79" w:type="dxa"/>
            <w:tcBorders/>
            <w:shd w:fill="auto" w:val="clear"/>
          </w:tcPr>
          <w:p>
            <w:pPr>
              <w:pStyle w:val="TableContents"/>
              <w:spacing w:before="0" w:after="283"/>
              <w:rPr/>
            </w:pPr>
            <w:r>
              <w:rPr/>
              <w:t> </w:t>
            </w:r>
          </w:p>
        </w:tc>
      </w:tr>
    </w:tbl>
    <w:p>
      <w:pPr>
        <w:pStyle w:val="TextBody"/>
        <w:jc w:val="center"/>
        <w:rPr>
          <w:sz w:val="20"/>
        </w:rPr>
      </w:pPr>
      <w:r>
        <w:rPr>
          <w:sz w:val="20"/>
        </w:rPr>
        <w:t xml:space="preserve">See accompanying notes to consolidated financial statements. </w:t>
      </w:r>
    </w:p>
    <w:p>
      <w:pPr>
        <w:pStyle w:val="TextBody"/>
        <w:jc w:val="center"/>
        <w:rPr>
          <w:sz w:val="20"/>
        </w:rPr>
      </w:pPr>
      <w:r>
        <w:rPr>
          <w:sz w:val="20"/>
        </w:rPr>
        <w:t>F-5</w:t>
      </w:r>
    </w:p>
    <w:p>
      <w:pPr>
        <w:pStyle w:val="HorizontalLine"/>
        <w:pBdr>
          <w:bottom w:val="single" w:sz="20" w:space="0" w:color="808080"/>
        </w:pBdr>
        <w:rPr/>
      </w:pPr>
      <w:r>
        <w:rPr/>
      </w:r>
      <w:r>
        <w:br w:type="page"/>
      </w:r>
    </w:p>
    <w:p>
      <w:pPr>
        <w:pStyle w:val="TextBody"/>
        <w:jc w:val="center"/>
        <w:rPr/>
      </w:pPr>
      <w:bookmarkStart w:id="65" w:name="toc_gg1178_1"/>
      <w:bookmarkStart w:id="66" w:name="gg1178_pacific_energy_partners,_l.p.___p"/>
      <w:bookmarkStart w:id="67" w:name="page_gg1178_1_6"/>
      <w:bookmarkEnd w:id="65"/>
      <w:bookmarkEnd w:id="66"/>
      <w:bookmarkEnd w:id="67"/>
      <w:r>
        <w:rPr>
          <w:sz w:val="20"/>
        </w:rPr>
        <w:br/>
      </w:r>
      <w:r>
        <w:rPr>
          <w:b/>
          <w:sz w:val="20"/>
        </w:rPr>
        <w:t xml:space="preserve">PACIFIC ENERGY PARTNERS, L.P. AND SUBSIDIARIES </w:t>
        <w:br/>
        <w:br/>
        <w:t xml:space="preserve">CONSOLIDATED STATEMENTS OF COMPREHENSIVE INCOME </w:t>
        <w:br/>
        <w:br/>
        <w:t xml:space="preserve">Years ended December 31, 2005, 2004 and 2003 </w:t>
      </w:r>
    </w:p>
    <w:tbl>
      <w:tblPr>
        <w:tblW w:w="5000" w:type="pct"/>
        <w:jc w:val="left"/>
        <w:tblInd w:w="0" w:type="dxa"/>
        <w:tblCellMar>
          <w:top w:w="0" w:type="dxa"/>
          <w:left w:w="0" w:type="dxa"/>
          <w:bottom w:w="0" w:type="dxa"/>
          <w:right w:w="0" w:type="dxa"/>
        </w:tblCellMar>
      </w:tblPr>
      <w:tblGrid>
        <w:gridCol w:w="207"/>
        <w:gridCol w:w="6149"/>
        <w:gridCol w:w="207"/>
        <w:gridCol w:w="208"/>
        <w:gridCol w:w="833"/>
        <w:gridCol w:w="208"/>
        <w:gridCol w:w="207"/>
        <w:gridCol w:w="833"/>
        <w:gridCol w:w="208"/>
        <w:gridCol w:w="208"/>
        <w:gridCol w:w="833"/>
        <w:gridCol w:w="104"/>
      </w:tblGrid>
      <w:tr>
        <w:trPr/>
        <w:tc>
          <w:tcPr>
            <w:tcW w:w="6356" w:type="dxa"/>
            <w:gridSpan w:val="2"/>
            <w:tcBorders/>
            <w:shd w:fill="auto" w:val="clear"/>
            <w:vAlign w:val="bottom"/>
          </w:tcPr>
          <w:p>
            <w:pPr>
              <w:pStyle w:val="TableHeading"/>
              <w:spacing w:before="0" w:after="283"/>
              <w:jc w:val="left"/>
              <w:rPr/>
            </w:pPr>
            <w:r>
              <w:rPr/>
              <w:t> </w:t>
            </w:r>
          </w:p>
        </w:tc>
        <w:tc>
          <w:tcPr>
            <w:tcW w:w="207" w:type="dxa"/>
            <w:tcBorders/>
            <w:shd w:fill="auto" w:val="clear"/>
            <w:vAlign w:val="bottom"/>
          </w:tcPr>
          <w:p>
            <w:pPr>
              <w:pStyle w:val="TableHeading"/>
              <w:suppressLineNumbers/>
              <w:spacing w:before="0" w:after="283"/>
              <w:jc w:val="center"/>
              <w:rPr/>
            </w:pPr>
            <w:r>
              <w:rPr/>
              <w:t> </w:t>
            </w:r>
          </w:p>
        </w:tc>
        <w:tc>
          <w:tcPr>
            <w:tcW w:w="1041" w:type="dxa"/>
            <w:gridSpan w:val="2"/>
            <w:tcBorders/>
            <w:shd w:fill="auto" w:val="clear"/>
            <w:vAlign w:val="bottom"/>
          </w:tcPr>
          <w:p>
            <w:pPr>
              <w:pStyle w:val="TableHeading"/>
              <w:spacing w:before="0" w:after="0"/>
              <w:jc w:val="center"/>
              <w:rPr>
                <w:b/>
                <w:sz w:val="14"/>
              </w:rPr>
            </w:pPr>
            <w:r>
              <w:rPr>
                <w:b/>
                <w:sz w:val="14"/>
              </w:rPr>
              <w:t>2005</w:t>
            </w:r>
          </w:p>
          <w:p>
            <w:pPr>
              <w:pStyle w:val="HorizontalLine"/>
              <w:pBdr>
                <w:bottom w:val="single" w:sz="20" w:space="0" w:color="808080"/>
              </w:pBdr>
              <w:spacing w:before="0" w:after="283"/>
              <w:rPr/>
            </w:pPr>
            <w:r>
              <w:rPr/>
            </w:r>
          </w:p>
        </w:tc>
        <w:tc>
          <w:tcPr>
            <w:tcW w:w="208" w:type="dxa"/>
            <w:tcBorders/>
            <w:shd w:fill="auto" w:val="clear"/>
            <w:vAlign w:val="bottom"/>
          </w:tcPr>
          <w:p>
            <w:pPr>
              <w:pStyle w:val="TableHeading"/>
              <w:suppressLineNumbers/>
              <w:spacing w:before="0" w:after="283"/>
              <w:jc w:val="center"/>
              <w:rPr/>
            </w:pPr>
            <w:r>
              <w:rPr/>
              <w:t> </w:t>
            </w:r>
          </w:p>
        </w:tc>
        <w:tc>
          <w:tcPr>
            <w:tcW w:w="1040" w:type="dxa"/>
            <w:gridSpan w:val="2"/>
            <w:tcBorders/>
            <w:shd w:fill="auto" w:val="clear"/>
            <w:vAlign w:val="bottom"/>
          </w:tcPr>
          <w:p>
            <w:pPr>
              <w:pStyle w:val="TableHeading"/>
              <w:spacing w:before="0" w:after="0"/>
              <w:jc w:val="center"/>
              <w:rPr>
                <w:b/>
                <w:sz w:val="14"/>
              </w:rPr>
            </w:pPr>
            <w:r>
              <w:rPr>
                <w:b/>
                <w:sz w:val="14"/>
              </w:rPr>
              <w:t>2004</w:t>
            </w:r>
          </w:p>
          <w:p>
            <w:pPr>
              <w:pStyle w:val="HorizontalLine"/>
              <w:pBdr>
                <w:bottom w:val="single" w:sz="20" w:space="0" w:color="808080"/>
              </w:pBdr>
              <w:spacing w:before="0" w:after="283"/>
              <w:rPr/>
            </w:pPr>
            <w:r>
              <w:rPr/>
            </w:r>
          </w:p>
        </w:tc>
        <w:tc>
          <w:tcPr>
            <w:tcW w:w="208" w:type="dxa"/>
            <w:tcBorders/>
            <w:shd w:fill="auto" w:val="clear"/>
            <w:vAlign w:val="bottom"/>
          </w:tcPr>
          <w:p>
            <w:pPr>
              <w:pStyle w:val="TableHeading"/>
              <w:suppressLineNumbers/>
              <w:spacing w:before="0" w:after="283"/>
              <w:jc w:val="center"/>
              <w:rPr/>
            </w:pPr>
            <w:r>
              <w:rPr/>
              <w:t> </w:t>
            </w:r>
          </w:p>
        </w:tc>
        <w:tc>
          <w:tcPr>
            <w:tcW w:w="1041" w:type="dxa"/>
            <w:gridSpan w:val="2"/>
            <w:tcBorders/>
            <w:shd w:fill="auto" w:val="clear"/>
            <w:vAlign w:val="bottom"/>
          </w:tcPr>
          <w:p>
            <w:pPr>
              <w:pStyle w:val="TableHeading"/>
              <w:spacing w:before="0" w:after="0"/>
              <w:jc w:val="center"/>
              <w:rPr>
                <w:b/>
                <w:sz w:val="14"/>
              </w:rPr>
            </w:pPr>
            <w:r>
              <w:rPr>
                <w:b/>
                <w:sz w:val="14"/>
              </w:rPr>
              <w:t>2003</w:t>
            </w:r>
          </w:p>
          <w:p>
            <w:pPr>
              <w:pStyle w:val="HorizontalLine"/>
              <w:pBdr>
                <w:bottom w:val="single" w:sz="20" w:space="0" w:color="808080"/>
              </w:pBdr>
              <w:spacing w:before="0" w:after="283"/>
              <w:rPr/>
            </w:pPr>
            <w:r>
              <w:rPr/>
            </w:r>
          </w:p>
        </w:tc>
        <w:tc>
          <w:tcPr>
            <w:tcW w:w="104" w:type="dxa"/>
            <w:tcBorders/>
            <w:shd w:fill="auto" w:val="clear"/>
            <w:vAlign w:val="bottom"/>
          </w:tcPr>
          <w:p>
            <w:pPr>
              <w:pStyle w:val="TableHeading"/>
              <w:suppressLineNumbers/>
              <w:spacing w:before="0" w:after="283"/>
              <w:jc w:val="center"/>
              <w:rPr/>
            </w:pPr>
            <w:r>
              <w:rPr/>
              <w:t> </w:t>
            </w:r>
          </w:p>
        </w:tc>
      </w:tr>
      <w:tr>
        <w:trPr/>
        <w:tc>
          <w:tcPr>
            <w:tcW w:w="6356" w:type="dxa"/>
            <w:gridSpan w:val="2"/>
            <w:tcBorders/>
            <w:shd w:fill="auto" w:val="clear"/>
            <w:vAlign w:val="bottom"/>
          </w:tcPr>
          <w:p>
            <w:pPr>
              <w:pStyle w:val="TableHeading"/>
              <w:spacing w:before="0" w:after="283"/>
              <w:jc w:val="left"/>
              <w:rPr/>
            </w:pPr>
            <w:r>
              <w:rPr/>
              <w:t> </w:t>
            </w:r>
          </w:p>
        </w:tc>
        <w:tc>
          <w:tcPr>
            <w:tcW w:w="207" w:type="dxa"/>
            <w:tcBorders/>
            <w:shd w:fill="auto" w:val="clear"/>
            <w:vAlign w:val="bottom"/>
          </w:tcPr>
          <w:p>
            <w:pPr>
              <w:pStyle w:val="TableHeading"/>
              <w:suppressLineNumbers/>
              <w:spacing w:before="0" w:after="283"/>
              <w:jc w:val="center"/>
              <w:rPr/>
            </w:pPr>
            <w:r>
              <w:rPr/>
              <w:t> </w:t>
            </w:r>
          </w:p>
        </w:tc>
        <w:tc>
          <w:tcPr>
            <w:tcW w:w="3538" w:type="dxa"/>
            <w:gridSpan w:val="8"/>
            <w:tcBorders/>
            <w:shd w:fill="auto" w:val="clear"/>
            <w:vAlign w:val="bottom"/>
          </w:tcPr>
          <w:p>
            <w:pPr>
              <w:pStyle w:val="TableHeading"/>
              <w:spacing w:before="0" w:after="283"/>
              <w:jc w:val="center"/>
              <w:rPr>
                <w:b/>
                <w:sz w:val="14"/>
              </w:rPr>
            </w:pPr>
            <w:r>
              <w:rPr>
                <w:b/>
                <w:sz w:val="14"/>
              </w:rPr>
              <w:t>(in thousands)</w:t>
            </w:r>
          </w:p>
        </w:tc>
        <w:tc>
          <w:tcPr>
            <w:tcW w:w="104" w:type="dxa"/>
            <w:tcBorders/>
            <w:shd w:fill="auto" w:val="clear"/>
            <w:vAlign w:val="bottom"/>
          </w:tcPr>
          <w:p>
            <w:pPr>
              <w:pStyle w:val="TableHeading"/>
              <w:suppressLineNumbers/>
              <w:spacing w:before="0" w:after="283"/>
              <w:jc w:val="center"/>
              <w:rPr/>
            </w:pPr>
            <w:r>
              <w:rPr/>
              <w:t> </w:t>
            </w:r>
          </w:p>
        </w:tc>
      </w:tr>
      <w:tr>
        <w:trPr/>
        <w:tc>
          <w:tcPr>
            <w:tcW w:w="6356" w:type="dxa"/>
            <w:gridSpan w:val="2"/>
            <w:tcBorders/>
            <w:shd w:fill="CCEEFF" w:val="clear"/>
          </w:tcPr>
          <w:p>
            <w:pPr>
              <w:pStyle w:val="TableContents"/>
              <w:spacing w:before="0" w:after="283"/>
              <w:rPr>
                <w:sz w:val="20"/>
              </w:rPr>
            </w:pPr>
            <w:r>
              <w:rPr>
                <w:sz w:val="20"/>
              </w:rPr>
              <w:t>Net income</w:t>
            </w:r>
          </w:p>
        </w:tc>
        <w:tc>
          <w:tcPr>
            <w:tcW w:w="207" w:type="dxa"/>
            <w:tcBorders/>
            <w:shd w:fill="CCEEFF" w:val="clear"/>
          </w:tcPr>
          <w:p>
            <w:pPr>
              <w:pStyle w:val="TableContents"/>
              <w:spacing w:before="0" w:after="283"/>
              <w:rPr/>
            </w:pPr>
            <w:r>
              <w:rPr/>
              <w:t> </w:t>
            </w:r>
          </w:p>
        </w:tc>
        <w:tc>
          <w:tcPr>
            <w:tcW w:w="208" w:type="dxa"/>
            <w:tcBorders/>
            <w:shd w:fill="CCEEFF" w:val="clear"/>
          </w:tcPr>
          <w:p>
            <w:pPr>
              <w:pStyle w:val="TableContents"/>
              <w:spacing w:before="0" w:after="283"/>
              <w:rPr>
                <w:sz w:val="20"/>
              </w:rPr>
            </w:pPr>
            <w:r>
              <w:rPr>
                <w:sz w:val="20"/>
              </w:rPr>
              <w:t>$</w:t>
            </w:r>
          </w:p>
        </w:tc>
        <w:tc>
          <w:tcPr>
            <w:tcW w:w="833" w:type="dxa"/>
            <w:tcBorders/>
            <w:shd w:fill="CCEEFF" w:val="clear"/>
          </w:tcPr>
          <w:p>
            <w:pPr>
              <w:pStyle w:val="TableContents"/>
              <w:spacing w:before="0" w:after="283"/>
              <w:jc w:val="right"/>
              <w:rPr>
                <w:sz w:val="20"/>
              </w:rPr>
            </w:pPr>
            <w:r>
              <w:rPr>
                <w:sz w:val="20"/>
              </w:rPr>
              <w:t>39,648</w:t>
            </w:r>
          </w:p>
        </w:tc>
        <w:tc>
          <w:tcPr>
            <w:tcW w:w="208" w:type="dxa"/>
            <w:tcBorders/>
            <w:shd w:fill="CCEEFF" w:val="clear"/>
          </w:tcPr>
          <w:p>
            <w:pPr>
              <w:pStyle w:val="TableContents"/>
              <w:spacing w:before="0" w:after="283"/>
              <w:rPr/>
            </w:pPr>
            <w:r>
              <w:rPr/>
              <w:t> </w:t>
            </w:r>
          </w:p>
        </w:tc>
        <w:tc>
          <w:tcPr>
            <w:tcW w:w="207" w:type="dxa"/>
            <w:tcBorders/>
            <w:shd w:fill="CCEEFF" w:val="clear"/>
          </w:tcPr>
          <w:p>
            <w:pPr>
              <w:pStyle w:val="TableContents"/>
              <w:spacing w:before="0" w:after="283"/>
              <w:rPr>
                <w:sz w:val="20"/>
              </w:rPr>
            </w:pPr>
            <w:r>
              <w:rPr>
                <w:sz w:val="20"/>
              </w:rPr>
              <w:t>$</w:t>
            </w:r>
          </w:p>
        </w:tc>
        <w:tc>
          <w:tcPr>
            <w:tcW w:w="833" w:type="dxa"/>
            <w:tcBorders/>
            <w:shd w:fill="CCEEFF" w:val="clear"/>
          </w:tcPr>
          <w:p>
            <w:pPr>
              <w:pStyle w:val="TableContents"/>
              <w:spacing w:before="0" w:after="283"/>
              <w:jc w:val="right"/>
              <w:rPr>
                <w:sz w:val="20"/>
              </w:rPr>
            </w:pPr>
            <w:r>
              <w:rPr>
                <w:sz w:val="20"/>
              </w:rPr>
              <w:t>35,729</w:t>
            </w:r>
          </w:p>
        </w:tc>
        <w:tc>
          <w:tcPr>
            <w:tcW w:w="208" w:type="dxa"/>
            <w:tcBorders/>
            <w:shd w:fill="CCEEFF" w:val="clear"/>
          </w:tcPr>
          <w:p>
            <w:pPr>
              <w:pStyle w:val="TableContents"/>
              <w:spacing w:before="0" w:after="283"/>
              <w:rPr/>
            </w:pPr>
            <w:r>
              <w:rPr/>
              <w:t> </w:t>
            </w:r>
          </w:p>
        </w:tc>
        <w:tc>
          <w:tcPr>
            <w:tcW w:w="208" w:type="dxa"/>
            <w:tcBorders/>
            <w:shd w:fill="CCEEFF" w:val="clear"/>
          </w:tcPr>
          <w:p>
            <w:pPr>
              <w:pStyle w:val="TableContents"/>
              <w:spacing w:before="0" w:after="283"/>
              <w:rPr>
                <w:sz w:val="20"/>
              </w:rPr>
            </w:pPr>
            <w:r>
              <w:rPr>
                <w:sz w:val="20"/>
              </w:rPr>
              <w:t>$</w:t>
            </w:r>
          </w:p>
        </w:tc>
        <w:tc>
          <w:tcPr>
            <w:tcW w:w="833" w:type="dxa"/>
            <w:tcBorders/>
            <w:shd w:fill="CCEEFF" w:val="clear"/>
          </w:tcPr>
          <w:p>
            <w:pPr>
              <w:pStyle w:val="TableContents"/>
              <w:spacing w:before="0" w:after="283"/>
              <w:jc w:val="right"/>
              <w:rPr>
                <w:sz w:val="20"/>
              </w:rPr>
            </w:pPr>
            <w:r>
              <w:rPr>
                <w:sz w:val="20"/>
              </w:rPr>
              <w:t>25,029</w:t>
            </w:r>
          </w:p>
        </w:tc>
        <w:tc>
          <w:tcPr>
            <w:tcW w:w="104" w:type="dxa"/>
            <w:tcBorders/>
            <w:shd w:fill="CCEEFF" w:val="clear"/>
          </w:tcPr>
          <w:p>
            <w:pPr>
              <w:pStyle w:val="TableContents"/>
              <w:spacing w:before="0" w:after="283"/>
              <w:rPr/>
            </w:pPr>
            <w:r>
              <w:rPr/>
              <w:t> </w:t>
            </w:r>
          </w:p>
        </w:tc>
      </w:tr>
      <w:tr>
        <w:trPr/>
        <w:tc>
          <w:tcPr>
            <w:tcW w:w="207" w:type="dxa"/>
            <w:tcBorders/>
            <w:shd w:fill="FFFFFF" w:val="clear"/>
          </w:tcPr>
          <w:p>
            <w:pPr>
              <w:pStyle w:val="TableContents"/>
              <w:spacing w:before="0" w:after="283"/>
              <w:rPr/>
            </w:pPr>
            <w:r>
              <w:rPr/>
              <w:t> </w:t>
            </w:r>
          </w:p>
        </w:tc>
        <w:tc>
          <w:tcPr>
            <w:tcW w:w="6149" w:type="dxa"/>
            <w:tcBorders/>
            <w:shd w:fill="FFFFFF" w:val="clear"/>
          </w:tcPr>
          <w:p>
            <w:pPr>
              <w:pStyle w:val="TableContents"/>
              <w:spacing w:before="0" w:after="283"/>
              <w:rPr>
                <w:sz w:val="20"/>
              </w:rPr>
            </w:pPr>
            <w:r>
              <w:rPr>
                <w:sz w:val="20"/>
              </w:rPr>
              <w:t>Change in fair value of interest rate hedging derivatives</w:t>
            </w:r>
          </w:p>
        </w:tc>
        <w:tc>
          <w:tcPr>
            <w:tcW w:w="207" w:type="dxa"/>
            <w:tcBorders/>
            <w:shd w:fill="FFFFFF" w:val="clear"/>
          </w:tcPr>
          <w:p>
            <w:pPr>
              <w:pStyle w:val="TableContents"/>
              <w:spacing w:before="0" w:after="283"/>
              <w:rPr/>
            </w:pPr>
            <w:r>
              <w:rPr/>
              <w:t> </w:t>
            </w:r>
          </w:p>
        </w:tc>
        <w:tc>
          <w:tcPr>
            <w:tcW w:w="208" w:type="dxa"/>
            <w:tcBorders/>
            <w:shd w:fill="FFFFFF" w:val="clear"/>
          </w:tcPr>
          <w:p>
            <w:pPr>
              <w:pStyle w:val="TableContents"/>
              <w:spacing w:before="0" w:after="283"/>
              <w:rPr/>
            </w:pPr>
            <w:r>
              <w:rPr/>
              <w:t> </w:t>
            </w:r>
          </w:p>
        </w:tc>
        <w:tc>
          <w:tcPr>
            <w:tcW w:w="833" w:type="dxa"/>
            <w:tcBorders/>
            <w:shd w:fill="FFFFFF" w:val="clear"/>
          </w:tcPr>
          <w:p>
            <w:pPr>
              <w:pStyle w:val="TableContents"/>
              <w:spacing w:before="0" w:after="283"/>
              <w:jc w:val="right"/>
              <w:rPr>
                <w:sz w:val="20"/>
              </w:rPr>
            </w:pPr>
            <w:r>
              <w:rPr>
                <w:sz w:val="20"/>
              </w:rPr>
              <w:t></w:t>
            </w:r>
          </w:p>
        </w:tc>
        <w:tc>
          <w:tcPr>
            <w:tcW w:w="208" w:type="dxa"/>
            <w:tcBorders/>
            <w:shd w:fill="FFFFFF" w:val="clear"/>
          </w:tcPr>
          <w:p>
            <w:pPr>
              <w:pStyle w:val="TableContents"/>
              <w:spacing w:before="0" w:after="283"/>
              <w:rPr/>
            </w:pPr>
            <w:r>
              <w:rPr/>
              <w:t> </w:t>
            </w:r>
          </w:p>
        </w:tc>
        <w:tc>
          <w:tcPr>
            <w:tcW w:w="207" w:type="dxa"/>
            <w:tcBorders/>
            <w:shd w:fill="FFFFFF" w:val="clear"/>
          </w:tcPr>
          <w:p>
            <w:pPr>
              <w:pStyle w:val="TableContents"/>
              <w:spacing w:before="0" w:after="283"/>
              <w:rPr/>
            </w:pPr>
            <w:r>
              <w:rPr/>
              <w:t> </w:t>
            </w:r>
          </w:p>
        </w:tc>
        <w:tc>
          <w:tcPr>
            <w:tcW w:w="833" w:type="dxa"/>
            <w:tcBorders/>
            <w:shd w:fill="FFFFFF" w:val="clear"/>
          </w:tcPr>
          <w:p>
            <w:pPr>
              <w:pStyle w:val="TableContents"/>
              <w:spacing w:before="0" w:after="283"/>
              <w:jc w:val="right"/>
              <w:rPr>
                <w:sz w:val="20"/>
              </w:rPr>
            </w:pPr>
            <w:r>
              <w:rPr>
                <w:sz w:val="20"/>
              </w:rPr>
              <w:t>5,436</w:t>
            </w:r>
          </w:p>
        </w:tc>
        <w:tc>
          <w:tcPr>
            <w:tcW w:w="208" w:type="dxa"/>
            <w:tcBorders/>
            <w:shd w:fill="FFFFFF" w:val="clear"/>
          </w:tcPr>
          <w:p>
            <w:pPr>
              <w:pStyle w:val="TableContents"/>
              <w:spacing w:before="0" w:after="283"/>
              <w:rPr/>
            </w:pPr>
            <w:r>
              <w:rPr/>
              <w:t> </w:t>
            </w:r>
          </w:p>
        </w:tc>
        <w:tc>
          <w:tcPr>
            <w:tcW w:w="208" w:type="dxa"/>
            <w:tcBorders/>
            <w:shd w:fill="FFFFFF" w:val="clear"/>
          </w:tcPr>
          <w:p>
            <w:pPr>
              <w:pStyle w:val="TableContents"/>
              <w:spacing w:before="0" w:after="283"/>
              <w:rPr/>
            </w:pPr>
            <w:r>
              <w:rPr/>
              <w:t> </w:t>
            </w:r>
          </w:p>
        </w:tc>
        <w:tc>
          <w:tcPr>
            <w:tcW w:w="833" w:type="dxa"/>
            <w:tcBorders/>
            <w:shd w:fill="FFFFFF" w:val="clear"/>
          </w:tcPr>
          <w:p>
            <w:pPr>
              <w:pStyle w:val="TableContents"/>
              <w:spacing w:before="0" w:after="283"/>
              <w:jc w:val="right"/>
              <w:rPr>
                <w:sz w:val="20"/>
              </w:rPr>
            </w:pPr>
            <w:r>
              <w:rPr>
                <w:sz w:val="20"/>
              </w:rPr>
              <w:t>1,939</w:t>
            </w:r>
          </w:p>
        </w:tc>
        <w:tc>
          <w:tcPr>
            <w:tcW w:w="104" w:type="dxa"/>
            <w:tcBorders/>
            <w:shd w:fill="FFFFFF" w:val="clear"/>
          </w:tcPr>
          <w:p>
            <w:pPr>
              <w:pStyle w:val="TableContents"/>
              <w:spacing w:before="0" w:after="283"/>
              <w:rPr/>
            </w:pPr>
            <w:r>
              <w:rPr/>
              <w:t> </w:t>
            </w:r>
          </w:p>
        </w:tc>
      </w:tr>
      <w:tr>
        <w:trPr/>
        <w:tc>
          <w:tcPr>
            <w:tcW w:w="207" w:type="dxa"/>
            <w:tcBorders/>
            <w:shd w:fill="CCEEFF" w:val="clear"/>
          </w:tcPr>
          <w:p>
            <w:pPr>
              <w:pStyle w:val="TableContents"/>
              <w:spacing w:before="0" w:after="283"/>
              <w:rPr/>
            </w:pPr>
            <w:r>
              <w:rPr/>
              <w:t> </w:t>
            </w:r>
          </w:p>
        </w:tc>
        <w:tc>
          <w:tcPr>
            <w:tcW w:w="6149" w:type="dxa"/>
            <w:tcBorders/>
            <w:shd w:fill="CCEEFF" w:val="clear"/>
          </w:tcPr>
          <w:p>
            <w:pPr>
              <w:pStyle w:val="TableContents"/>
              <w:spacing w:before="0" w:after="283"/>
              <w:rPr>
                <w:sz w:val="20"/>
              </w:rPr>
            </w:pPr>
            <w:r>
              <w:rPr>
                <w:sz w:val="20"/>
              </w:rPr>
              <w:t>Change in fair value of crude oil hedging derivatives</w:t>
            </w:r>
          </w:p>
        </w:tc>
        <w:tc>
          <w:tcPr>
            <w:tcW w:w="207" w:type="dxa"/>
            <w:tcBorders/>
            <w:shd w:fill="CCEEFF" w:val="clear"/>
          </w:tcPr>
          <w:p>
            <w:pPr>
              <w:pStyle w:val="TableContents"/>
              <w:spacing w:before="0" w:after="283"/>
              <w:rPr/>
            </w:pPr>
            <w:r>
              <w:rPr/>
              <w:t> </w:t>
            </w:r>
          </w:p>
        </w:tc>
        <w:tc>
          <w:tcPr>
            <w:tcW w:w="208" w:type="dxa"/>
            <w:tcBorders/>
            <w:shd w:fill="CCEEFF" w:val="clear"/>
          </w:tcPr>
          <w:p>
            <w:pPr>
              <w:pStyle w:val="TableContents"/>
              <w:spacing w:before="0" w:after="283"/>
              <w:rPr/>
            </w:pPr>
            <w:r>
              <w:rPr/>
              <w:t> </w:t>
            </w:r>
          </w:p>
        </w:tc>
        <w:tc>
          <w:tcPr>
            <w:tcW w:w="833" w:type="dxa"/>
            <w:tcBorders/>
            <w:shd w:fill="CCEEFF" w:val="clear"/>
          </w:tcPr>
          <w:p>
            <w:pPr>
              <w:pStyle w:val="TableContents"/>
              <w:spacing w:before="0" w:after="283"/>
              <w:jc w:val="right"/>
              <w:rPr>
                <w:sz w:val="20"/>
              </w:rPr>
            </w:pPr>
            <w:r>
              <w:rPr>
                <w:sz w:val="20"/>
              </w:rPr>
              <w:t>(74</w:t>
            </w:r>
          </w:p>
        </w:tc>
        <w:tc>
          <w:tcPr>
            <w:tcW w:w="208" w:type="dxa"/>
            <w:tcBorders/>
            <w:shd w:fill="CCEEFF" w:val="clear"/>
          </w:tcPr>
          <w:p>
            <w:pPr>
              <w:pStyle w:val="TableContents"/>
              <w:spacing w:before="0" w:after="283"/>
              <w:rPr>
                <w:sz w:val="20"/>
              </w:rPr>
            </w:pPr>
            <w:r>
              <w:rPr>
                <w:sz w:val="20"/>
              </w:rPr>
              <w:t>)</w:t>
            </w:r>
          </w:p>
        </w:tc>
        <w:tc>
          <w:tcPr>
            <w:tcW w:w="207" w:type="dxa"/>
            <w:tcBorders/>
            <w:shd w:fill="CCEEFF" w:val="clear"/>
          </w:tcPr>
          <w:p>
            <w:pPr>
              <w:pStyle w:val="TableContents"/>
              <w:spacing w:before="0" w:after="283"/>
              <w:rPr/>
            </w:pPr>
            <w:r>
              <w:rPr/>
              <w:t> </w:t>
            </w:r>
          </w:p>
        </w:tc>
        <w:tc>
          <w:tcPr>
            <w:tcW w:w="833" w:type="dxa"/>
            <w:tcBorders/>
            <w:shd w:fill="CCEEFF" w:val="clear"/>
          </w:tcPr>
          <w:p>
            <w:pPr>
              <w:pStyle w:val="TableContents"/>
              <w:spacing w:before="0" w:after="283"/>
              <w:jc w:val="right"/>
              <w:rPr>
                <w:sz w:val="20"/>
              </w:rPr>
            </w:pPr>
            <w:r>
              <w:rPr>
                <w:sz w:val="20"/>
              </w:rPr>
              <w:t>(14</w:t>
            </w:r>
          </w:p>
        </w:tc>
        <w:tc>
          <w:tcPr>
            <w:tcW w:w="208" w:type="dxa"/>
            <w:tcBorders/>
            <w:shd w:fill="CCEEFF" w:val="clear"/>
          </w:tcPr>
          <w:p>
            <w:pPr>
              <w:pStyle w:val="TableContents"/>
              <w:spacing w:before="0" w:after="283"/>
              <w:rPr>
                <w:sz w:val="20"/>
              </w:rPr>
            </w:pPr>
            <w:r>
              <w:rPr>
                <w:sz w:val="20"/>
              </w:rPr>
              <w:t>)</w:t>
            </w:r>
          </w:p>
        </w:tc>
        <w:tc>
          <w:tcPr>
            <w:tcW w:w="208" w:type="dxa"/>
            <w:tcBorders/>
            <w:shd w:fill="CCEEFF" w:val="clear"/>
          </w:tcPr>
          <w:p>
            <w:pPr>
              <w:pStyle w:val="TableContents"/>
              <w:spacing w:before="0" w:after="283"/>
              <w:rPr/>
            </w:pPr>
            <w:r>
              <w:rPr/>
              <w:t> </w:t>
            </w:r>
          </w:p>
        </w:tc>
        <w:tc>
          <w:tcPr>
            <w:tcW w:w="833" w:type="dxa"/>
            <w:tcBorders/>
            <w:shd w:fill="CCEEFF" w:val="clear"/>
          </w:tcPr>
          <w:p>
            <w:pPr>
              <w:pStyle w:val="TableContents"/>
              <w:spacing w:before="0" w:after="283"/>
              <w:jc w:val="right"/>
              <w:rPr>
                <w:sz w:val="20"/>
              </w:rPr>
            </w:pPr>
            <w:r>
              <w:rPr>
                <w:sz w:val="20"/>
              </w:rPr>
              <w:t>(172</w:t>
            </w:r>
          </w:p>
        </w:tc>
        <w:tc>
          <w:tcPr>
            <w:tcW w:w="104" w:type="dxa"/>
            <w:tcBorders/>
            <w:shd w:fill="CCEEFF" w:val="clear"/>
          </w:tcPr>
          <w:p>
            <w:pPr>
              <w:pStyle w:val="TableContents"/>
              <w:spacing w:before="0" w:after="283"/>
              <w:rPr>
                <w:sz w:val="20"/>
              </w:rPr>
            </w:pPr>
            <w:r>
              <w:rPr>
                <w:sz w:val="20"/>
              </w:rPr>
              <w:t>)</w:t>
            </w:r>
          </w:p>
        </w:tc>
      </w:tr>
      <w:tr>
        <w:trPr/>
        <w:tc>
          <w:tcPr>
            <w:tcW w:w="207" w:type="dxa"/>
            <w:tcBorders/>
            <w:shd w:fill="FFFFFF" w:val="clear"/>
          </w:tcPr>
          <w:p>
            <w:pPr>
              <w:pStyle w:val="TableContents"/>
              <w:spacing w:before="0" w:after="283"/>
              <w:rPr/>
            </w:pPr>
            <w:r>
              <w:rPr/>
              <w:t> </w:t>
            </w:r>
          </w:p>
        </w:tc>
        <w:tc>
          <w:tcPr>
            <w:tcW w:w="6149" w:type="dxa"/>
            <w:tcBorders/>
            <w:shd w:fill="FFFFFF" w:val="clear"/>
          </w:tcPr>
          <w:p>
            <w:pPr>
              <w:pStyle w:val="TableContents"/>
              <w:spacing w:before="0" w:after="283"/>
              <w:rPr>
                <w:sz w:val="20"/>
              </w:rPr>
            </w:pPr>
            <w:r>
              <w:rPr>
                <w:sz w:val="20"/>
              </w:rPr>
              <w:t>Change in fair value of foreign currency hedging derivatives</w:t>
            </w:r>
          </w:p>
        </w:tc>
        <w:tc>
          <w:tcPr>
            <w:tcW w:w="207" w:type="dxa"/>
            <w:tcBorders/>
            <w:shd w:fill="FFFFFF" w:val="clear"/>
          </w:tcPr>
          <w:p>
            <w:pPr>
              <w:pStyle w:val="TableContents"/>
              <w:spacing w:before="0" w:after="283"/>
              <w:rPr/>
            </w:pPr>
            <w:r>
              <w:rPr/>
              <w:t> </w:t>
            </w:r>
          </w:p>
        </w:tc>
        <w:tc>
          <w:tcPr>
            <w:tcW w:w="208" w:type="dxa"/>
            <w:tcBorders/>
            <w:shd w:fill="FFFFFF" w:val="clear"/>
          </w:tcPr>
          <w:p>
            <w:pPr>
              <w:pStyle w:val="TableContents"/>
              <w:spacing w:before="0" w:after="283"/>
              <w:rPr/>
            </w:pPr>
            <w:r>
              <w:rPr/>
              <w:t> </w:t>
            </w:r>
          </w:p>
        </w:tc>
        <w:tc>
          <w:tcPr>
            <w:tcW w:w="833" w:type="dxa"/>
            <w:tcBorders/>
            <w:shd w:fill="FFFFFF" w:val="clear"/>
          </w:tcPr>
          <w:p>
            <w:pPr>
              <w:pStyle w:val="TableContents"/>
              <w:spacing w:before="0" w:after="283"/>
              <w:jc w:val="right"/>
              <w:rPr>
                <w:sz w:val="20"/>
              </w:rPr>
            </w:pPr>
            <w:r>
              <w:rPr>
                <w:sz w:val="20"/>
              </w:rPr>
              <w:t>(195</w:t>
            </w:r>
          </w:p>
        </w:tc>
        <w:tc>
          <w:tcPr>
            <w:tcW w:w="208" w:type="dxa"/>
            <w:tcBorders/>
            <w:shd w:fill="FFFFFF" w:val="clear"/>
          </w:tcPr>
          <w:p>
            <w:pPr>
              <w:pStyle w:val="TableContents"/>
              <w:spacing w:before="0" w:after="283"/>
              <w:rPr>
                <w:sz w:val="20"/>
              </w:rPr>
            </w:pPr>
            <w:r>
              <w:rPr>
                <w:sz w:val="20"/>
              </w:rPr>
              <w:t>)</w:t>
            </w:r>
          </w:p>
        </w:tc>
        <w:tc>
          <w:tcPr>
            <w:tcW w:w="207" w:type="dxa"/>
            <w:tcBorders/>
            <w:shd w:fill="FFFFFF" w:val="clear"/>
          </w:tcPr>
          <w:p>
            <w:pPr>
              <w:pStyle w:val="TableContents"/>
              <w:spacing w:before="0" w:after="283"/>
              <w:rPr/>
            </w:pPr>
            <w:r>
              <w:rPr/>
              <w:t> </w:t>
            </w:r>
          </w:p>
        </w:tc>
        <w:tc>
          <w:tcPr>
            <w:tcW w:w="833" w:type="dxa"/>
            <w:tcBorders/>
            <w:shd w:fill="FFFFFF" w:val="clear"/>
          </w:tcPr>
          <w:p>
            <w:pPr>
              <w:pStyle w:val="TableContents"/>
              <w:spacing w:before="0" w:after="283"/>
              <w:jc w:val="right"/>
              <w:rPr>
                <w:sz w:val="20"/>
              </w:rPr>
            </w:pPr>
            <w:r>
              <w:rPr>
                <w:sz w:val="20"/>
              </w:rPr>
              <w:t></w:t>
            </w:r>
          </w:p>
        </w:tc>
        <w:tc>
          <w:tcPr>
            <w:tcW w:w="208" w:type="dxa"/>
            <w:tcBorders/>
            <w:shd w:fill="FFFFFF" w:val="clear"/>
          </w:tcPr>
          <w:p>
            <w:pPr>
              <w:pStyle w:val="TableContents"/>
              <w:spacing w:before="0" w:after="283"/>
              <w:rPr/>
            </w:pPr>
            <w:r>
              <w:rPr/>
              <w:t> </w:t>
            </w:r>
          </w:p>
        </w:tc>
        <w:tc>
          <w:tcPr>
            <w:tcW w:w="208" w:type="dxa"/>
            <w:tcBorders/>
            <w:shd w:fill="FFFFFF" w:val="clear"/>
          </w:tcPr>
          <w:p>
            <w:pPr>
              <w:pStyle w:val="TableContents"/>
              <w:spacing w:before="0" w:after="283"/>
              <w:rPr/>
            </w:pPr>
            <w:r>
              <w:rPr/>
              <w:t> </w:t>
            </w:r>
          </w:p>
        </w:tc>
        <w:tc>
          <w:tcPr>
            <w:tcW w:w="833" w:type="dxa"/>
            <w:tcBorders/>
            <w:shd w:fill="FFFFFF" w:val="clear"/>
          </w:tcPr>
          <w:p>
            <w:pPr>
              <w:pStyle w:val="TableContents"/>
              <w:spacing w:before="0" w:after="283"/>
              <w:jc w:val="right"/>
              <w:rPr>
                <w:sz w:val="20"/>
              </w:rPr>
            </w:pPr>
            <w:r>
              <w:rPr>
                <w:sz w:val="20"/>
              </w:rPr>
              <w:t></w:t>
            </w:r>
          </w:p>
        </w:tc>
        <w:tc>
          <w:tcPr>
            <w:tcW w:w="104" w:type="dxa"/>
            <w:tcBorders/>
            <w:shd w:fill="FFFFFF" w:val="clear"/>
          </w:tcPr>
          <w:p>
            <w:pPr>
              <w:pStyle w:val="TableContents"/>
              <w:spacing w:before="0" w:after="283"/>
              <w:rPr/>
            </w:pPr>
            <w:r>
              <w:rPr/>
              <w:t> </w:t>
            </w:r>
          </w:p>
        </w:tc>
      </w:tr>
      <w:tr>
        <w:trPr/>
        <w:tc>
          <w:tcPr>
            <w:tcW w:w="207" w:type="dxa"/>
            <w:tcBorders/>
            <w:shd w:fill="CCEEFF" w:val="clear"/>
          </w:tcPr>
          <w:p>
            <w:pPr>
              <w:pStyle w:val="TableContents"/>
              <w:spacing w:before="0" w:after="283"/>
              <w:rPr/>
            </w:pPr>
            <w:r>
              <w:rPr/>
              <w:t> </w:t>
            </w:r>
          </w:p>
        </w:tc>
        <w:tc>
          <w:tcPr>
            <w:tcW w:w="6149" w:type="dxa"/>
            <w:tcBorders/>
            <w:shd w:fill="CCEEFF" w:val="clear"/>
          </w:tcPr>
          <w:p>
            <w:pPr>
              <w:pStyle w:val="TableContents"/>
              <w:spacing w:before="0" w:after="283"/>
              <w:rPr>
                <w:sz w:val="20"/>
              </w:rPr>
            </w:pPr>
            <w:r>
              <w:rPr>
                <w:sz w:val="20"/>
              </w:rPr>
              <w:t>Change in foreign currency translation adjustment</w:t>
            </w:r>
          </w:p>
        </w:tc>
        <w:tc>
          <w:tcPr>
            <w:tcW w:w="207" w:type="dxa"/>
            <w:tcBorders/>
            <w:shd w:fill="CCEEFF" w:val="clear"/>
          </w:tcPr>
          <w:p>
            <w:pPr>
              <w:pStyle w:val="TableContents"/>
              <w:spacing w:before="0" w:after="283"/>
              <w:rPr/>
            </w:pPr>
            <w:r>
              <w:rPr/>
              <w:t> </w:t>
            </w:r>
          </w:p>
        </w:tc>
        <w:tc>
          <w:tcPr>
            <w:tcW w:w="208" w:type="dxa"/>
            <w:tcBorders/>
            <w:shd w:fill="CCEEFF" w:val="clear"/>
          </w:tcPr>
          <w:p>
            <w:pPr>
              <w:pStyle w:val="TableContents"/>
              <w:spacing w:before="0" w:after="283"/>
              <w:rPr/>
            </w:pPr>
            <w:r>
              <w:rPr/>
              <w:t> </w:t>
            </w:r>
          </w:p>
        </w:tc>
        <w:tc>
          <w:tcPr>
            <w:tcW w:w="833" w:type="dxa"/>
            <w:tcBorders/>
            <w:shd w:fill="CCEEFF" w:val="clear"/>
          </w:tcPr>
          <w:p>
            <w:pPr>
              <w:pStyle w:val="TableContents"/>
              <w:spacing w:before="0" w:after="283"/>
              <w:jc w:val="right"/>
              <w:rPr>
                <w:sz w:val="20"/>
              </w:rPr>
            </w:pPr>
            <w:r>
              <w:rPr>
                <w:sz w:val="20"/>
              </w:rPr>
              <w:t>3,504</w:t>
            </w:r>
          </w:p>
        </w:tc>
        <w:tc>
          <w:tcPr>
            <w:tcW w:w="208" w:type="dxa"/>
            <w:tcBorders/>
            <w:shd w:fill="CCEEFF" w:val="clear"/>
          </w:tcPr>
          <w:p>
            <w:pPr>
              <w:pStyle w:val="TableContents"/>
              <w:spacing w:before="0" w:after="283"/>
              <w:rPr/>
            </w:pPr>
            <w:r>
              <w:rPr/>
              <w:t> </w:t>
            </w:r>
          </w:p>
        </w:tc>
        <w:tc>
          <w:tcPr>
            <w:tcW w:w="207" w:type="dxa"/>
            <w:tcBorders/>
            <w:shd w:fill="CCEEFF" w:val="clear"/>
          </w:tcPr>
          <w:p>
            <w:pPr>
              <w:pStyle w:val="TableContents"/>
              <w:spacing w:before="0" w:after="283"/>
              <w:rPr/>
            </w:pPr>
            <w:r>
              <w:rPr/>
              <w:t> </w:t>
            </w:r>
          </w:p>
        </w:tc>
        <w:tc>
          <w:tcPr>
            <w:tcW w:w="833" w:type="dxa"/>
            <w:tcBorders/>
            <w:shd w:fill="CCEEFF" w:val="clear"/>
          </w:tcPr>
          <w:p>
            <w:pPr>
              <w:pStyle w:val="TableContents"/>
              <w:spacing w:before="0" w:after="283"/>
              <w:jc w:val="right"/>
              <w:rPr>
                <w:sz w:val="20"/>
              </w:rPr>
            </w:pPr>
            <w:r>
              <w:rPr>
                <w:sz w:val="20"/>
              </w:rPr>
              <w:t>13,308</w:t>
            </w:r>
          </w:p>
        </w:tc>
        <w:tc>
          <w:tcPr>
            <w:tcW w:w="208" w:type="dxa"/>
            <w:tcBorders/>
            <w:shd w:fill="CCEEFF" w:val="clear"/>
          </w:tcPr>
          <w:p>
            <w:pPr>
              <w:pStyle w:val="TableContents"/>
              <w:spacing w:before="0" w:after="283"/>
              <w:rPr/>
            </w:pPr>
            <w:r>
              <w:rPr/>
              <w:t> </w:t>
            </w:r>
          </w:p>
        </w:tc>
        <w:tc>
          <w:tcPr>
            <w:tcW w:w="208" w:type="dxa"/>
            <w:tcBorders/>
            <w:shd w:fill="CCEEFF" w:val="clear"/>
          </w:tcPr>
          <w:p>
            <w:pPr>
              <w:pStyle w:val="TableContents"/>
              <w:spacing w:before="0" w:after="283"/>
              <w:rPr/>
            </w:pPr>
            <w:r>
              <w:rPr/>
              <w:t> </w:t>
            </w:r>
          </w:p>
        </w:tc>
        <w:tc>
          <w:tcPr>
            <w:tcW w:w="833" w:type="dxa"/>
            <w:tcBorders/>
            <w:shd w:fill="CCEEFF" w:val="clear"/>
          </w:tcPr>
          <w:p>
            <w:pPr>
              <w:pStyle w:val="TableContents"/>
              <w:spacing w:before="0" w:after="283"/>
              <w:jc w:val="right"/>
              <w:rPr>
                <w:sz w:val="20"/>
              </w:rPr>
            </w:pPr>
            <w:r>
              <w:rPr>
                <w:sz w:val="20"/>
              </w:rPr>
              <w:t></w:t>
            </w:r>
          </w:p>
        </w:tc>
        <w:tc>
          <w:tcPr>
            <w:tcW w:w="104" w:type="dxa"/>
            <w:tcBorders/>
            <w:shd w:fill="CCEEFF" w:val="clear"/>
          </w:tcPr>
          <w:p>
            <w:pPr>
              <w:pStyle w:val="TableContents"/>
              <w:spacing w:before="0" w:after="283"/>
              <w:rPr/>
            </w:pPr>
            <w:r>
              <w:rPr/>
              <w:t> </w:t>
            </w:r>
          </w:p>
        </w:tc>
      </w:tr>
      <w:tr>
        <w:trPr/>
        <w:tc>
          <w:tcPr>
            <w:tcW w:w="6356" w:type="dxa"/>
            <w:gridSpan w:val="2"/>
            <w:tcBorders/>
            <w:shd w:fill="auto" w:val="clear"/>
          </w:tcPr>
          <w:p>
            <w:pPr>
              <w:pStyle w:val="TableContents"/>
              <w:spacing w:before="0" w:after="283"/>
              <w:rPr/>
            </w:pPr>
            <w:r>
              <w:rPr/>
              <w:t> </w:t>
            </w:r>
          </w:p>
        </w:tc>
        <w:tc>
          <w:tcPr>
            <w:tcW w:w="207" w:type="dxa"/>
            <w:tcBorders/>
            <w:shd w:fill="auto" w:val="clear"/>
          </w:tcPr>
          <w:p>
            <w:pPr>
              <w:pStyle w:val="TableContents"/>
              <w:spacing w:before="0" w:after="283"/>
              <w:rPr/>
            </w:pPr>
            <w:r>
              <w:rPr/>
              <w:t> </w:t>
            </w:r>
          </w:p>
        </w:tc>
        <w:tc>
          <w:tcPr>
            <w:tcW w:w="1041" w:type="dxa"/>
            <w:gridSpan w:val="2"/>
            <w:tcBorders/>
            <w:shd w:fill="auto" w:val="clear"/>
          </w:tcPr>
          <w:p>
            <w:pPr>
              <w:pStyle w:val="HorizontalLine"/>
              <w:pBdr>
                <w:bottom w:val="single" w:sz="20" w:space="0" w:color="808080"/>
              </w:pBdr>
              <w:spacing w:before="0" w:after="283"/>
              <w:rPr/>
            </w:pPr>
            <w:r>
              <w:rPr/>
            </w:r>
          </w:p>
        </w:tc>
        <w:tc>
          <w:tcPr>
            <w:tcW w:w="208" w:type="dxa"/>
            <w:tcBorders/>
            <w:shd w:fill="auto" w:val="clear"/>
          </w:tcPr>
          <w:p>
            <w:pPr>
              <w:pStyle w:val="TableContents"/>
              <w:spacing w:before="0" w:after="283"/>
              <w:rPr/>
            </w:pPr>
            <w:r>
              <w:rPr/>
              <w:t> </w:t>
            </w:r>
          </w:p>
        </w:tc>
        <w:tc>
          <w:tcPr>
            <w:tcW w:w="1040" w:type="dxa"/>
            <w:gridSpan w:val="2"/>
            <w:tcBorders/>
            <w:shd w:fill="auto" w:val="clear"/>
          </w:tcPr>
          <w:p>
            <w:pPr>
              <w:pStyle w:val="HorizontalLine"/>
              <w:pBdr>
                <w:bottom w:val="single" w:sz="20" w:space="0" w:color="808080"/>
              </w:pBdr>
              <w:spacing w:before="0" w:after="283"/>
              <w:rPr/>
            </w:pPr>
            <w:r>
              <w:rPr/>
            </w:r>
          </w:p>
        </w:tc>
        <w:tc>
          <w:tcPr>
            <w:tcW w:w="208" w:type="dxa"/>
            <w:tcBorders/>
            <w:shd w:fill="auto" w:val="clear"/>
          </w:tcPr>
          <w:p>
            <w:pPr>
              <w:pStyle w:val="TableContents"/>
              <w:spacing w:before="0" w:after="283"/>
              <w:rPr/>
            </w:pPr>
            <w:r>
              <w:rPr/>
              <w:t> </w:t>
            </w:r>
          </w:p>
        </w:tc>
        <w:tc>
          <w:tcPr>
            <w:tcW w:w="1041" w:type="dxa"/>
            <w:gridSpan w:val="2"/>
            <w:tcBorders/>
            <w:shd w:fill="auto" w:val="clear"/>
          </w:tcPr>
          <w:p>
            <w:pPr>
              <w:pStyle w:val="HorizontalLine"/>
              <w:pBdr>
                <w:bottom w:val="single" w:sz="20" w:space="0" w:color="808080"/>
              </w:pBdr>
              <w:spacing w:before="0" w:after="283"/>
              <w:rPr/>
            </w:pPr>
            <w:r>
              <w:rPr/>
            </w:r>
          </w:p>
        </w:tc>
        <w:tc>
          <w:tcPr>
            <w:tcW w:w="104" w:type="dxa"/>
            <w:tcBorders/>
            <w:shd w:fill="auto" w:val="clear"/>
          </w:tcPr>
          <w:p>
            <w:pPr>
              <w:pStyle w:val="TableContents"/>
              <w:spacing w:before="0" w:after="283"/>
              <w:rPr/>
            </w:pPr>
            <w:r>
              <w:rPr/>
              <w:t> </w:t>
            </w:r>
          </w:p>
        </w:tc>
      </w:tr>
      <w:tr>
        <w:trPr/>
        <w:tc>
          <w:tcPr>
            <w:tcW w:w="6356" w:type="dxa"/>
            <w:gridSpan w:val="2"/>
            <w:tcBorders/>
            <w:shd w:fill="FFFFFF" w:val="clear"/>
          </w:tcPr>
          <w:p>
            <w:pPr>
              <w:pStyle w:val="TableContents"/>
              <w:spacing w:before="0" w:after="283"/>
              <w:rPr>
                <w:sz w:val="20"/>
              </w:rPr>
            </w:pPr>
            <w:r>
              <w:rPr>
                <w:sz w:val="20"/>
              </w:rPr>
              <w:t>Comprehensive income</w:t>
            </w:r>
          </w:p>
        </w:tc>
        <w:tc>
          <w:tcPr>
            <w:tcW w:w="207" w:type="dxa"/>
            <w:tcBorders/>
            <w:shd w:fill="FFFFFF" w:val="clear"/>
          </w:tcPr>
          <w:p>
            <w:pPr>
              <w:pStyle w:val="TableContents"/>
              <w:spacing w:before="0" w:after="283"/>
              <w:rPr/>
            </w:pPr>
            <w:r>
              <w:rPr/>
              <w:t> </w:t>
            </w:r>
          </w:p>
        </w:tc>
        <w:tc>
          <w:tcPr>
            <w:tcW w:w="208" w:type="dxa"/>
            <w:tcBorders/>
            <w:shd w:fill="FFFFFF" w:val="clear"/>
          </w:tcPr>
          <w:p>
            <w:pPr>
              <w:pStyle w:val="TableContents"/>
              <w:spacing w:before="0" w:after="283"/>
              <w:rPr>
                <w:sz w:val="20"/>
              </w:rPr>
            </w:pPr>
            <w:r>
              <w:rPr>
                <w:sz w:val="20"/>
              </w:rPr>
              <w:t>$</w:t>
            </w:r>
          </w:p>
        </w:tc>
        <w:tc>
          <w:tcPr>
            <w:tcW w:w="833" w:type="dxa"/>
            <w:tcBorders/>
            <w:shd w:fill="FFFFFF" w:val="clear"/>
          </w:tcPr>
          <w:p>
            <w:pPr>
              <w:pStyle w:val="TableContents"/>
              <w:spacing w:before="0" w:after="283"/>
              <w:jc w:val="right"/>
              <w:rPr>
                <w:sz w:val="20"/>
              </w:rPr>
            </w:pPr>
            <w:r>
              <w:rPr>
                <w:sz w:val="20"/>
              </w:rPr>
              <w:t>42,883</w:t>
            </w:r>
          </w:p>
        </w:tc>
        <w:tc>
          <w:tcPr>
            <w:tcW w:w="208" w:type="dxa"/>
            <w:tcBorders/>
            <w:shd w:fill="FFFFFF" w:val="clear"/>
          </w:tcPr>
          <w:p>
            <w:pPr>
              <w:pStyle w:val="TableContents"/>
              <w:spacing w:before="0" w:after="283"/>
              <w:rPr/>
            </w:pPr>
            <w:r>
              <w:rPr/>
              <w:t> </w:t>
            </w:r>
          </w:p>
        </w:tc>
        <w:tc>
          <w:tcPr>
            <w:tcW w:w="207" w:type="dxa"/>
            <w:tcBorders/>
            <w:shd w:fill="FFFFFF" w:val="clear"/>
          </w:tcPr>
          <w:p>
            <w:pPr>
              <w:pStyle w:val="TableContents"/>
              <w:spacing w:before="0" w:after="283"/>
              <w:rPr>
                <w:sz w:val="20"/>
              </w:rPr>
            </w:pPr>
            <w:r>
              <w:rPr>
                <w:sz w:val="20"/>
              </w:rPr>
              <w:t>$</w:t>
            </w:r>
          </w:p>
        </w:tc>
        <w:tc>
          <w:tcPr>
            <w:tcW w:w="833" w:type="dxa"/>
            <w:tcBorders/>
            <w:shd w:fill="FFFFFF" w:val="clear"/>
          </w:tcPr>
          <w:p>
            <w:pPr>
              <w:pStyle w:val="TableContents"/>
              <w:spacing w:before="0" w:after="283"/>
              <w:jc w:val="right"/>
              <w:rPr>
                <w:sz w:val="20"/>
              </w:rPr>
            </w:pPr>
            <w:r>
              <w:rPr>
                <w:sz w:val="20"/>
              </w:rPr>
              <w:t>54,459</w:t>
            </w:r>
          </w:p>
        </w:tc>
        <w:tc>
          <w:tcPr>
            <w:tcW w:w="208" w:type="dxa"/>
            <w:tcBorders/>
            <w:shd w:fill="FFFFFF" w:val="clear"/>
          </w:tcPr>
          <w:p>
            <w:pPr>
              <w:pStyle w:val="TableContents"/>
              <w:spacing w:before="0" w:after="283"/>
              <w:rPr/>
            </w:pPr>
            <w:r>
              <w:rPr/>
              <w:t> </w:t>
            </w:r>
          </w:p>
        </w:tc>
        <w:tc>
          <w:tcPr>
            <w:tcW w:w="208" w:type="dxa"/>
            <w:tcBorders/>
            <w:shd w:fill="FFFFFF" w:val="clear"/>
          </w:tcPr>
          <w:p>
            <w:pPr>
              <w:pStyle w:val="TableContents"/>
              <w:spacing w:before="0" w:after="283"/>
              <w:rPr>
                <w:sz w:val="20"/>
              </w:rPr>
            </w:pPr>
            <w:r>
              <w:rPr>
                <w:sz w:val="20"/>
              </w:rPr>
              <w:t>$</w:t>
            </w:r>
          </w:p>
        </w:tc>
        <w:tc>
          <w:tcPr>
            <w:tcW w:w="833" w:type="dxa"/>
            <w:tcBorders/>
            <w:shd w:fill="FFFFFF" w:val="clear"/>
          </w:tcPr>
          <w:p>
            <w:pPr>
              <w:pStyle w:val="TableContents"/>
              <w:spacing w:before="0" w:after="283"/>
              <w:jc w:val="right"/>
              <w:rPr>
                <w:sz w:val="20"/>
              </w:rPr>
            </w:pPr>
            <w:r>
              <w:rPr>
                <w:sz w:val="20"/>
              </w:rPr>
              <w:t>26,796</w:t>
            </w:r>
          </w:p>
        </w:tc>
        <w:tc>
          <w:tcPr>
            <w:tcW w:w="104" w:type="dxa"/>
            <w:tcBorders/>
            <w:shd w:fill="FFFFFF" w:val="clear"/>
          </w:tcPr>
          <w:p>
            <w:pPr>
              <w:pStyle w:val="TableContents"/>
              <w:spacing w:before="0" w:after="283"/>
              <w:rPr/>
            </w:pPr>
            <w:r>
              <w:rPr/>
              <w:t> </w:t>
            </w:r>
          </w:p>
        </w:tc>
      </w:tr>
      <w:tr>
        <w:trPr/>
        <w:tc>
          <w:tcPr>
            <w:tcW w:w="6356" w:type="dxa"/>
            <w:gridSpan w:val="2"/>
            <w:tcBorders/>
            <w:shd w:fill="auto" w:val="clear"/>
          </w:tcPr>
          <w:p>
            <w:pPr>
              <w:pStyle w:val="TableContents"/>
              <w:spacing w:before="0" w:after="283"/>
              <w:rPr/>
            </w:pPr>
            <w:r>
              <w:rPr/>
              <w:t> </w:t>
            </w:r>
          </w:p>
        </w:tc>
        <w:tc>
          <w:tcPr>
            <w:tcW w:w="207" w:type="dxa"/>
            <w:tcBorders/>
            <w:shd w:fill="auto" w:val="clear"/>
          </w:tcPr>
          <w:p>
            <w:pPr>
              <w:pStyle w:val="TableContents"/>
              <w:spacing w:before="0" w:after="283"/>
              <w:rPr/>
            </w:pPr>
            <w:r>
              <w:rPr/>
              <w:t> </w:t>
            </w:r>
          </w:p>
        </w:tc>
        <w:tc>
          <w:tcPr>
            <w:tcW w:w="1041" w:type="dxa"/>
            <w:gridSpan w:val="2"/>
            <w:tcBorders/>
            <w:shd w:fill="auto" w:val="clear"/>
          </w:tcPr>
          <w:p>
            <w:pPr>
              <w:pStyle w:val="HorizontalLine"/>
              <w:pBdr>
                <w:bottom w:val="single" w:sz="24" w:space="0" w:color="808080"/>
              </w:pBdr>
              <w:spacing w:before="0" w:after="283"/>
              <w:rPr/>
            </w:pPr>
            <w:r>
              <w:rPr/>
            </w:r>
          </w:p>
        </w:tc>
        <w:tc>
          <w:tcPr>
            <w:tcW w:w="208" w:type="dxa"/>
            <w:tcBorders/>
            <w:shd w:fill="auto" w:val="clear"/>
          </w:tcPr>
          <w:p>
            <w:pPr>
              <w:pStyle w:val="TableContents"/>
              <w:spacing w:before="0" w:after="283"/>
              <w:rPr/>
            </w:pPr>
            <w:r>
              <w:rPr/>
              <w:t> </w:t>
            </w:r>
          </w:p>
        </w:tc>
        <w:tc>
          <w:tcPr>
            <w:tcW w:w="1040" w:type="dxa"/>
            <w:gridSpan w:val="2"/>
            <w:tcBorders/>
            <w:shd w:fill="auto" w:val="clear"/>
          </w:tcPr>
          <w:p>
            <w:pPr>
              <w:pStyle w:val="HorizontalLine"/>
              <w:pBdr>
                <w:bottom w:val="single" w:sz="24" w:space="0" w:color="808080"/>
              </w:pBdr>
              <w:spacing w:before="0" w:after="283"/>
              <w:rPr/>
            </w:pPr>
            <w:r>
              <w:rPr/>
            </w:r>
          </w:p>
        </w:tc>
        <w:tc>
          <w:tcPr>
            <w:tcW w:w="208" w:type="dxa"/>
            <w:tcBorders/>
            <w:shd w:fill="auto" w:val="clear"/>
          </w:tcPr>
          <w:p>
            <w:pPr>
              <w:pStyle w:val="TableContents"/>
              <w:spacing w:before="0" w:after="283"/>
              <w:rPr/>
            </w:pPr>
            <w:r>
              <w:rPr/>
              <w:t> </w:t>
            </w:r>
          </w:p>
        </w:tc>
        <w:tc>
          <w:tcPr>
            <w:tcW w:w="1041" w:type="dxa"/>
            <w:gridSpan w:val="2"/>
            <w:tcBorders/>
            <w:shd w:fill="auto" w:val="clear"/>
          </w:tcPr>
          <w:p>
            <w:pPr>
              <w:pStyle w:val="HorizontalLine"/>
              <w:pBdr>
                <w:bottom w:val="single" w:sz="24" w:space="0" w:color="808080"/>
              </w:pBdr>
              <w:spacing w:before="0" w:after="283"/>
              <w:rPr/>
            </w:pPr>
            <w:r>
              <w:rPr/>
            </w:r>
          </w:p>
        </w:tc>
        <w:tc>
          <w:tcPr>
            <w:tcW w:w="104" w:type="dxa"/>
            <w:tcBorders/>
            <w:shd w:fill="auto" w:val="clear"/>
          </w:tcPr>
          <w:p>
            <w:pPr>
              <w:pStyle w:val="TableContents"/>
              <w:spacing w:before="0" w:after="283"/>
              <w:rPr/>
            </w:pPr>
            <w:r>
              <w:rPr/>
              <w:t> </w:t>
            </w:r>
          </w:p>
        </w:tc>
      </w:tr>
    </w:tbl>
    <w:p>
      <w:pPr>
        <w:pStyle w:val="TextBody"/>
        <w:jc w:val="center"/>
        <w:rPr>
          <w:sz w:val="20"/>
        </w:rPr>
      </w:pPr>
      <w:r>
        <w:rPr>
          <w:sz w:val="20"/>
        </w:rPr>
        <w:t xml:space="preserve">See accompanying notes to consolidated financial statements. </w:t>
      </w:r>
    </w:p>
    <w:p>
      <w:pPr>
        <w:pStyle w:val="TextBody"/>
        <w:jc w:val="center"/>
        <w:rPr>
          <w:sz w:val="20"/>
        </w:rPr>
      </w:pPr>
      <w:r>
        <w:rPr>
          <w:sz w:val="20"/>
        </w:rPr>
        <w:t>F-6</w:t>
      </w:r>
    </w:p>
    <w:p>
      <w:pPr>
        <w:pStyle w:val="HorizontalLine"/>
        <w:pBdr>
          <w:bottom w:val="single" w:sz="20" w:space="0" w:color="808080"/>
        </w:pBdr>
        <w:rPr/>
      </w:pPr>
      <w:r>
        <w:rPr/>
      </w:r>
      <w:r>
        <w:br w:type="page"/>
      </w:r>
    </w:p>
    <w:p>
      <w:pPr>
        <w:pStyle w:val="TextBody"/>
        <w:jc w:val="center"/>
        <w:rPr/>
      </w:pPr>
      <w:bookmarkStart w:id="68" w:name="toc_gg1178_2"/>
      <w:bookmarkStart w:id="69" w:name="gg1178_pacific_energy_partners,_l.p.___p"/>
      <w:bookmarkStart w:id="70" w:name="page_gg1178_1_7"/>
      <w:bookmarkEnd w:id="68"/>
      <w:bookmarkEnd w:id="69"/>
      <w:bookmarkEnd w:id="70"/>
      <w:r>
        <w:rPr>
          <w:sz w:val="20"/>
        </w:rPr>
        <w:br/>
      </w:r>
      <w:r>
        <w:rPr>
          <w:b/>
          <w:sz w:val="20"/>
        </w:rPr>
        <w:t xml:space="preserve">PACIFIC ENERGY PARTNERS, L.P. AND SUBSIDIARIES </w:t>
        <w:br/>
        <w:br/>
        <w:t xml:space="preserve">CONSOLIDATED STATEMENTS OF CASH FLOWS </w:t>
        <w:br/>
        <w:br/>
        <w:t xml:space="preserve">Years ended December 31, 2005, 2004 and 2003 </w:t>
      </w:r>
    </w:p>
    <w:tbl>
      <w:tblPr>
        <w:tblW w:w="5000" w:type="pct"/>
        <w:jc w:val="left"/>
        <w:tblInd w:w="0" w:type="dxa"/>
        <w:tblCellMar>
          <w:top w:w="0" w:type="dxa"/>
          <w:left w:w="0" w:type="dxa"/>
          <w:bottom w:w="0" w:type="dxa"/>
          <w:right w:w="0" w:type="dxa"/>
        </w:tblCellMar>
      </w:tblPr>
      <w:tblGrid>
        <w:gridCol w:w="209"/>
        <w:gridCol w:w="210"/>
        <w:gridCol w:w="210"/>
        <w:gridCol w:w="5686"/>
        <w:gridCol w:w="210"/>
        <w:gridCol w:w="210"/>
        <w:gridCol w:w="842"/>
        <w:gridCol w:w="210"/>
        <w:gridCol w:w="210"/>
        <w:gridCol w:w="841"/>
        <w:gridCol w:w="210"/>
        <w:gridCol w:w="210"/>
        <w:gridCol w:w="842"/>
        <w:gridCol w:w="105"/>
      </w:tblGrid>
      <w:tr>
        <w:trPr/>
        <w:tc>
          <w:tcPr>
            <w:tcW w:w="6315" w:type="dxa"/>
            <w:gridSpan w:val="4"/>
            <w:tcBorders/>
            <w:shd w:fill="auto" w:val="clear"/>
            <w:vAlign w:val="bottom"/>
          </w:tcPr>
          <w:p>
            <w:pPr>
              <w:pStyle w:val="TableHeading"/>
              <w:spacing w:before="0" w:after="283"/>
              <w:jc w:val="left"/>
              <w:rPr/>
            </w:pPr>
            <w:r>
              <w:rPr/>
              <w:t> </w:t>
            </w:r>
          </w:p>
        </w:tc>
        <w:tc>
          <w:tcPr>
            <w:tcW w:w="210" w:type="dxa"/>
            <w:tcBorders/>
            <w:shd w:fill="auto" w:val="clear"/>
            <w:vAlign w:val="bottom"/>
          </w:tcPr>
          <w:p>
            <w:pPr>
              <w:pStyle w:val="TableHeading"/>
              <w:suppressLineNumbers/>
              <w:spacing w:before="0" w:after="283"/>
              <w:jc w:val="center"/>
              <w:rPr/>
            </w:pPr>
            <w:r>
              <w:rPr/>
              <w:t> </w:t>
            </w:r>
          </w:p>
        </w:tc>
        <w:tc>
          <w:tcPr>
            <w:tcW w:w="1052" w:type="dxa"/>
            <w:gridSpan w:val="2"/>
            <w:tcBorders/>
            <w:shd w:fill="auto" w:val="clear"/>
            <w:vAlign w:val="bottom"/>
          </w:tcPr>
          <w:p>
            <w:pPr>
              <w:pStyle w:val="TableHeading"/>
              <w:spacing w:before="0" w:after="0"/>
              <w:jc w:val="center"/>
              <w:rPr>
                <w:b/>
                <w:sz w:val="14"/>
              </w:rPr>
            </w:pPr>
            <w:r>
              <w:rPr>
                <w:b/>
                <w:sz w:val="14"/>
              </w:rPr>
              <w:t>2005</w:t>
            </w:r>
          </w:p>
          <w:p>
            <w:pPr>
              <w:pStyle w:val="HorizontalLine"/>
              <w:pBdr>
                <w:bottom w:val="single" w:sz="20" w:space="0" w:color="808080"/>
              </w:pBdr>
              <w:spacing w:before="0" w:after="283"/>
              <w:rPr/>
            </w:pPr>
            <w:r>
              <w:rPr/>
            </w:r>
          </w:p>
        </w:tc>
        <w:tc>
          <w:tcPr>
            <w:tcW w:w="210" w:type="dxa"/>
            <w:tcBorders/>
            <w:shd w:fill="auto" w:val="clear"/>
            <w:vAlign w:val="bottom"/>
          </w:tcPr>
          <w:p>
            <w:pPr>
              <w:pStyle w:val="TableHeading"/>
              <w:suppressLineNumbers/>
              <w:spacing w:before="0" w:after="283"/>
              <w:jc w:val="center"/>
              <w:rPr/>
            </w:pPr>
            <w:r>
              <w:rPr/>
              <w:t> </w:t>
            </w:r>
          </w:p>
        </w:tc>
        <w:tc>
          <w:tcPr>
            <w:tcW w:w="1051" w:type="dxa"/>
            <w:gridSpan w:val="2"/>
            <w:tcBorders/>
            <w:shd w:fill="auto" w:val="clear"/>
            <w:vAlign w:val="bottom"/>
          </w:tcPr>
          <w:p>
            <w:pPr>
              <w:pStyle w:val="TableHeading"/>
              <w:spacing w:before="0" w:after="0"/>
              <w:jc w:val="center"/>
              <w:rPr>
                <w:b/>
                <w:sz w:val="14"/>
              </w:rPr>
            </w:pPr>
            <w:r>
              <w:rPr>
                <w:b/>
                <w:sz w:val="14"/>
              </w:rPr>
              <w:t>2004</w:t>
            </w:r>
          </w:p>
          <w:p>
            <w:pPr>
              <w:pStyle w:val="HorizontalLine"/>
              <w:pBdr>
                <w:bottom w:val="single" w:sz="20" w:space="0" w:color="808080"/>
              </w:pBdr>
              <w:spacing w:before="0" w:after="283"/>
              <w:rPr/>
            </w:pPr>
            <w:r>
              <w:rPr/>
            </w:r>
          </w:p>
        </w:tc>
        <w:tc>
          <w:tcPr>
            <w:tcW w:w="210" w:type="dxa"/>
            <w:tcBorders/>
            <w:shd w:fill="auto" w:val="clear"/>
            <w:vAlign w:val="bottom"/>
          </w:tcPr>
          <w:p>
            <w:pPr>
              <w:pStyle w:val="TableHeading"/>
              <w:suppressLineNumbers/>
              <w:spacing w:before="0" w:after="283"/>
              <w:jc w:val="center"/>
              <w:rPr/>
            </w:pPr>
            <w:r>
              <w:rPr/>
              <w:t> </w:t>
            </w:r>
          </w:p>
        </w:tc>
        <w:tc>
          <w:tcPr>
            <w:tcW w:w="1052" w:type="dxa"/>
            <w:gridSpan w:val="2"/>
            <w:tcBorders/>
            <w:shd w:fill="auto" w:val="clear"/>
            <w:vAlign w:val="bottom"/>
          </w:tcPr>
          <w:p>
            <w:pPr>
              <w:pStyle w:val="TableHeading"/>
              <w:spacing w:before="0" w:after="0"/>
              <w:jc w:val="center"/>
              <w:rPr>
                <w:b/>
                <w:sz w:val="14"/>
              </w:rPr>
            </w:pPr>
            <w:r>
              <w:rPr>
                <w:b/>
                <w:sz w:val="14"/>
              </w:rPr>
              <w:t>2003</w:t>
            </w:r>
          </w:p>
          <w:p>
            <w:pPr>
              <w:pStyle w:val="HorizontalLine"/>
              <w:pBdr>
                <w:bottom w:val="single" w:sz="20" w:space="0" w:color="808080"/>
              </w:pBdr>
              <w:spacing w:before="0" w:after="283"/>
              <w:rPr/>
            </w:pPr>
            <w:r>
              <w:rPr/>
            </w:r>
          </w:p>
        </w:tc>
        <w:tc>
          <w:tcPr>
            <w:tcW w:w="105" w:type="dxa"/>
            <w:tcBorders/>
            <w:shd w:fill="auto" w:val="clear"/>
            <w:vAlign w:val="bottom"/>
          </w:tcPr>
          <w:p>
            <w:pPr>
              <w:pStyle w:val="TableHeading"/>
              <w:suppressLineNumbers/>
              <w:spacing w:before="0" w:after="283"/>
              <w:jc w:val="center"/>
              <w:rPr/>
            </w:pPr>
            <w:r>
              <w:rPr/>
              <w:t> </w:t>
            </w:r>
          </w:p>
        </w:tc>
      </w:tr>
      <w:tr>
        <w:trPr/>
        <w:tc>
          <w:tcPr>
            <w:tcW w:w="6315" w:type="dxa"/>
            <w:gridSpan w:val="4"/>
            <w:tcBorders/>
            <w:shd w:fill="auto" w:val="clear"/>
            <w:vAlign w:val="bottom"/>
          </w:tcPr>
          <w:p>
            <w:pPr>
              <w:pStyle w:val="TableHeading"/>
              <w:spacing w:before="0" w:after="283"/>
              <w:jc w:val="left"/>
              <w:rPr/>
            </w:pPr>
            <w:r>
              <w:rPr/>
              <w:t> </w:t>
            </w:r>
          </w:p>
        </w:tc>
        <w:tc>
          <w:tcPr>
            <w:tcW w:w="210" w:type="dxa"/>
            <w:tcBorders/>
            <w:shd w:fill="auto" w:val="clear"/>
            <w:vAlign w:val="bottom"/>
          </w:tcPr>
          <w:p>
            <w:pPr>
              <w:pStyle w:val="TableHeading"/>
              <w:suppressLineNumbers/>
              <w:spacing w:before="0" w:after="283"/>
              <w:jc w:val="center"/>
              <w:rPr/>
            </w:pPr>
            <w:r>
              <w:rPr/>
              <w:t> </w:t>
            </w:r>
          </w:p>
        </w:tc>
        <w:tc>
          <w:tcPr>
            <w:tcW w:w="3575" w:type="dxa"/>
            <w:gridSpan w:val="8"/>
            <w:tcBorders/>
            <w:shd w:fill="auto" w:val="clear"/>
            <w:vAlign w:val="bottom"/>
          </w:tcPr>
          <w:p>
            <w:pPr>
              <w:pStyle w:val="TableHeading"/>
              <w:spacing w:before="0" w:after="283"/>
              <w:jc w:val="center"/>
              <w:rPr>
                <w:b/>
                <w:sz w:val="14"/>
              </w:rPr>
            </w:pPr>
            <w:r>
              <w:rPr>
                <w:b/>
                <w:sz w:val="14"/>
              </w:rPr>
              <w:t>(in thousands)</w:t>
            </w:r>
          </w:p>
        </w:tc>
        <w:tc>
          <w:tcPr>
            <w:tcW w:w="105" w:type="dxa"/>
            <w:tcBorders/>
            <w:shd w:fill="auto" w:val="clear"/>
            <w:vAlign w:val="bottom"/>
          </w:tcPr>
          <w:p>
            <w:pPr>
              <w:pStyle w:val="TableHeading"/>
              <w:suppressLineNumbers/>
              <w:spacing w:before="0" w:after="283"/>
              <w:jc w:val="center"/>
              <w:rPr/>
            </w:pPr>
            <w:r>
              <w:rPr/>
              <w:t> </w:t>
            </w:r>
          </w:p>
        </w:tc>
      </w:tr>
      <w:tr>
        <w:trPr/>
        <w:tc>
          <w:tcPr>
            <w:tcW w:w="6315" w:type="dxa"/>
            <w:gridSpan w:val="4"/>
            <w:tcBorders/>
            <w:shd w:fill="CCEEFF" w:val="clear"/>
            <w:vAlign w:val="bottom"/>
          </w:tcPr>
          <w:p>
            <w:pPr>
              <w:pStyle w:val="TableContents"/>
              <w:spacing w:before="0" w:after="283"/>
              <w:rPr>
                <w:sz w:val="14"/>
              </w:rPr>
            </w:pPr>
            <w:r>
              <w:rPr>
                <w:sz w:val="14"/>
              </w:rPr>
              <w:t>CASH FLOWS FROM OPERATING ACTIVITIES:</w:t>
            </w:r>
          </w:p>
        </w:tc>
        <w:tc>
          <w:tcPr>
            <w:tcW w:w="210"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842"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841"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842" w:type="dxa"/>
            <w:tcBorders/>
            <w:shd w:fill="CCEEFF" w:val="clear"/>
            <w:vAlign w:val="bottom"/>
          </w:tcPr>
          <w:p>
            <w:pPr>
              <w:pStyle w:val="TableContents"/>
              <w:spacing w:before="0" w:after="283"/>
              <w:rPr/>
            </w:pPr>
            <w:r>
              <w:rPr/>
              <w:t> </w:t>
            </w:r>
          </w:p>
        </w:tc>
        <w:tc>
          <w:tcPr>
            <w:tcW w:w="105" w:type="dxa"/>
            <w:tcBorders/>
            <w:shd w:fill="CCEEFF" w:val="clear"/>
            <w:vAlign w:val="bottom"/>
          </w:tcPr>
          <w:p>
            <w:pPr>
              <w:pStyle w:val="TableContents"/>
              <w:spacing w:before="0" w:after="283"/>
              <w:rPr/>
            </w:pPr>
            <w:r>
              <w:rPr/>
              <w:t> </w:t>
            </w:r>
          </w:p>
        </w:tc>
      </w:tr>
      <w:tr>
        <w:trPr/>
        <w:tc>
          <w:tcPr>
            <w:tcW w:w="209" w:type="dxa"/>
            <w:tcBorders/>
            <w:shd w:fill="FFFFFF" w:val="clear"/>
            <w:vAlign w:val="bottom"/>
          </w:tcPr>
          <w:p>
            <w:pPr>
              <w:pStyle w:val="TableContents"/>
              <w:spacing w:before="0" w:after="283"/>
              <w:rPr/>
            </w:pPr>
            <w:r>
              <w:rPr/>
              <w:t> </w:t>
            </w:r>
          </w:p>
        </w:tc>
        <w:tc>
          <w:tcPr>
            <w:tcW w:w="6106" w:type="dxa"/>
            <w:gridSpan w:val="3"/>
            <w:tcBorders/>
            <w:shd w:fill="FFFFFF" w:val="clear"/>
            <w:vAlign w:val="bottom"/>
          </w:tcPr>
          <w:p>
            <w:pPr>
              <w:pStyle w:val="TableContents"/>
              <w:spacing w:before="0" w:after="283"/>
              <w:rPr>
                <w:sz w:val="14"/>
              </w:rPr>
            </w:pPr>
            <w:r>
              <w:rPr>
                <w:sz w:val="14"/>
              </w:rPr>
              <w:t>Net income</w:t>
            </w:r>
          </w:p>
        </w:tc>
        <w:tc>
          <w:tcPr>
            <w:tcW w:w="210" w:type="dxa"/>
            <w:tcBorders/>
            <w:shd w:fill="FFFFFF" w:val="clear"/>
            <w:vAlign w:val="bottom"/>
          </w:tcPr>
          <w:p>
            <w:pPr>
              <w:pStyle w:val="TableContents"/>
              <w:spacing w:before="0" w:after="283"/>
              <w:rPr/>
            </w:pPr>
            <w:r>
              <w:rPr/>
              <w:t> </w:t>
            </w:r>
          </w:p>
        </w:tc>
        <w:tc>
          <w:tcPr>
            <w:tcW w:w="210" w:type="dxa"/>
            <w:tcBorders/>
            <w:shd w:fill="FFFFFF" w:val="clear"/>
            <w:vAlign w:val="bottom"/>
          </w:tcPr>
          <w:p>
            <w:pPr>
              <w:pStyle w:val="TableContents"/>
              <w:spacing w:before="0" w:after="283"/>
              <w:rPr>
                <w:sz w:val="14"/>
              </w:rPr>
            </w:pPr>
            <w:r>
              <w:rPr>
                <w:sz w:val="14"/>
              </w:rPr>
              <w:t>$</w:t>
            </w:r>
          </w:p>
        </w:tc>
        <w:tc>
          <w:tcPr>
            <w:tcW w:w="842" w:type="dxa"/>
            <w:tcBorders/>
            <w:shd w:fill="FFFFFF" w:val="clear"/>
            <w:vAlign w:val="bottom"/>
          </w:tcPr>
          <w:p>
            <w:pPr>
              <w:pStyle w:val="TableContents"/>
              <w:spacing w:before="0" w:after="283"/>
              <w:jc w:val="right"/>
              <w:rPr>
                <w:sz w:val="14"/>
              </w:rPr>
            </w:pPr>
            <w:r>
              <w:rPr>
                <w:sz w:val="14"/>
              </w:rPr>
              <w:t>39,648</w:t>
            </w:r>
          </w:p>
        </w:tc>
        <w:tc>
          <w:tcPr>
            <w:tcW w:w="210" w:type="dxa"/>
            <w:tcBorders/>
            <w:shd w:fill="FFFFFF" w:val="clear"/>
            <w:vAlign w:val="bottom"/>
          </w:tcPr>
          <w:p>
            <w:pPr>
              <w:pStyle w:val="TableContents"/>
              <w:spacing w:before="0" w:after="283"/>
              <w:rPr/>
            </w:pPr>
            <w:r>
              <w:rPr/>
              <w:t> </w:t>
            </w:r>
          </w:p>
        </w:tc>
        <w:tc>
          <w:tcPr>
            <w:tcW w:w="210" w:type="dxa"/>
            <w:tcBorders/>
            <w:shd w:fill="FFFFFF" w:val="clear"/>
            <w:vAlign w:val="bottom"/>
          </w:tcPr>
          <w:p>
            <w:pPr>
              <w:pStyle w:val="TableContents"/>
              <w:spacing w:before="0" w:after="283"/>
              <w:rPr>
                <w:sz w:val="14"/>
              </w:rPr>
            </w:pPr>
            <w:r>
              <w:rPr>
                <w:sz w:val="14"/>
              </w:rPr>
              <w:t>$</w:t>
            </w:r>
          </w:p>
        </w:tc>
        <w:tc>
          <w:tcPr>
            <w:tcW w:w="841" w:type="dxa"/>
            <w:tcBorders/>
            <w:shd w:fill="FFFFFF" w:val="clear"/>
            <w:vAlign w:val="bottom"/>
          </w:tcPr>
          <w:p>
            <w:pPr>
              <w:pStyle w:val="TableContents"/>
              <w:spacing w:before="0" w:after="283"/>
              <w:jc w:val="right"/>
              <w:rPr>
                <w:sz w:val="14"/>
              </w:rPr>
            </w:pPr>
            <w:r>
              <w:rPr>
                <w:sz w:val="14"/>
              </w:rPr>
              <w:t>35,729</w:t>
            </w:r>
          </w:p>
        </w:tc>
        <w:tc>
          <w:tcPr>
            <w:tcW w:w="210" w:type="dxa"/>
            <w:tcBorders/>
            <w:shd w:fill="FFFFFF" w:val="clear"/>
            <w:vAlign w:val="bottom"/>
          </w:tcPr>
          <w:p>
            <w:pPr>
              <w:pStyle w:val="TableContents"/>
              <w:spacing w:before="0" w:after="283"/>
              <w:rPr/>
            </w:pPr>
            <w:r>
              <w:rPr/>
              <w:t> </w:t>
            </w:r>
          </w:p>
        </w:tc>
        <w:tc>
          <w:tcPr>
            <w:tcW w:w="210" w:type="dxa"/>
            <w:tcBorders/>
            <w:shd w:fill="FFFFFF" w:val="clear"/>
            <w:vAlign w:val="bottom"/>
          </w:tcPr>
          <w:p>
            <w:pPr>
              <w:pStyle w:val="TableContents"/>
              <w:spacing w:before="0" w:after="283"/>
              <w:rPr>
                <w:sz w:val="14"/>
              </w:rPr>
            </w:pPr>
            <w:r>
              <w:rPr>
                <w:sz w:val="14"/>
              </w:rPr>
              <w:t>$</w:t>
            </w:r>
          </w:p>
        </w:tc>
        <w:tc>
          <w:tcPr>
            <w:tcW w:w="842" w:type="dxa"/>
            <w:tcBorders/>
            <w:shd w:fill="FFFFFF" w:val="clear"/>
            <w:vAlign w:val="bottom"/>
          </w:tcPr>
          <w:p>
            <w:pPr>
              <w:pStyle w:val="TableContents"/>
              <w:spacing w:before="0" w:after="283"/>
              <w:jc w:val="right"/>
              <w:rPr>
                <w:sz w:val="14"/>
              </w:rPr>
            </w:pPr>
            <w:r>
              <w:rPr>
                <w:sz w:val="14"/>
              </w:rPr>
              <w:t>25,029</w:t>
            </w:r>
          </w:p>
        </w:tc>
        <w:tc>
          <w:tcPr>
            <w:tcW w:w="105" w:type="dxa"/>
            <w:tcBorders/>
            <w:shd w:fill="FFFFFF" w:val="clear"/>
            <w:vAlign w:val="bottom"/>
          </w:tcPr>
          <w:p>
            <w:pPr>
              <w:pStyle w:val="TableContents"/>
              <w:spacing w:before="0" w:after="283"/>
              <w:rPr/>
            </w:pPr>
            <w:r>
              <w:rPr/>
              <w:t> </w:t>
            </w:r>
          </w:p>
        </w:tc>
      </w:tr>
      <w:tr>
        <w:trPr/>
        <w:tc>
          <w:tcPr>
            <w:tcW w:w="209" w:type="dxa"/>
            <w:tcBorders/>
            <w:shd w:fill="CCEEFF" w:val="clear"/>
            <w:vAlign w:val="bottom"/>
          </w:tcPr>
          <w:p>
            <w:pPr>
              <w:pStyle w:val="TableContents"/>
              <w:spacing w:before="0" w:after="283"/>
              <w:rPr/>
            </w:pPr>
            <w:r>
              <w:rPr/>
              <w:t> </w:t>
            </w:r>
          </w:p>
        </w:tc>
        <w:tc>
          <w:tcPr>
            <w:tcW w:w="6106" w:type="dxa"/>
            <w:gridSpan w:val="3"/>
            <w:tcBorders/>
            <w:shd w:fill="CCEEFF" w:val="clear"/>
            <w:vAlign w:val="bottom"/>
          </w:tcPr>
          <w:p>
            <w:pPr>
              <w:pStyle w:val="TableContents"/>
              <w:spacing w:before="0" w:after="283"/>
              <w:rPr>
                <w:sz w:val="14"/>
              </w:rPr>
            </w:pPr>
            <w:r>
              <w:rPr>
                <w:sz w:val="14"/>
              </w:rPr>
              <w:t>Adjustments to reconcile net income to net cash provided by operating activities:</w:t>
            </w:r>
          </w:p>
        </w:tc>
        <w:tc>
          <w:tcPr>
            <w:tcW w:w="210"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842"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841"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842" w:type="dxa"/>
            <w:tcBorders/>
            <w:shd w:fill="CCEEFF" w:val="clear"/>
            <w:vAlign w:val="bottom"/>
          </w:tcPr>
          <w:p>
            <w:pPr>
              <w:pStyle w:val="TableContents"/>
              <w:spacing w:before="0" w:after="283"/>
              <w:rPr/>
            </w:pPr>
            <w:r>
              <w:rPr/>
              <w:t> </w:t>
            </w:r>
          </w:p>
        </w:tc>
        <w:tc>
          <w:tcPr>
            <w:tcW w:w="105" w:type="dxa"/>
            <w:tcBorders/>
            <w:shd w:fill="CCEEFF" w:val="clear"/>
            <w:vAlign w:val="bottom"/>
          </w:tcPr>
          <w:p>
            <w:pPr>
              <w:pStyle w:val="TableContents"/>
              <w:spacing w:before="0" w:after="283"/>
              <w:rPr/>
            </w:pPr>
            <w:r>
              <w:rPr/>
              <w:t> </w:t>
            </w:r>
          </w:p>
        </w:tc>
      </w:tr>
      <w:tr>
        <w:trPr/>
        <w:tc>
          <w:tcPr>
            <w:tcW w:w="209" w:type="dxa"/>
            <w:tcBorders/>
            <w:shd w:fill="FFFFFF" w:val="clear"/>
            <w:vAlign w:val="bottom"/>
          </w:tcPr>
          <w:p>
            <w:pPr>
              <w:pStyle w:val="TableContents"/>
              <w:spacing w:before="0" w:after="283"/>
              <w:rPr/>
            </w:pPr>
            <w:r>
              <w:rPr/>
              <w:t> </w:t>
            </w:r>
          </w:p>
        </w:tc>
        <w:tc>
          <w:tcPr>
            <w:tcW w:w="210" w:type="dxa"/>
            <w:tcBorders/>
            <w:shd w:fill="FFFFFF" w:val="clear"/>
            <w:vAlign w:val="bottom"/>
          </w:tcPr>
          <w:p>
            <w:pPr>
              <w:pStyle w:val="TableContents"/>
              <w:spacing w:before="0" w:after="283"/>
              <w:rPr/>
            </w:pPr>
            <w:r>
              <w:rPr/>
              <w:t> </w:t>
            </w:r>
          </w:p>
        </w:tc>
        <w:tc>
          <w:tcPr>
            <w:tcW w:w="5896" w:type="dxa"/>
            <w:gridSpan w:val="2"/>
            <w:tcBorders/>
            <w:shd w:fill="FFFFFF" w:val="clear"/>
            <w:vAlign w:val="bottom"/>
          </w:tcPr>
          <w:p>
            <w:pPr>
              <w:pStyle w:val="TableContents"/>
              <w:spacing w:before="0" w:after="283"/>
              <w:rPr>
                <w:sz w:val="14"/>
              </w:rPr>
            </w:pPr>
            <w:r>
              <w:rPr>
                <w:sz w:val="14"/>
              </w:rPr>
              <w:t>Depreciation and amortization</w:t>
            </w:r>
          </w:p>
        </w:tc>
        <w:tc>
          <w:tcPr>
            <w:tcW w:w="210" w:type="dxa"/>
            <w:tcBorders/>
            <w:shd w:fill="FFFFFF" w:val="clear"/>
            <w:vAlign w:val="bottom"/>
          </w:tcPr>
          <w:p>
            <w:pPr>
              <w:pStyle w:val="TableContents"/>
              <w:spacing w:before="0" w:after="283"/>
              <w:rPr/>
            </w:pPr>
            <w:r>
              <w:rPr/>
              <w:t> </w:t>
            </w:r>
          </w:p>
        </w:tc>
        <w:tc>
          <w:tcPr>
            <w:tcW w:w="210" w:type="dxa"/>
            <w:tcBorders/>
            <w:shd w:fill="FFFFFF" w:val="clear"/>
            <w:vAlign w:val="bottom"/>
          </w:tcPr>
          <w:p>
            <w:pPr>
              <w:pStyle w:val="TableContents"/>
              <w:spacing w:before="0" w:after="283"/>
              <w:rPr/>
            </w:pPr>
            <w:r>
              <w:rPr/>
              <w:t> </w:t>
            </w:r>
          </w:p>
        </w:tc>
        <w:tc>
          <w:tcPr>
            <w:tcW w:w="842" w:type="dxa"/>
            <w:tcBorders/>
            <w:shd w:fill="FFFFFF" w:val="clear"/>
            <w:vAlign w:val="bottom"/>
          </w:tcPr>
          <w:p>
            <w:pPr>
              <w:pStyle w:val="TableContents"/>
              <w:spacing w:before="0" w:after="283"/>
              <w:jc w:val="right"/>
              <w:rPr>
                <w:sz w:val="14"/>
              </w:rPr>
            </w:pPr>
            <w:r>
              <w:rPr>
                <w:sz w:val="14"/>
              </w:rPr>
              <w:t>29,406</w:t>
            </w:r>
          </w:p>
        </w:tc>
        <w:tc>
          <w:tcPr>
            <w:tcW w:w="210" w:type="dxa"/>
            <w:tcBorders/>
            <w:shd w:fill="FFFFFF" w:val="clear"/>
            <w:vAlign w:val="bottom"/>
          </w:tcPr>
          <w:p>
            <w:pPr>
              <w:pStyle w:val="TableContents"/>
              <w:spacing w:before="0" w:after="283"/>
              <w:rPr/>
            </w:pPr>
            <w:r>
              <w:rPr/>
              <w:t> </w:t>
            </w:r>
          </w:p>
        </w:tc>
        <w:tc>
          <w:tcPr>
            <w:tcW w:w="210" w:type="dxa"/>
            <w:tcBorders/>
            <w:shd w:fill="FFFFFF" w:val="clear"/>
            <w:vAlign w:val="bottom"/>
          </w:tcPr>
          <w:p>
            <w:pPr>
              <w:pStyle w:val="TableContents"/>
              <w:spacing w:before="0" w:after="283"/>
              <w:rPr/>
            </w:pPr>
            <w:r>
              <w:rPr/>
              <w:t> </w:t>
            </w:r>
          </w:p>
        </w:tc>
        <w:tc>
          <w:tcPr>
            <w:tcW w:w="841" w:type="dxa"/>
            <w:tcBorders/>
            <w:shd w:fill="FFFFFF" w:val="clear"/>
            <w:vAlign w:val="bottom"/>
          </w:tcPr>
          <w:p>
            <w:pPr>
              <w:pStyle w:val="TableContents"/>
              <w:spacing w:before="0" w:after="283"/>
              <w:jc w:val="right"/>
              <w:rPr>
                <w:sz w:val="14"/>
              </w:rPr>
            </w:pPr>
            <w:r>
              <w:rPr>
                <w:sz w:val="14"/>
              </w:rPr>
              <w:t>24,173</w:t>
            </w:r>
          </w:p>
        </w:tc>
        <w:tc>
          <w:tcPr>
            <w:tcW w:w="210" w:type="dxa"/>
            <w:tcBorders/>
            <w:shd w:fill="FFFFFF" w:val="clear"/>
            <w:vAlign w:val="bottom"/>
          </w:tcPr>
          <w:p>
            <w:pPr>
              <w:pStyle w:val="TableContents"/>
              <w:spacing w:before="0" w:after="283"/>
              <w:rPr/>
            </w:pPr>
            <w:r>
              <w:rPr/>
              <w:t> </w:t>
            </w:r>
          </w:p>
        </w:tc>
        <w:tc>
          <w:tcPr>
            <w:tcW w:w="210" w:type="dxa"/>
            <w:tcBorders/>
            <w:shd w:fill="FFFFFF" w:val="clear"/>
            <w:vAlign w:val="bottom"/>
          </w:tcPr>
          <w:p>
            <w:pPr>
              <w:pStyle w:val="TableContents"/>
              <w:spacing w:before="0" w:after="283"/>
              <w:rPr/>
            </w:pPr>
            <w:r>
              <w:rPr/>
              <w:t> </w:t>
            </w:r>
          </w:p>
        </w:tc>
        <w:tc>
          <w:tcPr>
            <w:tcW w:w="842" w:type="dxa"/>
            <w:tcBorders/>
            <w:shd w:fill="FFFFFF" w:val="clear"/>
            <w:vAlign w:val="bottom"/>
          </w:tcPr>
          <w:p>
            <w:pPr>
              <w:pStyle w:val="TableContents"/>
              <w:spacing w:before="0" w:after="283"/>
              <w:jc w:val="right"/>
              <w:rPr>
                <w:sz w:val="14"/>
              </w:rPr>
            </w:pPr>
            <w:r>
              <w:rPr>
                <w:sz w:val="14"/>
              </w:rPr>
              <w:t>18,865</w:t>
            </w:r>
          </w:p>
        </w:tc>
        <w:tc>
          <w:tcPr>
            <w:tcW w:w="105" w:type="dxa"/>
            <w:tcBorders/>
            <w:shd w:fill="FFFFFF" w:val="clear"/>
            <w:vAlign w:val="bottom"/>
          </w:tcPr>
          <w:p>
            <w:pPr>
              <w:pStyle w:val="TableContents"/>
              <w:spacing w:before="0" w:after="283"/>
              <w:rPr/>
            </w:pPr>
            <w:r>
              <w:rPr/>
              <w:t> </w:t>
            </w:r>
          </w:p>
        </w:tc>
      </w:tr>
      <w:tr>
        <w:trPr/>
        <w:tc>
          <w:tcPr>
            <w:tcW w:w="209"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5896" w:type="dxa"/>
            <w:gridSpan w:val="2"/>
            <w:tcBorders/>
            <w:shd w:fill="CCEEFF" w:val="clear"/>
            <w:vAlign w:val="bottom"/>
          </w:tcPr>
          <w:p>
            <w:pPr>
              <w:pStyle w:val="TableContents"/>
              <w:spacing w:before="0" w:after="283"/>
              <w:rPr>
                <w:sz w:val="14"/>
              </w:rPr>
            </w:pPr>
            <w:r>
              <w:rPr>
                <w:sz w:val="14"/>
              </w:rPr>
              <w:t>Amortization of debt issue costs</w:t>
            </w:r>
          </w:p>
        </w:tc>
        <w:tc>
          <w:tcPr>
            <w:tcW w:w="210"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842" w:type="dxa"/>
            <w:tcBorders/>
            <w:shd w:fill="CCEEFF" w:val="clear"/>
            <w:vAlign w:val="bottom"/>
          </w:tcPr>
          <w:p>
            <w:pPr>
              <w:pStyle w:val="TableContents"/>
              <w:spacing w:before="0" w:after="283"/>
              <w:jc w:val="right"/>
              <w:rPr>
                <w:sz w:val="14"/>
              </w:rPr>
            </w:pPr>
            <w:r>
              <w:rPr>
                <w:sz w:val="14"/>
              </w:rPr>
              <w:t>2,027</w:t>
            </w:r>
          </w:p>
        </w:tc>
        <w:tc>
          <w:tcPr>
            <w:tcW w:w="210"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841" w:type="dxa"/>
            <w:tcBorders/>
            <w:shd w:fill="CCEEFF" w:val="clear"/>
            <w:vAlign w:val="bottom"/>
          </w:tcPr>
          <w:p>
            <w:pPr>
              <w:pStyle w:val="TableContents"/>
              <w:spacing w:before="0" w:after="283"/>
              <w:jc w:val="right"/>
              <w:rPr>
                <w:sz w:val="14"/>
              </w:rPr>
            </w:pPr>
            <w:r>
              <w:rPr>
                <w:sz w:val="14"/>
              </w:rPr>
              <w:t>1,537</w:t>
            </w:r>
          </w:p>
        </w:tc>
        <w:tc>
          <w:tcPr>
            <w:tcW w:w="210"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842" w:type="dxa"/>
            <w:tcBorders/>
            <w:shd w:fill="CCEEFF" w:val="clear"/>
            <w:vAlign w:val="bottom"/>
          </w:tcPr>
          <w:p>
            <w:pPr>
              <w:pStyle w:val="TableContents"/>
              <w:spacing w:before="0" w:after="283"/>
              <w:jc w:val="right"/>
              <w:rPr>
                <w:sz w:val="14"/>
              </w:rPr>
            </w:pPr>
            <w:r>
              <w:rPr>
                <w:sz w:val="14"/>
              </w:rPr>
              <w:t>1,028</w:t>
            </w:r>
          </w:p>
        </w:tc>
        <w:tc>
          <w:tcPr>
            <w:tcW w:w="105" w:type="dxa"/>
            <w:tcBorders/>
            <w:shd w:fill="CCEEFF" w:val="clear"/>
            <w:vAlign w:val="bottom"/>
          </w:tcPr>
          <w:p>
            <w:pPr>
              <w:pStyle w:val="TableContents"/>
              <w:spacing w:before="0" w:after="283"/>
              <w:rPr/>
            </w:pPr>
            <w:r>
              <w:rPr/>
              <w:t> </w:t>
            </w:r>
          </w:p>
        </w:tc>
      </w:tr>
      <w:tr>
        <w:trPr/>
        <w:tc>
          <w:tcPr>
            <w:tcW w:w="209" w:type="dxa"/>
            <w:tcBorders/>
            <w:shd w:fill="FFFFFF" w:val="clear"/>
            <w:vAlign w:val="bottom"/>
          </w:tcPr>
          <w:p>
            <w:pPr>
              <w:pStyle w:val="TableContents"/>
              <w:spacing w:before="0" w:after="283"/>
              <w:rPr/>
            </w:pPr>
            <w:r>
              <w:rPr/>
              <w:t> </w:t>
            </w:r>
          </w:p>
        </w:tc>
        <w:tc>
          <w:tcPr>
            <w:tcW w:w="210" w:type="dxa"/>
            <w:tcBorders/>
            <w:shd w:fill="FFFFFF" w:val="clear"/>
            <w:vAlign w:val="bottom"/>
          </w:tcPr>
          <w:p>
            <w:pPr>
              <w:pStyle w:val="TableContents"/>
              <w:spacing w:before="0" w:after="283"/>
              <w:rPr/>
            </w:pPr>
            <w:r>
              <w:rPr/>
              <w:t> </w:t>
            </w:r>
          </w:p>
        </w:tc>
        <w:tc>
          <w:tcPr>
            <w:tcW w:w="5896" w:type="dxa"/>
            <w:gridSpan w:val="2"/>
            <w:tcBorders/>
            <w:shd w:fill="FFFFFF" w:val="clear"/>
            <w:vAlign w:val="bottom"/>
          </w:tcPr>
          <w:p>
            <w:pPr>
              <w:pStyle w:val="TableContents"/>
              <w:spacing w:before="0" w:after="283"/>
              <w:rPr>
                <w:sz w:val="14"/>
              </w:rPr>
            </w:pPr>
            <w:r>
              <w:rPr>
                <w:sz w:val="14"/>
              </w:rPr>
              <w:t>Write-off of deferred financing costs</w:t>
            </w:r>
          </w:p>
        </w:tc>
        <w:tc>
          <w:tcPr>
            <w:tcW w:w="210" w:type="dxa"/>
            <w:tcBorders/>
            <w:shd w:fill="FFFFFF" w:val="clear"/>
            <w:vAlign w:val="bottom"/>
          </w:tcPr>
          <w:p>
            <w:pPr>
              <w:pStyle w:val="TableContents"/>
              <w:spacing w:before="0" w:after="283"/>
              <w:rPr/>
            </w:pPr>
            <w:r>
              <w:rPr/>
              <w:t> </w:t>
            </w:r>
          </w:p>
        </w:tc>
        <w:tc>
          <w:tcPr>
            <w:tcW w:w="210" w:type="dxa"/>
            <w:tcBorders/>
            <w:shd w:fill="FFFFFF" w:val="clear"/>
            <w:vAlign w:val="bottom"/>
          </w:tcPr>
          <w:p>
            <w:pPr>
              <w:pStyle w:val="TableContents"/>
              <w:spacing w:before="0" w:after="283"/>
              <w:rPr/>
            </w:pPr>
            <w:r>
              <w:rPr/>
              <w:t> </w:t>
            </w:r>
          </w:p>
        </w:tc>
        <w:tc>
          <w:tcPr>
            <w:tcW w:w="842" w:type="dxa"/>
            <w:tcBorders/>
            <w:shd w:fill="FFFFFF" w:val="clear"/>
            <w:vAlign w:val="bottom"/>
          </w:tcPr>
          <w:p>
            <w:pPr>
              <w:pStyle w:val="TableContents"/>
              <w:spacing w:before="0" w:after="283"/>
              <w:jc w:val="right"/>
              <w:rPr>
                <w:sz w:val="14"/>
              </w:rPr>
            </w:pPr>
            <w:r>
              <w:rPr>
                <w:sz w:val="14"/>
              </w:rPr>
              <w:t></w:t>
            </w:r>
          </w:p>
        </w:tc>
        <w:tc>
          <w:tcPr>
            <w:tcW w:w="210" w:type="dxa"/>
            <w:tcBorders/>
            <w:shd w:fill="FFFFFF" w:val="clear"/>
            <w:vAlign w:val="bottom"/>
          </w:tcPr>
          <w:p>
            <w:pPr>
              <w:pStyle w:val="TableContents"/>
              <w:spacing w:before="0" w:after="283"/>
              <w:rPr/>
            </w:pPr>
            <w:r>
              <w:rPr/>
              <w:t> </w:t>
            </w:r>
          </w:p>
        </w:tc>
        <w:tc>
          <w:tcPr>
            <w:tcW w:w="210" w:type="dxa"/>
            <w:tcBorders/>
            <w:shd w:fill="FFFFFF" w:val="clear"/>
            <w:vAlign w:val="bottom"/>
          </w:tcPr>
          <w:p>
            <w:pPr>
              <w:pStyle w:val="TableContents"/>
              <w:spacing w:before="0" w:after="283"/>
              <w:rPr/>
            </w:pPr>
            <w:r>
              <w:rPr/>
              <w:t> </w:t>
            </w:r>
          </w:p>
        </w:tc>
        <w:tc>
          <w:tcPr>
            <w:tcW w:w="841" w:type="dxa"/>
            <w:tcBorders/>
            <w:shd w:fill="FFFFFF" w:val="clear"/>
            <w:vAlign w:val="bottom"/>
          </w:tcPr>
          <w:p>
            <w:pPr>
              <w:pStyle w:val="TableContents"/>
              <w:spacing w:before="0" w:after="283"/>
              <w:jc w:val="right"/>
              <w:rPr>
                <w:sz w:val="14"/>
              </w:rPr>
            </w:pPr>
            <w:r>
              <w:rPr>
                <w:sz w:val="14"/>
              </w:rPr>
              <w:t>2,321</w:t>
            </w:r>
          </w:p>
        </w:tc>
        <w:tc>
          <w:tcPr>
            <w:tcW w:w="210" w:type="dxa"/>
            <w:tcBorders/>
            <w:shd w:fill="FFFFFF" w:val="clear"/>
            <w:vAlign w:val="bottom"/>
          </w:tcPr>
          <w:p>
            <w:pPr>
              <w:pStyle w:val="TableContents"/>
              <w:spacing w:before="0" w:after="283"/>
              <w:rPr/>
            </w:pPr>
            <w:r>
              <w:rPr/>
              <w:t> </w:t>
            </w:r>
          </w:p>
        </w:tc>
        <w:tc>
          <w:tcPr>
            <w:tcW w:w="210" w:type="dxa"/>
            <w:tcBorders/>
            <w:shd w:fill="FFFFFF" w:val="clear"/>
            <w:vAlign w:val="bottom"/>
          </w:tcPr>
          <w:p>
            <w:pPr>
              <w:pStyle w:val="TableContents"/>
              <w:spacing w:before="0" w:after="283"/>
              <w:rPr/>
            </w:pPr>
            <w:r>
              <w:rPr/>
              <w:t> </w:t>
            </w:r>
          </w:p>
        </w:tc>
        <w:tc>
          <w:tcPr>
            <w:tcW w:w="842" w:type="dxa"/>
            <w:tcBorders/>
            <w:shd w:fill="FFFFFF" w:val="clear"/>
            <w:vAlign w:val="bottom"/>
          </w:tcPr>
          <w:p>
            <w:pPr>
              <w:pStyle w:val="TableContents"/>
              <w:spacing w:before="0" w:after="283"/>
              <w:jc w:val="right"/>
              <w:rPr>
                <w:sz w:val="14"/>
              </w:rPr>
            </w:pPr>
            <w:r>
              <w:rPr>
                <w:sz w:val="14"/>
              </w:rPr>
              <w:t></w:t>
            </w:r>
          </w:p>
        </w:tc>
        <w:tc>
          <w:tcPr>
            <w:tcW w:w="105" w:type="dxa"/>
            <w:tcBorders/>
            <w:shd w:fill="FFFFFF" w:val="clear"/>
            <w:vAlign w:val="bottom"/>
          </w:tcPr>
          <w:p>
            <w:pPr>
              <w:pStyle w:val="TableContents"/>
              <w:spacing w:before="0" w:after="283"/>
              <w:rPr/>
            </w:pPr>
            <w:r>
              <w:rPr/>
              <w:t> </w:t>
            </w:r>
          </w:p>
        </w:tc>
      </w:tr>
      <w:tr>
        <w:trPr/>
        <w:tc>
          <w:tcPr>
            <w:tcW w:w="209"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5896" w:type="dxa"/>
            <w:gridSpan w:val="2"/>
            <w:tcBorders/>
            <w:shd w:fill="CCEEFF" w:val="clear"/>
            <w:vAlign w:val="bottom"/>
          </w:tcPr>
          <w:p>
            <w:pPr>
              <w:pStyle w:val="TableContents"/>
              <w:spacing w:before="0" w:after="283"/>
              <w:rPr>
                <w:sz w:val="14"/>
              </w:rPr>
            </w:pPr>
            <w:r>
              <w:rPr>
                <w:sz w:val="14"/>
              </w:rPr>
              <w:t>Write-down of idle property</w:t>
            </w:r>
          </w:p>
        </w:tc>
        <w:tc>
          <w:tcPr>
            <w:tcW w:w="210"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842" w:type="dxa"/>
            <w:tcBorders/>
            <w:shd w:fill="CCEEFF" w:val="clear"/>
            <w:vAlign w:val="bottom"/>
          </w:tcPr>
          <w:p>
            <w:pPr>
              <w:pStyle w:val="TableContents"/>
              <w:spacing w:before="0" w:after="283"/>
              <w:jc w:val="right"/>
              <w:rPr>
                <w:sz w:val="14"/>
              </w:rPr>
            </w:pPr>
            <w:r>
              <w:rPr>
                <w:sz w:val="14"/>
              </w:rPr>
              <w:t>450</w:t>
            </w:r>
          </w:p>
        </w:tc>
        <w:tc>
          <w:tcPr>
            <w:tcW w:w="210"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841" w:type="dxa"/>
            <w:tcBorders/>
            <w:shd w:fill="CCEEFF" w:val="clear"/>
            <w:vAlign w:val="bottom"/>
          </w:tcPr>
          <w:p>
            <w:pPr>
              <w:pStyle w:val="TableContents"/>
              <w:spacing w:before="0" w:after="283"/>
              <w:jc w:val="right"/>
              <w:rPr>
                <w:sz w:val="14"/>
              </w:rPr>
            </w:pPr>
            <w:r>
              <w:rPr>
                <w:sz w:val="14"/>
              </w:rPr>
              <w:t>800</w:t>
            </w:r>
          </w:p>
        </w:tc>
        <w:tc>
          <w:tcPr>
            <w:tcW w:w="210"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842" w:type="dxa"/>
            <w:tcBorders/>
            <w:shd w:fill="CCEEFF" w:val="clear"/>
            <w:vAlign w:val="bottom"/>
          </w:tcPr>
          <w:p>
            <w:pPr>
              <w:pStyle w:val="TableContents"/>
              <w:spacing w:before="0" w:after="283"/>
              <w:jc w:val="right"/>
              <w:rPr>
                <w:sz w:val="14"/>
              </w:rPr>
            </w:pPr>
            <w:r>
              <w:rPr>
                <w:sz w:val="14"/>
              </w:rPr>
              <w:t></w:t>
            </w:r>
          </w:p>
        </w:tc>
        <w:tc>
          <w:tcPr>
            <w:tcW w:w="105" w:type="dxa"/>
            <w:tcBorders/>
            <w:shd w:fill="CCEEFF" w:val="clear"/>
            <w:vAlign w:val="bottom"/>
          </w:tcPr>
          <w:p>
            <w:pPr>
              <w:pStyle w:val="TableContents"/>
              <w:spacing w:before="0" w:after="283"/>
              <w:rPr/>
            </w:pPr>
            <w:r>
              <w:rPr/>
              <w:t> </w:t>
            </w:r>
          </w:p>
        </w:tc>
      </w:tr>
      <w:tr>
        <w:trPr/>
        <w:tc>
          <w:tcPr>
            <w:tcW w:w="209" w:type="dxa"/>
            <w:tcBorders/>
            <w:shd w:fill="FFFFFF" w:val="clear"/>
            <w:vAlign w:val="bottom"/>
          </w:tcPr>
          <w:p>
            <w:pPr>
              <w:pStyle w:val="TableContents"/>
              <w:spacing w:before="0" w:after="283"/>
              <w:rPr/>
            </w:pPr>
            <w:r>
              <w:rPr/>
              <w:t> </w:t>
            </w:r>
          </w:p>
        </w:tc>
        <w:tc>
          <w:tcPr>
            <w:tcW w:w="210" w:type="dxa"/>
            <w:tcBorders/>
            <w:shd w:fill="FFFFFF" w:val="clear"/>
            <w:vAlign w:val="bottom"/>
          </w:tcPr>
          <w:p>
            <w:pPr>
              <w:pStyle w:val="TableContents"/>
              <w:spacing w:before="0" w:after="283"/>
              <w:rPr/>
            </w:pPr>
            <w:r>
              <w:rPr/>
              <w:t> </w:t>
            </w:r>
          </w:p>
        </w:tc>
        <w:tc>
          <w:tcPr>
            <w:tcW w:w="5896" w:type="dxa"/>
            <w:gridSpan w:val="2"/>
            <w:tcBorders/>
            <w:shd w:fill="FFFFFF" w:val="clear"/>
            <w:vAlign w:val="bottom"/>
          </w:tcPr>
          <w:p>
            <w:pPr>
              <w:pStyle w:val="TableContents"/>
              <w:spacing w:before="0" w:after="283"/>
              <w:rPr>
                <w:sz w:val="14"/>
              </w:rPr>
            </w:pPr>
            <w:r>
              <w:rPr>
                <w:sz w:val="14"/>
              </w:rPr>
              <w:t>Non-cash employee compensation under long-term incentive plan</w:t>
            </w:r>
          </w:p>
        </w:tc>
        <w:tc>
          <w:tcPr>
            <w:tcW w:w="210" w:type="dxa"/>
            <w:tcBorders/>
            <w:shd w:fill="FFFFFF" w:val="clear"/>
            <w:vAlign w:val="bottom"/>
          </w:tcPr>
          <w:p>
            <w:pPr>
              <w:pStyle w:val="TableContents"/>
              <w:spacing w:before="0" w:after="283"/>
              <w:rPr/>
            </w:pPr>
            <w:r>
              <w:rPr/>
              <w:t> </w:t>
            </w:r>
          </w:p>
        </w:tc>
        <w:tc>
          <w:tcPr>
            <w:tcW w:w="210" w:type="dxa"/>
            <w:tcBorders/>
            <w:shd w:fill="FFFFFF" w:val="clear"/>
            <w:vAlign w:val="bottom"/>
          </w:tcPr>
          <w:p>
            <w:pPr>
              <w:pStyle w:val="TableContents"/>
              <w:spacing w:before="0" w:after="283"/>
              <w:rPr/>
            </w:pPr>
            <w:r>
              <w:rPr/>
              <w:t> </w:t>
            </w:r>
          </w:p>
        </w:tc>
        <w:tc>
          <w:tcPr>
            <w:tcW w:w="842" w:type="dxa"/>
            <w:tcBorders/>
            <w:shd w:fill="FFFFFF" w:val="clear"/>
            <w:vAlign w:val="bottom"/>
          </w:tcPr>
          <w:p>
            <w:pPr>
              <w:pStyle w:val="TableContents"/>
              <w:spacing w:before="0" w:after="283"/>
              <w:jc w:val="right"/>
              <w:rPr>
                <w:sz w:val="14"/>
              </w:rPr>
            </w:pPr>
            <w:r>
              <w:rPr>
                <w:sz w:val="14"/>
              </w:rPr>
              <w:t>2,886</w:t>
            </w:r>
          </w:p>
        </w:tc>
        <w:tc>
          <w:tcPr>
            <w:tcW w:w="210" w:type="dxa"/>
            <w:tcBorders/>
            <w:shd w:fill="FFFFFF" w:val="clear"/>
            <w:vAlign w:val="bottom"/>
          </w:tcPr>
          <w:p>
            <w:pPr>
              <w:pStyle w:val="TableContents"/>
              <w:spacing w:before="0" w:after="283"/>
              <w:rPr/>
            </w:pPr>
            <w:r>
              <w:rPr/>
              <w:t> </w:t>
            </w:r>
          </w:p>
        </w:tc>
        <w:tc>
          <w:tcPr>
            <w:tcW w:w="210" w:type="dxa"/>
            <w:tcBorders/>
            <w:shd w:fill="FFFFFF" w:val="clear"/>
            <w:vAlign w:val="bottom"/>
          </w:tcPr>
          <w:p>
            <w:pPr>
              <w:pStyle w:val="TableContents"/>
              <w:spacing w:before="0" w:after="283"/>
              <w:rPr/>
            </w:pPr>
            <w:r>
              <w:rPr/>
              <w:t> </w:t>
            </w:r>
          </w:p>
        </w:tc>
        <w:tc>
          <w:tcPr>
            <w:tcW w:w="841" w:type="dxa"/>
            <w:tcBorders/>
            <w:shd w:fill="FFFFFF" w:val="clear"/>
            <w:vAlign w:val="bottom"/>
          </w:tcPr>
          <w:p>
            <w:pPr>
              <w:pStyle w:val="TableContents"/>
              <w:spacing w:before="0" w:after="283"/>
              <w:jc w:val="right"/>
              <w:rPr>
                <w:sz w:val="14"/>
              </w:rPr>
            </w:pPr>
            <w:r>
              <w:rPr>
                <w:sz w:val="14"/>
              </w:rPr>
              <w:t>2,076</w:t>
            </w:r>
          </w:p>
        </w:tc>
        <w:tc>
          <w:tcPr>
            <w:tcW w:w="210" w:type="dxa"/>
            <w:tcBorders/>
            <w:shd w:fill="FFFFFF" w:val="clear"/>
            <w:vAlign w:val="bottom"/>
          </w:tcPr>
          <w:p>
            <w:pPr>
              <w:pStyle w:val="TableContents"/>
              <w:spacing w:before="0" w:after="283"/>
              <w:rPr/>
            </w:pPr>
            <w:r>
              <w:rPr/>
              <w:t> </w:t>
            </w:r>
          </w:p>
        </w:tc>
        <w:tc>
          <w:tcPr>
            <w:tcW w:w="210" w:type="dxa"/>
            <w:tcBorders/>
            <w:shd w:fill="FFFFFF" w:val="clear"/>
            <w:vAlign w:val="bottom"/>
          </w:tcPr>
          <w:p>
            <w:pPr>
              <w:pStyle w:val="TableContents"/>
              <w:spacing w:before="0" w:after="283"/>
              <w:rPr/>
            </w:pPr>
            <w:r>
              <w:rPr/>
              <w:t> </w:t>
            </w:r>
          </w:p>
        </w:tc>
        <w:tc>
          <w:tcPr>
            <w:tcW w:w="842" w:type="dxa"/>
            <w:tcBorders/>
            <w:shd w:fill="FFFFFF" w:val="clear"/>
            <w:vAlign w:val="bottom"/>
          </w:tcPr>
          <w:p>
            <w:pPr>
              <w:pStyle w:val="TableContents"/>
              <w:spacing w:before="0" w:after="283"/>
              <w:jc w:val="right"/>
              <w:rPr>
                <w:sz w:val="14"/>
              </w:rPr>
            </w:pPr>
            <w:r>
              <w:rPr>
                <w:sz w:val="14"/>
              </w:rPr>
              <w:t>3,233</w:t>
            </w:r>
          </w:p>
        </w:tc>
        <w:tc>
          <w:tcPr>
            <w:tcW w:w="105" w:type="dxa"/>
            <w:tcBorders/>
            <w:shd w:fill="FFFFFF" w:val="clear"/>
            <w:vAlign w:val="bottom"/>
          </w:tcPr>
          <w:p>
            <w:pPr>
              <w:pStyle w:val="TableContents"/>
              <w:spacing w:before="0" w:after="283"/>
              <w:rPr/>
            </w:pPr>
            <w:r>
              <w:rPr/>
              <w:t> </w:t>
            </w:r>
          </w:p>
        </w:tc>
      </w:tr>
      <w:tr>
        <w:trPr/>
        <w:tc>
          <w:tcPr>
            <w:tcW w:w="209"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5896" w:type="dxa"/>
            <w:gridSpan w:val="2"/>
            <w:tcBorders/>
            <w:shd w:fill="CCEEFF" w:val="clear"/>
            <w:vAlign w:val="bottom"/>
          </w:tcPr>
          <w:p>
            <w:pPr>
              <w:pStyle w:val="TableContents"/>
              <w:spacing w:before="0" w:after="283"/>
              <w:rPr>
                <w:sz w:val="14"/>
              </w:rPr>
            </w:pPr>
            <w:r>
              <w:rPr>
                <w:sz w:val="14"/>
              </w:rPr>
              <w:t>Deferred tax expense (benefit)</w:t>
            </w:r>
          </w:p>
        </w:tc>
        <w:tc>
          <w:tcPr>
            <w:tcW w:w="210"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842" w:type="dxa"/>
            <w:tcBorders/>
            <w:shd w:fill="CCEEFF" w:val="clear"/>
            <w:vAlign w:val="bottom"/>
          </w:tcPr>
          <w:p>
            <w:pPr>
              <w:pStyle w:val="TableContents"/>
              <w:spacing w:before="0" w:after="283"/>
              <w:jc w:val="right"/>
              <w:rPr>
                <w:sz w:val="14"/>
              </w:rPr>
            </w:pPr>
            <w:r>
              <w:rPr>
                <w:sz w:val="14"/>
              </w:rPr>
              <w:t>(89</w:t>
            </w:r>
          </w:p>
        </w:tc>
        <w:tc>
          <w:tcPr>
            <w:tcW w:w="210" w:type="dxa"/>
            <w:tcBorders/>
            <w:shd w:fill="CCEEFF" w:val="clear"/>
            <w:vAlign w:val="bottom"/>
          </w:tcPr>
          <w:p>
            <w:pPr>
              <w:pStyle w:val="TableContents"/>
              <w:spacing w:before="0" w:after="283"/>
              <w:rPr>
                <w:sz w:val="14"/>
              </w:rPr>
            </w:pPr>
            <w:r>
              <w:rPr>
                <w:sz w:val="14"/>
              </w:rPr>
              <w:t>)</w:t>
            </w:r>
          </w:p>
        </w:tc>
        <w:tc>
          <w:tcPr>
            <w:tcW w:w="210" w:type="dxa"/>
            <w:tcBorders/>
            <w:shd w:fill="CCEEFF" w:val="clear"/>
            <w:vAlign w:val="bottom"/>
          </w:tcPr>
          <w:p>
            <w:pPr>
              <w:pStyle w:val="TableContents"/>
              <w:spacing w:before="0" w:after="283"/>
              <w:rPr/>
            </w:pPr>
            <w:r>
              <w:rPr/>
              <w:t> </w:t>
            </w:r>
          </w:p>
        </w:tc>
        <w:tc>
          <w:tcPr>
            <w:tcW w:w="841" w:type="dxa"/>
            <w:tcBorders/>
            <w:shd w:fill="CCEEFF" w:val="clear"/>
            <w:vAlign w:val="bottom"/>
          </w:tcPr>
          <w:p>
            <w:pPr>
              <w:pStyle w:val="TableContents"/>
              <w:spacing w:before="0" w:after="283"/>
              <w:jc w:val="right"/>
              <w:rPr>
                <w:sz w:val="14"/>
              </w:rPr>
            </w:pPr>
            <w:r>
              <w:rPr>
                <w:sz w:val="14"/>
              </w:rPr>
              <w:t>(65</w:t>
            </w:r>
          </w:p>
        </w:tc>
        <w:tc>
          <w:tcPr>
            <w:tcW w:w="210" w:type="dxa"/>
            <w:tcBorders/>
            <w:shd w:fill="CCEEFF" w:val="clear"/>
            <w:vAlign w:val="bottom"/>
          </w:tcPr>
          <w:p>
            <w:pPr>
              <w:pStyle w:val="TableContents"/>
              <w:spacing w:before="0" w:after="283"/>
              <w:rPr>
                <w:sz w:val="14"/>
              </w:rPr>
            </w:pPr>
            <w:r>
              <w:rPr>
                <w:sz w:val="14"/>
              </w:rPr>
              <w:t>)</w:t>
            </w:r>
          </w:p>
        </w:tc>
        <w:tc>
          <w:tcPr>
            <w:tcW w:w="210" w:type="dxa"/>
            <w:tcBorders/>
            <w:shd w:fill="CCEEFF" w:val="clear"/>
            <w:vAlign w:val="bottom"/>
          </w:tcPr>
          <w:p>
            <w:pPr>
              <w:pStyle w:val="TableContents"/>
              <w:spacing w:before="0" w:after="283"/>
              <w:rPr/>
            </w:pPr>
            <w:r>
              <w:rPr/>
              <w:t> </w:t>
            </w:r>
          </w:p>
        </w:tc>
        <w:tc>
          <w:tcPr>
            <w:tcW w:w="842" w:type="dxa"/>
            <w:tcBorders/>
            <w:shd w:fill="CCEEFF" w:val="clear"/>
            <w:vAlign w:val="bottom"/>
          </w:tcPr>
          <w:p>
            <w:pPr>
              <w:pStyle w:val="TableContents"/>
              <w:spacing w:before="0" w:after="283"/>
              <w:jc w:val="right"/>
              <w:rPr>
                <w:sz w:val="14"/>
              </w:rPr>
            </w:pPr>
            <w:r>
              <w:rPr>
                <w:sz w:val="14"/>
              </w:rPr>
              <w:t></w:t>
            </w:r>
          </w:p>
        </w:tc>
        <w:tc>
          <w:tcPr>
            <w:tcW w:w="105" w:type="dxa"/>
            <w:tcBorders/>
            <w:shd w:fill="CCEEFF" w:val="clear"/>
            <w:vAlign w:val="bottom"/>
          </w:tcPr>
          <w:p>
            <w:pPr>
              <w:pStyle w:val="TableContents"/>
              <w:spacing w:before="0" w:after="283"/>
              <w:rPr/>
            </w:pPr>
            <w:r>
              <w:rPr/>
              <w:t> </w:t>
            </w:r>
          </w:p>
        </w:tc>
      </w:tr>
      <w:tr>
        <w:trPr/>
        <w:tc>
          <w:tcPr>
            <w:tcW w:w="209" w:type="dxa"/>
            <w:tcBorders/>
            <w:shd w:fill="FFFFFF" w:val="clear"/>
            <w:vAlign w:val="bottom"/>
          </w:tcPr>
          <w:p>
            <w:pPr>
              <w:pStyle w:val="TableContents"/>
              <w:spacing w:before="0" w:after="283"/>
              <w:rPr/>
            </w:pPr>
            <w:r>
              <w:rPr/>
              <w:t> </w:t>
            </w:r>
          </w:p>
        </w:tc>
        <w:tc>
          <w:tcPr>
            <w:tcW w:w="210" w:type="dxa"/>
            <w:tcBorders/>
            <w:shd w:fill="FFFFFF" w:val="clear"/>
            <w:vAlign w:val="bottom"/>
          </w:tcPr>
          <w:p>
            <w:pPr>
              <w:pStyle w:val="TableContents"/>
              <w:spacing w:before="0" w:after="283"/>
              <w:rPr/>
            </w:pPr>
            <w:r>
              <w:rPr/>
              <w:t> </w:t>
            </w:r>
          </w:p>
        </w:tc>
        <w:tc>
          <w:tcPr>
            <w:tcW w:w="5896" w:type="dxa"/>
            <w:gridSpan w:val="2"/>
            <w:tcBorders/>
            <w:shd w:fill="FFFFFF" w:val="clear"/>
            <w:vAlign w:val="bottom"/>
          </w:tcPr>
          <w:p>
            <w:pPr>
              <w:pStyle w:val="TableContents"/>
              <w:spacing w:before="0" w:after="283"/>
              <w:rPr>
                <w:sz w:val="14"/>
              </w:rPr>
            </w:pPr>
            <w:r>
              <w:rPr>
                <w:sz w:val="14"/>
              </w:rPr>
              <w:t>Share of net (income) loss of Frontier</w:t>
            </w:r>
          </w:p>
        </w:tc>
        <w:tc>
          <w:tcPr>
            <w:tcW w:w="210" w:type="dxa"/>
            <w:tcBorders/>
            <w:shd w:fill="FFFFFF" w:val="clear"/>
            <w:vAlign w:val="bottom"/>
          </w:tcPr>
          <w:p>
            <w:pPr>
              <w:pStyle w:val="TableContents"/>
              <w:spacing w:before="0" w:after="283"/>
              <w:rPr/>
            </w:pPr>
            <w:r>
              <w:rPr/>
              <w:t> </w:t>
            </w:r>
          </w:p>
        </w:tc>
        <w:tc>
          <w:tcPr>
            <w:tcW w:w="210" w:type="dxa"/>
            <w:tcBorders/>
            <w:shd w:fill="FFFFFF" w:val="clear"/>
            <w:vAlign w:val="bottom"/>
          </w:tcPr>
          <w:p>
            <w:pPr>
              <w:pStyle w:val="TableContents"/>
              <w:spacing w:before="0" w:after="283"/>
              <w:rPr/>
            </w:pPr>
            <w:r>
              <w:rPr/>
              <w:t> </w:t>
            </w:r>
          </w:p>
        </w:tc>
        <w:tc>
          <w:tcPr>
            <w:tcW w:w="842" w:type="dxa"/>
            <w:tcBorders/>
            <w:shd w:fill="FFFFFF" w:val="clear"/>
            <w:vAlign w:val="bottom"/>
          </w:tcPr>
          <w:p>
            <w:pPr>
              <w:pStyle w:val="TableContents"/>
              <w:spacing w:before="0" w:after="283"/>
              <w:jc w:val="right"/>
              <w:rPr>
                <w:sz w:val="14"/>
              </w:rPr>
            </w:pPr>
            <w:r>
              <w:rPr>
                <w:sz w:val="14"/>
              </w:rPr>
              <w:t>(1,757</w:t>
            </w:r>
          </w:p>
        </w:tc>
        <w:tc>
          <w:tcPr>
            <w:tcW w:w="210" w:type="dxa"/>
            <w:tcBorders/>
            <w:shd w:fill="FFFFFF" w:val="clear"/>
            <w:vAlign w:val="bottom"/>
          </w:tcPr>
          <w:p>
            <w:pPr>
              <w:pStyle w:val="TableContents"/>
              <w:spacing w:before="0" w:after="283"/>
              <w:rPr>
                <w:sz w:val="14"/>
              </w:rPr>
            </w:pPr>
            <w:r>
              <w:rPr>
                <w:sz w:val="14"/>
              </w:rPr>
              <w:t>)</w:t>
            </w:r>
          </w:p>
        </w:tc>
        <w:tc>
          <w:tcPr>
            <w:tcW w:w="210" w:type="dxa"/>
            <w:tcBorders/>
            <w:shd w:fill="FFFFFF" w:val="clear"/>
            <w:vAlign w:val="bottom"/>
          </w:tcPr>
          <w:p>
            <w:pPr>
              <w:pStyle w:val="TableContents"/>
              <w:spacing w:before="0" w:after="283"/>
              <w:rPr/>
            </w:pPr>
            <w:r>
              <w:rPr/>
              <w:t> </w:t>
            </w:r>
          </w:p>
        </w:tc>
        <w:tc>
          <w:tcPr>
            <w:tcW w:w="841" w:type="dxa"/>
            <w:tcBorders/>
            <w:shd w:fill="FFFFFF" w:val="clear"/>
            <w:vAlign w:val="bottom"/>
          </w:tcPr>
          <w:p>
            <w:pPr>
              <w:pStyle w:val="TableContents"/>
              <w:spacing w:before="0" w:after="283"/>
              <w:jc w:val="right"/>
              <w:rPr>
                <w:sz w:val="14"/>
              </w:rPr>
            </w:pPr>
            <w:r>
              <w:rPr>
                <w:sz w:val="14"/>
              </w:rPr>
              <w:t>(1,328</w:t>
            </w:r>
          </w:p>
        </w:tc>
        <w:tc>
          <w:tcPr>
            <w:tcW w:w="210" w:type="dxa"/>
            <w:tcBorders/>
            <w:shd w:fill="FFFFFF" w:val="clear"/>
            <w:vAlign w:val="bottom"/>
          </w:tcPr>
          <w:p>
            <w:pPr>
              <w:pStyle w:val="TableContents"/>
              <w:spacing w:before="0" w:after="283"/>
              <w:rPr>
                <w:sz w:val="14"/>
              </w:rPr>
            </w:pPr>
            <w:r>
              <w:rPr>
                <w:sz w:val="14"/>
              </w:rPr>
              <w:t>)</w:t>
            </w:r>
          </w:p>
        </w:tc>
        <w:tc>
          <w:tcPr>
            <w:tcW w:w="210" w:type="dxa"/>
            <w:tcBorders/>
            <w:shd w:fill="FFFFFF" w:val="clear"/>
            <w:vAlign w:val="bottom"/>
          </w:tcPr>
          <w:p>
            <w:pPr>
              <w:pStyle w:val="TableContents"/>
              <w:spacing w:before="0" w:after="283"/>
              <w:rPr/>
            </w:pPr>
            <w:r>
              <w:rPr/>
              <w:t> </w:t>
            </w:r>
          </w:p>
        </w:tc>
        <w:tc>
          <w:tcPr>
            <w:tcW w:w="842" w:type="dxa"/>
            <w:tcBorders/>
            <w:shd w:fill="FFFFFF" w:val="clear"/>
            <w:vAlign w:val="bottom"/>
          </w:tcPr>
          <w:p>
            <w:pPr>
              <w:pStyle w:val="TableContents"/>
              <w:spacing w:before="0" w:after="283"/>
              <w:jc w:val="right"/>
              <w:rPr>
                <w:sz w:val="14"/>
              </w:rPr>
            </w:pPr>
            <w:r>
              <w:rPr>
                <w:sz w:val="14"/>
              </w:rPr>
              <w:t>162</w:t>
            </w:r>
          </w:p>
        </w:tc>
        <w:tc>
          <w:tcPr>
            <w:tcW w:w="105" w:type="dxa"/>
            <w:tcBorders/>
            <w:shd w:fill="FFFFFF" w:val="clear"/>
            <w:vAlign w:val="bottom"/>
          </w:tcPr>
          <w:p>
            <w:pPr>
              <w:pStyle w:val="TableContents"/>
              <w:spacing w:before="0" w:after="283"/>
              <w:rPr/>
            </w:pPr>
            <w:r>
              <w:rPr/>
              <w:t> </w:t>
            </w:r>
          </w:p>
        </w:tc>
      </w:tr>
      <w:tr>
        <w:trPr/>
        <w:tc>
          <w:tcPr>
            <w:tcW w:w="209"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5896" w:type="dxa"/>
            <w:gridSpan w:val="2"/>
            <w:tcBorders/>
            <w:shd w:fill="CCEEFF" w:val="clear"/>
            <w:vAlign w:val="bottom"/>
          </w:tcPr>
          <w:p>
            <w:pPr>
              <w:pStyle w:val="TableContents"/>
              <w:spacing w:before="0" w:after="283"/>
              <w:rPr>
                <w:sz w:val="14"/>
              </w:rPr>
            </w:pPr>
            <w:r>
              <w:rPr>
                <w:sz w:val="14"/>
              </w:rPr>
              <w:t>Other non-cash items</w:t>
            </w:r>
          </w:p>
        </w:tc>
        <w:tc>
          <w:tcPr>
            <w:tcW w:w="210"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842" w:type="dxa"/>
            <w:tcBorders/>
            <w:shd w:fill="CCEEFF" w:val="clear"/>
            <w:vAlign w:val="bottom"/>
          </w:tcPr>
          <w:p>
            <w:pPr>
              <w:pStyle w:val="TableContents"/>
              <w:spacing w:before="0" w:after="283"/>
              <w:jc w:val="right"/>
              <w:rPr>
                <w:sz w:val="14"/>
              </w:rPr>
            </w:pPr>
            <w:r>
              <w:rPr>
                <w:sz w:val="14"/>
              </w:rPr>
              <w:t>220</w:t>
            </w:r>
          </w:p>
        </w:tc>
        <w:tc>
          <w:tcPr>
            <w:tcW w:w="210"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841" w:type="dxa"/>
            <w:tcBorders/>
            <w:shd w:fill="CCEEFF" w:val="clear"/>
            <w:vAlign w:val="bottom"/>
          </w:tcPr>
          <w:p>
            <w:pPr>
              <w:pStyle w:val="TableContents"/>
              <w:spacing w:before="0" w:after="283"/>
              <w:jc w:val="right"/>
              <w:rPr>
                <w:sz w:val="14"/>
              </w:rPr>
            </w:pPr>
            <w:r>
              <w:rPr>
                <w:sz w:val="14"/>
              </w:rPr>
              <w:t></w:t>
            </w:r>
          </w:p>
        </w:tc>
        <w:tc>
          <w:tcPr>
            <w:tcW w:w="210"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842" w:type="dxa"/>
            <w:tcBorders/>
            <w:shd w:fill="CCEEFF" w:val="clear"/>
            <w:vAlign w:val="bottom"/>
          </w:tcPr>
          <w:p>
            <w:pPr>
              <w:pStyle w:val="TableContents"/>
              <w:spacing w:before="0" w:after="283"/>
              <w:jc w:val="right"/>
              <w:rPr>
                <w:sz w:val="14"/>
              </w:rPr>
            </w:pPr>
            <w:r>
              <w:rPr>
                <w:sz w:val="14"/>
              </w:rPr>
              <w:t></w:t>
            </w:r>
          </w:p>
        </w:tc>
        <w:tc>
          <w:tcPr>
            <w:tcW w:w="105" w:type="dxa"/>
            <w:tcBorders/>
            <w:shd w:fill="CCEEFF" w:val="clear"/>
            <w:vAlign w:val="bottom"/>
          </w:tcPr>
          <w:p>
            <w:pPr>
              <w:pStyle w:val="TableContents"/>
              <w:spacing w:before="0" w:after="283"/>
              <w:rPr/>
            </w:pPr>
            <w:r>
              <w:rPr/>
              <w:t> </w:t>
            </w:r>
          </w:p>
        </w:tc>
      </w:tr>
      <w:tr>
        <w:trPr/>
        <w:tc>
          <w:tcPr>
            <w:tcW w:w="209" w:type="dxa"/>
            <w:tcBorders/>
            <w:shd w:fill="FFFFFF" w:val="clear"/>
            <w:vAlign w:val="bottom"/>
          </w:tcPr>
          <w:p>
            <w:pPr>
              <w:pStyle w:val="TableContents"/>
              <w:spacing w:before="0" w:after="283"/>
              <w:rPr/>
            </w:pPr>
            <w:r>
              <w:rPr/>
              <w:t> </w:t>
            </w:r>
          </w:p>
        </w:tc>
        <w:tc>
          <w:tcPr>
            <w:tcW w:w="6106" w:type="dxa"/>
            <w:gridSpan w:val="3"/>
            <w:tcBorders/>
            <w:shd w:fill="FFFFFF" w:val="clear"/>
            <w:vAlign w:val="bottom"/>
          </w:tcPr>
          <w:p>
            <w:pPr>
              <w:pStyle w:val="TableContents"/>
              <w:spacing w:before="0" w:after="283"/>
              <w:rPr>
                <w:sz w:val="14"/>
              </w:rPr>
            </w:pPr>
            <w:r>
              <w:rPr>
                <w:sz w:val="14"/>
              </w:rPr>
              <w:t>Distribution from (contribution to) Frontier, net</w:t>
            </w:r>
          </w:p>
        </w:tc>
        <w:tc>
          <w:tcPr>
            <w:tcW w:w="210" w:type="dxa"/>
            <w:tcBorders/>
            <w:shd w:fill="FFFFFF" w:val="clear"/>
            <w:vAlign w:val="bottom"/>
          </w:tcPr>
          <w:p>
            <w:pPr>
              <w:pStyle w:val="TableContents"/>
              <w:spacing w:before="0" w:after="283"/>
              <w:rPr/>
            </w:pPr>
            <w:r>
              <w:rPr/>
              <w:t> </w:t>
            </w:r>
          </w:p>
        </w:tc>
        <w:tc>
          <w:tcPr>
            <w:tcW w:w="210" w:type="dxa"/>
            <w:tcBorders/>
            <w:shd w:fill="FFFFFF" w:val="clear"/>
            <w:vAlign w:val="bottom"/>
          </w:tcPr>
          <w:p>
            <w:pPr>
              <w:pStyle w:val="TableContents"/>
              <w:spacing w:before="0" w:after="283"/>
              <w:rPr/>
            </w:pPr>
            <w:r>
              <w:rPr/>
              <w:t> </w:t>
            </w:r>
          </w:p>
        </w:tc>
        <w:tc>
          <w:tcPr>
            <w:tcW w:w="842" w:type="dxa"/>
            <w:tcBorders/>
            <w:shd w:fill="FFFFFF" w:val="clear"/>
            <w:vAlign w:val="bottom"/>
          </w:tcPr>
          <w:p>
            <w:pPr>
              <w:pStyle w:val="TableContents"/>
              <w:spacing w:before="0" w:after="283"/>
              <w:jc w:val="right"/>
              <w:rPr>
                <w:sz w:val="14"/>
              </w:rPr>
            </w:pPr>
            <w:r>
              <w:rPr>
                <w:sz w:val="14"/>
              </w:rPr>
              <w:t>1,317</w:t>
            </w:r>
          </w:p>
        </w:tc>
        <w:tc>
          <w:tcPr>
            <w:tcW w:w="210" w:type="dxa"/>
            <w:tcBorders/>
            <w:shd w:fill="FFFFFF" w:val="clear"/>
            <w:vAlign w:val="bottom"/>
          </w:tcPr>
          <w:p>
            <w:pPr>
              <w:pStyle w:val="TableContents"/>
              <w:spacing w:before="0" w:after="283"/>
              <w:rPr/>
            </w:pPr>
            <w:r>
              <w:rPr/>
              <w:t> </w:t>
            </w:r>
          </w:p>
        </w:tc>
        <w:tc>
          <w:tcPr>
            <w:tcW w:w="210" w:type="dxa"/>
            <w:tcBorders/>
            <w:shd w:fill="FFFFFF" w:val="clear"/>
            <w:vAlign w:val="bottom"/>
          </w:tcPr>
          <w:p>
            <w:pPr>
              <w:pStyle w:val="TableContents"/>
              <w:spacing w:before="0" w:after="283"/>
              <w:rPr/>
            </w:pPr>
            <w:r>
              <w:rPr/>
              <w:t> </w:t>
            </w:r>
          </w:p>
        </w:tc>
        <w:tc>
          <w:tcPr>
            <w:tcW w:w="841" w:type="dxa"/>
            <w:tcBorders/>
            <w:shd w:fill="FFFFFF" w:val="clear"/>
            <w:vAlign w:val="bottom"/>
          </w:tcPr>
          <w:p>
            <w:pPr>
              <w:pStyle w:val="TableContents"/>
              <w:spacing w:before="0" w:after="283"/>
              <w:jc w:val="right"/>
              <w:rPr>
                <w:sz w:val="14"/>
              </w:rPr>
            </w:pPr>
            <w:r>
              <w:rPr>
                <w:sz w:val="14"/>
              </w:rPr>
              <w:t>(44</w:t>
            </w:r>
          </w:p>
        </w:tc>
        <w:tc>
          <w:tcPr>
            <w:tcW w:w="210" w:type="dxa"/>
            <w:tcBorders/>
            <w:shd w:fill="FFFFFF" w:val="clear"/>
            <w:vAlign w:val="bottom"/>
          </w:tcPr>
          <w:p>
            <w:pPr>
              <w:pStyle w:val="TableContents"/>
              <w:spacing w:before="0" w:after="283"/>
              <w:rPr>
                <w:sz w:val="14"/>
              </w:rPr>
            </w:pPr>
            <w:r>
              <w:rPr>
                <w:sz w:val="14"/>
              </w:rPr>
              <w:t>)</w:t>
            </w:r>
          </w:p>
        </w:tc>
        <w:tc>
          <w:tcPr>
            <w:tcW w:w="210" w:type="dxa"/>
            <w:tcBorders/>
            <w:shd w:fill="FFFFFF" w:val="clear"/>
            <w:vAlign w:val="bottom"/>
          </w:tcPr>
          <w:p>
            <w:pPr>
              <w:pStyle w:val="TableContents"/>
              <w:spacing w:before="0" w:after="283"/>
              <w:rPr/>
            </w:pPr>
            <w:r>
              <w:rPr/>
              <w:t> </w:t>
            </w:r>
          </w:p>
        </w:tc>
        <w:tc>
          <w:tcPr>
            <w:tcW w:w="842" w:type="dxa"/>
            <w:tcBorders/>
            <w:shd w:fill="FFFFFF" w:val="clear"/>
            <w:vAlign w:val="bottom"/>
          </w:tcPr>
          <w:p>
            <w:pPr>
              <w:pStyle w:val="TableContents"/>
              <w:spacing w:before="0" w:after="283"/>
              <w:jc w:val="right"/>
              <w:rPr>
                <w:sz w:val="14"/>
              </w:rPr>
            </w:pPr>
            <w:r>
              <w:rPr>
                <w:sz w:val="14"/>
              </w:rPr>
              <w:t>1,755</w:t>
            </w:r>
          </w:p>
        </w:tc>
        <w:tc>
          <w:tcPr>
            <w:tcW w:w="105" w:type="dxa"/>
            <w:tcBorders/>
            <w:shd w:fill="FFFFFF" w:val="clear"/>
            <w:vAlign w:val="bottom"/>
          </w:tcPr>
          <w:p>
            <w:pPr>
              <w:pStyle w:val="TableContents"/>
              <w:spacing w:before="0" w:after="283"/>
              <w:rPr/>
            </w:pPr>
            <w:r>
              <w:rPr/>
              <w:t> </w:t>
            </w:r>
          </w:p>
        </w:tc>
      </w:tr>
      <w:tr>
        <w:trPr/>
        <w:tc>
          <w:tcPr>
            <w:tcW w:w="209" w:type="dxa"/>
            <w:tcBorders/>
            <w:shd w:fill="CCEEFF" w:val="clear"/>
            <w:vAlign w:val="bottom"/>
          </w:tcPr>
          <w:p>
            <w:pPr>
              <w:pStyle w:val="TableContents"/>
              <w:spacing w:before="0" w:after="283"/>
              <w:rPr/>
            </w:pPr>
            <w:r>
              <w:rPr/>
              <w:t> </w:t>
            </w:r>
          </w:p>
        </w:tc>
        <w:tc>
          <w:tcPr>
            <w:tcW w:w="6106" w:type="dxa"/>
            <w:gridSpan w:val="3"/>
            <w:tcBorders/>
            <w:shd w:fill="CCEEFF" w:val="clear"/>
            <w:vAlign w:val="bottom"/>
          </w:tcPr>
          <w:p>
            <w:pPr>
              <w:pStyle w:val="TableContents"/>
              <w:spacing w:before="0" w:after="283"/>
              <w:rPr/>
            </w:pPr>
            <w:r>
              <w:rPr/>
              <w:br/>
            </w:r>
            <w:r>
              <w:rPr>
                <w:sz w:val="14"/>
              </w:rPr>
              <w:t>Net changes in operating assets and liabilities:</w:t>
            </w:r>
          </w:p>
        </w:tc>
        <w:tc>
          <w:tcPr>
            <w:tcW w:w="210" w:type="dxa"/>
            <w:tcBorders/>
            <w:shd w:fill="CCEEFF" w:val="clear"/>
            <w:vAlign w:val="bottom"/>
          </w:tcPr>
          <w:p>
            <w:pPr>
              <w:pStyle w:val="TableContents"/>
              <w:spacing w:before="0" w:after="283"/>
              <w:rPr>
                <w:sz w:val="14"/>
              </w:rPr>
            </w:pPr>
            <w:r>
              <w:rPr>
                <w:sz w:val="14"/>
              </w:rPr>
              <w:br/>
              <w:t> </w:t>
            </w:r>
          </w:p>
        </w:tc>
        <w:tc>
          <w:tcPr>
            <w:tcW w:w="210" w:type="dxa"/>
            <w:tcBorders/>
            <w:shd w:fill="CCEEFF" w:val="clear"/>
            <w:vAlign w:val="bottom"/>
          </w:tcPr>
          <w:p>
            <w:pPr>
              <w:pStyle w:val="TableContents"/>
              <w:spacing w:before="0" w:after="283"/>
              <w:rPr>
                <w:sz w:val="14"/>
              </w:rPr>
            </w:pPr>
            <w:r>
              <w:rPr>
                <w:sz w:val="14"/>
              </w:rPr>
              <w:br/>
              <w:t> </w:t>
            </w:r>
          </w:p>
        </w:tc>
        <w:tc>
          <w:tcPr>
            <w:tcW w:w="842" w:type="dxa"/>
            <w:tcBorders/>
            <w:shd w:fill="CCEEFF" w:val="clear"/>
            <w:vAlign w:val="bottom"/>
          </w:tcPr>
          <w:p>
            <w:pPr>
              <w:pStyle w:val="TableContents"/>
              <w:spacing w:before="0" w:after="283"/>
              <w:rPr>
                <w:sz w:val="14"/>
              </w:rPr>
            </w:pPr>
            <w:r>
              <w:rPr>
                <w:sz w:val="14"/>
              </w:rPr>
              <w:br/>
              <w:t> </w:t>
            </w:r>
          </w:p>
        </w:tc>
        <w:tc>
          <w:tcPr>
            <w:tcW w:w="210" w:type="dxa"/>
            <w:tcBorders/>
            <w:shd w:fill="CCEEFF" w:val="clear"/>
            <w:vAlign w:val="bottom"/>
          </w:tcPr>
          <w:p>
            <w:pPr>
              <w:pStyle w:val="TableContents"/>
              <w:spacing w:before="0" w:after="283"/>
              <w:rPr>
                <w:sz w:val="14"/>
              </w:rPr>
            </w:pPr>
            <w:r>
              <w:rPr>
                <w:sz w:val="14"/>
              </w:rPr>
              <w:br/>
              <w:t> </w:t>
            </w:r>
          </w:p>
        </w:tc>
        <w:tc>
          <w:tcPr>
            <w:tcW w:w="210" w:type="dxa"/>
            <w:tcBorders/>
            <w:shd w:fill="CCEEFF" w:val="clear"/>
            <w:vAlign w:val="bottom"/>
          </w:tcPr>
          <w:p>
            <w:pPr>
              <w:pStyle w:val="TableContents"/>
              <w:spacing w:before="0" w:after="283"/>
              <w:rPr>
                <w:sz w:val="14"/>
              </w:rPr>
            </w:pPr>
            <w:r>
              <w:rPr>
                <w:sz w:val="14"/>
              </w:rPr>
              <w:br/>
              <w:t> </w:t>
            </w:r>
          </w:p>
        </w:tc>
        <w:tc>
          <w:tcPr>
            <w:tcW w:w="841" w:type="dxa"/>
            <w:tcBorders/>
            <w:shd w:fill="CCEEFF" w:val="clear"/>
            <w:vAlign w:val="bottom"/>
          </w:tcPr>
          <w:p>
            <w:pPr>
              <w:pStyle w:val="TableContents"/>
              <w:spacing w:before="0" w:after="283"/>
              <w:rPr>
                <w:sz w:val="14"/>
              </w:rPr>
            </w:pPr>
            <w:r>
              <w:rPr>
                <w:sz w:val="14"/>
              </w:rPr>
              <w:br/>
              <w:t> </w:t>
            </w:r>
          </w:p>
        </w:tc>
        <w:tc>
          <w:tcPr>
            <w:tcW w:w="210" w:type="dxa"/>
            <w:tcBorders/>
            <w:shd w:fill="CCEEFF" w:val="clear"/>
            <w:vAlign w:val="bottom"/>
          </w:tcPr>
          <w:p>
            <w:pPr>
              <w:pStyle w:val="TableContents"/>
              <w:spacing w:before="0" w:after="283"/>
              <w:rPr>
                <w:sz w:val="14"/>
              </w:rPr>
            </w:pPr>
            <w:r>
              <w:rPr>
                <w:sz w:val="14"/>
              </w:rPr>
              <w:br/>
              <w:t> </w:t>
            </w:r>
          </w:p>
        </w:tc>
        <w:tc>
          <w:tcPr>
            <w:tcW w:w="210" w:type="dxa"/>
            <w:tcBorders/>
            <w:shd w:fill="CCEEFF" w:val="clear"/>
            <w:vAlign w:val="bottom"/>
          </w:tcPr>
          <w:p>
            <w:pPr>
              <w:pStyle w:val="TableContents"/>
              <w:spacing w:before="0" w:after="283"/>
              <w:rPr>
                <w:sz w:val="14"/>
              </w:rPr>
            </w:pPr>
            <w:r>
              <w:rPr>
                <w:sz w:val="14"/>
              </w:rPr>
              <w:br/>
              <w:t> </w:t>
            </w:r>
          </w:p>
        </w:tc>
        <w:tc>
          <w:tcPr>
            <w:tcW w:w="842" w:type="dxa"/>
            <w:tcBorders/>
            <w:shd w:fill="CCEEFF" w:val="clear"/>
            <w:vAlign w:val="bottom"/>
          </w:tcPr>
          <w:p>
            <w:pPr>
              <w:pStyle w:val="TableContents"/>
              <w:spacing w:before="0" w:after="283"/>
              <w:rPr>
                <w:sz w:val="14"/>
              </w:rPr>
            </w:pPr>
            <w:r>
              <w:rPr>
                <w:sz w:val="14"/>
              </w:rPr>
              <w:br/>
              <w:t> </w:t>
            </w:r>
          </w:p>
        </w:tc>
        <w:tc>
          <w:tcPr>
            <w:tcW w:w="105" w:type="dxa"/>
            <w:tcBorders/>
            <w:shd w:fill="CCEEFF" w:val="clear"/>
            <w:vAlign w:val="bottom"/>
          </w:tcPr>
          <w:p>
            <w:pPr>
              <w:pStyle w:val="TableContents"/>
              <w:spacing w:before="0" w:after="283"/>
              <w:rPr>
                <w:sz w:val="14"/>
              </w:rPr>
            </w:pPr>
            <w:r>
              <w:rPr>
                <w:sz w:val="14"/>
              </w:rPr>
              <w:br/>
              <w:t> </w:t>
            </w:r>
          </w:p>
        </w:tc>
      </w:tr>
      <w:tr>
        <w:trPr/>
        <w:tc>
          <w:tcPr>
            <w:tcW w:w="209" w:type="dxa"/>
            <w:tcBorders/>
            <w:shd w:fill="FFFFFF" w:val="clear"/>
            <w:vAlign w:val="bottom"/>
          </w:tcPr>
          <w:p>
            <w:pPr>
              <w:pStyle w:val="TableContents"/>
              <w:spacing w:before="0" w:after="283"/>
              <w:rPr/>
            </w:pPr>
            <w:r>
              <w:rPr/>
              <w:t> </w:t>
            </w:r>
          </w:p>
        </w:tc>
        <w:tc>
          <w:tcPr>
            <w:tcW w:w="210" w:type="dxa"/>
            <w:tcBorders/>
            <w:shd w:fill="FFFFFF" w:val="clear"/>
            <w:vAlign w:val="bottom"/>
          </w:tcPr>
          <w:p>
            <w:pPr>
              <w:pStyle w:val="TableContents"/>
              <w:spacing w:before="0" w:after="283"/>
              <w:rPr/>
            </w:pPr>
            <w:r>
              <w:rPr/>
              <w:t> </w:t>
            </w:r>
          </w:p>
        </w:tc>
        <w:tc>
          <w:tcPr>
            <w:tcW w:w="5896" w:type="dxa"/>
            <w:gridSpan w:val="2"/>
            <w:tcBorders/>
            <w:shd w:fill="FFFFFF" w:val="clear"/>
            <w:vAlign w:val="bottom"/>
          </w:tcPr>
          <w:p>
            <w:pPr>
              <w:pStyle w:val="TableContents"/>
              <w:spacing w:before="0" w:after="283"/>
              <w:rPr>
                <w:sz w:val="14"/>
              </w:rPr>
            </w:pPr>
            <w:r>
              <w:rPr>
                <w:sz w:val="14"/>
              </w:rPr>
              <w:t>Crude oil sales receivable</w:t>
            </w:r>
          </w:p>
        </w:tc>
        <w:tc>
          <w:tcPr>
            <w:tcW w:w="210" w:type="dxa"/>
            <w:tcBorders/>
            <w:shd w:fill="FFFFFF" w:val="clear"/>
            <w:vAlign w:val="bottom"/>
          </w:tcPr>
          <w:p>
            <w:pPr>
              <w:pStyle w:val="TableContents"/>
              <w:spacing w:before="0" w:after="283"/>
              <w:rPr/>
            </w:pPr>
            <w:r>
              <w:rPr/>
              <w:t> </w:t>
            </w:r>
          </w:p>
        </w:tc>
        <w:tc>
          <w:tcPr>
            <w:tcW w:w="210" w:type="dxa"/>
            <w:tcBorders/>
            <w:shd w:fill="FFFFFF" w:val="clear"/>
            <w:vAlign w:val="bottom"/>
          </w:tcPr>
          <w:p>
            <w:pPr>
              <w:pStyle w:val="TableContents"/>
              <w:spacing w:before="0" w:after="283"/>
              <w:rPr/>
            </w:pPr>
            <w:r>
              <w:rPr/>
              <w:t> </w:t>
            </w:r>
          </w:p>
        </w:tc>
        <w:tc>
          <w:tcPr>
            <w:tcW w:w="842" w:type="dxa"/>
            <w:tcBorders/>
            <w:shd w:fill="FFFFFF" w:val="clear"/>
            <w:vAlign w:val="bottom"/>
          </w:tcPr>
          <w:p>
            <w:pPr>
              <w:pStyle w:val="TableContents"/>
              <w:spacing w:before="0" w:after="283"/>
              <w:jc w:val="right"/>
              <w:rPr>
                <w:sz w:val="14"/>
              </w:rPr>
            </w:pPr>
            <w:r>
              <w:rPr>
                <w:sz w:val="14"/>
              </w:rPr>
              <w:t>(66,968</w:t>
            </w:r>
          </w:p>
        </w:tc>
        <w:tc>
          <w:tcPr>
            <w:tcW w:w="210" w:type="dxa"/>
            <w:tcBorders/>
            <w:shd w:fill="FFFFFF" w:val="clear"/>
            <w:vAlign w:val="bottom"/>
          </w:tcPr>
          <w:p>
            <w:pPr>
              <w:pStyle w:val="TableContents"/>
              <w:spacing w:before="0" w:after="283"/>
              <w:rPr>
                <w:sz w:val="14"/>
              </w:rPr>
            </w:pPr>
            <w:r>
              <w:rPr>
                <w:sz w:val="14"/>
              </w:rPr>
              <w:t>)</w:t>
            </w:r>
          </w:p>
        </w:tc>
        <w:tc>
          <w:tcPr>
            <w:tcW w:w="210" w:type="dxa"/>
            <w:tcBorders/>
            <w:shd w:fill="FFFFFF" w:val="clear"/>
            <w:vAlign w:val="bottom"/>
          </w:tcPr>
          <w:p>
            <w:pPr>
              <w:pStyle w:val="TableContents"/>
              <w:spacing w:before="0" w:after="283"/>
              <w:rPr/>
            </w:pPr>
            <w:r>
              <w:rPr/>
              <w:t> </w:t>
            </w:r>
          </w:p>
        </w:tc>
        <w:tc>
          <w:tcPr>
            <w:tcW w:w="841" w:type="dxa"/>
            <w:tcBorders/>
            <w:shd w:fill="FFFFFF" w:val="clear"/>
            <w:vAlign w:val="bottom"/>
          </w:tcPr>
          <w:p>
            <w:pPr>
              <w:pStyle w:val="TableContents"/>
              <w:spacing w:before="0" w:after="283"/>
              <w:jc w:val="right"/>
              <w:rPr>
                <w:sz w:val="14"/>
              </w:rPr>
            </w:pPr>
            <w:r>
              <w:rPr>
                <w:sz w:val="14"/>
              </w:rPr>
              <w:t>5,157</w:t>
            </w:r>
          </w:p>
        </w:tc>
        <w:tc>
          <w:tcPr>
            <w:tcW w:w="210" w:type="dxa"/>
            <w:tcBorders/>
            <w:shd w:fill="FFFFFF" w:val="clear"/>
            <w:vAlign w:val="bottom"/>
          </w:tcPr>
          <w:p>
            <w:pPr>
              <w:pStyle w:val="TableContents"/>
              <w:spacing w:before="0" w:after="283"/>
              <w:rPr/>
            </w:pPr>
            <w:r>
              <w:rPr/>
              <w:t> </w:t>
            </w:r>
          </w:p>
        </w:tc>
        <w:tc>
          <w:tcPr>
            <w:tcW w:w="210" w:type="dxa"/>
            <w:tcBorders/>
            <w:shd w:fill="FFFFFF" w:val="clear"/>
            <w:vAlign w:val="bottom"/>
          </w:tcPr>
          <w:p>
            <w:pPr>
              <w:pStyle w:val="TableContents"/>
              <w:spacing w:before="0" w:after="283"/>
              <w:rPr/>
            </w:pPr>
            <w:r>
              <w:rPr/>
              <w:t> </w:t>
            </w:r>
          </w:p>
        </w:tc>
        <w:tc>
          <w:tcPr>
            <w:tcW w:w="842" w:type="dxa"/>
            <w:tcBorders/>
            <w:shd w:fill="FFFFFF" w:val="clear"/>
            <w:vAlign w:val="bottom"/>
          </w:tcPr>
          <w:p>
            <w:pPr>
              <w:pStyle w:val="TableContents"/>
              <w:spacing w:before="0" w:after="283"/>
              <w:jc w:val="right"/>
              <w:rPr>
                <w:sz w:val="14"/>
              </w:rPr>
            </w:pPr>
            <w:r>
              <w:rPr>
                <w:sz w:val="14"/>
              </w:rPr>
              <w:t>(9,609</w:t>
            </w:r>
          </w:p>
        </w:tc>
        <w:tc>
          <w:tcPr>
            <w:tcW w:w="105" w:type="dxa"/>
            <w:tcBorders/>
            <w:shd w:fill="FFFFFF" w:val="clear"/>
            <w:vAlign w:val="bottom"/>
          </w:tcPr>
          <w:p>
            <w:pPr>
              <w:pStyle w:val="TableContents"/>
              <w:spacing w:before="0" w:after="283"/>
              <w:rPr>
                <w:sz w:val="14"/>
              </w:rPr>
            </w:pPr>
            <w:r>
              <w:rPr>
                <w:sz w:val="14"/>
              </w:rPr>
              <w:t>)</w:t>
            </w:r>
          </w:p>
        </w:tc>
      </w:tr>
      <w:tr>
        <w:trPr/>
        <w:tc>
          <w:tcPr>
            <w:tcW w:w="209"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5896" w:type="dxa"/>
            <w:gridSpan w:val="2"/>
            <w:tcBorders/>
            <w:shd w:fill="CCEEFF" w:val="clear"/>
            <w:vAlign w:val="bottom"/>
          </w:tcPr>
          <w:p>
            <w:pPr>
              <w:pStyle w:val="TableContents"/>
              <w:spacing w:before="0" w:after="283"/>
              <w:rPr>
                <w:sz w:val="14"/>
              </w:rPr>
            </w:pPr>
            <w:r>
              <w:rPr>
                <w:sz w:val="14"/>
              </w:rPr>
              <w:t>Transportation and storage accounts receivable</w:t>
            </w:r>
          </w:p>
        </w:tc>
        <w:tc>
          <w:tcPr>
            <w:tcW w:w="210"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842" w:type="dxa"/>
            <w:tcBorders/>
            <w:shd w:fill="CCEEFF" w:val="clear"/>
            <w:vAlign w:val="bottom"/>
          </w:tcPr>
          <w:p>
            <w:pPr>
              <w:pStyle w:val="TableContents"/>
              <w:spacing w:before="0" w:after="283"/>
              <w:jc w:val="right"/>
              <w:rPr>
                <w:sz w:val="14"/>
              </w:rPr>
            </w:pPr>
            <w:r>
              <w:rPr>
                <w:sz w:val="14"/>
              </w:rPr>
              <w:t>(9,951</w:t>
            </w:r>
          </w:p>
        </w:tc>
        <w:tc>
          <w:tcPr>
            <w:tcW w:w="210" w:type="dxa"/>
            <w:tcBorders/>
            <w:shd w:fill="CCEEFF" w:val="clear"/>
            <w:vAlign w:val="bottom"/>
          </w:tcPr>
          <w:p>
            <w:pPr>
              <w:pStyle w:val="TableContents"/>
              <w:spacing w:before="0" w:after="283"/>
              <w:rPr>
                <w:sz w:val="14"/>
              </w:rPr>
            </w:pPr>
            <w:r>
              <w:rPr>
                <w:sz w:val="14"/>
              </w:rPr>
              <w:t>)</w:t>
            </w:r>
          </w:p>
        </w:tc>
        <w:tc>
          <w:tcPr>
            <w:tcW w:w="210" w:type="dxa"/>
            <w:tcBorders/>
            <w:shd w:fill="CCEEFF" w:val="clear"/>
            <w:vAlign w:val="bottom"/>
          </w:tcPr>
          <w:p>
            <w:pPr>
              <w:pStyle w:val="TableContents"/>
              <w:spacing w:before="0" w:after="283"/>
              <w:rPr/>
            </w:pPr>
            <w:r>
              <w:rPr/>
              <w:t> </w:t>
            </w:r>
          </w:p>
        </w:tc>
        <w:tc>
          <w:tcPr>
            <w:tcW w:w="841" w:type="dxa"/>
            <w:tcBorders/>
            <w:shd w:fill="CCEEFF" w:val="clear"/>
            <w:vAlign w:val="bottom"/>
          </w:tcPr>
          <w:p>
            <w:pPr>
              <w:pStyle w:val="TableContents"/>
              <w:spacing w:before="0" w:after="283"/>
              <w:jc w:val="right"/>
              <w:rPr>
                <w:sz w:val="14"/>
              </w:rPr>
            </w:pPr>
            <w:r>
              <w:rPr>
                <w:sz w:val="14"/>
              </w:rPr>
              <w:t>(1,311</w:t>
            </w:r>
          </w:p>
        </w:tc>
        <w:tc>
          <w:tcPr>
            <w:tcW w:w="210" w:type="dxa"/>
            <w:tcBorders/>
            <w:shd w:fill="CCEEFF" w:val="clear"/>
            <w:vAlign w:val="bottom"/>
          </w:tcPr>
          <w:p>
            <w:pPr>
              <w:pStyle w:val="TableContents"/>
              <w:spacing w:before="0" w:after="283"/>
              <w:rPr>
                <w:sz w:val="14"/>
              </w:rPr>
            </w:pPr>
            <w:r>
              <w:rPr>
                <w:sz w:val="14"/>
              </w:rPr>
              <w:t>)</w:t>
            </w:r>
          </w:p>
        </w:tc>
        <w:tc>
          <w:tcPr>
            <w:tcW w:w="210" w:type="dxa"/>
            <w:tcBorders/>
            <w:shd w:fill="CCEEFF" w:val="clear"/>
            <w:vAlign w:val="bottom"/>
          </w:tcPr>
          <w:p>
            <w:pPr>
              <w:pStyle w:val="TableContents"/>
              <w:spacing w:before="0" w:after="283"/>
              <w:rPr/>
            </w:pPr>
            <w:r>
              <w:rPr/>
              <w:t> </w:t>
            </w:r>
          </w:p>
        </w:tc>
        <w:tc>
          <w:tcPr>
            <w:tcW w:w="842" w:type="dxa"/>
            <w:tcBorders/>
            <w:shd w:fill="CCEEFF" w:val="clear"/>
            <w:vAlign w:val="bottom"/>
          </w:tcPr>
          <w:p>
            <w:pPr>
              <w:pStyle w:val="TableContents"/>
              <w:spacing w:before="0" w:after="283"/>
              <w:jc w:val="right"/>
              <w:rPr>
                <w:sz w:val="14"/>
              </w:rPr>
            </w:pPr>
            <w:r>
              <w:rPr>
                <w:sz w:val="14"/>
              </w:rPr>
              <w:t>(6,260</w:t>
            </w:r>
          </w:p>
        </w:tc>
        <w:tc>
          <w:tcPr>
            <w:tcW w:w="105" w:type="dxa"/>
            <w:tcBorders/>
            <w:shd w:fill="CCEEFF" w:val="clear"/>
            <w:vAlign w:val="bottom"/>
          </w:tcPr>
          <w:p>
            <w:pPr>
              <w:pStyle w:val="TableContents"/>
              <w:spacing w:before="0" w:after="283"/>
              <w:rPr>
                <w:sz w:val="14"/>
              </w:rPr>
            </w:pPr>
            <w:r>
              <w:rPr>
                <w:sz w:val="14"/>
              </w:rPr>
              <w:t>)</w:t>
            </w:r>
          </w:p>
        </w:tc>
      </w:tr>
      <w:tr>
        <w:trPr/>
        <w:tc>
          <w:tcPr>
            <w:tcW w:w="209" w:type="dxa"/>
            <w:tcBorders/>
            <w:shd w:fill="FFFFFF" w:val="clear"/>
            <w:vAlign w:val="bottom"/>
          </w:tcPr>
          <w:p>
            <w:pPr>
              <w:pStyle w:val="TableContents"/>
              <w:spacing w:before="0" w:after="283"/>
              <w:rPr/>
            </w:pPr>
            <w:r>
              <w:rPr/>
              <w:t> </w:t>
            </w:r>
          </w:p>
        </w:tc>
        <w:tc>
          <w:tcPr>
            <w:tcW w:w="210" w:type="dxa"/>
            <w:tcBorders/>
            <w:shd w:fill="FFFFFF" w:val="clear"/>
            <w:vAlign w:val="bottom"/>
          </w:tcPr>
          <w:p>
            <w:pPr>
              <w:pStyle w:val="TableContents"/>
              <w:spacing w:before="0" w:after="283"/>
              <w:rPr/>
            </w:pPr>
            <w:r>
              <w:rPr/>
              <w:t> </w:t>
            </w:r>
          </w:p>
        </w:tc>
        <w:tc>
          <w:tcPr>
            <w:tcW w:w="5896" w:type="dxa"/>
            <w:gridSpan w:val="2"/>
            <w:tcBorders/>
            <w:shd w:fill="FFFFFF" w:val="clear"/>
            <w:vAlign w:val="bottom"/>
          </w:tcPr>
          <w:p>
            <w:pPr>
              <w:pStyle w:val="TableContents"/>
              <w:spacing w:before="0" w:after="283"/>
              <w:rPr>
                <w:sz w:val="14"/>
              </w:rPr>
            </w:pPr>
            <w:r>
              <w:rPr>
                <w:sz w:val="14"/>
              </w:rPr>
              <w:t>Insurance proceeds receivable</w:t>
            </w:r>
          </w:p>
        </w:tc>
        <w:tc>
          <w:tcPr>
            <w:tcW w:w="210" w:type="dxa"/>
            <w:tcBorders/>
            <w:shd w:fill="FFFFFF" w:val="clear"/>
            <w:vAlign w:val="bottom"/>
          </w:tcPr>
          <w:p>
            <w:pPr>
              <w:pStyle w:val="TableContents"/>
              <w:spacing w:before="0" w:after="283"/>
              <w:rPr/>
            </w:pPr>
            <w:r>
              <w:rPr/>
              <w:t> </w:t>
            </w:r>
          </w:p>
        </w:tc>
        <w:tc>
          <w:tcPr>
            <w:tcW w:w="210" w:type="dxa"/>
            <w:tcBorders/>
            <w:shd w:fill="FFFFFF" w:val="clear"/>
            <w:vAlign w:val="bottom"/>
          </w:tcPr>
          <w:p>
            <w:pPr>
              <w:pStyle w:val="TableContents"/>
              <w:spacing w:before="0" w:after="283"/>
              <w:rPr/>
            </w:pPr>
            <w:r>
              <w:rPr/>
              <w:t> </w:t>
            </w:r>
          </w:p>
        </w:tc>
        <w:tc>
          <w:tcPr>
            <w:tcW w:w="842" w:type="dxa"/>
            <w:tcBorders/>
            <w:shd w:fill="FFFFFF" w:val="clear"/>
            <w:vAlign w:val="bottom"/>
          </w:tcPr>
          <w:p>
            <w:pPr>
              <w:pStyle w:val="TableContents"/>
              <w:spacing w:before="0" w:after="283"/>
              <w:jc w:val="right"/>
              <w:rPr>
                <w:sz w:val="14"/>
              </w:rPr>
            </w:pPr>
            <w:r>
              <w:rPr>
                <w:sz w:val="14"/>
              </w:rPr>
              <w:t>(9,052</w:t>
            </w:r>
          </w:p>
        </w:tc>
        <w:tc>
          <w:tcPr>
            <w:tcW w:w="210" w:type="dxa"/>
            <w:tcBorders/>
            <w:shd w:fill="FFFFFF" w:val="clear"/>
            <w:vAlign w:val="bottom"/>
          </w:tcPr>
          <w:p>
            <w:pPr>
              <w:pStyle w:val="TableContents"/>
              <w:spacing w:before="0" w:after="283"/>
              <w:rPr>
                <w:sz w:val="14"/>
              </w:rPr>
            </w:pPr>
            <w:r>
              <w:rPr>
                <w:sz w:val="14"/>
              </w:rPr>
              <w:t>)</w:t>
            </w:r>
          </w:p>
        </w:tc>
        <w:tc>
          <w:tcPr>
            <w:tcW w:w="210" w:type="dxa"/>
            <w:tcBorders/>
            <w:shd w:fill="FFFFFF" w:val="clear"/>
            <w:vAlign w:val="bottom"/>
          </w:tcPr>
          <w:p>
            <w:pPr>
              <w:pStyle w:val="TableContents"/>
              <w:spacing w:before="0" w:after="283"/>
              <w:rPr/>
            </w:pPr>
            <w:r>
              <w:rPr/>
              <w:t> </w:t>
            </w:r>
          </w:p>
        </w:tc>
        <w:tc>
          <w:tcPr>
            <w:tcW w:w="841" w:type="dxa"/>
            <w:tcBorders/>
            <w:shd w:fill="FFFFFF" w:val="clear"/>
            <w:vAlign w:val="bottom"/>
          </w:tcPr>
          <w:p>
            <w:pPr>
              <w:pStyle w:val="TableContents"/>
              <w:spacing w:before="0" w:after="283"/>
              <w:jc w:val="right"/>
              <w:rPr>
                <w:sz w:val="14"/>
              </w:rPr>
            </w:pPr>
            <w:r>
              <w:rPr>
                <w:sz w:val="14"/>
              </w:rPr>
              <w:t></w:t>
            </w:r>
          </w:p>
        </w:tc>
        <w:tc>
          <w:tcPr>
            <w:tcW w:w="210" w:type="dxa"/>
            <w:tcBorders/>
            <w:shd w:fill="FFFFFF" w:val="clear"/>
            <w:vAlign w:val="bottom"/>
          </w:tcPr>
          <w:p>
            <w:pPr>
              <w:pStyle w:val="TableContents"/>
              <w:spacing w:before="0" w:after="283"/>
              <w:rPr/>
            </w:pPr>
            <w:r>
              <w:rPr/>
              <w:t> </w:t>
            </w:r>
          </w:p>
        </w:tc>
        <w:tc>
          <w:tcPr>
            <w:tcW w:w="210" w:type="dxa"/>
            <w:tcBorders/>
            <w:shd w:fill="FFFFFF" w:val="clear"/>
            <w:vAlign w:val="bottom"/>
          </w:tcPr>
          <w:p>
            <w:pPr>
              <w:pStyle w:val="TableContents"/>
              <w:spacing w:before="0" w:after="283"/>
              <w:rPr/>
            </w:pPr>
            <w:r>
              <w:rPr/>
              <w:t> </w:t>
            </w:r>
          </w:p>
        </w:tc>
        <w:tc>
          <w:tcPr>
            <w:tcW w:w="842" w:type="dxa"/>
            <w:tcBorders/>
            <w:shd w:fill="FFFFFF" w:val="clear"/>
            <w:vAlign w:val="bottom"/>
          </w:tcPr>
          <w:p>
            <w:pPr>
              <w:pStyle w:val="TableContents"/>
              <w:spacing w:before="0" w:after="283"/>
              <w:jc w:val="right"/>
              <w:rPr>
                <w:sz w:val="14"/>
              </w:rPr>
            </w:pPr>
            <w:r>
              <w:rPr>
                <w:sz w:val="14"/>
              </w:rPr>
              <w:t></w:t>
            </w:r>
          </w:p>
        </w:tc>
        <w:tc>
          <w:tcPr>
            <w:tcW w:w="105" w:type="dxa"/>
            <w:tcBorders/>
            <w:shd w:fill="FFFFFF" w:val="clear"/>
            <w:vAlign w:val="bottom"/>
          </w:tcPr>
          <w:p>
            <w:pPr>
              <w:pStyle w:val="TableContents"/>
              <w:spacing w:before="0" w:after="283"/>
              <w:rPr/>
            </w:pPr>
            <w:r>
              <w:rPr/>
              <w:t> </w:t>
            </w:r>
          </w:p>
        </w:tc>
      </w:tr>
      <w:tr>
        <w:trPr/>
        <w:tc>
          <w:tcPr>
            <w:tcW w:w="209"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5896" w:type="dxa"/>
            <w:gridSpan w:val="2"/>
            <w:tcBorders/>
            <w:shd w:fill="CCEEFF" w:val="clear"/>
            <w:vAlign w:val="bottom"/>
          </w:tcPr>
          <w:p>
            <w:pPr>
              <w:pStyle w:val="TableContents"/>
              <w:spacing w:before="0" w:after="283"/>
              <w:rPr>
                <w:sz w:val="14"/>
              </w:rPr>
            </w:pPr>
            <w:r>
              <w:rPr>
                <w:sz w:val="14"/>
              </w:rPr>
              <w:t>Other current assets and liabilities</w:t>
            </w:r>
          </w:p>
        </w:tc>
        <w:tc>
          <w:tcPr>
            <w:tcW w:w="210"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842" w:type="dxa"/>
            <w:tcBorders/>
            <w:shd w:fill="CCEEFF" w:val="clear"/>
            <w:vAlign w:val="bottom"/>
          </w:tcPr>
          <w:p>
            <w:pPr>
              <w:pStyle w:val="TableContents"/>
              <w:spacing w:before="0" w:after="283"/>
              <w:jc w:val="right"/>
              <w:rPr>
                <w:sz w:val="14"/>
              </w:rPr>
            </w:pPr>
            <w:r>
              <w:rPr>
                <w:sz w:val="14"/>
              </w:rPr>
              <w:t>(14,901</w:t>
            </w:r>
          </w:p>
        </w:tc>
        <w:tc>
          <w:tcPr>
            <w:tcW w:w="210" w:type="dxa"/>
            <w:tcBorders/>
            <w:shd w:fill="CCEEFF" w:val="clear"/>
            <w:vAlign w:val="bottom"/>
          </w:tcPr>
          <w:p>
            <w:pPr>
              <w:pStyle w:val="TableContents"/>
              <w:spacing w:before="0" w:after="283"/>
              <w:rPr>
                <w:sz w:val="14"/>
              </w:rPr>
            </w:pPr>
            <w:r>
              <w:rPr>
                <w:sz w:val="14"/>
              </w:rPr>
              <w:t>)</w:t>
            </w:r>
          </w:p>
        </w:tc>
        <w:tc>
          <w:tcPr>
            <w:tcW w:w="210" w:type="dxa"/>
            <w:tcBorders/>
            <w:shd w:fill="CCEEFF" w:val="clear"/>
            <w:vAlign w:val="bottom"/>
          </w:tcPr>
          <w:p>
            <w:pPr>
              <w:pStyle w:val="TableContents"/>
              <w:spacing w:before="0" w:after="283"/>
              <w:rPr/>
            </w:pPr>
            <w:r>
              <w:rPr/>
              <w:t> </w:t>
            </w:r>
          </w:p>
        </w:tc>
        <w:tc>
          <w:tcPr>
            <w:tcW w:w="841" w:type="dxa"/>
            <w:tcBorders/>
            <w:shd w:fill="CCEEFF" w:val="clear"/>
            <w:vAlign w:val="bottom"/>
          </w:tcPr>
          <w:p>
            <w:pPr>
              <w:pStyle w:val="TableContents"/>
              <w:spacing w:before="0" w:after="283"/>
              <w:jc w:val="right"/>
              <w:rPr>
                <w:sz w:val="14"/>
              </w:rPr>
            </w:pPr>
            <w:r>
              <w:rPr>
                <w:sz w:val="14"/>
              </w:rPr>
              <w:t>(9,337</w:t>
            </w:r>
          </w:p>
        </w:tc>
        <w:tc>
          <w:tcPr>
            <w:tcW w:w="210" w:type="dxa"/>
            <w:tcBorders/>
            <w:shd w:fill="CCEEFF" w:val="clear"/>
            <w:vAlign w:val="bottom"/>
          </w:tcPr>
          <w:p>
            <w:pPr>
              <w:pStyle w:val="TableContents"/>
              <w:spacing w:before="0" w:after="283"/>
              <w:rPr>
                <w:sz w:val="14"/>
              </w:rPr>
            </w:pPr>
            <w:r>
              <w:rPr>
                <w:sz w:val="14"/>
              </w:rPr>
              <w:t>)</w:t>
            </w:r>
          </w:p>
        </w:tc>
        <w:tc>
          <w:tcPr>
            <w:tcW w:w="210" w:type="dxa"/>
            <w:tcBorders/>
            <w:shd w:fill="CCEEFF" w:val="clear"/>
            <w:vAlign w:val="bottom"/>
          </w:tcPr>
          <w:p>
            <w:pPr>
              <w:pStyle w:val="TableContents"/>
              <w:spacing w:before="0" w:after="283"/>
              <w:rPr/>
            </w:pPr>
            <w:r>
              <w:rPr/>
              <w:t> </w:t>
            </w:r>
          </w:p>
        </w:tc>
        <w:tc>
          <w:tcPr>
            <w:tcW w:w="842" w:type="dxa"/>
            <w:tcBorders/>
            <w:shd w:fill="CCEEFF" w:val="clear"/>
            <w:vAlign w:val="bottom"/>
          </w:tcPr>
          <w:p>
            <w:pPr>
              <w:pStyle w:val="TableContents"/>
              <w:spacing w:before="0" w:after="283"/>
              <w:jc w:val="right"/>
              <w:rPr>
                <w:sz w:val="14"/>
              </w:rPr>
            </w:pPr>
            <w:r>
              <w:rPr>
                <w:sz w:val="14"/>
              </w:rPr>
              <w:t>557</w:t>
            </w:r>
          </w:p>
        </w:tc>
        <w:tc>
          <w:tcPr>
            <w:tcW w:w="105" w:type="dxa"/>
            <w:tcBorders/>
            <w:shd w:fill="CCEEFF" w:val="clear"/>
            <w:vAlign w:val="bottom"/>
          </w:tcPr>
          <w:p>
            <w:pPr>
              <w:pStyle w:val="TableContents"/>
              <w:spacing w:before="0" w:after="283"/>
              <w:rPr/>
            </w:pPr>
            <w:r>
              <w:rPr/>
              <w:t> </w:t>
            </w:r>
          </w:p>
        </w:tc>
      </w:tr>
      <w:tr>
        <w:trPr/>
        <w:tc>
          <w:tcPr>
            <w:tcW w:w="209" w:type="dxa"/>
            <w:tcBorders/>
            <w:shd w:fill="FFFFFF" w:val="clear"/>
            <w:vAlign w:val="bottom"/>
          </w:tcPr>
          <w:p>
            <w:pPr>
              <w:pStyle w:val="TableContents"/>
              <w:spacing w:before="0" w:after="283"/>
              <w:rPr/>
            </w:pPr>
            <w:r>
              <w:rPr/>
              <w:t> </w:t>
            </w:r>
          </w:p>
        </w:tc>
        <w:tc>
          <w:tcPr>
            <w:tcW w:w="210" w:type="dxa"/>
            <w:tcBorders/>
            <w:shd w:fill="FFFFFF" w:val="clear"/>
            <w:vAlign w:val="bottom"/>
          </w:tcPr>
          <w:p>
            <w:pPr>
              <w:pStyle w:val="TableContents"/>
              <w:spacing w:before="0" w:after="283"/>
              <w:rPr/>
            </w:pPr>
            <w:r>
              <w:rPr/>
              <w:t> </w:t>
            </w:r>
          </w:p>
        </w:tc>
        <w:tc>
          <w:tcPr>
            <w:tcW w:w="5896" w:type="dxa"/>
            <w:gridSpan w:val="2"/>
            <w:tcBorders/>
            <w:shd w:fill="FFFFFF" w:val="clear"/>
            <w:vAlign w:val="bottom"/>
          </w:tcPr>
          <w:p>
            <w:pPr>
              <w:pStyle w:val="TableContents"/>
              <w:spacing w:before="0" w:after="283"/>
              <w:rPr>
                <w:sz w:val="14"/>
              </w:rPr>
            </w:pPr>
            <w:r>
              <w:rPr>
                <w:sz w:val="14"/>
              </w:rPr>
              <w:t>Accounts payable and other accrued liabilities</w:t>
            </w:r>
          </w:p>
        </w:tc>
        <w:tc>
          <w:tcPr>
            <w:tcW w:w="210" w:type="dxa"/>
            <w:tcBorders/>
            <w:shd w:fill="FFFFFF" w:val="clear"/>
            <w:vAlign w:val="bottom"/>
          </w:tcPr>
          <w:p>
            <w:pPr>
              <w:pStyle w:val="TableContents"/>
              <w:spacing w:before="0" w:after="283"/>
              <w:rPr/>
            </w:pPr>
            <w:r>
              <w:rPr/>
              <w:t> </w:t>
            </w:r>
          </w:p>
        </w:tc>
        <w:tc>
          <w:tcPr>
            <w:tcW w:w="210" w:type="dxa"/>
            <w:tcBorders/>
            <w:shd w:fill="FFFFFF" w:val="clear"/>
            <w:vAlign w:val="bottom"/>
          </w:tcPr>
          <w:p>
            <w:pPr>
              <w:pStyle w:val="TableContents"/>
              <w:spacing w:before="0" w:after="283"/>
              <w:rPr/>
            </w:pPr>
            <w:r>
              <w:rPr/>
              <w:t> </w:t>
            </w:r>
          </w:p>
        </w:tc>
        <w:tc>
          <w:tcPr>
            <w:tcW w:w="842" w:type="dxa"/>
            <w:tcBorders/>
            <w:shd w:fill="FFFFFF" w:val="clear"/>
            <w:vAlign w:val="bottom"/>
          </w:tcPr>
          <w:p>
            <w:pPr>
              <w:pStyle w:val="TableContents"/>
              <w:spacing w:before="0" w:after="283"/>
              <w:jc w:val="right"/>
              <w:rPr>
                <w:sz w:val="14"/>
              </w:rPr>
            </w:pPr>
            <w:r>
              <w:rPr>
                <w:sz w:val="14"/>
              </w:rPr>
              <w:t>29,453</w:t>
            </w:r>
          </w:p>
        </w:tc>
        <w:tc>
          <w:tcPr>
            <w:tcW w:w="210" w:type="dxa"/>
            <w:tcBorders/>
            <w:shd w:fill="FFFFFF" w:val="clear"/>
            <w:vAlign w:val="bottom"/>
          </w:tcPr>
          <w:p>
            <w:pPr>
              <w:pStyle w:val="TableContents"/>
              <w:spacing w:before="0" w:after="283"/>
              <w:rPr/>
            </w:pPr>
            <w:r>
              <w:rPr/>
              <w:t> </w:t>
            </w:r>
          </w:p>
        </w:tc>
        <w:tc>
          <w:tcPr>
            <w:tcW w:w="210" w:type="dxa"/>
            <w:tcBorders/>
            <w:shd w:fill="FFFFFF" w:val="clear"/>
            <w:vAlign w:val="bottom"/>
          </w:tcPr>
          <w:p>
            <w:pPr>
              <w:pStyle w:val="TableContents"/>
              <w:spacing w:before="0" w:after="283"/>
              <w:rPr/>
            </w:pPr>
            <w:r>
              <w:rPr/>
              <w:t> </w:t>
            </w:r>
          </w:p>
        </w:tc>
        <w:tc>
          <w:tcPr>
            <w:tcW w:w="841" w:type="dxa"/>
            <w:tcBorders/>
            <w:shd w:fill="FFFFFF" w:val="clear"/>
            <w:vAlign w:val="bottom"/>
          </w:tcPr>
          <w:p>
            <w:pPr>
              <w:pStyle w:val="TableContents"/>
              <w:spacing w:before="0" w:after="283"/>
              <w:jc w:val="right"/>
              <w:rPr>
                <w:sz w:val="14"/>
              </w:rPr>
            </w:pPr>
            <w:r>
              <w:rPr>
                <w:sz w:val="14"/>
              </w:rPr>
              <w:t>(565</w:t>
            </w:r>
          </w:p>
        </w:tc>
        <w:tc>
          <w:tcPr>
            <w:tcW w:w="210" w:type="dxa"/>
            <w:tcBorders/>
            <w:shd w:fill="FFFFFF" w:val="clear"/>
            <w:vAlign w:val="bottom"/>
          </w:tcPr>
          <w:p>
            <w:pPr>
              <w:pStyle w:val="TableContents"/>
              <w:spacing w:before="0" w:after="283"/>
              <w:rPr>
                <w:sz w:val="14"/>
              </w:rPr>
            </w:pPr>
            <w:r>
              <w:rPr>
                <w:sz w:val="14"/>
              </w:rPr>
              <w:t>)</w:t>
            </w:r>
          </w:p>
        </w:tc>
        <w:tc>
          <w:tcPr>
            <w:tcW w:w="210" w:type="dxa"/>
            <w:tcBorders/>
            <w:shd w:fill="FFFFFF" w:val="clear"/>
            <w:vAlign w:val="bottom"/>
          </w:tcPr>
          <w:p>
            <w:pPr>
              <w:pStyle w:val="TableContents"/>
              <w:spacing w:before="0" w:after="283"/>
              <w:rPr/>
            </w:pPr>
            <w:r>
              <w:rPr/>
              <w:t> </w:t>
            </w:r>
          </w:p>
        </w:tc>
        <w:tc>
          <w:tcPr>
            <w:tcW w:w="842" w:type="dxa"/>
            <w:tcBorders/>
            <w:shd w:fill="FFFFFF" w:val="clear"/>
            <w:vAlign w:val="bottom"/>
          </w:tcPr>
          <w:p>
            <w:pPr>
              <w:pStyle w:val="TableContents"/>
              <w:spacing w:before="0" w:after="283"/>
              <w:jc w:val="right"/>
              <w:rPr>
                <w:sz w:val="14"/>
              </w:rPr>
            </w:pPr>
            <w:r>
              <w:rPr>
                <w:sz w:val="14"/>
              </w:rPr>
              <w:t>726</w:t>
            </w:r>
          </w:p>
        </w:tc>
        <w:tc>
          <w:tcPr>
            <w:tcW w:w="105" w:type="dxa"/>
            <w:tcBorders/>
            <w:shd w:fill="FFFFFF" w:val="clear"/>
            <w:vAlign w:val="bottom"/>
          </w:tcPr>
          <w:p>
            <w:pPr>
              <w:pStyle w:val="TableContents"/>
              <w:spacing w:before="0" w:after="283"/>
              <w:rPr/>
            </w:pPr>
            <w:r>
              <w:rPr/>
              <w:t> </w:t>
            </w:r>
          </w:p>
        </w:tc>
      </w:tr>
      <w:tr>
        <w:trPr/>
        <w:tc>
          <w:tcPr>
            <w:tcW w:w="209"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5896" w:type="dxa"/>
            <w:gridSpan w:val="2"/>
            <w:tcBorders/>
            <w:shd w:fill="CCEEFF" w:val="clear"/>
            <w:vAlign w:val="bottom"/>
          </w:tcPr>
          <w:p>
            <w:pPr>
              <w:pStyle w:val="TableContents"/>
              <w:spacing w:before="0" w:after="283"/>
              <w:rPr>
                <w:sz w:val="14"/>
              </w:rPr>
            </w:pPr>
            <w:r>
              <w:rPr>
                <w:sz w:val="14"/>
              </w:rPr>
              <w:t>Accrued crude oil purchases</w:t>
            </w:r>
          </w:p>
        </w:tc>
        <w:tc>
          <w:tcPr>
            <w:tcW w:w="210"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842" w:type="dxa"/>
            <w:tcBorders/>
            <w:shd w:fill="CCEEFF" w:val="clear"/>
            <w:vAlign w:val="bottom"/>
          </w:tcPr>
          <w:p>
            <w:pPr>
              <w:pStyle w:val="TableContents"/>
              <w:spacing w:before="0" w:after="283"/>
              <w:jc w:val="right"/>
              <w:rPr>
                <w:sz w:val="14"/>
              </w:rPr>
            </w:pPr>
            <w:r>
              <w:rPr>
                <w:sz w:val="14"/>
              </w:rPr>
              <w:t>68,974</w:t>
            </w:r>
          </w:p>
        </w:tc>
        <w:tc>
          <w:tcPr>
            <w:tcW w:w="210"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841" w:type="dxa"/>
            <w:tcBorders/>
            <w:shd w:fill="CCEEFF" w:val="clear"/>
            <w:vAlign w:val="bottom"/>
          </w:tcPr>
          <w:p>
            <w:pPr>
              <w:pStyle w:val="TableContents"/>
              <w:spacing w:before="0" w:after="283"/>
              <w:jc w:val="right"/>
              <w:rPr>
                <w:sz w:val="14"/>
              </w:rPr>
            </w:pPr>
            <w:r>
              <w:rPr>
                <w:sz w:val="14"/>
              </w:rPr>
              <w:t>(4,370</w:t>
            </w:r>
          </w:p>
        </w:tc>
        <w:tc>
          <w:tcPr>
            <w:tcW w:w="210" w:type="dxa"/>
            <w:tcBorders/>
            <w:shd w:fill="CCEEFF" w:val="clear"/>
            <w:vAlign w:val="bottom"/>
          </w:tcPr>
          <w:p>
            <w:pPr>
              <w:pStyle w:val="TableContents"/>
              <w:spacing w:before="0" w:after="283"/>
              <w:rPr>
                <w:sz w:val="14"/>
              </w:rPr>
            </w:pPr>
            <w:r>
              <w:rPr>
                <w:sz w:val="14"/>
              </w:rPr>
              <w:t>)</w:t>
            </w:r>
          </w:p>
        </w:tc>
        <w:tc>
          <w:tcPr>
            <w:tcW w:w="210" w:type="dxa"/>
            <w:tcBorders/>
            <w:shd w:fill="CCEEFF" w:val="clear"/>
            <w:vAlign w:val="bottom"/>
          </w:tcPr>
          <w:p>
            <w:pPr>
              <w:pStyle w:val="TableContents"/>
              <w:spacing w:before="0" w:after="283"/>
              <w:rPr/>
            </w:pPr>
            <w:r>
              <w:rPr/>
              <w:t> </w:t>
            </w:r>
          </w:p>
        </w:tc>
        <w:tc>
          <w:tcPr>
            <w:tcW w:w="842" w:type="dxa"/>
            <w:tcBorders/>
            <w:shd w:fill="CCEEFF" w:val="clear"/>
            <w:vAlign w:val="bottom"/>
          </w:tcPr>
          <w:p>
            <w:pPr>
              <w:pStyle w:val="TableContents"/>
              <w:spacing w:before="0" w:after="283"/>
              <w:jc w:val="right"/>
              <w:rPr>
                <w:sz w:val="14"/>
              </w:rPr>
            </w:pPr>
            <w:r>
              <w:rPr>
                <w:sz w:val="14"/>
              </w:rPr>
              <w:t>7,217</w:t>
            </w:r>
          </w:p>
        </w:tc>
        <w:tc>
          <w:tcPr>
            <w:tcW w:w="105" w:type="dxa"/>
            <w:tcBorders/>
            <w:shd w:fill="CCEEFF" w:val="clear"/>
            <w:vAlign w:val="bottom"/>
          </w:tcPr>
          <w:p>
            <w:pPr>
              <w:pStyle w:val="TableContents"/>
              <w:spacing w:before="0" w:after="283"/>
              <w:rPr/>
            </w:pPr>
            <w:r>
              <w:rPr/>
              <w:t> </w:t>
            </w:r>
          </w:p>
        </w:tc>
      </w:tr>
      <w:tr>
        <w:trPr/>
        <w:tc>
          <w:tcPr>
            <w:tcW w:w="209" w:type="dxa"/>
            <w:tcBorders/>
            <w:shd w:fill="FFFFFF" w:val="clear"/>
            <w:vAlign w:val="bottom"/>
          </w:tcPr>
          <w:p>
            <w:pPr>
              <w:pStyle w:val="TableContents"/>
              <w:spacing w:before="0" w:after="283"/>
              <w:rPr/>
            </w:pPr>
            <w:r>
              <w:rPr/>
              <w:t> </w:t>
            </w:r>
          </w:p>
        </w:tc>
        <w:tc>
          <w:tcPr>
            <w:tcW w:w="210" w:type="dxa"/>
            <w:tcBorders/>
            <w:shd w:fill="FFFFFF" w:val="clear"/>
            <w:vAlign w:val="bottom"/>
          </w:tcPr>
          <w:p>
            <w:pPr>
              <w:pStyle w:val="TableContents"/>
              <w:spacing w:before="0" w:after="283"/>
              <w:rPr/>
            </w:pPr>
            <w:r>
              <w:rPr/>
              <w:t> </w:t>
            </w:r>
          </w:p>
        </w:tc>
        <w:tc>
          <w:tcPr>
            <w:tcW w:w="5896" w:type="dxa"/>
            <w:gridSpan w:val="2"/>
            <w:tcBorders/>
            <w:shd w:fill="FFFFFF" w:val="clear"/>
            <w:vAlign w:val="bottom"/>
          </w:tcPr>
          <w:p>
            <w:pPr>
              <w:pStyle w:val="TableContents"/>
              <w:spacing w:before="0" w:after="283"/>
              <w:rPr>
                <w:sz w:val="14"/>
              </w:rPr>
            </w:pPr>
            <w:r>
              <w:rPr>
                <w:sz w:val="14"/>
              </w:rPr>
              <w:t>Line 63 oil release reserve</w:t>
            </w:r>
          </w:p>
        </w:tc>
        <w:tc>
          <w:tcPr>
            <w:tcW w:w="210" w:type="dxa"/>
            <w:tcBorders/>
            <w:shd w:fill="FFFFFF" w:val="clear"/>
            <w:vAlign w:val="bottom"/>
          </w:tcPr>
          <w:p>
            <w:pPr>
              <w:pStyle w:val="TableContents"/>
              <w:spacing w:before="0" w:after="283"/>
              <w:rPr/>
            </w:pPr>
            <w:r>
              <w:rPr/>
              <w:t> </w:t>
            </w:r>
          </w:p>
        </w:tc>
        <w:tc>
          <w:tcPr>
            <w:tcW w:w="210" w:type="dxa"/>
            <w:tcBorders/>
            <w:shd w:fill="FFFFFF" w:val="clear"/>
            <w:vAlign w:val="bottom"/>
          </w:tcPr>
          <w:p>
            <w:pPr>
              <w:pStyle w:val="TableContents"/>
              <w:spacing w:before="0" w:after="283"/>
              <w:rPr/>
            </w:pPr>
            <w:r>
              <w:rPr/>
              <w:t> </w:t>
            </w:r>
          </w:p>
        </w:tc>
        <w:tc>
          <w:tcPr>
            <w:tcW w:w="842" w:type="dxa"/>
            <w:tcBorders/>
            <w:shd w:fill="FFFFFF" w:val="clear"/>
            <w:vAlign w:val="bottom"/>
          </w:tcPr>
          <w:p>
            <w:pPr>
              <w:pStyle w:val="TableContents"/>
              <w:spacing w:before="0" w:after="283"/>
              <w:jc w:val="right"/>
              <w:rPr>
                <w:sz w:val="14"/>
              </w:rPr>
            </w:pPr>
            <w:r>
              <w:rPr>
                <w:sz w:val="14"/>
              </w:rPr>
              <w:t>4,448</w:t>
            </w:r>
          </w:p>
        </w:tc>
        <w:tc>
          <w:tcPr>
            <w:tcW w:w="210" w:type="dxa"/>
            <w:tcBorders/>
            <w:shd w:fill="FFFFFF" w:val="clear"/>
            <w:vAlign w:val="bottom"/>
          </w:tcPr>
          <w:p>
            <w:pPr>
              <w:pStyle w:val="TableContents"/>
              <w:spacing w:before="0" w:after="283"/>
              <w:rPr/>
            </w:pPr>
            <w:r>
              <w:rPr/>
              <w:t> </w:t>
            </w:r>
          </w:p>
        </w:tc>
        <w:tc>
          <w:tcPr>
            <w:tcW w:w="210" w:type="dxa"/>
            <w:tcBorders/>
            <w:shd w:fill="FFFFFF" w:val="clear"/>
            <w:vAlign w:val="bottom"/>
          </w:tcPr>
          <w:p>
            <w:pPr>
              <w:pStyle w:val="TableContents"/>
              <w:spacing w:before="0" w:after="283"/>
              <w:rPr/>
            </w:pPr>
            <w:r>
              <w:rPr/>
              <w:t> </w:t>
            </w:r>
          </w:p>
        </w:tc>
        <w:tc>
          <w:tcPr>
            <w:tcW w:w="841" w:type="dxa"/>
            <w:tcBorders/>
            <w:shd w:fill="FFFFFF" w:val="clear"/>
            <w:vAlign w:val="bottom"/>
          </w:tcPr>
          <w:p>
            <w:pPr>
              <w:pStyle w:val="TableContents"/>
              <w:spacing w:before="0" w:after="283"/>
              <w:jc w:val="right"/>
              <w:rPr>
                <w:sz w:val="14"/>
              </w:rPr>
            </w:pPr>
            <w:r>
              <w:rPr>
                <w:sz w:val="14"/>
              </w:rPr>
              <w:t></w:t>
            </w:r>
          </w:p>
        </w:tc>
        <w:tc>
          <w:tcPr>
            <w:tcW w:w="210" w:type="dxa"/>
            <w:tcBorders/>
            <w:shd w:fill="FFFFFF" w:val="clear"/>
            <w:vAlign w:val="bottom"/>
          </w:tcPr>
          <w:p>
            <w:pPr>
              <w:pStyle w:val="TableContents"/>
              <w:spacing w:before="0" w:after="283"/>
              <w:rPr/>
            </w:pPr>
            <w:r>
              <w:rPr/>
              <w:t> </w:t>
            </w:r>
          </w:p>
        </w:tc>
        <w:tc>
          <w:tcPr>
            <w:tcW w:w="210" w:type="dxa"/>
            <w:tcBorders/>
            <w:shd w:fill="FFFFFF" w:val="clear"/>
            <w:vAlign w:val="bottom"/>
          </w:tcPr>
          <w:p>
            <w:pPr>
              <w:pStyle w:val="TableContents"/>
              <w:spacing w:before="0" w:after="283"/>
              <w:rPr/>
            </w:pPr>
            <w:r>
              <w:rPr/>
              <w:t> </w:t>
            </w:r>
          </w:p>
        </w:tc>
        <w:tc>
          <w:tcPr>
            <w:tcW w:w="842" w:type="dxa"/>
            <w:tcBorders/>
            <w:shd w:fill="FFFFFF" w:val="clear"/>
            <w:vAlign w:val="bottom"/>
          </w:tcPr>
          <w:p>
            <w:pPr>
              <w:pStyle w:val="TableContents"/>
              <w:spacing w:before="0" w:after="283"/>
              <w:jc w:val="right"/>
              <w:rPr>
                <w:sz w:val="14"/>
              </w:rPr>
            </w:pPr>
            <w:r>
              <w:rPr>
                <w:sz w:val="14"/>
              </w:rPr>
              <w:t></w:t>
            </w:r>
          </w:p>
        </w:tc>
        <w:tc>
          <w:tcPr>
            <w:tcW w:w="105" w:type="dxa"/>
            <w:tcBorders/>
            <w:shd w:fill="FFFFFF" w:val="clear"/>
            <w:vAlign w:val="bottom"/>
          </w:tcPr>
          <w:p>
            <w:pPr>
              <w:pStyle w:val="TableContents"/>
              <w:spacing w:before="0" w:after="283"/>
              <w:rPr/>
            </w:pPr>
            <w:r>
              <w:rPr/>
              <w:t> </w:t>
            </w:r>
          </w:p>
        </w:tc>
      </w:tr>
      <w:tr>
        <w:trPr/>
        <w:tc>
          <w:tcPr>
            <w:tcW w:w="209"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5896" w:type="dxa"/>
            <w:gridSpan w:val="2"/>
            <w:tcBorders/>
            <w:shd w:fill="CCEEFF" w:val="clear"/>
            <w:vAlign w:val="bottom"/>
          </w:tcPr>
          <w:p>
            <w:pPr>
              <w:pStyle w:val="TableContents"/>
              <w:spacing w:before="0" w:after="283"/>
              <w:rPr>
                <w:sz w:val="14"/>
              </w:rPr>
            </w:pPr>
            <w:r>
              <w:rPr>
                <w:sz w:val="14"/>
              </w:rPr>
              <w:t>Other non-current assets and liabilities</w:t>
            </w:r>
          </w:p>
        </w:tc>
        <w:tc>
          <w:tcPr>
            <w:tcW w:w="210"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842" w:type="dxa"/>
            <w:tcBorders/>
            <w:shd w:fill="CCEEFF" w:val="clear"/>
            <w:vAlign w:val="bottom"/>
          </w:tcPr>
          <w:p>
            <w:pPr>
              <w:pStyle w:val="TableContents"/>
              <w:spacing w:before="0" w:after="283"/>
              <w:jc w:val="right"/>
              <w:rPr>
                <w:sz w:val="14"/>
              </w:rPr>
            </w:pPr>
            <w:r>
              <w:rPr>
                <w:sz w:val="14"/>
              </w:rPr>
              <w:t>(3</w:t>
            </w:r>
          </w:p>
        </w:tc>
        <w:tc>
          <w:tcPr>
            <w:tcW w:w="210" w:type="dxa"/>
            <w:tcBorders/>
            <w:shd w:fill="CCEEFF" w:val="clear"/>
            <w:vAlign w:val="bottom"/>
          </w:tcPr>
          <w:p>
            <w:pPr>
              <w:pStyle w:val="TableContents"/>
              <w:spacing w:before="0" w:after="283"/>
              <w:rPr>
                <w:sz w:val="14"/>
              </w:rPr>
            </w:pPr>
            <w:r>
              <w:rPr>
                <w:sz w:val="14"/>
              </w:rPr>
              <w:t>)</w:t>
            </w:r>
          </w:p>
        </w:tc>
        <w:tc>
          <w:tcPr>
            <w:tcW w:w="210" w:type="dxa"/>
            <w:tcBorders/>
            <w:shd w:fill="CCEEFF" w:val="clear"/>
            <w:vAlign w:val="bottom"/>
          </w:tcPr>
          <w:p>
            <w:pPr>
              <w:pStyle w:val="TableContents"/>
              <w:spacing w:before="0" w:after="283"/>
              <w:rPr/>
            </w:pPr>
            <w:r>
              <w:rPr/>
              <w:t> </w:t>
            </w:r>
          </w:p>
        </w:tc>
        <w:tc>
          <w:tcPr>
            <w:tcW w:w="841" w:type="dxa"/>
            <w:tcBorders/>
            <w:shd w:fill="CCEEFF" w:val="clear"/>
            <w:vAlign w:val="bottom"/>
          </w:tcPr>
          <w:p>
            <w:pPr>
              <w:pStyle w:val="TableContents"/>
              <w:spacing w:before="0" w:after="283"/>
              <w:jc w:val="right"/>
              <w:rPr>
                <w:sz w:val="14"/>
              </w:rPr>
            </w:pPr>
            <w:r>
              <w:rPr>
                <w:sz w:val="14"/>
              </w:rPr>
              <w:t>2,453</w:t>
            </w:r>
          </w:p>
        </w:tc>
        <w:tc>
          <w:tcPr>
            <w:tcW w:w="210"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842" w:type="dxa"/>
            <w:tcBorders/>
            <w:shd w:fill="CCEEFF" w:val="clear"/>
            <w:vAlign w:val="bottom"/>
          </w:tcPr>
          <w:p>
            <w:pPr>
              <w:pStyle w:val="TableContents"/>
              <w:spacing w:before="0" w:after="283"/>
              <w:jc w:val="right"/>
              <w:rPr>
                <w:sz w:val="14"/>
              </w:rPr>
            </w:pPr>
            <w:r>
              <w:rPr>
                <w:sz w:val="14"/>
              </w:rPr>
              <w:t>20</w:t>
            </w:r>
          </w:p>
        </w:tc>
        <w:tc>
          <w:tcPr>
            <w:tcW w:w="105" w:type="dxa"/>
            <w:tcBorders/>
            <w:shd w:fill="CCEEFF" w:val="clear"/>
            <w:vAlign w:val="bottom"/>
          </w:tcPr>
          <w:p>
            <w:pPr>
              <w:pStyle w:val="TableContents"/>
              <w:spacing w:before="0" w:after="283"/>
              <w:rPr/>
            </w:pPr>
            <w:r>
              <w:rPr/>
              <w:t> </w:t>
            </w:r>
          </w:p>
        </w:tc>
      </w:tr>
      <w:tr>
        <w:trPr/>
        <w:tc>
          <w:tcPr>
            <w:tcW w:w="6315" w:type="dxa"/>
            <w:gridSpan w:val="4"/>
            <w:tcBorders/>
            <w:shd w:fill="auto" w:val="clear"/>
          </w:tcPr>
          <w:p>
            <w:pPr>
              <w:pStyle w:val="TableContents"/>
              <w:spacing w:before="0" w:after="283"/>
              <w:rPr/>
            </w:pPr>
            <w:r>
              <w:rPr/>
              <w:t> </w:t>
            </w:r>
          </w:p>
        </w:tc>
        <w:tc>
          <w:tcPr>
            <w:tcW w:w="210" w:type="dxa"/>
            <w:tcBorders/>
            <w:shd w:fill="auto" w:val="clear"/>
          </w:tcPr>
          <w:p>
            <w:pPr>
              <w:pStyle w:val="TableContents"/>
              <w:spacing w:before="0" w:after="283"/>
              <w:rPr/>
            </w:pPr>
            <w:r>
              <w:rPr/>
              <w:t> </w:t>
            </w:r>
          </w:p>
        </w:tc>
        <w:tc>
          <w:tcPr>
            <w:tcW w:w="1052" w:type="dxa"/>
            <w:gridSpan w:val="2"/>
            <w:tcBorders/>
            <w:shd w:fill="auto" w:val="clear"/>
          </w:tcPr>
          <w:p>
            <w:pPr>
              <w:pStyle w:val="HorizontalLine"/>
              <w:pBdr>
                <w:bottom w:val="single" w:sz="20" w:space="0" w:color="808080"/>
              </w:pBdr>
              <w:spacing w:before="0" w:after="283"/>
              <w:rPr/>
            </w:pPr>
            <w:r>
              <w:rPr/>
            </w:r>
          </w:p>
        </w:tc>
        <w:tc>
          <w:tcPr>
            <w:tcW w:w="210" w:type="dxa"/>
            <w:tcBorders/>
            <w:shd w:fill="auto" w:val="clear"/>
          </w:tcPr>
          <w:p>
            <w:pPr>
              <w:pStyle w:val="TableContents"/>
              <w:spacing w:before="0" w:after="283"/>
              <w:rPr/>
            </w:pPr>
            <w:r>
              <w:rPr/>
              <w:t> </w:t>
            </w:r>
          </w:p>
        </w:tc>
        <w:tc>
          <w:tcPr>
            <w:tcW w:w="1051" w:type="dxa"/>
            <w:gridSpan w:val="2"/>
            <w:tcBorders/>
            <w:shd w:fill="auto" w:val="clear"/>
          </w:tcPr>
          <w:p>
            <w:pPr>
              <w:pStyle w:val="HorizontalLine"/>
              <w:pBdr>
                <w:bottom w:val="single" w:sz="20" w:space="0" w:color="808080"/>
              </w:pBdr>
              <w:spacing w:before="0" w:after="283"/>
              <w:rPr/>
            </w:pPr>
            <w:r>
              <w:rPr/>
            </w:r>
          </w:p>
        </w:tc>
        <w:tc>
          <w:tcPr>
            <w:tcW w:w="210" w:type="dxa"/>
            <w:tcBorders/>
            <w:shd w:fill="auto" w:val="clear"/>
          </w:tcPr>
          <w:p>
            <w:pPr>
              <w:pStyle w:val="TableContents"/>
              <w:spacing w:before="0" w:after="283"/>
              <w:rPr/>
            </w:pPr>
            <w:r>
              <w:rPr/>
              <w:t> </w:t>
            </w:r>
          </w:p>
        </w:tc>
        <w:tc>
          <w:tcPr>
            <w:tcW w:w="1052" w:type="dxa"/>
            <w:gridSpan w:val="2"/>
            <w:tcBorders/>
            <w:shd w:fill="auto" w:val="clear"/>
          </w:tcPr>
          <w:p>
            <w:pPr>
              <w:pStyle w:val="HorizontalLine"/>
              <w:pBdr>
                <w:bottom w:val="single" w:sz="20" w:space="0" w:color="808080"/>
              </w:pBdr>
              <w:spacing w:before="0" w:after="283"/>
              <w:rPr/>
            </w:pPr>
            <w:r>
              <w:rPr/>
            </w:r>
          </w:p>
        </w:tc>
        <w:tc>
          <w:tcPr>
            <w:tcW w:w="105" w:type="dxa"/>
            <w:tcBorders/>
            <w:shd w:fill="auto" w:val="clear"/>
          </w:tcPr>
          <w:p>
            <w:pPr>
              <w:pStyle w:val="TableContents"/>
              <w:spacing w:before="0" w:after="283"/>
              <w:rPr/>
            </w:pPr>
            <w:r>
              <w:rPr/>
              <w:t> </w:t>
            </w:r>
          </w:p>
        </w:tc>
      </w:tr>
      <w:tr>
        <w:trPr/>
        <w:tc>
          <w:tcPr>
            <w:tcW w:w="6315" w:type="dxa"/>
            <w:gridSpan w:val="4"/>
            <w:tcBorders/>
            <w:shd w:fill="FFFFFF" w:val="clear"/>
            <w:vAlign w:val="bottom"/>
          </w:tcPr>
          <w:p>
            <w:pPr>
              <w:pStyle w:val="TableContents"/>
              <w:spacing w:before="0" w:after="283"/>
              <w:rPr>
                <w:sz w:val="14"/>
              </w:rPr>
            </w:pPr>
            <w:r>
              <w:rPr>
                <w:sz w:val="14"/>
              </w:rPr>
              <w:t>NET CASH PROVIDED BY OPERATING ACTIVITIES</w:t>
            </w:r>
          </w:p>
        </w:tc>
        <w:tc>
          <w:tcPr>
            <w:tcW w:w="210" w:type="dxa"/>
            <w:tcBorders/>
            <w:shd w:fill="FFFFFF" w:val="clear"/>
            <w:vAlign w:val="bottom"/>
          </w:tcPr>
          <w:p>
            <w:pPr>
              <w:pStyle w:val="TableContents"/>
              <w:spacing w:before="0" w:after="283"/>
              <w:rPr/>
            </w:pPr>
            <w:r>
              <w:rPr/>
              <w:t> </w:t>
            </w:r>
          </w:p>
        </w:tc>
        <w:tc>
          <w:tcPr>
            <w:tcW w:w="210" w:type="dxa"/>
            <w:tcBorders/>
            <w:shd w:fill="FFFFFF" w:val="clear"/>
            <w:vAlign w:val="bottom"/>
          </w:tcPr>
          <w:p>
            <w:pPr>
              <w:pStyle w:val="TableContents"/>
              <w:spacing w:before="0" w:after="283"/>
              <w:rPr/>
            </w:pPr>
            <w:r>
              <w:rPr/>
              <w:t> </w:t>
            </w:r>
          </w:p>
        </w:tc>
        <w:tc>
          <w:tcPr>
            <w:tcW w:w="842" w:type="dxa"/>
            <w:tcBorders/>
            <w:shd w:fill="FFFFFF" w:val="clear"/>
            <w:vAlign w:val="bottom"/>
          </w:tcPr>
          <w:p>
            <w:pPr>
              <w:pStyle w:val="TableContents"/>
              <w:spacing w:before="0" w:after="283"/>
              <w:jc w:val="right"/>
              <w:rPr>
                <w:sz w:val="14"/>
              </w:rPr>
            </w:pPr>
            <w:r>
              <w:rPr>
                <w:sz w:val="14"/>
              </w:rPr>
              <w:t>76,108</w:t>
            </w:r>
          </w:p>
        </w:tc>
        <w:tc>
          <w:tcPr>
            <w:tcW w:w="210" w:type="dxa"/>
            <w:tcBorders/>
            <w:shd w:fill="FFFFFF" w:val="clear"/>
            <w:vAlign w:val="bottom"/>
          </w:tcPr>
          <w:p>
            <w:pPr>
              <w:pStyle w:val="TableContents"/>
              <w:spacing w:before="0" w:after="283"/>
              <w:rPr/>
            </w:pPr>
            <w:r>
              <w:rPr/>
              <w:t> </w:t>
            </w:r>
          </w:p>
        </w:tc>
        <w:tc>
          <w:tcPr>
            <w:tcW w:w="210" w:type="dxa"/>
            <w:tcBorders/>
            <w:shd w:fill="FFFFFF" w:val="clear"/>
            <w:vAlign w:val="bottom"/>
          </w:tcPr>
          <w:p>
            <w:pPr>
              <w:pStyle w:val="TableContents"/>
              <w:spacing w:before="0" w:after="283"/>
              <w:rPr/>
            </w:pPr>
            <w:r>
              <w:rPr/>
              <w:t> </w:t>
            </w:r>
          </w:p>
        </w:tc>
        <w:tc>
          <w:tcPr>
            <w:tcW w:w="841" w:type="dxa"/>
            <w:tcBorders/>
            <w:shd w:fill="FFFFFF" w:val="clear"/>
            <w:vAlign w:val="bottom"/>
          </w:tcPr>
          <w:p>
            <w:pPr>
              <w:pStyle w:val="TableContents"/>
              <w:spacing w:before="0" w:after="283"/>
              <w:jc w:val="right"/>
              <w:rPr>
                <w:sz w:val="14"/>
              </w:rPr>
            </w:pPr>
            <w:r>
              <w:rPr>
                <w:sz w:val="14"/>
              </w:rPr>
              <w:t>57,226</w:t>
            </w:r>
          </w:p>
        </w:tc>
        <w:tc>
          <w:tcPr>
            <w:tcW w:w="210" w:type="dxa"/>
            <w:tcBorders/>
            <w:shd w:fill="FFFFFF" w:val="clear"/>
            <w:vAlign w:val="bottom"/>
          </w:tcPr>
          <w:p>
            <w:pPr>
              <w:pStyle w:val="TableContents"/>
              <w:spacing w:before="0" w:after="283"/>
              <w:rPr/>
            </w:pPr>
            <w:r>
              <w:rPr/>
              <w:t> </w:t>
            </w:r>
          </w:p>
        </w:tc>
        <w:tc>
          <w:tcPr>
            <w:tcW w:w="210" w:type="dxa"/>
            <w:tcBorders/>
            <w:shd w:fill="FFFFFF" w:val="clear"/>
            <w:vAlign w:val="bottom"/>
          </w:tcPr>
          <w:p>
            <w:pPr>
              <w:pStyle w:val="TableContents"/>
              <w:spacing w:before="0" w:after="283"/>
              <w:rPr/>
            </w:pPr>
            <w:r>
              <w:rPr/>
              <w:t> </w:t>
            </w:r>
          </w:p>
        </w:tc>
        <w:tc>
          <w:tcPr>
            <w:tcW w:w="842" w:type="dxa"/>
            <w:tcBorders/>
            <w:shd w:fill="FFFFFF" w:val="clear"/>
            <w:vAlign w:val="bottom"/>
          </w:tcPr>
          <w:p>
            <w:pPr>
              <w:pStyle w:val="TableContents"/>
              <w:spacing w:before="0" w:after="283"/>
              <w:jc w:val="right"/>
              <w:rPr>
                <w:sz w:val="14"/>
              </w:rPr>
            </w:pPr>
            <w:r>
              <w:rPr>
                <w:sz w:val="14"/>
              </w:rPr>
              <w:t>42,723</w:t>
            </w:r>
          </w:p>
        </w:tc>
        <w:tc>
          <w:tcPr>
            <w:tcW w:w="105" w:type="dxa"/>
            <w:tcBorders/>
            <w:shd w:fill="FFFFFF" w:val="clear"/>
            <w:vAlign w:val="bottom"/>
          </w:tcPr>
          <w:p>
            <w:pPr>
              <w:pStyle w:val="TableContents"/>
              <w:spacing w:before="0" w:after="283"/>
              <w:rPr/>
            </w:pPr>
            <w:r>
              <w:rPr/>
              <w:t> </w:t>
            </w:r>
          </w:p>
        </w:tc>
      </w:tr>
      <w:tr>
        <w:trPr/>
        <w:tc>
          <w:tcPr>
            <w:tcW w:w="6315" w:type="dxa"/>
            <w:gridSpan w:val="4"/>
            <w:tcBorders/>
            <w:shd w:fill="auto" w:val="clear"/>
          </w:tcPr>
          <w:p>
            <w:pPr>
              <w:pStyle w:val="TableContents"/>
              <w:spacing w:before="0" w:after="283"/>
              <w:rPr/>
            </w:pPr>
            <w:r>
              <w:rPr/>
              <w:t> </w:t>
            </w:r>
          </w:p>
        </w:tc>
        <w:tc>
          <w:tcPr>
            <w:tcW w:w="210" w:type="dxa"/>
            <w:tcBorders/>
            <w:shd w:fill="auto" w:val="clear"/>
          </w:tcPr>
          <w:p>
            <w:pPr>
              <w:pStyle w:val="TableContents"/>
              <w:spacing w:before="0" w:after="283"/>
              <w:rPr/>
            </w:pPr>
            <w:r>
              <w:rPr/>
              <w:t> </w:t>
            </w:r>
          </w:p>
        </w:tc>
        <w:tc>
          <w:tcPr>
            <w:tcW w:w="1052" w:type="dxa"/>
            <w:gridSpan w:val="2"/>
            <w:tcBorders/>
            <w:shd w:fill="auto" w:val="clear"/>
          </w:tcPr>
          <w:p>
            <w:pPr>
              <w:pStyle w:val="HorizontalLine"/>
              <w:pBdr>
                <w:bottom w:val="single" w:sz="20" w:space="0" w:color="808080"/>
              </w:pBdr>
              <w:spacing w:before="0" w:after="283"/>
              <w:rPr/>
            </w:pPr>
            <w:r>
              <w:rPr/>
            </w:r>
          </w:p>
        </w:tc>
        <w:tc>
          <w:tcPr>
            <w:tcW w:w="210" w:type="dxa"/>
            <w:tcBorders/>
            <w:shd w:fill="auto" w:val="clear"/>
          </w:tcPr>
          <w:p>
            <w:pPr>
              <w:pStyle w:val="TableContents"/>
              <w:spacing w:before="0" w:after="283"/>
              <w:rPr/>
            </w:pPr>
            <w:r>
              <w:rPr/>
              <w:t> </w:t>
            </w:r>
          </w:p>
        </w:tc>
        <w:tc>
          <w:tcPr>
            <w:tcW w:w="1051" w:type="dxa"/>
            <w:gridSpan w:val="2"/>
            <w:tcBorders/>
            <w:shd w:fill="auto" w:val="clear"/>
          </w:tcPr>
          <w:p>
            <w:pPr>
              <w:pStyle w:val="HorizontalLine"/>
              <w:pBdr>
                <w:bottom w:val="single" w:sz="20" w:space="0" w:color="808080"/>
              </w:pBdr>
              <w:spacing w:before="0" w:after="283"/>
              <w:rPr/>
            </w:pPr>
            <w:r>
              <w:rPr/>
            </w:r>
          </w:p>
        </w:tc>
        <w:tc>
          <w:tcPr>
            <w:tcW w:w="210" w:type="dxa"/>
            <w:tcBorders/>
            <w:shd w:fill="auto" w:val="clear"/>
          </w:tcPr>
          <w:p>
            <w:pPr>
              <w:pStyle w:val="TableContents"/>
              <w:spacing w:before="0" w:after="283"/>
              <w:rPr/>
            </w:pPr>
            <w:r>
              <w:rPr/>
              <w:t> </w:t>
            </w:r>
          </w:p>
        </w:tc>
        <w:tc>
          <w:tcPr>
            <w:tcW w:w="1052" w:type="dxa"/>
            <w:gridSpan w:val="2"/>
            <w:tcBorders/>
            <w:shd w:fill="auto" w:val="clear"/>
          </w:tcPr>
          <w:p>
            <w:pPr>
              <w:pStyle w:val="HorizontalLine"/>
              <w:pBdr>
                <w:bottom w:val="single" w:sz="20" w:space="0" w:color="808080"/>
              </w:pBdr>
              <w:spacing w:before="0" w:after="283"/>
              <w:rPr/>
            </w:pPr>
            <w:r>
              <w:rPr/>
            </w:r>
          </w:p>
        </w:tc>
        <w:tc>
          <w:tcPr>
            <w:tcW w:w="105" w:type="dxa"/>
            <w:tcBorders/>
            <w:shd w:fill="auto" w:val="clear"/>
          </w:tcPr>
          <w:p>
            <w:pPr>
              <w:pStyle w:val="TableContents"/>
              <w:spacing w:before="0" w:after="283"/>
              <w:rPr/>
            </w:pPr>
            <w:r>
              <w:rPr/>
              <w:t> </w:t>
            </w:r>
          </w:p>
        </w:tc>
      </w:tr>
      <w:tr>
        <w:trPr/>
        <w:tc>
          <w:tcPr>
            <w:tcW w:w="6315" w:type="dxa"/>
            <w:gridSpan w:val="4"/>
            <w:tcBorders/>
            <w:shd w:fill="CCEEFF" w:val="clear"/>
            <w:vAlign w:val="bottom"/>
          </w:tcPr>
          <w:p>
            <w:pPr>
              <w:pStyle w:val="TableContents"/>
              <w:spacing w:before="0" w:after="283"/>
              <w:rPr>
                <w:sz w:val="14"/>
              </w:rPr>
            </w:pPr>
            <w:r>
              <w:rPr>
                <w:sz w:val="14"/>
              </w:rPr>
              <w:t>CASH FLOWS FROM INVESTING ACTIVITIES:</w:t>
            </w:r>
          </w:p>
        </w:tc>
        <w:tc>
          <w:tcPr>
            <w:tcW w:w="210"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842"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841"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842" w:type="dxa"/>
            <w:tcBorders/>
            <w:shd w:fill="CCEEFF" w:val="clear"/>
            <w:vAlign w:val="bottom"/>
          </w:tcPr>
          <w:p>
            <w:pPr>
              <w:pStyle w:val="TableContents"/>
              <w:spacing w:before="0" w:after="283"/>
              <w:rPr/>
            </w:pPr>
            <w:r>
              <w:rPr/>
              <w:t> </w:t>
            </w:r>
          </w:p>
        </w:tc>
        <w:tc>
          <w:tcPr>
            <w:tcW w:w="105" w:type="dxa"/>
            <w:tcBorders/>
            <w:shd w:fill="CCEEFF" w:val="clear"/>
            <w:vAlign w:val="bottom"/>
          </w:tcPr>
          <w:p>
            <w:pPr>
              <w:pStyle w:val="TableContents"/>
              <w:spacing w:before="0" w:after="283"/>
              <w:rPr/>
            </w:pPr>
            <w:r>
              <w:rPr/>
              <w:t> </w:t>
            </w:r>
          </w:p>
        </w:tc>
      </w:tr>
      <w:tr>
        <w:trPr/>
        <w:tc>
          <w:tcPr>
            <w:tcW w:w="209" w:type="dxa"/>
            <w:tcBorders/>
            <w:shd w:fill="FFFFFF" w:val="clear"/>
            <w:vAlign w:val="bottom"/>
          </w:tcPr>
          <w:p>
            <w:pPr>
              <w:pStyle w:val="TableContents"/>
              <w:spacing w:before="0" w:after="283"/>
              <w:rPr/>
            </w:pPr>
            <w:r>
              <w:rPr/>
              <w:t> </w:t>
            </w:r>
          </w:p>
        </w:tc>
        <w:tc>
          <w:tcPr>
            <w:tcW w:w="6106" w:type="dxa"/>
            <w:gridSpan w:val="3"/>
            <w:tcBorders/>
            <w:shd w:fill="FFFFFF" w:val="clear"/>
            <w:vAlign w:val="bottom"/>
          </w:tcPr>
          <w:p>
            <w:pPr>
              <w:pStyle w:val="TableContents"/>
              <w:spacing w:before="0" w:after="283"/>
              <w:rPr>
                <w:sz w:val="14"/>
              </w:rPr>
            </w:pPr>
            <w:r>
              <w:rPr>
                <w:sz w:val="14"/>
              </w:rPr>
              <w:t>Acquisitions</w:t>
            </w:r>
          </w:p>
        </w:tc>
        <w:tc>
          <w:tcPr>
            <w:tcW w:w="210" w:type="dxa"/>
            <w:tcBorders/>
            <w:shd w:fill="FFFFFF" w:val="clear"/>
            <w:vAlign w:val="bottom"/>
          </w:tcPr>
          <w:p>
            <w:pPr>
              <w:pStyle w:val="TableContents"/>
              <w:spacing w:before="0" w:after="283"/>
              <w:rPr/>
            </w:pPr>
            <w:r>
              <w:rPr/>
              <w:t> </w:t>
            </w:r>
          </w:p>
        </w:tc>
        <w:tc>
          <w:tcPr>
            <w:tcW w:w="210" w:type="dxa"/>
            <w:tcBorders/>
            <w:shd w:fill="FFFFFF" w:val="clear"/>
            <w:vAlign w:val="bottom"/>
          </w:tcPr>
          <w:p>
            <w:pPr>
              <w:pStyle w:val="TableContents"/>
              <w:spacing w:before="0" w:after="283"/>
              <w:rPr/>
            </w:pPr>
            <w:r>
              <w:rPr/>
              <w:t> </w:t>
            </w:r>
          </w:p>
        </w:tc>
        <w:tc>
          <w:tcPr>
            <w:tcW w:w="842" w:type="dxa"/>
            <w:tcBorders/>
            <w:shd w:fill="FFFFFF" w:val="clear"/>
            <w:vAlign w:val="bottom"/>
          </w:tcPr>
          <w:p>
            <w:pPr>
              <w:pStyle w:val="TableContents"/>
              <w:spacing w:before="0" w:after="283"/>
              <w:jc w:val="right"/>
              <w:rPr>
                <w:sz w:val="14"/>
              </w:rPr>
            </w:pPr>
            <w:r>
              <w:rPr>
                <w:sz w:val="14"/>
              </w:rPr>
              <w:t>(462,553</w:t>
            </w:r>
          </w:p>
        </w:tc>
        <w:tc>
          <w:tcPr>
            <w:tcW w:w="210" w:type="dxa"/>
            <w:tcBorders/>
            <w:shd w:fill="FFFFFF" w:val="clear"/>
            <w:vAlign w:val="bottom"/>
          </w:tcPr>
          <w:p>
            <w:pPr>
              <w:pStyle w:val="TableContents"/>
              <w:spacing w:before="0" w:after="283"/>
              <w:rPr>
                <w:sz w:val="14"/>
              </w:rPr>
            </w:pPr>
            <w:r>
              <w:rPr>
                <w:sz w:val="14"/>
              </w:rPr>
              <w:t>)</w:t>
            </w:r>
          </w:p>
        </w:tc>
        <w:tc>
          <w:tcPr>
            <w:tcW w:w="210" w:type="dxa"/>
            <w:tcBorders/>
            <w:shd w:fill="FFFFFF" w:val="clear"/>
            <w:vAlign w:val="bottom"/>
          </w:tcPr>
          <w:p>
            <w:pPr>
              <w:pStyle w:val="TableContents"/>
              <w:spacing w:before="0" w:after="283"/>
              <w:rPr/>
            </w:pPr>
            <w:r>
              <w:rPr/>
              <w:t> </w:t>
            </w:r>
          </w:p>
        </w:tc>
        <w:tc>
          <w:tcPr>
            <w:tcW w:w="841" w:type="dxa"/>
            <w:tcBorders/>
            <w:shd w:fill="FFFFFF" w:val="clear"/>
            <w:vAlign w:val="bottom"/>
          </w:tcPr>
          <w:p>
            <w:pPr>
              <w:pStyle w:val="TableContents"/>
              <w:spacing w:before="0" w:after="283"/>
              <w:jc w:val="right"/>
              <w:rPr>
                <w:sz w:val="14"/>
              </w:rPr>
            </w:pPr>
            <w:r>
              <w:rPr>
                <w:sz w:val="14"/>
              </w:rPr>
              <w:t>(138,701</w:t>
            </w:r>
          </w:p>
        </w:tc>
        <w:tc>
          <w:tcPr>
            <w:tcW w:w="210" w:type="dxa"/>
            <w:tcBorders/>
            <w:shd w:fill="FFFFFF" w:val="clear"/>
            <w:vAlign w:val="bottom"/>
          </w:tcPr>
          <w:p>
            <w:pPr>
              <w:pStyle w:val="TableContents"/>
              <w:spacing w:before="0" w:after="283"/>
              <w:rPr>
                <w:sz w:val="14"/>
              </w:rPr>
            </w:pPr>
            <w:r>
              <w:rPr>
                <w:sz w:val="14"/>
              </w:rPr>
              <w:t>)</w:t>
            </w:r>
          </w:p>
        </w:tc>
        <w:tc>
          <w:tcPr>
            <w:tcW w:w="210" w:type="dxa"/>
            <w:tcBorders/>
            <w:shd w:fill="FFFFFF" w:val="clear"/>
            <w:vAlign w:val="bottom"/>
          </w:tcPr>
          <w:p>
            <w:pPr>
              <w:pStyle w:val="TableContents"/>
              <w:spacing w:before="0" w:after="283"/>
              <w:rPr/>
            </w:pPr>
            <w:r>
              <w:rPr/>
              <w:t> </w:t>
            </w:r>
          </w:p>
        </w:tc>
        <w:tc>
          <w:tcPr>
            <w:tcW w:w="842" w:type="dxa"/>
            <w:tcBorders/>
            <w:shd w:fill="FFFFFF" w:val="clear"/>
            <w:vAlign w:val="bottom"/>
          </w:tcPr>
          <w:p>
            <w:pPr>
              <w:pStyle w:val="TableContents"/>
              <w:spacing w:before="0" w:after="283"/>
              <w:jc w:val="right"/>
              <w:rPr>
                <w:sz w:val="14"/>
              </w:rPr>
            </w:pPr>
            <w:r>
              <w:rPr>
                <w:sz w:val="14"/>
              </w:rPr>
              <w:t>(169,740</w:t>
            </w:r>
          </w:p>
        </w:tc>
        <w:tc>
          <w:tcPr>
            <w:tcW w:w="105" w:type="dxa"/>
            <w:tcBorders/>
            <w:shd w:fill="FFFFFF" w:val="clear"/>
            <w:vAlign w:val="bottom"/>
          </w:tcPr>
          <w:p>
            <w:pPr>
              <w:pStyle w:val="TableContents"/>
              <w:spacing w:before="0" w:after="283"/>
              <w:rPr>
                <w:sz w:val="14"/>
              </w:rPr>
            </w:pPr>
            <w:r>
              <w:rPr>
                <w:sz w:val="14"/>
              </w:rPr>
              <w:t>)</w:t>
            </w:r>
          </w:p>
        </w:tc>
      </w:tr>
      <w:tr>
        <w:trPr/>
        <w:tc>
          <w:tcPr>
            <w:tcW w:w="209" w:type="dxa"/>
            <w:tcBorders/>
            <w:shd w:fill="CCEEFF" w:val="clear"/>
            <w:vAlign w:val="bottom"/>
          </w:tcPr>
          <w:p>
            <w:pPr>
              <w:pStyle w:val="TableContents"/>
              <w:spacing w:before="0" w:after="283"/>
              <w:rPr/>
            </w:pPr>
            <w:r>
              <w:rPr/>
              <w:t> </w:t>
            </w:r>
          </w:p>
        </w:tc>
        <w:tc>
          <w:tcPr>
            <w:tcW w:w="6106" w:type="dxa"/>
            <w:gridSpan w:val="3"/>
            <w:tcBorders/>
            <w:shd w:fill="CCEEFF" w:val="clear"/>
            <w:vAlign w:val="bottom"/>
          </w:tcPr>
          <w:p>
            <w:pPr>
              <w:pStyle w:val="TableContents"/>
              <w:spacing w:before="0" w:after="283"/>
              <w:rPr>
                <w:sz w:val="14"/>
              </w:rPr>
            </w:pPr>
            <w:r>
              <w:rPr>
                <w:sz w:val="14"/>
              </w:rPr>
              <w:t>Additions to property and equipment</w:t>
            </w:r>
          </w:p>
        </w:tc>
        <w:tc>
          <w:tcPr>
            <w:tcW w:w="210"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842" w:type="dxa"/>
            <w:tcBorders/>
            <w:shd w:fill="CCEEFF" w:val="clear"/>
            <w:vAlign w:val="bottom"/>
          </w:tcPr>
          <w:p>
            <w:pPr>
              <w:pStyle w:val="TableContents"/>
              <w:spacing w:before="0" w:after="283"/>
              <w:jc w:val="right"/>
              <w:rPr>
                <w:sz w:val="14"/>
              </w:rPr>
            </w:pPr>
            <w:r>
              <w:rPr>
                <w:sz w:val="14"/>
              </w:rPr>
              <w:t>(51,717</w:t>
            </w:r>
          </w:p>
        </w:tc>
        <w:tc>
          <w:tcPr>
            <w:tcW w:w="210" w:type="dxa"/>
            <w:tcBorders/>
            <w:shd w:fill="CCEEFF" w:val="clear"/>
            <w:vAlign w:val="bottom"/>
          </w:tcPr>
          <w:p>
            <w:pPr>
              <w:pStyle w:val="TableContents"/>
              <w:spacing w:before="0" w:after="283"/>
              <w:rPr>
                <w:sz w:val="14"/>
              </w:rPr>
            </w:pPr>
            <w:r>
              <w:rPr>
                <w:sz w:val="14"/>
              </w:rPr>
              <w:t>)</w:t>
            </w:r>
          </w:p>
        </w:tc>
        <w:tc>
          <w:tcPr>
            <w:tcW w:w="210" w:type="dxa"/>
            <w:tcBorders/>
            <w:shd w:fill="CCEEFF" w:val="clear"/>
            <w:vAlign w:val="bottom"/>
          </w:tcPr>
          <w:p>
            <w:pPr>
              <w:pStyle w:val="TableContents"/>
              <w:spacing w:before="0" w:after="283"/>
              <w:rPr/>
            </w:pPr>
            <w:r>
              <w:rPr/>
              <w:t> </w:t>
            </w:r>
          </w:p>
        </w:tc>
        <w:tc>
          <w:tcPr>
            <w:tcW w:w="841" w:type="dxa"/>
            <w:tcBorders/>
            <w:shd w:fill="CCEEFF" w:val="clear"/>
            <w:vAlign w:val="bottom"/>
          </w:tcPr>
          <w:p>
            <w:pPr>
              <w:pStyle w:val="TableContents"/>
              <w:spacing w:before="0" w:after="283"/>
              <w:jc w:val="right"/>
              <w:rPr>
                <w:sz w:val="14"/>
              </w:rPr>
            </w:pPr>
            <w:r>
              <w:rPr>
                <w:sz w:val="14"/>
              </w:rPr>
              <w:t>(16,520</w:t>
            </w:r>
          </w:p>
        </w:tc>
        <w:tc>
          <w:tcPr>
            <w:tcW w:w="210" w:type="dxa"/>
            <w:tcBorders/>
            <w:shd w:fill="CCEEFF" w:val="clear"/>
            <w:vAlign w:val="bottom"/>
          </w:tcPr>
          <w:p>
            <w:pPr>
              <w:pStyle w:val="TableContents"/>
              <w:spacing w:before="0" w:after="283"/>
              <w:rPr>
                <w:sz w:val="14"/>
              </w:rPr>
            </w:pPr>
            <w:r>
              <w:rPr>
                <w:sz w:val="14"/>
              </w:rPr>
              <w:t>)</w:t>
            </w:r>
          </w:p>
        </w:tc>
        <w:tc>
          <w:tcPr>
            <w:tcW w:w="210" w:type="dxa"/>
            <w:tcBorders/>
            <w:shd w:fill="CCEEFF" w:val="clear"/>
            <w:vAlign w:val="bottom"/>
          </w:tcPr>
          <w:p>
            <w:pPr>
              <w:pStyle w:val="TableContents"/>
              <w:spacing w:before="0" w:after="283"/>
              <w:rPr/>
            </w:pPr>
            <w:r>
              <w:rPr/>
              <w:t> </w:t>
            </w:r>
          </w:p>
        </w:tc>
        <w:tc>
          <w:tcPr>
            <w:tcW w:w="842" w:type="dxa"/>
            <w:tcBorders/>
            <w:shd w:fill="CCEEFF" w:val="clear"/>
            <w:vAlign w:val="bottom"/>
          </w:tcPr>
          <w:p>
            <w:pPr>
              <w:pStyle w:val="TableContents"/>
              <w:spacing w:before="0" w:after="283"/>
              <w:jc w:val="right"/>
              <w:rPr>
                <w:sz w:val="14"/>
              </w:rPr>
            </w:pPr>
            <w:r>
              <w:rPr>
                <w:sz w:val="14"/>
              </w:rPr>
              <w:t>(10,892</w:t>
            </w:r>
          </w:p>
        </w:tc>
        <w:tc>
          <w:tcPr>
            <w:tcW w:w="105" w:type="dxa"/>
            <w:tcBorders/>
            <w:shd w:fill="CCEEFF" w:val="clear"/>
            <w:vAlign w:val="bottom"/>
          </w:tcPr>
          <w:p>
            <w:pPr>
              <w:pStyle w:val="TableContents"/>
              <w:spacing w:before="0" w:after="283"/>
              <w:rPr>
                <w:sz w:val="14"/>
              </w:rPr>
            </w:pPr>
            <w:r>
              <w:rPr>
                <w:sz w:val="14"/>
              </w:rPr>
              <w:t>)</w:t>
            </w:r>
          </w:p>
        </w:tc>
      </w:tr>
      <w:tr>
        <w:trPr/>
        <w:tc>
          <w:tcPr>
            <w:tcW w:w="209" w:type="dxa"/>
            <w:tcBorders/>
            <w:shd w:fill="FFFFFF" w:val="clear"/>
            <w:vAlign w:val="bottom"/>
          </w:tcPr>
          <w:p>
            <w:pPr>
              <w:pStyle w:val="TableContents"/>
              <w:spacing w:before="0" w:after="283"/>
              <w:rPr/>
            </w:pPr>
            <w:r>
              <w:rPr/>
              <w:t> </w:t>
            </w:r>
          </w:p>
        </w:tc>
        <w:tc>
          <w:tcPr>
            <w:tcW w:w="6106" w:type="dxa"/>
            <w:gridSpan w:val="3"/>
            <w:tcBorders/>
            <w:shd w:fill="FFFFFF" w:val="clear"/>
            <w:vAlign w:val="bottom"/>
          </w:tcPr>
          <w:p>
            <w:pPr>
              <w:pStyle w:val="TableContents"/>
              <w:spacing w:before="0" w:after="283"/>
              <w:rPr>
                <w:sz w:val="14"/>
              </w:rPr>
            </w:pPr>
            <w:r>
              <w:rPr>
                <w:sz w:val="14"/>
              </w:rPr>
              <w:t>Other</w:t>
            </w:r>
          </w:p>
        </w:tc>
        <w:tc>
          <w:tcPr>
            <w:tcW w:w="210" w:type="dxa"/>
            <w:tcBorders/>
            <w:shd w:fill="FFFFFF" w:val="clear"/>
            <w:vAlign w:val="bottom"/>
          </w:tcPr>
          <w:p>
            <w:pPr>
              <w:pStyle w:val="TableContents"/>
              <w:spacing w:before="0" w:after="283"/>
              <w:rPr/>
            </w:pPr>
            <w:r>
              <w:rPr/>
              <w:t> </w:t>
            </w:r>
          </w:p>
        </w:tc>
        <w:tc>
          <w:tcPr>
            <w:tcW w:w="210" w:type="dxa"/>
            <w:tcBorders/>
            <w:shd w:fill="FFFFFF" w:val="clear"/>
            <w:vAlign w:val="bottom"/>
          </w:tcPr>
          <w:p>
            <w:pPr>
              <w:pStyle w:val="TableContents"/>
              <w:spacing w:before="0" w:after="283"/>
              <w:rPr/>
            </w:pPr>
            <w:r>
              <w:rPr/>
              <w:t> </w:t>
            </w:r>
          </w:p>
        </w:tc>
        <w:tc>
          <w:tcPr>
            <w:tcW w:w="842" w:type="dxa"/>
            <w:tcBorders/>
            <w:shd w:fill="FFFFFF" w:val="clear"/>
            <w:vAlign w:val="bottom"/>
          </w:tcPr>
          <w:p>
            <w:pPr>
              <w:pStyle w:val="TableContents"/>
              <w:spacing w:before="0" w:after="283"/>
              <w:jc w:val="right"/>
              <w:rPr>
                <w:sz w:val="14"/>
              </w:rPr>
            </w:pPr>
            <w:r>
              <w:rPr>
                <w:sz w:val="14"/>
              </w:rPr>
              <w:t>1,519</w:t>
            </w:r>
          </w:p>
        </w:tc>
        <w:tc>
          <w:tcPr>
            <w:tcW w:w="210" w:type="dxa"/>
            <w:tcBorders/>
            <w:shd w:fill="FFFFFF" w:val="clear"/>
            <w:vAlign w:val="bottom"/>
          </w:tcPr>
          <w:p>
            <w:pPr>
              <w:pStyle w:val="TableContents"/>
              <w:spacing w:before="0" w:after="283"/>
              <w:rPr/>
            </w:pPr>
            <w:r>
              <w:rPr/>
              <w:t> </w:t>
            </w:r>
          </w:p>
        </w:tc>
        <w:tc>
          <w:tcPr>
            <w:tcW w:w="210" w:type="dxa"/>
            <w:tcBorders/>
            <w:shd w:fill="FFFFFF" w:val="clear"/>
            <w:vAlign w:val="bottom"/>
          </w:tcPr>
          <w:p>
            <w:pPr>
              <w:pStyle w:val="TableContents"/>
              <w:spacing w:before="0" w:after="283"/>
              <w:rPr/>
            </w:pPr>
            <w:r>
              <w:rPr/>
              <w:t> </w:t>
            </w:r>
          </w:p>
        </w:tc>
        <w:tc>
          <w:tcPr>
            <w:tcW w:w="841" w:type="dxa"/>
            <w:tcBorders/>
            <w:shd w:fill="FFFFFF" w:val="clear"/>
            <w:vAlign w:val="bottom"/>
          </w:tcPr>
          <w:p>
            <w:pPr>
              <w:pStyle w:val="TableContents"/>
              <w:spacing w:before="0" w:after="283"/>
              <w:jc w:val="right"/>
              <w:rPr>
                <w:sz w:val="14"/>
              </w:rPr>
            </w:pPr>
            <w:r>
              <w:rPr>
                <w:sz w:val="14"/>
              </w:rPr>
              <w:t>(731</w:t>
            </w:r>
          </w:p>
        </w:tc>
        <w:tc>
          <w:tcPr>
            <w:tcW w:w="210" w:type="dxa"/>
            <w:tcBorders/>
            <w:shd w:fill="FFFFFF" w:val="clear"/>
            <w:vAlign w:val="bottom"/>
          </w:tcPr>
          <w:p>
            <w:pPr>
              <w:pStyle w:val="TableContents"/>
              <w:spacing w:before="0" w:after="283"/>
              <w:rPr>
                <w:sz w:val="14"/>
              </w:rPr>
            </w:pPr>
            <w:r>
              <w:rPr>
                <w:sz w:val="14"/>
              </w:rPr>
              <w:t>)</w:t>
            </w:r>
          </w:p>
        </w:tc>
        <w:tc>
          <w:tcPr>
            <w:tcW w:w="210" w:type="dxa"/>
            <w:tcBorders/>
            <w:shd w:fill="FFFFFF" w:val="clear"/>
            <w:vAlign w:val="bottom"/>
          </w:tcPr>
          <w:p>
            <w:pPr>
              <w:pStyle w:val="TableContents"/>
              <w:spacing w:before="0" w:after="283"/>
              <w:rPr/>
            </w:pPr>
            <w:r>
              <w:rPr/>
              <w:t> </w:t>
            </w:r>
          </w:p>
        </w:tc>
        <w:tc>
          <w:tcPr>
            <w:tcW w:w="842" w:type="dxa"/>
            <w:tcBorders/>
            <w:shd w:fill="FFFFFF" w:val="clear"/>
            <w:vAlign w:val="bottom"/>
          </w:tcPr>
          <w:p>
            <w:pPr>
              <w:pStyle w:val="TableContents"/>
              <w:spacing w:before="0" w:after="283"/>
              <w:jc w:val="right"/>
              <w:rPr>
                <w:sz w:val="14"/>
              </w:rPr>
            </w:pPr>
            <w:r>
              <w:rPr>
                <w:sz w:val="14"/>
              </w:rPr>
              <w:t>300</w:t>
            </w:r>
          </w:p>
        </w:tc>
        <w:tc>
          <w:tcPr>
            <w:tcW w:w="105" w:type="dxa"/>
            <w:tcBorders/>
            <w:shd w:fill="FFFFFF" w:val="clear"/>
            <w:vAlign w:val="bottom"/>
          </w:tcPr>
          <w:p>
            <w:pPr>
              <w:pStyle w:val="TableContents"/>
              <w:spacing w:before="0" w:after="283"/>
              <w:rPr/>
            </w:pPr>
            <w:r>
              <w:rPr/>
              <w:t> </w:t>
            </w:r>
          </w:p>
        </w:tc>
      </w:tr>
      <w:tr>
        <w:trPr/>
        <w:tc>
          <w:tcPr>
            <w:tcW w:w="6315" w:type="dxa"/>
            <w:gridSpan w:val="4"/>
            <w:tcBorders/>
            <w:shd w:fill="auto" w:val="clear"/>
          </w:tcPr>
          <w:p>
            <w:pPr>
              <w:pStyle w:val="TableContents"/>
              <w:spacing w:before="0" w:after="283"/>
              <w:rPr/>
            </w:pPr>
            <w:r>
              <w:rPr/>
              <w:t> </w:t>
            </w:r>
          </w:p>
        </w:tc>
        <w:tc>
          <w:tcPr>
            <w:tcW w:w="210" w:type="dxa"/>
            <w:tcBorders/>
            <w:shd w:fill="auto" w:val="clear"/>
          </w:tcPr>
          <w:p>
            <w:pPr>
              <w:pStyle w:val="TableContents"/>
              <w:spacing w:before="0" w:after="283"/>
              <w:rPr/>
            </w:pPr>
            <w:r>
              <w:rPr/>
              <w:t> </w:t>
            </w:r>
          </w:p>
        </w:tc>
        <w:tc>
          <w:tcPr>
            <w:tcW w:w="1052" w:type="dxa"/>
            <w:gridSpan w:val="2"/>
            <w:tcBorders/>
            <w:shd w:fill="auto" w:val="clear"/>
          </w:tcPr>
          <w:p>
            <w:pPr>
              <w:pStyle w:val="HorizontalLine"/>
              <w:pBdr>
                <w:bottom w:val="single" w:sz="20" w:space="0" w:color="808080"/>
              </w:pBdr>
              <w:spacing w:before="0" w:after="283"/>
              <w:rPr/>
            </w:pPr>
            <w:r>
              <w:rPr/>
            </w:r>
          </w:p>
        </w:tc>
        <w:tc>
          <w:tcPr>
            <w:tcW w:w="210" w:type="dxa"/>
            <w:tcBorders/>
            <w:shd w:fill="auto" w:val="clear"/>
          </w:tcPr>
          <w:p>
            <w:pPr>
              <w:pStyle w:val="TableContents"/>
              <w:spacing w:before="0" w:after="283"/>
              <w:rPr/>
            </w:pPr>
            <w:r>
              <w:rPr/>
              <w:t> </w:t>
            </w:r>
          </w:p>
        </w:tc>
        <w:tc>
          <w:tcPr>
            <w:tcW w:w="1051" w:type="dxa"/>
            <w:gridSpan w:val="2"/>
            <w:tcBorders/>
            <w:shd w:fill="auto" w:val="clear"/>
          </w:tcPr>
          <w:p>
            <w:pPr>
              <w:pStyle w:val="HorizontalLine"/>
              <w:pBdr>
                <w:bottom w:val="single" w:sz="20" w:space="0" w:color="808080"/>
              </w:pBdr>
              <w:spacing w:before="0" w:after="283"/>
              <w:rPr/>
            </w:pPr>
            <w:r>
              <w:rPr/>
            </w:r>
          </w:p>
        </w:tc>
        <w:tc>
          <w:tcPr>
            <w:tcW w:w="210" w:type="dxa"/>
            <w:tcBorders/>
            <w:shd w:fill="auto" w:val="clear"/>
          </w:tcPr>
          <w:p>
            <w:pPr>
              <w:pStyle w:val="TableContents"/>
              <w:spacing w:before="0" w:after="283"/>
              <w:rPr/>
            </w:pPr>
            <w:r>
              <w:rPr/>
              <w:t> </w:t>
            </w:r>
          </w:p>
        </w:tc>
        <w:tc>
          <w:tcPr>
            <w:tcW w:w="1052" w:type="dxa"/>
            <w:gridSpan w:val="2"/>
            <w:tcBorders/>
            <w:shd w:fill="auto" w:val="clear"/>
          </w:tcPr>
          <w:p>
            <w:pPr>
              <w:pStyle w:val="HorizontalLine"/>
              <w:pBdr>
                <w:bottom w:val="single" w:sz="20" w:space="0" w:color="808080"/>
              </w:pBdr>
              <w:spacing w:before="0" w:after="283"/>
              <w:rPr/>
            </w:pPr>
            <w:r>
              <w:rPr/>
            </w:r>
          </w:p>
        </w:tc>
        <w:tc>
          <w:tcPr>
            <w:tcW w:w="105" w:type="dxa"/>
            <w:tcBorders/>
            <w:shd w:fill="auto" w:val="clear"/>
          </w:tcPr>
          <w:p>
            <w:pPr>
              <w:pStyle w:val="TableContents"/>
              <w:spacing w:before="0" w:after="283"/>
              <w:rPr/>
            </w:pPr>
            <w:r>
              <w:rPr/>
              <w:t> </w:t>
            </w:r>
          </w:p>
        </w:tc>
      </w:tr>
      <w:tr>
        <w:trPr/>
        <w:tc>
          <w:tcPr>
            <w:tcW w:w="6315" w:type="dxa"/>
            <w:gridSpan w:val="4"/>
            <w:tcBorders/>
            <w:shd w:fill="CCEEFF" w:val="clear"/>
            <w:vAlign w:val="bottom"/>
          </w:tcPr>
          <w:p>
            <w:pPr>
              <w:pStyle w:val="TableContents"/>
              <w:spacing w:before="0" w:after="283"/>
              <w:rPr>
                <w:sz w:val="14"/>
              </w:rPr>
            </w:pPr>
            <w:r>
              <w:rPr>
                <w:sz w:val="14"/>
              </w:rPr>
              <w:t>NET CASH USED IN INVESTING ACTIVITIES</w:t>
            </w:r>
          </w:p>
        </w:tc>
        <w:tc>
          <w:tcPr>
            <w:tcW w:w="210"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842" w:type="dxa"/>
            <w:tcBorders/>
            <w:shd w:fill="CCEEFF" w:val="clear"/>
            <w:vAlign w:val="bottom"/>
          </w:tcPr>
          <w:p>
            <w:pPr>
              <w:pStyle w:val="TableContents"/>
              <w:spacing w:before="0" w:after="283"/>
              <w:jc w:val="right"/>
              <w:rPr>
                <w:sz w:val="14"/>
              </w:rPr>
            </w:pPr>
            <w:r>
              <w:rPr>
                <w:sz w:val="14"/>
              </w:rPr>
              <w:t>(512,751</w:t>
            </w:r>
          </w:p>
        </w:tc>
        <w:tc>
          <w:tcPr>
            <w:tcW w:w="210" w:type="dxa"/>
            <w:tcBorders/>
            <w:shd w:fill="CCEEFF" w:val="clear"/>
            <w:vAlign w:val="bottom"/>
          </w:tcPr>
          <w:p>
            <w:pPr>
              <w:pStyle w:val="TableContents"/>
              <w:spacing w:before="0" w:after="283"/>
              <w:rPr>
                <w:sz w:val="14"/>
              </w:rPr>
            </w:pPr>
            <w:r>
              <w:rPr>
                <w:sz w:val="14"/>
              </w:rPr>
              <w:t>)</w:t>
            </w:r>
          </w:p>
        </w:tc>
        <w:tc>
          <w:tcPr>
            <w:tcW w:w="210" w:type="dxa"/>
            <w:tcBorders/>
            <w:shd w:fill="CCEEFF" w:val="clear"/>
            <w:vAlign w:val="bottom"/>
          </w:tcPr>
          <w:p>
            <w:pPr>
              <w:pStyle w:val="TableContents"/>
              <w:spacing w:before="0" w:after="283"/>
              <w:rPr/>
            </w:pPr>
            <w:r>
              <w:rPr/>
              <w:t> </w:t>
            </w:r>
          </w:p>
        </w:tc>
        <w:tc>
          <w:tcPr>
            <w:tcW w:w="841" w:type="dxa"/>
            <w:tcBorders/>
            <w:shd w:fill="CCEEFF" w:val="clear"/>
            <w:vAlign w:val="bottom"/>
          </w:tcPr>
          <w:p>
            <w:pPr>
              <w:pStyle w:val="TableContents"/>
              <w:spacing w:before="0" w:after="283"/>
              <w:jc w:val="right"/>
              <w:rPr>
                <w:sz w:val="14"/>
              </w:rPr>
            </w:pPr>
            <w:r>
              <w:rPr>
                <w:sz w:val="14"/>
              </w:rPr>
              <w:t>(155,952</w:t>
            </w:r>
          </w:p>
        </w:tc>
        <w:tc>
          <w:tcPr>
            <w:tcW w:w="210" w:type="dxa"/>
            <w:tcBorders/>
            <w:shd w:fill="CCEEFF" w:val="clear"/>
            <w:vAlign w:val="bottom"/>
          </w:tcPr>
          <w:p>
            <w:pPr>
              <w:pStyle w:val="TableContents"/>
              <w:spacing w:before="0" w:after="283"/>
              <w:rPr>
                <w:sz w:val="14"/>
              </w:rPr>
            </w:pPr>
            <w:r>
              <w:rPr>
                <w:sz w:val="14"/>
              </w:rPr>
              <w:t>)</w:t>
            </w:r>
          </w:p>
        </w:tc>
        <w:tc>
          <w:tcPr>
            <w:tcW w:w="210" w:type="dxa"/>
            <w:tcBorders/>
            <w:shd w:fill="CCEEFF" w:val="clear"/>
            <w:vAlign w:val="bottom"/>
          </w:tcPr>
          <w:p>
            <w:pPr>
              <w:pStyle w:val="TableContents"/>
              <w:spacing w:before="0" w:after="283"/>
              <w:rPr/>
            </w:pPr>
            <w:r>
              <w:rPr/>
              <w:t> </w:t>
            </w:r>
          </w:p>
        </w:tc>
        <w:tc>
          <w:tcPr>
            <w:tcW w:w="842" w:type="dxa"/>
            <w:tcBorders/>
            <w:shd w:fill="CCEEFF" w:val="clear"/>
            <w:vAlign w:val="bottom"/>
          </w:tcPr>
          <w:p>
            <w:pPr>
              <w:pStyle w:val="TableContents"/>
              <w:spacing w:before="0" w:after="283"/>
              <w:jc w:val="right"/>
              <w:rPr>
                <w:sz w:val="14"/>
              </w:rPr>
            </w:pPr>
            <w:r>
              <w:rPr>
                <w:sz w:val="14"/>
              </w:rPr>
              <w:t>(180,332</w:t>
            </w:r>
          </w:p>
        </w:tc>
        <w:tc>
          <w:tcPr>
            <w:tcW w:w="105" w:type="dxa"/>
            <w:tcBorders/>
            <w:shd w:fill="CCEEFF" w:val="clear"/>
            <w:vAlign w:val="bottom"/>
          </w:tcPr>
          <w:p>
            <w:pPr>
              <w:pStyle w:val="TableContents"/>
              <w:spacing w:before="0" w:after="283"/>
              <w:rPr>
                <w:sz w:val="14"/>
              </w:rPr>
            </w:pPr>
            <w:r>
              <w:rPr>
                <w:sz w:val="14"/>
              </w:rPr>
              <w:t>)</w:t>
            </w:r>
          </w:p>
        </w:tc>
      </w:tr>
      <w:tr>
        <w:trPr/>
        <w:tc>
          <w:tcPr>
            <w:tcW w:w="6315" w:type="dxa"/>
            <w:gridSpan w:val="4"/>
            <w:tcBorders/>
            <w:shd w:fill="auto" w:val="clear"/>
          </w:tcPr>
          <w:p>
            <w:pPr>
              <w:pStyle w:val="TableContents"/>
              <w:spacing w:before="0" w:after="283"/>
              <w:rPr/>
            </w:pPr>
            <w:r>
              <w:rPr/>
              <w:t> </w:t>
            </w:r>
          </w:p>
        </w:tc>
        <w:tc>
          <w:tcPr>
            <w:tcW w:w="210" w:type="dxa"/>
            <w:tcBorders/>
            <w:shd w:fill="auto" w:val="clear"/>
          </w:tcPr>
          <w:p>
            <w:pPr>
              <w:pStyle w:val="TableContents"/>
              <w:spacing w:before="0" w:after="283"/>
              <w:rPr/>
            </w:pPr>
            <w:r>
              <w:rPr/>
              <w:t> </w:t>
            </w:r>
          </w:p>
        </w:tc>
        <w:tc>
          <w:tcPr>
            <w:tcW w:w="1052" w:type="dxa"/>
            <w:gridSpan w:val="2"/>
            <w:tcBorders/>
            <w:shd w:fill="auto" w:val="clear"/>
          </w:tcPr>
          <w:p>
            <w:pPr>
              <w:pStyle w:val="HorizontalLine"/>
              <w:pBdr>
                <w:bottom w:val="single" w:sz="20" w:space="0" w:color="808080"/>
              </w:pBdr>
              <w:spacing w:before="0" w:after="283"/>
              <w:rPr/>
            </w:pPr>
            <w:r>
              <w:rPr/>
            </w:r>
          </w:p>
        </w:tc>
        <w:tc>
          <w:tcPr>
            <w:tcW w:w="210" w:type="dxa"/>
            <w:tcBorders/>
            <w:shd w:fill="auto" w:val="clear"/>
          </w:tcPr>
          <w:p>
            <w:pPr>
              <w:pStyle w:val="TableContents"/>
              <w:spacing w:before="0" w:after="283"/>
              <w:rPr/>
            </w:pPr>
            <w:r>
              <w:rPr/>
              <w:t> </w:t>
            </w:r>
          </w:p>
        </w:tc>
        <w:tc>
          <w:tcPr>
            <w:tcW w:w="1051" w:type="dxa"/>
            <w:gridSpan w:val="2"/>
            <w:tcBorders/>
            <w:shd w:fill="auto" w:val="clear"/>
          </w:tcPr>
          <w:p>
            <w:pPr>
              <w:pStyle w:val="HorizontalLine"/>
              <w:pBdr>
                <w:bottom w:val="single" w:sz="20" w:space="0" w:color="808080"/>
              </w:pBdr>
              <w:spacing w:before="0" w:after="283"/>
              <w:rPr/>
            </w:pPr>
            <w:r>
              <w:rPr/>
            </w:r>
          </w:p>
        </w:tc>
        <w:tc>
          <w:tcPr>
            <w:tcW w:w="210" w:type="dxa"/>
            <w:tcBorders/>
            <w:shd w:fill="auto" w:val="clear"/>
          </w:tcPr>
          <w:p>
            <w:pPr>
              <w:pStyle w:val="TableContents"/>
              <w:spacing w:before="0" w:after="283"/>
              <w:rPr/>
            </w:pPr>
            <w:r>
              <w:rPr/>
              <w:t> </w:t>
            </w:r>
          </w:p>
        </w:tc>
        <w:tc>
          <w:tcPr>
            <w:tcW w:w="1052" w:type="dxa"/>
            <w:gridSpan w:val="2"/>
            <w:tcBorders/>
            <w:shd w:fill="auto" w:val="clear"/>
          </w:tcPr>
          <w:p>
            <w:pPr>
              <w:pStyle w:val="HorizontalLine"/>
              <w:pBdr>
                <w:bottom w:val="single" w:sz="20" w:space="0" w:color="808080"/>
              </w:pBdr>
              <w:spacing w:before="0" w:after="283"/>
              <w:rPr/>
            </w:pPr>
            <w:r>
              <w:rPr/>
            </w:r>
          </w:p>
        </w:tc>
        <w:tc>
          <w:tcPr>
            <w:tcW w:w="105" w:type="dxa"/>
            <w:tcBorders/>
            <w:shd w:fill="auto" w:val="clear"/>
          </w:tcPr>
          <w:p>
            <w:pPr>
              <w:pStyle w:val="TableContents"/>
              <w:spacing w:before="0" w:after="283"/>
              <w:rPr/>
            </w:pPr>
            <w:r>
              <w:rPr/>
              <w:t> </w:t>
            </w:r>
          </w:p>
        </w:tc>
      </w:tr>
      <w:tr>
        <w:trPr/>
        <w:tc>
          <w:tcPr>
            <w:tcW w:w="6315" w:type="dxa"/>
            <w:gridSpan w:val="4"/>
            <w:tcBorders/>
            <w:shd w:fill="FFFFFF" w:val="clear"/>
            <w:vAlign w:val="bottom"/>
          </w:tcPr>
          <w:p>
            <w:pPr>
              <w:pStyle w:val="TableContents"/>
              <w:spacing w:before="0" w:after="283"/>
              <w:rPr>
                <w:sz w:val="14"/>
              </w:rPr>
            </w:pPr>
            <w:r>
              <w:rPr>
                <w:sz w:val="14"/>
              </w:rPr>
              <w:t>CASH FLOWS FROM FINANCING ACTIVITIES:</w:t>
            </w:r>
          </w:p>
        </w:tc>
        <w:tc>
          <w:tcPr>
            <w:tcW w:w="210" w:type="dxa"/>
            <w:tcBorders/>
            <w:shd w:fill="FFFFFF" w:val="clear"/>
            <w:vAlign w:val="bottom"/>
          </w:tcPr>
          <w:p>
            <w:pPr>
              <w:pStyle w:val="TableContents"/>
              <w:spacing w:before="0" w:after="283"/>
              <w:rPr/>
            </w:pPr>
            <w:r>
              <w:rPr/>
              <w:t> </w:t>
            </w:r>
          </w:p>
        </w:tc>
        <w:tc>
          <w:tcPr>
            <w:tcW w:w="210" w:type="dxa"/>
            <w:tcBorders/>
            <w:shd w:fill="FFFFFF" w:val="clear"/>
            <w:vAlign w:val="bottom"/>
          </w:tcPr>
          <w:p>
            <w:pPr>
              <w:pStyle w:val="TableContents"/>
              <w:spacing w:before="0" w:after="283"/>
              <w:rPr/>
            </w:pPr>
            <w:r>
              <w:rPr/>
              <w:t> </w:t>
            </w:r>
          </w:p>
        </w:tc>
        <w:tc>
          <w:tcPr>
            <w:tcW w:w="842" w:type="dxa"/>
            <w:tcBorders/>
            <w:shd w:fill="FFFFFF" w:val="clear"/>
            <w:vAlign w:val="bottom"/>
          </w:tcPr>
          <w:p>
            <w:pPr>
              <w:pStyle w:val="TableContents"/>
              <w:spacing w:before="0" w:after="283"/>
              <w:rPr/>
            </w:pPr>
            <w:r>
              <w:rPr/>
              <w:t> </w:t>
            </w:r>
          </w:p>
        </w:tc>
        <w:tc>
          <w:tcPr>
            <w:tcW w:w="210" w:type="dxa"/>
            <w:tcBorders/>
            <w:shd w:fill="FFFFFF" w:val="clear"/>
            <w:vAlign w:val="bottom"/>
          </w:tcPr>
          <w:p>
            <w:pPr>
              <w:pStyle w:val="TableContents"/>
              <w:spacing w:before="0" w:after="283"/>
              <w:rPr/>
            </w:pPr>
            <w:r>
              <w:rPr/>
              <w:t> </w:t>
            </w:r>
          </w:p>
        </w:tc>
        <w:tc>
          <w:tcPr>
            <w:tcW w:w="210" w:type="dxa"/>
            <w:tcBorders/>
            <w:shd w:fill="FFFFFF" w:val="clear"/>
            <w:vAlign w:val="bottom"/>
          </w:tcPr>
          <w:p>
            <w:pPr>
              <w:pStyle w:val="TableContents"/>
              <w:spacing w:before="0" w:after="283"/>
              <w:rPr/>
            </w:pPr>
            <w:r>
              <w:rPr/>
              <w:t> </w:t>
            </w:r>
          </w:p>
        </w:tc>
        <w:tc>
          <w:tcPr>
            <w:tcW w:w="841" w:type="dxa"/>
            <w:tcBorders/>
            <w:shd w:fill="FFFFFF" w:val="clear"/>
            <w:vAlign w:val="bottom"/>
          </w:tcPr>
          <w:p>
            <w:pPr>
              <w:pStyle w:val="TableContents"/>
              <w:spacing w:before="0" w:after="283"/>
              <w:rPr/>
            </w:pPr>
            <w:r>
              <w:rPr/>
              <w:t> </w:t>
            </w:r>
          </w:p>
        </w:tc>
        <w:tc>
          <w:tcPr>
            <w:tcW w:w="210" w:type="dxa"/>
            <w:tcBorders/>
            <w:shd w:fill="FFFFFF" w:val="clear"/>
            <w:vAlign w:val="bottom"/>
          </w:tcPr>
          <w:p>
            <w:pPr>
              <w:pStyle w:val="TableContents"/>
              <w:spacing w:before="0" w:after="283"/>
              <w:rPr/>
            </w:pPr>
            <w:r>
              <w:rPr/>
              <w:t> </w:t>
            </w:r>
          </w:p>
        </w:tc>
        <w:tc>
          <w:tcPr>
            <w:tcW w:w="210" w:type="dxa"/>
            <w:tcBorders/>
            <w:shd w:fill="FFFFFF" w:val="clear"/>
            <w:vAlign w:val="bottom"/>
          </w:tcPr>
          <w:p>
            <w:pPr>
              <w:pStyle w:val="TableContents"/>
              <w:spacing w:before="0" w:after="283"/>
              <w:rPr/>
            </w:pPr>
            <w:r>
              <w:rPr/>
              <w:t> </w:t>
            </w:r>
          </w:p>
        </w:tc>
        <w:tc>
          <w:tcPr>
            <w:tcW w:w="842" w:type="dxa"/>
            <w:tcBorders/>
            <w:shd w:fill="FFFFFF" w:val="clear"/>
            <w:vAlign w:val="bottom"/>
          </w:tcPr>
          <w:p>
            <w:pPr>
              <w:pStyle w:val="TableContents"/>
              <w:spacing w:before="0" w:after="283"/>
              <w:rPr/>
            </w:pPr>
            <w:r>
              <w:rPr/>
              <w:t> </w:t>
            </w:r>
          </w:p>
        </w:tc>
        <w:tc>
          <w:tcPr>
            <w:tcW w:w="105" w:type="dxa"/>
            <w:tcBorders/>
            <w:shd w:fill="FFFFFF" w:val="clear"/>
            <w:vAlign w:val="bottom"/>
          </w:tcPr>
          <w:p>
            <w:pPr>
              <w:pStyle w:val="TableContents"/>
              <w:spacing w:before="0" w:after="283"/>
              <w:rPr/>
            </w:pPr>
            <w:r>
              <w:rPr/>
              <w:t> </w:t>
            </w:r>
          </w:p>
        </w:tc>
      </w:tr>
      <w:tr>
        <w:trPr/>
        <w:tc>
          <w:tcPr>
            <w:tcW w:w="209" w:type="dxa"/>
            <w:tcBorders/>
            <w:shd w:fill="CCEEFF" w:val="clear"/>
            <w:vAlign w:val="bottom"/>
          </w:tcPr>
          <w:p>
            <w:pPr>
              <w:pStyle w:val="TableContents"/>
              <w:spacing w:before="0" w:after="283"/>
              <w:rPr/>
            </w:pPr>
            <w:r>
              <w:rPr/>
              <w:t> </w:t>
            </w:r>
          </w:p>
        </w:tc>
        <w:tc>
          <w:tcPr>
            <w:tcW w:w="6106" w:type="dxa"/>
            <w:gridSpan w:val="3"/>
            <w:tcBorders/>
            <w:shd w:fill="CCEEFF" w:val="clear"/>
            <w:vAlign w:val="bottom"/>
          </w:tcPr>
          <w:p>
            <w:pPr>
              <w:pStyle w:val="TableContents"/>
              <w:spacing w:before="0" w:after="283"/>
              <w:rPr>
                <w:sz w:val="14"/>
              </w:rPr>
            </w:pPr>
            <w:r>
              <w:rPr>
                <w:sz w:val="14"/>
              </w:rPr>
              <w:t>Issuance of common units, net of fees and offering expenses</w:t>
            </w:r>
          </w:p>
        </w:tc>
        <w:tc>
          <w:tcPr>
            <w:tcW w:w="210"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842" w:type="dxa"/>
            <w:tcBorders/>
            <w:shd w:fill="CCEEFF" w:val="clear"/>
            <w:vAlign w:val="bottom"/>
          </w:tcPr>
          <w:p>
            <w:pPr>
              <w:pStyle w:val="TableContents"/>
              <w:spacing w:before="0" w:after="283"/>
              <w:jc w:val="right"/>
              <w:rPr>
                <w:sz w:val="14"/>
              </w:rPr>
            </w:pPr>
            <w:r>
              <w:rPr>
                <w:sz w:val="14"/>
              </w:rPr>
              <w:t>288,960</w:t>
            </w:r>
          </w:p>
        </w:tc>
        <w:tc>
          <w:tcPr>
            <w:tcW w:w="210"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841" w:type="dxa"/>
            <w:tcBorders/>
            <w:shd w:fill="CCEEFF" w:val="clear"/>
            <w:vAlign w:val="bottom"/>
          </w:tcPr>
          <w:p>
            <w:pPr>
              <w:pStyle w:val="TableContents"/>
              <w:spacing w:before="0" w:after="283"/>
              <w:jc w:val="right"/>
              <w:rPr>
                <w:sz w:val="14"/>
              </w:rPr>
            </w:pPr>
            <w:r>
              <w:rPr>
                <w:sz w:val="14"/>
              </w:rPr>
              <w:t>125,881</w:t>
            </w:r>
          </w:p>
        </w:tc>
        <w:tc>
          <w:tcPr>
            <w:tcW w:w="210"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842" w:type="dxa"/>
            <w:tcBorders/>
            <w:shd w:fill="CCEEFF" w:val="clear"/>
            <w:vAlign w:val="bottom"/>
          </w:tcPr>
          <w:p>
            <w:pPr>
              <w:pStyle w:val="TableContents"/>
              <w:spacing w:before="0" w:after="283"/>
              <w:jc w:val="right"/>
              <w:rPr>
                <w:sz w:val="14"/>
              </w:rPr>
            </w:pPr>
            <w:r>
              <w:rPr>
                <w:sz w:val="14"/>
              </w:rPr>
              <w:t>131,716</w:t>
            </w:r>
          </w:p>
        </w:tc>
        <w:tc>
          <w:tcPr>
            <w:tcW w:w="105" w:type="dxa"/>
            <w:tcBorders/>
            <w:shd w:fill="CCEEFF" w:val="clear"/>
            <w:vAlign w:val="bottom"/>
          </w:tcPr>
          <w:p>
            <w:pPr>
              <w:pStyle w:val="TableContents"/>
              <w:spacing w:before="0" w:after="283"/>
              <w:rPr/>
            </w:pPr>
            <w:r>
              <w:rPr/>
              <w:t> </w:t>
            </w:r>
          </w:p>
        </w:tc>
      </w:tr>
      <w:tr>
        <w:trPr/>
        <w:tc>
          <w:tcPr>
            <w:tcW w:w="209" w:type="dxa"/>
            <w:tcBorders/>
            <w:shd w:fill="FFFFFF" w:val="clear"/>
            <w:vAlign w:val="bottom"/>
          </w:tcPr>
          <w:p>
            <w:pPr>
              <w:pStyle w:val="TableContents"/>
              <w:spacing w:before="0" w:after="283"/>
              <w:rPr/>
            </w:pPr>
            <w:r>
              <w:rPr/>
              <w:t> </w:t>
            </w:r>
          </w:p>
        </w:tc>
        <w:tc>
          <w:tcPr>
            <w:tcW w:w="6106" w:type="dxa"/>
            <w:gridSpan w:val="3"/>
            <w:tcBorders/>
            <w:shd w:fill="FFFFFF" w:val="clear"/>
            <w:vAlign w:val="bottom"/>
          </w:tcPr>
          <w:p>
            <w:pPr>
              <w:pStyle w:val="TableContents"/>
              <w:spacing w:before="0" w:after="283"/>
              <w:rPr>
                <w:sz w:val="14"/>
              </w:rPr>
            </w:pPr>
            <w:r>
              <w:rPr>
                <w:sz w:val="14"/>
              </w:rPr>
              <w:t>Capital contributions from the general partner</w:t>
            </w:r>
          </w:p>
        </w:tc>
        <w:tc>
          <w:tcPr>
            <w:tcW w:w="210" w:type="dxa"/>
            <w:tcBorders/>
            <w:shd w:fill="FFFFFF" w:val="clear"/>
            <w:vAlign w:val="bottom"/>
          </w:tcPr>
          <w:p>
            <w:pPr>
              <w:pStyle w:val="TableContents"/>
              <w:spacing w:before="0" w:after="283"/>
              <w:rPr/>
            </w:pPr>
            <w:r>
              <w:rPr/>
              <w:t> </w:t>
            </w:r>
          </w:p>
        </w:tc>
        <w:tc>
          <w:tcPr>
            <w:tcW w:w="210" w:type="dxa"/>
            <w:tcBorders/>
            <w:shd w:fill="FFFFFF" w:val="clear"/>
            <w:vAlign w:val="bottom"/>
          </w:tcPr>
          <w:p>
            <w:pPr>
              <w:pStyle w:val="TableContents"/>
              <w:spacing w:before="0" w:after="283"/>
              <w:rPr/>
            </w:pPr>
            <w:r>
              <w:rPr/>
              <w:t> </w:t>
            </w:r>
          </w:p>
        </w:tc>
        <w:tc>
          <w:tcPr>
            <w:tcW w:w="842" w:type="dxa"/>
            <w:tcBorders/>
            <w:shd w:fill="FFFFFF" w:val="clear"/>
            <w:vAlign w:val="bottom"/>
          </w:tcPr>
          <w:p>
            <w:pPr>
              <w:pStyle w:val="TableContents"/>
              <w:spacing w:before="0" w:after="283"/>
              <w:jc w:val="right"/>
              <w:rPr>
                <w:sz w:val="14"/>
              </w:rPr>
            </w:pPr>
            <w:r>
              <w:rPr>
                <w:sz w:val="14"/>
              </w:rPr>
              <w:t>8,569</w:t>
            </w:r>
          </w:p>
        </w:tc>
        <w:tc>
          <w:tcPr>
            <w:tcW w:w="210" w:type="dxa"/>
            <w:tcBorders/>
            <w:shd w:fill="FFFFFF" w:val="clear"/>
            <w:vAlign w:val="bottom"/>
          </w:tcPr>
          <w:p>
            <w:pPr>
              <w:pStyle w:val="TableContents"/>
              <w:spacing w:before="0" w:after="283"/>
              <w:rPr/>
            </w:pPr>
            <w:r>
              <w:rPr/>
              <w:t> </w:t>
            </w:r>
          </w:p>
        </w:tc>
        <w:tc>
          <w:tcPr>
            <w:tcW w:w="210" w:type="dxa"/>
            <w:tcBorders/>
            <w:shd w:fill="FFFFFF" w:val="clear"/>
            <w:vAlign w:val="bottom"/>
          </w:tcPr>
          <w:p>
            <w:pPr>
              <w:pStyle w:val="TableContents"/>
              <w:spacing w:before="0" w:after="283"/>
              <w:rPr/>
            </w:pPr>
            <w:r>
              <w:rPr/>
              <w:t> </w:t>
            </w:r>
          </w:p>
        </w:tc>
        <w:tc>
          <w:tcPr>
            <w:tcW w:w="841" w:type="dxa"/>
            <w:tcBorders/>
            <w:shd w:fill="FFFFFF" w:val="clear"/>
            <w:vAlign w:val="bottom"/>
          </w:tcPr>
          <w:p>
            <w:pPr>
              <w:pStyle w:val="TableContents"/>
              <w:spacing w:before="0" w:after="283"/>
              <w:jc w:val="right"/>
              <w:rPr>
                <w:sz w:val="14"/>
              </w:rPr>
            </w:pPr>
            <w:r>
              <w:rPr>
                <w:sz w:val="14"/>
              </w:rPr>
              <w:t>2,720</w:t>
            </w:r>
          </w:p>
        </w:tc>
        <w:tc>
          <w:tcPr>
            <w:tcW w:w="210" w:type="dxa"/>
            <w:tcBorders/>
            <w:shd w:fill="FFFFFF" w:val="clear"/>
            <w:vAlign w:val="bottom"/>
          </w:tcPr>
          <w:p>
            <w:pPr>
              <w:pStyle w:val="TableContents"/>
              <w:spacing w:before="0" w:after="283"/>
              <w:rPr/>
            </w:pPr>
            <w:r>
              <w:rPr/>
              <w:t> </w:t>
            </w:r>
          </w:p>
        </w:tc>
        <w:tc>
          <w:tcPr>
            <w:tcW w:w="210" w:type="dxa"/>
            <w:tcBorders/>
            <w:shd w:fill="FFFFFF" w:val="clear"/>
            <w:vAlign w:val="bottom"/>
          </w:tcPr>
          <w:p>
            <w:pPr>
              <w:pStyle w:val="TableContents"/>
              <w:spacing w:before="0" w:after="283"/>
              <w:rPr/>
            </w:pPr>
            <w:r>
              <w:rPr/>
              <w:t> </w:t>
            </w:r>
          </w:p>
        </w:tc>
        <w:tc>
          <w:tcPr>
            <w:tcW w:w="842" w:type="dxa"/>
            <w:tcBorders/>
            <w:shd w:fill="FFFFFF" w:val="clear"/>
            <w:vAlign w:val="bottom"/>
          </w:tcPr>
          <w:p>
            <w:pPr>
              <w:pStyle w:val="TableContents"/>
              <w:spacing w:before="0" w:after="283"/>
              <w:jc w:val="right"/>
              <w:rPr>
                <w:sz w:val="14"/>
              </w:rPr>
            </w:pPr>
            <w:r>
              <w:rPr>
                <w:sz w:val="14"/>
              </w:rPr>
              <w:t>1,986</w:t>
            </w:r>
          </w:p>
        </w:tc>
        <w:tc>
          <w:tcPr>
            <w:tcW w:w="105" w:type="dxa"/>
            <w:tcBorders/>
            <w:shd w:fill="FFFFFF" w:val="clear"/>
            <w:vAlign w:val="bottom"/>
          </w:tcPr>
          <w:p>
            <w:pPr>
              <w:pStyle w:val="TableContents"/>
              <w:spacing w:before="0" w:after="283"/>
              <w:rPr/>
            </w:pPr>
            <w:r>
              <w:rPr/>
              <w:t> </w:t>
            </w:r>
          </w:p>
        </w:tc>
      </w:tr>
      <w:tr>
        <w:trPr/>
        <w:tc>
          <w:tcPr>
            <w:tcW w:w="209" w:type="dxa"/>
            <w:tcBorders/>
            <w:shd w:fill="CCEEFF" w:val="clear"/>
            <w:vAlign w:val="bottom"/>
          </w:tcPr>
          <w:p>
            <w:pPr>
              <w:pStyle w:val="TableContents"/>
              <w:spacing w:before="0" w:after="283"/>
              <w:rPr/>
            </w:pPr>
            <w:r>
              <w:rPr/>
              <w:t> </w:t>
            </w:r>
          </w:p>
        </w:tc>
        <w:tc>
          <w:tcPr>
            <w:tcW w:w="6106" w:type="dxa"/>
            <w:gridSpan w:val="3"/>
            <w:tcBorders/>
            <w:shd w:fill="CCEEFF" w:val="clear"/>
            <w:vAlign w:val="bottom"/>
          </w:tcPr>
          <w:p>
            <w:pPr>
              <w:pStyle w:val="TableContents"/>
              <w:spacing w:before="0" w:after="283"/>
              <w:rPr>
                <w:sz w:val="14"/>
              </w:rPr>
            </w:pPr>
            <w:r>
              <w:rPr>
                <w:sz w:val="14"/>
              </w:rPr>
              <w:t>Redemption of common units held by the general partner, net of underwriter's fees</w:t>
            </w:r>
          </w:p>
        </w:tc>
        <w:tc>
          <w:tcPr>
            <w:tcW w:w="210"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842" w:type="dxa"/>
            <w:tcBorders/>
            <w:shd w:fill="CCEEFF" w:val="clear"/>
            <w:vAlign w:val="bottom"/>
          </w:tcPr>
          <w:p>
            <w:pPr>
              <w:pStyle w:val="TableContents"/>
              <w:spacing w:before="0" w:after="283"/>
              <w:jc w:val="right"/>
              <w:rPr>
                <w:sz w:val="14"/>
              </w:rPr>
            </w:pPr>
            <w:r>
              <w:rPr>
                <w:sz w:val="14"/>
              </w:rPr>
              <w:t></w:t>
            </w:r>
          </w:p>
        </w:tc>
        <w:tc>
          <w:tcPr>
            <w:tcW w:w="210"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841" w:type="dxa"/>
            <w:tcBorders/>
            <w:shd w:fill="CCEEFF" w:val="clear"/>
            <w:vAlign w:val="bottom"/>
          </w:tcPr>
          <w:p>
            <w:pPr>
              <w:pStyle w:val="TableContents"/>
              <w:spacing w:before="0" w:after="283"/>
              <w:jc w:val="right"/>
              <w:rPr>
                <w:sz w:val="14"/>
              </w:rPr>
            </w:pPr>
            <w:r>
              <w:rPr>
                <w:sz w:val="14"/>
              </w:rPr>
              <w:t></w:t>
            </w:r>
          </w:p>
        </w:tc>
        <w:tc>
          <w:tcPr>
            <w:tcW w:w="210"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842" w:type="dxa"/>
            <w:tcBorders/>
            <w:shd w:fill="CCEEFF" w:val="clear"/>
            <w:vAlign w:val="bottom"/>
          </w:tcPr>
          <w:p>
            <w:pPr>
              <w:pStyle w:val="TableContents"/>
              <w:spacing w:before="0" w:after="283"/>
              <w:jc w:val="right"/>
              <w:rPr>
                <w:sz w:val="14"/>
              </w:rPr>
            </w:pPr>
            <w:r>
              <w:rPr>
                <w:sz w:val="14"/>
              </w:rPr>
              <w:t>(40,780</w:t>
            </w:r>
          </w:p>
        </w:tc>
        <w:tc>
          <w:tcPr>
            <w:tcW w:w="105" w:type="dxa"/>
            <w:tcBorders/>
            <w:shd w:fill="CCEEFF" w:val="clear"/>
            <w:vAlign w:val="bottom"/>
          </w:tcPr>
          <w:p>
            <w:pPr>
              <w:pStyle w:val="TableContents"/>
              <w:spacing w:before="0" w:after="283"/>
              <w:rPr>
                <w:sz w:val="14"/>
              </w:rPr>
            </w:pPr>
            <w:r>
              <w:rPr>
                <w:sz w:val="14"/>
              </w:rPr>
              <w:t>)</w:t>
            </w:r>
          </w:p>
        </w:tc>
      </w:tr>
      <w:tr>
        <w:trPr/>
        <w:tc>
          <w:tcPr>
            <w:tcW w:w="209" w:type="dxa"/>
            <w:tcBorders/>
            <w:shd w:fill="FFFFFF" w:val="clear"/>
            <w:vAlign w:val="bottom"/>
          </w:tcPr>
          <w:p>
            <w:pPr>
              <w:pStyle w:val="TableContents"/>
              <w:spacing w:before="0" w:after="283"/>
              <w:rPr/>
            </w:pPr>
            <w:r>
              <w:rPr/>
              <w:t> </w:t>
            </w:r>
          </w:p>
        </w:tc>
        <w:tc>
          <w:tcPr>
            <w:tcW w:w="6106" w:type="dxa"/>
            <w:gridSpan w:val="3"/>
            <w:tcBorders/>
            <w:shd w:fill="FFFFFF" w:val="clear"/>
            <w:vAlign w:val="bottom"/>
          </w:tcPr>
          <w:p>
            <w:pPr>
              <w:pStyle w:val="TableContents"/>
              <w:spacing w:before="0" w:after="283"/>
              <w:rPr>
                <w:sz w:val="14"/>
              </w:rPr>
            </w:pPr>
            <w:r>
              <w:rPr>
                <w:sz w:val="14"/>
              </w:rPr>
              <w:t>Net proceeds from senior notes offerings</w:t>
            </w:r>
          </w:p>
        </w:tc>
        <w:tc>
          <w:tcPr>
            <w:tcW w:w="210" w:type="dxa"/>
            <w:tcBorders/>
            <w:shd w:fill="FFFFFF" w:val="clear"/>
            <w:vAlign w:val="bottom"/>
          </w:tcPr>
          <w:p>
            <w:pPr>
              <w:pStyle w:val="TableContents"/>
              <w:spacing w:before="0" w:after="283"/>
              <w:rPr/>
            </w:pPr>
            <w:r>
              <w:rPr/>
              <w:t> </w:t>
            </w:r>
          </w:p>
        </w:tc>
        <w:tc>
          <w:tcPr>
            <w:tcW w:w="210" w:type="dxa"/>
            <w:tcBorders/>
            <w:shd w:fill="FFFFFF" w:val="clear"/>
            <w:vAlign w:val="bottom"/>
          </w:tcPr>
          <w:p>
            <w:pPr>
              <w:pStyle w:val="TableContents"/>
              <w:spacing w:before="0" w:after="283"/>
              <w:rPr/>
            </w:pPr>
            <w:r>
              <w:rPr/>
              <w:t> </w:t>
            </w:r>
          </w:p>
        </w:tc>
        <w:tc>
          <w:tcPr>
            <w:tcW w:w="842" w:type="dxa"/>
            <w:tcBorders/>
            <w:shd w:fill="FFFFFF" w:val="clear"/>
            <w:vAlign w:val="bottom"/>
          </w:tcPr>
          <w:p>
            <w:pPr>
              <w:pStyle w:val="TableContents"/>
              <w:spacing w:before="0" w:after="283"/>
              <w:jc w:val="right"/>
              <w:rPr>
                <w:sz w:val="14"/>
              </w:rPr>
            </w:pPr>
            <w:r>
              <w:rPr>
                <w:sz w:val="14"/>
              </w:rPr>
              <w:t>170,889</w:t>
            </w:r>
          </w:p>
        </w:tc>
        <w:tc>
          <w:tcPr>
            <w:tcW w:w="210" w:type="dxa"/>
            <w:tcBorders/>
            <w:shd w:fill="FFFFFF" w:val="clear"/>
            <w:vAlign w:val="bottom"/>
          </w:tcPr>
          <w:p>
            <w:pPr>
              <w:pStyle w:val="TableContents"/>
              <w:spacing w:before="0" w:after="283"/>
              <w:rPr/>
            </w:pPr>
            <w:r>
              <w:rPr/>
              <w:t> </w:t>
            </w:r>
          </w:p>
        </w:tc>
        <w:tc>
          <w:tcPr>
            <w:tcW w:w="210" w:type="dxa"/>
            <w:tcBorders/>
            <w:shd w:fill="FFFFFF" w:val="clear"/>
            <w:vAlign w:val="bottom"/>
          </w:tcPr>
          <w:p>
            <w:pPr>
              <w:pStyle w:val="TableContents"/>
              <w:spacing w:before="0" w:after="283"/>
              <w:rPr/>
            </w:pPr>
            <w:r>
              <w:rPr/>
              <w:t> </w:t>
            </w:r>
          </w:p>
        </w:tc>
        <w:tc>
          <w:tcPr>
            <w:tcW w:w="841" w:type="dxa"/>
            <w:tcBorders/>
            <w:shd w:fill="FFFFFF" w:val="clear"/>
            <w:vAlign w:val="bottom"/>
          </w:tcPr>
          <w:p>
            <w:pPr>
              <w:pStyle w:val="TableContents"/>
              <w:spacing w:before="0" w:after="283"/>
              <w:jc w:val="right"/>
              <w:rPr>
                <w:sz w:val="14"/>
              </w:rPr>
            </w:pPr>
            <w:r>
              <w:rPr>
                <w:sz w:val="14"/>
              </w:rPr>
              <w:t>240,932</w:t>
            </w:r>
          </w:p>
        </w:tc>
        <w:tc>
          <w:tcPr>
            <w:tcW w:w="210" w:type="dxa"/>
            <w:tcBorders/>
            <w:shd w:fill="FFFFFF" w:val="clear"/>
            <w:vAlign w:val="bottom"/>
          </w:tcPr>
          <w:p>
            <w:pPr>
              <w:pStyle w:val="TableContents"/>
              <w:spacing w:before="0" w:after="283"/>
              <w:rPr/>
            </w:pPr>
            <w:r>
              <w:rPr/>
              <w:t> </w:t>
            </w:r>
          </w:p>
        </w:tc>
        <w:tc>
          <w:tcPr>
            <w:tcW w:w="210" w:type="dxa"/>
            <w:tcBorders/>
            <w:shd w:fill="FFFFFF" w:val="clear"/>
            <w:vAlign w:val="bottom"/>
          </w:tcPr>
          <w:p>
            <w:pPr>
              <w:pStyle w:val="TableContents"/>
              <w:spacing w:before="0" w:after="283"/>
              <w:rPr/>
            </w:pPr>
            <w:r>
              <w:rPr/>
              <w:t> </w:t>
            </w:r>
          </w:p>
        </w:tc>
        <w:tc>
          <w:tcPr>
            <w:tcW w:w="842" w:type="dxa"/>
            <w:tcBorders/>
            <w:shd w:fill="FFFFFF" w:val="clear"/>
            <w:vAlign w:val="bottom"/>
          </w:tcPr>
          <w:p>
            <w:pPr>
              <w:pStyle w:val="TableContents"/>
              <w:spacing w:before="0" w:after="283"/>
              <w:jc w:val="right"/>
              <w:rPr>
                <w:sz w:val="14"/>
              </w:rPr>
            </w:pPr>
            <w:r>
              <w:rPr>
                <w:sz w:val="14"/>
              </w:rPr>
              <w:t></w:t>
            </w:r>
          </w:p>
        </w:tc>
        <w:tc>
          <w:tcPr>
            <w:tcW w:w="105" w:type="dxa"/>
            <w:tcBorders/>
            <w:shd w:fill="FFFFFF" w:val="clear"/>
            <w:vAlign w:val="bottom"/>
          </w:tcPr>
          <w:p>
            <w:pPr>
              <w:pStyle w:val="TableContents"/>
              <w:spacing w:before="0" w:after="283"/>
              <w:rPr/>
            </w:pPr>
            <w:r>
              <w:rPr/>
              <w:t> </w:t>
            </w:r>
          </w:p>
        </w:tc>
      </w:tr>
      <w:tr>
        <w:trPr/>
        <w:tc>
          <w:tcPr>
            <w:tcW w:w="209" w:type="dxa"/>
            <w:tcBorders/>
            <w:shd w:fill="CCEEFF" w:val="clear"/>
            <w:vAlign w:val="bottom"/>
          </w:tcPr>
          <w:p>
            <w:pPr>
              <w:pStyle w:val="TableContents"/>
              <w:spacing w:before="0" w:after="283"/>
              <w:rPr/>
            </w:pPr>
            <w:r>
              <w:rPr/>
              <w:t> </w:t>
            </w:r>
          </w:p>
        </w:tc>
        <w:tc>
          <w:tcPr>
            <w:tcW w:w="6106" w:type="dxa"/>
            <w:gridSpan w:val="3"/>
            <w:tcBorders/>
            <w:shd w:fill="CCEEFF" w:val="clear"/>
            <w:vAlign w:val="bottom"/>
          </w:tcPr>
          <w:p>
            <w:pPr>
              <w:pStyle w:val="TableContents"/>
              <w:spacing w:before="0" w:after="283"/>
              <w:rPr>
                <w:sz w:val="14"/>
              </w:rPr>
            </w:pPr>
            <w:r>
              <w:rPr>
                <w:sz w:val="14"/>
              </w:rPr>
              <w:t>Repayment of term loan</w:t>
            </w:r>
          </w:p>
        </w:tc>
        <w:tc>
          <w:tcPr>
            <w:tcW w:w="210"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842" w:type="dxa"/>
            <w:tcBorders/>
            <w:shd w:fill="CCEEFF" w:val="clear"/>
            <w:vAlign w:val="bottom"/>
          </w:tcPr>
          <w:p>
            <w:pPr>
              <w:pStyle w:val="TableContents"/>
              <w:spacing w:before="0" w:after="283"/>
              <w:jc w:val="right"/>
              <w:rPr>
                <w:sz w:val="14"/>
              </w:rPr>
            </w:pPr>
            <w:r>
              <w:rPr>
                <w:sz w:val="14"/>
              </w:rPr>
              <w:t></w:t>
            </w:r>
          </w:p>
        </w:tc>
        <w:tc>
          <w:tcPr>
            <w:tcW w:w="210"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841" w:type="dxa"/>
            <w:tcBorders/>
            <w:shd w:fill="CCEEFF" w:val="clear"/>
            <w:vAlign w:val="bottom"/>
          </w:tcPr>
          <w:p>
            <w:pPr>
              <w:pStyle w:val="TableContents"/>
              <w:spacing w:before="0" w:after="283"/>
              <w:jc w:val="right"/>
              <w:rPr>
                <w:sz w:val="14"/>
              </w:rPr>
            </w:pPr>
            <w:r>
              <w:rPr>
                <w:sz w:val="14"/>
              </w:rPr>
              <w:t>(225,000</w:t>
            </w:r>
          </w:p>
        </w:tc>
        <w:tc>
          <w:tcPr>
            <w:tcW w:w="210" w:type="dxa"/>
            <w:tcBorders/>
            <w:shd w:fill="CCEEFF" w:val="clear"/>
            <w:vAlign w:val="bottom"/>
          </w:tcPr>
          <w:p>
            <w:pPr>
              <w:pStyle w:val="TableContents"/>
              <w:spacing w:before="0" w:after="283"/>
              <w:rPr>
                <w:sz w:val="14"/>
              </w:rPr>
            </w:pPr>
            <w:r>
              <w:rPr>
                <w:sz w:val="14"/>
              </w:rPr>
              <w:t>)</w:t>
            </w:r>
          </w:p>
        </w:tc>
        <w:tc>
          <w:tcPr>
            <w:tcW w:w="210" w:type="dxa"/>
            <w:tcBorders/>
            <w:shd w:fill="CCEEFF" w:val="clear"/>
            <w:vAlign w:val="bottom"/>
          </w:tcPr>
          <w:p>
            <w:pPr>
              <w:pStyle w:val="TableContents"/>
              <w:spacing w:before="0" w:after="283"/>
              <w:rPr/>
            </w:pPr>
            <w:r>
              <w:rPr/>
              <w:t> </w:t>
            </w:r>
          </w:p>
        </w:tc>
        <w:tc>
          <w:tcPr>
            <w:tcW w:w="842" w:type="dxa"/>
            <w:tcBorders/>
            <w:shd w:fill="CCEEFF" w:val="clear"/>
            <w:vAlign w:val="bottom"/>
          </w:tcPr>
          <w:p>
            <w:pPr>
              <w:pStyle w:val="TableContents"/>
              <w:spacing w:before="0" w:after="283"/>
              <w:jc w:val="right"/>
              <w:rPr>
                <w:sz w:val="14"/>
              </w:rPr>
            </w:pPr>
            <w:r>
              <w:rPr>
                <w:sz w:val="14"/>
              </w:rPr>
              <w:t></w:t>
            </w:r>
          </w:p>
        </w:tc>
        <w:tc>
          <w:tcPr>
            <w:tcW w:w="105" w:type="dxa"/>
            <w:tcBorders/>
            <w:shd w:fill="CCEEFF" w:val="clear"/>
            <w:vAlign w:val="bottom"/>
          </w:tcPr>
          <w:p>
            <w:pPr>
              <w:pStyle w:val="TableContents"/>
              <w:spacing w:before="0" w:after="283"/>
              <w:rPr/>
            </w:pPr>
            <w:r>
              <w:rPr/>
              <w:t> </w:t>
            </w:r>
          </w:p>
        </w:tc>
      </w:tr>
      <w:tr>
        <w:trPr/>
        <w:tc>
          <w:tcPr>
            <w:tcW w:w="209" w:type="dxa"/>
            <w:tcBorders/>
            <w:shd w:fill="FFFFFF" w:val="clear"/>
            <w:vAlign w:val="bottom"/>
          </w:tcPr>
          <w:p>
            <w:pPr>
              <w:pStyle w:val="TableContents"/>
              <w:spacing w:before="0" w:after="283"/>
              <w:rPr/>
            </w:pPr>
            <w:r>
              <w:rPr/>
              <w:t> </w:t>
            </w:r>
          </w:p>
        </w:tc>
        <w:tc>
          <w:tcPr>
            <w:tcW w:w="6106" w:type="dxa"/>
            <w:gridSpan w:val="3"/>
            <w:tcBorders/>
            <w:shd w:fill="FFFFFF" w:val="clear"/>
            <w:vAlign w:val="bottom"/>
          </w:tcPr>
          <w:p>
            <w:pPr>
              <w:pStyle w:val="TableContents"/>
              <w:spacing w:before="0" w:after="283"/>
              <w:rPr>
                <w:sz w:val="14"/>
              </w:rPr>
            </w:pPr>
            <w:r>
              <w:rPr>
                <w:sz w:val="14"/>
              </w:rPr>
              <w:t>Proceeds from credit facilities</w:t>
            </w:r>
          </w:p>
        </w:tc>
        <w:tc>
          <w:tcPr>
            <w:tcW w:w="210" w:type="dxa"/>
            <w:tcBorders/>
            <w:shd w:fill="FFFFFF" w:val="clear"/>
            <w:vAlign w:val="bottom"/>
          </w:tcPr>
          <w:p>
            <w:pPr>
              <w:pStyle w:val="TableContents"/>
              <w:spacing w:before="0" w:after="283"/>
              <w:rPr/>
            </w:pPr>
            <w:r>
              <w:rPr/>
              <w:t> </w:t>
            </w:r>
          </w:p>
        </w:tc>
        <w:tc>
          <w:tcPr>
            <w:tcW w:w="210" w:type="dxa"/>
            <w:tcBorders/>
            <w:shd w:fill="FFFFFF" w:val="clear"/>
            <w:vAlign w:val="bottom"/>
          </w:tcPr>
          <w:p>
            <w:pPr>
              <w:pStyle w:val="TableContents"/>
              <w:spacing w:before="0" w:after="283"/>
              <w:rPr/>
            </w:pPr>
            <w:r>
              <w:rPr/>
              <w:t> </w:t>
            </w:r>
          </w:p>
        </w:tc>
        <w:tc>
          <w:tcPr>
            <w:tcW w:w="842" w:type="dxa"/>
            <w:tcBorders/>
            <w:shd w:fill="FFFFFF" w:val="clear"/>
            <w:vAlign w:val="bottom"/>
          </w:tcPr>
          <w:p>
            <w:pPr>
              <w:pStyle w:val="TableContents"/>
              <w:spacing w:before="0" w:after="283"/>
              <w:jc w:val="right"/>
              <w:rPr>
                <w:sz w:val="14"/>
              </w:rPr>
            </w:pPr>
            <w:r>
              <w:rPr>
                <w:sz w:val="14"/>
              </w:rPr>
              <w:t>283,502</w:t>
            </w:r>
          </w:p>
        </w:tc>
        <w:tc>
          <w:tcPr>
            <w:tcW w:w="210" w:type="dxa"/>
            <w:tcBorders/>
            <w:shd w:fill="FFFFFF" w:val="clear"/>
            <w:vAlign w:val="bottom"/>
          </w:tcPr>
          <w:p>
            <w:pPr>
              <w:pStyle w:val="TableContents"/>
              <w:spacing w:before="0" w:after="283"/>
              <w:rPr/>
            </w:pPr>
            <w:r>
              <w:rPr/>
              <w:t> </w:t>
            </w:r>
          </w:p>
        </w:tc>
        <w:tc>
          <w:tcPr>
            <w:tcW w:w="210" w:type="dxa"/>
            <w:tcBorders/>
            <w:shd w:fill="FFFFFF" w:val="clear"/>
            <w:vAlign w:val="bottom"/>
          </w:tcPr>
          <w:p>
            <w:pPr>
              <w:pStyle w:val="TableContents"/>
              <w:spacing w:before="0" w:after="283"/>
              <w:rPr/>
            </w:pPr>
            <w:r>
              <w:rPr/>
              <w:t> </w:t>
            </w:r>
          </w:p>
        </w:tc>
        <w:tc>
          <w:tcPr>
            <w:tcW w:w="841" w:type="dxa"/>
            <w:tcBorders/>
            <w:shd w:fill="FFFFFF" w:val="clear"/>
            <w:vAlign w:val="bottom"/>
          </w:tcPr>
          <w:p>
            <w:pPr>
              <w:pStyle w:val="TableContents"/>
              <w:spacing w:before="0" w:after="283"/>
              <w:jc w:val="right"/>
              <w:rPr>
                <w:sz w:val="14"/>
              </w:rPr>
            </w:pPr>
            <w:r>
              <w:rPr>
                <w:sz w:val="14"/>
              </w:rPr>
              <w:t>140,922</w:t>
            </w:r>
          </w:p>
        </w:tc>
        <w:tc>
          <w:tcPr>
            <w:tcW w:w="210" w:type="dxa"/>
            <w:tcBorders/>
            <w:shd w:fill="FFFFFF" w:val="clear"/>
            <w:vAlign w:val="bottom"/>
          </w:tcPr>
          <w:p>
            <w:pPr>
              <w:pStyle w:val="TableContents"/>
              <w:spacing w:before="0" w:after="283"/>
              <w:rPr/>
            </w:pPr>
            <w:r>
              <w:rPr/>
              <w:t> </w:t>
            </w:r>
          </w:p>
        </w:tc>
        <w:tc>
          <w:tcPr>
            <w:tcW w:w="210" w:type="dxa"/>
            <w:tcBorders/>
            <w:shd w:fill="FFFFFF" w:val="clear"/>
            <w:vAlign w:val="bottom"/>
          </w:tcPr>
          <w:p>
            <w:pPr>
              <w:pStyle w:val="TableContents"/>
              <w:spacing w:before="0" w:after="283"/>
              <w:rPr/>
            </w:pPr>
            <w:r>
              <w:rPr/>
              <w:t> </w:t>
            </w:r>
          </w:p>
        </w:tc>
        <w:tc>
          <w:tcPr>
            <w:tcW w:w="842" w:type="dxa"/>
            <w:tcBorders/>
            <w:shd w:fill="FFFFFF" w:val="clear"/>
            <w:vAlign w:val="bottom"/>
          </w:tcPr>
          <w:p>
            <w:pPr>
              <w:pStyle w:val="TableContents"/>
              <w:spacing w:before="0" w:after="283"/>
              <w:jc w:val="right"/>
              <w:rPr>
                <w:sz w:val="14"/>
              </w:rPr>
            </w:pPr>
            <w:r>
              <w:rPr>
                <w:sz w:val="14"/>
              </w:rPr>
              <w:t>166,000</w:t>
            </w:r>
          </w:p>
        </w:tc>
        <w:tc>
          <w:tcPr>
            <w:tcW w:w="105" w:type="dxa"/>
            <w:tcBorders/>
            <w:shd w:fill="FFFFFF" w:val="clear"/>
            <w:vAlign w:val="bottom"/>
          </w:tcPr>
          <w:p>
            <w:pPr>
              <w:pStyle w:val="TableContents"/>
              <w:spacing w:before="0" w:after="283"/>
              <w:rPr/>
            </w:pPr>
            <w:r>
              <w:rPr/>
              <w:t> </w:t>
            </w:r>
          </w:p>
        </w:tc>
      </w:tr>
      <w:tr>
        <w:trPr/>
        <w:tc>
          <w:tcPr>
            <w:tcW w:w="209" w:type="dxa"/>
            <w:tcBorders/>
            <w:shd w:fill="CCEEFF" w:val="clear"/>
            <w:vAlign w:val="bottom"/>
          </w:tcPr>
          <w:p>
            <w:pPr>
              <w:pStyle w:val="TableContents"/>
              <w:spacing w:before="0" w:after="283"/>
              <w:rPr/>
            </w:pPr>
            <w:r>
              <w:rPr/>
              <w:t> </w:t>
            </w:r>
          </w:p>
        </w:tc>
        <w:tc>
          <w:tcPr>
            <w:tcW w:w="6106" w:type="dxa"/>
            <w:gridSpan w:val="3"/>
            <w:tcBorders/>
            <w:shd w:fill="CCEEFF" w:val="clear"/>
            <w:vAlign w:val="bottom"/>
          </w:tcPr>
          <w:p>
            <w:pPr>
              <w:pStyle w:val="TableContents"/>
              <w:spacing w:before="0" w:after="283"/>
              <w:rPr>
                <w:sz w:val="14"/>
              </w:rPr>
            </w:pPr>
            <w:r>
              <w:rPr>
                <w:sz w:val="14"/>
              </w:rPr>
              <w:t>Repayment of credit facilities</w:t>
            </w:r>
          </w:p>
        </w:tc>
        <w:tc>
          <w:tcPr>
            <w:tcW w:w="210"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842" w:type="dxa"/>
            <w:tcBorders/>
            <w:shd w:fill="CCEEFF" w:val="clear"/>
            <w:vAlign w:val="bottom"/>
          </w:tcPr>
          <w:p>
            <w:pPr>
              <w:pStyle w:val="TableContents"/>
              <w:spacing w:before="0" w:after="283"/>
              <w:jc w:val="right"/>
              <w:rPr>
                <w:sz w:val="14"/>
              </w:rPr>
            </w:pPr>
            <w:r>
              <w:rPr>
                <w:sz w:val="14"/>
              </w:rPr>
              <w:t>(249,466</w:t>
            </w:r>
          </w:p>
        </w:tc>
        <w:tc>
          <w:tcPr>
            <w:tcW w:w="210" w:type="dxa"/>
            <w:tcBorders/>
            <w:shd w:fill="CCEEFF" w:val="clear"/>
            <w:vAlign w:val="bottom"/>
          </w:tcPr>
          <w:p>
            <w:pPr>
              <w:pStyle w:val="TableContents"/>
              <w:spacing w:before="0" w:after="283"/>
              <w:rPr>
                <w:sz w:val="14"/>
              </w:rPr>
            </w:pPr>
            <w:r>
              <w:rPr>
                <w:sz w:val="14"/>
              </w:rPr>
              <w:t>)</w:t>
            </w:r>
          </w:p>
        </w:tc>
        <w:tc>
          <w:tcPr>
            <w:tcW w:w="210" w:type="dxa"/>
            <w:tcBorders/>
            <w:shd w:fill="CCEEFF" w:val="clear"/>
            <w:vAlign w:val="bottom"/>
          </w:tcPr>
          <w:p>
            <w:pPr>
              <w:pStyle w:val="TableContents"/>
              <w:spacing w:before="0" w:after="283"/>
              <w:rPr/>
            </w:pPr>
            <w:r>
              <w:rPr/>
              <w:t> </w:t>
            </w:r>
          </w:p>
        </w:tc>
        <w:tc>
          <w:tcPr>
            <w:tcW w:w="841" w:type="dxa"/>
            <w:tcBorders/>
            <w:shd w:fill="CCEEFF" w:val="clear"/>
            <w:vAlign w:val="bottom"/>
          </w:tcPr>
          <w:p>
            <w:pPr>
              <w:pStyle w:val="TableContents"/>
              <w:spacing w:before="0" w:after="283"/>
              <w:jc w:val="right"/>
              <w:rPr>
                <w:sz w:val="14"/>
              </w:rPr>
            </w:pPr>
            <w:r>
              <w:rPr>
                <w:sz w:val="14"/>
              </w:rPr>
              <w:t>(115,253</w:t>
            </w:r>
          </w:p>
        </w:tc>
        <w:tc>
          <w:tcPr>
            <w:tcW w:w="210" w:type="dxa"/>
            <w:tcBorders/>
            <w:shd w:fill="CCEEFF" w:val="clear"/>
            <w:vAlign w:val="bottom"/>
          </w:tcPr>
          <w:p>
            <w:pPr>
              <w:pStyle w:val="TableContents"/>
              <w:spacing w:before="0" w:after="283"/>
              <w:rPr>
                <w:sz w:val="14"/>
              </w:rPr>
            </w:pPr>
            <w:r>
              <w:rPr>
                <w:sz w:val="14"/>
              </w:rPr>
              <w:t>)</w:t>
            </w:r>
          </w:p>
        </w:tc>
        <w:tc>
          <w:tcPr>
            <w:tcW w:w="210" w:type="dxa"/>
            <w:tcBorders/>
            <w:shd w:fill="CCEEFF" w:val="clear"/>
            <w:vAlign w:val="bottom"/>
          </w:tcPr>
          <w:p>
            <w:pPr>
              <w:pStyle w:val="TableContents"/>
              <w:spacing w:before="0" w:after="283"/>
              <w:rPr/>
            </w:pPr>
            <w:r>
              <w:rPr/>
              <w:t> </w:t>
            </w:r>
          </w:p>
        </w:tc>
        <w:tc>
          <w:tcPr>
            <w:tcW w:w="842" w:type="dxa"/>
            <w:tcBorders/>
            <w:shd w:fill="CCEEFF" w:val="clear"/>
            <w:vAlign w:val="bottom"/>
          </w:tcPr>
          <w:p>
            <w:pPr>
              <w:pStyle w:val="TableContents"/>
              <w:spacing w:before="0" w:after="283"/>
              <w:jc w:val="right"/>
              <w:rPr>
                <w:sz w:val="14"/>
              </w:rPr>
            </w:pPr>
            <w:r>
              <w:rPr>
                <w:sz w:val="14"/>
              </w:rPr>
              <w:t>(93,000</w:t>
            </w:r>
          </w:p>
        </w:tc>
        <w:tc>
          <w:tcPr>
            <w:tcW w:w="105" w:type="dxa"/>
            <w:tcBorders/>
            <w:shd w:fill="CCEEFF" w:val="clear"/>
            <w:vAlign w:val="bottom"/>
          </w:tcPr>
          <w:p>
            <w:pPr>
              <w:pStyle w:val="TableContents"/>
              <w:spacing w:before="0" w:after="283"/>
              <w:rPr>
                <w:sz w:val="14"/>
              </w:rPr>
            </w:pPr>
            <w:r>
              <w:rPr>
                <w:sz w:val="14"/>
              </w:rPr>
              <w:t>)</w:t>
            </w:r>
          </w:p>
        </w:tc>
      </w:tr>
      <w:tr>
        <w:trPr/>
        <w:tc>
          <w:tcPr>
            <w:tcW w:w="209" w:type="dxa"/>
            <w:tcBorders/>
            <w:shd w:fill="FFFFFF" w:val="clear"/>
            <w:vAlign w:val="bottom"/>
          </w:tcPr>
          <w:p>
            <w:pPr>
              <w:pStyle w:val="TableContents"/>
              <w:spacing w:before="0" w:after="283"/>
              <w:rPr/>
            </w:pPr>
            <w:r>
              <w:rPr/>
              <w:t> </w:t>
            </w:r>
          </w:p>
        </w:tc>
        <w:tc>
          <w:tcPr>
            <w:tcW w:w="6106" w:type="dxa"/>
            <w:gridSpan w:val="3"/>
            <w:tcBorders/>
            <w:shd w:fill="FFFFFF" w:val="clear"/>
            <w:vAlign w:val="bottom"/>
          </w:tcPr>
          <w:p>
            <w:pPr>
              <w:pStyle w:val="TableContents"/>
              <w:spacing w:before="0" w:after="283"/>
              <w:rPr>
                <w:sz w:val="14"/>
              </w:rPr>
            </w:pPr>
            <w:r>
              <w:rPr>
                <w:sz w:val="14"/>
              </w:rPr>
              <w:t>Deferred bank debt financing costs</w:t>
            </w:r>
          </w:p>
        </w:tc>
        <w:tc>
          <w:tcPr>
            <w:tcW w:w="210" w:type="dxa"/>
            <w:tcBorders/>
            <w:shd w:fill="FFFFFF" w:val="clear"/>
            <w:vAlign w:val="bottom"/>
          </w:tcPr>
          <w:p>
            <w:pPr>
              <w:pStyle w:val="TableContents"/>
              <w:spacing w:before="0" w:after="283"/>
              <w:rPr/>
            </w:pPr>
            <w:r>
              <w:rPr/>
              <w:t> </w:t>
            </w:r>
          </w:p>
        </w:tc>
        <w:tc>
          <w:tcPr>
            <w:tcW w:w="210" w:type="dxa"/>
            <w:tcBorders/>
            <w:shd w:fill="FFFFFF" w:val="clear"/>
            <w:vAlign w:val="bottom"/>
          </w:tcPr>
          <w:p>
            <w:pPr>
              <w:pStyle w:val="TableContents"/>
              <w:spacing w:before="0" w:after="283"/>
              <w:rPr/>
            </w:pPr>
            <w:r>
              <w:rPr/>
              <w:t> </w:t>
            </w:r>
          </w:p>
        </w:tc>
        <w:tc>
          <w:tcPr>
            <w:tcW w:w="842" w:type="dxa"/>
            <w:tcBorders/>
            <w:shd w:fill="FFFFFF" w:val="clear"/>
            <w:vAlign w:val="bottom"/>
          </w:tcPr>
          <w:p>
            <w:pPr>
              <w:pStyle w:val="TableContents"/>
              <w:spacing w:before="0" w:after="283"/>
              <w:jc w:val="right"/>
              <w:rPr>
                <w:sz w:val="14"/>
              </w:rPr>
            </w:pPr>
            <w:r>
              <w:rPr>
                <w:sz w:val="14"/>
              </w:rPr>
              <w:t>(4,573</w:t>
            </w:r>
          </w:p>
        </w:tc>
        <w:tc>
          <w:tcPr>
            <w:tcW w:w="210" w:type="dxa"/>
            <w:tcBorders/>
            <w:shd w:fill="FFFFFF" w:val="clear"/>
            <w:vAlign w:val="bottom"/>
          </w:tcPr>
          <w:p>
            <w:pPr>
              <w:pStyle w:val="TableContents"/>
              <w:spacing w:before="0" w:after="283"/>
              <w:rPr>
                <w:sz w:val="14"/>
              </w:rPr>
            </w:pPr>
            <w:r>
              <w:rPr>
                <w:sz w:val="14"/>
              </w:rPr>
              <w:t>)</w:t>
            </w:r>
          </w:p>
        </w:tc>
        <w:tc>
          <w:tcPr>
            <w:tcW w:w="210" w:type="dxa"/>
            <w:tcBorders/>
            <w:shd w:fill="FFFFFF" w:val="clear"/>
            <w:vAlign w:val="bottom"/>
          </w:tcPr>
          <w:p>
            <w:pPr>
              <w:pStyle w:val="TableContents"/>
              <w:spacing w:before="0" w:after="283"/>
              <w:rPr/>
            </w:pPr>
            <w:r>
              <w:rPr/>
              <w:t> </w:t>
            </w:r>
          </w:p>
        </w:tc>
        <w:tc>
          <w:tcPr>
            <w:tcW w:w="841" w:type="dxa"/>
            <w:tcBorders/>
            <w:shd w:fill="FFFFFF" w:val="clear"/>
            <w:vAlign w:val="bottom"/>
          </w:tcPr>
          <w:p>
            <w:pPr>
              <w:pStyle w:val="TableContents"/>
              <w:spacing w:before="0" w:after="283"/>
              <w:jc w:val="right"/>
              <w:rPr>
                <w:sz w:val="14"/>
              </w:rPr>
            </w:pPr>
            <w:r>
              <w:rPr>
                <w:sz w:val="14"/>
              </w:rPr>
              <w:t>(1,227</w:t>
            </w:r>
          </w:p>
        </w:tc>
        <w:tc>
          <w:tcPr>
            <w:tcW w:w="210" w:type="dxa"/>
            <w:tcBorders/>
            <w:shd w:fill="FFFFFF" w:val="clear"/>
            <w:vAlign w:val="bottom"/>
          </w:tcPr>
          <w:p>
            <w:pPr>
              <w:pStyle w:val="TableContents"/>
              <w:spacing w:before="0" w:after="283"/>
              <w:rPr>
                <w:sz w:val="14"/>
              </w:rPr>
            </w:pPr>
            <w:r>
              <w:rPr>
                <w:sz w:val="14"/>
              </w:rPr>
              <w:t>)</w:t>
            </w:r>
          </w:p>
        </w:tc>
        <w:tc>
          <w:tcPr>
            <w:tcW w:w="210" w:type="dxa"/>
            <w:tcBorders/>
            <w:shd w:fill="FFFFFF" w:val="clear"/>
            <w:vAlign w:val="bottom"/>
          </w:tcPr>
          <w:p>
            <w:pPr>
              <w:pStyle w:val="TableContents"/>
              <w:spacing w:before="0" w:after="283"/>
              <w:rPr/>
            </w:pPr>
            <w:r>
              <w:rPr/>
              <w:t> </w:t>
            </w:r>
          </w:p>
        </w:tc>
        <w:tc>
          <w:tcPr>
            <w:tcW w:w="842" w:type="dxa"/>
            <w:tcBorders/>
            <w:shd w:fill="FFFFFF" w:val="clear"/>
            <w:vAlign w:val="bottom"/>
          </w:tcPr>
          <w:p>
            <w:pPr>
              <w:pStyle w:val="TableContents"/>
              <w:spacing w:before="0" w:after="283"/>
              <w:jc w:val="right"/>
              <w:rPr>
                <w:sz w:val="14"/>
              </w:rPr>
            </w:pPr>
            <w:r>
              <w:rPr>
                <w:sz w:val="14"/>
              </w:rPr>
              <w:t></w:t>
            </w:r>
          </w:p>
        </w:tc>
        <w:tc>
          <w:tcPr>
            <w:tcW w:w="105" w:type="dxa"/>
            <w:tcBorders/>
            <w:shd w:fill="FFFFFF" w:val="clear"/>
            <w:vAlign w:val="bottom"/>
          </w:tcPr>
          <w:p>
            <w:pPr>
              <w:pStyle w:val="TableContents"/>
              <w:spacing w:before="0" w:after="283"/>
              <w:rPr/>
            </w:pPr>
            <w:r>
              <w:rPr/>
              <w:t> </w:t>
            </w:r>
          </w:p>
        </w:tc>
      </w:tr>
      <w:tr>
        <w:trPr/>
        <w:tc>
          <w:tcPr>
            <w:tcW w:w="209" w:type="dxa"/>
            <w:tcBorders/>
            <w:shd w:fill="CCEEFF" w:val="clear"/>
            <w:vAlign w:val="bottom"/>
          </w:tcPr>
          <w:p>
            <w:pPr>
              <w:pStyle w:val="TableContents"/>
              <w:spacing w:before="0" w:after="283"/>
              <w:rPr/>
            </w:pPr>
            <w:r>
              <w:rPr/>
              <w:t> </w:t>
            </w:r>
          </w:p>
        </w:tc>
        <w:tc>
          <w:tcPr>
            <w:tcW w:w="6106" w:type="dxa"/>
            <w:gridSpan w:val="3"/>
            <w:tcBorders/>
            <w:shd w:fill="CCEEFF" w:val="clear"/>
            <w:vAlign w:val="bottom"/>
          </w:tcPr>
          <w:p>
            <w:pPr>
              <w:pStyle w:val="TableContents"/>
              <w:spacing w:before="0" w:after="283"/>
              <w:rPr>
                <w:sz w:val="14"/>
              </w:rPr>
            </w:pPr>
            <w:r>
              <w:rPr>
                <w:sz w:val="14"/>
              </w:rPr>
              <w:t>Distributions to partners</w:t>
            </w:r>
          </w:p>
        </w:tc>
        <w:tc>
          <w:tcPr>
            <w:tcW w:w="210"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842" w:type="dxa"/>
            <w:tcBorders/>
            <w:shd w:fill="CCEEFF" w:val="clear"/>
            <w:vAlign w:val="bottom"/>
          </w:tcPr>
          <w:p>
            <w:pPr>
              <w:pStyle w:val="TableContents"/>
              <w:spacing w:before="0" w:after="283"/>
              <w:jc w:val="right"/>
              <w:rPr>
                <w:sz w:val="14"/>
              </w:rPr>
            </w:pPr>
            <w:r>
              <w:rPr>
                <w:sz w:val="14"/>
              </w:rPr>
              <w:t>(66,775</w:t>
            </w:r>
          </w:p>
        </w:tc>
        <w:tc>
          <w:tcPr>
            <w:tcW w:w="210" w:type="dxa"/>
            <w:tcBorders/>
            <w:shd w:fill="CCEEFF" w:val="clear"/>
            <w:vAlign w:val="bottom"/>
          </w:tcPr>
          <w:p>
            <w:pPr>
              <w:pStyle w:val="TableContents"/>
              <w:spacing w:before="0" w:after="283"/>
              <w:rPr>
                <w:sz w:val="14"/>
              </w:rPr>
            </w:pPr>
            <w:r>
              <w:rPr>
                <w:sz w:val="14"/>
              </w:rPr>
              <w:t>)</w:t>
            </w:r>
          </w:p>
        </w:tc>
        <w:tc>
          <w:tcPr>
            <w:tcW w:w="210" w:type="dxa"/>
            <w:tcBorders/>
            <w:shd w:fill="CCEEFF" w:val="clear"/>
            <w:vAlign w:val="bottom"/>
          </w:tcPr>
          <w:p>
            <w:pPr>
              <w:pStyle w:val="TableContents"/>
              <w:spacing w:before="0" w:after="283"/>
              <w:rPr/>
            </w:pPr>
            <w:r>
              <w:rPr/>
              <w:t> </w:t>
            </w:r>
          </w:p>
        </w:tc>
        <w:tc>
          <w:tcPr>
            <w:tcW w:w="841" w:type="dxa"/>
            <w:tcBorders/>
            <w:shd w:fill="CCEEFF" w:val="clear"/>
            <w:vAlign w:val="bottom"/>
          </w:tcPr>
          <w:p>
            <w:pPr>
              <w:pStyle w:val="TableContents"/>
              <w:spacing w:before="0" w:after="283"/>
              <w:jc w:val="right"/>
              <w:rPr>
                <w:sz w:val="14"/>
              </w:rPr>
            </w:pPr>
            <w:r>
              <w:rPr>
                <w:sz w:val="14"/>
              </w:rPr>
              <w:t>(56,518</w:t>
            </w:r>
          </w:p>
        </w:tc>
        <w:tc>
          <w:tcPr>
            <w:tcW w:w="210" w:type="dxa"/>
            <w:tcBorders/>
            <w:shd w:fill="CCEEFF" w:val="clear"/>
            <w:vAlign w:val="bottom"/>
          </w:tcPr>
          <w:p>
            <w:pPr>
              <w:pStyle w:val="TableContents"/>
              <w:spacing w:before="0" w:after="283"/>
              <w:rPr>
                <w:sz w:val="14"/>
              </w:rPr>
            </w:pPr>
            <w:r>
              <w:rPr>
                <w:sz w:val="14"/>
              </w:rPr>
              <w:t>)</w:t>
            </w:r>
          </w:p>
        </w:tc>
        <w:tc>
          <w:tcPr>
            <w:tcW w:w="210" w:type="dxa"/>
            <w:tcBorders/>
            <w:shd w:fill="CCEEFF" w:val="clear"/>
            <w:vAlign w:val="bottom"/>
          </w:tcPr>
          <w:p>
            <w:pPr>
              <w:pStyle w:val="TableContents"/>
              <w:spacing w:before="0" w:after="283"/>
              <w:rPr/>
            </w:pPr>
            <w:r>
              <w:rPr/>
              <w:t> </w:t>
            </w:r>
          </w:p>
        </w:tc>
        <w:tc>
          <w:tcPr>
            <w:tcW w:w="842" w:type="dxa"/>
            <w:tcBorders/>
            <w:shd w:fill="CCEEFF" w:val="clear"/>
            <w:vAlign w:val="bottom"/>
          </w:tcPr>
          <w:p>
            <w:pPr>
              <w:pStyle w:val="TableContents"/>
              <w:spacing w:before="0" w:after="283"/>
              <w:jc w:val="right"/>
              <w:rPr>
                <w:sz w:val="14"/>
              </w:rPr>
            </w:pPr>
            <w:r>
              <w:rPr>
                <w:sz w:val="14"/>
              </w:rPr>
              <w:t>(42,115</w:t>
            </w:r>
          </w:p>
        </w:tc>
        <w:tc>
          <w:tcPr>
            <w:tcW w:w="105" w:type="dxa"/>
            <w:tcBorders/>
            <w:shd w:fill="CCEEFF" w:val="clear"/>
            <w:vAlign w:val="bottom"/>
          </w:tcPr>
          <w:p>
            <w:pPr>
              <w:pStyle w:val="TableContents"/>
              <w:spacing w:before="0" w:after="283"/>
              <w:rPr>
                <w:sz w:val="14"/>
              </w:rPr>
            </w:pPr>
            <w:r>
              <w:rPr>
                <w:sz w:val="14"/>
              </w:rPr>
              <w:t>)</w:t>
            </w:r>
          </w:p>
        </w:tc>
      </w:tr>
      <w:tr>
        <w:trPr/>
        <w:tc>
          <w:tcPr>
            <w:tcW w:w="209" w:type="dxa"/>
            <w:tcBorders/>
            <w:shd w:fill="FFFFFF" w:val="clear"/>
            <w:vAlign w:val="bottom"/>
          </w:tcPr>
          <w:p>
            <w:pPr>
              <w:pStyle w:val="TableContents"/>
              <w:spacing w:before="0" w:after="283"/>
              <w:rPr/>
            </w:pPr>
            <w:r>
              <w:rPr/>
              <w:t> </w:t>
            </w:r>
          </w:p>
        </w:tc>
        <w:tc>
          <w:tcPr>
            <w:tcW w:w="6106" w:type="dxa"/>
            <w:gridSpan w:val="3"/>
            <w:tcBorders/>
            <w:shd w:fill="FFFFFF" w:val="clear"/>
            <w:vAlign w:val="bottom"/>
          </w:tcPr>
          <w:p>
            <w:pPr>
              <w:pStyle w:val="TableContents"/>
              <w:spacing w:before="0" w:after="283"/>
              <w:rPr>
                <w:sz w:val="14"/>
              </w:rPr>
            </w:pPr>
            <w:r>
              <w:rPr>
                <w:sz w:val="14"/>
              </w:rPr>
              <w:t>Issuance of common units pursuant to exercise of unit options</w:t>
            </w:r>
          </w:p>
        </w:tc>
        <w:tc>
          <w:tcPr>
            <w:tcW w:w="210" w:type="dxa"/>
            <w:tcBorders/>
            <w:shd w:fill="FFFFFF" w:val="clear"/>
            <w:vAlign w:val="bottom"/>
          </w:tcPr>
          <w:p>
            <w:pPr>
              <w:pStyle w:val="TableContents"/>
              <w:spacing w:before="0" w:after="283"/>
              <w:rPr/>
            </w:pPr>
            <w:r>
              <w:rPr/>
              <w:t> </w:t>
            </w:r>
          </w:p>
        </w:tc>
        <w:tc>
          <w:tcPr>
            <w:tcW w:w="210" w:type="dxa"/>
            <w:tcBorders/>
            <w:shd w:fill="FFFFFF" w:val="clear"/>
            <w:vAlign w:val="bottom"/>
          </w:tcPr>
          <w:p>
            <w:pPr>
              <w:pStyle w:val="TableContents"/>
              <w:spacing w:before="0" w:after="283"/>
              <w:rPr/>
            </w:pPr>
            <w:r>
              <w:rPr/>
              <w:t> </w:t>
            </w:r>
          </w:p>
        </w:tc>
        <w:tc>
          <w:tcPr>
            <w:tcW w:w="842" w:type="dxa"/>
            <w:tcBorders/>
            <w:shd w:fill="FFFFFF" w:val="clear"/>
            <w:vAlign w:val="bottom"/>
          </w:tcPr>
          <w:p>
            <w:pPr>
              <w:pStyle w:val="TableContents"/>
              <w:spacing w:before="0" w:after="283"/>
              <w:jc w:val="right"/>
              <w:rPr>
                <w:sz w:val="14"/>
              </w:rPr>
            </w:pPr>
            <w:r>
              <w:rPr>
                <w:sz w:val="14"/>
              </w:rPr>
              <w:t>707</w:t>
            </w:r>
          </w:p>
        </w:tc>
        <w:tc>
          <w:tcPr>
            <w:tcW w:w="210" w:type="dxa"/>
            <w:tcBorders/>
            <w:shd w:fill="FFFFFF" w:val="clear"/>
            <w:vAlign w:val="bottom"/>
          </w:tcPr>
          <w:p>
            <w:pPr>
              <w:pStyle w:val="TableContents"/>
              <w:spacing w:before="0" w:after="283"/>
              <w:rPr/>
            </w:pPr>
            <w:r>
              <w:rPr/>
              <w:t> </w:t>
            </w:r>
          </w:p>
        </w:tc>
        <w:tc>
          <w:tcPr>
            <w:tcW w:w="210" w:type="dxa"/>
            <w:tcBorders/>
            <w:shd w:fill="FFFFFF" w:val="clear"/>
            <w:vAlign w:val="bottom"/>
          </w:tcPr>
          <w:p>
            <w:pPr>
              <w:pStyle w:val="TableContents"/>
              <w:spacing w:before="0" w:after="283"/>
              <w:rPr/>
            </w:pPr>
            <w:r>
              <w:rPr/>
              <w:t> </w:t>
            </w:r>
          </w:p>
        </w:tc>
        <w:tc>
          <w:tcPr>
            <w:tcW w:w="841" w:type="dxa"/>
            <w:tcBorders/>
            <w:shd w:fill="FFFFFF" w:val="clear"/>
            <w:vAlign w:val="bottom"/>
          </w:tcPr>
          <w:p>
            <w:pPr>
              <w:pStyle w:val="TableContents"/>
              <w:spacing w:before="0" w:after="283"/>
              <w:jc w:val="right"/>
              <w:rPr>
                <w:sz w:val="14"/>
              </w:rPr>
            </w:pPr>
            <w:r>
              <w:rPr>
                <w:sz w:val="14"/>
              </w:rPr>
              <w:t></w:t>
            </w:r>
          </w:p>
        </w:tc>
        <w:tc>
          <w:tcPr>
            <w:tcW w:w="210" w:type="dxa"/>
            <w:tcBorders/>
            <w:shd w:fill="FFFFFF" w:val="clear"/>
            <w:vAlign w:val="bottom"/>
          </w:tcPr>
          <w:p>
            <w:pPr>
              <w:pStyle w:val="TableContents"/>
              <w:spacing w:before="0" w:after="283"/>
              <w:rPr/>
            </w:pPr>
            <w:r>
              <w:rPr/>
              <w:t> </w:t>
            </w:r>
          </w:p>
        </w:tc>
        <w:tc>
          <w:tcPr>
            <w:tcW w:w="210" w:type="dxa"/>
            <w:tcBorders/>
            <w:shd w:fill="FFFFFF" w:val="clear"/>
            <w:vAlign w:val="bottom"/>
          </w:tcPr>
          <w:p>
            <w:pPr>
              <w:pStyle w:val="TableContents"/>
              <w:spacing w:before="0" w:after="283"/>
              <w:rPr/>
            </w:pPr>
            <w:r>
              <w:rPr/>
              <w:t> </w:t>
            </w:r>
          </w:p>
        </w:tc>
        <w:tc>
          <w:tcPr>
            <w:tcW w:w="842" w:type="dxa"/>
            <w:tcBorders/>
            <w:shd w:fill="FFFFFF" w:val="clear"/>
            <w:vAlign w:val="bottom"/>
          </w:tcPr>
          <w:p>
            <w:pPr>
              <w:pStyle w:val="TableContents"/>
              <w:spacing w:before="0" w:after="283"/>
              <w:jc w:val="right"/>
              <w:rPr>
                <w:sz w:val="14"/>
              </w:rPr>
            </w:pPr>
            <w:r>
              <w:rPr>
                <w:sz w:val="14"/>
              </w:rPr>
              <w:t></w:t>
            </w:r>
          </w:p>
        </w:tc>
        <w:tc>
          <w:tcPr>
            <w:tcW w:w="105" w:type="dxa"/>
            <w:tcBorders/>
            <w:shd w:fill="FFFFFF" w:val="clear"/>
            <w:vAlign w:val="bottom"/>
          </w:tcPr>
          <w:p>
            <w:pPr>
              <w:pStyle w:val="TableContents"/>
              <w:spacing w:before="0" w:after="283"/>
              <w:rPr/>
            </w:pPr>
            <w:r>
              <w:rPr/>
              <w:t> </w:t>
            </w:r>
          </w:p>
        </w:tc>
      </w:tr>
      <w:tr>
        <w:trPr/>
        <w:tc>
          <w:tcPr>
            <w:tcW w:w="209" w:type="dxa"/>
            <w:tcBorders/>
            <w:shd w:fill="CCEEFF" w:val="clear"/>
            <w:vAlign w:val="bottom"/>
          </w:tcPr>
          <w:p>
            <w:pPr>
              <w:pStyle w:val="TableContents"/>
              <w:spacing w:before="0" w:after="283"/>
              <w:rPr/>
            </w:pPr>
            <w:r>
              <w:rPr/>
              <w:t> </w:t>
            </w:r>
          </w:p>
        </w:tc>
        <w:tc>
          <w:tcPr>
            <w:tcW w:w="6106" w:type="dxa"/>
            <w:gridSpan w:val="3"/>
            <w:tcBorders/>
            <w:shd w:fill="CCEEFF" w:val="clear"/>
            <w:vAlign w:val="bottom"/>
          </w:tcPr>
          <w:p>
            <w:pPr>
              <w:pStyle w:val="TableContents"/>
              <w:spacing w:before="0" w:after="283"/>
              <w:rPr>
                <w:sz w:val="14"/>
              </w:rPr>
            </w:pPr>
            <w:r>
              <w:rPr>
                <w:sz w:val="14"/>
              </w:rPr>
              <w:t>Change in balance due from or to related parties</w:t>
            </w:r>
          </w:p>
        </w:tc>
        <w:tc>
          <w:tcPr>
            <w:tcW w:w="210"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842" w:type="dxa"/>
            <w:tcBorders/>
            <w:shd w:fill="CCEEFF" w:val="clear"/>
            <w:vAlign w:val="bottom"/>
          </w:tcPr>
          <w:p>
            <w:pPr>
              <w:pStyle w:val="TableContents"/>
              <w:spacing w:before="0" w:after="283"/>
              <w:jc w:val="right"/>
              <w:rPr>
                <w:sz w:val="14"/>
              </w:rPr>
            </w:pPr>
            <w:r>
              <w:rPr>
                <w:sz w:val="14"/>
              </w:rPr>
              <w:t>(533</w:t>
            </w:r>
          </w:p>
        </w:tc>
        <w:tc>
          <w:tcPr>
            <w:tcW w:w="210" w:type="dxa"/>
            <w:tcBorders/>
            <w:shd w:fill="CCEEFF" w:val="clear"/>
            <w:vAlign w:val="bottom"/>
          </w:tcPr>
          <w:p>
            <w:pPr>
              <w:pStyle w:val="TableContents"/>
              <w:spacing w:before="0" w:after="283"/>
              <w:rPr>
                <w:sz w:val="14"/>
              </w:rPr>
            </w:pPr>
            <w:r>
              <w:rPr>
                <w:sz w:val="14"/>
              </w:rPr>
              <w:t>)</w:t>
            </w:r>
          </w:p>
        </w:tc>
        <w:tc>
          <w:tcPr>
            <w:tcW w:w="210" w:type="dxa"/>
            <w:tcBorders/>
            <w:shd w:fill="CCEEFF" w:val="clear"/>
            <w:vAlign w:val="bottom"/>
          </w:tcPr>
          <w:p>
            <w:pPr>
              <w:pStyle w:val="TableContents"/>
              <w:spacing w:before="0" w:after="283"/>
              <w:rPr/>
            </w:pPr>
            <w:r>
              <w:rPr/>
              <w:t> </w:t>
            </w:r>
          </w:p>
        </w:tc>
        <w:tc>
          <w:tcPr>
            <w:tcW w:w="841" w:type="dxa"/>
            <w:tcBorders/>
            <w:shd w:fill="CCEEFF" w:val="clear"/>
            <w:vAlign w:val="bottom"/>
          </w:tcPr>
          <w:p>
            <w:pPr>
              <w:pStyle w:val="TableContents"/>
              <w:spacing w:before="0" w:after="283"/>
              <w:jc w:val="right"/>
              <w:rPr>
                <w:sz w:val="14"/>
              </w:rPr>
            </w:pPr>
            <w:r>
              <w:rPr>
                <w:sz w:val="14"/>
              </w:rPr>
              <w:t>(47</w:t>
            </w:r>
          </w:p>
        </w:tc>
        <w:tc>
          <w:tcPr>
            <w:tcW w:w="210" w:type="dxa"/>
            <w:tcBorders/>
            <w:shd w:fill="CCEEFF" w:val="clear"/>
            <w:vAlign w:val="bottom"/>
          </w:tcPr>
          <w:p>
            <w:pPr>
              <w:pStyle w:val="TableContents"/>
              <w:spacing w:before="0" w:after="283"/>
              <w:rPr>
                <w:sz w:val="14"/>
              </w:rPr>
            </w:pPr>
            <w:r>
              <w:rPr>
                <w:sz w:val="14"/>
              </w:rPr>
              <w:t>)</w:t>
            </w:r>
          </w:p>
        </w:tc>
        <w:tc>
          <w:tcPr>
            <w:tcW w:w="210" w:type="dxa"/>
            <w:tcBorders/>
            <w:shd w:fill="CCEEFF" w:val="clear"/>
            <w:vAlign w:val="bottom"/>
          </w:tcPr>
          <w:p>
            <w:pPr>
              <w:pStyle w:val="TableContents"/>
              <w:spacing w:before="0" w:after="283"/>
              <w:rPr/>
            </w:pPr>
            <w:r>
              <w:rPr/>
              <w:t> </w:t>
            </w:r>
          </w:p>
        </w:tc>
        <w:tc>
          <w:tcPr>
            <w:tcW w:w="842" w:type="dxa"/>
            <w:tcBorders/>
            <w:shd w:fill="CCEEFF" w:val="clear"/>
            <w:vAlign w:val="bottom"/>
          </w:tcPr>
          <w:p>
            <w:pPr>
              <w:pStyle w:val="TableContents"/>
              <w:spacing w:before="0" w:after="283"/>
              <w:jc w:val="right"/>
              <w:rPr>
                <w:sz w:val="14"/>
              </w:rPr>
            </w:pPr>
            <w:r>
              <w:rPr>
                <w:sz w:val="14"/>
              </w:rPr>
              <w:t>(372</w:t>
            </w:r>
          </w:p>
        </w:tc>
        <w:tc>
          <w:tcPr>
            <w:tcW w:w="105" w:type="dxa"/>
            <w:tcBorders/>
            <w:shd w:fill="CCEEFF" w:val="clear"/>
            <w:vAlign w:val="bottom"/>
          </w:tcPr>
          <w:p>
            <w:pPr>
              <w:pStyle w:val="TableContents"/>
              <w:spacing w:before="0" w:after="283"/>
              <w:rPr>
                <w:sz w:val="14"/>
              </w:rPr>
            </w:pPr>
            <w:r>
              <w:rPr>
                <w:sz w:val="14"/>
              </w:rPr>
              <w:t>)</w:t>
            </w:r>
          </w:p>
        </w:tc>
      </w:tr>
      <w:tr>
        <w:trPr/>
        <w:tc>
          <w:tcPr>
            <w:tcW w:w="6315" w:type="dxa"/>
            <w:gridSpan w:val="4"/>
            <w:tcBorders/>
            <w:shd w:fill="auto" w:val="clear"/>
          </w:tcPr>
          <w:p>
            <w:pPr>
              <w:pStyle w:val="TableContents"/>
              <w:spacing w:before="0" w:after="283"/>
              <w:rPr/>
            </w:pPr>
            <w:r>
              <w:rPr/>
              <w:t> </w:t>
            </w:r>
          </w:p>
        </w:tc>
        <w:tc>
          <w:tcPr>
            <w:tcW w:w="210" w:type="dxa"/>
            <w:tcBorders/>
            <w:shd w:fill="auto" w:val="clear"/>
          </w:tcPr>
          <w:p>
            <w:pPr>
              <w:pStyle w:val="TableContents"/>
              <w:spacing w:before="0" w:after="283"/>
              <w:rPr/>
            </w:pPr>
            <w:r>
              <w:rPr/>
              <w:t> </w:t>
            </w:r>
          </w:p>
        </w:tc>
        <w:tc>
          <w:tcPr>
            <w:tcW w:w="1052" w:type="dxa"/>
            <w:gridSpan w:val="2"/>
            <w:tcBorders/>
            <w:shd w:fill="auto" w:val="clear"/>
          </w:tcPr>
          <w:p>
            <w:pPr>
              <w:pStyle w:val="HorizontalLine"/>
              <w:pBdr>
                <w:bottom w:val="single" w:sz="20" w:space="0" w:color="808080"/>
              </w:pBdr>
              <w:spacing w:before="0" w:after="283"/>
              <w:rPr/>
            </w:pPr>
            <w:r>
              <w:rPr/>
            </w:r>
          </w:p>
        </w:tc>
        <w:tc>
          <w:tcPr>
            <w:tcW w:w="210" w:type="dxa"/>
            <w:tcBorders/>
            <w:shd w:fill="auto" w:val="clear"/>
          </w:tcPr>
          <w:p>
            <w:pPr>
              <w:pStyle w:val="TableContents"/>
              <w:spacing w:before="0" w:after="283"/>
              <w:rPr/>
            </w:pPr>
            <w:r>
              <w:rPr/>
              <w:t> </w:t>
            </w:r>
          </w:p>
        </w:tc>
        <w:tc>
          <w:tcPr>
            <w:tcW w:w="1051" w:type="dxa"/>
            <w:gridSpan w:val="2"/>
            <w:tcBorders/>
            <w:shd w:fill="auto" w:val="clear"/>
          </w:tcPr>
          <w:p>
            <w:pPr>
              <w:pStyle w:val="HorizontalLine"/>
              <w:pBdr>
                <w:bottom w:val="single" w:sz="20" w:space="0" w:color="808080"/>
              </w:pBdr>
              <w:spacing w:before="0" w:after="283"/>
              <w:rPr/>
            </w:pPr>
            <w:r>
              <w:rPr/>
            </w:r>
          </w:p>
        </w:tc>
        <w:tc>
          <w:tcPr>
            <w:tcW w:w="210" w:type="dxa"/>
            <w:tcBorders/>
            <w:shd w:fill="auto" w:val="clear"/>
          </w:tcPr>
          <w:p>
            <w:pPr>
              <w:pStyle w:val="TableContents"/>
              <w:spacing w:before="0" w:after="283"/>
              <w:rPr/>
            </w:pPr>
            <w:r>
              <w:rPr/>
              <w:t> </w:t>
            </w:r>
          </w:p>
        </w:tc>
        <w:tc>
          <w:tcPr>
            <w:tcW w:w="1052" w:type="dxa"/>
            <w:gridSpan w:val="2"/>
            <w:tcBorders/>
            <w:shd w:fill="auto" w:val="clear"/>
          </w:tcPr>
          <w:p>
            <w:pPr>
              <w:pStyle w:val="HorizontalLine"/>
              <w:pBdr>
                <w:bottom w:val="single" w:sz="20" w:space="0" w:color="808080"/>
              </w:pBdr>
              <w:spacing w:before="0" w:after="283"/>
              <w:rPr/>
            </w:pPr>
            <w:r>
              <w:rPr/>
            </w:r>
          </w:p>
        </w:tc>
        <w:tc>
          <w:tcPr>
            <w:tcW w:w="105" w:type="dxa"/>
            <w:tcBorders/>
            <w:shd w:fill="auto" w:val="clear"/>
          </w:tcPr>
          <w:p>
            <w:pPr>
              <w:pStyle w:val="TableContents"/>
              <w:spacing w:before="0" w:after="283"/>
              <w:rPr/>
            </w:pPr>
            <w:r>
              <w:rPr/>
              <w:t> </w:t>
            </w:r>
          </w:p>
        </w:tc>
      </w:tr>
      <w:tr>
        <w:trPr/>
        <w:tc>
          <w:tcPr>
            <w:tcW w:w="6315" w:type="dxa"/>
            <w:gridSpan w:val="4"/>
            <w:tcBorders/>
            <w:shd w:fill="FFFFFF" w:val="clear"/>
            <w:vAlign w:val="bottom"/>
          </w:tcPr>
          <w:p>
            <w:pPr>
              <w:pStyle w:val="TableContents"/>
              <w:spacing w:before="0" w:after="283"/>
              <w:rPr>
                <w:sz w:val="14"/>
              </w:rPr>
            </w:pPr>
            <w:r>
              <w:rPr>
                <w:sz w:val="14"/>
              </w:rPr>
              <w:t>NET CASH PROVIDED BY FINANCING ACTIVITIES</w:t>
            </w:r>
          </w:p>
        </w:tc>
        <w:tc>
          <w:tcPr>
            <w:tcW w:w="210" w:type="dxa"/>
            <w:tcBorders/>
            <w:shd w:fill="FFFFFF" w:val="clear"/>
            <w:vAlign w:val="bottom"/>
          </w:tcPr>
          <w:p>
            <w:pPr>
              <w:pStyle w:val="TableContents"/>
              <w:spacing w:before="0" w:after="283"/>
              <w:rPr/>
            </w:pPr>
            <w:r>
              <w:rPr/>
              <w:t> </w:t>
            </w:r>
          </w:p>
        </w:tc>
        <w:tc>
          <w:tcPr>
            <w:tcW w:w="210" w:type="dxa"/>
            <w:tcBorders/>
            <w:shd w:fill="FFFFFF" w:val="clear"/>
            <w:vAlign w:val="bottom"/>
          </w:tcPr>
          <w:p>
            <w:pPr>
              <w:pStyle w:val="TableContents"/>
              <w:spacing w:before="0" w:after="283"/>
              <w:rPr/>
            </w:pPr>
            <w:r>
              <w:rPr/>
              <w:t> </w:t>
            </w:r>
          </w:p>
        </w:tc>
        <w:tc>
          <w:tcPr>
            <w:tcW w:w="842" w:type="dxa"/>
            <w:tcBorders/>
            <w:shd w:fill="FFFFFF" w:val="clear"/>
            <w:vAlign w:val="bottom"/>
          </w:tcPr>
          <w:p>
            <w:pPr>
              <w:pStyle w:val="TableContents"/>
              <w:spacing w:before="0" w:after="283"/>
              <w:jc w:val="right"/>
              <w:rPr>
                <w:sz w:val="14"/>
              </w:rPr>
            </w:pPr>
            <w:r>
              <w:rPr>
                <w:sz w:val="14"/>
              </w:rPr>
              <w:t>431,280</w:t>
            </w:r>
          </w:p>
        </w:tc>
        <w:tc>
          <w:tcPr>
            <w:tcW w:w="210" w:type="dxa"/>
            <w:tcBorders/>
            <w:shd w:fill="FFFFFF" w:val="clear"/>
            <w:vAlign w:val="bottom"/>
          </w:tcPr>
          <w:p>
            <w:pPr>
              <w:pStyle w:val="TableContents"/>
              <w:spacing w:before="0" w:after="283"/>
              <w:rPr/>
            </w:pPr>
            <w:r>
              <w:rPr/>
              <w:t> </w:t>
            </w:r>
          </w:p>
        </w:tc>
        <w:tc>
          <w:tcPr>
            <w:tcW w:w="210" w:type="dxa"/>
            <w:tcBorders/>
            <w:shd w:fill="FFFFFF" w:val="clear"/>
            <w:vAlign w:val="bottom"/>
          </w:tcPr>
          <w:p>
            <w:pPr>
              <w:pStyle w:val="TableContents"/>
              <w:spacing w:before="0" w:after="283"/>
              <w:rPr/>
            </w:pPr>
            <w:r>
              <w:rPr/>
              <w:t> </w:t>
            </w:r>
          </w:p>
        </w:tc>
        <w:tc>
          <w:tcPr>
            <w:tcW w:w="841" w:type="dxa"/>
            <w:tcBorders/>
            <w:shd w:fill="FFFFFF" w:val="clear"/>
            <w:vAlign w:val="bottom"/>
          </w:tcPr>
          <w:p>
            <w:pPr>
              <w:pStyle w:val="TableContents"/>
              <w:spacing w:before="0" w:after="283"/>
              <w:jc w:val="right"/>
              <w:rPr>
                <w:sz w:val="14"/>
              </w:rPr>
            </w:pPr>
            <w:r>
              <w:rPr>
                <w:sz w:val="14"/>
              </w:rPr>
              <w:t>112,410</w:t>
            </w:r>
          </w:p>
        </w:tc>
        <w:tc>
          <w:tcPr>
            <w:tcW w:w="210" w:type="dxa"/>
            <w:tcBorders/>
            <w:shd w:fill="FFFFFF" w:val="clear"/>
            <w:vAlign w:val="bottom"/>
          </w:tcPr>
          <w:p>
            <w:pPr>
              <w:pStyle w:val="TableContents"/>
              <w:spacing w:before="0" w:after="283"/>
              <w:rPr/>
            </w:pPr>
            <w:r>
              <w:rPr/>
              <w:t> </w:t>
            </w:r>
          </w:p>
        </w:tc>
        <w:tc>
          <w:tcPr>
            <w:tcW w:w="210" w:type="dxa"/>
            <w:tcBorders/>
            <w:shd w:fill="FFFFFF" w:val="clear"/>
            <w:vAlign w:val="bottom"/>
          </w:tcPr>
          <w:p>
            <w:pPr>
              <w:pStyle w:val="TableContents"/>
              <w:spacing w:before="0" w:after="283"/>
              <w:rPr/>
            </w:pPr>
            <w:r>
              <w:rPr/>
              <w:t> </w:t>
            </w:r>
          </w:p>
        </w:tc>
        <w:tc>
          <w:tcPr>
            <w:tcW w:w="842" w:type="dxa"/>
            <w:tcBorders/>
            <w:shd w:fill="FFFFFF" w:val="clear"/>
            <w:vAlign w:val="bottom"/>
          </w:tcPr>
          <w:p>
            <w:pPr>
              <w:pStyle w:val="TableContents"/>
              <w:spacing w:before="0" w:after="283"/>
              <w:jc w:val="right"/>
              <w:rPr>
                <w:sz w:val="14"/>
              </w:rPr>
            </w:pPr>
            <w:r>
              <w:rPr>
                <w:sz w:val="14"/>
              </w:rPr>
              <w:t>123,435</w:t>
            </w:r>
          </w:p>
        </w:tc>
        <w:tc>
          <w:tcPr>
            <w:tcW w:w="105" w:type="dxa"/>
            <w:tcBorders/>
            <w:shd w:fill="FFFFFF" w:val="clear"/>
            <w:vAlign w:val="bottom"/>
          </w:tcPr>
          <w:p>
            <w:pPr>
              <w:pStyle w:val="TableContents"/>
              <w:spacing w:before="0" w:after="283"/>
              <w:rPr/>
            </w:pPr>
            <w:r>
              <w:rPr/>
              <w:t> </w:t>
            </w:r>
          </w:p>
        </w:tc>
      </w:tr>
      <w:tr>
        <w:trPr/>
        <w:tc>
          <w:tcPr>
            <w:tcW w:w="6315" w:type="dxa"/>
            <w:gridSpan w:val="4"/>
            <w:tcBorders/>
            <w:shd w:fill="auto" w:val="clear"/>
          </w:tcPr>
          <w:p>
            <w:pPr>
              <w:pStyle w:val="TableContents"/>
              <w:spacing w:before="0" w:after="283"/>
              <w:rPr/>
            </w:pPr>
            <w:r>
              <w:rPr/>
              <w:t> </w:t>
            </w:r>
          </w:p>
        </w:tc>
        <w:tc>
          <w:tcPr>
            <w:tcW w:w="210" w:type="dxa"/>
            <w:tcBorders/>
            <w:shd w:fill="auto" w:val="clear"/>
          </w:tcPr>
          <w:p>
            <w:pPr>
              <w:pStyle w:val="TableContents"/>
              <w:spacing w:before="0" w:after="283"/>
              <w:rPr/>
            </w:pPr>
            <w:r>
              <w:rPr/>
              <w:t> </w:t>
            </w:r>
          </w:p>
        </w:tc>
        <w:tc>
          <w:tcPr>
            <w:tcW w:w="1052" w:type="dxa"/>
            <w:gridSpan w:val="2"/>
            <w:tcBorders/>
            <w:shd w:fill="auto" w:val="clear"/>
          </w:tcPr>
          <w:p>
            <w:pPr>
              <w:pStyle w:val="HorizontalLine"/>
              <w:pBdr>
                <w:bottom w:val="single" w:sz="20" w:space="0" w:color="808080"/>
              </w:pBdr>
              <w:spacing w:before="0" w:after="283"/>
              <w:rPr/>
            </w:pPr>
            <w:r>
              <w:rPr/>
            </w:r>
          </w:p>
        </w:tc>
        <w:tc>
          <w:tcPr>
            <w:tcW w:w="210" w:type="dxa"/>
            <w:tcBorders/>
            <w:shd w:fill="auto" w:val="clear"/>
          </w:tcPr>
          <w:p>
            <w:pPr>
              <w:pStyle w:val="TableContents"/>
              <w:spacing w:before="0" w:after="283"/>
              <w:rPr/>
            </w:pPr>
            <w:r>
              <w:rPr/>
              <w:t> </w:t>
            </w:r>
          </w:p>
        </w:tc>
        <w:tc>
          <w:tcPr>
            <w:tcW w:w="1051" w:type="dxa"/>
            <w:gridSpan w:val="2"/>
            <w:tcBorders/>
            <w:shd w:fill="auto" w:val="clear"/>
          </w:tcPr>
          <w:p>
            <w:pPr>
              <w:pStyle w:val="HorizontalLine"/>
              <w:pBdr>
                <w:bottom w:val="single" w:sz="20" w:space="0" w:color="808080"/>
              </w:pBdr>
              <w:spacing w:before="0" w:after="283"/>
              <w:rPr/>
            </w:pPr>
            <w:r>
              <w:rPr/>
            </w:r>
          </w:p>
        </w:tc>
        <w:tc>
          <w:tcPr>
            <w:tcW w:w="210" w:type="dxa"/>
            <w:tcBorders/>
            <w:shd w:fill="auto" w:val="clear"/>
          </w:tcPr>
          <w:p>
            <w:pPr>
              <w:pStyle w:val="TableContents"/>
              <w:spacing w:before="0" w:after="283"/>
              <w:rPr/>
            </w:pPr>
            <w:r>
              <w:rPr/>
              <w:t> </w:t>
            </w:r>
          </w:p>
        </w:tc>
        <w:tc>
          <w:tcPr>
            <w:tcW w:w="1052" w:type="dxa"/>
            <w:gridSpan w:val="2"/>
            <w:tcBorders/>
            <w:shd w:fill="auto" w:val="clear"/>
          </w:tcPr>
          <w:p>
            <w:pPr>
              <w:pStyle w:val="HorizontalLine"/>
              <w:pBdr>
                <w:bottom w:val="single" w:sz="20" w:space="0" w:color="808080"/>
              </w:pBdr>
              <w:spacing w:before="0" w:after="283"/>
              <w:rPr/>
            </w:pPr>
            <w:r>
              <w:rPr/>
            </w:r>
          </w:p>
        </w:tc>
        <w:tc>
          <w:tcPr>
            <w:tcW w:w="105" w:type="dxa"/>
            <w:tcBorders/>
            <w:shd w:fill="auto" w:val="clear"/>
          </w:tcPr>
          <w:p>
            <w:pPr>
              <w:pStyle w:val="TableContents"/>
              <w:spacing w:before="0" w:after="283"/>
              <w:rPr/>
            </w:pPr>
            <w:r>
              <w:rPr/>
              <w:t> </w:t>
            </w:r>
          </w:p>
        </w:tc>
      </w:tr>
      <w:tr>
        <w:trPr/>
        <w:tc>
          <w:tcPr>
            <w:tcW w:w="209" w:type="dxa"/>
            <w:tcBorders/>
            <w:shd w:fill="CCEEFF" w:val="clear"/>
            <w:vAlign w:val="bottom"/>
          </w:tcPr>
          <w:p>
            <w:pPr>
              <w:pStyle w:val="TableContents"/>
              <w:spacing w:before="0" w:after="283"/>
              <w:rPr/>
            </w:pPr>
            <w:r>
              <w:rPr/>
              <w:t> </w:t>
            </w:r>
          </w:p>
        </w:tc>
        <w:tc>
          <w:tcPr>
            <w:tcW w:w="6106" w:type="dxa"/>
            <w:gridSpan w:val="3"/>
            <w:tcBorders/>
            <w:shd w:fill="CCEEFF" w:val="clear"/>
            <w:vAlign w:val="bottom"/>
          </w:tcPr>
          <w:p>
            <w:pPr>
              <w:pStyle w:val="TableContents"/>
              <w:spacing w:before="0" w:after="283"/>
              <w:rPr>
                <w:sz w:val="14"/>
              </w:rPr>
            </w:pPr>
            <w:r>
              <w:rPr>
                <w:sz w:val="14"/>
              </w:rPr>
              <w:t>Effect of exchange rates on cash</w:t>
            </w:r>
          </w:p>
        </w:tc>
        <w:tc>
          <w:tcPr>
            <w:tcW w:w="210"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842" w:type="dxa"/>
            <w:tcBorders/>
            <w:shd w:fill="CCEEFF" w:val="clear"/>
            <w:vAlign w:val="bottom"/>
          </w:tcPr>
          <w:p>
            <w:pPr>
              <w:pStyle w:val="TableContents"/>
              <w:spacing w:before="0" w:after="283"/>
              <w:jc w:val="right"/>
              <w:rPr>
                <w:sz w:val="14"/>
              </w:rPr>
            </w:pPr>
            <w:r>
              <w:rPr>
                <w:sz w:val="14"/>
              </w:rPr>
              <w:t>44</w:t>
            </w:r>
          </w:p>
        </w:tc>
        <w:tc>
          <w:tcPr>
            <w:tcW w:w="210"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841" w:type="dxa"/>
            <w:tcBorders/>
            <w:shd w:fill="CCEEFF" w:val="clear"/>
            <w:vAlign w:val="bottom"/>
          </w:tcPr>
          <w:p>
            <w:pPr>
              <w:pStyle w:val="TableContents"/>
              <w:spacing w:before="0" w:after="283"/>
              <w:jc w:val="right"/>
              <w:rPr>
                <w:sz w:val="14"/>
              </w:rPr>
            </w:pPr>
            <w:r>
              <w:rPr>
                <w:sz w:val="14"/>
              </w:rPr>
              <w:t></w:t>
            </w:r>
          </w:p>
        </w:tc>
        <w:tc>
          <w:tcPr>
            <w:tcW w:w="210"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842" w:type="dxa"/>
            <w:tcBorders/>
            <w:shd w:fill="CCEEFF" w:val="clear"/>
            <w:vAlign w:val="bottom"/>
          </w:tcPr>
          <w:p>
            <w:pPr>
              <w:pStyle w:val="TableContents"/>
              <w:spacing w:before="0" w:after="283"/>
              <w:jc w:val="right"/>
              <w:rPr>
                <w:sz w:val="14"/>
              </w:rPr>
            </w:pPr>
            <w:r>
              <w:rPr>
                <w:sz w:val="14"/>
              </w:rPr>
              <w:t></w:t>
            </w:r>
          </w:p>
        </w:tc>
        <w:tc>
          <w:tcPr>
            <w:tcW w:w="105" w:type="dxa"/>
            <w:tcBorders/>
            <w:shd w:fill="CCEEFF" w:val="clear"/>
            <w:vAlign w:val="bottom"/>
          </w:tcPr>
          <w:p>
            <w:pPr>
              <w:pStyle w:val="TableContents"/>
              <w:spacing w:before="0" w:after="283"/>
              <w:rPr/>
            </w:pPr>
            <w:r>
              <w:rPr/>
              <w:t> </w:t>
            </w:r>
          </w:p>
        </w:tc>
      </w:tr>
      <w:tr>
        <w:trPr/>
        <w:tc>
          <w:tcPr>
            <w:tcW w:w="6315" w:type="dxa"/>
            <w:gridSpan w:val="4"/>
            <w:tcBorders/>
            <w:shd w:fill="auto" w:val="clear"/>
          </w:tcPr>
          <w:p>
            <w:pPr>
              <w:pStyle w:val="TableContents"/>
              <w:spacing w:before="0" w:after="283"/>
              <w:rPr/>
            </w:pPr>
            <w:r>
              <w:rPr/>
              <w:t> </w:t>
            </w:r>
          </w:p>
        </w:tc>
        <w:tc>
          <w:tcPr>
            <w:tcW w:w="210" w:type="dxa"/>
            <w:tcBorders/>
            <w:shd w:fill="auto" w:val="clear"/>
          </w:tcPr>
          <w:p>
            <w:pPr>
              <w:pStyle w:val="TableContents"/>
              <w:spacing w:before="0" w:after="283"/>
              <w:rPr/>
            </w:pPr>
            <w:r>
              <w:rPr/>
              <w:t> </w:t>
            </w:r>
          </w:p>
        </w:tc>
        <w:tc>
          <w:tcPr>
            <w:tcW w:w="1052" w:type="dxa"/>
            <w:gridSpan w:val="2"/>
            <w:tcBorders/>
            <w:shd w:fill="auto" w:val="clear"/>
          </w:tcPr>
          <w:p>
            <w:pPr>
              <w:pStyle w:val="HorizontalLine"/>
              <w:pBdr>
                <w:bottom w:val="single" w:sz="20" w:space="0" w:color="808080"/>
              </w:pBdr>
              <w:spacing w:before="0" w:after="283"/>
              <w:rPr/>
            </w:pPr>
            <w:r>
              <w:rPr/>
            </w:r>
          </w:p>
        </w:tc>
        <w:tc>
          <w:tcPr>
            <w:tcW w:w="210" w:type="dxa"/>
            <w:tcBorders/>
            <w:shd w:fill="auto" w:val="clear"/>
          </w:tcPr>
          <w:p>
            <w:pPr>
              <w:pStyle w:val="TableContents"/>
              <w:spacing w:before="0" w:after="283"/>
              <w:rPr/>
            </w:pPr>
            <w:r>
              <w:rPr/>
              <w:t> </w:t>
            </w:r>
          </w:p>
        </w:tc>
        <w:tc>
          <w:tcPr>
            <w:tcW w:w="1051" w:type="dxa"/>
            <w:gridSpan w:val="2"/>
            <w:tcBorders/>
            <w:shd w:fill="auto" w:val="clear"/>
          </w:tcPr>
          <w:p>
            <w:pPr>
              <w:pStyle w:val="HorizontalLine"/>
              <w:pBdr>
                <w:bottom w:val="single" w:sz="20" w:space="0" w:color="808080"/>
              </w:pBdr>
              <w:spacing w:before="0" w:after="283"/>
              <w:rPr/>
            </w:pPr>
            <w:r>
              <w:rPr/>
            </w:r>
          </w:p>
        </w:tc>
        <w:tc>
          <w:tcPr>
            <w:tcW w:w="210" w:type="dxa"/>
            <w:tcBorders/>
            <w:shd w:fill="auto" w:val="clear"/>
          </w:tcPr>
          <w:p>
            <w:pPr>
              <w:pStyle w:val="TableContents"/>
              <w:spacing w:before="0" w:after="283"/>
              <w:rPr/>
            </w:pPr>
            <w:r>
              <w:rPr/>
              <w:t> </w:t>
            </w:r>
          </w:p>
        </w:tc>
        <w:tc>
          <w:tcPr>
            <w:tcW w:w="1052" w:type="dxa"/>
            <w:gridSpan w:val="2"/>
            <w:tcBorders/>
            <w:shd w:fill="auto" w:val="clear"/>
          </w:tcPr>
          <w:p>
            <w:pPr>
              <w:pStyle w:val="HorizontalLine"/>
              <w:pBdr>
                <w:bottom w:val="single" w:sz="20" w:space="0" w:color="808080"/>
              </w:pBdr>
              <w:spacing w:before="0" w:after="283"/>
              <w:rPr/>
            </w:pPr>
            <w:r>
              <w:rPr/>
            </w:r>
          </w:p>
        </w:tc>
        <w:tc>
          <w:tcPr>
            <w:tcW w:w="105" w:type="dxa"/>
            <w:tcBorders/>
            <w:shd w:fill="auto" w:val="clear"/>
          </w:tcPr>
          <w:p>
            <w:pPr>
              <w:pStyle w:val="TableContents"/>
              <w:spacing w:before="0" w:after="283"/>
              <w:rPr/>
            </w:pPr>
            <w:r>
              <w:rPr/>
              <w:t> </w:t>
            </w:r>
          </w:p>
        </w:tc>
      </w:tr>
      <w:tr>
        <w:trPr/>
        <w:tc>
          <w:tcPr>
            <w:tcW w:w="6315" w:type="dxa"/>
            <w:gridSpan w:val="4"/>
            <w:tcBorders/>
            <w:shd w:fill="FFFFFF" w:val="clear"/>
            <w:vAlign w:val="bottom"/>
          </w:tcPr>
          <w:p>
            <w:pPr>
              <w:pStyle w:val="TableContents"/>
              <w:spacing w:before="0" w:after="283"/>
              <w:rPr>
                <w:sz w:val="14"/>
              </w:rPr>
            </w:pPr>
            <w:r>
              <w:rPr>
                <w:sz w:val="14"/>
              </w:rPr>
              <w:t>NET INCREASE (DECREASE) IN CASH AND CASH EQUIVALENTS</w:t>
            </w:r>
          </w:p>
        </w:tc>
        <w:tc>
          <w:tcPr>
            <w:tcW w:w="210" w:type="dxa"/>
            <w:tcBorders/>
            <w:shd w:fill="FFFFFF" w:val="clear"/>
            <w:vAlign w:val="bottom"/>
          </w:tcPr>
          <w:p>
            <w:pPr>
              <w:pStyle w:val="TableContents"/>
              <w:spacing w:before="0" w:after="283"/>
              <w:rPr/>
            </w:pPr>
            <w:r>
              <w:rPr/>
              <w:t> </w:t>
            </w:r>
          </w:p>
        </w:tc>
        <w:tc>
          <w:tcPr>
            <w:tcW w:w="210" w:type="dxa"/>
            <w:tcBorders/>
            <w:shd w:fill="FFFFFF" w:val="clear"/>
            <w:vAlign w:val="bottom"/>
          </w:tcPr>
          <w:p>
            <w:pPr>
              <w:pStyle w:val="TableContents"/>
              <w:spacing w:before="0" w:after="283"/>
              <w:rPr/>
            </w:pPr>
            <w:r>
              <w:rPr/>
              <w:t> </w:t>
            </w:r>
          </w:p>
        </w:tc>
        <w:tc>
          <w:tcPr>
            <w:tcW w:w="842" w:type="dxa"/>
            <w:tcBorders/>
            <w:shd w:fill="FFFFFF" w:val="clear"/>
            <w:vAlign w:val="bottom"/>
          </w:tcPr>
          <w:p>
            <w:pPr>
              <w:pStyle w:val="TableContents"/>
              <w:spacing w:before="0" w:after="283"/>
              <w:jc w:val="right"/>
              <w:rPr>
                <w:sz w:val="14"/>
              </w:rPr>
            </w:pPr>
            <w:r>
              <w:rPr>
                <w:sz w:val="14"/>
              </w:rPr>
              <w:t>(5,319</w:t>
            </w:r>
          </w:p>
        </w:tc>
        <w:tc>
          <w:tcPr>
            <w:tcW w:w="210" w:type="dxa"/>
            <w:tcBorders/>
            <w:shd w:fill="FFFFFF" w:val="clear"/>
            <w:vAlign w:val="bottom"/>
          </w:tcPr>
          <w:p>
            <w:pPr>
              <w:pStyle w:val="TableContents"/>
              <w:spacing w:before="0" w:after="283"/>
              <w:rPr>
                <w:sz w:val="14"/>
              </w:rPr>
            </w:pPr>
            <w:r>
              <w:rPr>
                <w:sz w:val="14"/>
              </w:rPr>
              <w:t>)</w:t>
            </w:r>
          </w:p>
        </w:tc>
        <w:tc>
          <w:tcPr>
            <w:tcW w:w="210" w:type="dxa"/>
            <w:tcBorders/>
            <w:shd w:fill="FFFFFF" w:val="clear"/>
            <w:vAlign w:val="bottom"/>
          </w:tcPr>
          <w:p>
            <w:pPr>
              <w:pStyle w:val="TableContents"/>
              <w:spacing w:before="0" w:after="283"/>
              <w:rPr/>
            </w:pPr>
            <w:r>
              <w:rPr/>
              <w:t> </w:t>
            </w:r>
          </w:p>
        </w:tc>
        <w:tc>
          <w:tcPr>
            <w:tcW w:w="841" w:type="dxa"/>
            <w:tcBorders/>
            <w:shd w:fill="FFFFFF" w:val="clear"/>
            <w:vAlign w:val="bottom"/>
          </w:tcPr>
          <w:p>
            <w:pPr>
              <w:pStyle w:val="TableContents"/>
              <w:spacing w:before="0" w:after="283"/>
              <w:jc w:val="right"/>
              <w:rPr>
                <w:sz w:val="14"/>
              </w:rPr>
            </w:pPr>
            <w:r>
              <w:rPr>
                <w:sz w:val="14"/>
              </w:rPr>
              <w:t>13,684</w:t>
            </w:r>
          </w:p>
        </w:tc>
        <w:tc>
          <w:tcPr>
            <w:tcW w:w="210" w:type="dxa"/>
            <w:tcBorders/>
            <w:shd w:fill="FFFFFF" w:val="clear"/>
            <w:vAlign w:val="bottom"/>
          </w:tcPr>
          <w:p>
            <w:pPr>
              <w:pStyle w:val="TableContents"/>
              <w:spacing w:before="0" w:after="283"/>
              <w:rPr/>
            </w:pPr>
            <w:r>
              <w:rPr/>
              <w:t> </w:t>
            </w:r>
          </w:p>
        </w:tc>
        <w:tc>
          <w:tcPr>
            <w:tcW w:w="210" w:type="dxa"/>
            <w:tcBorders/>
            <w:shd w:fill="FFFFFF" w:val="clear"/>
            <w:vAlign w:val="bottom"/>
          </w:tcPr>
          <w:p>
            <w:pPr>
              <w:pStyle w:val="TableContents"/>
              <w:spacing w:before="0" w:after="283"/>
              <w:rPr/>
            </w:pPr>
            <w:r>
              <w:rPr/>
              <w:t> </w:t>
            </w:r>
          </w:p>
        </w:tc>
        <w:tc>
          <w:tcPr>
            <w:tcW w:w="842" w:type="dxa"/>
            <w:tcBorders/>
            <w:shd w:fill="FFFFFF" w:val="clear"/>
            <w:vAlign w:val="bottom"/>
          </w:tcPr>
          <w:p>
            <w:pPr>
              <w:pStyle w:val="TableContents"/>
              <w:spacing w:before="0" w:after="283"/>
              <w:jc w:val="right"/>
              <w:rPr>
                <w:sz w:val="14"/>
              </w:rPr>
            </w:pPr>
            <w:r>
              <w:rPr>
                <w:sz w:val="14"/>
              </w:rPr>
              <w:t>(14,174</w:t>
            </w:r>
          </w:p>
        </w:tc>
        <w:tc>
          <w:tcPr>
            <w:tcW w:w="105" w:type="dxa"/>
            <w:tcBorders/>
            <w:shd w:fill="FFFFFF" w:val="clear"/>
            <w:vAlign w:val="bottom"/>
          </w:tcPr>
          <w:p>
            <w:pPr>
              <w:pStyle w:val="TableContents"/>
              <w:spacing w:before="0" w:after="283"/>
              <w:rPr>
                <w:sz w:val="14"/>
              </w:rPr>
            </w:pPr>
            <w:r>
              <w:rPr>
                <w:sz w:val="14"/>
              </w:rPr>
              <w:t>)</w:t>
            </w:r>
          </w:p>
        </w:tc>
      </w:tr>
      <w:tr>
        <w:trPr/>
        <w:tc>
          <w:tcPr>
            <w:tcW w:w="6315" w:type="dxa"/>
            <w:gridSpan w:val="4"/>
            <w:tcBorders/>
            <w:shd w:fill="CCEEFF" w:val="clear"/>
            <w:vAlign w:val="bottom"/>
          </w:tcPr>
          <w:p>
            <w:pPr>
              <w:pStyle w:val="TableContents"/>
              <w:spacing w:before="0" w:after="283"/>
              <w:rPr>
                <w:sz w:val="14"/>
              </w:rPr>
            </w:pPr>
            <w:r>
              <w:rPr>
                <w:sz w:val="14"/>
              </w:rPr>
              <w:t>CASH AND CASH EQUIVALENTS, beginning of year</w:t>
            </w:r>
          </w:p>
        </w:tc>
        <w:tc>
          <w:tcPr>
            <w:tcW w:w="210"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842" w:type="dxa"/>
            <w:tcBorders/>
            <w:shd w:fill="CCEEFF" w:val="clear"/>
            <w:vAlign w:val="bottom"/>
          </w:tcPr>
          <w:p>
            <w:pPr>
              <w:pStyle w:val="TableContents"/>
              <w:spacing w:before="0" w:after="283"/>
              <w:jc w:val="right"/>
              <w:rPr>
                <w:sz w:val="14"/>
              </w:rPr>
            </w:pPr>
            <w:r>
              <w:rPr>
                <w:sz w:val="14"/>
              </w:rPr>
              <w:t>23,383</w:t>
            </w:r>
          </w:p>
        </w:tc>
        <w:tc>
          <w:tcPr>
            <w:tcW w:w="210"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841" w:type="dxa"/>
            <w:tcBorders/>
            <w:shd w:fill="CCEEFF" w:val="clear"/>
            <w:vAlign w:val="bottom"/>
          </w:tcPr>
          <w:p>
            <w:pPr>
              <w:pStyle w:val="TableContents"/>
              <w:spacing w:before="0" w:after="283"/>
              <w:jc w:val="right"/>
              <w:rPr>
                <w:sz w:val="14"/>
              </w:rPr>
            </w:pPr>
            <w:r>
              <w:rPr>
                <w:sz w:val="14"/>
              </w:rPr>
              <w:t>9,699</w:t>
            </w:r>
          </w:p>
        </w:tc>
        <w:tc>
          <w:tcPr>
            <w:tcW w:w="210"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842" w:type="dxa"/>
            <w:tcBorders/>
            <w:shd w:fill="CCEEFF" w:val="clear"/>
            <w:vAlign w:val="bottom"/>
          </w:tcPr>
          <w:p>
            <w:pPr>
              <w:pStyle w:val="TableContents"/>
              <w:spacing w:before="0" w:after="283"/>
              <w:jc w:val="right"/>
              <w:rPr>
                <w:sz w:val="14"/>
              </w:rPr>
            </w:pPr>
            <w:r>
              <w:rPr>
                <w:sz w:val="14"/>
              </w:rPr>
              <w:t>23,873</w:t>
            </w:r>
          </w:p>
        </w:tc>
        <w:tc>
          <w:tcPr>
            <w:tcW w:w="105" w:type="dxa"/>
            <w:tcBorders/>
            <w:shd w:fill="CCEEFF" w:val="clear"/>
            <w:vAlign w:val="bottom"/>
          </w:tcPr>
          <w:p>
            <w:pPr>
              <w:pStyle w:val="TableContents"/>
              <w:spacing w:before="0" w:after="283"/>
              <w:rPr/>
            </w:pPr>
            <w:r>
              <w:rPr/>
              <w:t> </w:t>
            </w:r>
          </w:p>
        </w:tc>
      </w:tr>
      <w:tr>
        <w:trPr/>
        <w:tc>
          <w:tcPr>
            <w:tcW w:w="6315" w:type="dxa"/>
            <w:gridSpan w:val="4"/>
            <w:tcBorders/>
            <w:shd w:fill="auto" w:val="clear"/>
          </w:tcPr>
          <w:p>
            <w:pPr>
              <w:pStyle w:val="TableContents"/>
              <w:spacing w:before="0" w:after="283"/>
              <w:rPr/>
            </w:pPr>
            <w:r>
              <w:rPr/>
              <w:t> </w:t>
            </w:r>
          </w:p>
        </w:tc>
        <w:tc>
          <w:tcPr>
            <w:tcW w:w="210" w:type="dxa"/>
            <w:tcBorders/>
            <w:shd w:fill="auto" w:val="clear"/>
          </w:tcPr>
          <w:p>
            <w:pPr>
              <w:pStyle w:val="TableContents"/>
              <w:spacing w:before="0" w:after="283"/>
              <w:rPr/>
            </w:pPr>
            <w:r>
              <w:rPr/>
              <w:t> </w:t>
            </w:r>
          </w:p>
        </w:tc>
        <w:tc>
          <w:tcPr>
            <w:tcW w:w="1052" w:type="dxa"/>
            <w:gridSpan w:val="2"/>
            <w:tcBorders/>
            <w:shd w:fill="auto" w:val="clear"/>
          </w:tcPr>
          <w:p>
            <w:pPr>
              <w:pStyle w:val="HorizontalLine"/>
              <w:pBdr>
                <w:bottom w:val="single" w:sz="20" w:space="0" w:color="808080"/>
              </w:pBdr>
              <w:spacing w:before="0" w:after="283"/>
              <w:rPr/>
            </w:pPr>
            <w:r>
              <w:rPr/>
            </w:r>
          </w:p>
        </w:tc>
        <w:tc>
          <w:tcPr>
            <w:tcW w:w="210" w:type="dxa"/>
            <w:tcBorders/>
            <w:shd w:fill="auto" w:val="clear"/>
          </w:tcPr>
          <w:p>
            <w:pPr>
              <w:pStyle w:val="TableContents"/>
              <w:spacing w:before="0" w:after="283"/>
              <w:rPr/>
            </w:pPr>
            <w:r>
              <w:rPr/>
              <w:t> </w:t>
            </w:r>
          </w:p>
        </w:tc>
        <w:tc>
          <w:tcPr>
            <w:tcW w:w="1051" w:type="dxa"/>
            <w:gridSpan w:val="2"/>
            <w:tcBorders/>
            <w:shd w:fill="auto" w:val="clear"/>
          </w:tcPr>
          <w:p>
            <w:pPr>
              <w:pStyle w:val="HorizontalLine"/>
              <w:pBdr>
                <w:bottom w:val="single" w:sz="20" w:space="0" w:color="808080"/>
              </w:pBdr>
              <w:spacing w:before="0" w:after="283"/>
              <w:rPr/>
            </w:pPr>
            <w:r>
              <w:rPr/>
            </w:r>
          </w:p>
        </w:tc>
        <w:tc>
          <w:tcPr>
            <w:tcW w:w="210" w:type="dxa"/>
            <w:tcBorders/>
            <w:shd w:fill="auto" w:val="clear"/>
          </w:tcPr>
          <w:p>
            <w:pPr>
              <w:pStyle w:val="TableContents"/>
              <w:spacing w:before="0" w:after="283"/>
              <w:rPr/>
            </w:pPr>
            <w:r>
              <w:rPr/>
              <w:t> </w:t>
            </w:r>
          </w:p>
        </w:tc>
        <w:tc>
          <w:tcPr>
            <w:tcW w:w="1052" w:type="dxa"/>
            <w:gridSpan w:val="2"/>
            <w:tcBorders/>
            <w:shd w:fill="auto" w:val="clear"/>
          </w:tcPr>
          <w:p>
            <w:pPr>
              <w:pStyle w:val="HorizontalLine"/>
              <w:pBdr>
                <w:bottom w:val="single" w:sz="20" w:space="0" w:color="808080"/>
              </w:pBdr>
              <w:spacing w:before="0" w:after="283"/>
              <w:rPr/>
            </w:pPr>
            <w:r>
              <w:rPr/>
            </w:r>
          </w:p>
        </w:tc>
        <w:tc>
          <w:tcPr>
            <w:tcW w:w="105" w:type="dxa"/>
            <w:tcBorders/>
            <w:shd w:fill="auto" w:val="clear"/>
          </w:tcPr>
          <w:p>
            <w:pPr>
              <w:pStyle w:val="TableContents"/>
              <w:spacing w:before="0" w:after="283"/>
              <w:rPr/>
            </w:pPr>
            <w:r>
              <w:rPr/>
              <w:t> </w:t>
            </w:r>
          </w:p>
        </w:tc>
      </w:tr>
      <w:tr>
        <w:trPr/>
        <w:tc>
          <w:tcPr>
            <w:tcW w:w="6315" w:type="dxa"/>
            <w:gridSpan w:val="4"/>
            <w:tcBorders/>
            <w:shd w:fill="FFFFFF" w:val="clear"/>
            <w:vAlign w:val="bottom"/>
          </w:tcPr>
          <w:p>
            <w:pPr>
              <w:pStyle w:val="TableContents"/>
              <w:spacing w:before="0" w:after="283"/>
              <w:rPr>
                <w:sz w:val="14"/>
              </w:rPr>
            </w:pPr>
            <w:r>
              <w:rPr>
                <w:sz w:val="14"/>
              </w:rPr>
              <w:t>CASH AND CASH EQUIVALENTS, end of year</w:t>
            </w:r>
          </w:p>
        </w:tc>
        <w:tc>
          <w:tcPr>
            <w:tcW w:w="210" w:type="dxa"/>
            <w:tcBorders/>
            <w:shd w:fill="FFFFFF" w:val="clear"/>
            <w:vAlign w:val="bottom"/>
          </w:tcPr>
          <w:p>
            <w:pPr>
              <w:pStyle w:val="TableContents"/>
              <w:spacing w:before="0" w:after="283"/>
              <w:rPr/>
            </w:pPr>
            <w:r>
              <w:rPr/>
              <w:t> </w:t>
            </w:r>
          </w:p>
        </w:tc>
        <w:tc>
          <w:tcPr>
            <w:tcW w:w="210" w:type="dxa"/>
            <w:tcBorders/>
            <w:shd w:fill="FFFFFF" w:val="clear"/>
            <w:vAlign w:val="bottom"/>
          </w:tcPr>
          <w:p>
            <w:pPr>
              <w:pStyle w:val="TableContents"/>
              <w:spacing w:before="0" w:after="283"/>
              <w:rPr>
                <w:sz w:val="14"/>
              </w:rPr>
            </w:pPr>
            <w:r>
              <w:rPr>
                <w:sz w:val="14"/>
              </w:rPr>
              <w:t>$</w:t>
            </w:r>
          </w:p>
        </w:tc>
        <w:tc>
          <w:tcPr>
            <w:tcW w:w="842" w:type="dxa"/>
            <w:tcBorders/>
            <w:shd w:fill="FFFFFF" w:val="clear"/>
            <w:vAlign w:val="bottom"/>
          </w:tcPr>
          <w:p>
            <w:pPr>
              <w:pStyle w:val="TableContents"/>
              <w:spacing w:before="0" w:after="283"/>
              <w:jc w:val="right"/>
              <w:rPr>
                <w:sz w:val="14"/>
              </w:rPr>
            </w:pPr>
            <w:r>
              <w:rPr>
                <w:sz w:val="14"/>
              </w:rPr>
              <w:t>18,064</w:t>
            </w:r>
          </w:p>
        </w:tc>
        <w:tc>
          <w:tcPr>
            <w:tcW w:w="210" w:type="dxa"/>
            <w:tcBorders/>
            <w:shd w:fill="FFFFFF" w:val="clear"/>
            <w:vAlign w:val="bottom"/>
          </w:tcPr>
          <w:p>
            <w:pPr>
              <w:pStyle w:val="TableContents"/>
              <w:spacing w:before="0" w:after="283"/>
              <w:rPr/>
            </w:pPr>
            <w:r>
              <w:rPr/>
              <w:t> </w:t>
            </w:r>
          </w:p>
        </w:tc>
        <w:tc>
          <w:tcPr>
            <w:tcW w:w="210" w:type="dxa"/>
            <w:tcBorders/>
            <w:shd w:fill="FFFFFF" w:val="clear"/>
            <w:vAlign w:val="bottom"/>
          </w:tcPr>
          <w:p>
            <w:pPr>
              <w:pStyle w:val="TableContents"/>
              <w:spacing w:before="0" w:after="283"/>
              <w:rPr>
                <w:sz w:val="14"/>
              </w:rPr>
            </w:pPr>
            <w:r>
              <w:rPr>
                <w:sz w:val="14"/>
              </w:rPr>
              <w:t>$</w:t>
            </w:r>
          </w:p>
        </w:tc>
        <w:tc>
          <w:tcPr>
            <w:tcW w:w="841" w:type="dxa"/>
            <w:tcBorders/>
            <w:shd w:fill="FFFFFF" w:val="clear"/>
            <w:vAlign w:val="bottom"/>
          </w:tcPr>
          <w:p>
            <w:pPr>
              <w:pStyle w:val="TableContents"/>
              <w:spacing w:before="0" w:after="283"/>
              <w:jc w:val="right"/>
              <w:rPr>
                <w:sz w:val="14"/>
              </w:rPr>
            </w:pPr>
            <w:r>
              <w:rPr>
                <w:sz w:val="14"/>
              </w:rPr>
              <w:t>23,383</w:t>
            </w:r>
          </w:p>
        </w:tc>
        <w:tc>
          <w:tcPr>
            <w:tcW w:w="210" w:type="dxa"/>
            <w:tcBorders/>
            <w:shd w:fill="FFFFFF" w:val="clear"/>
            <w:vAlign w:val="bottom"/>
          </w:tcPr>
          <w:p>
            <w:pPr>
              <w:pStyle w:val="TableContents"/>
              <w:spacing w:before="0" w:after="283"/>
              <w:rPr/>
            </w:pPr>
            <w:r>
              <w:rPr/>
              <w:t> </w:t>
            </w:r>
          </w:p>
        </w:tc>
        <w:tc>
          <w:tcPr>
            <w:tcW w:w="210" w:type="dxa"/>
            <w:tcBorders/>
            <w:shd w:fill="FFFFFF" w:val="clear"/>
            <w:vAlign w:val="bottom"/>
          </w:tcPr>
          <w:p>
            <w:pPr>
              <w:pStyle w:val="TableContents"/>
              <w:spacing w:before="0" w:after="283"/>
              <w:rPr>
                <w:sz w:val="14"/>
              </w:rPr>
            </w:pPr>
            <w:r>
              <w:rPr>
                <w:sz w:val="14"/>
              </w:rPr>
              <w:t>$</w:t>
            </w:r>
          </w:p>
        </w:tc>
        <w:tc>
          <w:tcPr>
            <w:tcW w:w="842" w:type="dxa"/>
            <w:tcBorders/>
            <w:shd w:fill="FFFFFF" w:val="clear"/>
            <w:vAlign w:val="bottom"/>
          </w:tcPr>
          <w:p>
            <w:pPr>
              <w:pStyle w:val="TableContents"/>
              <w:spacing w:before="0" w:after="283"/>
              <w:jc w:val="right"/>
              <w:rPr>
                <w:sz w:val="14"/>
              </w:rPr>
            </w:pPr>
            <w:r>
              <w:rPr>
                <w:sz w:val="14"/>
              </w:rPr>
              <w:t>9,699</w:t>
            </w:r>
          </w:p>
        </w:tc>
        <w:tc>
          <w:tcPr>
            <w:tcW w:w="105" w:type="dxa"/>
            <w:tcBorders/>
            <w:shd w:fill="FFFFFF" w:val="clear"/>
            <w:vAlign w:val="bottom"/>
          </w:tcPr>
          <w:p>
            <w:pPr>
              <w:pStyle w:val="TableContents"/>
              <w:spacing w:before="0" w:after="283"/>
              <w:rPr/>
            </w:pPr>
            <w:r>
              <w:rPr/>
              <w:t> </w:t>
            </w:r>
          </w:p>
        </w:tc>
      </w:tr>
      <w:tr>
        <w:trPr/>
        <w:tc>
          <w:tcPr>
            <w:tcW w:w="6315" w:type="dxa"/>
            <w:gridSpan w:val="4"/>
            <w:tcBorders/>
            <w:shd w:fill="auto" w:val="clear"/>
          </w:tcPr>
          <w:p>
            <w:pPr>
              <w:pStyle w:val="TableContents"/>
              <w:spacing w:before="0" w:after="283"/>
              <w:rPr/>
            </w:pPr>
            <w:r>
              <w:rPr/>
              <w:t> </w:t>
            </w:r>
          </w:p>
        </w:tc>
        <w:tc>
          <w:tcPr>
            <w:tcW w:w="210" w:type="dxa"/>
            <w:tcBorders/>
            <w:shd w:fill="auto" w:val="clear"/>
          </w:tcPr>
          <w:p>
            <w:pPr>
              <w:pStyle w:val="TableContents"/>
              <w:spacing w:before="0" w:after="283"/>
              <w:rPr/>
            </w:pPr>
            <w:r>
              <w:rPr/>
              <w:t> </w:t>
            </w:r>
          </w:p>
        </w:tc>
        <w:tc>
          <w:tcPr>
            <w:tcW w:w="1052" w:type="dxa"/>
            <w:gridSpan w:val="2"/>
            <w:tcBorders/>
            <w:shd w:fill="auto" w:val="clear"/>
          </w:tcPr>
          <w:p>
            <w:pPr>
              <w:pStyle w:val="HorizontalLine"/>
              <w:pBdr>
                <w:bottom w:val="single" w:sz="24" w:space="0" w:color="808080"/>
              </w:pBdr>
              <w:spacing w:before="0" w:after="283"/>
              <w:rPr/>
            </w:pPr>
            <w:r>
              <w:rPr/>
            </w:r>
          </w:p>
        </w:tc>
        <w:tc>
          <w:tcPr>
            <w:tcW w:w="210" w:type="dxa"/>
            <w:tcBorders/>
            <w:shd w:fill="auto" w:val="clear"/>
          </w:tcPr>
          <w:p>
            <w:pPr>
              <w:pStyle w:val="TableContents"/>
              <w:spacing w:before="0" w:after="283"/>
              <w:rPr/>
            </w:pPr>
            <w:r>
              <w:rPr/>
              <w:t> </w:t>
            </w:r>
          </w:p>
        </w:tc>
        <w:tc>
          <w:tcPr>
            <w:tcW w:w="1051" w:type="dxa"/>
            <w:gridSpan w:val="2"/>
            <w:tcBorders/>
            <w:shd w:fill="auto" w:val="clear"/>
          </w:tcPr>
          <w:p>
            <w:pPr>
              <w:pStyle w:val="HorizontalLine"/>
              <w:pBdr>
                <w:bottom w:val="single" w:sz="24" w:space="0" w:color="808080"/>
              </w:pBdr>
              <w:spacing w:before="0" w:after="283"/>
              <w:rPr/>
            </w:pPr>
            <w:r>
              <w:rPr/>
            </w:r>
          </w:p>
        </w:tc>
        <w:tc>
          <w:tcPr>
            <w:tcW w:w="210" w:type="dxa"/>
            <w:tcBorders/>
            <w:shd w:fill="auto" w:val="clear"/>
          </w:tcPr>
          <w:p>
            <w:pPr>
              <w:pStyle w:val="TableContents"/>
              <w:spacing w:before="0" w:after="283"/>
              <w:rPr/>
            </w:pPr>
            <w:r>
              <w:rPr/>
              <w:t> </w:t>
            </w:r>
          </w:p>
        </w:tc>
        <w:tc>
          <w:tcPr>
            <w:tcW w:w="1052" w:type="dxa"/>
            <w:gridSpan w:val="2"/>
            <w:tcBorders/>
            <w:shd w:fill="auto" w:val="clear"/>
          </w:tcPr>
          <w:p>
            <w:pPr>
              <w:pStyle w:val="HorizontalLine"/>
              <w:pBdr>
                <w:bottom w:val="single" w:sz="24" w:space="0" w:color="808080"/>
              </w:pBdr>
              <w:spacing w:before="0" w:after="283"/>
              <w:rPr/>
            </w:pPr>
            <w:r>
              <w:rPr/>
            </w:r>
          </w:p>
        </w:tc>
        <w:tc>
          <w:tcPr>
            <w:tcW w:w="105" w:type="dxa"/>
            <w:tcBorders/>
            <w:shd w:fill="auto" w:val="clear"/>
          </w:tcPr>
          <w:p>
            <w:pPr>
              <w:pStyle w:val="TableContents"/>
              <w:spacing w:before="0" w:after="283"/>
              <w:rPr/>
            </w:pPr>
            <w:r>
              <w:rPr/>
              <w:t> </w:t>
            </w:r>
          </w:p>
        </w:tc>
      </w:tr>
      <w:tr>
        <w:trPr/>
        <w:tc>
          <w:tcPr>
            <w:tcW w:w="6315" w:type="dxa"/>
            <w:gridSpan w:val="4"/>
            <w:tcBorders/>
            <w:shd w:fill="CCEEFF" w:val="clear"/>
            <w:vAlign w:val="bottom"/>
          </w:tcPr>
          <w:p>
            <w:pPr>
              <w:pStyle w:val="TableContents"/>
              <w:spacing w:before="0" w:after="283"/>
              <w:rPr>
                <w:sz w:val="14"/>
              </w:rPr>
            </w:pPr>
            <w:r>
              <w:rPr>
                <w:sz w:val="14"/>
              </w:rPr>
              <w:t>Supplemental disclosures:</w:t>
            </w:r>
          </w:p>
        </w:tc>
        <w:tc>
          <w:tcPr>
            <w:tcW w:w="210"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842"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841"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842" w:type="dxa"/>
            <w:tcBorders/>
            <w:shd w:fill="CCEEFF" w:val="clear"/>
            <w:vAlign w:val="bottom"/>
          </w:tcPr>
          <w:p>
            <w:pPr>
              <w:pStyle w:val="TableContents"/>
              <w:spacing w:before="0" w:after="283"/>
              <w:rPr/>
            </w:pPr>
            <w:r>
              <w:rPr/>
              <w:t> </w:t>
            </w:r>
          </w:p>
        </w:tc>
        <w:tc>
          <w:tcPr>
            <w:tcW w:w="105" w:type="dxa"/>
            <w:tcBorders/>
            <w:shd w:fill="CCEEFF" w:val="clear"/>
            <w:vAlign w:val="bottom"/>
          </w:tcPr>
          <w:p>
            <w:pPr>
              <w:pStyle w:val="TableContents"/>
              <w:spacing w:before="0" w:after="283"/>
              <w:rPr/>
            </w:pPr>
            <w:r>
              <w:rPr/>
              <w:t> </w:t>
            </w:r>
          </w:p>
        </w:tc>
      </w:tr>
      <w:tr>
        <w:trPr/>
        <w:tc>
          <w:tcPr>
            <w:tcW w:w="209" w:type="dxa"/>
            <w:tcBorders/>
            <w:shd w:fill="FFFFFF" w:val="clear"/>
            <w:vAlign w:val="bottom"/>
          </w:tcPr>
          <w:p>
            <w:pPr>
              <w:pStyle w:val="TableContents"/>
              <w:spacing w:before="0" w:after="283"/>
              <w:rPr/>
            </w:pPr>
            <w:r>
              <w:rPr/>
              <w:t> </w:t>
            </w:r>
          </w:p>
        </w:tc>
        <w:tc>
          <w:tcPr>
            <w:tcW w:w="6106" w:type="dxa"/>
            <w:gridSpan w:val="3"/>
            <w:tcBorders/>
            <w:shd w:fill="FFFFFF" w:val="clear"/>
            <w:vAlign w:val="bottom"/>
          </w:tcPr>
          <w:p>
            <w:pPr>
              <w:pStyle w:val="TableContents"/>
              <w:spacing w:before="0" w:after="283"/>
              <w:rPr>
                <w:sz w:val="14"/>
              </w:rPr>
            </w:pPr>
            <w:r>
              <w:rPr>
                <w:sz w:val="14"/>
              </w:rPr>
              <w:t>Cash paid for interest</w:t>
            </w:r>
          </w:p>
        </w:tc>
        <w:tc>
          <w:tcPr>
            <w:tcW w:w="210" w:type="dxa"/>
            <w:tcBorders/>
            <w:shd w:fill="FFFFFF" w:val="clear"/>
            <w:vAlign w:val="bottom"/>
          </w:tcPr>
          <w:p>
            <w:pPr>
              <w:pStyle w:val="TableContents"/>
              <w:spacing w:before="0" w:after="283"/>
              <w:rPr/>
            </w:pPr>
            <w:r>
              <w:rPr/>
              <w:t> </w:t>
            </w:r>
          </w:p>
        </w:tc>
        <w:tc>
          <w:tcPr>
            <w:tcW w:w="210" w:type="dxa"/>
            <w:tcBorders/>
            <w:shd w:fill="FFFFFF" w:val="clear"/>
            <w:vAlign w:val="bottom"/>
          </w:tcPr>
          <w:p>
            <w:pPr>
              <w:pStyle w:val="TableContents"/>
              <w:spacing w:before="0" w:after="283"/>
              <w:rPr>
                <w:sz w:val="14"/>
              </w:rPr>
            </w:pPr>
            <w:r>
              <w:rPr>
                <w:sz w:val="14"/>
              </w:rPr>
              <w:t>$</w:t>
            </w:r>
          </w:p>
        </w:tc>
        <w:tc>
          <w:tcPr>
            <w:tcW w:w="842" w:type="dxa"/>
            <w:tcBorders/>
            <w:shd w:fill="FFFFFF" w:val="clear"/>
            <w:vAlign w:val="bottom"/>
          </w:tcPr>
          <w:p>
            <w:pPr>
              <w:pStyle w:val="TableContents"/>
              <w:spacing w:before="0" w:after="283"/>
              <w:jc w:val="right"/>
              <w:rPr>
                <w:sz w:val="14"/>
              </w:rPr>
            </w:pPr>
            <w:r>
              <w:rPr>
                <w:sz w:val="14"/>
              </w:rPr>
              <w:t>22,462</w:t>
            </w:r>
          </w:p>
        </w:tc>
        <w:tc>
          <w:tcPr>
            <w:tcW w:w="210" w:type="dxa"/>
            <w:tcBorders/>
            <w:shd w:fill="FFFFFF" w:val="clear"/>
            <w:vAlign w:val="bottom"/>
          </w:tcPr>
          <w:p>
            <w:pPr>
              <w:pStyle w:val="TableContents"/>
              <w:spacing w:before="0" w:after="283"/>
              <w:rPr/>
            </w:pPr>
            <w:r>
              <w:rPr/>
              <w:t> </w:t>
            </w:r>
          </w:p>
        </w:tc>
        <w:tc>
          <w:tcPr>
            <w:tcW w:w="210" w:type="dxa"/>
            <w:tcBorders/>
            <w:shd w:fill="FFFFFF" w:val="clear"/>
            <w:vAlign w:val="bottom"/>
          </w:tcPr>
          <w:p>
            <w:pPr>
              <w:pStyle w:val="TableContents"/>
              <w:spacing w:before="0" w:after="283"/>
              <w:rPr>
                <w:sz w:val="14"/>
              </w:rPr>
            </w:pPr>
            <w:r>
              <w:rPr>
                <w:sz w:val="14"/>
              </w:rPr>
              <w:t>$</w:t>
            </w:r>
          </w:p>
        </w:tc>
        <w:tc>
          <w:tcPr>
            <w:tcW w:w="841" w:type="dxa"/>
            <w:tcBorders/>
            <w:shd w:fill="FFFFFF" w:val="clear"/>
            <w:vAlign w:val="bottom"/>
          </w:tcPr>
          <w:p>
            <w:pPr>
              <w:pStyle w:val="TableContents"/>
              <w:spacing w:before="0" w:after="283"/>
              <w:jc w:val="right"/>
              <w:rPr>
                <w:sz w:val="14"/>
              </w:rPr>
            </w:pPr>
            <w:r>
              <w:rPr>
                <w:sz w:val="14"/>
              </w:rPr>
              <w:t>19,881</w:t>
            </w:r>
          </w:p>
        </w:tc>
        <w:tc>
          <w:tcPr>
            <w:tcW w:w="210" w:type="dxa"/>
            <w:tcBorders/>
            <w:shd w:fill="FFFFFF" w:val="clear"/>
            <w:vAlign w:val="bottom"/>
          </w:tcPr>
          <w:p>
            <w:pPr>
              <w:pStyle w:val="TableContents"/>
              <w:spacing w:before="0" w:after="283"/>
              <w:rPr/>
            </w:pPr>
            <w:r>
              <w:rPr/>
              <w:t> </w:t>
            </w:r>
          </w:p>
        </w:tc>
        <w:tc>
          <w:tcPr>
            <w:tcW w:w="210" w:type="dxa"/>
            <w:tcBorders/>
            <w:shd w:fill="FFFFFF" w:val="clear"/>
            <w:vAlign w:val="bottom"/>
          </w:tcPr>
          <w:p>
            <w:pPr>
              <w:pStyle w:val="TableContents"/>
              <w:spacing w:before="0" w:after="283"/>
              <w:rPr>
                <w:sz w:val="14"/>
              </w:rPr>
            </w:pPr>
            <w:r>
              <w:rPr>
                <w:sz w:val="14"/>
              </w:rPr>
              <w:t>$</w:t>
            </w:r>
          </w:p>
        </w:tc>
        <w:tc>
          <w:tcPr>
            <w:tcW w:w="842" w:type="dxa"/>
            <w:tcBorders/>
            <w:shd w:fill="FFFFFF" w:val="clear"/>
            <w:vAlign w:val="bottom"/>
          </w:tcPr>
          <w:p>
            <w:pPr>
              <w:pStyle w:val="TableContents"/>
              <w:spacing w:before="0" w:after="283"/>
              <w:jc w:val="right"/>
              <w:rPr>
                <w:sz w:val="14"/>
              </w:rPr>
            </w:pPr>
            <w:r>
              <w:rPr>
                <w:sz w:val="14"/>
              </w:rPr>
              <w:t>16,252</w:t>
            </w:r>
          </w:p>
        </w:tc>
        <w:tc>
          <w:tcPr>
            <w:tcW w:w="105" w:type="dxa"/>
            <w:tcBorders/>
            <w:shd w:fill="FFFFFF" w:val="clear"/>
            <w:vAlign w:val="bottom"/>
          </w:tcPr>
          <w:p>
            <w:pPr>
              <w:pStyle w:val="TableContents"/>
              <w:spacing w:before="0" w:after="283"/>
              <w:rPr/>
            </w:pPr>
            <w:r>
              <w:rPr/>
              <w:t> </w:t>
            </w:r>
          </w:p>
        </w:tc>
      </w:tr>
      <w:tr>
        <w:trPr/>
        <w:tc>
          <w:tcPr>
            <w:tcW w:w="209" w:type="dxa"/>
            <w:tcBorders/>
            <w:shd w:fill="CCEEFF" w:val="clear"/>
            <w:vAlign w:val="bottom"/>
          </w:tcPr>
          <w:p>
            <w:pPr>
              <w:pStyle w:val="TableContents"/>
              <w:spacing w:before="0" w:after="283"/>
              <w:rPr/>
            </w:pPr>
            <w:r>
              <w:rPr/>
              <w:t> </w:t>
            </w:r>
          </w:p>
        </w:tc>
        <w:tc>
          <w:tcPr>
            <w:tcW w:w="6106" w:type="dxa"/>
            <w:gridSpan w:val="3"/>
            <w:tcBorders/>
            <w:shd w:fill="CCEEFF" w:val="clear"/>
            <w:vAlign w:val="bottom"/>
          </w:tcPr>
          <w:p>
            <w:pPr>
              <w:pStyle w:val="TableContents"/>
              <w:spacing w:before="0" w:after="283"/>
              <w:rPr>
                <w:sz w:val="14"/>
              </w:rPr>
            </w:pPr>
            <w:r>
              <w:rPr>
                <w:sz w:val="14"/>
              </w:rPr>
              <w:t>Taxes paid</w:t>
            </w:r>
          </w:p>
        </w:tc>
        <w:tc>
          <w:tcPr>
            <w:tcW w:w="210"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sz w:val="14"/>
              </w:rPr>
            </w:pPr>
            <w:r>
              <w:rPr>
                <w:sz w:val="14"/>
              </w:rPr>
              <w:t>$</w:t>
            </w:r>
          </w:p>
        </w:tc>
        <w:tc>
          <w:tcPr>
            <w:tcW w:w="842" w:type="dxa"/>
            <w:tcBorders/>
            <w:shd w:fill="CCEEFF" w:val="clear"/>
            <w:vAlign w:val="bottom"/>
          </w:tcPr>
          <w:p>
            <w:pPr>
              <w:pStyle w:val="TableContents"/>
              <w:spacing w:before="0" w:after="283"/>
              <w:jc w:val="right"/>
              <w:rPr>
                <w:sz w:val="14"/>
              </w:rPr>
            </w:pPr>
            <w:r>
              <w:rPr>
                <w:sz w:val="14"/>
              </w:rPr>
              <w:t>665</w:t>
            </w:r>
          </w:p>
        </w:tc>
        <w:tc>
          <w:tcPr>
            <w:tcW w:w="210"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sz w:val="14"/>
              </w:rPr>
            </w:pPr>
            <w:r>
              <w:rPr>
                <w:sz w:val="14"/>
              </w:rPr>
              <w:t>$</w:t>
            </w:r>
          </w:p>
        </w:tc>
        <w:tc>
          <w:tcPr>
            <w:tcW w:w="841" w:type="dxa"/>
            <w:tcBorders/>
            <w:shd w:fill="CCEEFF" w:val="clear"/>
            <w:vAlign w:val="bottom"/>
          </w:tcPr>
          <w:p>
            <w:pPr>
              <w:pStyle w:val="TableContents"/>
              <w:spacing w:before="0" w:after="283"/>
              <w:jc w:val="right"/>
              <w:rPr>
                <w:sz w:val="14"/>
              </w:rPr>
            </w:pPr>
            <w:r>
              <w:rPr>
                <w:sz w:val="14"/>
              </w:rPr>
              <w:t>125</w:t>
            </w:r>
          </w:p>
        </w:tc>
        <w:tc>
          <w:tcPr>
            <w:tcW w:w="210"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sz w:val="14"/>
              </w:rPr>
            </w:pPr>
            <w:r>
              <w:rPr>
                <w:sz w:val="14"/>
              </w:rPr>
              <w:t>$</w:t>
            </w:r>
          </w:p>
        </w:tc>
        <w:tc>
          <w:tcPr>
            <w:tcW w:w="842" w:type="dxa"/>
            <w:tcBorders/>
            <w:shd w:fill="CCEEFF" w:val="clear"/>
            <w:vAlign w:val="bottom"/>
          </w:tcPr>
          <w:p>
            <w:pPr>
              <w:pStyle w:val="TableContents"/>
              <w:spacing w:before="0" w:after="283"/>
              <w:jc w:val="right"/>
              <w:rPr>
                <w:sz w:val="14"/>
              </w:rPr>
            </w:pPr>
            <w:r>
              <w:rPr>
                <w:sz w:val="14"/>
              </w:rPr>
              <w:t></w:t>
            </w:r>
          </w:p>
        </w:tc>
        <w:tc>
          <w:tcPr>
            <w:tcW w:w="105" w:type="dxa"/>
            <w:tcBorders/>
            <w:shd w:fill="CCEEFF" w:val="clear"/>
            <w:vAlign w:val="bottom"/>
          </w:tcPr>
          <w:p>
            <w:pPr>
              <w:pStyle w:val="TableContents"/>
              <w:spacing w:before="0" w:after="283"/>
              <w:rPr/>
            </w:pPr>
            <w:r>
              <w:rPr/>
              <w:t> </w:t>
            </w:r>
          </w:p>
        </w:tc>
      </w:tr>
      <w:tr>
        <w:trPr/>
        <w:tc>
          <w:tcPr>
            <w:tcW w:w="209" w:type="dxa"/>
            <w:tcBorders/>
            <w:shd w:fill="FFFFFF" w:val="clear"/>
            <w:vAlign w:val="bottom"/>
          </w:tcPr>
          <w:p>
            <w:pPr>
              <w:pStyle w:val="TableContents"/>
              <w:spacing w:before="0" w:after="283"/>
              <w:rPr/>
            </w:pPr>
            <w:r>
              <w:rPr/>
              <w:t> </w:t>
            </w:r>
          </w:p>
        </w:tc>
        <w:tc>
          <w:tcPr>
            <w:tcW w:w="6106" w:type="dxa"/>
            <w:gridSpan w:val="3"/>
            <w:tcBorders/>
            <w:shd w:fill="FFFFFF" w:val="clear"/>
            <w:vAlign w:val="bottom"/>
          </w:tcPr>
          <w:p>
            <w:pPr>
              <w:pStyle w:val="TableContents"/>
              <w:spacing w:before="0" w:after="283"/>
              <w:rPr>
                <w:sz w:val="14"/>
              </w:rPr>
            </w:pPr>
            <w:r>
              <w:rPr>
                <w:sz w:val="14"/>
              </w:rPr>
              <w:t>Non-cash financing and investing activities:</w:t>
            </w:r>
          </w:p>
        </w:tc>
        <w:tc>
          <w:tcPr>
            <w:tcW w:w="210" w:type="dxa"/>
            <w:tcBorders/>
            <w:shd w:fill="FFFFFF" w:val="clear"/>
            <w:vAlign w:val="bottom"/>
          </w:tcPr>
          <w:p>
            <w:pPr>
              <w:pStyle w:val="TableContents"/>
              <w:spacing w:before="0" w:after="283"/>
              <w:rPr/>
            </w:pPr>
            <w:r>
              <w:rPr/>
              <w:t> </w:t>
            </w:r>
          </w:p>
        </w:tc>
        <w:tc>
          <w:tcPr>
            <w:tcW w:w="210" w:type="dxa"/>
            <w:tcBorders/>
            <w:shd w:fill="FFFFFF" w:val="clear"/>
            <w:vAlign w:val="bottom"/>
          </w:tcPr>
          <w:p>
            <w:pPr>
              <w:pStyle w:val="TableContents"/>
              <w:spacing w:before="0" w:after="283"/>
              <w:rPr/>
            </w:pPr>
            <w:r>
              <w:rPr/>
              <w:t> </w:t>
            </w:r>
          </w:p>
        </w:tc>
        <w:tc>
          <w:tcPr>
            <w:tcW w:w="842" w:type="dxa"/>
            <w:tcBorders/>
            <w:shd w:fill="FFFFFF" w:val="clear"/>
            <w:vAlign w:val="bottom"/>
          </w:tcPr>
          <w:p>
            <w:pPr>
              <w:pStyle w:val="TableContents"/>
              <w:spacing w:before="0" w:after="283"/>
              <w:rPr/>
            </w:pPr>
            <w:r>
              <w:rPr/>
              <w:t> </w:t>
            </w:r>
          </w:p>
        </w:tc>
        <w:tc>
          <w:tcPr>
            <w:tcW w:w="210" w:type="dxa"/>
            <w:tcBorders/>
            <w:shd w:fill="FFFFFF" w:val="clear"/>
            <w:vAlign w:val="bottom"/>
          </w:tcPr>
          <w:p>
            <w:pPr>
              <w:pStyle w:val="TableContents"/>
              <w:spacing w:before="0" w:after="283"/>
              <w:rPr/>
            </w:pPr>
            <w:r>
              <w:rPr/>
              <w:t> </w:t>
            </w:r>
          </w:p>
        </w:tc>
        <w:tc>
          <w:tcPr>
            <w:tcW w:w="210" w:type="dxa"/>
            <w:tcBorders/>
            <w:shd w:fill="FFFFFF" w:val="clear"/>
            <w:vAlign w:val="bottom"/>
          </w:tcPr>
          <w:p>
            <w:pPr>
              <w:pStyle w:val="TableContents"/>
              <w:spacing w:before="0" w:after="283"/>
              <w:rPr/>
            </w:pPr>
            <w:r>
              <w:rPr/>
              <w:t> </w:t>
            </w:r>
          </w:p>
        </w:tc>
        <w:tc>
          <w:tcPr>
            <w:tcW w:w="841" w:type="dxa"/>
            <w:tcBorders/>
            <w:shd w:fill="FFFFFF" w:val="clear"/>
            <w:vAlign w:val="bottom"/>
          </w:tcPr>
          <w:p>
            <w:pPr>
              <w:pStyle w:val="TableContents"/>
              <w:spacing w:before="0" w:after="283"/>
              <w:rPr/>
            </w:pPr>
            <w:r>
              <w:rPr/>
              <w:t> </w:t>
            </w:r>
          </w:p>
        </w:tc>
        <w:tc>
          <w:tcPr>
            <w:tcW w:w="210" w:type="dxa"/>
            <w:tcBorders/>
            <w:shd w:fill="FFFFFF" w:val="clear"/>
            <w:vAlign w:val="bottom"/>
          </w:tcPr>
          <w:p>
            <w:pPr>
              <w:pStyle w:val="TableContents"/>
              <w:spacing w:before="0" w:after="283"/>
              <w:rPr/>
            </w:pPr>
            <w:r>
              <w:rPr/>
              <w:t> </w:t>
            </w:r>
          </w:p>
        </w:tc>
        <w:tc>
          <w:tcPr>
            <w:tcW w:w="210" w:type="dxa"/>
            <w:tcBorders/>
            <w:shd w:fill="FFFFFF" w:val="clear"/>
            <w:vAlign w:val="bottom"/>
          </w:tcPr>
          <w:p>
            <w:pPr>
              <w:pStyle w:val="TableContents"/>
              <w:spacing w:before="0" w:after="283"/>
              <w:rPr/>
            </w:pPr>
            <w:r>
              <w:rPr/>
              <w:t> </w:t>
            </w:r>
          </w:p>
        </w:tc>
        <w:tc>
          <w:tcPr>
            <w:tcW w:w="842" w:type="dxa"/>
            <w:tcBorders/>
            <w:shd w:fill="FFFFFF" w:val="clear"/>
            <w:vAlign w:val="bottom"/>
          </w:tcPr>
          <w:p>
            <w:pPr>
              <w:pStyle w:val="TableContents"/>
              <w:spacing w:before="0" w:after="283"/>
              <w:rPr/>
            </w:pPr>
            <w:r>
              <w:rPr/>
              <w:t> </w:t>
            </w:r>
          </w:p>
        </w:tc>
        <w:tc>
          <w:tcPr>
            <w:tcW w:w="105" w:type="dxa"/>
            <w:tcBorders/>
            <w:shd w:fill="FFFFFF" w:val="clear"/>
            <w:vAlign w:val="bottom"/>
          </w:tcPr>
          <w:p>
            <w:pPr>
              <w:pStyle w:val="TableContents"/>
              <w:spacing w:before="0" w:after="283"/>
              <w:rPr/>
            </w:pPr>
            <w:r>
              <w:rPr/>
              <w:t> </w:t>
            </w:r>
          </w:p>
        </w:tc>
      </w:tr>
      <w:tr>
        <w:trPr/>
        <w:tc>
          <w:tcPr>
            <w:tcW w:w="209"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5686" w:type="dxa"/>
            <w:tcBorders/>
            <w:shd w:fill="CCEEFF" w:val="clear"/>
            <w:vAlign w:val="bottom"/>
          </w:tcPr>
          <w:p>
            <w:pPr>
              <w:pStyle w:val="TableContents"/>
              <w:spacing w:before="0" w:after="283"/>
              <w:rPr>
                <w:sz w:val="14"/>
              </w:rPr>
            </w:pPr>
            <w:r>
              <w:rPr>
                <w:sz w:val="14"/>
              </w:rPr>
              <w:t>Additions to equipment</w:t>
            </w:r>
          </w:p>
        </w:tc>
        <w:tc>
          <w:tcPr>
            <w:tcW w:w="210"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sz w:val="14"/>
              </w:rPr>
            </w:pPr>
            <w:r>
              <w:rPr>
                <w:sz w:val="14"/>
              </w:rPr>
              <w:t>$</w:t>
            </w:r>
          </w:p>
        </w:tc>
        <w:tc>
          <w:tcPr>
            <w:tcW w:w="842" w:type="dxa"/>
            <w:tcBorders/>
            <w:shd w:fill="CCEEFF" w:val="clear"/>
            <w:vAlign w:val="bottom"/>
          </w:tcPr>
          <w:p>
            <w:pPr>
              <w:pStyle w:val="TableContents"/>
              <w:spacing w:before="0" w:after="283"/>
              <w:jc w:val="right"/>
              <w:rPr>
                <w:sz w:val="14"/>
              </w:rPr>
            </w:pPr>
            <w:r>
              <w:rPr>
                <w:sz w:val="14"/>
              </w:rPr>
              <w:t></w:t>
            </w:r>
          </w:p>
        </w:tc>
        <w:tc>
          <w:tcPr>
            <w:tcW w:w="210"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sz w:val="14"/>
              </w:rPr>
            </w:pPr>
            <w:r>
              <w:rPr>
                <w:sz w:val="14"/>
              </w:rPr>
              <w:t>$</w:t>
            </w:r>
          </w:p>
        </w:tc>
        <w:tc>
          <w:tcPr>
            <w:tcW w:w="841" w:type="dxa"/>
            <w:tcBorders/>
            <w:shd w:fill="CCEEFF" w:val="clear"/>
            <w:vAlign w:val="bottom"/>
          </w:tcPr>
          <w:p>
            <w:pPr>
              <w:pStyle w:val="TableContents"/>
              <w:spacing w:before="0" w:after="283"/>
              <w:jc w:val="right"/>
              <w:rPr>
                <w:sz w:val="14"/>
              </w:rPr>
            </w:pPr>
            <w:r>
              <w:rPr>
                <w:sz w:val="14"/>
              </w:rPr>
              <w:t></w:t>
            </w:r>
          </w:p>
        </w:tc>
        <w:tc>
          <w:tcPr>
            <w:tcW w:w="210"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sz w:val="14"/>
              </w:rPr>
            </w:pPr>
            <w:r>
              <w:rPr>
                <w:sz w:val="14"/>
              </w:rPr>
              <w:t>$</w:t>
            </w:r>
          </w:p>
        </w:tc>
        <w:tc>
          <w:tcPr>
            <w:tcW w:w="842" w:type="dxa"/>
            <w:tcBorders/>
            <w:shd w:fill="CCEEFF" w:val="clear"/>
            <w:vAlign w:val="bottom"/>
          </w:tcPr>
          <w:p>
            <w:pPr>
              <w:pStyle w:val="TableContents"/>
              <w:spacing w:before="0" w:after="283"/>
              <w:jc w:val="right"/>
              <w:rPr>
                <w:sz w:val="14"/>
              </w:rPr>
            </w:pPr>
            <w:r>
              <w:rPr>
                <w:sz w:val="14"/>
              </w:rPr>
              <w:t>204</w:t>
            </w:r>
          </w:p>
        </w:tc>
        <w:tc>
          <w:tcPr>
            <w:tcW w:w="105" w:type="dxa"/>
            <w:tcBorders/>
            <w:shd w:fill="CCEEFF" w:val="clear"/>
            <w:vAlign w:val="bottom"/>
          </w:tcPr>
          <w:p>
            <w:pPr>
              <w:pStyle w:val="TableContents"/>
              <w:spacing w:before="0" w:after="283"/>
              <w:rPr/>
            </w:pPr>
            <w:r>
              <w:rPr/>
              <w:t> </w:t>
            </w:r>
          </w:p>
        </w:tc>
      </w:tr>
    </w:tbl>
    <w:p>
      <w:pPr>
        <w:pStyle w:val="TextBody"/>
        <w:jc w:val="center"/>
        <w:rPr>
          <w:sz w:val="20"/>
        </w:rPr>
      </w:pPr>
      <w:r>
        <w:rPr>
          <w:sz w:val="20"/>
        </w:rPr>
        <w:t xml:space="preserve">See accompanying notes to consolidated financial statements. </w:t>
      </w:r>
    </w:p>
    <w:p>
      <w:pPr>
        <w:pStyle w:val="TextBody"/>
        <w:jc w:val="center"/>
        <w:rPr>
          <w:sz w:val="20"/>
        </w:rPr>
      </w:pPr>
      <w:r>
        <w:rPr>
          <w:sz w:val="20"/>
        </w:rPr>
        <w:t>F-7</w:t>
      </w:r>
    </w:p>
    <w:p>
      <w:pPr>
        <w:pStyle w:val="HorizontalLine"/>
        <w:pBdr>
          <w:bottom w:val="single" w:sz="20" w:space="0" w:color="808080"/>
        </w:pBdr>
        <w:rPr/>
      </w:pPr>
      <w:r>
        <w:rPr/>
      </w:r>
      <w:r>
        <w:br w:type="page"/>
      </w:r>
    </w:p>
    <w:p>
      <w:pPr>
        <w:pStyle w:val="TextBody"/>
        <w:jc w:val="center"/>
        <w:rPr/>
      </w:pPr>
      <w:bookmarkStart w:id="71" w:name="toc_gi1178_1"/>
      <w:bookmarkStart w:id="72" w:name="gi1178_pacific_energy_partners,_l.p.___p"/>
      <w:bookmarkStart w:id="73" w:name="page_gi1178_1_8"/>
      <w:bookmarkEnd w:id="71"/>
      <w:bookmarkEnd w:id="72"/>
      <w:bookmarkEnd w:id="73"/>
      <w:r>
        <w:rPr>
          <w:sz w:val="20"/>
        </w:rPr>
        <w:br/>
      </w:r>
      <w:r>
        <w:rPr>
          <w:b/>
          <w:sz w:val="20"/>
        </w:rPr>
        <w:t xml:space="preserve">PACIFIC ENERGY PARTNERS, L.P. AND SUBSIDIARIES </w:t>
        <w:br/>
        <w:br/>
        <w:t xml:space="preserve">NOTES TO CONSOLIDATED FINANCIAL STATEMENTS </w:t>
      </w:r>
    </w:p>
    <w:p>
      <w:pPr>
        <w:pStyle w:val="TextBody"/>
        <w:rPr>
          <w:b/>
          <w:sz w:val="20"/>
        </w:rPr>
      </w:pPr>
      <w:r>
        <w:rPr>
          <w:b/>
          <w:sz w:val="20"/>
        </w:rPr>
        <w:t xml:space="preserve">1.     ORGANIZATION AND BASIS OF PRESENTATION </w:t>
      </w:r>
    </w:p>
    <w:p>
      <w:pPr>
        <w:pStyle w:val="TextBody"/>
        <w:numPr>
          <w:ilvl w:val="0"/>
          <w:numId w:val="0"/>
        </w:numPr>
        <w:ind w:left="707" w:hanging="0"/>
        <w:rPr>
          <w:b/>
          <w:sz w:val="20"/>
        </w:rPr>
      </w:pPr>
      <w:r>
        <w:rPr>
          <w:b/>
          <w:sz w:val="20"/>
        </w:rPr>
        <w:t xml:space="preserve">Organization </w:t>
      </w:r>
    </w:p>
    <w:p>
      <w:pPr>
        <w:pStyle w:val="TextBody"/>
        <w:rPr/>
      </w:pPr>
      <w:r>
        <w:rPr/>
        <w:t>        </w:t>
      </w:r>
      <w:r>
        <w:rPr>
          <w:sz w:val="20"/>
        </w:rPr>
        <w:t xml:space="preserve">Pacific Energy Partners, L.P., a Delaware limited partnership, was formed in February 2002 and completed its initial public offering of common units representing limited partner units on July 26, 2002. Pacific Energy Partners, L.P. and its subsidiaries (collectively the "Partnership") are engaged principally in the business of gathering, transporting, storing and distributing crude oil, refined products and other related products. The Partnership generates revenue primarily by transporting such commodities on its pipelines, by leasing storage capacity in its storage tanks, and by providing other terminaling services. The Partnership also buys and sells crude oil, activities that are generally complementary to its other crude oil operations. The Partnership conducts its business through two business units, the West Coast Business Unit, which includes activities in California and the Philadelphia, Pennsylvania area, and the Rocky Mountain Business Unit, which includes activities in five Rocky Mountain states and Alberta, Canada. </w:t>
      </w:r>
    </w:p>
    <w:p>
      <w:pPr>
        <w:pStyle w:val="TextBody"/>
        <w:rPr/>
      </w:pPr>
      <w:r>
        <w:rPr/>
        <w:t>        </w:t>
      </w:r>
      <w:r>
        <w:rPr>
          <w:sz w:val="20"/>
        </w:rPr>
        <w:t xml:space="preserve">The Partnership is managed by its general partner, Pacific Energy GP, LP, a Delaware limited partnership (the "General Partner"), which, prior to its conversion to a limited partnership on March 3, 2005, was Pacific Energy GP, Inc., a corporation owned 100% by a subsidiary of The Anschutz Corporation ("Anschutz"). On March 3, 2005, Anschutz sold all of its interest in Pacific Energy GP, Inc. to LB Pacific, LP ("LBP"), which was formed by the Lehman Brothers Merchant Banking Group ("LBMB") in connection with the purchase (see "Note 8Related Party Transactions"). Pacific Energy GP, LP is managed by its general partner, Pacific Energy Management LLC ("PEM"), a Delaware limited liability company, thus the officers and Board of Directors of PEM manage the business affairs of the Partnership and its General Partner. The Partnership's General Partner does not receive any management fee or other compensation in connection with its management of the Partnership's business, but is entitled to reimbursement for all direct and indirect expenses incurred on the Partnership's behalf. </w:t>
      </w:r>
    </w:p>
    <w:p>
      <w:pPr>
        <w:pStyle w:val="TextBody"/>
        <w:rPr/>
      </w:pPr>
      <w:r>
        <w:rPr/>
        <w:t>        </w:t>
      </w:r>
      <w:r>
        <w:rPr>
          <w:sz w:val="20"/>
        </w:rPr>
        <w:t xml:space="preserve">The Partnership holds a 100% ownership interest in Pacific Energy Group LLC ("PEG"), whose 100% owned subsidiaries consist of: </w:t>
      </w:r>
    </w:p>
    <w:p>
      <w:pPr>
        <w:pStyle w:val="ListHeading"/>
        <w:numPr>
          <w:ilvl w:val="0"/>
          <w:numId w:val="0"/>
        </w:numPr>
        <w:spacing w:before="0" w:after="0"/>
        <w:ind w:left="707" w:right="0" w:hanging="0"/>
        <w:rPr>
          <w:sz w:val="20"/>
        </w:rPr>
      </w:pPr>
      <w:r>
        <w:rPr>
          <w:sz w:val="20"/>
        </w:rPr>
        <w:t>(i)</w:t>
      </w:r>
    </w:p>
    <w:p>
      <w:pPr>
        <w:pStyle w:val="ListContents"/>
        <w:numPr>
          <w:ilvl w:val="0"/>
          <w:numId w:val="0"/>
        </w:numPr>
        <w:spacing w:before="0" w:after="283"/>
        <w:ind w:left="1274" w:right="0" w:hanging="0"/>
        <w:rPr>
          <w:sz w:val="20"/>
        </w:rPr>
      </w:pPr>
      <w:r>
        <w:rPr>
          <w:sz w:val="20"/>
        </w:rPr>
        <w:t xml:space="preserve">Pacific Pipeline System LLC ("PPS"), owner of Line 2000 and the Line 63 system; </w:t>
      </w:r>
    </w:p>
    <w:p>
      <w:pPr>
        <w:pStyle w:val="ListHeading"/>
        <w:numPr>
          <w:ilvl w:val="0"/>
          <w:numId w:val="0"/>
        </w:numPr>
        <w:spacing w:before="0" w:after="0"/>
        <w:ind w:left="707" w:right="0" w:hanging="0"/>
        <w:rPr>
          <w:sz w:val="20"/>
        </w:rPr>
      </w:pPr>
      <w:r>
        <w:rPr>
          <w:sz w:val="20"/>
        </w:rPr>
        <w:t>(ii)</w:t>
      </w:r>
    </w:p>
    <w:p>
      <w:pPr>
        <w:pStyle w:val="ListContents"/>
        <w:numPr>
          <w:ilvl w:val="0"/>
          <w:numId w:val="0"/>
        </w:numPr>
        <w:spacing w:before="0" w:after="283"/>
        <w:ind w:left="1274" w:right="0" w:hanging="0"/>
        <w:rPr>
          <w:sz w:val="20"/>
        </w:rPr>
      </w:pPr>
      <w:r>
        <w:rPr>
          <w:sz w:val="20"/>
        </w:rPr>
        <w:t xml:space="preserve">Pacific Terminals LLC ("PT"), owner of the Pacific Terminals storage and distribution system; </w:t>
      </w:r>
    </w:p>
    <w:p>
      <w:pPr>
        <w:pStyle w:val="ListHeading"/>
        <w:numPr>
          <w:ilvl w:val="0"/>
          <w:numId w:val="0"/>
        </w:numPr>
        <w:spacing w:before="0" w:after="0"/>
        <w:ind w:left="707" w:right="0" w:hanging="0"/>
        <w:rPr>
          <w:sz w:val="20"/>
        </w:rPr>
      </w:pPr>
      <w:r>
        <w:rPr>
          <w:sz w:val="20"/>
        </w:rPr>
        <w:t>(iii)</w:t>
      </w:r>
    </w:p>
    <w:p>
      <w:pPr>
        <w:pStyle w:val="ListContents"/>
        <w:numPr>
          <w:ilvl w:val="0"/>
          <w:numId w:val="0"/>
        </w:numPr>
        <w:spacing w:before="0" w:after="283"/>
        <w:ind w:left="1274" w:right="0" w:hanging="0"/>
        <w:rPr>
          <w:sz w:val="20"/>
        </w:rPr>
      </w:pPr>
      <w:r>
        <w:rPr>
          <w:sz w:val="20"/>
        </w:rPr>
        <w:t xml:space="preserve">Pacific Atlantic Terminals LLC ("PAT"), which was formed for the purpose of acquiring the California and East Coast terminal assets the Partnership purchased on September 30, 2005 as part of the acquisition of assets from Valero, L.P. (see "Note 3Acquisitions"); </w:t>
      </w:r>
    </w:p>
    <w:p>
      <w:pPr>
        <w:pStyle w:val="ListHeading"/>
        <w:numPr>
          <w:ilvl w:val="0"/>
          <w:numId w:val="0"/>
        </w:numPr>
        <w:spacing w:before="0" w:after="0"/>
        <w:ind w:left="707" w:right="0" w:hanging="0"/>
        <w:rPr>
          <w:sz w:val="20"/>
        </w:rPr>
      </w:pPr>
      <w:r>
        <w:rPr>
          <w:sz w:val="20"/>
        </w:rPr>
        <w:t>(iv)</w:t>
      </w:r>
    </w:p>
    <w:p>
      <w:pPr>
        <w:pStyle w:val="ListContents"/>
        <w:numPr>
          <w:ilvl w:val="0"/>
          <w:numId w:val="0"/>
        </w:numPr>
        <w:spacing w:before="0" w:after="283"/>
        <w:ind w:left="1274" w:right="0" w:hanging="0"/>
        <w:rPr>
          <w:sz w:val="20"/>
        </w:rPr>
      </w:pPr>
      <w:r>
        <w:rPr>
          <w:sz w:val="20"/>
        </w:rPr>
        <w:t xml:space="preserve">Pacific Marketing and Transportation LLC ("PMT"), owner of the PMT gathering system and marketer of crude oil; </w:t>
      </w:r>
    </w:p>
    <w:p>
      <w:pPr>
        <w:pStyle w:val="ListHeading"/>
        <w:numPr>
          <w:ilvl w:val="0"/>
          <w:numId w:val="0"/>
        </w:numPr>
        <w:spacing w:before="0" w:after="0"/>
        <w:ind w:left="707" w:right="0" w:hanging="0"/>
        <w:rPr>
          <w:sz w:val="20"/>
        </w:rPr>
      </w:pPr>
      <w:r>
        <w:rPr>
          <w:sz w:val="20"/>
        </w:rPr>
        <w:t>(v)</w:t>
      </w:r>
    </w:p>
    <w:p>
      <w:pPr>
        <w:pStyle w:val="ListContents"/>
        <w:numPr>
          <w:ilvl w:val="0"/>
          <w:numId w:val="0"/>
        </w:numPr>
        <w:spacing w:before="0" w:after="283"/>
        <w:ind w:left="1274" w:right="0" w:hanging="0"/>
        <w:rPr>
          <w:sz w:val="20"/>
        </w:rPr>
      </w:pPr>
      <w:r>
        <w:rPr>
          <w:sz w:val="20"/>
        </w:rPr>
        <w:t xml:space="preserve">Rocky Mountain Pipeline System LLC ("RMPS"), owner of the Western Corridor and Salt Lake City Core systems, and which acquired the West Pipeline system (which is now known as the Rocky Mountain Products Pipeline) on September 30, 2005 as part of the acquisition of assets from Valero, L.P.; and </w:t>
      </w:r>
    </w:p>
    <w:p>
      <w:pPr>
        <w:pStyle w:val="ListHeading"/>
        <w:numPr>
          <w:ilvl w:val="0"/>
          <w:numId w:val="0"/>
        </w:numPr>
        <w:spacing w:before="0" w:after="0"/>
        <w:ind w:left="707" w:right="0" w:hanging="0"/>
        <w:rPr>
          <w:sz w:val="20"/>
        </w:rPr>
      </w:pPr>
      <w:r>
        <w:rPr>
          <w:sz w:val="20"/>
        </w:rPr>
        <w:t>(vi)</w:t>
      </w:r>
    </w:p>
    <w:p>
      <w:pPr>
        <w:pStyle w:val="ListContents"/>
        <w:numPr>
          <w:ilvl w:val="0"/>
          <w:numId w:val="0"/>
        </w:numPr>
        <w:spacing w:before="0" w:after="283"/>
        <w:ind w:left="1274" w:right="0" w:hanging="0"/>
        <w:rPr>
          <w:sz w:val="20"/>
        </w:rPr>
      </w:pPr>
      <w:r>
        <w:rPr>
          <w:sz w:val="20"/>
        </w:rPr>
        <w:t xml:space="preserve">Ranch Pipeline LLC ("RPL"), owner of a 22.22% partnership interest in Frontier Pipeline Company ("Frontier"), a Wyoming general partnership. </w:t>
      </w:r>
    </w:p>
    <w:p>
      <w:pPr>
        <w:pStyle w:val="TextBody"/>
        <w:rPr/>
      </w:pPr>
      <w:r>
        <w:rPr/>
      </w:r>
    </w:p>
    <w:p>
      <w:pPr>
        <w:pStyle w:val="TextBody"/>
        <w:rPr/>
      </w:pPr>
      <w:r>
        <w:rPr/>
        <w:t>        </w:t>
      </w:r>
      <w:r>
        <w:rPr>
          <w:sz w:val="20"/>
        </w:rPr>
        <w:t xml:space="preserve">The Partnership holds 100% interest in PEG Canada GP LLC ("PEG Canada GP"), the general partner of PEG Canada, L.P. ("PEG Canada"), the holding company of the Partnership's Canadian </w:t>
      </w:r>
    </w:p>
    <w:p>
      <w:pPr>
        <w:pStyle w:val="TextBody"/>
        <w:jc w:val="center"/>
        <w:rPr>
          <w:sz w:val="20"/>
        </w:rPr>
      </w:pPr>
      <w:r>
        <w:rPr>
          <w:sz w:val="20"/>
        </w:rPr>
        <w:t>F-8</w:t>
      </w:r>
    </w:p>
    <w:p>
      <w:pPr>
        <w:pStyle w:val="HorizontalLine"/>
        <w:pBdr>
          <w:bottom w:val="single" w:sz="20" w:space="0" w:color="808080"/>
        </w:pBdr>
        <w:rPr/>
      </w:pPr>
      <w:r>
        <w:rPr/>
      </w:r>
      <w:r>
        <w:br w:type="page"/>
      </w:r>
    </w:p>
    <w:p>
      <w:pPr>
        <w:pStyle w:val="TextBody"/>
        <w:rPr>
          <w:sz w:val="20"/>
        </w:rPr>
      </w:pPr>
      <w:bookmarkStart w:id="74" w:name="page_gi1178_1_9"/>
      <w:bookmarkEnd w:id="74"/>
      <w:r>
        <w:rPr>
          <w:sz w:val="20"/>
        </w:rPr>
        <w:t xml:space="preserve">subsidiaries. The Partnership owns 100% of the limited and general partner interests in PEG Canada, whose 100% owned subsidiaries consist of: </w:t>
      </w:r>
    </w:p>
    <w:p>
      <w:pPr>
        <w:pStyle w:val="ListHeading"/>
        <w:numPr>
          <w:ilvl w:val="0"/>
          <w:numId w:val="0"/>
        </w:numPr>
        <w:spacing w:before="0" w:after="0"/>
        <w:ind w:left="707" w:right="0" w:hanging="0"/>
        <w:rPr>
          <w:sz w:val="20"/>
        </w:rPr>
      </w:pPr>
      <w:r>
        <w:rPr>
          <w:sz w:val="20"/>
        </w:rPr>
        <w:t>(i)</w:t>
      </w:r>
    </w:p>
    <w:p>
      <w:pPr>
        <w:pStyle w:val="ListContents"/>
        <w:numPr>
          <w:ilvl w:val="0"/>
          <w:numId w:val="0"/>
        </w:numPr>
        <w:spacing w:before="0" w:after="283"/>
        <w:ind w:left="1274" w:right="0" w:hanging="0"/>
        <w:rPr>
          <w:sz w:val="20"/>
        </w:rPr>
      </w:pPr>
      <w:r>
        <w:rPr>
          <w:sz w:val="20"/>
        </w:rPr>
        <w:t xml:space="preserve">Rangeland Pipeline Company ("RPC"), which owns 100% of Aurora Pipeline Company Ltd. ("Aurora") and a partnership interest in Rangeland Pipeline Partnership ("Rangeland Partnership"); </w:t>
      </w:r>
    </w:p>
    <w:p>
      <w:pPr>
        <w:pStyle w:val="ListHeading"/>
        <w:numPr>
          <w:ilvl w:val="0"/>
          <w:numId w:val="0"/>
        </w:numPr>
        <w:spacing w:before="0" w:after="0"/>
        <w:ind w:left="707" w:right="0" w:hanging="0"/>
        <w:rPr>
          <w:sz w:val="20"/>
        </w:rPr>
      </w:pPr>
      <w:r>
        <w:rPr>
          <w:sz w:val="20"/>
        </w:rPr>
        <w:t>(ii)</w:t>
      </w:r>
    </w:p>
    <w:p>
      <w:pPr>
        <w:pStyle w:val="ListContents"/>
        <w:numPr>
          <w:ilvl w:val="0"/>
          <w:numId w:val="0"/>
        </w:numPr>
        <w:spacing w:before="0" w:after="283"/>
        <w:ind w:left="1274" w:right="0" w:hanging="0"/>
        <w:rPr>
          <w:sz w:val="20"/>
        </w:rPr>
      </w:pPr>
      <w:r>
        <w:rPr>
          <w:sz w:val="20"/>
        </w:rPr>
        <w:t xml:space="preserve">Rangeland Northern Pipeline Company ("RNPC"), which owns the remaining partnership interest in Rangeland Partnership; and </w:t>
      </w:r>
    </w:p>
    <w:p>
      <w:pPr>
        <w:pStyle w:val="ListHeading"/>
        <w:numPr>
          <w:ilvl w:val="0"/>
          <w:numId w:val="0"/>
        </w:numPr>
        <w:spacing w:before="0" w:after="0"/>
        <w:ind w:left="707" w:right="0" w:hanging="0"/>
        <w:rPr>
          <w:sz w:val="20"/>
        </w:rPr>
      </w:pPr>
      <w:r>
        <w:rPr>
          <w:sz w:val="20"/>
        </w:rPr>
        <w:t>(iii)</w:t>
      </w:r>
    </w:p>
    <w:p>
      <w:pPr>
        <w:pStyle w:val="ListContents"/>
        <w:numPr>
          <w:ilvl w:val="0"/>
          <w:numId w:val="0"/>
        </w:numPr>
        <w:spacing w:before="0" w:after="283"/>
        <w:ind w:left="1274" w:right="0" w:hanging="0"/>
        <w:rPr>
          <w:sz w:val="20"/>
        </w:rPr>
      </w:pPr>
      <w:r>
        <w:rPr>
          <w:sz w:val="20"/>
        </w:rPr>
        <w:t xml:space="preserve">Rangeland Marketing Company ("RMC"). </w:t>
      </w:r>
    </w:p>
    <w:p>
      <w:pPr>
        <w:pStyle w:val="TextBody"/>
        <w:rPr/>
      </w:pPr>
      <w:r>
        <w:rPr/>
        <w:t>        </w:t>
      </w:r>
      <w:r>
        <w:rPr>
          <w:sz w:val="20"/>
        </w:rPr>
        <w:t xml:space="preserve">Rangeland Partnership owns all of the assets that make up the Rangeland pipeline system except the Aurora pipeline, which is owned by Aurora. </w:t>
      </w:r>
    </w:p>
    <w:p>
      <w:pPr>
        <w:pStyle w:val="TextBody"/>
        <w:rPr/>
      </w:pPr>
      <w:r>
        <w:rPr/>
        <w:t>        </w:t>
      </w:r>
      <w:r>
        <w:rPr>
          <w:sz w:val="20"/>
        </w:rPr>
        <w:t xml:space="preserve">The Partnership also owns 100% of Pacific Energy Finance Corporation, which was organized for the purpose of co-issuing the Partnership's senior notes. </w:t>
      </w:r>
    </w:p>
    <w:p>
      <w:pPr>
        <w:pStyle w:val="TextBody"/>
        <w:numPr>
          <w:ilvl w:val="0"/>
          <w:numId w:val="0"/>
        </w:numPr>
        <w:ind w:left="707" w:hanging="0"/>
        <w:rPr>
          <w:b/>
          <w:sz w:val="20"/>
        </w:rPr>
      </w:pPr>
      <w:r>
        <w:rPr>
          <w:b/>
          <w:sz w:val="20"/>
        </w:rPr>
        <w:t xml:space="preserve">Business Segment Reporting </w:t>
      </w:r>
    </w:p>
    <w:p>
      <w:pPr>
        <w:pStyle w:val="TextBody"/>
        <w:rPr/>
      </w:pPr>
      <w:r>
        <w:rPr/>
        <w:t>        </w:t>
      </w:r>
      <w:r>
        <w:rPr>
          <w:sz w:val="20"/>
        </w:rPr>
        <w:t xml:space="preserve">The business segments of the Partnership consist of two geographic regions, the West Coast and the Rocky Mountains. The West Coast Business Unit includes PPS, PT, PAT and PMT. The Rocky Mountain Business Unit includes RMPS, RPL and PEG Canada and its Canadian subsidiaries RPC, Aurora, RNPC, RMC and Rangeland Partnership. Information relating to these two segments is summarized in "Note 20Segment Information". </w:t>
      </w:r>
    </w:p>
    <w:p>
      <w:pPr>
        <w:pStyle w:val="TextBody"/>
        <w:numPr>
          <w:ilvl w:val="0"/>
          <w:numId w:val="0"/>
        </w:numPr>
        <w:ind w:left="707" w:hanging="0"/>
        <w:rPr>
          <w:b/>
          <w:sz w:val="20"/>
        </w:rPr>
      </w:pPr>
      <w:r>
        <w:rPr>
          <w:b/>
          <w:sz w:val="20"/>
        </w:rPr>
        <w:t xml:space="preserve">Basis of Presentation </w:t>
      </w:r>
    </w:p>
    <w:p>
      <w:pPr>
        <w:pStyle w:val="TextBody"/>
        <w:rPr/>
      </w:pPr>
      <w:r>
        <w:rPr/>
        <w:t>        </w:t>
      </w:r>
      <w:r>
        <w:rPr>
          <w:sz w:val="20"/>
        </w:rPr>
        <w:t xml:space="preserve">The accompanying financial statements and related notes present the Partnership's (including all of its wholly-owned subsidiaries) consolidated financial position as of December 31, 2005 and 2004, and the consolidated results of the Partnership's operations, cash flows, changes in partners' capital and comprehensive income for the years ended December 31, 2005, 2004 and 2003. All significant intercompany balances and transactions have been eliminated during the consolidation process. Certain reclassifications were made to prior periods to conform to the current period presentation. Investments in affiliates, over which the Partnership has significant influence, are accounted for by the equity method. </w:t>
      </w:r>
    </w:p>
    <w:p>
      <w:pPr>
        <w:pStyle w:val="TextBody"/>
        <w:rPr>
          <w:b/>
          <w:sz w:val="20"/>
        </w:rPr>
      </w:pPr>
      <w:r>
        <w:rPr>
          <w:b/>
          <w:sz w:val="20"/>
        </w:rPr>
        <w:t xml:space="preserve">2.     SUMMARY OF SIGNIFICANT ACCOUNTING POLICIES </w:t>
      </w:r>
    </w:p>
    <w:p>
      <w:pPr>
        <w:pStyle w:val="TextBody"/>
        <w:numPr>
          <w:ilvl w:val="0"/>
          <w:numId w:val="0"/>
        </w:numPr>
        <w:ind w:left="707" w:hanging="0"/>
        <w:rPr>
          <w:b/>
          <w:sz w:val="20"/>
        </w:rPr>
      </w:pPr>
      <w:r>
        <w:rPr>
          <w:b/>
          <w:sz w:val="20"/>
        </w:rPr>
        <w:t xml:space="preserve">Management Estimates </w:t>
      </w:r>
    </w:p>
    <w:p>
      <w:pPr>
        <w:pStyle w:val="TextBody"/>
        <w:rPr/>
      </w:pPr>
      <w:r>
        <w:rPr/>
        <w:t>        </w:t>
      </w:r>
      <w:r>
        <w:rPr>
          <w:sz w:val="20"/>
        </w:rPr>
        <w:t xml:space="preserve">Preparation of financial statements in conformity with accounting principles generally accepted in the United States of America requires that management make certain estimates and assumptions. These estimates and assumptions affect the reported amounts of assets and liabilities and the disclosure of contingent assets and liabilities as of the balance sheet date as well as the reported amounts of revenue and expenses during the reporting period. The actual results could differ significantly from those estimates. </w:t>
      </w:r>
    </w:p>
    <w:p>
      <w:pPr>
        <w:pStyle w:val="TextBody"/>
        <w:rPr/>
      </w:pPr>
      <w:r>
        <w:rPr/>
        <w:t>        </w:t>
      </w:r>
      <w:r>
        <w:rPr>
          <w:sz w:val="20"/>
        </w:rPr>
        <w:t xml:space="preserve">The Partnership's most significant estimates involve the valuation of individual assets acquired in purchase transactions, the useful lives of property and equipment, the expected costs of environmental remediation, accounting for the potential impact of regulatory proceedings or other actions with shippers on the Partnership's pipelines, and the valuation of inventory. </w:t>
      </w:r>
    </w:p>
    <w:p>
      <w:pPr>
        <w:pStyle w:val="TextBody"/>
        <w:jc w:val="center"/>
        <w:rPr>
          <w:sz w:val="20"/>
        </w:rPr>
      </w:pPr>
      <w:r>
        <w:rPr>
          <w:sz w:val="20"/>
        </w:rPr>
        <w:t>F-9</w:t>
      </w:r>
    </w:p>
    <w:p>
      <w:pPr>
        <w:pStyle w:val="HorizontalLine"/>
        <w:pBdr>
          <w:bottom w:val="single" w:sz="20" w:space="0" w:color="808080"/>
        </w:pBdr>
        <w:rPr/>
      </w:pPr>
      <w:r>
        <w:rPr/>
      </w:r>
      <w:r>
        <w:br w:type="page"/>
      </w:r>
    </w:p>
    <w:p>
      <w:pPr>
        <w:pStyle w:val="TextBody"/>
        <w:rPr/>
      </w:pPr>
      <w:r>
        <w:rPr/>
      </w:r>
      <w:bookmarkStart w:id="75" w:name="page_gi1178_1_10"/>
      <w:bookmarkStart w:id="76" w:name="page_gi1178_1_10"/>
      <w:bookmarkEnd w:id="76"/>
    </w:p>
    <w:p>
      <w:pPr>
        <w:pStyle w:val="TextBody"/>
        <w:numPr>
          <w:ilvl w:val="0"/>
          <w:numId w:val="0"/>
        </w:numPr>
        <w:ind w:left="707" w:hanging="0"/>
        <w:rPr>
          <w:b/>
          <w:sz w:val="20"/>
        </w:rPr>
      </w:pPr>
      <w:r>
        <w:rPr>
          <w:b/>
          <w:sz w:val="20"/>
        </w:rPr>
        <w:t xml:space="preserve">Revenue Recognition </w:t>
      </w:r>
    </w:p>
    <w:p>
      <w:pPr>
        <w:pStyle w:val="TextBody"/>
        <w:rPr/>
      </w:pPr>
      <w:r>
        <w:rPr/>
        <w:t>        </w:t>
      </w:r>
      <w:r>
        <w:rPr>
          <w:sz w:val="20"/>
        </w:rPr>
        <w:t xml:space="preserve">Revenue from pipeline transportation services is recognized upon delivery of the product to the customer. Other revenue associated with the operation of the Partnership's pipelines is recognized as the services are performed. </w:t>
      </w:r>
    </w:p>
    <w:p>
      <w:pPr>
        <w:pStyle w:val="TextBody"/>
        <w:rPr/>
      </w:pPr>
      <w:r>
        <w:rPr/>
        <w:t>        </w:t>
      </w:r>
      <w:r>
        <w:rPr>
          <w:sz w:val="20"/>
        </w:rPr>
        <w:t xml:space="preserve">Storage and distribution revenue is recognized monthly based on the lease of storage tanks, the use of distribution system assets, and the delivery of related incidental services. </w:t>
      </w:r>
    </w:p>
    <w:p>
      <w:pPr>
        <w:pStyle w:val="TextBody"/>
        <w:rPr/>
      </w:pPr>
      <w:r>
        <w:rPr/>
        <w:t>        </w:t>
      </w:r>
      <w:r>
        <w:rPr>
          <w:sz w:val="20"/>
        </w:rPr>
        <w:t xml:space="preserve">The Rangeland system is a proprietary system. Therefore, customers who wish to transport commodities on the Rangeland system must either: (i) sell commodities at the inlet to the pipeline without repurchasing commodities; or (ii) sell commodities at an inlet point and repurchase such product at agreed-upon delivery points for the price paid at the inlet to the pipeline plus an established location differential on a pre-arranged basis. Revenue from buy/sell transactions is recognized on a net basis. Revenue is recognized when the commodity is delivered to the customer. </w:t>
      </w:r>
    </w:p>
    <w:p>
      <w:pPr>
        <w:pStyle w:val="TextBody"/>
        <w:rPr/>
      </w:pPr>
      <w:r>
        <w:rPr/>
        <w:t>        </w:t>
      </w:r>
      <w:r>
        <w:rPr>
          <w:sz w:val="20"/>
        </w:rPr>
        <w:t xml:space="preserve">PMT's crude oil sales are recognized as the crude oil is delivered to customers, and are reflected separately, net of crude oil purchases, on the accompanying consolidated statements of income. </w:t>
      </w:r>
    </w:p>
    <w:p>
      <w:pPr>
        <w:pStyle w:val="TextBody"/>
        <w:numPr>
          <w:ilvl w:val="0"/>
          <w:numId w:val="0"/>
        </w:numPr>
        <w:ind w:left="707" w:hanging="0"/>
        <w:rPr>
          <w:b/>
          <w:sz w:val="20"/>
        </w:rPr>
      </w:pPr>
      <w:r>
        <w:rPr>
          <w:b/>
          <w:sz w:val="20"/>
        </w:rPr>
        <w:t xml:space="preserve">Regulation </w:t>
      </w:r>
    </w:p>
    <w:p>
      <w:pPr>
        <w:pStyle w:val="TextBody"/>
        <w:rPr/>
      </w:pPr>
      <w:r>
        <w:rPr/>
        <w:t>        </w:t>
      </w:r>
      <w:r>
        <w:rPr>
          <w:sz w:val="20"/>
        </w:rPr>
        <w:t xml:space="preserve">The California Public Utilities Commission ("CPUC") regulates PPS's common carrier crude oil pipeline operations. All shipments on the regulated pipelines are governed by tariffs authorized and approved by the CPUC. Tariffs on the Line 2000 pipeline are market-based, established based on market considerations, subject to contractual terms. Tariffs on the Line 63 pipeline are cost-of-service based, designed to allow PPS to recover its various costs to operate and maintain the pipeline as well as a charge for depreciation of the capital investment in the pipeline and an authorized rate of return. </w:t>
      </w:r>
    </w:p>
    <w:p>
      <w:pPr>
        <w:pStyle w:val="TextBody"/>
        <w:rPr/>
      </w:pPr>
      <w:r>
        <w:rPr/>
        <w:t>        </w:t>
      </w:r>
      <w:r>
        <w:rPr>
          <w:sz w:val="20"/>
        </w:rPr>
        <w:t xml:space="preserve">The CPUC also regulates PT's storage and distribution operations. The CPUC has authorized PT to establish the terms, conditions and charges for its storage and distribution services through negotiated contracts with its customers. </w:t>
      </w:r>
    </w:p>
    <w:p>
      <w:pPr>
        <w:pStyle w:val="TextBody"/>
        <w:rPr/>
      </w:pPr>
      <w:r>
        <w:rPr/>
        <w:t>        </w:t>
      </w:r>
      <w:r>
        <w:rPr>
          <w:sz w:val="20"/>
        </w:rPr>
        <w:t xml:space="preserve">The West and East Coast products terminals are not regulated utilities, nor is the PMT gathering system, which is a proprietary intrastate operation. </w:t>
      </w:r>
    </w:p>
    <w:p>
      <w:pPr>
        <w:pStyle w:val="TextBody"/>
        <w:rPr/>
      </w:pPr>
      <w:r>
        <w:rPr/>
        <w:t>        </w:t>
      </w:r>
      <w:r>
        <w:rPr>
          <w:sz w:val="20"/>
        </w:rPr>
        <w:t xml:space="preserve">The Western Corridor and Salt Lake City Core systems are common carrier pipelines that transport oil under cost-based tariffs under the jurisdiction of the Federal Energy Regulatory Commission ("FERC") and the Wyoming Public Service Commission ("WPSC"). The Rocky Mountain Products Pipeline that was acquired as part of the Valero Acquisition is a common carrier system that transports products under market-based FERC tariffs, except for one FERC regulated cost-based segment, and under cost-based tariffs under the jurisdiction of the states of Wyoming and Colorado. </w:t>
      </w:r>
    </w:p>
    <w:p>
      <w:pPr>
        <w:pStyle w:val="TextBody"/>
        <w:rPr/>
      </w:pPr>
      <w:r>
        <w:rPr/>
        <w:t>        </w:t>
      </w:r>
      <w:r>
        <w:rPr>
          <w:sz w:val="20"/>
        </w:rPr>
        <w:t xml:space="preserve">The Rangeland system operates as a proprietary system, and accordingly the Partnership takes title to the crude oil that is gathered and transported. The Rangeland system is subject to the jurisdiction of the Alberta Energy and Utilities Board ("EUB"). The Aurora pipeline is subject to the jurisdiction of the Canadian National Energy Board ("NEB"). The EUB and NEB will generally not review rates set by a crude oil pipeline operator unless it receives a complaint. </w:t>
      </w:r>
    </w:p>
    <w:p>
      <w:pPr>
        <w:pStyle w:val="TextBody"/>
        <w:numPr>
          <w:ilvl w:val="0"/>
          <w:numId w:val="0"/>
        </w:numPr>
        <w:ind w:left="707" w:hanging="0"/>
        <w:rPr>
          <w:b/>
          <w:sz w:val="20"/>
        </w:rPr>
      </w:pPr>
      <w:r>
        <w:rPr>
          <w:b/>
          <w:sz w:val="20"/>
        </w:rPr>
        <w:t xml:space="preserve">Concentration of Customers and Credit Risk </w:t>
      </w:r>
    </w:p>
    <w:p>
      <w:pPr>
        <w:pStyle w:val="TextBody"/>
        <w:rPr/>
      </w:pPr>
      <w:r>
        <w:rPr/>
        <w:t>        </w:t>
      </w:r>
      <w:r>
        <w:rPr>
          <w:sz w:val="20"/>
        </w:rPr>
        <w:t xml:space="preserve">A substantial portion of the West Coast transportation and storage business in 2005, 2004 and 2003 was with four customers who individually accounted for more that 10% of West Coast transportation and storage revenue. Collectively, these four customers accounted for approximately 60%, 73% and 76% of total West Coast transportation and storage revenue in 2005, 2004 and 2003, respectively. Two of these customers, Chevron and Shell Trading Company, who collectively accounted for approximately 32%, 46% and 47% of 2005, 2004 and 2003 transportation and storage revenue, respectively, have </w:t>
      </w:r>
    </w:p>
    <w:p>
      <w:pPr>
        <w:pStyle w:val="TextBody"/>
        <w:jc w:val="center"/>
        <w:rPr>
          <w:sz w:val="20"/>
        </w:rPr>
      </w:pPr>
      <w:r>
        <w:rPr>
          <w:sz w:val="20"/>
        </w:rPr>
        <w:t>F-10</w:t>
      </w:r>
    </w:p>
    <w:p>
      <w:pPr>
        <w:pStyle w:val="HorizontalLine"/>
        <w:pBdr>
          <w:bottom w:val="single" w:sz="20" w:space="0" w:color="808080"/>
        </w:pBdr>
        <w:rPr/>
      </w:pPr>
      <w:r>
        <w:rPr/>
      </w:r>
      <w:r>
        <w:br w:type="page"/>
      </w:r>
    </w:p>
    <w:p>
      <w:pPr>
        <w:pStyle w:val="TextBody"/>
        <w:rPr>
          <w:sz w:val="20"/>
        </w:rPr>
      </w:pPr>
      <w:bookmarkStart w:id="77" w:name="page_gi1178_1_11"/>
      <w:bookmarkEnd w:id="77"/>
      <w:r>
        <w:rPr>
          <w:sz w:val="20"/>
        </w:rPr>
        <w:t xml:space="preserve">executed ten-year ship or pay transportation agreements expiring in 2009 whereby they have committed to ship minimum volumes that represent approximately 61% of their actual 2005 volumes transported on the Partnership's West Coast pipelines. </w:t>
      </w:r>
    </w:p>
    <w:p>
      <w:pPr>
        <w:pStyle w:val="TextBody"/>
        <w:rPr/>
      </w:pPr>
      <w:r>
        <w:rPr/>
        <w:t>        </w:t>
      </w:r>
      <w:r>
        <w:rPr>
          <w:sz w:val="20"/>
        </w:rPr>
        <w:t xml:space="preserve">A substantial portion of the Partnership's Rocky Mountain pipeline transportation and storage business in 2005, 2004 and 2003 was with two customers who individually accounted for more that 10% of Rocky Mountain transportation revenue. Collectively, these two customers accounted for approximately 36%, 40% and 50% of total Rocky Mountain transportation revenue in 2005, 2004 and 2003, respectively. In addition, for the Partnership's Canadian buy/sell transportation revenue, in 2005 three customers accounted for 50% of the Partnership's Canadian net sales revenue and in 2004 two customers accounted for approximately 60% of the Partnership's Canadian net sales revenue. In 2005, three suppliers accounted for 58% of the Partnership's Canadian net purchase contracts and in 2004 one supplier accounted for 66% of the Partnership's Canadian net purchase contracts. Each of these customers and suppliers individually accounted for more that 10% of the Partnership's Canadian buy/sell transportation revenue and net purchase contracts. </w:t>
      </w:r>
    </w:p>
    <w:p>
      <w:pPr>
        <w:pStyle w:val="TextBody"/>
        <w:rPr/>
      </w:pPr>
      <w:r>
        <w:rPr/>
        <w:t>        </w:t>
      </w:r>
      <w:r>
        <w:rPr>
          <w:sz w:val="20"/>
        </w:rPr>
        <w:t xml:space="preserve">Although the above concentration could affect the Partnership's overall exposure to credit risk, management believes that the risk is minimal given that a majority of its business is conducted with large, high credit quality companies within the industry. The Partnership performs periodic credit evaluations of its customers' financial condition and generally does not require collateral for its accounts receivables. In some cases, the Partnership requires payment in advance or security in the form of a letter of credit or bank guarantee. </w:t>
      </w:r>
    </w:p>
    <w:p>
      <w:pPr>
        <w:pStyle w:val="TextBody"/>
        <w:numPr>
          <w:ilvl w:val="0"/>
          <w:numId w:val="0"/>
        </w:numPr>
        <w:ind w:left="707" w:hanging="0"/>
        <w:rPr>
          <w:b/>
          <w:sz w:val="20"/>
        </w:rPr>
      </w:pPr>
      <w:r>
        <w:rPr>
          <w:b/>
          <w:sz w:val="20"/>
        </w:rPr>
        <w:t xml:space="preserve">Cash Equivalents </w:t>
      </w:r>
    </w:p>
    <w:p>
      <w:pPr>
        <w:pStyle w:val="TextBody"/>
        <w:rPr/>
      </w:pPr>
      <w:r>
        <w:rPr/>
        <w:t>        </w:t>
      </w:r>
      <w:r>
        <w:rPr>
          <w:sz w:val="20"/>
        </w:rPr>
        <w:t xml:space="preserve">For purposes of the consolidated statements of cash flows, the Partnership considers all highly liquid short-term investments with original maturities of three months or less to be cash equivalents. </w:t>
      </w:r>
    </w:p>
    <w:p>
      <w:pPr>
        <w:pStyle w:val="TextBody"/>
        <w:numPr>
          <w:ilvl w:val="0"/>
          <w:numId w:val="0"/>
        </w:numPr>
        <w:ind w:left="707" w:hanging="0"/>
        <w:rPr>
          <w:b/>
          <w:sz w:val="20"/>
        </w:rPr>
      </w:pPr>
      <w:r>
        <w:rPr>
          <w:b/>
          <w:sz w:val="20"/>
        </w:rPr>
        <w:t xml:space="preserve">Accounts Receivable </w:t>
      </w:r>
    </w:p>
    <w:p>
      <w:pPr>
        <w:pStyle w:val="TextBody"/>
        <w:rPr/>
      </w:pPr>
      <w:r>
        <w:rPr/>
        <w:t>        </w:t>
      </w:r>
      <w:r>
        <w:rPr>
          <w:sz w:val="20"/>
        </w:rPr>
        <w:t xml:space="preserve">Crude oil sales receivable relate to the Partnership's gathering and marketing activities. The Partnership's gathering and marketing activities can generally be described as high volume and low margin activities. Transportation and storage accounts receivable are from shippers who transport crude on our pipelines and customers who lease our storage capacity. The Partnership makes a determination of the amount, if any, of credit to be extended to any given customer and the form and amount of financial performance assurances required. Such financial assurances are commonly provided in the form of standby letters of credit. The Partnership also monitors changes in the creditworthiness of its customers as a result of developments related to each customer, the industry as a whole and the general economy. </w:t>
      </w:r>
    </w:p>
    <w:p>
      <w:pPr>
        <w:pStyle w:val="TextBody"/>
        <w:rPr/>
      </w:pPr>
      <w:r>
        <w:rPr/>
        <w:t>        </w:t>
      </w:r>
      <w:r>
        <w:rPr>
          <w:sz w:val="20"/>
        </w:rPr>
        <w:t xml:space="preserve">The Partnership routinely reviews its accounts receivable balances to identify past due amounts and analyze the reasons such amounts have not been collected. In many instances, such delays involve billing discrepancies or disputes as to the appropriate price, volumes or quality of crude oil delivered or exchanged. The Partnership has an insignificant amount for allowances for doubtful accounts as of December 31, 2005, 2004 and 2003. </w:t>
      </w:r>
    </w:p>
    <w:p>
      <w:pPr>
        <w:pStyle w:val="TextBody"/>
        <w:numPr>
          <w:ilvl w:val="0"/>
          <w:numId w:val="0"/>
        </w:numPr>
        <w:ind w:left="707" w:hanging="0"/>
        <w:rPr>
          <w:b/>
          <w:sz w:val="20"/>
        </w:rPr>
      </w:pPr>
      <w:r>
        <w:rPr>
          <w:b/>
          <w:sz w:val="20"/>
        </w:rPr>
        <w:t xml:space="preserve">Crude Oil and Refined Products Inventories </w:t>
      </w:r>
    </w:p>
    <w:p>
      <w:pPr>
        <w:pStyle w:val="TextBody"/>
        <w:rPr/>
      </w:pPr>
      <w:r>
        <w:rPr/>
        <w:t>        </w:t>
      </w:r>
      <w:r>
        <w:rPr>
          <w:sz w:val="20"/>
        </w:rPr>
        <w:t xml:space="preserve">Crude oil and refined products inventories are valued at the lower of cost or market with cost determined using an average cost method. The inventory balance is subject to downward adjustment if prices decline below the carrying value of the inventory. </w:t>
      </w:r>
    </w:p>
    <w:p>
      <w:pPr>
        <w:pStyle w:val="TextBody"/>
        <w:jc w:val="center"/>
        <w:rPr>
          <w:sz w:val="20"/>
        </w:rPr>
      </w:pPr>
      <w:r>
        <w:rPr>
          <w:sz w:val="20"/>
        </w:rPr>
        <w:t>F-11</w:t>
      </w:r>
    </w:p>
    <w:p>
      <w:pPr>
        <w:pStyle w:val="HorizontalLine"/>
        <w:pBdr>
          <w:bottom w:val="single" w:sz="20" w:space="0" w:color="808080"/>
        </w:pBdr>
        <w:rPr/>
      </w:pPr>
      <w:r>
        <w:rPr/>
      </w:r>
      <w:r>
        <w:br w:type="page"/>
      </w:r>
    </w:p>
    <w:p>
      <w:pPr>
        <w:pStyle w:val="TextBody"/>
        <w:numPr>
          <w:ilvl w:val="0"/>
          <w:numId w:val="0"/>
        </w:numPr>
        <w:ind w:left="707" w:hanging="0"/>
        <w:rPr>
          <w:b/>
          <w:sz w:val="20"/>
        </w:rPr>
      </w:pPr>
      <w:bookmarkStart w:id="78" w:name="page_gi1178_1_12"/>
      <w:bookmarkEnd w:id="78"/>
      <w:r>
        <w:rPr>
          <w:b/>
          <w:sz w:val="20"/>
        </w:rPr>
        <w:t xml:space="preserve">Property and Equipment </w:t>
      </w:r>
    </w:p>
    <w:p>
      <w:pPr>
        <w:pStyle w:val="TextBody"/>
        <w:rPr/>
      </w:pPr>
      <w:r>
        <w:rPr/>
        <w:t>        </w:t>
      </w:r>
      <w:r>
        <w:rPr>
          <w:sz w:val="20"/>
        </w:rPr>
        <w:t xml:space="preserve">The components of property and equipment are capitalized at cost and depreciated using the straight-line method over the estimated useful lives of the assets as follows: </w:t>
      </w:r>
    </w:p>
    <w:tbl>
      <w:tblPr>
        <w:tblW w:w="3650" w:type="pct"/>
        <w:jc w:val="center"/>
        <w:tblInd w:w="0" w:type="dxa"/>
        <w:tblCellMar>
          <w:top w:w="0" w:type="dxa"/>
          <w:left w:w="0" w:type="dxa"/>
          <w:bottom w:w="0" w:type="dxa"/>
          <w:right w:w="0" w:type="dxa"/>
        </w:tblCellMar>
      </w:tblPr>
      <w:tblGrid>
        <w:gridCol w:w="6111"/>
        <w:gridCol w:w="221"/>
        <w:gridCol w:w="1117"/>
      </w:tblGrid>
      <w:tr>
        <w:trPr/>
        <w:tc>
          <w:tcPr>
            <w:tcW w:w="6111" w:type="dxa"/>
            <w:tcBorders/>
            <w:shd w:fill="CCEEFF" w:val="clear"/>
          </w:tcPr>
          <w:p>
            <w:pPr>
              <w:pStyle w:val="TableContents"/>
              <w:spacing w:before="0" w:after="283"/>
              <w:rPr>
                <w:sz w:val="20"/>
              </w:rPr>
            </w:pPr>
            <w:r>
              <w:rPr>
                <w:sz w:val="20"/>
              </w:rPr>
              <w:t>Pipelines</w:t>
            </w:r>
          </w:p>
        </w:tc>
        <w:tc>
          <w:tcPr>
            <w:tcW w:w="221" w:type="dxa"/>
            <w:tcBorders/>
            <w:shd w:fill="CCEEFF" w:val="clear"/>
          </w:tcPr>
          <w:p>
            <w:pPr>
              <w:pStyle w:val="TableContents"/>
              <w:spacing w:before="0" w:after="283"/>
              <w:rPr/>
            </w:pPr>
            <w:r>
              <w:rPr/>
              <w:t> </w:t>
            </w:r>
          </w:p>
        </w:tc>
        <w:tc>
          <w:tcPr>
            <w:tcW w:w="1117" w:type="dxa"/>
            <w:tcBorders/>
            <w:shd w:fill="CCEEFF" w:val="clear"/>
          </w:tcPr>
          <w:p>
            <w:pPr>
              <w:pStyle w:val="TableContents"/>
              <w:spacing w:before="0" w:after="283"/>
              <w:rPr>
                <w:sz w:val="20"/>
              </w:rPr>
            </w:pPr>
            <w:r>
              <w:rPr>
                <w:sz w:val="20"/>
              </w:rPr>
              <w:t>40 years</w:t>
            </w:r>
          </w:p>
        </w:tc>
      </w:tr>
      <w:tr>
        <w:trPr/>
        <w:tc>
          <w:tcPr>
            <w:tcW w:w="6111" w:type="dxa"/>
            <w:tcBorders/>
            <w:shd w:fill="FFFFFF" w:val="clear"/>
          </w:tcPr>
          <w:p>
            <w:pPr>
              <w:pStyle w:val="TableContents"/>
              <w:spacing w:before="0" w:after="283"/>
              <w:rPr>
                <w:sz w:val="20"/>
              </w:rPr>
            </w:pPr>
            <w:r>
              <w:rPr>
                <w:sz w:val="20"/>
              </w:rPr>
              <w:t>Tanks</w:t>
            </w:r>
          </w:p>
        </w:tc>
        <w:tc>
          <w:tcPr>
            <w:tcW w:w="221" w:type="dxa"/>
            <w:tcBorders/>
            <w:shd w:fill="FFFFFF" w:val="clear"/>
          </w:tcPr>
          <w:p>
            <w:pPr>
              <w:pStyle w:val="TableContents"/>
              <w:spacing w:before="0" w:after="283"/>
              <w:rPr/>
            </w:pPr>
            <w:r>
              <w:rPr/>
              <w:t> </w:t>
            </w:r>
          </w:p>
        </w:tc>
        <w:tc>
          <w:tcPr>
            <w:tcW w:w="1117" w:type="dxa"/>
            <w:tcBorders/>
            <w:shd w:fill="FFFFFF" w:val="clear"/>
          </w:tcPr>
          <w:p>
            <w:pPr>
              <w:pStyle w:val="TableContents"/>
              <w:spacing w:before="0" w:after="283"/>
              <w:rPr>
                <w:sz w:val="20"/>
              </w:rPr>
            </w:pPr>
            <w:r>
              <w:rPr>
                <w:sz w:val="20"/>
              </w:rPr>
              <w:t>40 years</w:t>
            </w:r>
          </w:p>
        </w:tc>
      </w:tr>
      <w:tr>
        <w:trPr/>
        <w:tc>
          <w:tcPr>
            <w:tcW w:w="6111" w:type="dxa"/>
            <w:tcBorders/>
            <w:shd w:fill="CCEEFF" w:val="clear"/>
          </w:tcPr>
          <w:p>
            <w:pPr>
              <w:pStyle w:val="TableContents"/>
              <w:spacing w:before="0" w:after="283"/>
              <w:rPr>
                <w:sz w:val="20"/>
              </w:rPr>
            </w:pPr>
            <w:r>
              <w:rPr>
                <w:sz w:val="20"/>
              </w:rPr>
              <w:t>Station and pumping equipment</w:t>
            </w:r>
          </w:p>
        </w:tc>
        <w:tc>
          <w:tcPr>
            <w:tcW w:w="221" w:type="dxa"/>
            <w:tcBorders/>
            <w:shd w:fill="CCEEFF" w:val="clear"/>
          </w:tcPr>
          <w:p>
            <w:pPr>
              <w:pStyle w:val="TableContents"/>
              <w:spacing w:before="0" w:after="283"/>
              <w:rPr/>
            </w:pPr>
            <w:r>
              <w:rPr/>
              <w:t> </w:t>
            </w:r>
          </w:p>
        </w:tc>
        <w:tc>
          <w:tcPr>
            <w:tcW w:w="1117" w:type="dxa"/>
            <w:tcBorders/>
            <w:shd w:fill="CCEEFF" w:val="clear"/>
          </w:tcPr>
          <w:p>
            <w:pPr>
              <w:pStyle w:val="TableContents"/>
              <w:spacing w:before="0" w:after="283"/>
              <w:rPr>
                <w:sz w:val="20"/>
              </w:rPr>
            </w:pPr>
            <w:r>
              <w:rPr>
                <w:sz w:val="20"/>
              </w:rPr>
              <w:t>10-20 years</w:t>
            </w:r>
          </w:p>
        </w:tc>
      </w:tr>
      <w:tr>
        <w:trPr/>
        <w:tc>
          <w:tcPr>
            <w:tcW w:w="6111" w:type="dxa"/>
            <w:tcBorders/>
            <w:shd w:fill="FFFFFF" w:val="clear"/>
          </w:tcPr>
          <w:p>
            <w:pPr>
              <w:pStyle w:val="TableContents"/>
              <w:spacing w:before="0" w:after="283"/>
              <w:rPr>
                <w:sz w:val="20"/>
              </w:rPr>
            </w:pPr>
            <w:r>
              <w:rPr>
                <w:sz w:val="20"/>
              </w:rPr>
              <w:t>Buildings</w:t>
            </w:r>
          </w:p>
        </w:tc>
        <w:tc>
          <w:tcPr>
            <w:tcW w:w="221" w:type="dxa"/>
            <w:tcBorders/>
            <w:shd w:fill="FFFFFF" w:val="clear"/>
          </w:tcPr>
          <w:p>
            <w:pPr>
              <w:pStyle w:val="TableContents"/>
              <w:spacing w:before="0" w:after="283"/>
              <w:rPr/>
            </w:pPr>
            <w:r>
              <w:rPr/>
              <w:t> </w:t>
            </w:r>
          </w:p>
        </w:tc>
        <w:tc>
          <w:tcPr>
            <w:tcW w:w="1117" w:type="dxa"/>
            <w:tcBorders/>
            <w:shd w:fill="FFFFFF" w:val="clear"/>
          </w:tcPr>
          <w:p>
            <w:pPr>
              <w:pStyle w:val="TableContents"/>
              <w:spacing w:before="0" w:after="283"/>
              <w:rPr>
                <w:sz w:val="20"/>
              </w:rPr>
            </w:pPr>
            <w:r>
              <w:rPr>
                <w:sz w:val="20"/>
              </w:rPr>
              <w:t>20-30 years</w:t>
            </w:r>
          </w:p>
        </w:tc>
      </w:tr>
      <w:tr>
        <w:trPr/>
        <w:tc>
          <w:tcPr>
            <w:tcW w:w="6111" w:type="dxa"/>
            <w:tcBorders/>
            <w:shd w:fill="CCEEFF" w:val="clear"/>
          </w:tcPr>
          <w:p>
            <w:pPr>
              <w:pStyle w:val="TableContents"/>
              <w:spacing w:before="0" w:after="283"/>
              <w:rPr>
                <w:sz w:val="20"/>
              </w:rPr>
            </w:pPr>
            <w:r>
              <w:rPr>
                <w:sz w:val="20"/>
              </w:rPr>
              <w:t>Other</w:t>
            </w:r>
          </w:p>
        </w:tc>
        <w:tc>
          <w:tcPr>
            <w:tcW w:w="221" w:type="dxa"/>
            <w:tcBorders/>
            <w:shd w:fill="CCEEFF" w:val="clear"/>
          </w:tcPr>
          <w:p>
            <w:pPr>
              <w:pStyle w:val="TableContents"/>
              <w:spacing w:before="0" w:after="283"/>
              <w:rPr/>
            </w:pPr>
            <w:r>
              <w:rPr/>
              <w:t> </w:t>
            </w:r>
          </w:p>
        </w:tc>
        <w:tc>
          <w:tcPr>
            <w:tcW w:w="1117" w:type="dxa"/>
            <w:tcBorders/>
            <w:shd w:fill="CCEEFF" w:val="clear"/>
          </w:tcPr>
          <w:p>
            <w:pPr>
              <w:pStyle w:val="TableContents"/>
              <w:spacing w:before="0" w:after="283"/>
              <w:rPr>
                <w:sz w:val="20"/>
              </w:rPr>
            </w:pPr>
            <w:r>
              <w:rPr>
                <w:sz w:val="20"/>
              </w:rPr>
              <w:t>3-15 years</w:t>
            </w:r>
          </w:p>
        </w:tc>
      </w:tr>
    </w:tbl>
    <w:p>
      <w:pPr>
        <w:pStyle w:val="TextBody"/>
        <w:rPr/>
      </w:pPr>
      <w:r>
        <w:rPr/>
        <w:t>        </w:t>
      </w:r>
      <w:r>
        <w:rPr>
          <w:sz w:val="20"/>
        </w:rPr>
        <w:t xml:space="preserve">In accordance with our capitalization policy, costs associated with acquisitions and improvements, including related interest costs, which expand our existing capacity are capitalized. For the years ended December 31, 2005 and 2004, and 2003, capitalized interest was $1.1 million, $0.4 million, and $0.1 million, respectively. In addition, costs incurred to extend the useful lives of assets are capitalized. Repair and maintenance expenditures associated with existing assets that do not extend the useful life or expand the operating capacity are charged to expense as incurred. </w:t>
      </w:r>
    </w:p>
    <w:p>
      <w:pPr>
        <w:pStyle w:val="TextBody"/>
        <w:numPr>
          <w:ilvl w:val="0"/>
          <w:numId w:val="0"/>
        </w:numPr>
        <w:ind w:left="707" w:hanging="0"/>
        <w:rPr>
          <w:b/>
          <w:sz w:val="20"/>
        </w:rPr>
      </w:pPr>
      <w:r>
        <w:rPr>
          <w:b/>
          <w:sz w:val="20"/>
        </w:rPr>
        <w:t xml:space="preserve">Impairment of Long-Lived Assets </w:t>
      </w:r>
    </w:p>
    <w:p>
      <w:pPr>
        <w:pStyle w:val="TextBody"/>
        <w:rPr/>
      </w:pPr>
      <w:r>
        <w:rPr/>
        <w:t>        </w:t>
      </w:r>
      <w:r>
        <w:rPr>
          <w:sz w:val="20"/>
        </w:rPr>
        <w:t xml:space="preserve">Long-lived assets are reviewed for impairment when events or changes in circumstances indicate that the carrying value of such assets may not be recoverable. This review consists of a comparison of the carrying value of the asset with the asset's expected future undiscounted cash flows. Estimates of expected future cash flows represent management's best estimate based on reasonable and supportable assumptions and projections. If the expected future cash flows exceed the carrying value of the asset, no impairment is recognized. If the carrying value of the asset exceeds the expected future cash flows, impairment exists and is measured by the excess of the carrying value over the estimated fair value of the asset. Any impairment provisions are permanent and may not be restored in the future. The Partnership recorded impairment expense of $0.5 million and $0.8 million associated with idle Pacific Terminals property in 2005 and 2004, respectively. </w:t>
      </w:r>
    </w:p>
    <w:p>
      <w:pPr>
        <w:pStyle w:val="TextBody"/>
        <w:numPr>
          <w:ilvl w:val="0"/>
          <w:numId w:val="0"/>
        </w:numPr>
        <w:ind w:left="707" w:hanging="0"/>
        <w:rPr>
          <w:b/>
          <w:sz w:val="20"/>
        </w:rPr>
      </w:pPr>
      <w:r>
        <w:rPr>
          <w:b/>
          <w:sz w:val="20"/>
        </w:rPr>
        <w:t xml:space="preserve">Asset Retirement Obligations </w:t>
      </w:r>
    </w:p>
    <w:p>
      <w:pPr>
        <w:pStyle w:val="TextBody"/>
        <w:rPr/>
      </w:pPr>
      <w:r>
        <w:rPr/>
        <w:t>        </w:t>
      </w:r>
      <w:r>
        <w:rPr>
          <w:sz w:val="20"/>
        </w:rPr>
        <w:t xml:space="preserve">The Partnership has determined that it is obligated by contractual or regulatory requirements to remove facilities or perform remediation upon retirement of certain of its assets. However, the Partnership is not able to reasonably determine the fair value of the asset retirement obligations for its pipelines and storage tanks, since the range of future dismantlement and removal dates are indeterminate. </w:t>
      </w:r>
    </w:p>
    <w:p>
      <w:pPr>
        <w:pStyle w:val="TextBody"/>
        <w:rPr/>
      </w:pPr>
      <w:r>
        <w:rPr/>
        <w:t>        </w:t>
      </w:r>
      <w:r>
        <w:rPr>
          <w:sz w:val="20"/>
        </w:rPr>
        <w:t xml:space="preserve">In order to determine a removal date for the Partnership's gathering lines and related surface assets, reserve information regarding the production life of the specific field is required. The Partnership is not a producer of the oil field reserves, and therefore does not have access to adequate forecasts that predict the timing of expected production for existing reserves on those fields in which the Partnership gathers crude oil. In the absence of such information, the Partnership is not able to make a reasonable estimate of when the dismantlement and removal of its gathering assets will be required. With regard to the Partnership's trunk and interstate pipelines and their related surface assets, it is not possible to predict when demand for transportation of the related products will cease. The Partnership's right-of-way agreements allow it to maintain the right-of-way rather than remove the pipe. In addition, the Partnership believes its trunk pipelines can be put into alternative uses. </w:t>
      </w:r>
    </w:p>
    <w:p>
      <w:pPr>
        <w:pStyle w:val="TextBody"/>
        <w:rPr/>
      </w:pPr>
      <w:r>
        <w:rPr/>
        <w:t>        </w:t>
      </w:r>
      <w:r>
        <w:rPr>
          <w:sz w:val="20"/>
        </w:rPr>
        <w:t xml:space="preserve">The Partnership will record such asset retirement obligations in the period in which sufficient information becomes available for it to reasonably estimate the settlement date and amount of its retirement obligations. </w:t>
      </w:r>
    </w:p>
    <w:p>
      <w:pPr>
        <w:pStyle w:val="TextBody"/>
        <w:jc w:val="center"/>
        <w:rPr>
          <w:sz w:val="20"/>
        </w:rPr>
      </w:pPr>
      <w:r>
        <w:rPr>
          <w:sz w:val="20"/>
        </w:rPr>
        <w:t>F-12</w:t>
      </w:r>
    </w:p>
    <w:p>
      <w:pPr>
        <w:pStyle w:val="HorizontalLine"/>
        <w:pBdr>
          <w:bottom w:val="single" w:sz="20" w:space="0" w:color="808080"/>
        </w:pBdr>
        <w:rPr/>
      </w:pPr>
      <w:r>
        <w:rPr/>
      </w:r>
      <w:r>
        <w:br w:type="page"/>
      </w:r>
    </w:p>
    <w:p>
      <w:pPr>
        <w:pStyle w:val="TextBody"/>
        <w:rPr/>
      </w:pPr>
      <w:r>
        <w:rPr/>
      </w:r>
      <w:bookmarkStart w:id="79" w:name="page_gi1178_1_13"/>
      <w:bookmarkStart w:id="80" w:name="page_gi1178_1_13"/>
      <w:bookmarkEnd w:id="80"/>
    </w:p>
    <w:p>
      <w:pPr>
        <w:pStyle w:val="TextBody"/>
        <w:numPr>
          <w:ilvl w:val="0"/>
          <w:numId w:val="0"/>
        </w:numPr>
        <w:ind w:left="707" w:hanging="0"/>
        <w:rPr>
          <w:b/>
          <w:sz w:val="20"/>
        </w:rPr>
      </w:pPr>
      <w:r>
        <w:rPr>
          <w:b/>
          <w:sz w:val="20"/>
        </w:rPr>
        <w:t xml:space="preserve">Investment in Frontier </w:t>
      </w:r>
    </w:p>
    <w:p>
      <w:pPr>
        <w:pStyle w:val="TextBody"/>
        <w:rPr/>
      </w:pPr>
      <w:r>
        <w:rPr/>
        <w:t>        </w:t>
      </w:r>
      <w:r>
        <w:rPr>
          <w:sz w:val="20"/>
        </w:rPr>
        <w:t xml:space="preserve">The Partnership's 22% investment in Frontier is accounted for using the equity method of accounting. Under the equity method, an investment is initially recorded at cost and subsequently adjusted to recognize the investor's share of distributions and net income or losses of the investee as they occur. Recognition of any such losses is generally limited to the extent of the investor's investment in, advances to, and commitments and guarantees for the investee. </w:t>
      </w:r>
    </w:p>
    <w:p>
      <w:pPr>
        <w:pStyle w:val="TextBody"/>
        <w:numPr>
          <w:ilvl w:val="0"/>
          <w:numId w:val="0"/>
        </w:numPr>
        <w:ind w:left="707" w:hanging="0"/>
        <w:rPr>
          <w:b/>
          <w:sz w:val="20"/>
        </w:rPr>
      </w:pPr>
      <w:r>
        <w:rPr>
          <w:b/>
          <w:sz w:val="20"/>
        </w:rPr>
        <w:t xml:space="preserve">Deferred Financing Costs </w:t>
      </w:r>
    </w:p>
    <w:p>
      <w:pPr>
        <w:pStyle w:val="TextBody"/>
        <w:rPr/>
      </w:pPr>
      <w:r>
        <w:rPr/>
        <w:t>        </w:t>
      </w:r>
      <w:r>
        <w:rPr>
          <w:sz w:val="20"/>
        </w:rPr>
        <w:t xml:space="preserve">Costs incurred in connection with the issuance of long-term debt are capitalized and amortized using the effective interest method. Costs incurred in connection with the issuance and amendments to our credit facilities are capitalized and amortized using the straight line methods over the term of the related facility. Unamortized debt issue costs may be written-off in conjunction with the refinancing or termination of the applicable debt arrangement prior to its scheduled maturity. We capitalized $7.9 million and $5.9 million of such costs in 2005 and 2004, respectively. In addition, during 2004 we wrote off $2.3 million of unamortized costs relating to the early termination of debt. </w:t>
      </w:r>
    </w:p>
    <w:p>
      <w:pPr>
        <w:pStyle w:val="TextBody"/>
        <w:numPr>
          <w:ilvl w:val="0"/>
          <w:numId w:val="0"/>
        </w:numPr>
        <w:ind w:left="707" w:hanging="0"/>
        <w:rPr>
          <w:b/>
          <w:sz w:val="20"/>
        </w:rPr>
      </w:pPr>
      <w:r>
        <w:rPr>
          <w:b/>
          <w:sz w:val="20"/>
        </w:rPr>
        <w:t xml:space="preserve">Environmental Liabilities </w:t>
      </w:r>
    </w:p>
    <w:p>
      <w:pPr>
        <w:pStyle w:val="TextBody"/>
        <w:rPr/>
      </w:pPr>
      <w:r>
        <w:rPr/>
        <w:t>        </w:t>
      </w:r>
      <w:r>
        <w:rPr>
          <w:sz w:val="20"/>
        </w:rPr>
        <w:t xml:space="preserve">The Partnership accrues environmental remediation costs for work at identified sites where an assessment has indicated that cleanup costs are probable in the future and can be reasonably estimated. To the extent environmental liabilities are assumed in acquisitions, the Partnership records an estimate of such costs at the date of acquisition. These accruals are undiscounted and are based on information currently available, existing technology, the estimated timing of remedial actions and related inflation assumptions and enacted laws and regulations. The Partnership monitors the balance of accrued undiscounted environmental liabilities on a regular basis and may make adjustments to the initial estimates recorded, from time to time, to reflect changing circumstances. </w:t>
      </w:r>
    </w:p>
    <w:p>
      <w:pPr>
        <w:pStyle w:val="TextBody"/>
        <w:numPr>
          <w:ilvl w:val="0"/>
          <w:numId w:val="0"/>
        </w:numPr>
        <w:ind w:left="707" w:hanging="0"/>
        <w:rPr>
          <w:b/>
          <w:sz w:val="20"/>
        </w:rPr>
      </w:pPr>
      <w:r>
        <w:rPr>
          <w:b/>
          <w:sz w:val="20"/>
        </w:rPr>
        <w:t xml:space="preserve">Income Taxes </w:t>
      </w:r>
    </w:p>
    <w:p>
      <w:pPr>
        <w:pStyle w:val="TextBody"/>
        <w:rPr/>
      </w:pPr>
      <w:r>
        <w:rPr/>
        <w:t>        </w:t>
      </w:r>
      <w:r>
        <w:rPr>
          <w:sz w:val="20"/>
        </w:rPr>
        <w:t xml:space="preserve">The Partnership and its U.S. and Canadian subsidiaries are not taxable entities in the U.S. and are not subject to U.S. federal or state income taxes, as the tax effect of operations is passed through to its unitholders. The Partnership's Canadian subsidiaries are taxable entities in Canada and are subject to Canadian federal and provincial income taxes and other Canadian income taxes. In addition, monies repatriated by the Partnership from Canada into the U.S. may subject the Partnership to withholding taxes. </w:t>
      </w:r>
    </w:p>
    <w:p>
      <w:pPr>
        <w:pStyle w:val="TextBody"/>
        <w:rPr/>
      </w:pPr>
      <w:r>
        <w:rPr/>
        <w:t>        </w:t>
      </w:r>
      <w:r>
        <w:rPr>
          <w:sz w:val="20"/>
        </w:rPr>
        <w:t xml:space="preserve">Net income for financial statement purposes may differ significantly from taxable income reportable to unitholders as a result of differences between the tax bases and financial reporting bases of assets and liabilities and the taxable income allocation requirements under the Partnership's First Amended and Restated Agreement of Limited Partnership, as amended. Individual unitholders have different investment bases depending upon the timing and price of their acquisition of partnership units. Further, each unitholder's tax accounting, which is partially dependent upon the unitholder's tax position, differs from the accounting followed in the consolidated financial statements. Accordingly, the aggregate difference in the basis of the Partnership's net assets for financial and tax reporting purposes cannot be readily determined because information regarding each unitholder's tax attributes in the Partnership is not available to the Partnership. </w:t>
      </w:r>
    </w:p>
    <w:p>
      <w:pPr>
        <w:pStyle w:val="TextBody"/>
        <w:rPr/>
      </w:pPr>
      <w:r>
        <w:rPr/>
        <w:t>        </w:t>
      </w:r>
      <w:r>
        <w:rPr>
          <w:sz w:val="20"/>
        </w:rPr>
        <w:t xml:space="preserve">In addition to federal and state income taxes, unitholders may be subject to other taxes, such as local, estate, inheritance or intangible taxes which may be imposed by the various jurisdictions in which the Partnership does business or owns property. Individual unitholders generally have no responsibility to file Canadian tax returns. </w:t>
      </w:r>
    </w:p>
    <w:p>
      <w:pPr>
        <w:pStyle w:val="TextBody"/>
        <w:jc w:val="center"/>
        <w:rPr>
          <w:sz w:val="20"/>
        </w:rPr>
      </w:pPr>
      <w:r>
        <w:rPr>
          <w:sz w:val="20"/>
        </w:rPr>
        <w:t>F-13</w:t>
      </w:r>
    </w:p>
    <w:p>
      <w:pPr>
        <w:pStyle w:val="HorizontalLine"/>
        <w:pBdr>
          <w:bottom w:val="single" w:sz="20" w:space="0" w:color="808080"/>
        </w:pBdr>
        <w:rPr/>
      </w:pPr>
      <w:r>
        <w:rPr/>
      </w:r>
      <w:r>
        <w:br w:type="page"/>
      </w:r>
    </w:p>
    <w:p>
      <w:pPr>
        <w:pStyle w:val="TextBody"/>
        <w:rPr/>
      </w:pPr>
      <w:r>
        <w:rPr/>
      </w:r>
      <w:bookmarkStart w:id="81" w:name="page_gi1178_1_14"/>
      <w:bookmarkStart w:id="82" w:name="page_gi1178_1_14"/>
      <w:bookmarkEnd w:id="82"/>
    </w:p>
    <w:p>
      <w:pPr>
        <w:pStyle w:val="TextBody"/>
        <w:rPr/>
      </w:pPr>
      <w:r>
        <w:rPr/>
        <w:t>        </w:t>
      </w:r>
      <w:r>
        <w:rPr>
          <w:sz w:val="20"/>
        </w:rPr>
        <w:t xml:space="preserve">Income taxes for the Partnership's Canadian subsidiaries are accounted for under the asset and liability method. Under this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of a change in tax rates on deferred tax assets and liabilities is recognized in operations in the period that includes the enactment date. The Partnership intends to repatriate its Canadian subsidiaries' earnings in the future and accordingly has recorded a provision for Canadian withholding taxes. </w:t>
      </w:r>
    </w:p>
    <w:p>
      <w:pPr>
        <w:pStyle w:val="TextBody"/>
        <w:numPr>
          <w:ilvl w:val="0"/>
          <w:numId w:val="0"/>
        </w:numPr>
        <w:ind w:left="707" w:hanging="0"/>
        <w:rPr>
          <w:b/>
          <w:sz w:val="20"/>
        </w:rPr>
      </w:pPr>
      <w:r>
        <w:rPr>
          <w:b/>
          <w:sz w:val="20"/>
        </w:rPr>
        <w:t xml:space="preserve">Derivative Instruments </w:t>
      </w:r>
    </w:p>
    <w:p>
      <w:pPr>
        <w:pStyle w:val="TextBody"/>
        <w:rPr/>
      </w:pPr>
      <w:r>
        <w:rPr/>
        <w:t>        </w:t>
      </w:r>
      <w:r>
        <w:rPr>
          <w:sz w:val="20"/>
        </w:rPr>
        <w:t xml:space="preserve">The Partnership uses certain derivative instruments to hedge its exposure to commodity price, interest rate and foreign exchange rate risks. The Partnership records all derivative instruments on the balance sheet as either assets or liabilities measured at their fair value under the provisions of Statement of Financial Accounting Standards No. 133 ("SFAS 133"), "Accounting for Derivative Instruments and Hedging Activities", as amended. SFAS 133 requires that changes in the fair value of derivative instruments be recognized currently in earnings unless specific hedge accounting criteria are met, in which case changes in fair value are deferred to "accumulated other comprehensive income" and reclassified into earnings when the underlying transaction affects earnings. Accordingly, changes in fair value are included in the current period for (i) derivatives characterized as fair value hedges, (ii) derivatives that do not qualify for hedge accounting and (iii) the portion of cash flow hedges that are not highly effective in offsetting changes in cash flows of hedged items. (See "Note 16Derivative Financial Instruments" for further discussion). </w:t>
      </w:r>
    </w:p>
    <w:p>
      <w:pPr>
        <w:pStyle w:val="TextBody"/>
        <w:rPr/>
      </w:pPr>
      <w:r>
        <w:rPr/>
        <w:t>        </w:t>
      </w:r>
      <w:r>
        <w:rPr>
          <w:sz w:val="20"/>
        </w:rPr>
        <w:t xml:space="preserve">The Partnership formally documents at inception the hedging relationship and its risk management objective and strategy for undertaking the hedge, the hedging instrument used, the nature of the risk being hedged, how the hedging instrument's effectiveness in offsetting the hedged risk will be assessed and the method of measuring such ineffectiveness. On a continuing basis, the Partnership assesses whether the derivative instruments that are used as hedges are highly effective in offsetting changes in fair values or cash flows that are being hedged. If it is determined that a derivative instrument ceases to be a highly effective hedge, then the Partnership will discontinue hedge accounting prospectively. </w:t>
      </w:r>
    </w:p>
    <w:p>
      <w:pPr>
        <w:pStyle w:val="TextBody"/>
        <w:numPr>
          <w:ilvl w:val="0"/>
          <w:numId w:val="0"/>
        </w:numPr>
        <w:ind w:left="707" w:hanging="0"/>
        <w:rPr>
          <w:b/>
          <w:sz w:val="20"/>
        </w:rPr>
      </w:pPr>
      <w:r>
        <w:rPr>
          <w:b/>
          <w:sz w:val="20"/>
        </w:rPr>
        <w:t xml:space="preserve">Foreign Currency Translation </w:t>
      </w:r>
    </w:p>
    <w:p>
      <w:pPr>
        <w:pStyle w:val="TextBody"/>
        <w:rPr/>
      </w:pPr>
      <w:r>
        <w:rPr/>
        <w:t>        </w:t>
      </w:r>
      <w:r>
        <w:rPr>
          <w:sz w:val="20"/>
        </w:rPr>
        <w:t xml:space="preserve">The financial statements of operating subsidiaries in Canada are prepared using the Canadian dollar as the functional currency. Balance sheet amounts are translated at the end of period exchange rate. Income statement and cash flow amounts are translated at the average exchange rate for the period. Adjustments from translating these financial statements into U.S. dollars are recognized in the equity section of the balance sheet under the caption, "accumulated other comprehensive income." </w:t>
      </w:r>
    </w:p>
    <w:p>
      <w:pPr>
        <w:pStyle w:val="TextBody"/>
        <w:numPr>
          <w:ilvl w:val="0"/>
          <w:numId w:val="0"/>
        </w:numPr>
        <w:ind w:left="707" w:hanging="0"/>
        <w:rPr>
          <w:b/>
          <w:sz w:val="20"/>
        </w:rPr>
      </w:pPr>
      <w:r>
        <w:rPr>
          <w:b/>
          <w:sz w:val="20"/>
        </w:rPr>
        <w:t xml:space="preserve">Net Income per Unit </w:t>
      </w:r>
    </w:p>
    <w:p>
      <w:pPr>
        <w:pStyle w:val="TextBody"/>
        <w:rPr/>
      </w:pPr>
      <w:r>
        <w:rPr/>
        <w:t>        </w:t>
      </w:r>
      <w:r>
        <w:rPr>
          <w:sz w:val="20"/>
        </w:rPr>
        <w:t xml:space="preserve">Basic net income per limited partner unit is determined by dividing net income, after deducting the amount allocated to the general partner interest, by the weighted average number of outstanding limited partner units. </w:t>
      </w:r>
    </w:p>
    <w:p>
      <w:pPr>
        <w:pStyle w:val="TextBody"/>
        <w:rPr/>
      </w:pPr>
      <w:r>
        <w:rPr/>
        <w:t>        </w:t>
      </w:r>
      <w:r>
        <w:rPr>
          <w:sz w:val="20"/>
        </w:rPr>
        <w:t xml:space="preserve">Diluted net income per limited partner unit is calculated in the same manner as basic net income per limited partner unit above, except that the weighted average number of outstanding limited partner units is increased to include the dilutive effect of outstanding options and restricted units by application </w:t>
      </w:r>
    </w:p>
    <w:p>
      <w:pPr>
        <w:pStyle w:val="TextBody"/>
        <w:jc w:val="center"/>
        <w:rPr>
          <w:sz w:val="20"/>
        </w:rPr>
      </w:pPr>
      <w:r>
        <w:rPr>
          <w:sz w:val="20"/>
        </w:rPr>
        <w:t>F-14</w:t>
      </w:r>
    </w:p>
    <w:p>
      <w:pPr>
        <w:pStyle w:val="HorizontalLine"/>
        <w:pBdr>
          <w:bottom w:val="single" w:sz="20" w:space="0" w:color="808080"/>
        </w:pBdr>
        <w:rPr/>
      </w:pPr>
      <w:r>
        <w:rPr/>
      </w:r>
      <w:r>
        <w:br w:type="page"/>
      </w:r>
    </w:p>
    <w:p>
      <w:pPr>
        <w:pStyle w:val="TextBody"/>
        <w:rPr/>
      </w:pPr>
      <w:r>
        <w:rPr/>
      </w:r>
      <w:bookmarkStart w:id="83" w:name="page_gi1178_1_15"/>
      <w:bookmarkStart w:id="84" w:name="page_gi1178_1_15"/>
      <w:bookmarkEnd w:id="84"/>
    </w:p>
    <w:p>
      <w:pPr>
        <w:pStyle w:val="TextBody"/>
        <w:rPr>
          <w:sz w:val="20"/>
        </w:rPr>
      </w:pPr>
      <w:r>
        <w:rPr>
          <w:sz w:val="20"/>
        </w:rPr>
        <w:t xml:space="preserve">of the treasury stock method. Following is a reconciliation of the basic weighted average limited partner units to diluted weighted average limited partner units. </w:t>
      </w:r>
    </w:p>
    <w:tbl>
      <w:tblPr>
        <w:tblW w:w="3850" w:type="pct"/>
        <w:jc w:val="center"/>
        <w:tblInd w:w="0" w:type="dxa"/>
        <w:tblCellMar>
          <w:top w:w="0" w:type="dxa"/>
          <w:left w:w="0" w:type="dxa"/>
          <w:bottom w:w="0" w:type="dxa"/>
          <w:right w:w="0" w:type="dxa"/>
        </w:tblCellMar>
      </w:tblPr>
      <w:tblGrid>
        <w:gridCol w:w="5109"/>
        <w:gridCol w:w="235"/>
        <w:gridCol w:w="707"/>
        <w:gridCol w:w="235"/>
        <w:gridCol w:w="707"/>
        <w:gridCol w:w="235"/>
        <w:gridCol w:w="629"/>
      </w:tblGrid>
      <w:tr>
        <w:trPr/>
        <w:tc>
          <w:tcPr>
            <w:tcW w:w="5109" w:type="dxa"/>
            <w:tcBorders/>
            <w:shd w:fill="auto" w:val="clear"/>
            <w:vAlign w:val="bottom"/>
          </w:tcPr>
          <w:p>
            <w:pPr>
              <w:pStyle w:val="TableHeading"/>
              <w:spacing w:before="0" w:after="283"/>
              <w:jc w:val="left"/>
              <w:rPr/>
            </w:pPr>
            <w:r>
              <w:rPr/>
              <w:t> </w:t>
            </w:r>
          </w:p>
        </w:tc>
        <w:tc>
          <w:tcPr>
            <w:tcW w:w="235" w:type="dxa"/>
            <w:tcBorders/>
            <w:shd w:fill="auto" w:val="clear"/>
            <w:vAlign w:val="bottom"/>
          </w:tcPr>
          <w:p>
            <w:pPr>
              <w:pStyle w:val="TableHeading"/>
              <w:suppressLineNumbers/>
              <w:spacing w:before="0" w:after="283"/>
              <w:jc w:val="center"/>
              <w:rPr/>
            </w:pPr>
            <w:r>
              <w:rPr/>
              <w:t> </w:t>
            </w:r>
          </w:p>
        </w:tc>
        <w:tc>
          <w:tcPr>
            <w:tcW w:w="2513" w:type="dxa"/>
            <w:gridSpan w:val="5"/>
            <w:tcBorders/>
            <w:shd w:fill="auto" w:val="clear"/>
            <w:vAlign w:val="bottom"/>
          </w:tcPr>
          <w:p>
            <w:pPr>
              <w:pStyle w:val="TableHeading"/>
              <w:spacing w:before="0" w:after="0"/>
              <w:jc w:val="center"/>
              <w:rPr>
                <w:b/>
                <w:sz w:val="14"/>
              </w:rPr>
            </w:pPr>
            <w:r>
              <w:rPr>
                <w:b/>
                <w:sz w:val="14"/>
              </w:rPr>
              <w:t>Year Ended December 31,</w:t>
            </w:r>
          </w:p>
          <w:p>
            <w:pPr>
              <w:pStyle w:val="HorizontalLine"/>
              <w:pBdr>
                <w:bottom w:val="single" w:sz="20" w:space="0" w:color="808080"/>
              </w:pBdr>
              <w:spacing w:before="0" w:after="283"/>
              <w:rPr/>
            </w:pPr>
            <w:r>
              <w:rPr/>
            </w:r>
          </w:p>
        </w:tc>
      </w:tr>
      <w:tr>
        <w:trPr/>
        <w:tc>
          <w:tcPr>
            <w:tcW w:w="5109" w:type="dxa"/>
            <w:tcBorders/>
            <w:shd w:fill="auto" w:val="clear"/>
            <w:vAlign w:val="bottom"/>
          </w:tcPr>
          <w:p>
            <w:pPr>
              <w:pStyle w:val="TableHeading"/>
              <w:spacing w:before="0" w:after="283"/>
              <w:jc w:val="left"/>
              <w:rPr/>
            </w:pPr>
            <w:r>
              <w:rPr/>
              <w:t> </w:t>
            </w:r>
          </w:p>
        </w:tc>
        <w:tc>
          <w:tcPr>
            <w:tcW w:w="235" w:type="dxa"/>
            <w:tcBorders/>
            <w:shd w:fill="auto" w:val="clear"/>
            <w:vAlign w:val="bottom"/>
          </w:tcPr>
          <w:p>
            <w:pPr>
              <w:pStyle w:val="TableHeading"/>
              <w:suppressLineNumbers/>
              <w:spacing w:before="0" w:after="283"/>
              <w:jc w:val="center"/>
              <w:rPr/>
            </w:pPr>
            <w:r>
              <w:rPr/>
              <w:t> </w:t>
            </w:r>
          </w:p>
        </w:tc>
        <w:tc>
          <w:tcPr>
            <w:tcW w:w="707" w:type="dxa"/>
            <w:tcBorders/>
            <w:shd w:fill="auto" w:val="clear"/>
            <w:vAlign w:val="bottom"/>
          </w:tcPr>
          <w:p>
            <w:pPr>
              <w:pStyle w:val="TableHeading"/>
              <w:spacing w:before="0" w:after="0"/>
              <w:jc w:val="center"/>
              <w:rPr>
                <w:b/>
                <w:sz w:val="14"/>
              </w:rPr>
            </w:pPr>
            <w:r>
              <w:rPr>
                <w:b/>
                <w:sz w:val="14"/>
              </w:rPr>
              <w:t>2005</w:t>
            </w:r>
          </w:p>
          <w:p>
            <w:pPr>
              <w:pStyle w:val="HorizontalLine"/>
              <w:pBdr>
                <w:bottom w:val="single" w:sz="20" w:space="0" w:color="808080"/>
              </w:pBdr>
              <w:spacing w:before="0" w:after="283"/>
              <w:rPr/>
            </w:pPr>
            <w:r>
              <w:rPr/>
            </w:r>
          </w:p>
        </w:tc>
        <w:tc>
          <w:tcPr>
            <w:tcW w:w="235" w:type="dxa"/>
            <w:tcBorders/>
            <w:shd w:fill="auto" w:val="clear"/>
            <w:vAlign w:val="bottom"/>
          </w:tcPr>
          <w:p>
            <w:pPr>
              <w:pStyle w:val="TableHeading"/>
              <w:suppressLineNumbers/>
              <w:spacing w:before="0" w:after="283"/>
              <w:jc w:val="center"/>
              <w:rPr/>
            </w:pPr>
            <w:r>
              <w:rPr/>
              <w:t> </w:t>
            </w:r>
          </w:p>
        </w:tc>
        <w:tc>
          <w:tcPr>
            <w:tcW w:w="707" w:type="dxa"/>
            <w:tcBorders/>
            <w:shd w:fill="auto" w:val="clear"/>
            <w:vAlign w:val="bottom"/>
          </w:tcPr>
          <w:p>
            <w:pPr>
              <w:pStyle w:val="TableHeading"/>
              <w:spacing w:before="0" w:after="0"/>
              <w:jc w:val="center"/>
              <w:rPr>
                <w:b/>
                <w:sz w:val="14"/>
              </w:rPr>
            </w:pPr>
            <w:r>
              <w:rPr>
                <w:b/>
                <w:sz w:val="14"/>
              </w:rPr>
              <w:t>2004</w:t>
            </w:r>
          </w:p>
          <w:p>
            <w:pPr>
              <w:pStyle w:val="HorizontalLine"/>
              <w:pBdr>
                <w:bottom w:val="single" w:sz="20" w:space="0" w:color="808080"/>
              </w:pBdr>
              <w:spacing w:before="0" w:after="283"/>
              <w:rPr/>
            </w:pPr>
            <w:r>
              <w:rPr/>
            </w:r>
          </w:p>
        </w:tc>
        <w:tc>
          <w:tcPr>
            <w:tcW w:w="235" w:type="dxa"/>
            <w:tcBorders/>
            <w:shd w:fill="auto" w:val="clear"/>
            <w:vAlign w:val="bottom"/>
          </w:tcPr>
          <w:p>
            <w:pPr>
              <w:pStyle w:val="TableHeading"/>
              <w:suppressLineNumbers/>
              <w:spacing w:before="0" w:after="283"/>
              <w:jc w:val="center"/>
              <w:rPr/>
            </w:pPr>
            <w:r>
              <w:rPr/>
              <w:t> </w:t>
            </w:r>
          </w:p>
        </w:tc>
        <w:tc>
          <w:tcPr>
            <w:tcW w:w="629" w:type="dxa"/>
            <w:tcBorders/>
            <w:shd w:fill="auto" w:val="clear"/>
            <w:vAlign w:val="bottom"/>
          </w:tcPr>
          <w:p>
            <w:pPr>
              <w:pStyle w:val="TableHeading"/>
              <w:spacing w:before="0" w:after="0"/>
              <w:jc w:val="center"/>
              <w:rPr>
                <w:b/>
                <w:sz w:val="14"/>
              </w:rPr>
            </w:pPr>
            <w:r>
              <w:rPr>
                <w:b/>
                <w:sz w:val="14"/>
              </w:rPr>
              <w:t>2003</w:t>
            </w:r>
          </w:p>
          <w:p>
            <w:pPr>
              <w:pStyle w:val="HorizontalLine"/>
              <w:pBdr>
                <w:bottom w:val="single" w:sz="20" w:space="0" w:color="808080"/>
              </w:pBdr>
              <w:spacing w:before="0" w:after="283"/>
              <w:rPr/>
            </w:pPr>
            <w:r>
              <w:rPr/>
            </w:r>
          </w:p>
        </w:tc>
      </w:tr>
      <w:tr>
        <w:trPr/>
        <w:tc>
          <w:tcPr>
            <w:tcW w:w="5109" w:type="dxa"/>
            <w:tcBorders/>
            <w:shd w:fill="auto" w:val="clear"/>
            <w:vAlign w:val="bottom"/>
          </w:tcPr>
          <w:p>
            <w:pPr>
              <w:pStyle w:val="TableHeading"/>
              <w:spacing w:before="0" w:after="283"/>
              <w:jc w:val="left"/>
              <w:rPr/>
            </w:pPr>
            <w:r>
              <w:rPr/>
              <w:t> </w:t>
            </w:r>
          </w:p>
        </w:tc>
        <w:tc>
          <w:tcPr>
            <w:tcW w:w="235" w:type="dxa"/>
            <w:tcBorders/>
            <w:shd w:fill="auto" w:val="clear"/>
            <w:vAlign w:val="bottom"/>
          </w:tcPr>
          <w:p>
            <w:pPr>
              <w:pStyle w:val="TableHeading"/>
              <w:suppressLineNumbers/>
              <w:spacing w:before="0" w:after="283"/>
              <w:jc w:val="center"/>
              <w:rPr/>
            </w:pPr>
            <w:r>
              <w:rPr/>
              <w:t> </w:t>
            </w:r>
          </w:p>
        </w:tc>
        <w:tc>
          <w:tcPr>
            <w:tcW w:w="2513" w:type="dxa"/>
            <w:gridSpan w:val="5"/>
            <w:tcBorders/>
            <w:shd w:fill="auto" w:val="clear"/>
            <w:vAlign w:val="bottom"/>
          </w:tcPr>
          <w:p>
            <w:pPr>
              <w:pStyle w:val="TableHeading"/>
              <w:spacing w:before="0" w:after="283"/>
              <w:jc w:val="center"/>
              <w:rPr>
                <w:b/>
                <w:sz w:val="14"/>
              </w:rPr>
            </w:pPr>
            <w:r>
              <w:rPr>
                <w:b/>
                <w:sz w:val="14"/>
              </w:rPr>
              <w:t>(in thousands)</w:t>
            </w:r>
          </w:p>
        </w:tc>
      </w:tr>
      <w:tr>
        <w:trPr/>
        <w:tc>
          <w:tcPr>
            <w:tcW w:w="5109" w:type="dxa"/>
            <w:tcBorders/>
            <w:shd w:fill="CCEEFF" w:val="clear"/>
          </w:tcPr>
          <w:p>
            <w:pPr>
              <w:pStyle w:val="TableContents"/>
              <w:spacing w:before="0" w:after="283"/>
              <w:rPr>
                <w:sz w:val="20"/>
              </w:rPr>
            </w:pPr>
            <w:r>
              <w:rPr>
                <w:sz w:val="20"/>
              </w:rPr>
              <w:t>Basic weighted average limited partner units</w:t>
            </w:r>
          </w:p>
        </w:tc>
        <w:tc>
          <w:tcPr>
            <w:tcW w:w="235" w:type="dxa"/>
            <w:tcBorders/>
            <w:shd w:fill="CCEEFF" w:val="clear"/>
          </w:tcPr>
          <w:p>
            <w:pPr>
              <w:pStyle w:val="TableContents"/>
              <w:spacing w:before="0" w:after="283"/>
              <w:rPr/>
            </w:pPr>
            <w:r>
              <w:rPr/>
              <w:t> </w:t>
            </w:r>
          </w:p>
        </w:tc>
        <w:tc>
          <w:tcPr>
            <w:tcW w:w="707" w:type="dxa"/>
            <w:tcBorders/>
            <w:shd w:fill="CCEEFF" w:val="clear"/>
          </w:tcPr>
          <w:p>
            <w:pPr>
              <w:pStyle w:val="TableContents"/>
              <w:spacing w:before="0" w:after="283"/>
              <w:jc w:val="right"/>
              <w:rPr>
                <w:sz w:val="20"/>
              </w:rPr>
            </w:pPr>
            <w:r>
              <w:rPr>
                <w:sz w:val="20"/>
              </w:rPr>
              <w:t>32,381</w:t>
            </w:r>
          </w:p>
        </w:tc>
        <w:tc>
          <w:tcPr>
            <w:tcW w:w="235" w:type="dxa"/>
            <w:tcBorders/>
            <w:shd w:fill="CCEEFF" w:val="clear"/>
          </w:tcPr>
          <w:p>
            <w:pPr>
              <w:pStyle w:val="TableContents"/>
              <w:spacing w:before="0" w:after="283"/>
              <w:rPr/>
            </w:pPr>
            <w:r>
              <w:rPr/>
              <w:t> </w:t>
            </w:r>
          </w:p>
        </w:tc>
        <w:tc>
          <w:tcPr>
            <w:tcW w:w="707" w:type="dxa"/>
            <w:tcBorders/>
            <w:shd w:fill="CCEEFF" w:val="clear"/>
          </w:tcPr>
          <w:p>
            <w:pPr>
              <w:pStyle w:val="TableContents"/>
              <w:spacing w:before="0" w:after="283"/>
              <w:jc w:val="right"/>
              <w:rPr>
                <w:sz w:val="20"/>
              </w:rPr>
            </w:pPr>
            <w:r>
              <w:rPr>
                <w:sz w:val="20"/>
              </w:rPr>
              <w:t>28,406</w:t>
            </w:r>
          </w:p>
        </w:tc>
        <w:tc>
          <w:tcPr>
            <w:tcW w:w="235" w:type="dxa"/>
            <w:tcBorders/>
            <w:shd w:fill="CCEEFF" w:val="clear"/>
          </w:tcPr>
          <w:p>
            <w:pPr>
              <w:pStyle w:val="TableContents"/>
              <w:spacing w:before="0" w:after="283"/>
              <w:rPr/>
            </w:pPr>
            <w:r>
              <w:rPr/>
              <w:t> </w:t>
            </w:r>
          </w:p>
        </w:tc>
        <w:tc>
          <w:tcPr>
            <w:tcW w:w="629" w:type="dxa"/>
            <w:tcBorders/>
            <w:shd w:fill="CCEEFF" w:val="clear"/>
          </w:tcPr>
          <w:p>
            <w:pPr>
              <w:pStyle w:val="TableContents"/>
              <w:spacing w:before="0" w:after="283"/>
              <w:jc w:val="right"/>
              <w:rPr>
                <w:sz w:val="20"/>
              </w:rPr>
            </w:pPr>
            <w:r>
              <w:rPr>
                <w:sz w:val="20"/>
              </w:rPr>
              <w:t>22,328</w:t>
            </w:r>
          </w:p>
        </w:tc>
      </w:tr>
      <w:tr>
        <w:trPr/>
        <w:tc>
          <w:tcPr>
            <w:tcW w:w="5109" w:type="dxa"/>
            <w:tcBorders/>
            <w:shd w:fill="FFFFFF" w:val="clear"/>
          </w:tcPr>
          <w:p>
            <w:pPr>
              <w:pStyle w:val="TableContents"/>
              <w:spacing w:before="0" w:after="283"/>
              <w:rPr>
                <w:sz w:val="20"/>
              </w:rPr>
            </w:pPr>
            <w:r>
              <w:rPr>
                <w:sz w:val="20"/>
              </w:rPr>
              <w:t>Effect of restricted units</w:t>
            </w:r>
          </w:p>
        </w:tc>
        <w:tc>
          <w:tcPr>
            <w:tcW w:w="235" w:type="dxa"/>
            <w:tcBorders/>
            <w:shd w:fill="FFFFFF" w:val="clear"/>
          </w:tcPr>
          <w:p>
            <w:pPr>
              <w:pStyle w:val="TableContents"/>
              <w:spacing w:before="0" w:after="283"/>
              <w:rPr/>
            </w:pPr>
            <w:r>
              <w:rPr/>
              <w:t> </w:t>
            </w:r>
          </w:p>
        </w:tc>
        <w:tc>
          <w:tcPr>
            <w:tcW w:w="707" w:type="dxa"/>
            <w:tcBorders/>
            <w:shd w:fill="FFFFFF" w:val="clear"/>
          </w:tcPr>
          <w:p>
            <w:pPr>
              <w:pStyle w:val="TableContents"/>
              <w:spacing w:before="0" w:after="283"/>
              <w:jc w:val="right"/>
              <w:rPr>
                <w:sz w:val="20"/>
              </w:rPr>
            </w:pPr>
            <w:r>
              <w:rPr>
                <w:sz w:val="20"/>
              </w:rPr>
              <w:t>23</w:t>
            </w:r>
          </w:p>
        </w:tc>
        <w:tc>
          <w:tcPr>
            <w:tcW w:w="235" w:type="dxa"/>
            <w:tcBorders/>
            <w:shd w:fill="FFFFFF" w:val="clear"/>
          </w:tcPr>
          <w:p>
            <w:pPr>
              <w:pStyle w:val="TableContents"/>
              <w:spacing w:before="0" w:after="283"/>
              <w:rPr/>
            </w:pPr>
            <w:r>
              <w:rPr/>
              <w:t> </w:t>
            </w:r>
          </w:p>
        </w:tc>
        <w:tc>
          <w:tcPr>
            <w:tcW w:w="707" w:type="dxa"/>
            <w:tcBorders/>
            <w:shd w:fill="FFFFFF" w:val="clear"/>
          </w:tcPr>
          <w:p>
            <w:pPr>
              <w:pStyle w:val="TableContents"/>
              <w:spacing w:before="0" w:after="283"/>
              <w:jc w:val="right"/>
              <w:rPr>
                <w:sz w:val="20"/>
              </w:rPr>
            </w:pPr>
            <w:r>
              <w:rPr>
                <w:sz w:val="20"/>
              </w:rPr>
              <w:t>67</w:t>
            </w:r>
          </w:p>
        </w:tc>
        <w:tc>
          <w:tcPr>
            <w:tcW w:w="235" w:type="dxa"/>
            <w:tcBorders/>
            <w:shd w:fill="FFFFFF" w:val="clear"/>
          </w:tcPr>
          <w:p>
            <w:pPr>
              <w:pStyle w:val="TableContents"/>
              <w:spacing w:before="0" w:after="283"/>
              <w:rPr/>
            </w:pPr>
            <w:r>
              <w:rPr/>
              <w:t> </w:t>
            </w:r>
          </w:p>
        </w:tc>
        <w:tc>
          <w:tcPr>
            <w:tcW w:w="629" w:type="dxa"/>
            <w:tcBorders/>
            <w:shd w:fill="FFFFFF" w:val="clear"/>
          </w:tcPr>
          <w:p>
            <w:pPr>
              <w:pStyle w:val="TableContents"/>
              <w:spacing w:before="0" w:after="283"/>
              <w:jc w:val="right"/>
              <w:rPr>
                <w:sz w:val="20"/>
              </w:rPr>
            </w:pPr>
            <w:r>
              <w:rPr>
                <w:sz w:val="20"/>
              </w:rPr>
              <w:t>202</w:t>
            </w:r>
          </w:p>
        </w:tc>
      </w:tr>
      <w:tr>
        <w:trPr/>
        <w:tc>
          <w:tcPr>
            <w:tcW w:w="5109" w:type="dxa"/>
            <w:tcBorders/>
            <w:shd w:fill="CCEEFF" w:val="clear"/>
          </w:tcPr>
          <w:p>
            <w:pPr>
              <w:pStyle w:val="TableContents"/>
              <w:spacing w:before="0" w:after="283"/>
              <w:rPr>
                <w:sz w:val="20"/>
              </w:rPr>
            </w:pPr>
            <w:r>
              <w:rPr>
                <w:sz w:val="20"/>
              </w:rPr>
              <w:t>Effect of unit options</w:t>
            </w:r>
          </w:p>
        </w:tc>
        <w:tc>
          <w:tcPr>
            <w:tcW w:w="235" w:type="dxa"/>
            <w:tcBorders/>
            <w:shd w:fill="CCEEFF" w:val="clear"/>
          </w:tcPr>
          <w:p>
            <w:pPr>
              <w:pStyle w:val="TableContents"/>
              <w:spacing w:before="0" w:after="283"/>
              <w:rPr/>
            </w:pPr>
            <w:r>
              <w:rPr/>
              <w:t> </w:t>
            </w:r>
          </w:p>
        </w:tc>
        <w:tc>
          <w:tcPr>
            <w:tcW w:w="707" w:type="dxa"/>
            <w:tcBorders/>
            <w:shd w:fill="CCEEFF" w:val="clear"/>
          </w:tcPr>
          <w:p>
            <w:pPr>
              <w:pStyle w:val="TableContents"/>
              <w:spacing w:before="0" w:after="283"/>
              <w:jc w:val="right"/>
              <w:rPr>
                <w:sz w:val="20"/>
              </w:rPr>
            </w:pPr>
            <w:r>
              <w:rPr>
                <w:sz w:val="20"/>
              </w:rPr>
              <w:t>10</w:t>
            </w:r>
          </w:p>
        </w:tc>
        <w:tc>
          <w:tcPr>
            <w:tcW w:w="235" w:type="dxa"/>
            <w:tcBorders/>
            <w:shd w:fill="CCEEFF" w:val="clear"/>
          </w:tcPr>
          <w:p>
            <w:pPr>
              <w:pStyle w:val="TableContents"/>
              <w:spacing w:before="0" w:after="283"/>
              <w:rPr/>
            </w:pPr>
            <w:r>
              <w:rPr/>
              <w:t> </w:t>
            </w:r>
          </w:p>
        </w:tc>
        <w:tc>
          <w:tcPr>
            <w:tcW w:w="707" w:type="dxa"/>
            <w:tcBorders/>
            <w:shd w:fill="CCEEFF" w:val="clear"/>
          </w:tcPr>
          <w:p>
            <w:pPr>
              <w:pStyle w:val="TableContents"/>
              <w:spacing w:before="0" w:after="283"/>
              <w:jc w:val="right"/>
              <w:rPr>
                <w:sz w:val="20"/>
              </w:rPr>
            </w:pPr>
            <w:r>
              <w:rPr>
                <w:sz w:val="20"/>
              </w:rPr>
              <w:t>15</w:t>
            </w:r>
          </w:p>
        </w:tc>
        <w:tc>
          <w:tcPr>
            <w:tcW w:w="235" w:type="dxa"/>
            <w:tcBorders/>
            <w:shd w:fill="CCEEFF" w:val="clear"/>
          </w:tcPr>
          <w:p>
            <w:pPr>
              <w:pStyle w:val="TableContents"/>
              <w:spacing w:before="0" w:after="283"/>
              <w:rPr/>
            </w:pPr>
            <w:r>
              <w:rPr/>
              <w:t> </w:t>
            </w:r>
          </w:p>
        </w:tc>
        <w:tc>
          <w:tcPr>
            <w:tcW w:w="629" w:type="dxa"/>
            <w:tcBorders/>
            <w:shd w:fill="CCEEFF" w:val="clear"/>
          </w:tcPr>
          <w:p>
            <w:pPr>
              <w:pStyle w:val="TableContents"/>
              <w:spacing w:before="0" w:after="283"/>
              <w:jc w:val="right"/>
              <w:rPr>
                <w:sz w:val="20"/>
              </w:rPr>
            </w:pPr>
            <w:r>
              <w:rPr>
                <w:sz w:val="20"/>
              </w:rPr>
              <w:t>10</w:t>
            </w:r>
          </w:p>
        </w:tc>
      </w:tr>
      <w:tr>
        <w:trPr/>
        <w:tc>
          <w:tcPr>
            <w:tcW w:w="5109" w:type="dxa"/>
            <w:tcBorders/>
            <w:shd w:fill="auto" w:val="clear"/>
          </w:tcPr>
          <w:p>
            <w:pPr>
              <w:pStyle w:val="TableContents"/>
              <w:spacing w:before="0" w:after="283"/>
              <w:rPr/>
            </w:pPr>
            <w:r>
              <w:rPr/>
              <w:t> </w:t>
            </w:r>
          </w:p>
        </w:tc>
        <w:tc>
          <w:tcPr>
            <w:tcW w:w="235" w:type="dxa"/>
            <w:tcBorders/>
            <w:shd w:fill="auto" w:val="clear"/>
          </w:tcPr>
          <w:p>
            <w:pPr>
              <w:pStyle w:val="TableContents"/>
              <w:spacing w:before="0" w:after="283"/>
              <w:rPr/>
            </w:pPr>
            <w:r>
              <w:rPr/>
              <w:t> </w:t>
            </w:r>
          </w:p>
        </w:tc>
        <w:tc>
          <w:tcPr>
            <w:tcW w:w="707" w:type="dxa"/>
            <w:tcBorders/>
            <w:shd w:fill="auto" w:val="clear"/>
          </w:tcPr>
          <w:p>
            <w:pPr>
              <w:pStyle w:val="HorizontalLine"/>
              <w:pBdr>
                <w:bottom w:val="single" w:sz="20" w:space="0" w:color="808080"/>
              </w:pBdr>
              <w:spacing w:before="0" w:after="283"/>
              <w:rPr/>
            </w:pPr>
            <w:r>
              <w:rPr/>
            </w:r>
          </w:p>
        </w:tc>
        <w:tc>
          <w:tcPr>
            <w:tcW w:w="235" w:type="dxa"/>
            <w:tcBorders/>
            <w:shd w:fill="auto" w:val="clear"/>
          </w:tcPr>
          <w:p>
            <w:pPr>
              <w:pStyle w:val="TableContents"/>
              <w:spacing w:before="0" w:after="283"/>
              <w:rPr/>
            </w:pPr>
            <w:r>
              <w:rPr/>
              <w:t> </w:t>
            </w:r>
          </w:p>
        </w:tc>
        <w:tc>
          <w:tcPr>
            <w:tcW w:w="707" w:type="dxa"/>
            <w:tcBorders/>
            <w:shd w:fill="auto" w:val="clear"/>
          </w:tcPr>
          <w:p>
            <w:pPr>
              <w:pStyle w:val="HorizontalLine"/>
              <w:pBdr>
                <w:bottom w:val="single" w:sz="20" w:space="0" w:color="808080"/>
              </w:pBdr>
              <w:spacing w:before="0" w:after="283"/>
              <w:rPr/>
            </w:pPr>
            <w:r>
              <w:rPr/>
            </w:r>
          </w:p>
        </w:tc>
        <w:tc>
          <w:tcPr>
            <w:tcW w:w="235" w:type="dxa"/>
            <w:tcBorders/>
            <w:shd w:fill="auto" w:val="clear"/>
          </w:tcPr>
          <w:p>
            <w:pPr>
              <w:pStyle w:val="TableContents"/>
              <w:spacing w:before="0" w:after="283"/>
              <w:rPr/>
            </w:pPr>
            <w:r>
              <w:rPr/>
              <w:t> </w:t>
            </w:r>
          </w:p>
        </w:tc>
        <w:tc>
          <w:tcPr>
            <w:tcW w:w="629" w:type="dxa"/>
            <w:tcBorders/>
            <w:shd w:fill="auto" w:val="clear"/>
          </w:tcPr>
          <w:p>
            <w:pPr>
              <w:pStyle w:val="HorizontalLine"/>
              <w:pBdr>
                <w:bottom w:val="single" w:sz="20" w:space="0" w:color="808080"/>
              </w:pBdr>
              <w:spacing w:before="0" w:after="283"/>
              <w:rPr/>
            </w:pPr>
            <w:r>
              <w:rPr/>
            </w:r>
          </w:p>
        </w:tc>
      </w:tr>
      <w:tr>
        <w:trPr/>
        <w:tc>
          <w:tcPr>
            <w:tcW w:w="5109" w:type="dxa"/>
            <w:tcBorders/>
            <w:shd w:fill="FFFFFF" w:val="clear"/>
          </w:tcPr>
          <w:p>
            <w:pPr>
              <w:pStyle w:val="TableContents"/>
              <w:spacing w:before="0" w:after="283"/>
              <w:rPr>
                <w:sz w:val="20"/>
              </w:rPr>
            </w:pPr>
            <w:r>
              <w:rPr>
                <w:sz w:val="20"/>
              </w:rPr>
              <w:t>Diluted weighted average limited partner units</w:t>
            </w:r>
          </w:p>
        </w:tc>
        <w:tc>
          <w:tcPr>
            <w:tcW w:w="235" w:type="dxa"/>
            <w:tcBorders/>
            <w:shd w:fill="FFFFFF" w:val="clear"/>
          </w:tcPr>
          <w:p>
            <w:pPr>
              <w:pStyle w:val="TableContents"/>
              <w:spacing w:before="0" w:after="283"/>
              <w:rPr/>
            </w:pPr>
            <w:r>
              <w:rPr/>
              <w:t> </w:t>
            </w:r>
          </w:p>
        </w:tc>
        <w:tc>
          <w:tcPr>
            <w:tcW w:w="707" w:type="dxa"/>
            <w:tcBorders/>
            <w:shd w:fill="FFFFFF" w:val="clear"/>
          </w:tcPr>
          <w:p>
            <w:pPr>
              <w:pStyle w:val="TableContents"/>
              <w:spacing w:before="0" w:after="283"/>
              <w:jc w:val="right"/>
              <w:rPr>
                <w:sz w:val="20"/>
              </w:rPr>
            </w:pPr>
            <w:r>
              <w:rPr>
                <w:sz w:val="20"/>
              </w:rPr>
              <w:t>32,414</w:t>
            </w:r>
          </w:p>
        </w:tc>
        <w:tc>
          <w:tcPr>
            <w:tcW w:w="235" w:type="dxa"/>
            <w:tcBorders/>
            <w:shd w:fill="FFFFFF" w:val="clear"/>
          </w:tcPr>
          <w:p>
            <w:pPr>
              <w:pStyle w:val="TableContents"/>
              <w:spacing w:before="0" w:after="283"/>
              <w:rPr/>
            </w:pPr>
            <w:r>
              <w:rPr/>
              <w:t> </w:t>
            </w:r>
          </w:p>
        </w:tc>
        <w:tc>
          <w:tcPr>
            <w:tcW w:w="707" w:type="dxa"/>
            <w:tcBorders/>
            <w:shd w:fill="FFFFFF" w:val="clear"/>
          </w:tcPr>
          <w:p>
            <w:pPr>
              <w:pStyle w:val="TableContents"/>
              <w:spacing w:before="0" w:after="283"/>
              <w:jc w:val="right"/>
              <w:rPr>
                <w:sz w:val="20"/>
              </w:rPr>
            </w:pPr>
            <w:r>
              <w:rPr>
                <w:sz w:val="20"/>
              </w:rPr>
              <w:t>28,488</w:t>
            </w:r>
          </w:p>
        </w:tc>
        <w:tc>
          <w:tcPr>
            <w:tcW w:w="235" w:type="dxa"/>
            <w:tcBorders/>
            <w:shd w:fill="FFFFFF" w:val="clear"/>
          </w:tcPr>
          <w:p>
            <w:pPr>
              <w:pStyle w:val="TableContents"/>
              <w:spacing w:before="0" w:after="283"/>
              <w:rPr/>
            </w:pPr>
            <w:r>
              <w:rPr/>
              <w:t> </w:t>
            </w:r>
          </w:p>
        </w:tc>
        <w:tc>
          <w:tcPr>
            <w:tcW w:w="629" w:type="dxa"/>
            <w:tcBorders/>
            <w:shd w:fill="FFFFFF" w:val="clear"/>
          </w:tcPr>
          <w:p>
            <w:pPr>
              <w:pStyle w:val="TableContents"/>
              <w:spacing w:before="0" w:after="283"/>
              <w:jc w:val="right"/>
              <w:rPr>
                <w:sz w:val="20"/>
              </w:rPr>
            </w:pPr>
            <w:r>
              <w:rPr>
                <w:sz w:val="20"/>
              </w:rPr>
              <w:t>22,540</w:t>
            </w:r>
          </w:p>
        </w:tc>
      </w:tr>
      <w:tr>
        <w:trPr/>
        <w:tc>
          <w:tcPr>
            <w:tcW w:w="5109" w:type="dxa"/>
            <w:tcBorders/>
            <w:shd w:fill="auto" w:val="clear"/>
          </w:tcPr>
          <w:p>
            <w:pPr>
              <w:pStyle w:val="TableContents"/>
              <w:spacing w:before="0" w:after="283"/>
              <w:rPr/>
            </w:pPr>
            <w:r>
              <w:rPr/>
              <w:t> </w:t>
            </w:r>
          </w:p>
        </w:tc>
        <w:tc>
          <w:tcPr>
            <w:tcW w:w="235" w:type="dxa"/>
            <w:tcBorders/>
            <w:shd w:fill="auto" w:val="clear"/>
          </w:tcPr>
          <w:p>
            <w:pPr>
              <w:pStyle w:val="TableContents"/>
              <w:spacing w:before="0" w:after="283"/>
              <w:rPr/>
            </w:pPr>
            <w:r>
              <w:rPr/>
              <w:t> </w:t>
            </w:r>
          </w:p>
        </w:tc>
        <w:tc>
          <w:tcPr>
            <w:tcW w:w="707" w:type="dxa"/>
            <w:tcBorders/>
            <w:shd w:fill="auto" w:val="clear"/>
          </w:tcPr>
          <w:p>
            <w:pPr>
              <w:pStyle w:val="HorizontalLine"/>
              <w:pBdr>
                <w:bottom w:val="single" w:sz="24" w:space="0" w:color="808080"/>
              </w:pBdr>
              <w:spacing w:before="0" w:after="283"/>
              <w:rPr/>
            </w:pPr>
            <w:r>
              <w:rPr/>
            </w:r>
          </w:p>
        </w:tc>
        <w:tc>
          <w:tcPr>
            <w:tcW w:w="235" w:type="dxa"/>
            <w:tcBorders/>
            <w:shd w:fill="auto" w:val="clear"/>
          </w:tcPr>
          <w:p>
            <w:pPr>
              <w:pStyle w:val="TableContents"/>
              <w:spacing w:before="0" w:after="283"/>
              <w:rPr/>
            </w:pPr>
            <w:r>
              <w:rPr/>
              <w:t> </w:t>
            </w:r>
          </w:p>
        </w:tc>
        <w:tc>
          <w:tcPr>
            <w:tcW w:w="707" w:type="dxa"/>
            <w:tcBorders/>
            <w:shd w:fill="auto" w:val="clear"/>
          </w:tcPr>
          <w:p>
            <w:pPr>
              <w:pStyle w:val="HorizontalLine"/>
              <w:pBdr>
                <w:bottom w:val="single" w:sz="24" w:space="0" w:color="808080"/>
              </w:pBdr>
              <w:spacing w:before="0" w:after="283"/>
              <w:rPr/>
            </w:pPr>
            <w:r>
              <w:rPr/>
            </w:r>
          </w:p>
        </w:tc>
        <w:tc>
          <w:tcPr>
            <w:tcW w:w="235" w:type="dxa"/>
            <w:tcBorders/>
            <w:shd w:fill="auto" w:val="clear"/>
          </w:tcPr>
          <w:p>
            <w:pPr>
              <w:pStyle w:val="TableContents"/>
              <w:spacing w:before="0" w:after="283"/>
              <w:rPr/>
            </w:pPr>
            <w:r>
              <w:rPr/>
              <w:t> </w:t>
            </w:r>
          </w:p>
        </w:tc>
        <w:tc>
          <w:tcPr>
            <w:tcW w:w="629" w:type="dxa"/>
            <w:tcBorders/>
            <w:shd w:fill="auto" w:val="clear"/>
          </w:tcPr>
          <w:p>
            <w:pPr>
              <w:pStyle w:val="HorizontalLine"/>
              <w:pBdr>
                <w:bottom w:val="single" w:sz="24" w:space="0" w:color="808080"/>
              </w:pBdr>
              <w:spacing w:before="0" w:after="283"/>
              <w:rPr/>
            </w:pPr>
            <w:r>
              <w:rPr/>
            </w:r>
          </w:p>
        </w:tc>
      </w:tr>
    </w:tbl>
    <w:p>
      <w:pPr>
        <w:pStyle w:val="TextBody"/>
        <w:numPr>
          <w:ilvl w:val="0"/>
          <w:numId w:val="0"/>
        </w:numPr>
        <w:ind w:left="707" w:hanging="0"/>
        <w:rPr>
          <w:b/>
          <w:sz w:val="20"/>
        </w:rPr>
      </w:pPr>
      <w:r>
        <w:rPr>
          <w:b/>
          <w:sz w:val="20"/>
        </w:rPr>
        <w:t xml:space="preserve">Allocation of Net Income </w:t>
      </w:r>
    </w:p>
    <w:p>
      <w:pPr>
        <w:pStyle w:val="TextBody"/>
        <w:rPr/>
      </w:pPr>
      <w:r>
        <w:rPr/>
        <w:t>        </w:t>
      </w:r>
      <w:r>
        <w:rPr>
          <w:sz w:val="20"/>
        </w:rPr>
        <w:t xml:space="preserve">Net income is allocated to the Partnership's general partner and limited partners based on their respective interests in the Partnership. The Partnership's general partner has also been directly charged with specific costs that it assumed in connection with its acquisition by LBP and for which neither the Partnership nor the limited partners are responsible (see "Note 17Allocation of Net Income"). </w:t>
      </w:r>
    </w:p>
    <w:p>
      <w:pPr>
        <w:pStyle w:val="TextBody"/>
        <w:numPr>
          <w:ilvl w:val="0"/>
          <w:numId w:val="0"/>
        </w:numPr>
        <w:ind w:left="707" w:hanging="0"/>
        <w:rPr>
          <w:b/>
          <w:sz w:val="20"/>
        </w:rPr>
      </w:pPr>
      <w:r>
        <w:rPr>
          <w:b/>
          <w:sz w:val="20"/>
        </w:rPr>
        <w:t xml:space="preserve">Restricted Units and Unit Options </w:t>
      </w:r>
    </w:p>
    <w:p>
      <w:pPr>
        <w:pStyle w:val="TextBody"/>
        <w:rPr/>
      </w:pPr>
      <w:r>
        <w:rPr/>
        <w:t>        </w:t>
      </w:r>
      <w:r>
        <w:rPr>
          <w:sz w:val="20"/>
        </w:rPr>
        <w:t xml:space="preserve">As permitted under Statement of Financial Accounting Standards No. 123 ("SFAS 123"), "Accounting for Stock-Based Compensation," the Partnership elected to measure costs for restricted units and unit options using the intrinsic value method, as prescribed by Accounting Principles Board Opinion No. 25, "Accounting for Stock Issued to Employees." Compensation expense related to the restricted units is recognized by the Partnership over the vesting periods of the units. Accordingly, the compensation expense related to the restricted units that is allocable to the current reporting period has been recognized in the accompanying consolidated statements of income, and non-cash employee compensation related to the long-term incentive plan is included in "undistributed employee long-term incentive compensation" in the accompanying consolidated balance sheets. No compensation expense related to the unit options has been recognized in the accompanying consolidated financial statements. Had the Partnership determined compensation cost based on the fair value at the grant date for its unit options under SFAS 123, "Accounting for Stock-Based Compensation," net income would have been reduced less than $0.1 million in each of 2005, 2004 and 2003 and the effect on earnings per limited partner unit would have been less than $0.01 per limited partner unit in each of 2005, 2004 and 2003. </w:t>
      </w:r>
    </w:p>
    <w:p>
      <w:pPr>
        <w:pStyle w:val="TextBody"/>
        <w:numPr>
          <w:ilvl w:val="0"/>
          <w:numId w:val="0"/>
        </w:numPr>
        <w:ind w:left="707" w:hanging="0"/>
        <w:rPr>
          <w:b/>
          <w:sz w:val="20"/>
        </w:rPr>
      </w:pPr>
      <w:r>
        <w:rPr>
          <w:b/>
          <w:sz w:val="20"/>
        </w:rPr>
        <w:t xml:space="preserve">Recent Accounting Pronouncements </w:t>
      </w:r>
    </w:p>
    <w:p>
      <w:pPr>
        <w:pStyle w:val="TextBody"/>
        <w:rPr/>
      </w:pPr>
      <w:r>
        <w:rPr/>
        <w:t>        </w:t>
      </w:r>
      <w:r>
        <w:rPr>
          <w:sz w:val="20"/>
        </w:rPr>
        <w:t xml:space="preserve">In December 2004, the Financial Accounting Standards Board ("FASB") issued Statement of Financial Accounting Standards No. 123 (revised December 2004), </w:t>
      </w:r>
      <w:r>
        <w:rPr>
          <w:i/>
          <w:sz w:val="20"/>
        </w:rPr>
        <w:t>Share-Based Payment (SFAS 123R)</w:t>
      </w:r>
      <w:r>
        <w:rPr>
          <w:sz w:val="20"/>
        </w:rPr>
        <w:t xml:space="preserve">. This Statement is a revision of SFAS No. 123. SFAS 123R establishes standards for the accounting for transactions in which an entity exchanges its equity instruments for goods or services. SFAS 123R is effective for the Partnership as of the beginning of the first interim period or annual reporting period that begins after June 15, 2005. There were no stock options or restricted stock units outstanding as of December 31, 2005 (see "Note 18Long-Term Incentive Plan"). The Partnership will adopt SFAS 123R on January 1, 2006 for future grants. </w:t>
      </w:r>
    </w:p>
    <w:p>
      <w:pPr>
        <w:pStyle w:val="TextBody"/>
        <w:rPr/>
      </w:pPr>
      <w:r>
        <w:rPr/>
        <w:t>        </w:t>
      </w:r>
      <w:r>
        <w:rPr>
          <w:sz w:val="20"/>
        </w:rPr>
        <w:t xml:space="preserve">In December 2004, the FASB issued Statement of Financial Accounting Standards No. 153, </w:t>
      </w:r>
      <w:r>
        <w:rPr>
          <w:i/>
          <w:sz w:val="20"/>
        </w:rPr>
        <w:t>Exchanges of Nonmonetary Assets</w:t>
      </w:r>
      <w:r>
        <w:rPr/>
        <w:t xml:space="preserve"> </w:t>
      </w:r>
      <w:r>
        <w:rPr>
          <w:sz w:val="20"/>
        </w:rPr>
        <w:t xml:space="preserve">("SFAS 153"). SFAS 153 addresses the measurement of exchanges of certain nonmonetary assets (except for certain exchanges of products or property held for sale in the ordinary course of business). It amends APB Opinion No. 29, </w:t>
      </w:r>
      <w:r>
        <w:rPr>
          <w:i/>
          <w:sz w:val="20"/>
        </w:rPr>
        <w:t>Accounting for Nonmonetary Exchanges</w:t>
      </w:r>
      <w:r>
        <w:rPr>
          <w:sz w:val="20"/>
        </w:rPr>
        <w:t xml:space="preserve">, and requires that nonmonetary exchanges be accounted for at the fair value of the assets exchanged, with gains or losses being recognized, if the fair value is determinable within reasonable limits and the </w:t>
      </w:r>
    </w:p>
    <w:p>
      <w:pPr>
        <w:pStyle w:val="TextBody"/>
        <w:jc w:val="center"/>
        <w:rPr>
          <w:sz w:val="20"/>
        </w:rPr>
      </w:pPr>
      <w:r>
        <w:rPr>
          <w:sz w:val="20"/>
        </w:rPr>
        <w:t>F-15</w:t>
      </w:r>
    </w:p>
    <w:p>
      <w:pPr>
        <w:pStyle w:val="HorizontalLine"/>
        <w:pBdr>
          <w:bottom w:val="single" w:sz="20" w:space="0" w:color="808080"/>
        </w:pBdr>
        <w:rPr/>
      </w:pPr>
      <w:r>
        <w:rPr/>
      </w:r>
      <w:r>
        <w:br w:type="page"/>
      </w:r>
    </w:p>
    <w:p>
      <w:pPr>
        <w:pStyle w:val="TextBody"/>
        <w:rPr/>
      </w:pPr>
      <w:r>
        <w:rPr/>
      </w:r>
      <w:bookmarkStart w:id="85" w:name="page_gi1178_1_16"/>
      <w:bookmarkStart w:id="86" w:name="page_gi1178_1_16"/>
      <w:bookmarkEnd w:id="86"/>
    </w:p>
    <w:p>
      <w:pPr>
        <w:pStyle w:val="TextBody"/>
        <w:rPr>
          <w:sz w:val="20"/>
        </w:rPr>
      </w:pPr>
      <w:r>
        <w:rPr>
          <w:sz w:val="20"/>
        </w:rPr>
        <w:t xml:space="preserve">transaction has commercial substance, as defined in SFAS 153. The Partnership adopted SFAS 153 on July 1, 2005, and the adoption did not have a material impact on the consolidated financial statements. </w:t>
      </w:r>
    </w:p>
    <w:p>
      <w:pPr>
        <w:pStyle w:val="TextBody"/>
        <w:rPr/>
      </w:pPr>
      <w:r>
        <w:rPr/>
        <w:t>        </w:t>
      </w:r>
      <w:r>
        <w:rPr>
          <w:sz w:val="20"/>
        </w:rPr>
        <w:t xml:space="preserve">On March 30, 2005 the FASB issued FASB Interpretation No. 47, </w:t>
      </w:r>
      <w:r>
        <w:rPr>
          <w:i/>
          <w:sz w:val="20"/>
        </w:rPr>
        <w:t>Accounting for Conditional Asset Retirement Obligations</w:t>
      </w:r>
      <w:r>
        <w:rPr>
          <w:sz w:val="20"/>
        </w:rPr>
        <w:t xml:space="preserve">("FIN 47"), to clarify the term </w:t>
      </w:r>
      <w:r>
        <w:rPr>
          <w:i/>
          <w:sz w:val="20"/>
        </w:rPr>
        <w:t>conditional asset retirement obligation</w:t>
      </w:r>
      <w:r>
        <w:rPr/>
        <w:t xml:space="preserve"> </w:t>
      </w:r>
      <w:r>
        <w:rPr>
          <w:sz w:val="20"/>
        </w:rPr>
        <w:t xml:space="preserve">as that term is used in FASB Statement No. 143, </w:t>
      </w:r>
      <w:r>
        <w:rPr>
          <w:i/>
          <w:sz w:val="20"/>
        </w:rPr>
        <w:t>Accounting for Asset Retirement Obligations</w:t>
      </w:r>
      <w:r>
        <w:rPr>
          <w:sz w:val="20"/>
        </w:rPr>
        <w:t xml:space="preserve">. The Interpretation also clarifies when an entity has sufficient information to reasonably estimate the fair value of an asset retirement obligation. FIN 47 was effective for us as of December 31, 2005. The adoption of FIN 47 did not have a material impact on the Partnership's financial statements. </w:t>
      </w:r>
    </w:p>
    <w:p>
      <w:pPr>
        <w:pStyle w:val="TextBody"/>
        <w:rPr/>
      </w:pPr>
      <w:r>
        <w:rPr/>
        <w:t>        </w:t>
      </w:r>
      <w:r>
        <w:rPr>
          <w:sz w:val="20"/>
        </w:rPr>
        <w:t xml:space="preserve">In May 2005, the FASB issued Statement of Financial Accounting Standards No. 154, </w:t>
      </w:r>
      <w:r>
        <w:rPr>
          <w:i/>
          <w:sz w:val="20"/>
        </w:rPr>
        <w:t>Accounting Changes and Error Corrections</w:t>
      </w:r>
      <w:r>
        <w:rPr/>
        <w:t xml:space="preserve"> </w:t>
      </w:r>
      <w:r>
        <w:rPr>
          <w:sz w:val="20"/>
        </w:rPr>
        <w:t xml:space="preserve">("SFAS 154"). SFAS 154 replaces APB No. 20, </w:t>
      </w:r>
      <w:r>
        <w:rPr>
          <w:i/>
          <w:sz w:val="20"/>
        </w:rPr>
        <w:t>Accounting Changes,</w:t>
      </w:r>
      <w:r>
        <w:rPr/>
        <w:t xml:space="preserve"> </w:t>
      </w:r>
      <w:r>
        <w:rPr>
          <w:sz w:val="20"/>
        </w:rPr>
        <w:t xml:space="preserve">and FASB Statement No. 3, </w:t>
      </w:r>
      <w:r>
        <w:rPr>
          <w:i/>
          <w:sz w:val="20"/>
        </w:rPr>
        <w:t>Reporting Changes in Interim Financial Statements.</w:t>
      </w:r>
      <w:r>
        <w:rPr/>
        <w:t xml:space="preserve"> </w:t>
      </w:r>
      <w:r>
        <w:rPr>
          <w:sz w:val="20"/>
        </w:rPr>
        <w:t xml:space="preserve">The Statement changes the accounting for, and reporting of, a change in accounting principle. SFAS 154 requires retrospective application to prior period's financial statements of voluntary changes in accounting principle and changes required by new accounting standards when the standard does not include specific transition provisions, unless it is impracticable to do so. SFAS 154 is effective for accounting changes and corrections of errors in fiscal years beginning after December 15, 2005. If required, the Partnership will apply the provisions of SFAS 154 in future periods. </w:t>
      </w:r>
    </w:p>
    <w:p>
      <w:pPr>
        <w:pStyle w:val="TextBody"/>
        <w:rPr/>
      </w:pPr>
      <w:r>
        <w:rPr/>
        <w:t>        </w:t>
      </w:r>
      <w:r>
        <w:rPr>
          <w:sz w:val="20"/>
        </w:rPr>
        <w:t xml:space="preserve">In September 2005, the Emerging Issues Task Force ("EITF") issued Issue No. 04-13 ("EITF 04-13"), </w:t>
      </w:r>
      <w:r>
        <w:rPr>
          <w:i/>
          <w:sz w:val="20"/>
        </w:rPr>
        <w:t>Accounting for Purchases and Sales of Inventory with the Same Counterparty</w:t>
      </w:r>
      <w:r>
        <w:rPr>
          <w:sz w:val="20"/>
        </w:rPr>
        <w:t xml:space="preserve">. The issues addressed by the EITF are (i) the circumstances under which two or more exchange transactions involving inventory with the same counterparty should be viewed as a single exchange transaction for the purposes of evaluating the effect of APB No. 29; and (ii) whether there are circumstances under which nonmonetary exchanges of inventory within the same line of business should be recognized at fair value. EITF 04-13 is effective for new arrangements entered into in the reporting periods beginning after March 15, 2006, and to all inventory transactions that are completed after December 15, 2006, for arrangements entered into prior to March 15, 2006. The Partnership is in the process of determining the impact of EITF 04-13 on its financial statements, but does not expect it to have a material impact on its financial statements. </w:t>
      </w:r>
    </w:p>
    <w:p>
      <w:pPr>
        <w:pStyle w:val="TextBody"/>
        <w:rPr>
          <w:b/>
          <w:sz w:val="20"/>
        </w:rPr>
      </w:pPr>
      <w:r>
        <w:rPr>
          <w:b/>
          <w:sz w:val="20"/>
        </w:rPr>
        <w:t xml:space="preserve">3.     ACQUISITIONS </w:t>
      </w:r>
    </w:p>
    <w:p>
      <w:pPr>
        <w:pStyle w:val="TextBody"/>
        <w:numPr>
          <w:ilvl w:val="0"/>
          <w:numId w:val="0"/>
        </w:numPr>
        <w:ind w:left="707" w:hanging="0"/>
        <w:rPr>
          <w:b/>
          <w:sz w:val="20"/>
        </w:rPr>
      </w:pPr>
      <w:r>
        <w:rPr>
          <w:b/>
          <w:sz w:val="20"/>
        </w:rPr>
        <w:t xml:space="preserve">Acquisition Of Assets From Valero, L.P. </w:t>
      </w:r>
    </w:p>
    <w:p>
      <w:pPr>
        <w:pStyle w:val="TextBody"/>
        <w:rPr/>
      </w:pPr>
      <w:r>
        <w:rPr/>
        <w:t>        </w:t>
      </w:r>
      <w:r>
        <w:rPr>
          <w:sz w:val="20"/>
        </w:rPr>
        <w:t xml:space="preserve">On September 30, 2005, the Partnership completed the purchase of certain terminal and pipeline assets from various subsidiaries of Valero, L.P. (the "Sellers") for an aggregate purchase price of $455.0 million, plus $11.5 million for the assumption of certain legal, environmental and operating liabilities and $3.7 million for closing costs (the "Valero Acquisition"). Valero, L.P. was required to divest these assets pursuant to an order from the Federal Trade Commission in connection with its acquisition of the Kaneb group of companies. The purchased assets consist of (i) the Martinez and Richmond terminals in the San Francisco, California area, (ii) the North Philadelphia, South Philadelphia and Paulsboro, New Jersey, terminals in the Philadelphia, Pennsylvania area, and (iii) a 550-mile refined products pipeline with four terminals in the U.S. Rocky Mountains (the "Valero Assets"). The Valero Acquisition was funded through a combination of the proceeds from a private placement of 4.3 million common units, a public equity offering of 5.2 million common units, a private placement of $175 million of senior unsecured notes, and borrowings under the Partnership's new revolving credit facility (See "Note 9Long-term Debt" and "Note 15Partner's Capital" for further discussion on these financing arrangements). </w:t>
      </w:r>
    </w:p>
    <w:p>
      <w:pPr>
        <w:pStyle w:val="TextBody"/>
        <w:rPr/>
      </w:pPr>
      <w:r>
        <w:rPr/>
        <w:t>        </w:t>
      </w:r>
      <w:r>
        <w:rPr>
          <w:sz w:val="20"/>
        </w:rPr>
        <w:t xml:space="preserve">The Martinez and Richmond terminals currently have 4.1 million barrels of combined storage capacity. The terminals handle refined products, blend stocks and crude oil, and are connected to a network of owned and third-party pipelines that carry crude oil and light products to and from area </w:t>
      </w:r>
    </w:p>
    <w:p>
      <w:pPr>
        <w:pStyle w:val="TextBody"/>
        <w:jc w:val="center"/>
        <w:rPr>
          <w:sz w:val="20"/>
        </w:rPr>
      </w:pPr>
      <w:r>
        <w:rPr>
          <w:sz w:val="20"/>
        </w:rPr>
        <w:t>F-16</w:t>
      </w:r>
    </w:p>
    <w:p>
      <w:pPr>
        <w:pStyle w:val="HorizontalLine"/>
        <w:pBdr>
          <w:bottom w:val="single" w:sz="20" w:space="0" w:color="808080"/>
        </w:pBdr>
        <w:rPr/>
      </w:pPr>
      <w:r>
        <w:rPr/>
      </w:r>
      <w:r>
        <w:br w:type="page"/>
      </w:r>
    </w:p>
    <w:p>
      <w:pPr>
        <w:pStyle w:val="TextBody"/>
        <w:rPr/>
      </w:pPr>
      <w:r>
        <w:rPr/>
      </w:r>
      <w:bookmarkStart w:id="87" w:name="page_gi1178_1_17"/>
      <w:bookmarkStart w:id="88" w:name="page_gi1178_1_17"/>
      <w:bookmarkEnd w:id="88"/>
    </w:p>
    <w:p>
      <w:pPr>
        <w:pStyle w:val="TextBody"/>
        <w:rPr>
          <w:sz w:val="20"/>
        </w:rPr>
      </w:pPr>
      <w:r>
        <w:rPr>
          <w:sz w:val="20"/>
        </w:rPr>
        <w:t xml:space="preserve">refineries. These terminals also receive and deliver crude oil and light products by marine vessel or barge. The Richmond terminal has a rail spur for delivery and receipt of light products and a truck rack for product delivery. </w:t>
      </w:r>
    </w:p>
    <w:p>
      <w:pPr>
        <w:pStyle w:val="TextBody"/>
        <w:rPr/>
      </w:pPr>
      <w:r>
        <w:rPr/>
        <w:t>        </w:t>
      </w:r>
      <w:r>
        <w:rPr>
          <w:sz w:val="20"/>
        </w:rPr>
        <w:t xml:space="preserve">The North Philadelphia, South Philadelphia and Paulsboro terminals handle refined products and have a combined storage capacity of 3.1 million barrels. The terminals receive product via connections to third party pipelines and have truck racks for deliveries. The North Philadelphia and Paulsboro terminals can also deliver and receive products by marine vessel or barge. </w:t>
      </w:r>
    </w:p>
    <w:p>
      <w:pPr>
        <w:pStyle w:val="TextBody"/>
        <w:rPr/>
      </w:pPr>
      <w:r>
        <w:rPr/>
        <w:t>        </w:t>
      </w:r>
      <w:r>
        <w:rPr>
          <w:sz w:val="20"/>
        </w:rPr>
        <w:t xml:space="preserve">The 550-mile Rocky Mountain Products Pipeline, formerly known as the West Pipeline System, consists of 550 miles of pipeline extending from Casper, Wyoming, east to Rapid City, South Dakota, and south to Colorado Springs, Colorado. There are products terminals at Rapid City, South Dakota, Cheyenne, Wyoming, and Denver and Colorado Springs, Colorado, with a combined storage capacity of 1.7 million barrels. The pipeline system has various segments with different receipt and delivery points. </w:t>
      </w:r>
    </w:p>
    <w:p>
      <w:pPr>
        <w:pStyle w:val="TextBody"/>
        <w:rPr/>
      </w:pPr>
      <w:r>
        <w:rPr/>
        <w:t>        </w:t>
      </w:r>
      <w:r>
        <w:rPr>
          <w:sz w:val="20"/>
        </w:rPr>
        <w:t xml:space="preserve">The majority of the Rocky Mountain Products Pipeline was constructed in 1948, with extensions to Rapid City and Colorado Springs added in the 1960's. The South Philadelphia Terminal was constructed in 1938, the Richmond and Paulsboro terminals were constructed in 1953, and the Martinez and North Philadelphia terminals were constructed in 1973. Many improvements and facility additions have been made since the original startup of the operations. Additional tankage has been constructed and pipeline system and terminal improvements have been made over the years since their initial startup. </w:t>
      </w:r>
    </w:p>
    <w:p>
      <w:pPr>
        <w:pStyle w:val="TextBody"/>
        <w:rPr/>
      </w:pPr>
      <w:r>
        <w:rPr/>
        <w:t>        </w:t>
      </w:r>
      <w:r>
        <w:rPr>
          <w:sz w:val="20"/>
        </w:rPr>
        <w:t xml:space="preserve">The Partnership has integrated the operations, maintenance, marketing and business development of the Rocky Mountain Products Pipeline with its existing pipeline activities in the Rocky Mountain Business Unit. It has similarly integrated the San Francisco area and Philadelphia area terminals with its existing pipeline and terminal activities in its West Coast Business Unit. </w:t>
      </w:r>
    </w:p>
    <w:p>
      <w:pPr>
        <w:pStyle w:val="TextBody"/>
        <w:rPr/>
      </w:pPr>
      <w:r>
        <w:rPr/>
        <w:t>        </w:t>
      </w:r>
      <w:r>
        <w:rPr>
          <w:sz w:val="20"/>
        </w:rPr>
        <w:t xml:space="preserve">The Partnership did not acquire accounting software or hardware with the acquired assets. The Partnership has acquired and is implementing software associated with the complex task of volumetric and revenue accounting for the acquired assets, and uses its existing financial accounting software for other accounting functions. In addition, the Partnership did not acquire the pipeline control center or the software and other operating systems required for the Rocky Mountain Products Pipeline, and has installed new operating systems that are now being operated out of its Long Beach pipeline control center. The Seller agreed to provide all of these accounting, control center and operating services to the Partnership on a transition basis. </w:t>
      </w:r>
    </w:p>
    <w:p>
      <w:pPr>
        <w:pStyle w:val="TextBody"/>
        <w:rPr/>
      </w:pPr>
      <w:r>
        <w:rPr/>
        <w:t>        </w:t>
      </w:r>
      <w:r>
        <w:rPr>
          <w:sz w:val="20"/>
        </w:rPr>
        <w:t xml:space="preserve">The acquired assets comprise only a portion of the total pipeline and terminal assets owned and operated by the Sellers in North America. The Sellers have other substantial pipeline and terminal assets that the Partnership did not acquire that are, or have been, operated and managed by the Seller's existing management team and operating and marketing staff. The acquired assets were not historically operated by the Sellers as a separate division or subsidiary. The Sellers, and prior to its merger with Valero, L.P., Kaneb Pipeline Partners, L.P. ("Kaneb"), operated these assets as part of its more extensive transportation and terminalling and refined products operations. As a result, neither the Sellers nor Kaneb maintained complete and separate financial statements for these assets as an independent business unit. The Partnership is making significant changes to the assets, and intends additional changes in the future, resulting in significant differences in operations and revenue generation. Additionally, differences in the Partnership's operating and marketing approach may result in it obtaining different productivity levels, results of operations and revenues than those historically achieved by the Sellers and Kaneb. </w:t>
      </w:r>
    </w:p>
    <w:p>
      <w:pPr>
        <w:pStyle w:val="TextBody"/>
        <w:rPr/>
      </w:pPr>
      <w:r>
        <w:rPr/>
        <w:t>        </w:t>
      </w:r>
      <w:r>
        <w:rPr>
          <w:sz w:val="20"/>
        </w:rPr>
        <w:t xml:space="preserve">At the closing of the acquisition, the Partnership hired 76 of the Seller's employees directly involved in the operation of the acquired assets, including certain field level managerial and supervisory employees, operators, technicians, and engineers/project coordinators. The Partnership has hired </w:t>
      </w:r>
    </w:p>
    <w:p>
      <w:pPr>
        <w:pStyle w:val="TextBody"/>
        <w:jc w:val="center"/>
        <w:rPr>
          <w:sz w:val="20"/>
        </w:rPr>
      </w:pPr>
      <w:r>
        <w:rPr>
          <w:sz w:val="20"/>
        </w:rPr>
        <w:t>F-17</w:t>
      </w:r>
    </w:p>
    <w:p>
      <w:pPr>
        <w:pStyle w:val="HorizontalLine"/>
        <w:pBdr>
          <w:bottom w:val="single" w:sz="20" w:space="0" w:color="808080"/>
        </w:pBdr>
        <w:rPr/>
      </w:pPr>
      <w:r>
        <w:rPr/>
      </w:r>
      <w:r>
        <w:br w:type="page"/>
      </w:r>
    </w:p>
    <w:p>
      <w:pPr>
        <w:pStyle w:val="TextBody"/>
        <w:rPr/>
      </w:pPr>
      <w:r>
        <w:rPr/>
      </w:r>
      <w:bookmarkStart w:id="89" w:name="page_gi1178_1_18"/>
      <w:bookmarkStart w:id="90" w:name="page_gi1178_1_18"/>
      <w:bookmarkEnd w:id="90"/>
    </w:p>
    <w:p>
      <w:pPr>
        <w:pStyle w:val="TextBody"/>
        <w:rPr>
          <w:sz w:val="20"/>
        </w:rPr>
      </w:pPr>
      <w:r>
        <w:rPr>
          <w:sz w:val="20"/>
        </w:rPr>
        <w:t xml:space="preserve">additional accounting, environmental, engineering, pipeline controllers and technical staff to support the acquired assets. </w:t>
      </w:r>
    </w:p>
    <w:p>
      <w:pPr>
        <w:pStyle w:val="TextBody"/>
        <w:rPr/>
      </w:pPr>
      <w:r>
        <w:rPr/>
        <w:t>        </w:t>
      </w:r>
      <w:r>
        <w:rPr>
          <w:sz w:val="20"/>
        </w:rPr>
        <w:t xml:space="preserve">The acquisition was accounted for as an acquisition of assets, and not as an acquisition of a continuing business operation. </w:t>
      </w:r>
    </w:p>
    <w:p>
      <w:pPr>
        <w:pStyle w:val="TextBody"/>
        <w:rPr/>
      </w:pPr>
      <w:r>
        <w:rPr/>
        <w:t>        </w:t>
      </w:r>
      <w:r>
        <w:rPr>
          <w:sz w:val="20"/>
        </w:rPr>
        <w:t xml:space="preserve">The consolidated statements of income include the results of the acquired assets from their acquisition date. Based upon independent appraisals of the fair values of the acquired assets, the following is a summary of the consideration paid and purchase price allocation (in thousands): </w:t>
      </w:r>
    </w:p>
    <w:tbl>
      <w:tblPr>
        <w:tblW w:w="3700" w:type="pct"/>
        <w:jc w:val="center"/>
        <w:tblInd w:w="0" w:type="dxa"/>
        <w:tblCellMar>
          <w:top w:w="0" w:type="dxa"/>
          <w:left w:w="0" w:type="dxa"/>
          <w:bottom w:w="0" w:type="dxa"/>
          <w:right w:w="0" w:type="dxa"/>
        </w:tblCellMar>
      </w:tblPr>
      <w:tblGrid>
        <w:gridCol w:w="225"/>
        <w:gridCol w:w="6118"/>
        <w:gridCol w:w="226"/>
        <w:gridCol w:w="226"/>
        <w:gridCol w:w="756"/>
      </w:tblGrid>
      <w:tr>
        <w:trPr/>
        <w:tc>
          <w:tcPr>
            <w:tcW w:w="6343" w:type="dxa"/>
            <w:gridSpan w:val="2"/>
            <w:tcBorders/>
            <w:shd w:fill="CCEEFF" w:val="clear"/>
          </w:tcPr>
          <w:p>
            <w:pPr>
              <w:pStyle w:val="TableContents"/>
              <w:spacing w:before="0" w:after="283"/>
              <w:rPr>
                <w:sz w:val="20"/>
              </w:rPr>
            </w:pPr>
            <w:r>
              <w:rPr>
                <w:sz w:val="20"/>
              </w:rPr>
              <w:t>Consideration and assumed liabilities:</w:t>
            </w:r>
          </w:p>
        </w:tc>
        <w:tc>
          <w:tcPr>
            <w:tcW w:w="226" w:type="dxa"/>
            <w:tcBorders/>
            <w:shd w:fill="CCEEFF" w:val="clear"/>
          </w:tcPr>
          <w:p>
            <w:pPr>
              <w:pStyle w:val="TableContents"/>
              <w:spacing w:before="0" w:after="283"/>
              <w:rPr/>
            </w:pPr>
            <w:r>
              <w:rPr/>
              <w:t> </w:t>
            </w:r>
          </w:p>
        </w:tc>
        <w:tc>
          <w:tcPr>
            <w:tcW w:w="226" w:type="dxa"/>
            <w:tcBorders/>
            <w:shd w:fill="CCEEFF" w:val="clear"/>
          </w:tcPr>
          <w:p>
            <w:pPr>
              <w:pStyle w:val="TableContents"/>
              <w:spacing w:before="0" w:after="283"/>
              <w:rPr/>
            </w:pPr>
            <w:r>
              <w:rPr/>
              <w:t> </w:t>
            </w:r>
          </w:p>
        </w:tc>
        <w:tc>
          <w:tcPr>
            <w:tcW w:w="756" w:type="dxa"/>
            <w:tcBorders/>
            <w:shd w:fill="CCEEFF" w:val="clear"/>
          </w:tcPr>
          <w:p>
            <w:pPr>
              <w:pStyle w:val="TableContents"/>
              <w:spacing w:before="0" w:after="283"/>
              <w:rPr/>
            </w:pPr>
            <w:r>
              <w:rPr/>
              <w:t> </w:t>
            </w:r>
          </w:p>
        </w:tc>
      </w:tr>
      <w:tr>
        <w:trPr/>
        <w:tc>
          <w:tcPr>
            <w:tcW w:w="225" w:type="dxa"/>
            <w:tcBorders/>
            <w:shd w:fill="FFFFFF" w:val="clear"/>
          </w:tcPr>
          <w:p>
            <w:pPr>
              <w:pStyle w:val="TableContents"/>
              <w:spacing w:before="0" w:after="283"/>
              <w:rPr/>
            </w:pPr>
            <w:r>
              <w:rPr/>
              <w:t> </w:t>
            </w:r>
          </w:p>
        </w:tc>
        <w:tc>
          <w:tcPr>
            <w:tcW w:w="6118" w:type="dxa"/>
            <w:tcBorders/>
            <w:shd w:fill="FFFFFF" w:val="clear"/>
          </w:tcPr>
          <w:p>
            <w:pPr>
              <w:pStyle w:val="TableContents"/>
              <w:spacing w:before="0" w:after="283"/>
              <w:rPr>
                <w:sz w:val="20"/>
              </w:rPr>
            </w:pPr>
            <w:r>
              <w:rPr>
                <w:sz w:val="20"/>
              </w:rPr>
              <w:t>Purchase price</w:t>
            </w:r>
          </w:p>
        </w:tc>
        <w:tc>
          <w:tcPr>
            <w:tcW w:w="226" w:type="dxa"/>
            <w:tcBorders/>
            <w:shd w:fill="FFFFFF" w:val="clear"/>
          </w:tcPr>
          <w:p>
            <w:pPr>
              <w:pStyle w:val="TableContents"/>
              <w:spacing w:before="0" w:after="283"/>
              <w:rPr/>
            </w:pPr>
            <w:r>
              <w:rPr/>
              <w:t> </w:t>
            </w:r>
          </w:p>
        </w:tc>
        <w:tc>
          <w:tcPr>
            <w:tcW w:w="226" w:type="dxa"/>
            <w:tcBorders/>
            <w:shd w:fill="FFFFFF" w:val="clear"/>
          </w:tcPr>
          <w:p>
            <w:pPr>
              <w:pStyle w:val="TableContents"/>
              <w:spacing w:before="0" w:after="283"/>
              <w:rPr>
                <w:sz w:val="20"/>
              </w:rPr>
            </w:pPr>
            <w:r>
              <w:rPr>
                <w:sz w:val="20"/>
              </w:rPr>
              <w:t>$</w:t>
            </w:r>
          </w:p>
        </w:tc>
        <w:tc>
          <w:tcPr>
            <w:tcW w:w="756" w:type="dxa"/>
            <w:tcBorders/>
            <w:shd w:fill="FFFFFF" w:val="clear"/>
          </w:tcPr>
          <w:p>
            <w:pPr>
              <w:pStyle w:val="TableContents"/>
              <w:spacing w:before="0" w:after="283"/>
              <w:jc w:val="right"/>
              <w:rPr>
                <w:sz w:val="20"/>
              </w:rPr>
            </w:pPr>
            <w:r>
              <w:rPr>
                <w:sz w:val="20"/>
              </w:rPr>
              <w:t>455,000</w:t>
            </w:r>
          </w:p>
        </w:tc>
      </w:tr>
      <w:tr>
        <w:trPr/>
        <w:tc>
          <w:tcPr>
            <w:tcW w:w="225" w:type="dxa"/>
            <w:tcBorders/>
            <w:shd w:fill="CCEEFF" w:val="clear"/>
          </w:tcPr>
          <w:p>
            <w:pPr>
              <w:pStyle w:val="TableContents"/>
              <w:spacing w:before="0" w:after="283"/>
              <w:rPr/>
            </w:pPr>
            <w:r>
              <w:rPr/>
              <w:t> </w:t>
            </w:r>
          </w:p>
        </w:tc>
        <w:tc>
          <w:tcPr>
            <w:tcW w:w="6118" w:type="dxa"/>
            <w:tcBorders/>
            <w:shd w:fill="CCEEFF" w:val="clear"/>
          </w:tcPr>
          <w:p>
            <w:pPr>
              <w:pStyle w:val="TableContents"/>
              <w:spacing w:before="0" w:after="283"/>
              <w:rPr>
                <w:sz w:val="20"/>
              </w:rPr>
            </w:pPr>
            <w:r>
              <w:rPr>
                <w:sz w:val="20"/>
              </w:rPr>
              <w:t>Transaction costs</w:t>
            </w:r>
          </w:p>
        </w:tc>
        <w:tc>
          <w:tcPr>
            <w:tcW w:w="226" w:type="dxa"/>
            <w:tcBorders/>
            <w:shd w:fill="CCEEFF" w:val="clear"/>
          </w:tcPr>
          <w:p>
            <w:pPr>
              <w:pStyle w:val="TableContents"/>
              <w:spacing w:before="0" w:after="283"/>
              <w:rPr/>
            </w:pPr>
            <w:r>
              <w:rPr/>
              <w:t> </w:t>
            </w:r>
          </w:p>
        </w:tc>
        <w:tc>
          <w:tcPr>
            <w:tcW w:w="226" w:type="dxa"/>
            <w:tcBorders/>
            <w:shd w:fill="CCEEFF" w:val="clear"/>
          </w:tcPr>
          <w:p>
            <w:pPr>
              <w:pStyle w:val="TableContents"/>
              <w:spacing w:before="0" w:after="283"/>
              <w:rPr/>
            </w:pPr>
            <w:r>
              <w:rPr/>
              <w:t> </w:t>
            </w:r>
          </w:p>
        </w:tc>
        <w:tc>
          <w:tcPr>
            <w:tcW w:w="756" w:type="dxa"/>
            <w:tcBorders/>
            <w:shd w:fill="CCEEFF" w:val="clear"/>
          </w:tcPr>
          <w:p>
            <w:pPr>
              <w:pStyle w:val="TableContents"/>
              <w:spacing w:before="0" w:after="283"/>
              <w:jc w:val="right"/>
              <w:rPr>
                <w:sz w:val="20"/>
              </w:rPr>
            </w:pPr>
            <w:r>
              <w:rPr>
                <w:sz w:val="20"/>
              </w:rPr>
              <w:t>3,740</w:t>
            </w:r>
          </w:p>
        </w:tc>
      </w:tr>
      <w:tr>
        <w:trPr/>
        <w:tc>
          <w:tcPr>
            <w:tcW w:w="225" w:type="dxa"/>
            <w:tcBorders/>
            <w:shd w:fill="FFFFFF" w:val="clear"/>
          </w:tcPr>
          <w:p>
            <w:pPr>
              <w:pStyle w:val="TableContents"/>
              <w:spacing w:before="0" w:after="283"/>
              <w:rPr/>
            </w:pPr>
            <w:r>
              <w:rPr/>
              <w:t> </w:t>
            </w:r>
          </w:p>
        </w:tc>
        <w:tc>
          <w:tcPr>
            <w:tcW w:w="6118" w:type="dxa"/>
            <w:tcBorders/>
            <w:shd w:fill="FFFFFF" w:val="clear"/>
          </w:tcPr>
          <w:p>
            <w:pPr>
              <w:pStyle w:val="TableContents"/>
              <w:spacing w:before="0" w:after="283"/>
              <w:rPr>
                <w:sz w:val="20"/>
              </w:rPr>
            </w:pPr>
            <w:r>
              <w:rPr>
                <w:sz w:val="20"/>
              </w:rPr>
              <w:t>Assumed liabilities</w:t>
            </w:r>
          </w:p>
        </w:tc>
        <w:tc>
          <w:tcPr>
            <w:tcW w:w="226" w:type="dxa"/>
            <w:tcBorders/>
            <w:shd w:fill="FFFFFF" w:val="clear"/>
          </w:tcPr>
          <w:p>
            <w:pPr>
              <w:pStyle w:val="TableContents"/>
              <w:spacing w:before="0" w:after="283"/>
              <w:rPr/>
            </w:pPr>
            <w:r>
              <w:rPr/>
              <w:t> </w:t>
            </w:r>
          </w:p>
        </w:tc>
        <w:tc>
          <w:tcPr>
            <w:tcW w:w="226" w:type="dxa"/>
            <w:tcBorders/>
            <w:shd w:fill="FFFFFF" w:val="clear"/>
          </w:tcPr>
          <w:p>
            <w:pPr>
              <w:pStyle w:val="TableContents"/>
              <w:spacing w:before="0" w:after="283"/>
              <w:rPr/>
            </w:pPr>
            <w:r>
              <w:rPr/>
              <w:t> </w:t>
            </w:r>
          </w:p>
        </w:tc>
        <w:tc>
          <w:tcPr>
            <w:tcW w:w="756" w:type="dxa"/>
            <w:tcBorders/>
            <w:shd w:fill="FFFFFF" w:val="clear"/>
          </w:tcPr>
          <w:p>
            <w:pPr>
              <w:pStyle w:val="TableContents"/>
              <w:spacing w:before="0" w:after="283"/>
              <w:jc w:val="right"/>
              <w:rPr>
                <w:sz w:val="20"/>
              </w:rPr>
            </w:pPr>
            <w:r>
              <w:rPr>
                <w:sz w:val="20"/>
              </w:rPr>
              <w:t>11,524</w:t>
            </w:r>
          </w:p>
        </w:tc>
      </w:tr>
      <w:tr>
        <w:trPr/>
        <w:tc>
          <w:tcPr>
            <w:tcW w:w="6343" w:type="dxa"/>
            <w:gridSpan w:val="2"/>
            <w:tcBorders/>
            <w:shd w:fill="auto" w:val="clear"/>
          </w:tcPr>
          <w:p>
            <w:pPr>
              <w:pStyle w:val="TableContents"/>
              <w:spacing w:before="0" w:after="283"/>
              <w:rPr/>
            </w:pPr>
            <w:r>
              <w:rPr/>
              <w:t> </w:t>
            </w:r>
          </w:p>
        </w:tc>
        <w:tc>
          <w:tcPr>
            <w:tcW w:w="226" w:type="dxa"/>
            <w:tcBorders/>
            <w:shd w:fill="auto" w:val="clear"/>
          </w:tcPr>
          <w:p>
            <w:pPr>
              <w:pStyle w:val="TableContents"/>
              <w:spacing w:before="0" w:after="283"/>
              <w:rPr/>
            </w:pPr>
            <w:r>
              <w:rPr/>
              <w:t> </w:t>
            </w:r>
          </w:p>
        </w:tc>
        <w:tc>
          <w:tcPr>
            <w:tcW w:w="982" w:type="dxa"/>
            <w:gridSpan w:val="2"/>
            <w:tcBorders/>
            <w:shd w:fill="auto" w:val="clear"/>
          </w:tcPr>
          <w:p>
            <w:pPr>
              <w:pStyle w:val="HorizontalLine"/>
              <w:pBdr>
                <w:bottom w:val="single" w:sz="20" w:space="0" w:color="808080"/>
              </w:pBdr>
              <w:spacing w:before="0" w:after="283"/>
              <w:rPr/>
            </w:pPr>
            <w:r>
              <w:rPr/>
            </w:r>
          </w:p>
        </w:tc>
      </w:tr>
      <w:tr>
        <w:trPr/>
        <w:tc>
          <w:tcPr>
            <w:tcW w:w="6343" w:type="dxa"/>
            <w:gridSpan w:val="2"/>
            <w:tcBorders/>
            <w:shd w:fill="CCEEFF" w:val="clear"/>
          </w:tcPr>
          <w:p>
            <w:pPr>
              <w:pStyle w:val="TableContents"/>
              <w:spacing w:before="0" w:after="283"/>
              <w:rPr>
                <w:sz w:val="20"/>
              </w:rPr>
            </w:pPr>
            <w:r>
              <w:rPr>
                <w:sz w:val="20"/>
              </w:rPr>
              <w:t>Total consideration and assumed liabilities</w:t>
            </w:r>
          </w:p>
        </w:tc>
        <w:tc>
          <w:tcPr>
            <w:tcW w:w="226" w:type="dxa"/>
            <w:tcBorders/>
            <w:shd w:fill="CCEEFF" w:val="clear"/>
          </w:tcPr>
          <w:p>
            <w:pPr>
              <w:pStyle w:val="TableContents"/>
              <w:spacing w:before="0" w:after="283"/>
              <w:rPr/>
            </w:pPr>
            <w:r>
              <w:rPr/>
              <w:t> </w:t>
            </w:r>
          </w:p>
        </w:tc>
        <w:tc>
          <w:tcPr>
            <w:tcW w:w="226" w:type="dxa"/>
            <w:tcBorders/>
            <w:shd w:fill="CCEEFF" w:val="clear"/>
          </w:tcPr>
          <w:p>
            <w:pPr>
              <w:pStyle w:val="TableContents"/>
              <w:spacing w:before="0" w:after="283"/>
              <w:rPr>
                <w:sz w:val="20"/>
              </w:rPr>
            </w:pPr>
            <w:r>
              <w:rPr>
                <w:sz w:val="20"/>
              </w:rPr>
              <w:t>$</w:t>
            </w:r>
          </w:p>
        </w:tc>
        <w:tc>
          <w:tcPr>
            <w:tcW w:w="756" w:type="dxa"/>
            <w:tcBorders/>
            <w:shd w:fill="CCEEFF" w:val="clear"/>
          </w:tcPr>
          <w:p>
            <w:pPr>
              <w:pStyle w:val="TableContents"/>
              <w:spacing w:before="0" w:after="283"/>
              <w:jc w:val="right"/>
              <w:rPr>
                <w:sz w:val="20"/>
              </w:rPr>
            </w:pPr>
            <w:r>
              <w:rPr>
                <w:sz w:val="20"/>
              </w:rPr>
              <w:t>470,264</w:t>
            </w:r>
          </w:p>
        </w:tc>
      </w:tr>
      <w:tr>
        <w:trPr/>
        <w:tc>
          <w:tcPr>
            <w:tcW w:w="6343" w:type="dxa"/>
            <w:gridSpan w:val="2"/>
            <w:tcBorders/>
            <w:shd w:fill="auto" w:val="clear"/>
          </w:tcPr>
          <w:p>
            <w:pPr>
              <w:pStyle w:val="TableContents"/>
              <w:spacing w:before="0" w:after="283"/>
              <w:rPr/>
            </w:pPr>
            <w:r>
              <w:rPr/>
              <w:t> </w:t>
            </w:r>
          </w:p>
        </w:tc>
        <w:tc>
          <w:tcPr>
            <w:tcW w:w="226" w:type="dxa"/>
            <w:tcBorders/>
            <w:shd w:fill="auto" w:val="clear"/>
          </w:tcPr>
          <w:p>
            <w:pPr>
              <w:pStyle w:val="TableContents"/>
              <w:spacing w:before="0" w:after="283"/>
              <w:rPr/>
            </w:pPr>
            <w:r>
              <w:rPr/>
              <w:t> </w:t>
            </w:r>
          </w:p>
        </w:tc>
        <w:tc>
          <w:tcPr>
            <w:tcW w:w="982" w:type="dxa"/>
            <w:gridSpan w:val="2"/>
            <w:tcBorders/>
            <w:shd w:fill="auto" w:val="clear"/>
          </w:tcPr>
          <w:p>
            <w:pPr>
              <w:pStyle w:val="HorizontalLine"/>
              <w:pBdr>
                <w:bottom w:val="single" w:sz="24" w:space="0" w:color="808080"/>
              </w:pBdr>
              <w:spacing w:before="0" w:after="283"/>
              <w:rPr/>
            </w:pPr>
            <w:r>
              <w:rPr/>
            </w:r>
          </w:p>
        </w:tc>
      </w:tr>
      <w:tr>
        <w:trPr/>
        <w:tc>
          <w:tcPr>
            <w:tcW w:w="6343" w:type="dxa"/>
            <w:gridSpan w:val="2"/>
            <w:tcBorders/>
            <w:shd w:fill="FFFFFF" w:val="clear"/>
          </w:tcPr>
          <w:p>
            <w:pPr>
              <w:pStyle w:val="TableContents"/>
              <w:spacing w:before="0" w:after="283"/>
              <w:rPr>
                <w:sz w:val="20"/>
              </w:rPr>
            </w:pPr>
            <w:r>
              <w:rPr>
                <w:sz w:val="20"/>
              </w:rPr>
              <w:br/>
              <w:t>Purchase price allocation:</w:t>
            </w:r>
          </w:p>
        </w:tc>
        <w:tc>
          <w:tcPr>
            <w:tcW w:w="226" w:type="dxa"/>
            <w:tcBorders/>
            <w:shd w:fill="FFFFFF" w:val="clear"/>
          </w:tcPr>
          <w:p>
            <w:pPr>
              <w:pStyle w:val="TableContents"/>
              <w:spacing w:before="0" w:after="283"/>
              <w:rPr>
                <w:sz w:val="20"/>
              </w:rPr>
            </w:pPr>
            <w:r>
              <w:rPr>
                <w:sz w:val="20"/>
              </w:rPr>
              <w:br/>
              <w:t> </w:t>
            </w:r>
          </w:p>
        </w:tc>
        <w:tc>
          <w:tcPr>
            <w:tcW w:w="226" w:type="dxa"/>
            <w:tcBorders/>
            <w:shd w:fill="FFFFFF" w:val="clear"/>
          </w:tcPr>
          <w:p>
            <w:pPr>
              <w:pStyle w:val="TableContents"/>
              <w:spacing w:before="0" w:after="283"/>
              <w:rPr>
                <w:sz w:val="20"/>
              </w:rPr>
            </w:pPr>
            <w:r>
              <w:rPr>
                <w:sz w:val="20"/>
              </w:rPr>
              <w:br/>
              <w:t> </w:t>
            </w:r>
          </w:p>
        </w:tc>
        <w:tc>
          <w:tcPr>
            <w:tcW w:w="756" w:type="dxa"/>
            <w:tcBorders/>
            <w:shd w:fill="FFFFFF" w:val="clear"/>
          </w:tcPr>
          <w:p>
            <w:pPr>
              <w:pStyle w:val="TableContents"/>
              <w:spacing w:before="0" w:after="283"/>
              <w:rPr>
                <w:sz w:val="20"/>
              </w:rPr>
            </w:pPr>
            <w:r>
              <w:rPr>
                <w:sz w:val="20"/>
              </w:rPr>
              <w:br/>
              <w:t> </w:t>
            </w:r>
          </w:p>
        </w:tc>
      </w:tr>
      <w:tr>
        <w:trPr/>
        <w:tc>
          <w:tcPr>
            <w:tcW w:w="225" w:type="dxa"/>
            <w:tcBorders/>
            <w:shd w:fill="CCEEFF" w:val="clear"/>
          </w:tcPr>
          <w:p>
            <w:pPr>
              <w:pStyle w:val="TableContents"/>
              <w:spacing w:before="0" w:after="283"/>
              <w:rPr/>
            </w:pPr>
            <w:r>
              <w:rPr/>
              <w:t> </w:t>
            </w:r>
          </w:p>
        </w:tc>
        <w:tc>
          <w:tcPr>
            <w:tcW w:w="6118" w:type="dxa"/>
            <w:tcBorders/>
            <w:shd w:fill="CCEEFF" w:val="clear"/>
          </w:tcPr>
          <w:p>
            <w:pPr>
              <w:pStyle w:val="TableContents"/>
              <w:spacing w:before="0" w:after="283"/>
              <w:rPr>
                <w:sz w:val="20"/>
              </w:rPr>
            </w:pPr>
            <w:r>
              <w:rPr>
                <w:sz w:val="20"/>
              </w:rPr>
              <w:t>Land and improvements</w:t>
            </w:r>
          </w:p>
        </w:tc>
        <w:tc>
          <w:tcPr>
            <w:tcW w:w="226" w:type="dxa"/>
            <w:tcBorders/>
            <w:shd w:fill="CCEEFF" w:val="clear"/>
          </w:tcPr>
          <w:p>
            <w:pPr>
              <w:pStyle w:val="TableContents"/>
              <w:spacing w:before="0" w:after="283"/>
              <w:rPr/>
            </w:pPr>
            <w:r>
              <w:rPr/>
              <w:t> </w:t>
            </w:r>
          </w:p>
        </w:tc>
        <w:tc>
          <w:tcPr>
            <w:tcW w:w="226" w:type="dxa"/>
            <w:tcBorders/>
            <w:shd w:fill="CCEEFF" w:val="clear"/>
          </w:tcPr>
          <w:p>
            <w:pPr>
              <w:pStyle w:val="TableContents"/>
              <w:spacing w:before="0" w:after="283"/>
              <w:rPr>
                <w:sz w:val="20"/>
              </w:rPr>
            </w:pPr>
            <w:r>
              <w:rPr>
                <w:sz w:val="20"/>
              </w:rPr>
              <w:t>$</w:t>
            </w:r>
          </w:p>
        </w:tc>
        <w:tc>
          <w:tcPr>
            <w:tcW w:w="756" w:type="dxa"/>
            <w:tcBorders/>
            <w:shd w:fill="CCEEFF" w:val="clear"/>
          </w:tcPr>
          <w:p>
            <w:pPr>
              <w:pStyle w:val="TableContents"/>
              <w:spacing w:before="0" w:after="283"/>
              <w:jc w:val="right"/>
              <w:rPr>
                <w:sz w:val="20"/>
              </w:rPr>
            </w:pPr>
            <w:r>
              <w:rPr>
                <w:sz w:val="20"/>
              </w:rPr>
              <w:t>41,672</w:t>
            </w:r>
          </w:p>
        </w:tc>
      </w:tr>
      <w:tr>
        <w:trPr/>
        <w:tc>
          <w:tcPr>
            <w:tcW w:w="225" w:type="dxa"/>
            <w:tcBorders/>
            <w:shd w:fill="FFFFFF" w:val="clear"/>
          </w:tcPr>
          <w:p>
            <w:pPr>
              <w:pStyle w:val="TableContents"/>
              <w:spacing w:before="0" w:after="283"/>
              <w:rPr/>
            </w:pPr>
            <w:r>
              <w:rPr/>
              <w:t> </w:t>
            </w:r>
          </w:p>
        </w:tc>
        <w:tc>
          <w:tcPr>
            <w:tcW w:w="6118" w:type="dxa"/>
            <w:tcBorders/>
            <w:shd w:fill="FFFFFF" w:val="clear"/>
          </w:tcPr>
          <w:p>
            <w:pPr>
              <w:pStyle w:val="TableContents"/>
              <w:spacing w:before="0" w:after="283"/>
              <w:rPr>
                <w:sz w:val="20"/>
              </w:rPr>
            </w:pPr>
            <w:r>
              <w:rPr>
                <w:sz w:val="20"/>
              </w:rPr>
              <w:t>Storage tanks, pipelines and related equipment</w:t>
            </w:r>
          </w:p>
        </w:tc>
        <w:tc>
          <w:tcPr>
            <w:tcW w:w="226" w:type="dxa"/>
            <w:tcBorders/>
            <w:shd w:fill="FFFFFF" w:val="clear"/>
          </w:tcPr>
          <w:p>
            <w:pPr>
              <w:pStyle w:val="TableContents"/>
              <w:spacing w:before="0" w:after="283"/>
              <w:rPr/>
            </w:pPr>
            <w:r>
              <w:rPr/>
              <w:t> </w:t>
            </w:r>
          </w:p>
        </w:tc>
        <w:tc>
          <w:tcPr>
            <w:tcW w:w="226" w:type="dxa"/>
            <w:tcBorders/>
            <w:shd w:fill="FFFFFF" w:val="clear"/>
          </w:tcPr>
          <w:p>
            <w:pPr>
              <w:pStyle w:val="TableContents"/>
              <w:spacing w:before="0" w:after="283"/>
              <w:rPr/>
            </w:pPr>
            <w:r>
              <w:rPr/>
              <w:t> </w:t>
            </w:r>
          </w:p>
        </w:tc>
        <w:tc>
          <w:tcPr>
            <w:tcW w:w="756" w:type="dxa"/>
            <w:tcBorders/>
            <w:shd w:fill="FFFFFF" w:val="clear"/>
          </w:tcPr>
          <w:p>
            <w:pPr>
              <w:pStyle w:val="TableContents"/>
              <w:spacing w:before="0" w:after="283"/>
              <w:jc w:val="right"/>
              <w:rPr>
                <w:sz w:val="20"/>
              </w:rPr>
            </w:pPr>
            <w:r>
              <w:rPr>
                <w:sz w:val="20"/>
              </w:rPr>
              <w:t>396,696</w:t>
            </w:r>
          </w:p>
        </w:tc>
      </w:tr>
      <w:tr>
        <w:trPr/>
        <w:tc>
          <w:tcPr>
            <w:tcW w:w="225" w:type="dxa"/>
            <w:tcBorders/>
            <w:shd w:fill="CCEEFF" w:val="clear"/>
          </w:tcPr>
          <w:p>
            <w:pPr>
              <w:pStyle w:val="TableContents"/>
              <w:spacing w:before="0" w:after="283"/>
              <w:rPr/>
            </w:pPr>
            <w:r>
              <w:rPr/>
              <w:t> </w:t>
            </w:r>
          </w:p>
        </w:tc>
        <w:tc>
          <w:tcPr>
            <w:tcW w:w="6118" w:type="dxa"/>
            <w:tcBorders/>
            <w:shd w:fill="CCEEFF" w:val="clear"/>
          </w:tcPr>
          <w:p>
            <w:pPr>
              <w:pStyle w:val="TableContents"/>
              <w:spacing w:before="0" w:after="283"/>
              <w:rPr>
                <w:sz w:val="20"/>
              </w:rPr>
            </w:pPr>
            <w:r>
              <w:rPr>
                <w:sz w:val="20"/>
              </w:rPr>
              <w:t>Inventory</w:t>
            </w:r>
          </w:p>
        </w:tc>
        <w:tc>
          <w:tcPr>
            <w:tcW w:w="226" w:type="dxa"/>
            <w:tcBorders/>
            <w:shd w:fill="CCEEFF" w:val="clear"/>
          </w:tcPr>
          <w:p>
            <w:pPr>
              <w:pStyle w:val="TableContents"/>
              <w:spacing w:before="0" w:after="283"/>
              <w:rPr/>
            </w:pPr>
            <w:r>
              <w:rPr/>
              <w:t> </w:t>
            </w:r>
          </w:p>
        </w:tc>
        <w:tc>
          <w:tcPr>
            <w:tcW w:w="226" w:type="dxa"/>
            <w:tcBorders/>
            <w:shd w:fill="CCEEFF" w:val="clear"/>
          </w:tcPr>
          <w:p>
            <w:pPr>
              <w:pStyle w:val="TableContents"/>
              <w:spacing w:before="0" w:after="283"/>
              <w:rPr/>
            </w:pPr>
            <w:r>
              <w:rPr/>
              <w:t> </w:t>
            </w:r>
          </w:p>
        </w:tc>
        <w:tc>
          <w:tcPr>
            <w:tcW w:w="756" w:type="dxa"/>
            <w:tcBorders/>
            <w:shd w:fill="CCEEFF" w:val="clear"/>
          </w:tcPr>
          <w:p>
            <w:pPr>
              <w:pStyle w:val="TableContents"/>
              <w:spacing w:before="0" w:after="283"/>
              <w:jc w:val="right"/>
              <w:rPr>
                <w:sz w:val="20"/>
              </w:rPr>
            </w:pPr>
            <w:r>
              <w:rPr>
                <w:sz w:val="20"/>
              </w:rPr>
              <w:t>176</w:t>
            </w:r>
          </w:p>
        </w:tc>
      </w:tr>
      <w:tr>
        <w:trPr/>
        <w:tc>
          <w:tcPr>
            <w:tcW w:w="225" w:type="dxa"/>
            <w:tcBorders/>
            <w:shd w:fill="FFFFFF" w:val="clear"/>
          </w:tcPr>
          <w:p>
            <w:pPr>
              <w:pStyle w:val="TableContents"/>
              <w:spacing w:before="0" w:after="283"/>
              <w:rPr/>
            </w:pPr>
            <w:r>
              <w:rPr/>
              <w:t> </w:t>
            </w:r>
          </w:p>
        </w:tc>
        <w:tc>
          <w:tcPr>
            <w:tcW w:w="6118" w:type="dxa"/>
            <w:tcBorders/>
            <w:shd w:fill="FFFFFF" w:val="clear"/>
          </w:tcPr>
          <w:p>
            <w:pPr>
              <w:pStyle w:val="TableContents"/>
              <w:spacing w:before="0" w:after="283"/>
              <w:rPr>
                <w:sz w:val="20"/>
              </w:rPr>
            </w:pPr>
            <w:r>
              <w:rPr>
                <w:sz w:val="20"/>
              </w:rPr>
              <w:t>Intangible assets</w:t>
            </w:r>
          </w:p>
        </w:tc>
        <w:tc>
          <w:tcPr>
            <w:tcW w:w="226" w:type="dxa"/>
            <w:tcBorders/>
            <w:shd w:fill="FFFFFF" w:val="clear"/>
          </w:tcPr>
          <w:p>
            <w:pPr>
              <w:pStyle w:val="TableContents"/>
              <w:spacing w:before="0" w:after="283"/>
              <w:rPr/>
            </w:pPr>
            <w:r>
              <w:rPr/>
              <w:t> </w:t>
            </w:r>
          </w:p>
        </w:tc>
        <w:tc>
          <w:tcPr>
            <w:tcW w:w="226" w:type="dxa"/>
            <w:tcBorders/>
            <w:shd w:fill="FFFFFF" w:val="clear"/>
          </w:tcPr>
          <w:p>
            <w:pPr>
              <w:pStyle w:val="TableContents"/>
              <w:spacing w:before="0" w:after="283"/>
              <w:rPr/>
            </w:pPr>
            <w:r>
              <w:rPr/>
              <w:t> </w:t>
            </w:r>
          </w:p>
        </w:tc>
        <w:tc>
          <w:tcPr>
            <w:tcW w:w="756" w:type="dxa"/>
            <w:tcBorders/>
            <w:shd w:fill="FFFFFF" w:val="clear"/>
          </w:tcPr>
          <w:p>
            <w:pPr>
              <w:pStyle w:val="TableContents"/>
              <w:spacing w:before="0" w:after="283"/>
              <w:jc w:val="right"/>
              <w:rPr>
                <w:sz w:val="20"/>
              </w:rPr>
            </w:pPr>
            <w:r>
              <w:rPr>
                <w:sz w:val="20"/>
              </w:rPr>
              <w:t>31,720</w:t>
            </w:r>
          </w:p>
        </w:tc>
      </w:tr>
      <w:tr>
        <w:trPr/>
        <w:tc>
          <w:tcPr>
            <w:tcW w:w="6343" w:type="dxa"/>
            <w:gridSpan w:val="2"/>
            <w:tcBorders/>
            <w:shd w:fill="auto" w:val="clear"/>
          </w:tcPr>
          <w:p>
            <w:pPr>
              <w:pStyle w:val="TableContents"/>
              <w:spacing w:before="0" w:after="283"/>
              <w:rPr/>
            </w:pPr>
            <w:r>
              <w:rPr/>
              <w:t> </w:t>
            </w:r>
          </w:p>
        </w:tc>
        <w:tc>
          <w:tcPr>
            <w:tcW w:w="226" w:type="dxa"/>
            <w:tcBorders/>
            <w:shd w:fill="auto" w:val="clear"/>
          </w:tcPr>
          <w:p>
            <w:pPr>
              <w:pStyle w:val="TableContents"/>
              <w:spacing w:before="0" w:after="283"/>
              <w:rPr/>
            </w:pPr>
            <w:r>
              <w:rPr/>
              <w:t> </w:t>
            </w:r>
          </w:p>
        </w:tc>
        <w:tc>
          <w:tcPr>
            <w:tcW w:w="982" w:type="dxa"/>
            <w:gridSpan w:val="2"/>
            <w:tcBorders/>
            <w:shd w:fill="auto" w:val="clear"/>
          </w:tcPr>
          <w:p>
            <w:pPr>
              <w:pStyle w:val="HorizontalLine"/>
              <w:pBdr>
                <w:bottom w:val="single" w:sz="20" w:space="0" w:color="808080"/>
              </w:pBdr>
              <w:spacing w:before="0" w:after="283"/>
              <w:rPr/>
            </w:pPr>
            <w:r>
              <w:rPr/>
            </w:r>
          </w:p>
        </w:tc>
      </w:tr>
      <w:tr>
        <w:trPr/>
        <w:tc>
          <w:tcPr>
            <w:tcW w:w="6343" w:type="dxa"/>
            <w:gridSpan w:val="2"/>
            <w:tcBorders/>
            <w:shd w:fill="CCEEFF" w:val="clear"/>
          </w:tcPr>
          <w:p>
            <w:pPr>
              <w:pStyle w:val="TableContents"/>
              <w:spacing w:before="0" w:after="283"/>
              <w:rPr>
                <w:sz w:val="20"/>
              </w:rPr>
            </w:pPr>
            <w:r>
              <w:rPr>
                <w:sz w:val="20"/>
              </w:rPr>
              <w:t>Total</w:t>
            </w:r>
          </w:p>
        </w:tc>
        <w:tc>
          <w:tcPr>
            <w:tcW w:w="226" w:type="dxa"/>
            <w:tcBorders/>
            <w:shd w:fill="CCEEFF" w:val="clear"/>
          </w:tcPr>
          <w:p>
            <w:pPr>
              <w:pStyle w:val="TableContents"/>
              <w:spacing w:before="0" w:after="283"/>
              <w:rPr/>
            </w:pPr>
            <w:r>
              <w:rPr/>
              <w:t> </w:t>
            </w:r>
          </w:p>
        </w:tc>
        <w:tc>
          <w:tcPr>
            <w:tcW w:w="226" w:type="dxa"/>
            <w:tcBorders/>
            <w:shd w:fill="CCEEFF" w:val="clear"/>
          </w:tcPr>
          <w:p>
            <w:pPr>
              <w:pStyle w:val="TableContents"/>
              <w:spacing w:before="0" w:after="283"/>
              <w:rPr>
                <w:sz w:val="20"/>
              </w:rPr>
            </w:pPr>
            <w:r>
              <w:rPr>
                <w:sz w:val="20"/>
              </w:rPr>
              <w:t>$</w:t>
            </w:r>
          </w:p>
        </w:tc>
        <w:tc>
          <w:tcPr>
            <w:tcW w:w="756" w:type="dxa"/>
            <w:tcBorders/>
            <w:shd w:fill="CCEEFF" w:val="clear"/>
          </w:tcPr>
          <w:p>
            <w:pPr>
              <w:pStyle w:val="TableContents"/>
              <w:spacing w:before="0" w:after="283"/>
              <w:jc w:val="right"/>
              <w:rPr>
                <w:sz w:val="20"/>
              </w:rPr>
            </w:pPr>
            <w:r>
              <w:rPr>
                <w:sz w:val="20"/>
              </w:rPr>
              <w:t>470,264</w:t>
            </w:r>
          </w:p>
        </w:tc>
      </w:tr>
      <w:tr>
        <w:trPr/>
        <w:tc>
          <w:tcPr>
            <w:tcW w:w="6343" w:type="dxa"/>
            <w:gridSpan w:val="2"/>
            <w:tcBorders/>
            <w:shd w:fill="auto" w:val="clear"/>
          </w:tcPr>
          <w:p>
            <w:pPr>
              <w:pStyle w:val="TableContents"/>
              <w:spacing w:before="0" w:after="283"/>
              <w:rPr/>
            </w:pPr>
            <w:r>
              <w:rPr/>
              <w:t> </w:t>
            </w:r>
          </w:p>
        </w:tc>
        <w:tc>
          <w:tcPr>
            <w:tcW w:w="226" w:type="dxa"/>
            <w:tcBorders/>
            <w:shd w:fill="auto" w:val="clear"/>
          </w:tcPr>
          <w:p>
            <w:pPr>
              <w:pStyle w:val="TableContents"/>
              <w:spacing w:before="0" w:after="283"/>
              <w:rPr/>
            </w:pPr>
            <w:r>
              <w:rPr/>
              <w:t> </w:t>
            </w:r>
          </w:p>
        </w:tc>
        <w:tc>
          <w:tcPr>
            <w:tcW w:w="982" w:type="dxa"/>
            <w:gridSpan w:val="2"/>
            <w:tcBorders/>
            <w:shd w:fill="auto" w:val="clear"/>
          </w:tcPr>
          <w:p>
            <w:pPr>
              <w:pStyle w:val="HorizontalLine"/>
              <w:pBdr>
                <w:bottom w:val="single" w:sz="24" w:space="0" w:color="808080"/>
              </w:pBdr>
              <w:spacing w:before="0" w:after="283"/>
              <w:rPr/>
            </w:pPr>
            <w:r>
              <w:rPr/>
            </w:r>
          </w:p>
        </w:tc>
      </w:tr>
    </w:tbl>
    <w:p>
      <w:pPr>
        <w:pStyle w:val="TextBody"/>
        <w:rPr/>
      </w:pPr>
      <w:r>
        <w:rPr/>
        <w:t>        </w:t>
      </w:r>
      <w:r>
        <w:rPr>
          <w:sz w:val="20"/>
        </w:rPr>
        <w:t xml:space="preserve">The Partnership is depreciating the purchased assets over their estimated useful lives of three to forty years based on the type of assets, which lives are similar to the Partnership's existing assets. Intangible assets are amortized over their estimated useful lives, which range from 15 to 40 years. </w:t>
      </w:r>
    </w:p>
    <w:p>
      <w:pPr>
        <w:pStyle w:val="TextBody"/>
        <w:numPr>
          <w:ilvl w:val="0"/>
          <w:numId w:val="0"/>
        </w:numPr>
        <w:ind w:left="707" w:hanging="0"/>
        <w:rPr>
          <w:b/>
          <w:sz w:val="20"/>
        </w:rPr>
      </w:pPr>
      <w:r>
        <w:rPr>
          <w:b/>
          <w:sz w:val="20"/>
        </w:rPr>
        <w:t xml:space="preserve">Purchase Of Crude Oil and Contracts </w:t>
      </w:r>
    </w:p>
    <w:p>
      <w:pPr>
        <w:pStyle w:val="TextBody"/>
        <w:rPr/>
      </w:pPr>
      <w:r>
        <w:rPr/>
        <w:t>        </w:t>
      </w:r>
      <w:r>
        <w:rPr>
          <w:sz w:val="20"/>
        </w:rPr>
        <w:t xml:space="preserve">On July 1, 2005, Pacific Marketing and Transportation LLC, a wholly owned subsidiary of the Partnership, purchased certain crude oil contracts and crude oil inventories for approximately $3.8 million plus contingent payments over the next three and one-half years based on specified performance criteria. The Partnership will capitalize any such contingent payments as intangible assets and amortize them over three years. </w:t>
      </w:r>
    </w:p>
    <w:p>
      <w:pPr>
        <w:pStyle w:val="TextBody"/>
        <w:numPr>
          <w:ilvl w:val="0"/>
          <w:numId w:val="0"/>
        </w:numPr>
        <w:ind w:left="707" w:hanging="0"/>
        <w:rPr>
          <w:b/>
          <w:sz w:val="20"/>
        </w:rPr>
      </w:pPr>
      <w:r>
        <w:rPr>
          <w:b/>
          <w:sz w:val="20"/>
        </w:rPr>
        <w:t xml:space="preserve">Canadian Acquisitions </w:t>
      </w:r>
    </w:p>
    <w:p>
      <w:pPr>
        <w:pStyle w:val="TextBody"/>
        <w:rPr/>
      </w:pPr>
      <w:r>
        <w:rPr/>
        <w:t>        </w:t>
      </w:r>
      <w:r>
        <w:rPr>
          <w:sz w:val="20"/>
        </w:rPr>
        <w:t xml:space="preserve">On May 11, 2004, the Partnership completed the acquisition of all of the outstanding shares of Rangeland Pipeline Company ("RPC"), Rangeland Marketing Company ("RMC") and Aurora Pipeline Company Ltd. ("Aurora"), the corporations that owned various components of the Rangeland system and the related marketing business from BP Canada Energy Company ("BP"). The Rangeland system is located in the province of Alberta, Canada. The purchase price for the shares of these companies was Cdn$130.1 million plus approximately Cdn$32.2 million for assumed liabilities, linefill, working capital and transaction costs. The aggregate purchase price was approximately U.S. $118.1 million and was funded through a combination of proceeds from the Partnership's March 30, 2004 equity offering and borrowings of Cdn$45 million. The acquisition was accounted for as an acquisition of assets. </w:t>
      </w:r>
    </w:p>
    <w:p>
      <w:pPr>
        <w:pStyle w:val="TextBody"/>
        <w:rPr/>
      </w:pPr>
      <w:r>
        <w:rPr/>
        <w:t>        </w:t>
      </w:r>
      <w:r>
        <w:rPr>
          <w:sz w:val="20"/>
        </w:rPr>
        <w:t xml:space="preserve">On June 30, 2004, the Partnership completed the acquisition of the MAPL pipeline from Imperial Oil. The MAPL pipeline is located in Alberta, Canada, and connects with the Rangeland pipeline system. The purchase price for MAPL was Cdn$31.5 million, of which Cdn$5.0 million is payable June 30, 2007. In addition to the MAPL pipeline, the Partnership acquired linefill for Cdn$5.0 million. The aggregate purchase price, including assumed liabilities, linefill and transaction costs was approximately U.S. $27.0 million, most of which was funded from the Partnership's credit facility. </w:t>
      </w:r>
    </w:p>
    <w:p>
      <w:pPr>
        <w:pStyle w:val="TextBody"/>
        <w:jc w:val="center"/>
        <w:rPr>
          <w:sz w:val="20"/>
        </w:rPr>
      </w:pPr>
      <w:r>
        <w:rPr>
          <w:sz w:val="20"/>
        </w:rPr>
        <w:t>F-18</w:t>
      </w:r>
    </w:p>
    <w:p>
      <w:pPr>
        <w:pStyle w:val="HorizontalLine"/>
        <w:pBdr>
          <w:bottom w:val="single" w:sz="20" w:space="0" w:color="808080"/>
        </w:pBdr>
        <w:rPr/>
      </w:pPr>
      <w:r>
        <w:rPr/>
      </w:r>
      <w:r>
        <w:br w:type="page"/>
      </w:r>
    </w:p>
    <w:p>
      <w:pPr>
        <w:pStyle w:val="TextBody"/>
        <w:rPr/>
      </w:pPr>
      <w:r>
        <w:rPr/>
      </w:r>
      <w:bookmarkStart w:id="91" w:name="page_gi1178_1_19"/>
      <w:bookmarkStart w:id="92" w:name="page_gi1178_1_19"/>
      <w:bookmarkEnd w:id="92"/>
    </w:p>
    <w:p>
      <w:pPr>
        <w:pStyle w:val="TextBody"/>
        <w:rPr>
          <w:sz w:val="20"/>
        </w:rPr>
      </w:pPr>
      <w:r>
        <w:rPr>
          <w:sz w:val="20"/>
        </w:rPr>
        <w:t xml:space="preserve">Following the acquisition, the MAPL pipeline assets were integrated into and are now operated as part of the Rangeland system. </w:t>
      </w:r>
    </w:p>
    <w:p>
      <w:pPr>
        <w:pStyle w:val="TextBody"/>
        <w:rPr/>
      </w:pPr>
      <w:r>
        <w:rPr/>
        <w:t>        </w:t>
      </w:r>
      <w:r>
        <w:rPr>
          <w:sz w:val="20"/>
        </w:rPr>
        <w:t xml:space="preserve">Based upon independent appraisals of the fair values of the Rangeland and MAPL assets, the following is a summary of the consideration paid and purchase price allocation (U.S.$ in thousands): </w:t>
      </w:r>
    </w:p>
    <w:tbl>
      <w:tblPr>
        <w:tblW w:w="3700" w:type="pct"/>
        <w:jc w:val="center"/>
        <w:tblInd w:w="0" w:type="dxa"/>
        <w:tblCellMar>
          <w:top w:w="0" w:type="dxa"/>
          <w:left w:w="0" w:type="dxa"/>
          <w:bottom w:w="0" w:type="dxa"/>
          <w:right w:w="0" w:type="dxa"/>
        </w:tblCellMar>
      </w:tblPr>
      <w:tblGrid>
        <w:gridCol w:w="225"/>
        <w:gridCol w:w="226"/>
        <w:gridCol w:w="5893"/>
        <w:gridCol w:w="226"/>
        <w:gridCol w:w="226"/>
        <w:gridCol w:w="755"/>
      </w:tblGrid>
      <w:tr>
        <w:trPr/>
        <w:tc>
          <w:tcPr>
            <w:tcW w:w="6344" w:type="dxa"/>
            <w:gridSpan w:val="3"/>
            <w:tcBorders/>
            <w:shd w:fill="CCEEFF" w:val="clear"/>
            <w:vAlign w:val="bottom"/>
          </w:tcPr>
          <w:p>
            <w:pPr>
              <w:pStyle w:val="TableContents"/>
              <w:spacing w:before="0" w:after="283"/>
              <w:rPr>
                <w:sz w:val="20"/>
              </w:rPr>
            </w:pPr>
            <w:r>
              <w:rPr>
                <w:sz w:val="20"/>
              </w:rPr>
              <w:t>Consideration and assumed liabilities:</w:t>
            </w:r>
          </w:p>
        </w:tc>
        <w:tc>
          <w:tcPr>
            <w:tcW w:w="22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spacing w:before="0" w:after="283"/>
              <w:rPr/>
            </w:pPr>
            <w:r>
              <w:rPr/>
              <w:t> </w:t>
            </w:r>
          </w:p>
        </w:tc>
        <w:tc>
          <w:tcPr>
            <w:tcW w:w="755" w:type="dxa"/>
            <w:tcBorders/>
            <w:shd w:fill="CCEEFF" w:val="clear"/>
            <w:vAlign w:val="bottom"/>
          </w:tcPr>
          <w:p>
            <w:pPr>
              <w:pStyle w:val="TableContents"/>
              <w:spacing w:before="0" w:after="283"/>
              <w:rPr/>
            </w:pPr>
            <w:r>
              <w:rPr/>
              <w:t> </w:t>
            </w:r>
          </w:p>
        </w:tc>
      </w:tr>
      <w:tr>
        <w:trPr/>
        <w:tc>
          <w:tcPr>
            <w:tcW w:w="225" w:type="dxa"/>
            <w:tcBorders/>
            <w:shd w:fill="FFFFFF" w:val="clear"/>
            <w:vAlign w:val="bottom"/>
          </w:tcPr>
          <w:p>
            <w:pPr>
              <w:pStyle w:val="TableContents"/>
              <w:spacing w:before="0" w:after="283"/>
              <w:rPr/>
            </w:pPr>
            <w:r>
              <w:rPr/>
              <w:t> </w:t>
            </w:r>
          </w:p>
        </w:tc>
        <w:tc>
          <w:tcPr>
            <w:tcW w:w="6119" w:type="dxa"/>
            <w:gridSpan w:val="2"/>
            <w:tcBorders/>
            <w:shd w:fill="FFFFFF" w:val="clear"/>
            <w:vAlign w:val="bottom"/>
          </w:tcPr>
          <w:p>
            <w:pPr>
              <w:pStyle w:val="TableContents"/>
              <w:spacing w:before="0" w:after="283"/>
              <w:rPr>
                <w:sz w:val="20"/>
              </w:rPr>
            </w:pPr>
            <w:r>
              <w:rPr>
                <w:sz w:val="20"/>
              </w:rPr>
              <w:t>Purchase price</w:t>
            </w:r>
          </w:p>
        </w:tc>
        <w:tc>
          <w:tcPr>
            <w:tcW w:w="226" w:type="dxa"/>
            <w:tcBorders/>
            <w:shd w:fill="FFFFFF" w:val="clear"/>
            <w:vAlign w:val="bottom"/>
          </w:tcPr>
          <w:p>
            <w:pPr>
              <w:pStyle w:val="TableContents"/>
              <w:spacing w:before="0" w:after="283"/>
              <w:rPr/>
            </w:pPr>
            <w:r>
              <w:rPr/>
              <w:t> </w:t>
            </w:r>
          </w:p>
        </w:tc>
        <w:tc>
          <w:tcPr>
            <w:tcW w:w="226" w:type="dxa"/>
            <w:tcBorders/>
            <w:shd w:fill="FFFFFF" w:val="clear"/>
            <w:vAlign w:val="bottom"/>
          </w:tcPr>
          <w:p>
            <w:pPr>
              <w:pStyle w:val="TableContents"/>
              <w:spacing w:before="0" w:after="283"/>
              <w:rPr>
                <w:sz w:val="20"/>
              </w:rPr>
            </w:pPr>
            <w:r>
              <w:rPr>
                <w:sz w:val="20"/>
              </w:rPr>
              <w:t>$</w:t>
            </w:r>
          </w:p>
        </w:tc>
        <w:tc>
          <w:tcPr>
            <w:tcW w:w="755" w:type="dxa"/>
            <w:tcBorders/>
            <w:shd w:fill="FFFFFF" w:val="clear"/>
            <w:vAlign w:val="bottom"/>
          </w:tcPr>
          <w:p>
            <w:pPr>
              <w:pStyle w:val="TableContents"/>
              <w:spacing w:before="0" w:after="283"/>
              <w:jc w:val="right"/>
              <w:rPr>
                <w:sz w:val="20"/>
              </w:rPr>
            </w:pPr>
            <w:r>
              <w:rPr>
                <w:sz w:val="20"/>
              </w:rPr>
              <w:t>114,595</w:t>
            </w:r>
          </w:p>
        </w:tc>
      </w:tr>
      <w:tr>
        <w:trPr/>
        <w:tc>
          <w:tcPr>
            <w:tcW w:w="225" w:type="dxa"/>
            <w:tcBorders/>
            <w:shd w:fill="CCEEFF" w:val="clear"/>
            <w:vAlign w:val="bottom"/>
          </w:tcPr>
          <w:p>
            <w:pPr>
              <w:pStyle w:val="TableContents"/>
              <w:spacing w:before="0" w:after="283"/>
              <w:rPr/>
            </w:pPr>
            <w:r>
              <w:rPr/>
              <w:t> </w:t>
            </w:r>
          </w:p>
        </w:tc>
        <w:tc>
          <w:tcPr>
            <w:tcW w:w="6119" w:type="dxa"/>
            <w:gridSpan w:val="2"/>
            <w:tcBorders/>
            <w:shd w:fill="CCEEFF" w:val="clear"/>
            <w:vAlign w:val="bottom"/>
          </w:tcPr>
          <w:p>
            <w:pPr>
              <w:pStyle w:val="TableContents"/>
              <w:spacing w:before="0" w:after="283"/>
              <w:rPr>
                <w:sz w:val="20"/>
              </w:rPr>
            </w:pPr>
            <w:r>
              <w:rPr>
                <w:sz w:val="20"/>
              </w:rPr>
              <w:t>Payments for working capital, linefill, minimum tank inventories and other items</w:t>
            </w:r>
          </w:p>
        </w:tc>
        <w:tc>
          <w:tcPr>
            <w:tcW w:w="22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spacing w:before="0" w:after="283"/>
              <w:rPr/>
            </w:pPr>
            <w:r>
              <w:rPr/>
              <w:t> </w:t>
            </w:r>
          </w:p>
        </w:tc>
        <w:tc>
          <w:tcPr>
            <w:tcW w:w="755" w:type="dxa"/>
            <w:tcBorders/>
            <w:shd w:fill="CCEEFF" w:val="clear"/>
            <w:vAlign w:val="bottom"/>
          </w:tcPr>
          <w:p>
            <w:pPr>
              <w:pStyle w:val="TableContents"/>
              <w:spacing w:before="0" w:after="283"/>
              <w:jc w:val="right"/>
              <w:rPr>
                <w:sz w:val="20"/>
              </w:rPr>
            </w:pPr>
            <w:r>
              <w:rPr>
                <w:sz w:val="20"/>
              </w:rPr>
              <w:t>22,486</w:t>
            </w:r>
          </w:p>
        </w:tc>
      </w:tr>
      <w:tr>
        <w:trPr/>
        <w:tc>
          <w:tcPr>
            <w:tcW w:w="225" w:type="dxa"/>
            <w:tcBorders/>
            <w:shd w:fill="FFFFFF" w:val="clear"/>
            <w:vAlign w:val="bottom"/>
          </w:tcPr>
          <w:p>
            <w:pPr>
              <w:pStyle w:val="TableContents"/>
              <w:spacing w:before="0" w:after="283"/>
              <w:rPr/>
            </w:pPr>
            <w:r>
              <w:rPr/>
              <w:t> </w:t>
            </w:r>
          </w:p>
        </w:tc>
        <w:tc>
          <w:tcPr>
            <w:tcW w:w="6119" w:type="dxa"/>
            <w:gridSpan w:val="2"/>
            <w:tcBorders/>
            <w:shd w:fill="FFFFFF" w:val="clear"/>
            <w:vAlign w:val="bottom"/>
          </w:tcPr>
          <w:p>
            <w:pPr>
              <w:pStyle w:val="TableContents"/>
              <w:spacing w:before="0" w:after="283"/>
              <w:rPr>
                <w:sz w:val="20"/>
              </w:rPr>
            </w:pPr>
            <w:r>
              <w:rPr>
                <w:sz w:val="20"/>
              </w:rPr>
              <w:t>Transaction costs</w:t>
            </w:r>
          </w:p>
        </w:tc>
        <w:tc>
          <w:tcPr>
            <w:tcW w:w="226" w:type="dxa"/>
            <w:tcBorders/>
            <w:shd w:fill="FFFFFF" w:val="clear"/>
            <w:vAlign w:val="bottom"/>
          </w:tcPr>
          <w:p>
            <w:pPr>
              <w:pStyle w:val="TableContents"/>
              <w:spacing w:before="0" w:after="283"/>
              <w:rPr/>
            </w:pPr>
            <w:r>
              <w:rPr/>
              <w:t> </w:t>
            </w:r>
          </w:p>
        </w:tc>
        <w:tc>
          <w:tcPr>
            <w:tcW w:w="226" w:type="dxa"/>
            <w:tcBorders/>
            <w:shd w:fill="FFFFFF" w:val="clear"/>
            <w:vAlign w:val="bottom"/>
          </w:tcPr>
          <w:p>
            <w:pPr>
              <w:pStyle w:val="TableContents"/>
              <w:spacing w:before="0" w:after="283"/>
              <w:rPr/>
            </w:pPr>
            <w:r>
              <w:rPr/>
              <w:t> </w:t>
            </w:r>
          </w:p>
        </w:tc>
        <w:tc>
          <w:tcPr>
            <w:tcW w:w="755" w:type="dxa"/>
            <w:tcBorders/>
            <w:shd w:fill="FFFFFF" w:val="clear"/>
            <w:vAlign w:val="bottom"/>
          </w:tcPr>
          <w:p>
            <w:pPr>
              <w:pStyle w:val="TableContents"/>
              <w:spacing w:before="0" w:after="283"/>
              <w:jc w:val="right"/>
              <w:rPr>
                <w:sz w:val="20"/>
              </w:rPr>
            </w:pPr>
            <w:r>
              <w:rPr>
                <w:sz w:val="20"/>
              </w:rPr>
              <w:t>1,620</w:t>
            </w:r>
          </w:p>
        </w:tc>
      </w:tr>
      <w:tr>
        <w:trPr/>
        <w:tc>
          <w:tcPr>
            <w:tcW w:w="225" w:type="dxa"/>
            <w:tcBorders/>
            <w:shd w:fill="CCEEFF" w:val="clear"/>
            <w:vAlign w:val="bottom"/>
          </w:tcPr>
          <w:p>
            <w:pPr>
              <w:pStyle w:val="TableContents"/>
              <w:spacing w:before="0" w:after="283"/>
              <w:rPr/>
            </w:pPr>
            <w:r>
              <w:rPr/>
              <w:t> </w:t>
            </w:r>
          </w:p>
        </w:tc>
        <w:tc>
          <w:tcPr>
            <w:tcW w:w="6119" w:type="dxa"/>
            <w:gridSpan w:val="2"/>
            <w:tcBorders/>
            <w:shd w:fill="CCEEFF" w:val="clear"/>
            <w:vAlign w:val="bottom"/>
          </w:tcPr>
          <w:p>
            <w:pPr>
              <w:pStyle w:val="TableContents"/>
              <w:spacing w:before="0" w:after="283"/>
              <w:rPr>
                <w:sz w:val="20"/>
              </w:rPr>
            </w:pPr>
            <w:r>
              <w:rPr>
                <w:sz w:val="20"/>
              </w:rPr>
              <w:t>Assumed liabilities</w:t>
            </w:r>
          </w:p>
        </w:tc>
        <w:tc>
          <w:tcPr>
            <w:tcW w:w="22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spacing w:before="0" w:after="283"/>
              <w:rPr/>
            </w:pPr>
            <w:r>
              <w:rPr/>
              <w:t> </w:t>
            </w:r>
          </w:p>
        </w:tc>
        <w:tc>
          <w:tcPr>
            <w:tcW w:w="755" w:type="dxa"/>
            <w:tcBorders/>
            <w:shd w:fill="CCEEFF" w:val="clear"/>
            <w:vAlign w:val="bottom"/>
          </w:tcPr>
          <w:p>
            <w:pPr>
              <w:pStyle w:val="TableContents"/>
              <w:spacing w:before="0" w:after="283"/>
              <w:jc w:val="right"/>
              <w:rPr>
                <w:sz w:val="20"/>
              </w:rPr>
            </w:pPr>
            <w:r>
              <w:rPr>
                <w:sz w:val="20"/>
              </w:rPr>
              <w:t>6,486</w:t>
            </w:r>
          </w:p>
        </w:tc>
      </w:tr>
      <w:tr>
        <w:trPr/>
        <w:tc>
          <w:tcPr>
            <w:tcW w:w="6344" w:type="dxa"/>
            <w:gridSpan w:val="3"/>
            <w:tcBorders/>
            <w:shd w:fill="auto" w:val="clear"/>
          </w:tcPr>
          <w:p>
            <w:pPr>
              <w:pStyle w:val="TableContents"/>
              <w:spacing w:before="0" w:after="283"/>
              <w:rPr/>
            </w:pPr>
            <w:r>
              <w:rPr/>
              <w:t> </w:t>
            </w:r>
          </w:p>
        </w:tc>
        <w:tc>
          <w:tcPr>
            <w:tcW w:w="226" w:type="dxa"/>
            <w:tcBorders/>
            <w:shd w:fill="auto" w:val="clear"/>
          </w:tcPr>
          <w:p>
            <w:pPr>
              <w:pStyle w:val="TableContents"/>
              <w:spacing w:before="0" w:after="283"/>
              <w:rPr/>
            </w:pPr>
            <w:r>
              <w:rPr/>
              <w:t> </w:t>
            </w:r>
          </w:p>
        </w:tc>
        <w:tc>
          <w:tcPr>
            <w:tcW w:w="981" w:type="dxa"/>
            <w:gridSpan w:val="2"/>
            <w:tcBorders/>
            <w:shd w:fill="auto" w:val="clear"/>
          </w:tcPr>
          <w:p>
            <w:pPr>
              <w:pStyle w:val="HorizontalLine"/>
              <w:pBdr>
                <w:bottom w:val="single" w:sz="20" w:space="0" w:color="808080"/>
              </w:pBdr>
              <w:spacing w:before="0" w:after="283"/>
              <w:rPr/>
            </w:pPr>
            <w:r>
              <w:rPr/>
            </w:r>
          </w:p>
        </w:tc>
      </w:tr>
      <w:tr>
        <w:trPr/>
        <w:tc>
          <w:tcPr>
            <w:tcW w:w="225" w:type="dxa"/>
            <w:tcBorders/>
            <w:shd w:fill="FFFFFF" w:val="clear"/>
            <w:vAlign w:val="bottom"/>
          </w:tcPr>
          <w:p>
            <w:pPr>
              <w:pStyle w:val="TableContents"/>
              <w:spacing w:before="0" w:after="283"/>
              <w:rPr/>
            </w:pPr>
            <w:r>
              <w:rPr/>
              <w:t> </w:t>
            </w:r>
          </w:p>
        </w:tc>
        <w:tc>
          <w:tcPr>
            <w:tcW w:w="226" w:type="dxa"/>
            <w:tcBorders/>
            <w:shd w:fill="FFFFFF" w:val="clear"/>
            <w:vAlign w:val="bottom"/>
          </w:tcPr>
          <w:p>
            <w:pPr>
              <w:pStyle w:val="TableContents"/>
              <w:spacing w:before="0" w:after="283"/>
              <w:rPr/>
            </w:pPr>
            <w:r>
              <w:rPr/>
              <w:t> </w:t>
            </w:r>
          </w:p>
        </w:tc>
        <w:tc>
          <w:tcPr>
            <w:tcW w:w="5893" w:type="dxa"/>
            <w:tcBorders/>
            <w:shd w:fill="FFFFFF" w:val="clear"/>
            <w:vAlign w:val="bottom"/>
          </w:tcPr>
          <w:p>
            <w:pPr>
              <w:pStyle w:val="TableContents"/>
              <w:spacing w:before="0" w:after="283"/>
              <w:rPr>
                <w:sz w:val="20"/>
              </w:rPr>
            </w:pPr>
            <w:r>
              <w:rPr>
                <w:sz w:val="20"/>
              </w:rPr>
              <w:t>Subtotal</w:t>
            </w:r>
          </w:p>
        </w:tc>
        <w:tc>
          <w:tcPr>
            <w:tcW w:w="226" w:type="dxa"/>
            <w:tcBorders/>
            <w:shd w:fill="FFFFFF" w:val="clear"/>
            <w:vAlign w:val="bottom"/>
          </w:tcPr>
          <w:p>
            <w:pPr>
              <w:pStyle w:val="TableContents"/>
              <w:spacing w:before="0" w:after="283"/>
              <w:rPr/>
            </w:pPr>
            <w:r>
              <w:rPr/>
              <w:t> </w:t>
            </w:r>
          </w:p>
        </w:tc>
        <w:tc>
          <w:tcPr>
            <w:tcW w:w="226" w:type="dxa"/>
            <w:tcBorders/>
            <w:shd w:fill="FFFFFF" w:val="clear"/>
            <w:vAlign w:val="bottom"/>
          </w:tcPr>
          <w:p>
            <w:pPr>
              <w:pStyle w:val="TableContents"/>
              <w:spacing w:before="0" w:after="283"/>
              <w:rPr/>
            </w:pPr>
            <w:r>
              <w:rPr/>
              <w:t> </w:t>
            </w:r>
          </w:p>
        </w:tc>
        <w:tc>
          <w:tcPr>
            <w:tcW w:w="755" w:type="dxa"/>
            <w:tcBorders/>
            <w:shd w:fill="FFFFFF" w:val="clear"/>
            <w:vAlign w:val="bottom"/>
          </w:tcPr>
          <w:p>
            <w:pPr>
              <w:pStyle w:val="TableContents"/>
              <w:spacing w:before="0" w:after="283"/>
              <w:jc w:val="right"/>
              <w:rPr>
                <w:sz w:val="20"/>
              </w:rPr>
            </w:pPr>
            <w:r>
              <w:rPr>
                <w:sz w:val="20"/>
              </w:rPr>
              <w:t>145,187</w:t>
            </w:r>
          </w:p>
        </w:tc>
      </w:tr>
      <w:tr>
        <w:trPr/>
        <w:tc>
          <w:tcPr>
            <w:tcW w:w="225" w:type="dxa"/>
            <w:tcBorders/>
            <w:shd w:fill="CCEEFF" w:val="clear"/>
            <w:vAlign w:val="bottom"/>
          </w:tcPr>
          <w:p>
            <w:pPr>
              <w:pStyle w:val="TableContents"/>
              <w:spacing w:before="0" w:after="283"/>
              <w:rPr/>
            </w:pPr>
            <w:r>
              <w:rPr/>
              <w:t> </w:t>
            </w:r>
          </w:p>
        </w:tc>
        <w:tc>
          <w:tcPr>
            <w:tcW w:w="6119" w:type="dxa"/>
            <w:gridSpan w:val="2"/>
            <w:tcBorders/>
            <w:shd w:fill="CCEEFF" w:val="clear"/>
            <w:vAlign w:val="bottom"/>
          </w:tcPr>
          <w:p>
            <w:pPr>
              <w:pStyle w:val="TableContents"/>
              <w:spacing w:before="0" w:after="283"/>
              <w:rPr>
                <w:sz w:val="20"/>
              </w:rPr>
            </w:pPr>
            <w:r>
              <w:rPr>
                <w:sz w:val="20"/>
              </w:rPr>
              <w:t>Deferred tax liability assumed</w:t>
            </w:r>
          </w:p>
        </w:tc>
        <w:tc>
          <w:tcPr>
            <w:tcW w:w="22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spacing w:before="0" w:after="283"/>
              <w:rPr/>
            </w:pPr>
            <w:r>
              <w:rPr/>
              <w:t> </w:t>
            </w:r>
          </w:p>
        </w:tc>
        <w:tc>
          <w:tcPr>
            <w:tcW w:w="755" w:type="dxa"/>
            <w:tcBorders/>
            <w:shd w:fill="CCEEFF" w:val="clear"/>
            <w:vAlign w:val="bottom"/>
          </w:tcPr>
          <w:p>
            <w:pPr>
              <w:pStyle w:val="TableContents"/>
              <w:spacing w:before="0" w:after="283"/>
              <w:jc w:val="right"/>
              <w:rPr>
                <w:sz w:val="20"/>
              </w:rPr>
            </w:pPr>
            <w:r>
              <w:rPr>
                <w:sz w:val="20"/>
              </w:rPr>
              <w:t>30,348</w:t>
            </w:r>
          </w:p>
        </w:tc>
      </w:tr>
      <w:tr>
        <w:trPr/>
        <w:tc>
          <w:tcPr>
            <w:tcW w:w="6344" w:type="dxa"/>
            <w:gridSpan w:val="3"/>
            <w:tcBorders/>
            <w:shd w:fill="auto" w:val="clear"/>
          </w:tcPr>
          <w:p>
            <w:pPr>
              <w:pStyle w:val="TableContents"/>
              <w:spacing w:before="0" w:after="283"/>
              <w:rPr/>
            </w:pPr>
            <w:r>
              <w:rPr/>
              <w:t> </w:t>
            </w:r>
          </w:p>
        </w:tc>
        <w:tc>
          <w:tcPr>
            <w:tcW w:w="226" w:type="dxa"/>
            <w:tcBorders/>
            <w:shd w:fill="auto" w:val="clear"/>
          </w:tcPr>
          <w:p>
            <w:pPr>
              <w:pStyle w:val="TableContents"/>
              <w:spacing w:before="0" w:after="283"/>
              <w:rPr/>
            </w:pPr>
            <w:r>
              <w:rPr/>
              <w:t> </w:t>
            </w:r>
          </w:p>
        </w:tc>
        <w:tc>
          <w:tcPr>
            <w:tcW w:w="981" w:type="dxa"/>
            <w:gridSpan w:val="2"/>
            <w:tcBorders/>
            <w:shd w:fill="auto" w:val="clear"/>
          </w:tcPr>
          <w:p>
            <w:pPr>
              <w:pStyle w:val="HorizontalLine"/>
              <w:pBdr>
                <w:bottom w:val="single" w:sz="20" w:space="0" w:color="808080"/>
              </w:pBdr>
              <w:spacing w:before="0" w:after="283"/>
              <w:rPr/>
            </w:pPr>
            <w:r>
              <w:rPr/>
            </w:r>
          </w:p>
        </w:tc>
      </w:tr>
      <w:tr>
        <w:trPr/>
        <w:tc>
          <w:tcPr>
            <w:tcW w:w="6344" w:type="dxa"/>
            <w:gridSpan w:val="3"/>
            <w:tcBorders/>
            <w:shd w:fill="FFFFFF" w:val="clear"/>
            <w:vAlign w:val="bottom"/>
          </w:tcPr>
          <w:p>
            <w:pPr>
              <w:pStyle w:val="TableContents"/>
              <w:spacing w:before="0" w:after="283"/>
              <w:rPr>
                <w:sz w:val="20"/>
              </w:rPr>
            </w:pPr>
            <w:r>
              <w:rPr>
                <w:sz w:val="20"/>
              </w:rPr>
              <w:t>Total consideration and assumed liabilities</w:t>
            </w:r>
          </w:p>
        </w:tc>
        <w:tc>
          <w:tcPr>
            <w:tcW w:w="226" w:type="dxa"/>
            <w:tcBorders/>
            <w:shd w:fill="FFFFFF" w:val="clear"/>
            <w:vAlign w:val="bottom"/>
          </w:tcPr>
          <w:p>
            <w:pPr>
              <w:pStyle w:val="TableContents"/>
              <w:spacing w:before="0" w:after="283"/>
              <w:rPr/>
            </w:pPr>
            <w:r>
              <w:rPr/>
              <w:t> </w:t>
            </w:r>
          </w:p>
        </w:tc>
        <w:tc>
          <w:tcPr>
            <w:tcW w:w="226" w:type="dxa"/>
            <w:tcBorders/>
            <w:shd w:fill="FFFFFF" w:val="clear"/>
            <w:vAlign w:val="bottom"/>
          </w:tcPr>
          <w:p>
            <w:pPr>
              <w:pStyle w:val="TableContents"/>
              <w:spacing w:before="0" w:after="283"/>
              <w:rPr>
                <w:sz w:val="20"/>
              </w:rPr>
            </w:pPr>
            <w:r>
              <w:rPr>
                <w:sz w:val="20"/>
              </w:rPr>
              <w:t>$</w:t>
            </w:r>
          </w:p>
        </w:tc>
        <w:tc>
          <w:tcPr>
            <w:tcW w:w="755" w:type="dxa"/>
            <w:tcBorders/>
            <w:shd w:fill="FFFFFF" w:val="clear"/>
            <w:vAlign w:val="bottom"/>
          </w:tcPr>
          <w:p>
            <w:pPr>
              <w:pStyle w:val="TableContents"/>
              <w:spacing w:before="0" w:after="283"/>
              <w:jc w:val="right"/>
              <w:rPr>
                <w:sz w:val="20"/>
              </w:rPr>
            </w:pPr>
            <w:r>
              <w:rPr>
                <w:sz w:val="20"/>
              </w:rPr>
              <w:t>175,535</w:t>
            </w:r>
          </w:p>
        </w:tc>
      </w:tr>
      <w:tr>
        <w:trPr/>
        <w:tc>
          <w:tcPr>
            <w:tcW w:w="6344" w:type="dxa"/>
            <w:gridSpan w:val="3"/>
            <w:tcBorders/>
            <w:shd w:fill="auto" w:val="clear"/>
          </w:tcPr>
          <w:p>
            <w:pPr>
              <w:pStyle w:val="TableContents"/>
              <w:spacing w:before="0" w:after="283"/>
              <w:rPr/>
            </w:pPr>
            <w:r>
              <w:rPr/>
              <w:t> </w:t>
            </w:r>
          </w:p>
        </w:tc>
        <w:tc>
          <w:tcPr>
            <w:tcW w:w="226" w:type="dxa"/>
            <w:tcBorders/>
            <w:shd w:fill="auto" w:val="clear"/>
          </w:tcPr>
          <w:p>
            <w:pPr>
              <w:pStyle w:val="TableContents"/>
              <w:spacing w:before="0" w:after="283"/>
              <w:rPr/>
            </w:pPr>
            <w:r>
              <w:rPr/>
              <w:t> </w:t>
            </w:r>
          </w:p>
        </w:tc>
        <w:tc>
          <w:tcPr>
            <w:tcW w:w="981" w:type="dxa"/>
            <w:gridSpan w:val="2"/>
            <w:tcBorders/>
            <w:shd w:fill="auto" w:val="clear"/>
          </w:tcPr>
          <w:p>
            <w:pPr>
              <w:pStyle w:val="HorizontalLine"/>
              <w:pBdr>
                <w:bottom w:val="single" w:sz="24" w:space="0" w:color="808080"/>
              </w:pBdr>
              <w:spacing w:before="0" w:after="283"/>
              <w:rPr/>
            </w:pPr>
            <w:r>
              <w:rPr/>
            </w:r>
          </w:p>
        </w:tc>
      </w:tr>
      <w:tr>
        <w:trPr/>
        <w:tc>
          <w:tcPr>
            <w:tcW w:w="6344" w:type="dxa"/>
            <w:gridSpan w:val="3"/>
            <w:tcBorders/>
            <w:shd w:fill="CCEEFF" w:val="clear"/>
            <w:vAlign w:val="bottom"/>
          </w:tcPr>
          <w:p>
            <w:pPr>
              <w:pStyle w:val="TableContents"/>
              <w:spacing w:before="0" w:after="283"/>
              <w:rPr>
                <w:sz w:val="20"/>
              </w:rPr>
            </w:pPr>
            <w:r>
              <w:rPr>
                <w:sz w:val="20"/>
              </w:rPr>
              <w:br/>
              <w:t>Purchase price allocation:</w:t>
            </w:r>
          </w:p>
        </w:tc>
        <w:tc>
          <w:tcPr>
            <w:tcW w:w="226" w:type="dxa"/>
            <w:tcBorders/>
            <w:shd w:fill="CCEEFF" w:val="clear"/>
            <w:vAlign w:val="bottom"/>
          </w:tcPr>
          <w:p>
            <w:pPr>
              <w:pStyle w:val="TableContents"/>
              <w:spacing w:before="0" w:after="283"/>
              <w:rPr>
                <w:sz w:val="20"/>
              </w:rPr>
            </w:pPr>
            <w:r>
              <w:rPr>
                <w:sz w:val="20"/>
              </w:rPr>
              <w:br/>
              <w:t> </w:t>
            </w:r>
          </w:p>
        </w:tc>
        <w:tc>
          <w:tcPr>
            <w:tcW w:w="226" w:type="dxa"/>
            <w:tcBorders/>
            <w:shd w:fill="CCEEFF" w:val="clear"/>
            <w:vAlign w:val="bottom"/>
          </w:tcPr>
          <w:p>
            <w:pPr>
              <w:pStyle w:val="TableContents"/>
              <w:spacing w:before="0" w:after="283"/>
              <w:rPr>
                <w:sz w:val="20"/>
              </w:rPr>
            </w:pPr>
            <w:r>
              <w:rPr>
                <w:sz w:val="20"/>
              </w:rPr>
              <w:br/>
              <w:t> </w:t>
            </w:r>
          </w:p>
        </w:tc>
        <w:tc>
          <w:tcPr>
            <w:tcW w:w="755" w:type="dxa"/>
            <w:tcBorders/>
            <w:shd w:fill="CCEEFF" w:val="clear"/>
            <w:vAlign w:val="bottom"/>
          </w:tcPr>
          <w:p>
            <w:pPr>
              <w:pStyle w:val="TableContents"/>
              <w:spacing w:before="0" w:after="283"/>
              <w:rPr>
                <w:sz w:val="20"/>
              </w:rPr>
            </w:pPr>
            <w:r>
              <w:rPr>
                <w:sz w:val="20"/>
              </w:rPr>
              <w:br/>
              <w:t> </w:t>
            </w:r>
          </w:p>
        </w:tc>
      </w:tr>
      <w:tr>
        <w:trPr/>
        <w:tc>
          <w:tcPr>
            <w:tcW w:w="225" w:type="dxa"/>
            <w:tcBorders/>
            <w:shd w:fill="FFFFFF" w:val="clear"/>
            <w:vAlign w:val="bottom"/>
          </w:tcPr>
          <w:p>
            <w:pPr>
              <w:pStyle w:val="TableContents"/>
              <w:spacing w:before="0" w:after="283"/>
              <w:rPr/>
            </w:pPr>
            <w:r>
              <w:rPr/>
              <w:t> </w:t>
            </w:r>
          </w:p>
        </w:tc>
        <w:tc>
          <w:tcPr>
            <w:tcW w:w="6119" w:type="dxa"/>
            <w:gridSpan w:val="2"/>
            <w:tcBorders/>
            <w:shd w:fill="FFFFFF" w:val="clear"/>
            <w:vAlign w:val="bottom"/>
          </w:tcPr>
          <w:p>
            <w:pPr>
              <w:pStyle w:val="TableContents"/>
              <w:spacing w:before="0" w:after="283"/>
              <w:rPr>
                <w:sz w:val="20"/>
              </w:rPr>
            </w:pPr>
            <w:r>
              <w:rPr>
                <w:sz w:val="20"/>
              </w:rPr>
              <w:t>Pipelines, equipment and property</w:t>
            </w:r>
          </w:p>
        </w:tc>
        <w:tc>
          <w:tcPr>
            <w:tcW w:w="226" w:type="dxa"/>
            <w:tcBorders/>
            <w:shd w:fill="FFFFFF" w:val="clear"/>
            <w:vAlign w:val="bottom"/>
          </w:tcPr>
          <w:p>
            <w:pPr>
              <w:pStyle w:val="TableContents"/>
              <w:spacing w:before="0" w:after="283"/>
              <w:rPr/>
            </w:pPr>
            <w:r>
              <w:rPr/>
              <w:t> </w:t>
            </w:r>
          </w:p>
        </w:tc>
        <w:tc>
          <w:tcPr>
            <w:tcW w:w="226" w:type="dxa"/>
            <w:tcBorders/>
            <w:shd w:fill="FFFFFF" w:val="clear"/>
            <w:vAlign w:val="bottom"/>
          </w:tcPr>
          <w:p>
            <w:pPr>
              <w:pStyle w:val="TableContents"/>
              <w:spacing w:before="0" w:after="283"/>
              <w:rPr>
                <w:sz w:val="20"/>
              </w:rPr>
            </w:pPr>
            <w:r>
              <w:rPr>
                <w:sz w:val="20"/>
              </w:rPr>
              <w:t>$</w:t>
            </w:r>
          </w:p>
        </w:tc>
        <w:tc>
          <w:tcPr>
            <w:tcW w:w="755" w:type="dxa"/>
            <w:tcBorders/>
            <w:shd w:fill="FFFFFF" w:val="clear"/>
            <w:vAlign w:val="bottom"/>
          </w:tcPr>
          <w:p>
            <w:pPr>
              <w:pStyle w:val="TableContents"/>
              <w:spacing w:before="0" w:after="283"/>
              <w:jc w:val="right"/>
              <w:rPr>
                <w:sz w:val="20"/>
              </w:rPr>
            </w:pPr>
            <w:r>
              <w:rPr>
                <w:sz w:val="20"/>
              </w:rPr>
              <w:t>120,838</w:t>
            </w:r>
          </w:p>
        </w:tc>
      </w:tr>
      <w:tr>
        <w:trPr/>
        <w:tc>
          <w:tcPr>
            <w:tcW w:w="225" w:type="dxa"/>
            <w:tcBorders/>
            <w:shd w:fill="CCEEFF" w:val="clear"/>
            <w:vAlign w:val="bottom"/>
          </w:tcPr>
          <w:p>
            <w:pPr>
              <w:pStyle w:val="TableContents"/>
              <w:spacing w:before="0" w:after="283"/>
              <w:rPr/>
            </w:pPr>
            <w:r>
              <w:rPr/>
              <w:t> </w:t>
            </w:r>
          </w:p>
        </w:tc>
        <w:tc>
          <w:tcPr>
            <w:tcW w:w="6119" w:type="dxa"/>
            <w:gridSpan w:val="2"/>
            <w:tcBorders/>
            <w:shd w:fill="CCEEFF" w:val="clear"/>
            <w:vAlign w:val="bottom"/>
          </w:tcPr>
          <w:p>
            <w:pPr>
              <w:pStyle w:val="TableContents"/>
              <w:spacing w:before="0" w:after="283"/>
              <w:rPr>
                <w:sz w:val="20"/>
              </w:rPr>
            </w:pPr>
            <w:r>
              <w:rPr>
                <w:sz w:val="20"/>
              </w:rPr>
              <w:t>Pipeline linefill and minimum tank inventories</w:t>
            </w:r>
          </w:p>
        </w:tc>
        <w:tc>
          <w:tcPr>
            <w:tcW w:w="22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spacing w:before="0" w:after="283"/>
              <w:rPr/>
            </w:pPr>
            <w:r>
              <w:rPr/>
              <w:t> </w:t>
            </w:r>
          </w:p>
        </w:tc>
        <w:tc>
          <w:tcPr>
            <w:tcW w:w="755" w:type="dxa"/>
            <w:tcBorders/>
            <w:shd w:fill="CCEEFF" w:val="clear"/>
            <w:vAlign w:val="bottom"/>
          </w:tcPr>
          <w:p>
            <w:pPr>
              <w:pStyle w:val="TableContents"/>
              <w:spacing w:before="0" w:after="283"/>
              <w:jc w:val="right"/>
              <w:rPr>
                <w:sz w:val="20"/>
              </w:rPr>
            </w:pPr>
            <w:r>
              <w:rPr>
                <w:sz w:val="20"/>
              </w:rPr>
              <w:t>17,620</w:t>
            </w:r>
          </w:p>
        </w:tc>
      </w:tr>
      <w:tr>
        <w:trPr/>
        <w:tc>
          <w:tcPr>
            <w:tcW w:w="225" w:type="dxa"/>
            <w:tcBorders/>
            <w:shd w:fill="FFFFFF" w:val="clear"/>
            <w:vAlign w:val="bottom"/>
          </w:tcPr>
          <w:p>
            <w:pPr>
              <w:pStyle w:val="TableContents"/>
              <w:spacing w:before="0" w:after="283"/>
              <w:rPr/>
            </w:pPr>
            <w:r>
              <w:rPr/>
              <w:t> </w:t>
            </w:r>
          </w:p>
        </w:tc>
        <w:tc>
          <w:tcPr>
            <w:tcW w:w="6119" w:type="dxa"/>
            <w:gridSpan w:val="2"/>
            <w:tcBorders/>
            <w:shd w:fill="FFFFFF" w:val="clear"/>
            <w:vAlign w:val="bottom"/>
          </w:tcPr>
          <w:p>
            <w:pPr>
              <w:pStyle w:val="TableContents"/>
              <w:spacing w:before="0" w:after="283"/>
              <w:rPr>
                <w:sz w:val="20"/>
              </w:rPr>
            </w:pPr>
            <w:r>
              <w:rPr>
                <w:sz w:val="20"/>
              </w:rPr>
              <w:t>Intangible assets</w:t>
            </w:r>
          </w:p>
        </w:tc>
        <w:tc>
          <w:tcPr>
            <w:tcW w:w="226" w:type="dxa"/>
            <w:tcBorders/>
            <w:shd w:fill="FFFFFF" w:val="clear"/>
            <w:vAlign w:val="bottom"/>
          </w:tcPr>
          <w:p>
            <w:pPr>
              <w:pStyle w:val="TableContents"/>
              <w:spacing w:before="0" w:after="283"/>
              <w:rPr/>
            </w:pPr>
            <w:r>
              <w:rPr/>
              <w:t> </w:t>
            </w:r>
          </w:p>
        </w:tc>
        <w:tc>
          <w:tcPr>
            <w:tcW w:w="226" w:type="dxa"/>
            <w:tcBorders/>
            <w:shd w:fill="FFFFFF" w:val="clear"/>
            <w:vAlign w:val="bottom"/>
          </w:tcPr>
          <w:p>
            <w:pPr>
              <w:pStyle w:val="TableContents"/>
              <w:spacing w:before="0" w:after="283"/>
              <w:rPr/>
            </w:pPr>
            <w:r>
              <w:rPr/>
              <w:t> </w:t>
            </w:r>
          </w:p>
        </w:tc>
        <w:tc>
          <w:tcPr>
            <w:tcW w:w="755" w:type="dxa"/>
            <w:tcBorders/>
            <w:shd w:fill="FFFFFF" w:val="clear"/>
            <w:vAlign w:val="bottom"/>
          </w:tcPr>
          <w:p>
            <w:pPr>
              <w:pStyle w:val="TableContents"/>
              <w:spacing w:before="0" w:after="283"/>
              <w:jc w:val="right"/>
              <w:rPr>
                <w:sz w:val="20"/>
              </w:rPr>
            </w:pPr>
            <w:r>
              <w:rPr>
                <w:sz w:val="20"/>
              </w:rPr>
              <w:t>32,392</w:t>
            </w:r>
          </w:p>
        </w:tc>
      </w:tr>
      <w:tr>
        <w:trPr/>
        <w:tc>
          <w:tcPr>
            <w:tcW w:w="225" w:type="dxa"/>
            <w:tcBorders/>
            <w:shd w:fill="CCEEFF" w:val="clear"/>
            <w:vAlign w:val="bottom"/>
          </w:tcPr>
          <w:p>
            <w:pPr>
              <w:pStyle w:val="TableContents"/>
              <w:spacing w:before="0" w:after="283"/>
              <w:rPr/>
            </w:pPr>
            <w:r>
              <w:rPr/>
              <w:t> </w:t>
            </w:r>
          </w:p>
        </w:tc>
        <w:tc>
          <w:tcPr>
            <w:tcW w:w="6119" w:type="dxa"/>
            <w:gridSpan w:val="2"/>
            <w:tcBorders/>
            <w:shd w:fill="CCEEFF" w:val="clear"/>
            <w:vAlign w:val="bottom"/>
          </w:tcPr>
          <w:p>
            <w:pPr>
              <w:pStyle w:val="TableContents"/>
              <w:spacing w:before="0" w:after="283"/>
              <w:rPr>
                <w:sz w:val="20"/>
              </w:rPr>
            </w:pPr>
            <w:r>
              <w:rPr>
                <w:sz w:val="20"/>
              </w:rPr>
              <w:t>Working capital</w:t>
            </w:r>
          </w:p>
        </w:tc>
        <w:tc>
          <w:tcPr>
            <w:tcW w:w="226"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spacing w:before="0" w:after="283"/>
              <w:rPr/>
            </w:pPr>
            <w:r>
              <w:rPr/>
              <w:t> </w:t>
            </w:r>
          </w:p>
        </w:tc>
        <w:tc>
          <w:tcPr>
            <w:tcW w:w="755" w:type="dxa"/>
            <w:tcBorders/>
            <w:shd w:fill="CCEEFF" w:val="clear"/>
            <w:vAlign w:val="bottom"/>
          </w:tcPr>
          <w:p>
            <w:pPr>
              <w:pStyle w:val="TableContents"/>
              <w:spacing w:before="0" w:after="283"/>
              <w:jc w:val="right"/>
              <w:rPr>
                <w:sz w:val="20"/>
              </w:rPr>
            </w:pPr>
            <w:r>
              <w:rPr>
                <w:sz w:val="20"/>
              </w:rPr>
              <w:t>4,685</w:t>
            </w:r>
          </w:p>
        </w:tc>
      </w:tr>
      <w:tr>
        <w:trPr/>
        <w:tc>
          <w:tcPr>
            <w:tcW w:w="6344" w:type="dxa"/>
            <w:gridSpan w:val="3"/>
            <w:tcBorders/>
            <w:shd w:fill="auto" w:val="clear"/>
          </w:tcPr>
          <w:p>
            <w:pPr>
              <w:pStyle w:val="TableContents"/>
              <w:spacing w:before="0" w:after="283"/>
              <w:rPr/>
            </w:pPr>
            <w:r>
              <w:rPr/>
              <w:t> </w:t>
            </w:r>
          </w:p>
        </w:tc>
        <w:tc>
          <w:tcPr>
            <w:tcW w:w="226" w:type="dxa"/>
            <w:tcBorders/>
            <w:shd w:fill="auto" w:val="clear"/>
          </w:tcPr>
          <w:p>
            <w:pPr>
              <w:pStyle w:val="TableContents"/>
              <w:spacing w:before="0" w:after="283"/>
              <w:rPr/>
            </w:pPr>
            <w:r>
              <w:rPr/>
              <w:t> </w:t>
            </w:r>
          </w:p>
        </w:tc>
        <w:tc>
          <w:tcPr>
            <w:tcW w:w="981" w:type="dxa"/>
            <w:gridSpan w:val="2"/>
            <w:tcBorders/>
            <w:shd w:fill="auto" w:val="clear"/>
          </w:tcPr>
          <w:p>
            <w:pPr>
              <w:pStyle w:val="HorizontalLine"/>
              <w:pBdr>
                <w:bottom w:val="single" w:sz="20" w:space="0" w:color="808080"/>
              </w:pBdr>
              <w:spacing w:before="0" w:after="283"/>
              <w:rPr/>
            </w:pPr>
            <w:r>
              <w:rPr/>
            </w:r>
          </w:p>
        </w:tc>
      </w:tr>
      <w:tr>
        <w:trPr/>
        <w:tc>
          <w:tcPr>
            <w:tcW w:w="6344" w:type="dxa"/>
            <w:gridSpan w:val="3"/>
            <w:tcBorders/>
            <w:shd w:fill="FFFFFF" w:val="clear"/>
            <w:vAlign w:val="bottom"/>
          </w:tcPr>
          <w:p>
            <w:pPr>
              <w:pStyle w:val="TableContents"/>
              <w:spacing w:before="0" w:after="283"/>
              <w:rPr>
                <w:sz w:val="20"/>
              </w:rPr>
            </w:pPr>
            <w:r>
              <w:rPr>
                <w:sz w:val="20"/>
              </w:rPr>
              <w:t>Total</w:t>
            </w:r>
          </w:p>
        </w:tc>
        <w:tc>
          <w:tcPr>
            <w:tcW w:w="226" w:type="dxa"/>
            <w:tcBorders/>
            <w:shd w:fill="FFFFFF" w:val="clear"/>
            <w:vAlign w:val="bottom"/>
          </w:tcPr>
          <w:p>
            <w:pPr>
              <w:pStyle w:val="TableContents"/>
              <w:spacing w:before="0" w:after="283"/>
              <w:rPr/>
            </w:pPr>
            <w:r>
              <w:rPr/>
              <w:t> </w:t>
            </w:r>
          </w:p>
        </w:tc>
        <w:tc>
          <w:tcPr>
            <w:tcW w:w="226" w:type="dxa"/>
            <w:tcBorders/>
            <w:shd w:fill="FFFFFF" w:val="clear"/>
            <w:vAlign w:val="bottom"/>
          </w:tcPr>
          <w:p>
            <w:pPr>
              <w:pStyle w:val="TableContents"/>
              <w:spacing w:before="0" w:after="283"/>
              <w:rPr>
                <w:sz w:val="20"/>
              </w:rPr>
            </w:pPr>
            <w:r>
              <w:rPr>
                <w:sz w:val="20"/>
              </w:rPr>
              <w:t>$</w:t>
            </w:r>
          </w:p>
        </w:tc>
        <w:tc>
          <w:tcPr>
            <w:tcW w:w="755" w:type="dxa"/>
            <w:tcBorders/>
            <w:shd w:fill="FFFFFF" w:val="clear"/>
            <w:vAlign w:val="bottom"/>
          </w:tcPr>
          <w:p>
            <w:pPr>
              <w:pStyle w:val="TableContents"/>
              <w:spacing w:before="0" w:after="283"/>
              <w:jc w:val="right"/>
              <w:rPr>
                <w:sz w:val="20"/>
              </w:rPr>
            </w:pPr>
            <w:r>
              <w:rPr>
                <w:sz w:val="20"/>
              </w:rPr>
              <w:t>175,535</w:t>
            </w:r>
          </w:p>
        </w:tc>
      </w:tr>
      <w:tr>
        <w:trPr/>
        <w:tc>
          <w:tcPr>
            <w:tcW w:w="6344" w:type="dxa"/>
            <w:gridSpan w:val="3"/>
            <w:tcBorders/>
            <w:shd w:fill="auto" w:val="clear"/>
          </w:tcPr>
          <w:p>
            <w:pPr>
              <w:pStyle w:val="TableContents"/>
              <w:spacing w:before="0" w:after="283"/>
              <w:rPr/>
            </w:pPr>
            <w:r>
              <w:rPr/>
              <w:t> </w:t>
            </w:r>
          </w:p>
        </w:tc>
        <w:tc>
          <w:tcPr>
            <w:tcW w:w="226" w:type="dxa"/>
            <w:tcBorders/>
            <w:shd w:fill="auto" w:val="clear"/>
          </w:tcPr>
          <w:p>
            <w:pPr>
              <w:pStyle w:val="TableContents"/>
              <w:spacing w:before="0" w:after="283"/>
              <w:rPr/>
            </w:pPr>
            <w:r>
              <w:rPr/>
              <w:t> </w:t>
            </w:r>
          </w:p>
        </w:tc>
        <w:tc>
          <w:tcPr>
            <w:tcW w:w="981" w:type="dxa"/>
            <w:gridSpan w:val="2"/>
            <w:tcBorders/>
            <w:shd w:fill="auto" w:val="clear"/>
          </w:tcPr>
          <w:p>
            <w:pPr>
              <w:pStyle w:val="HorizontalLine"/>
              <w:pBdr>
                <w:bottom w:val="single" w:sz="24" w:space="0" w:color="808080"/>
              </w:pBdr>
              <w:spacing w:before="0" w:after="283"/>
              <w:rPr/>
            </w:pPr>
            <w:r>
              <w:rPr/>
            </w:r>
          </w:p>
        </w:tc>
      </w:tr>
    </w:tbl>
    <w:p>
      <w:pPr>
        <w:pStyle w:val="TextBody"/>
        <w:numPr>
          <w:ilvl w:val="0"/>
          <w:numId w:val="0"/>
        </w:numPr>
        <w:ind w:left="707" w:hanging="0"/>
        <w:rPr>
          <w:b/>
          <w:sz w:val="20"/>
        </w:rPr>
      </w:pPr>
      <w:r>
        <w:rPr>
          <w:b/>
          <w:sz w:val="20"/>
        </w:rPr>
        <w:t xml:space="preserve">Pacific Terminals Storage and Distribution System </w:t>
      </w:r>
    </w:p>
    <w:p>
      <w:pPr>
        <w:pStyle w:val="TextBody"/>
        <w:rPr/>
      </w:pPr>
      <w:r>
        <w:rPr/>
        <w:t>        </w:t>
      </w:r>
      <w:r>
        <w:rPr>
          <w:sz w:val="20"/>
        </w:rPr>
        <w:t xml:space="preserve">On July 31, 2003, PT completed the acquisition of the storage and pipeline distribution system assets of Edison Pipeline and Terminal Company, a division of Southern California Edison Company. The PT storage and distribution system is used by the Partnership to serve the crude oil and other dark products storage and distribution needs of the refining, pipeline, and marine terminal industries in the Los Angeles Basin. The purchase was funded through $90.0 million of proceeds from the issuance of additional common units on August 25, 2003, and borrowings under the Partnership's revolving credit facility, and was treated as an asset purchase. Based upon independent appraisals of the fair values of the acquired assets, the following is a summary of the consideration paid and purchase price allocation (in thousands): </w:t>
      </w:r>
    </w:p>
    <w:tbl>
      <w:tblPr>
        <w:tblW w:w="3700" w:type="pct"/>
        <w:jc w:val="center"/>
        <w:tblInd w:w="0" w:type="dxa"/>
        <w:tblCellMar>
          <w:top w:w="0" w:type="dxa"/>
          <w:left w:w="0" w:type="dxa"/>
          <w:bottom w:w="0" w:type="dxa"/>
          <w:right w:w="0" w:type="dxa"/>
        </w:tblCellMar>
      </w:tblPr>
      <w:tblGrid>
        <w:gridCol w:w="226"/>
        <w:gridCol w:w="6117"/>
        <w:gridCol w:w="227"/>
        <w:gridCol w:w="226"/>
        <w:gridCol w:w="755"/>
      </w:tblGrid>
      <w:tr>
        <w:trPr/>
        <w:tc>
          <w:tcPr>
            <w:tcW w:w="6343" w:type="dxa"/>
            <w:gridSpan w:val="2"/>
            <w:tcBorders/>
            <w:shd w:fill="CCEEFF" w:val="clear"/>
            <w:vAlign w:val="bottom"/>
          </w:tcPr>
          <w:p>
            <w:pPr>
              <w:pStyle w:val="TableContents"/>
              <w:spacing w:before="0" w:after="283"/>
              <w:rPr>
                <w:sz w:val="20"/>
              </w:rPr>
            </w:pPr>
            <w:r>
              <w:rPr>
                <w:sz w:val="20"/>
              </w:rPr>
              <w:t>Consideration and assumed liabilities:</w:t>
            </w:r>
          </w:p>
        </w:tc>
        <w:tc>
          <w:tcPr>
            <w:tcW w:w="227"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spacing w:before="0" w:after="283"/>
              <w:rPr/>
            </w:pPr>
            <w:r>
              <w:rPr/>
              <w:t> </w:t>
            </w:r>
          </w:p>
        </w:tc>
        <w:tc>
          <w:tcPr>
            <w:tcW w:w="755" w:type="dxa"/>
            <w:tcBorders/>
            <w:shd w:fill="CCEEFF" w:val="clear"/>
            <w:vAlign w:val="bottom"/>
          </w:tcPr>
          <w:p>
            <w:pPr>
              <w:pStyle w:val="TableContents"/>
              <w:spacing w:before="0" w:after="283"/>
              <w:rPr/>
            </w:pPr>
            <w:r>
              <w:rPr/>
              <w:t> </w:t>
            </w:r>
          </w:p>
        </w:tc>
      </w:tr>
      <w:tr>
        <w:trPr/>
        <w:tc>
          <w:tcPr>
            <w:tcW w:w="226" w:type="dxa"/>
            <w:tcBorders/>
            <w:shd w:fill="FFFFFF" w:val="clear"/>
            <w:vAlign w:val="bottom"/>
          </w:tcPr>
          <w:p>
            <w:pPr>
              <w:pStyle w:val="TableContents"/>
              <w:spacing w:before="0" w:after="283"/>
              <w:rPr/>
            </w:pPr>
            <w:r>
              <w:rPr/>
              <w:t> </w:t>
            </w:r>
          </w:p>
        </w:tc>
        <w:tc>
          <w:tcPr>
            <w:tcW w:w="6117" w:type="dxa"/>
            <w:tcBorders/>
            <w:shd w:fill="FFFFFF" w:val="clear"/>
            <w:vAlign w:val="bottom"/>
          </w:tcPr>
          <w:p>
            <w:pPr>
              <w:pStyle w:val="TableContents"/>
              <w:spacing w:before="0" w:after="283"/>
              <w:rPr>
                <w:sz w:val="20"/>
              </w:rPr>
            </w:pPr>
            <w:r>
              <w:rPr>
                <w:sz w:val="20"/>
              </w:rPr>
              <w:t>Purchase price</w:t>
            </w:r>
          </w:p>
        </w:tc>
        <w:tc>
          <w:tcPr>
            <w:tcW w:w="227" w:type="dxa"/>
            <w:tcBorders/>
            <w:shd w:fill="FFFFFF" w:val="clear"/>
            <w:vAlign w:val="bottom"/>
          </w:tcPr>
          <w:p>
            <w:pPr>
              <w:pStyle w:val="TableContents"/>
              <w:spacing w:before="0" w:after="283"/>
              <w:rPr/>
            </w:pPr>
            <w:r>
              <w:rPr/>
              <w:t> </w:t>
            </w:r>
          </w:p>
        </w:tc>
        <w:tc>
          <w:tcPr>
            <w:tcW w:w="226" w:type="dxa"/>
            <w:tcBorders/>
            <w:shd w:fill="FFFFFF" w:val="clear"/>
            <w:vAlign w:val="bottom"/>
          </w:tcPr>
          <w:p>
            <w:pPr>
              <w:pStyle w:val="TableContents"/>
              <w:spacing w:before="0" w:after="283"/>
              <w:rPr>
                <w:sz w:val="20"/>
              </w:rPr>
            </w:pPr>
            <w:r>
              <w:rPr>
                <w:sz w:val="20"/>
              </w:rPr>
              <w:t>$</w:t>
            </w:r>
          </w:p>
        </w:tc>
        <w:tc>
          <w:tcPr>
            <w:tcW w:w="755" w:type="dxa"/>
            <w:tcBorders/>
            <w:shd w:fill="FFFFFF" w:val="clear"/>
            <w:vAlign w:val="bottom"/>
          </w:tcPr>
          <w:p>
            <w:pPr>
              <w:pStyle w:val="TableContents"/>
              <w:spacing w:before="0" w:after="283"/>
              <w:jc w:val="right"/>
              <w:rPr>
                <w:sz w:val="20"/>
              </w:rPr>
            </w:pPr>
            <w:r>
              <w:rPr>
                <w:sz w:val="20"/>
              </w:rPr>
              <w:t>158,200</w:t>
            </w:r>
          </w:p>
        </w:tc>
      </w:tr>
      <w:tr>
        <w:trPr/>
        <w:tc>
          <w:tcPr>
            <w:tcW w:w="226" w:type="dxa"/>
            <w:tcBorders/>
            <w:shd w:fill="CCEEFF" w:val="clear"/>
            <w:vAlign w:val="bottom"/>
          </w:tcPr>
          <w:p>
            <w:pPr>
              <w:pStyle w:val="TableContents"/>
              <w:spacing w:before="0" w:after="283"/>
              <w:rPr/>
            </w:pPr>
            <w:r>
              <w:rPr/>
              <w:t> </w:t>
            </w:r>
          </w:p>
        </w:tc>
        <w:tc>
          <w:tcPr>
            <w:tcW w:w="6117" w:type="dxa"/>
            <w:tcBorders/>
            <w:shd w:fill="CCEEFF" w:val="clear"/>
            <w:vAlign w:val="bottom"/>
          </w:tcPr>
          <w:p>
            <w:pPr>
              <w:pStyle w:val="TableContents"/>
              <w:spacing w:before="0" w:after="283"/>
              <w:rPr>
                <w:sz w:val="20"/>
              </w:rPr>
            </w:pPr>
            <w:r>
              <w:rPr>
                <w:sz w:val="20"/>
              </w:rPr>
              <w:t>Payments for working capital and reimbursement of certain other expenditures</w:t>
            </w:r>
          </w:p>
        </w:tc>
        <w:tc>
          <w:tcPr>
            <w:tcW w:w="227"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spacing w:before="0" w:after="283"/>
              <w:rPr/>
            </w:pPr>
            <w:r>
              <w:rPr/>
              <w:t> </w:t>
            </w:r>
          </w:p>
        </w:tc>
        <w:tc>
          <w:tcPr>
            <w:tcW w:w="755" w:type="dxa"/>
            <w:tcBorders/>
            <w:shd w:fill="CCEEFF" w:val="clear"/>
            <w:vAlign w:val="bottom"/>
          </w:tcPr>
          <w:p>
            <w:pPr>
              <w:pStyle w:val="TableContents"/>
              <w:spacing w:before="0" w:after="283"/>
              <w:jc w:val="right"/>
              <w:rPr>
                <w:sz w:val="20"/>
              </w:rPr>
            </w:pPr>
            <w:r>
              <w:rPr>
                <w:sz w:val="20"/>
              </w:rPr>
              <w:t>9,746</w:t>
            </w:r>
          </w:p>
        </w:tc>
      </w:tr>
      <w:tr>
        <w:trPr/>
        <w:tc>
          <w:tcPr>
            <w:tcW w:w="226" w:type="dxa"/>
            <w:tcBorders/>
            <w:shd w:fill="FFFFFF" w:val="clear"/>
            <w:vAlign w:val="bottom"/>
          </w:tcPr>
          <w:p>
            <w:pPr>
              <w:pStyle w:val="TableContents"/>
              <w:spacing w:before="0" w:after="283"/>
              <w:rPr/>
            </w:pPr>
            <w:r>
              <w:rPr/>
              <w:t> </w:t>
            </w:r>
          </w:p>
        </w:tc>
        <w:tc>
          <w:tcPr>
            <w:tcW w:w="6117" w:type="dxa"/>
            <w:tcBorders/>
            <w:shd w:fill="FFFFFF" w:val="clear"/>
            <w:vAlign w:val="bottom"/>
          </w:tcPr>
          <w:p>
            <w:pPr>
              <w:pStyle w:val="TableContents"/>
              <w:spacing w:before="0" w:after="283"/>
              <w:rPr>
                <w:sz w:val="20"/>
              </w:rPr>
            </w:pPr>
            <w:r>
              <w:rPr>
                <w:sz w:val="20"/>
              </w:rPr>
              <w:t>Transaction costs</w:t>
            </w:r>
          </w:p>
        </w:tc>
        <w:tc>
          <w:tcPr>
            <w:tcW w:w="227" w:type="dxa"/>
            <w:tcBorders/>
            <w:shd w:fill="FFFFFF" w:val="clear"/>
            <w:vAlign w:val="bottom"/>
          </w:tcPr>
          <w:p>
            <w:pPr>
              <w:pStyle w:val="TableContents"/>
              <w:spacing w:before="0" w:after="283"/>
              <w:rPr/>
            </w:pPr>
            <w:r>
              <w:rPr/>
              <w:t> </w:t>
            </w:r>
          </w:p>
        </w:tc>
        <w:tc>
          <w:tcPr>
            <w:tcW w:w="226" w:type="dxa"/>
            <w:tcBorders/>
            <w:shd w:fill="FFFFFF" w:val="clear"/>
            <w:vAlign w:val="bottom"/>
          </w:tcPr>
          <w:p>
            <w:pPr>
              <w:pStyle w:val="TableContents"/>
              <w:spacing w:before="0" w:after="283"/>
              <w:rPr/>
            </w:pPr>
            <w:r>
              <w:rPr/>
              <w:t> </w:t>
            </w:r>
          </w:p>
        </w:tc>
        <w:tc>
          <w:tcPr>
            <w:tcW w:w="755" w:type="dxa"/>
            <w:tcBorders/>
            <w:shd w:fill="FFFFFF" w:val="clear"/>
            <w:vAlign w:val="bottom"/>
          </w:tcPr>
          <w:p>
            <w:pPr>
              <w:pStyle w:val="TableContents"/>
              <w:spacing w:before="0" w:after="283"/>
              <w:jc w:val="right"/>
              <w:rPr>
                <w:sz w:val="20"/>
              </w:rPr>
            </w:pPr>
            <w:r>
              <w:rPr>
                <w:sz w:val="20"/>
              </w:rPr>
              <w:t>1,524</w:t>
            </w:r>
          </w:p>
        </w:tc>
      </w:tr>
      <w:tr>
        <w:trPr/>
        <w:tc>
          <w:tcPr>
            <w:tcW w:w="226" w:type="dxa"/>
            <w:tcBorders/>
            <w:shd w:fill="CCEEFF" w:val="clear"/>
            <w:vAlign w:val="bottom"/>
          </w:tcPr>
          <w:p>
            <w:pPr>
              <w:pStyle w:val="TableContents"/>
              <w:spacing w:before="0" w:after="283"/>
              <w:rPr/>
            </w:pPr>
            <w:r>
              <w:rPr/>
              <w:t> </w:t>
            </w:r>
          </w:p>
        </w:tc>
        <w:tc>
          <w:tcPr>
            <w:tcW w:w="6117" w:type="dxa"/>
            <w:tcBorders/>
            <w:shd w:fill="CCEEFF" w:val="clear"/>
            <w:vAlign w:val="bottom"/>
          </w:tcPr>
          <w:p>
            <w:pPr>
              <w:pStyle w:val="TableContents"/>
              <w:spacing w:before="0" w:after="283"/>
              <w:rPr>
                <w:sz w:val="20"/>
              </w:rPr>
            </w:pPr>
            <w:r>
              <w:rPr>
                <w:sz w:val="20"/>
              </w:rPr>
              <w:t>Assumed liabilities</w:t>
            </w:r>
          </w:p>
        </w:tc>
        <w:tc>
          <w:tcPr>
            <w:tcW w:w="227"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spacing w:before="0" w:after="283"/>
              <w:rPr/>
            </w:pPr>
            <w:r>
              <w:rPr/>
              <w:t> </w:t>
            </w:r>
          </w:p>
        </w:tc>
        <w:tc>
          <w:tcPr>
            <w:tcW w:w="755" w:type="dxa"/>
            <w:tcBorders/>
            <w:shd w:fill="CCEEFF" w:val="clear"/>
            <w:vAlign w:val="bottom"/>
          </w:tcPr>
          <w:p>
            <w:pPr>
              <w:pStyle w:val="TableContents"/>
              <w:spacing w:before="0" w:after="283"/>
              <w:jc w:val="right"/>
              <w:rPr>
                <w:sz w:val="20"/>
              </w:rPr>
            </w:pPr>
            <w:r>
              <w:rPr>
                <w:sz w:val="20"/>
              </w:rPr>
              <w:t>3,550</w:t>
            </w:r>
          </w:p>
        </w:tc>
      </w:tr>
      <w:tr>
        <w:trPr/>
        <w:tc>
          <w:tcPr>
            <w:tcW w:w="6343" w:type="dxa"/>
            <w:gridSpan w:val="2"/>
            <w:tcBorders/>
            <w:shd w:fill="auto" w:val="clear"/>
          </w:tcPr>
          <w:p>
            <w:pPr>
              <w:pStyle w:val="TableContents"/>
              <w:spacing w:before="0" w:after="283"/>
              <w:rPr/>
            </w:pPr>
            <w:r>
              <w:rPr/>
              <w:t> </w:t>
            </w:r>
          </w:p>
        </w:tc>
        <w:tc>
          <w:tcPr>
            <w:tcW w:w="227" w:type="dxa"/>
            <w:tcBorders/>
            <w:shd w:fill="auto" w:val="clear"/>
          </w:tcPr>
          <w:p>
            <w:pPr>
              <w:pStyle w:val="TableContents"/>
              <w:spacing w:before="0" w:after="283"/>
              <w:rPr/>
            </w:pPr>
            <w:r>
              <w:rPr/>
              <w:t> </w:t>
            </w:r>
          </w:p>
        </w:tc>
        <w:tc>
          <w:tcPr>
            <w:tcW w:w="981" w:type="dxa"/>
            <w:gridSpan w:val="2"/>
            <w:tcBorders/>
            <w:shd w:fill="auto" w:val="clear"/>
          </w:tcPr>
          <w:p>
            <w:pPr>
              <w:pStyle w:val="HorizontalLine"/>
              <w:pBdr>
                <w:bottom w:val="single" w:sz="20" w:space="0" w:color="808080"/>
              </w:pBdr>
              <w:spacing w:before="0" w:after="283"/>
              <w:rPr/>
            </w:pPr>
            <w:r>
              <w:rPr/>
            </w:r>
          </w:p>
        </w:tc>
      </w:tr>
      <w:tr>
        <w:trPr/>
        <w:tc>
          <w:tcPr>
            <w:tcW w:w="6343" w:type="dxa"/>
            <w:gridSpan w:val="2"/>
            <w:tcBorders/>
            <w:shd w:fill="FFFFFF" w:val="clear"/>
            <w:vAlign w:val="bottom"/>
          </w:tcPr>
          <w:p>
            <w:pPr>
              <w:pStyle w:val="TableContents"/>
              <w:spacing w:before="0" w:after="283"/>
              <w:rPr>
                <w:sz w:val="20"/>
              </w:rPr>
            </w:pPr>
            <w:r>
              <w:rPr>
                <w:sz w:val="20"/>
              </w:rPr>
              <w:t>Total consideration and assumed liabilities</w:t>
            </w:r>
          </w:p>
        </w:tc>
        <w:tc>
          <w:tcPr>
            <w:tcW w:w="227" w:type="dxa"/>
            <w:tcBorders/>
            <w:shd w:fill="FFFFFF" w:val="clear"/>
            <w:vAlign w:val="bottom"/>
          </w:tcPr>
          <w:p>
            <w:pPr>
              <w:pStyle w:val="TableContents"/>
              <w:spacing w:before="0" w:after="283"/>
              <w:rPr/>
            </w:pPr>
            <w:r>
              <w:rPr/>
              <w:t> </w:t>
            </w:r>
          </w:p>
        </w:tc>
        <w:tc>
          <w:tcPr>
            <w:tcW w:w="226" w:type="dxa"/>
            <w:tcBorders/>
            <w:shd w:fill="FFFFFF" w:val="clear"/>
            <w:vAlign w:val="bottom"/>
          </w:tcPr>
          <w:p>
            <w:pPr>
              <w:pStyle w:val="TableContents"/>
              <w:spacing w:before="0" w:after="283"/>
              <w:rPr>
                <w:sz w:val="20"/>
              </w:rPr>
            </w:pPr>
            <w:r>
              <w:rPr>
                <w:sz w:val="20"/>
              </w:rPr>
              <w:t>$</w:t>
            </w:r>
          </w:p>
        </w:tc>
        <w:tc>
          <w:tcPr>
            <w:tcW w:w="755" w:type="dxa"/>
            <w:tcBorders/>
            <w:shd w:fill="FFFFFF" w:val="clear"/>
            <w:vAlign w:val="bottom"/>
          </w:tcPr>
          <w:p>
            <w:pPr>
              <w:pStyle w:val="TableContents"/>
              <w:spacing w:before="0" w:after="283"/>
              <w:jc w:val="right"/>
              <w:rPr>
                <w:sz w:val="20"/>
              </w:rPr>
            </w:pPr>
            <w:r>
              <w:rPr>
                <w:sz w:val="20"/>
              </w:rPr>
              <w:t>173,020</w:t>
            </w:r>
          </w:p>
        </w:tc>
      </w:tr>
      <w:tr>
        <w:trPr/>
        <w:tc>
          <w:tcPr>
            <w:tcW w:w="6343" w:type="dxa"/>
            <w:gridSpan w:val="2"/>
            <w:tcBorders/>
            <w:shd w:fill="auto" w:val="clear"/>
          </w:tcPr>
          <w:p>
            <w:pPr>
              <w:pStyle w:val="TableContents"/>
              <w:spacing w:before="0" w:after="283"/>
              <w:rPr/>
            </w:pPr>
            <w:r>
              <w:rPr/>
              <w:t> </w:t>
            </w:r>
          </w:p>
        </w:tc>
        <w:tc>
          <w:tcPr>
            <w:tcW w:w="227" w:type="dxa"/>
            <w:tcBorders/>
            <w:shd w:fill="auto" w:val="clear"/>
          </w:tcPr>
          <w:p>
            <w:pPr>
              <w:pStyle w:val="TableContents"/>
              <w:spacing w:before="0" w:after="283"/>
              <w:rPr/>
            </w:pPr>
            <w:r>
              <w:rPr/>
              <w:t> </w:t>
            </w:r>
          </w:p>
        </w:tc>
        <w:tc>
          <w:tcPr>
            <w:tcW w:w="981" w:type="dxa"/>
            <w:gridSpan w:val="2"/>
            <w:tcBorders/>
            <w:shd w:fill="auto" w:val="clear"/>
          </w:tcPr>
          <w:p>
            <w:pPr>
              <w:pStyle w:val="HorizontalLine"/>
              <w:pBdr>
                <w:bottom w:val="single" w:sz="24" w:space="0" w:color="808080"/>
              </w:pBdr>
              <w:spacing w:before="0" w:after="283"/>
              <w:rPr/>
            </w:pPr>
            <w:r>
              <w:rPr/>
            </w:r>
          </w:p>
        </w:tc>
      </w:tr>
      <w:tr>
        <w:trPr/>
        <w:tc>
          <w:tcPr>
            <w:tcW w:w="6343" w:type="dxa"/>
            <w:gridSpan w:val="2"/>
            <w:tcBorders/>
            <w:shd w:fill="CCEEFF" w:val="clear"/>
            <w:vAlign w:val="bottom"/>
          </w:tcPr>
          <w:p>
            <w:pPr>
              <w:pStyle w:val="TableContents"/>
              <w:spacing w:before="0" w:after="283"/>
              <w:rPr>
                <w:sz w:val="20"/>
              </w:rPr>
            </w:pPr>
            <w:r>
              <w:rPr>
                <w:sz w:val="20"/>
              </w:rPr>
              <w:br/>
              <w:t>Purchase price allocation:</w:t>
            </w:r>
          </w:p>
        </w:tc>
        <w:tc>
          <w:tcPr>
            <w:tcW w:w="227" w:type="dxa"/>
            <w:tcBorders/>
            <w:shd w:fill="CCEEFF" w:val="clear"/>
            <w:vAlign w:val="bottom"/>
          </w:tcPr>
          <w:p>
            <w:pPr>
              <w:pStyle w:val="TableContents"/>
              <w:spacing w:before="0" w:after="283"/>
              <w:rPr>
                <w:sz w:val="20"/>
              </w:rPr>
            </w:pPr>
            <w:r>
              <w:rPr>
                <w:sz w:val="20"/>
              </w:rPr>
              <w:br/>
              <w:t> </w:t>
            </w:r>
          </w:p>
        </w:tc>
        <w:tc>
          <w:tcPr>
            <w:tcW w:w="226" w:type="dxa"/>
            <w:tcBorders/>
            <w:shd w:fill="CCEEFF" w:val="clear"/>
            <w:vAlign w:val="bottom"/>
          </w:tcPr>
          <w:p>
            <w:pPr>
              <w:pStyle w:val="TableContents"/>
              <w:spacing w:before="0" w:after="283"/>
              <w:rPr>
                <w:sz w:val="20"/>
              </w:rPr>
            </w:pPr>
            <w:r>
              <w:rPr>
                <w:sz w:val="20"/>
              </w:rPr>
              <w:br/>
              <w:t> </w:t>
            </w:r>
          </w:p>
        </w:tc>
        <w:tc>
          <w:tcPr>
            <w:tcW w:w="755" w:type="dxa"/>
            <w:tcBorders/>
            <w:shd w:fill="CCEEFF" w:val="clear"/>
            <w:vAlign w:val="bottom"/>
          </w:tcPr>
          <w:p>
            <w:pPr>
              <w:pStyle w:val="TableContents"/>
              <w:spacing w:before="0" w:after="283"/>
              <w:rPr>
                <w:sz w:val="20"/>
              </w:rPr>
            </w:pPr>
            <w:r>
              <w:rPr>
                <w:sz w:val="20"/>
              </w:rPr>
              <w:br/>
              <w:t> </w:t>
            </w:r>
          </w:p>
        </w:tc>
      </w:tr>
      <w:tr>
        <w:trPr/>
        <w:tc>
          <w:tcPr>
            <w:tcW w:w="226" w:type="dxa"/>
            <w:tcBorders/>
            <w:shd w:fill="FFFFFF" w:val="clear"/>
            <w:vAlign w:val="bottom"/>
          </w:tcPr>
          <w:p>
            <w:pPr>
              <w:pStyle w:val="TableContents"/>
              <w:spacing w:before="0" w:after="283"/>
              <w:rPr/>
            </w:pPr>
            <w:r>
              <w:rPr/>
              <w:t> </w:t>
            </w:r>
          </w:p>
        </w:tc>
        <w:tc>
          <w:tcPr>
            <w:tcW w:w="6117" w:type="dxa"/>
            <w:tcBorders/>
            <w:shd w:fill="FFFFFF" w:val="clear"/>
            <w:vAlign w:val="bottom"/>
          </w:tcPr>
          <w:p>
            <w:pPr>
              <w:pStyle w:val="TableContents"/>
              <w:spacing w:before="0" w:after="283"/>
              <w:rPr>
                <w:sz w:val="20"/>
              </w:rPr>
            </w:pPr>
            <w:r>
              <w:rPr>
                <w:sz w:val="20"/>
              </w:rPr>
              <w:t>Land</w:t>
            </w:r>
          </w:p>
        </w:tc>
        <w:tc>
          <w:tcPr>
            <w:tcW w:w="227" w:type="dxa"/>
            <w:tcBorders/>
            <w:shd w:fill="FFFFFF" w:val="clear"/>
            <w:vAlign w:val="bottom"/>
          </w:tcPr>
          <w:p>
            <w:pPr>
              <w:pStyle w:val="TableContents"/>
              <w:spacing w:before="0" w:after="283"/>
              <w:rPr/>
            </w:pPr>
            <w:r>
              <w:rPr/>
              <w:t> </w:t>
            </w:r>
          </w:p>
        </w:tc>
        <w:tc>
          <w:tcPr>
            <w:tcW w:w="226" w:type="dxa"/>
            <w:tcBorders/>
            <w:shd w:fill="FFFFFF" w:val="clear"/>
            <w:vAlign w:val="bottom"/>
          </w:tcPr>
          <w:p>
            <w:pPr>
              <w:pStyle w:val="TableContents"/>
              <w:spacing w:before="0" w:after="283"/>
              <w:rPr>
                <w:sz w:val="20"/>
              </w:rPr>
            </w:pPr>
            <w:r>
              <w:rPr>
                <w:sz w:val="20"/>
              </w:rPr>
              <w:t>$</w:t>
            </w:r>
          </w:p>
        </w:tc>
        <w:tc>
          <w:tcPr>
            <w:tcW w:w="755" w:type="dxa"/>
            <w:tcBorders/>
            <w:shd w:fill="FFFFFF" w:val="clear"/>
            <w:vAlign w:val="bottom"/>
          </w:tcPr>
          <w:p>
            <w:pPr>
              <w:pStyle w:val="TableContents"/>
              <w:spacing w:before="0" w:after="283"/>
              <w:jc w:val="right"/>
              <w:rPr>
                <w:sz w:val="20"/>
              </w:rPr>
            </w:pPr>
            <w:r>
              <w:rPr>
                <w:sz w:val="20"/>
              </w:rPr>
              <w:t>63,943</w:t>
            </w:r>
          </w:p>
        </w:tc>
      </w:tr>
      <w:tr>
        <w:trPr/>
        <w:tc>
          <w:tcPr>
            <w:tcW w:w="226" w:type="dxa"/>
            <w:tcBorders/>
            <w:shd w:fill="CCEEFF" w:val="clear"/>
            <w:vAlign w:val="bottom"/>
          </w:tcPr>
          <w:p>
            <w:pPr>
              <w:pStyle w:val="TableContents"/>
              <w:spacing w:before="0" w:after="283"/>
              <w:rPr/>
            </w:pPr>
            <w:r>
              <w:rPr/>
              <w:t> </w:t>
            </w:r>
          </w:p>
        </w:tc>
        <w:tc>
          <w:tcPr>
            <w:tcW w:w="6117" w:type="dxa"/>
            <w:tcBorders/>
            <w:shd w:fill="CCEEFF" w:val="clear"/>
            <w:vAlign w:val="bottom"/>
          </w:tcPr>
          <w:p>
            <w:pPr>
              <w:pStyle w:val="TableContents"/>
              <w:spacing w:before="0" w:after="283"/>
              <w:rPr>
                <w:sz w:val="20"/>
              </w:rPr>
            </w:pPr>
            <w:r>
              <w:rPr>
                <w:sz w:val="20"/>
              </w:rPr>
              <w:t>Storage tanks, pipelines and other equipment</w:t>
            </w:r>
          </w:p>
        </w:tc>
        <w:tc>
          <w:tcPr>
            <w:tcW w:w="227"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spacing w:before="0" w:after="283"/>
              <w:rPr/>
            </w:pPr>
            <w:r>
              <w:rPr/>
              <w:t> </w:t>
            </w:r>
          </w:p>
        </w:tc>
        <w:tc>
          <w:tcPr>
            <w:tcW w:w="755" w:type="dxa"/>
            <w:tcBorders/>
            <w:shd w:fill="CCEEFF" w:val="clear"/>
            <w:vAlign w:val="bottom"/>
          </w:tcPr>
          <w:p>
            <w:pPr>
              <w:pStyle w:val="TableContents"/>
              <w:spacing w:before="0" w:after="283"/>
              <w:jc w:val="right"/>
              <w:rPr>
                <w:sz w:val="20"/>
              </w:rPr>
            </w:pPr>
            <w:r>
              <w:rPr>
                <w:sz w:val="20"/>
              </w:rPr>
              <w:t>103,783</w:t>
            </w:r>
          </w:p>
        </w:tc>
      </w:tr>
      <w:tr>
        <w:trPr/>
        <w:tc>
          <w:tcPr>
            <w:tcW w:w="226" w:type="dxa"/>
            <w:tcBorders/>
            <w:shd w:fill="FFFFFF" w:val="clear"/>
            <w:vAlign w:val="bottom"/>
          </w:tcPr>
          <w:p>
            <w:pPr>
              <w:pStyle w:val="TableContents"/>
              <w:spacing w:before="0" w:after="283"/>
              <w:rPr/>
            </w:pPr>
            <w:r>
              <w:rPr/>
              <w:t> </w:t>
            </w:r>
          </w:p>
        </w:tc>
        <w:tc>
          <w:tcPr>
            <w:tcW w:w="6117" w:type="dxa"/>
            <w:tcBorders/>
            <w:shd w:fill="FFFFFF" w:val="clear"/>
            <w:vAlign w:val="bottom"/>
          </w:tcPr>
          <w:p>
            <w:pPr>
              <w:pStyle w:val="TableContents"/>
              <w:spacing w:before="0" w:after="283"/>
              <w:rPr>
                <w:sz w:val="20"/>
              </w:rPr>
            </w:pPr>
            <w:r>
              <w:rPr>
                <w:sz w:val="20"/>
              </w:rPr>
              <w:t>Displacement oil, minimum tank inventories, spare parts and other</w:t>
            </w:r>
          </w:p>
        </w:tc>
        <w:tc>
          <w:tcPr>
            <w:tcW w:w="227" w:type="dxa"/>
            <w:tcBorders/>
            <w:shd w:fill="FFFFFF" w:val="clear"/>
            <w:vAlign w:val="bottom"/>
          </w:tcPr>
          <w:p>
            <w:pPr>
              <w:pStyle w:val="TableContents"/>
              <w:spacing w:before="0" w:after="283"/>
              <w:rPr/>
            </w:pPr>
            <w:r>
              <w:rPr/>
              <w:t> </w:t>
            </w:r>
          </w:p>
        </w:tc>
        <w:tc>
          <w:tcPr>
            <w:tcW w:w="226" w:type="dxa"/>
            <w:tcBorders/>
            <w:shd w:fill="FFFFFF" w:val="clear"/>
            <w:vAlign w:val="bottom"/>
          </w:tcPr>
          <w:p>
            <w:pPr>
              <w:pStyle w:val="TableContents"/>
              <w:spacing w:before="0" w:after="283"/>
              <w:rPr/>
            </w:pPr>
            <w:r>
              <w:rPr/>
              <w:t> </w:t>
            </w:r>
          </w:p>
        </w:tc>
        <w:tc>
          <w:tcPr>
            <w:tcW w:w="755" w:type="dxa"/>
            <w:tcBorders/>
            <w:shd w:fill="FFFFFF" w:val="clear"/>
            <w:vAlign w:val="bottom"/>
          </w:tcPr>
          <w:p>
            <w:pPr>
              <w:pStyle w:val="TableContents"/>
              <w:spacing w:before="0" w:after="283"/>
              <w:jc w:val="right"/>
              <w:rPr>
                <w:sz w:val="20"/>
              </w:rPr>
            </w:pPr>
            <w:r>
              <w:rPr>
                <w:sz w:val="20"/>
              </w:rPr>
              <w:t>4,484</w:t>
            </w:r>
          </w:p>
        </w:tc>
      </w:tr>
      <w:tr>
        <w:trPr/>
        <w:tc>
          <w:tcPr>
            <w:tcW w:w="226" w:type="dxa"/>
            <w:tcBorders/>
            <w:shd w:fill="CCEEFF" w:val="clear"/>
            <w:vAlign w:val="bottom"/>
          </w:tcPr>
          <w:p>
            <w:pPr>
              <w:pStyle w:val="TableContents"/>
              <w:spacing w:before="0" w:after="283"/>
              <w:rPr/>
            </w:pPr>
            <w:r>
              <w:rPr/>
              <w:t> </w:t>
            </w:r>
          </w:p>
        </w:tc>
        <w:tc>
          <w:tcPr>
            <w:tcW w:w="6117" w:type="dxa"/>
            <w:tcBorders/>
            <w:shd w:fill="CCEEFF" w:val="clear"/>
            <w:vAlign w:val="bottom"/>
          </w:tcPr>
          <w:p>
            <w:pPr>
              <w:pStyle w:val="TableContents"/>
              <w:spacing w:before="0" w:after="283"/>
              <w:rPr>
                <w:sz w:val="20"/>
              </w:rPr>
            </w:pPr>
            <w:r>
              <w:rPr>
                <w:sz w:val="20"/>
              </w:rPr>
              <w:t>Intangible assets</w:t>
            </w:r>
          </w:p>
        </w:tc>
        <w:tc>
          <w:tcPr>
            <w:tcW w:w="227"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spacing w:before="0" w:after="283"/>
              <w:rPr/>
            </w:pPr>
            <w:r>
              <w:rPr/>
              <w:t> </w:t>
            </w:r>
          </w:p>
        </w:tc>
        <w:tc>
          <w:tcPr>
            <w:tcW w:w="755" w:type="dxa"/>
            <w:tcBorders/>
            <w:shd w:fill="CCEEFF" w:val="clear"/>
            <w:vAlign w:val="bottom"/>
          </w:tcPr>
          <w:p>
            <w:pPr>
              <w:pStyle w:val="TableContents"/>
              <w:spacing w:before="0" w:after="283"/>
              <w:jc w:val="right"/>
              <w:rPr>
                <w:sz w:val="20"/>
              </w:rPr>
            </w:pPr>
            <w:r>
              <w:rPr>
                <w:sz w:val="20"/>
              </w:rPr>
              <w:t>810</w:t>
            </w:r>
          </w:p>
        </w:tc>
      </w:tr>
      <w:tr>
        <w:trPr/>
        <w:tc>
          <w:tcPr>
            <w:tcW w:w="6343" w:type="dxa"/>
            <w:gridSpan w:val="2"/>
            <w:tcBorders/>
            <w:shd w:fill="auto" w:val="clear"/>
          </w:tcPr>
          <w:p>
            <w:pPr>
              <w:pStyle w:val="TableContents"/>
              <w:spacing w:before="0" w:after="283"/>
              <w:rPr/>
            </w:pPr>
            <w:r>
              <w:rPr/>
              <w:t> </w:t>
            </w:r>
          </w:p>
        </w:tc>
        <w:tc>
          <w:tcPr>
            <w:tcW w:w="227" w:type="dxa"/>
            <w:tcBorders/>
            <w:shd w:fill="auto" w:val="clear"/>
          </w:tcPr>
          <w:p>
            <w:pPr>
              <w:pStyle w:val="TableContents"/>
              <w:spacing w:before="0" w:after="283"/>
              <w:rPr/>
            </w:pPr>
            <w:r>
              <w:rPr/>
              <w:t> </w:t>
            </w:r>
          </w:p>
        </w:tc>
        <w:tc>
          <w:tcPr>
            <w:tcW w:w="981" w:type="dxa"/>
            <w:gridSpan w:val="2"/>
            <w:tcBorders/>
            <w:shd w:fill="auto" w:val="clear"/>
          </w:tcPr>
          <w:p>
            <w:pPr>
              <w:pStyle w:val="HorizontalLine"/>
              <w:pBdr>
                <w:bottom w:val="single" w:sz="20" w:space="0" w:color="808080"/>
              </w:pBdr>
              <w:spacing w:before="0" w:after="283"/>
              <w:rPr/>
            </w:pPr>
            <w:r>
              <w:rPr/>
            </w:r>
          </w:p>
        </w:tc>
      </w:tr>
      <w:tr>
        <w:trPr/>
        <w:tc>
          <w:tcPr>
            <w:tcW w:w="6343" w:type="dxa"/>
            <w:gridSpan w:val="2"/>
            <w:tcBorders/>
            <w:shd w:fill="FFFFFF" w:val="clear"/>
            <w:vAlign w:val="bottom"/>
          </w:tcPr>
          <w:p>
            <w:pPr>
              <w:pStyle w:val="TableContents"/>
              <w:spacing w:before="0" w:after="283"/>
              <w:rPr>
                <w:sz w:val="20"/>
              </w:rPr>
            </w:pPr>
            <w:r>
              <w:rPr>
                <w:sz w:val="20"/>
              </w:rPr>
              <w:t>Total</w:t>
            </w:r>
          </w:p>
        </w:tc>
        <w:tc>
          <w:tcPr>
            <w:tcW w:w="227" w:type="dxa"/>
            <w:tcBorders/>
            <w:shd w:fill="FFFFFF" w:val="clear"/>
            <w:vAlign w:val="bottom"/>
          </w:tcPr>
          <w:p>
            <w:pPr>
              <w:pStyle w:val="TableContents"/>
              <w:spacing w:before="0" w:after="283"/>
              <w:rPr/>
            </w:pPr>
            <w:r>
              <w:rPr/>
              <w:t> </w:t>
            </w:r>
          </w:p>
        </w:tc>
        <w:tc>
          <w:tcPr>
            <w:tcW w:w="226" w:type="dxa"/>
            <w:tcBorders/>
            <w:shd w:fill="FFFFFF" w:val="clear"/>
            <w:vAlign w:val="bottom"/>
          </w:tcPr>
          <w:p>
            <w:pPr>
              <w:pStyle w:val="TableContents"/>
              <w:spacing w:before="0" w:after="283"/>
              <w:rPr>
                <w:sz w:val="20"/>
              </w:rPr>
            </w:pPr>
            <w:r>
              <w:rPr>
                <w:sz w:val="20"/>
              </w:rPr>
              <w:t>$</w:t>
            </w:r>
          </w:p>
        </w:tc>
        <w:tc>
          <w:tcPr>
            <w:tcW w:w="755" w:type="dxa"/>
            <w:tcBorders/>
            <w:shd w:fill="FFFFFF" w:val="clear"/>
            <w:vAlign w:val="bottom"/>
          </w:tcPr>
          <w:p>
            <w:pPr>
              <w:pStyle w:val="TableContents"/>
              <w:spacing w:before="0" w:after="283"/>
              <w:jc w:val="right"/>
              <w:rPr>
                <w:sz w:val="20"/>
              </w:rPr>
            </w:pPr>
            <w:r>
              <w:rPr>
                <w:sz w:val="20"/>
              </w:rPr>
              <w:t>173,020</w:t>
            </w:r>
          </w:p>
        </w:tc>
      </w:tr>
      <w:tr>
        <w:trPr/>
        <w:tc>
          <w:tcPr>
            <w:tcW w:w="6343" w:type="dxa"/>
            <w:gridSpan w:val="2"/>
            <w:tcBorders/>
            <w:shd w:fill="auto" w:val="clear"/>
          </w:tcPr>
          <w:p>
            <w:pPr>
              <w:pStyle w:val="TableContents"/>
              <w:spacing w:before="0" w:after="283"/>
              <w:rPr/>
            </w:pPr>
            <w:r>
              <w:rPr/>
              <w:t> </w:t>
            </w:r>
          </w:p>
        </w:tc>
        <w:tc>
          <w:tcPr>
            <w:tcW w:w="227" w:type="dxa"/>
            <w:tcBorders/>
            <w:shd w:fill="auto" w:val="clear"/>
          </w:tcPr>
          <w:p>
            <w:pPr>
              <w:pStyle w:val="TableContents"/>
              <w:spacing w:before="0" w:after="283"/>
              <w:rPr/>
            </w:pPr>
            <w:r>
              <w:rPr/>
              <w:t> </w:t>
            </w:r>
          </w:p>
        </w:tc>
        <w:tc>
          <w:tcPr>
            <w:tcW w:w="981" w:type="dxa"/>
            <w:gridSpan w:val="2"/>
            <w:tcBorders/>
            <w:shd w:fill="auto" w:val="clear"/>
          </w:tcPr>
          <w:p>
            <w:pPr>
              <w:pStyle w:val="HorizontalLine"/>
              <w:pBdr>
                <w:bottom w:val="single" w:sz="24" w:space="0" w:color="808080"/>
              </w:pBdr>
              <w:spacing w:before="0" w:after="283"/>
              <w:rPr/>
            </w:pPr>
            <w:r>
              <w:rPr/>
            </w:r>
          </w:p>
        </w:tc>
      </w:tr>
    </w:tbl>
    <w:p>
      <w:pPr>
        <w:pStyle w:val="TextBody"/>
        <w:jc w:val="center"/>
        <w:rPr>
          <w:sz w:val="20"/>
        </w:rPr>
      </w:pPr>
      <w:r>
        <w:rPr>
          <w:sz w:val="20"/>
        </w:rPr>
        <w:t>F-19</w:t>
      </w:r>
    </w:p>
    <w:p>
      <w:pPr>
        <w:pStyle w:val="HorizontalLine"/>
        <w:pBdr>
          <w:bottom w:val="single" w:sz="20" w:space="0" w:color="808080"/>
        </w:pBdr>
        <w:rPr/>
      </w:pPr>
      <w:r>
        <w:rPr/>
      </w:r>
      <w:r>
        <w:br w:type="page"/>
      </w:r>
    </w:p>
    <w:p>
      <w:pPr>
        <w:pStyle w:val="TextBody"/>
        <w:rPr>
          <w:b/>
          <w:sz w:val="20"/>
        </w:rPr>
      </w:pPr>
      <w:bookmarkStart w:id="93" w:name="page_gi1178_1_20"/>
      <w:bookmarkEnd w:id="93"/>
      <w:r>
        <w:rPr>
          <w:b/>
          <w:sz w:val="20"/>
        </w:rPr>
        <w:t xml:space="preserve">4.     LINE 63 OIL RELEASE RESERVE </w:t>
      </w:r>
    </w:p>
    <w:p>
      <w:pPr>
        <w:pStyle w:val="TextBody"/>
        <w:rPr/>
      </w:pPr>
      <w:r>
        <w:rPr/>
        <w:t>        </w:t>
      </w:r>
      <w:r>
        <w:rPr>
          <w:sz w:val="20"/>
        </w:rPr>
        <w:t xml:space="preserve">On March 23, 2005, a release of approximately 3,400 barrels of crude oil occurred on Line 63 when it was severed as a result of a landslide induced by heavy rainfall in the Pyramid Lake area of Los Angeles County. Over the period March 2005 through anticipated completion in June 2007, the Partnership expects to incur an estimated total of $25.6 million for oil containment and clean-up of the impacted areas, future monitoring costs, potential third-party claims and penalties, and other costs, excluding pipeline repair costs. As of December 31, 2005, the Partnership had incurred approximately $19.0 million of the total expected remediation costs related to the oil release for work performed through that date. The Partnership estimates that $4.4 million of the remaining remediation costs will be incurred in 2006 and $2.2 million (included in "Other liabilities" in the accompanying balance sheet) will be incurred in 2007. Additionally, in 2005 the Partnership expensed $0.7 million for the repair of Line 63 and incurred $2.2 million of Line 63 capital improvements. </w:t>
      </w:r>
    </w:p>
    <w:p>
      <w:pPr>
        <w:pStyle w:val="TextBody"/>
        <w:rPr/>
      </w:pPr>
      <w:r>
        <w:rPr/>
        <w:t>        </w:t>
      </w:r>
      <w:r>
        <w:rPr>
          <w:sz w:val="20"/>
        </w:rPr>
        <w:t xml:space="preserve">The Partnership has a pollution liability insurance policy with a $2.0 million per-occurrence deductible that covers containment and clean-up costs, third-party claims and penalties. The insurance carrier has, subject to the terms of the insurance policy, acknowledged coverage of the incident and is processing and paying invoices related to the clean-up. The Partnership believes that, subject to the $2.0 million deductible, it will be entitled to recover substantially all of its clean-up costs and any third-party claims associated with the release. The Partnership's insurance coverage will not cover the cost to repair the pipeline. As of December 31, 2005, the Partnership has recovered $12.3 million from insurance and recorded receivables of $11.3 million for future insurance recoveries it deems probable, of which $2.2 million is considered long-term and is included in "Other assets, net" in the accompanying consolidated balance sheet. </w:t>
      </w:r>
    </w:p>
    <w:p>
      <w:pPr>
        <w:pStyle w:val="TextBody"/>
        <w:rPr/>
      </w:pPr>
      <w:r>
        <w:rPr/>
        <w:t>        </w:t>
      </w:r>
      <w:r>
        <w:rPr>
          <w:sz w:val="20"/>
        </w:rPr>
        <w:t xml:space="preserve">The Partnership recorded $2.0 million in net costs in "Line 63 oil release costs" in the accompanying condensed consolidated financial statements for the year ended December 31, 2005. The $2.0 million net oil release costs consist of the $25.6 million of accrued costs relating to the release, net of insurance recovery of $12.3 million and accrued insurance receipts of $11.3 million. </w:t>
      </w:r>
    </w:p>
    <w:p>
      <w:pPr>
        <w:pStyle w:val="TextBody"/>
        <w:rPr/>
      </w:pPr>
      <w:r>
        <w:rPr/>
        <w:t>        </w:t>
      </w:r>
      <w:r>
        <w:rPr>
          <w:sz w:val="20"/>
        </w:rPr>
        <w:t xml:space="preserve">Effective August 1, 2005, with the California Public Utilities Commission (the "CPUC") approval, the Partnership began collecting a temporary surcharge of $0.10 per barrel on its Line 63 long-haul tariff rates to recover its uninsured costs relating to this release together with other costs incurred or to be incurred as a result of problems caused by rain-related earth movement and stream erosion. The Partnership was required under the terms of the CPUC decision that approved the collection of the surcharge, to substantiate in subsequent advice letter filings with the CPUC that the actual costs incurred by the Partnership were necessary and reasonable and otherwise recoverable. The Partnership filed its advice letter on January 27, 2006, which was approved by the CPUC on February 22, 2006. </w:t>
      </w:r>
    </w:p>
    <w:p>
      <w:pPr>
        <w:pStyle w:val="TextBody"/>
        <w:rPr/>
      </w:pPr>
      <w:r>
        <w:rPr/>
        <w:t>        </w:t>
      </w:r>
      <w:r>
        <w:rPr>
          <w:sz w:val="20"/>
        </w:rPr>
        <w:t xml:space="preserve">The foregoing estimates are based on facts known at the time of estimation and the Partnership's assessment of the ultimate outcome. Among the many uncertainties that impact the estimates are the necessary regulatory approvals for, and potential modification of, remediation plans, the ongoing assessment of the impact of soil and water contamination, changes in costs associated with environmental remediation services and equipment, and the possibility of third-party legal claims giving rise to additional expenses. Therefore, no assurance can be made that costs incurred in excess of this provision, if any, would not have a material adverse effect on the Partnership's financial condition, results of operations, or cash flows, though the Partnership believes that most, if not all, of any such excess cost, to the extent attributable to clean-up and third-party claims, would be recoverable through insurance. As new information becomes available in future periods, the Partnership may change its provision and recovery estimates. </w:t>
      </w:r>
    </w:p>
    <w:p>
      <w:pPr>
        <w:pStyle w:val="TextBody"/>
        <w:jc w:val="center"/>
        <w:rPr>
          <w:sz w:val="20"/>
        </w:rPr>
      </w:pPr>
      <w:r>
        <w:rPr>
          <w:sz w:val="20"/>
        </w:rPr>
        <w:t>F-20</w:t>
      </w:r>
    </w:p>
    <w:p>
      <w:pPr>
        <w:pStyle w:val="HorizontalLine"/>
        <w:pBdr>
          <w:bottom w:val="single" w:sz="20" w:space="0" w:color="808080"/>
        </w:pBdr>
        <w:rPr/>
      </w:pPr>
      <w:r>
        <w:rPr/>
      </w:r>
      <w:r>
        <w:br w:type="page"/>
      </w:r>
    </w:p>
    <w:p>
      <w:pPr>
        <w:pStyle w:val="TextBody"/>
        <w:rPr>
          <w:b/>
          <w:sz w:val="20"/>
        </w:rPr>
      </w:pPr>
      <w:bookmarkStart w:id="94" w:name="page_gk1178_1_21"/>
      <w:bookmarkEnd w:id="94"/>
      <w:r>
        <w:rPr>
          <w:b/>
          <w:sz w:val="20"/>
        </w:rPr>
        <w:t xml:space="preserve">5.     PROPERTY AND EQUIPMENT </w:t>
      </w:r>
    </w:p>
    <w:p>
      <w:pPr>
        <w:pStyle w:val="TextBody"/>
        <w:rPr/>
      </w:pPr>
      <w:r>
        <w:rPr/>
        <w:t>        </w:t>
      </w:r>
      <w:r>
        <w:rPr>
          <w:sz w:val="20"/>
        </w:rPr>
        <w:t xml:space="preserve">Property and equipment consists of the following amounts: </w:t>
      </w:r>
    </w:p>
    <w:tbl>
      <w:tblPr>
        <w:tblW w:w="3950" w:type="pct"/>
        <w:jc w:val="center"/>
        <w:tblInd w:w="0" w:type="dxa"/>
        <w:tblCellMar>
          <w:top w:w="0" w:type="dxa"/>
          <w:left w:w="0" w:type="dxa"/>
          <w:bottom w:w="0" w:type="dxa"/>
          <w:right w:w="0" w:type="dxa"/>
        </w:tblCellMar>
      </w:tblPr>
      <w:tblGrid>
        <w:gridCol w:w="5269"/>
        <w:gridCol w:w="239"/>
        <w:gridCol w:w="239"/>
        <w:gridCol w:w="957"/>
        <w:gridCol w:w="239"/>
        <w:gridCol w:w="239"/>
        <w:gridCol w:w="798"/>
        <w:gridCol w:w="81"/>
      </w:tblGrid>
      <w:tr>
        <w:trPr/>
        <w:tc>
          <w:tcPr>
            <w:tcW w:w="5269" w:type="dxa"/>
            <w:tcBorders/>
            <w:shd w:fill="auto" w:val="clear"/>
            <w:vAlign w:val="bottom"/>
          </w:tcPr>
          <w:p>
            <w:pPr>
              <w:pStyle w:val="TableHeading"/>
              <w:spacing w:before="0" w:after="283"/>
              <w:jc w:val="left"/>
              <w:rPr/>
            </w:pPr>
            <w:r>
              <w:rPr/>
              <w:t> </w:t>
            </w:r>
          </w:p>
        </w:tc>
        <w:tc>
          <w:tcPr>
            <w:tcW w:w="239" w:type="dxa"/>
            <w:tcBorders/>
            <w:shd w:fill="auto" w:val="clear"/>
            <w:vAlign w:val="bottom"/>
          </w:tcPr>
          <w:p>
            <w:pPr>
              <w:pStyle w:val="TableHeading"/>
              <w:suppressLineNumbers/>
              <w:spacing w:before="0" w:after="283"/>
              <w:jc w:val="center"/>
              <w:rPr/>
            </w:pPr>
            <w:r>
              <w:rPr/>
              <w:t> </w:t>
            </w:r>
          </w:p>
        </w:tc>
        <w:tc>
          <w:tcPr>
            <w:tcW w:w="2472" w:type="dxa"/>
            <w:gridSpan w:val="5"/>
            <w:tcBorders/>
            <w:shd w:fill="auto" w:val="clear"/>
            <w:vAlign w:val="bottom"/>
          </w:tcPr>
          <w:p>
            <w:pPr>
              <w:pStyle w:val="TableHeading"/>
              <w:spacing w:before="0" w:after="0"/>
              <w:jc w:val="center"/>
              <w:rPr>
                <w:b/>
                <w:sz w:val="14"/>
              </w:rPr>
            </w:pPr>
            <w:r>
              <w:rPr>
                <w:b/>
                <w:sz w:val="14"/>
              </w:rPr>
              <w:t>December 31,</w:t>
            </w:r>
          </w:p>
          <w:p>
            <w:pPr>
              <w:pStyle w:val="HorizontalLine"/>
              <w:pBdr>
                <w:bottom w:val="single" w:sz="20" w:space="0" w:color="808080"/>
              </w:pBdr>
              <w:spacing w:before="0" w:after="283"/>
              <w:rPr/>
            </w:pPr>
            <w:r>
              <w:rPr/>
            </w:r>
          </w:p>
        </w:tc>
        <w:tc>
          <w:tcPr>
            <w:tcW w:w="81" w:type="dxa"/>
            <w:tcBorders/>
            <w:shd w:fill="auto" w:val="clear"/>
            <w:vAlign w:val="bottom"/>
          </w:tcPr>
          <w:p>
            <w:pPr>
              <w:pStyle w:val="TableHeading"/>
              <w:suppressLineNumbers/>
              <w:spacing w:before="0" w:after="283"/>
              <w:jc w:val="center"/>
              <w:rPr/>
            </w:pPr>
            <w:r>
              <w:rPr/>
              <w:t> </w:t>
            </w:r>
          </w:p>
        </w:tc>
      </w:tr>
      <w:tr>
        <w:trPr/>
        <w:tc>
          <w:tcPr>
            <w:tcW w:w="5269" w:type="dxa"/>
            <w:tcBorders/>
            <w:shd w:fill="auto" w:val="clear"/>
            <w:vAlign w:val="bottom"/>
          </w:tcPr>
          <w:p>
            <w:pPr>
              <w:pStyle w:val="TableHeading"/>
              <w:spacing w:before="0" w:after="283"/>
              <w:jc w:val="left"/>
              <w:rPr/>
            </w:pPr>
            <w:r>
              <w:rPr/>
              <w:t> </w:t>
            </w:r>
          </w:p>
        </w:tc>
        <w:tc>
          <w:tcPr>
            <w:tcW w:w="239" w:type="dxa"/>
            <w:tcBorders/>
            <w:shd w:fill="auto" w:val="clear"/>
            <w:vAlign w:val="bottom"/>
          </w:tcPr>
          <w:p>
            <w:pPr>
              <w:pStyle w:val="TableHeading"/>
              <w:suppressLineNumbers/>
              <w:spacing w:before="0" w:after="283"/>
              <w:jc w:val="center"/>
              <w:rPr/>
            </w:pPr>
            <w:r>
              <w:rPr/>
              <w:t> </w:t>
            </w:r>
          </w:p>
        </w:tc>
        <w:tc>
          <w:tcPr>
            <w:tcW w:w="1196" w:type="dxa"/>
            <w:gridSpan w:val="2"/>
            <w:tcBorders/>
            <w:shd w:fill="auto" w:val="clear"/>
            <w:vAlign w:val="bottom"/>
          </w:tcPr>
          <w:p>
            <w:pPr>
              <w:pStyle w:val="TableHeading"/>
              <w:spacing w:before="0" w:after="0"/>
              <w:jc w:val="center"/>
              <w:rPr>
                <w:b/>
                <w:sz w:val="14"/>
              </w:rPr>
            </w:pPr>
            <w:r>
              <w:rPr>
                <w:b/>
                <w:sz w:val="14"/>
              </w:rPr>
              <w:t>2005</w:t>
            </w:r>
          </w:p>
          <w:p>
            <w:pPr>
              <w:pStyle w:val="HorizontalLine"/>
              <w:pBdr>
                <w:bottom w:val="single" w:sz="20" w:space="0" w:color="808080"/>
              </w:pBdr>
              <w:spacing w:before="0" w:after="283"/>
              <w:rPr/>
            </w:pPr>
            <w:r>
              <w:rPr/>
            </w:r>
          </w:p>
        </w:tc>
        <w:tc>
          <w:tcPr>
            <w:tcW w:w="239" w:type="dxa"/>
            <w:tcBorders/>
            <w:shd w:fill="auto" w:val="clear"/>
            <w:vAlign w:val="bottom"/>
          </w:tcPr>
          <w:p>
            <w:pPr>
              <w:pStyle w:val="TableHeading"/>
              <w:suppressLineNumbers/>
              <w:spacing w:before="0" w:after="283"/>
              <w:jc w:val="center"/>
              <w:rPr/>
            </w:pPr>
            <w:r>
              <w:rPr/>
              <w:t> </w:t>
            </w:r>
          </w:p>
        </w:tc>
        <w:tc>
          <w:tcPr>
            <w:tcW w:w="1037" w:type="dxa"/>
            <w:gridSpan w:val="2"/>
            <w:tcBorders/>
            <w:shd w:fill="auto" w:val="clear"/>
            <w:vAlign w:val="bottom"/>
          </w:tcPr>
          <w:p>
            <w:pPr>
              <w:pStyle w:val="TableHeading"/>
              <w:spacing w:before="0" w:after="0"/>
              <w:jc w:val="center"/>
              <w:rPr>
                <w:b/>
                <w:sz w:val="14"/>
              </w:rPr>
            </w:pPr>
            <w:r>
              <w:rPr>
                <w:b/>
                <w:sz w:val="14"/>
              </w:rPr>
              <w:t>2004</w:t>
            </w:r>
          </w:p>
          <w:p>
            <w:pPr>
              <w:pStyle w:val="HorizontalLine"/>
              <w:pBdr>
                <w:bottom w:val="single" w:sz="20" w:space="0" w:color="808080"/>
              </w:pBdr>
              <w:spacing w:before="0" w:after="283"/>
              <w:rPr/>
            </w:pPr>
            <w:r>
              <w:rPr/>
            </w:r>
          </w:p>
        </w:tc>
        <w:tc>
          <w:tcPr>
            <w:tcW w:w="81" w:type="dxa"/>
            <w:tcBorders/>
            <w:shd w:fill="auto" w:val="clear"/>
            <w:vAlign w:val="bottom"/>
          </w:tcPr>
          <w:p>
            <w:pPr>
              <w:pStyle w:val="TableHeading"/>
              <w:suppressLineNumbers/>
              <w:spacing w:before="0" w:after="283"/>
              <w:jc w:val="center"/>
              <w:rPr/>
            </w:pPr>
            <w:r>
              <w:rPr/>
              <w:t> </w:t>
            </w:r>
          </w:p>
        </w:tc>
      </w:tr>
      <w:tr>
        <w:trPr/>
        <w:tc>
          <w:tcPr>
            <w:tcW w:w="5269" w:type="dxa"/>
            <w:tcBorders/>
            <w:shd w:fill="auto" w:val="clear"/>
            <w:vAlign w:val="bottom"/>
          </w:tcPr>
          <w:p>
            <w:pPr>
              <w:pStyle w:val="TableHeading"/>
              <w:spacing w:before="0" w:after="283"/>
              <w:jc w:val="left"/>
              <w:rPr/>
            </w:pPr>
            <w:r>
              <w:rPr/>
              <w:t> </w:t>
            </w:r>
          </w:p>
        </w:tc>
        <w:tc>
          <w:tcPr>
            <w:tcW w:w="239" w:type="dxa"/>
            <w:tcBorders/>
            <w:shd w:fill="auto" w:val="clear"/>
            <w:vAlign w:val="bottom"/>
          </w:tcPr>
          <w:p>
            <w:pPr>
              <w:pStyle w:val="TableHeading"/>
              <w:suppressLineNumbers/>
              <w:spacing w:before="0" w:after="283"/>
              <w:jc w:val="center"/>
              <w:rPr/>
            </w:pPr>
            <w:r>
              <w:rPr/>
              <w:t> </w:t>
            </w:r>
          </w:p>
        </w:tc>
        <w:tc>
          <w:tcPr>
            <w:tcW w:w="2472" w:type="dxa"/>
            <w:gridSpan w:val="5"/>
            <w:tcBorders/>
            <w:shd w:fill="auto" w:val="clear"/>
            <w:vAlign w:val="bottom"/>
          </w:tcPr>
          <w:p>
            <w:pPr>
              <w:pStyle w:val="TableHeading"/>
              <w:spacing w:before="0" w:after="283"/>
              <w:jc w:val="center"/>
              <w:rPr>
                <w:b/>
                <w:sz w:val="14"/>
              </w:rPr>
            </w:pPr>
            <w:r>
              <w:rPr>
                <w:b/>
                <w:sz w:val="14"/>
              </w:rPr>
              <w:t>(in thousands)</w:t>
            </w:r>
          </w:p>
        </w:tc>
        <w:tc>
          <w:tcPr>
            <w:tcW w:w="81" w:type="dxa"/>
            <w:tcBorders/>
            <w:shd w:fill="auto" w:val="clear"/>
            <w:vAlign w:val="bottom"/>
          </w:tcPr>
          <w:p>
            <w:pPr>
              <w:pStyle w:val="TableHeading"/>
              <w:suppressLineNumbers/>
              <w:spacing w:before="0" w:after="283"/>
              <w:jc w:val="center"/>
              <w:rPr/>
            </w:pPr>
            <w:r>
              <w:rPr/>
              <w:t> </w:t>
            </w:r>
          </w:p>
        </w:tc>
      </w:tr>
      <w:tr>
        <w:trPr/>
        <w:tc>
          <w:tcPr>
            <w:tcW w:w="5269" w:type="dxa"/>
            <w:tcBorders/>
            <w:shd w:fill="CCEEFF" w:val="clear"/>
          </w:tcPr>
          <w:p>
            <w:pPr>
              <w:pStyle w:val="TableContents"/>
              <w:spacing w:before="0" w:after="283"/>
              <w:rPr>
                <w:sz w:val="20"/>
              </w:rPr>
            </w:pPr>
            <w:r>
              <w:rPr>
                <w:sz w:val="20"/>
              </w:rPr>
              <w:t>Pipelines and tanks</w:t>
            </w:r>
          </w:p>
        </w:tc>
        <w:tc>
          <w:tcPr>
            <w:tcW w:w="239" w:type="dxa"/>
            <w:tcBorders/>
            <w:shd w:fill="CCEEFF" w:val="clear"/>
          </w:tcPr>
          <w:p>
            <w:pPr>
              <w:pStyle w:val="TableContents"/>
              <w:spacing w:before="0" w:after="283"/>
              <w:rPr/>
            </w:pPr>
            <w:r>
              <w:rPr/>
              <w:t> </w:t>
            </w:r>
          </w:p>
        </w:tc>
        <w:tc>
          <w:tcPr>
            <w:tcW w:w="239" w:type="dxa"/>
            <w:tcBorders/>
            <w:shd w:fill="CCEEFF" w:val="clear"/>
          </w:tcPr>
          <w:p>
            <w:pPr>
              <w:pStyle w:val="TableContents"/>
              <w:spacing w:before="0" w:after="283"/>
              <w:rPr>
                <w:sz w:val="20"/>
              </w:rPr>
            </w:pPr>
            <w:r>
              <w:rPr>
                <w:sz w:val="20"/>
              </w:rPr>
              <w:t>$</w:t>
            </w:r>
          </w:p>
        </w:tc>
        <w:tc>
          <w:tcPr>
            <w:tcW w:w="957" w:type="dxa"/>
            <w:tcBorders/>
            <w:shd w:fill="CCEEFF" w:val="clear"/>
          </w:tcPr>
          <w:p>
            <w:pPr>
              <w:pStyle w:val="TableContents"/>
              <w:spacing w:before="0" w:after="283"/>
              <w:jc w:val="right"/>
              <w:rPr>
                <w:sz w:val="20"/>
              </w:rPr>
            </w:pPr>
            <w:r>
              <w:rPr>
                <w:sz w:val="20"/>
              </w:rPr>
              <w:t>922,946</w:t>
            </w:r>
          </w:p>
        </w:tc>
        <w:tc>
          <w:tcPr>
            <w:tcW w:w="239" w:type="dxa"/>
            <w:tcBorders/>
            <w:shd w:fill="CCEEFF" w:val="clear"/>
          </w:tcPr>
          <w:p>
            <w:pPr>
              <w:pStyle w:val="TableContents"/>
              <w:spacing w:before="0" w:after="283"/>
              <w:rPr/>
            </w:pPr>
            <w:r>
              <w:rPr/>
              <w:t> </w:t>
            </w:r>
          </w:p>
        </w:tc>
        <w:tc>
          <w:tcPr>
            <w:tcW w:w="239" w:type="dxa"/>
            <w:tcBorders/>
            <w:shd w:fill="CCEEFF" w:val="clear"/>
          </w:tcPr>
          <w:p>
            <w:pPr>
              <w:pStyle w:val="TableContents"/>
              <w:spacing w:before="0" w:after="283"/>
              <w:rPr>
                <w:sz w:val="20"/>
              </w:rPr>
            </w:pPr>
            <w:r>
              <w:rPr>
                <w:sz w:val="20"/>
              </w:rPr>
              <w:t>$</w:t>
            </w:r>
          </w:p>
        </w:tc>
        <w:tc>
          <w:tcPr>
            <w:tcW w:w="798" w:type="dxa"/>
            <w:tcBorders/>
            <w:shd w:fill="CCEEFF" w:val="clear"/>
          </w:tcPr>
          <w:p>
            <w:pPr>
              <w:pStyle w:val="TableContents"/>
              <w:spacing w:before="0" w:after="283"/>
              <w:jc w:val="right"/>
              <w:rPr>
                <w:sz w:val="20"/>
              </w:rPr>
            </w:pPr>
            <w:r>
              <w:rPr>
                <w:sz w:val="20"/>
              </w:rPr>
              <w:t>578,540</w:t>
            </w:r>
          </w:p>
        </w:tc>
        <w:tc>
          <w:tcPr>
            <w:tcW w:w="81" w:type="dxa"/>
            <w:tcBorders/>
            <w:shd w:fill="CCEEFF" w:val="clear"/>
          </w:tcPr>
          <w:p>
            <w:pPr>
              <w:pStyle w:val="TableContents"/>
              <w:spacing w:before="0" w:after="283"/>
              <w:rPr/>
            </w:pPr>
            <w:r>
              <w:rPr/>
              <w:t> </w:t>
            </w:r>
          </w:p>
        </w:tc>
      </w:tr>
      <w:tr>
        <w:trPr/>
        <w:tc>
          <w:tcPr>
            <w:tcW w:w="5269" w:type="dxa"/>
            <w:tcBorders/>
            <w:shd w:fill="FFFFFF" w:val="clear"/>
          </w:tcPr>
          <w:p>
            <w:pPr>
              <w:pStyle w:val="TableContents"/>
              <w:spacing w:before="0" w:after="283"/>
              <w:rPr>
                <w:sz w:val="20"/>
              </w:rPr>
            </w:pPr>
            <w:r>
              <w:rPr>
                <w:sz w:val="20"/>
              </w:rPr>
              <w:t>Land and land improvements</w:t>
            </w:r>
          </w:p>
        </w:tc>
        <w:tc>
          <w:tcPr>
            <w:tcW w:w="239" w:type="dxa"/>
            <w:tcBorders/>
            <w:shd w:fill="FFFFFF" w:val="clear"/>
          </w:tcPr>
          <w:p>
            <w:pPr>
              <w:pStyle w:val="TableContents"/>
              <w:spacing w:before="0" w:after="283"/>
              <w:rPr/>
            </w:pPr>
            <w:r>
              <w:rPr/>
              <w:t> </w:t>
            </w:r>
          </w:p>
        </w:tc>
        <w:tc>
          <w:tcPr>
            <w:tcW w:w="239" w:type="dxa"/>
            <w:tcBorders/>
            <w:shd w:fill="FFFFFF" w:val="clear"/>
          </w:tcPr>
          <w:p>
            <w:pPr>
              <w:pStyle w:val="TableContents"/>
              <w:spacing w:before="0" w:after="283"/>
              <w:rPr/>
            </w:pPr>
            <w:r>
              <w:rPr/>
              <w:t> </w:t>
            </w:r>
          </w:p>
        </w:tc>
        <w:tc>
          <w:tcPr>
            <w:tcW w:w="957" w:type="dxa"/>
            <w:tcBorders/>
            <w:shd w:fill="FFFFFF" w:val="clear"/>
          </w:tcPr>
          <w:p>
            <w:pPr>
              <w:pStyle w:val="TableContents"/>
              <w:spacing w:before="0" w:after="283"/>
              <w:jc w:val="right"/>
              <w:rPr>
                <w:sz w:val="20"/>
              </w:rPr>
            </w:pPr>
            <w:r>
              <w:rPr>
                <w:sz w:val="20"/>
              </w:rPr>
              <w:t>105,941</w:t>
            </w:r>
          </w:p>
        </w:tc>
        <w:tc>
          <w:tcPr>
            <w:tcW w:w="239" w:type="dxa"/>
            <w:tcBorders/>
            <w:shd w:fill="FFFFFF" w:val="clear"/>
          </w:tcPr>
          <w:p>
            <w:pPr>
              <w:pStyle w:val="TableContents"/>
              <w:spacing w:before="0" w:after="283"/>
              <w:rPr/>
            </w:pPr>
            <w:r>
              <w:rPr/>
              <w:t> </w:t>
            </w:r>
          </w:p>
        </w:tc>
        <w:tc>
          <w:tcPr>
            <w:tcW w:w="239" w:type="dxa"/>
            <w:tcBorders/>
            <w:shd w:fill="FFFFFF" w:val="clear"/>
          </w:tcPr>
          <w:p>
            <w:pPr>
              <w:pStyle w:val="TableContents"/>
              <w:spacing w:before="0" w:after="283"/>
              <w:rPr/>
            </w:pPr>
            <w:r>
              <w:rPr/>
              <w:t> </w:t>
            </w:r>
          </w:p>
        </w:tc>
        <w:tc>
          <w:tcPr>
            <w:tcW w:w="798" w:type="dxa"/>
            <w:tcBorders/>
            <w:shd w:fill="FFFFFF" w:val="clear"/>
          </w:tcPr>
          <w:p>
            <w:pPr>
              <w:pStyle w:val="TableContents"/>
              <w:spacing w:before="0" w:after="283"/>
              <w:jc w:val="right"/>
              <w:rPr>
                <w:sz w:val="20"/>
              </w:rPr>
            </w:pPr>
            <w:r>
              <w:rPr>
                <w:sz w:val="20"/>
              </w:rPr>
              <w:t>73,068</w:t>
            </w:r>
          </w:p>
        </w:tc>
        <w:tc>
          <w:tcPr>
            <w:tcW w:w="81" w:type="dxa"/>
            <w:tcBorders/>
            <w:shd w:fill="FFFFFF" w:val="clear"/>
          </w:tcPr>
          <w:p>
            <w:pPr>
              <w:pStyle w:val="TableContents"/>
              <w:spacing w:before="0" w:after="283"/>
              <w:rPr/>
            </w:pPr>
            <w:r>
              <w:rPr/>
              <w:t> </w:t>
            </w:r>
          </w:p>
        </w:tc>
      </w:tr>
      <w:tr>
        <w:trPr/>
        <w:tc>
          <w:tcPr>
            <w:tcW w:w="5269" w:type="dxa"/>
            <w:tcBorders/>
            <w:shd w:fill="CCEEFF" w:val="clear"/>
          </w:tcPr>
          <w:p>
            <w:pPr>
              <w:pStyle w:val="TableContents"/>
              <w:spacing w:before="0" w:after="283"/>
              <w:rPr>
                <w:sz w:val="20"/>
              </w:rPr>
            </w:pPr>
            <w:r>
              <w:rPr>
                <w:sz w:val="20"/>
              </w:rPr>
              <w:t>Station and pumping equipment</w:t>
            </w:r>
          </w:p>
        </w:tc>
        <w:tc>
          <w:tcPr>
            <w:tcW w:w="239" w:type="dxa"/>
            <w:tcBorders/>
            <w:shd w:fill="CCEEFF" w:val="clear"/>
          </w:tcPr>
          <w:p>
            <w:pPr>
              <w:pStyle w:val="TableContents"/>
              <w:spacing w:before="0" w:after="283"/>
              <w:rPr/>
            </w:pPr>
            <w:r>
              <w:rPr/>
              <w:t> </w:t>
            </w:r>
          </w:p>
        </w:tc>
        <w:tc>
          <w:tcPr>
            <w:tcW w:w="239" w:type="dxa"/>
            <w:tcBorders/>
            <w:shd w:fill="CCEEFF" w:val="clear"/>
          </w:tcPr>
          <w:p>
            <w:pPr>
              <w:pStyle w:val="TableContents"/>
              <w:spacing w:before="0" w:after="283"/>
              <w:rPr/>
            </w:pPr>
            <w:r>
              <w:rPr/>
              <w:t> </w:t>
            </w:r>
          </w:p>
        </w:tc>
        <w:tc>
          <w:tcPr>
            <w:tcW w:w="957" w:type="dxa"/>
            <w:tcBorders/>
            <w:shd w:fill="CCEEFF" w:val="clear"/>
          </w:tcPr>
          <w:p>
            <w:pPr>
              <w:pStyle w:val="TableContents"/>
              <w:spacing w:before="0" w:after="283"/>
              <w:jc w:val="right"/>
              <w:rPr>
                <w:sz w:val="20"/>
              </w:rPr>
            </w:pPr>
            <w:r>
              <w:rPr>
                <w:sz w:val="20"/>
              </w:rPr>
              <w:t>117,991</w:t>
            </w:r>
          </w:p>
        </w:tc>
        <w:tc>
          <w:tcPr>
            <w:tcW w:w="239" w:type="dxa"/>
            <w:tcBorders/>
            <w:shd w:fill="CCEEFF" w:val="clear"/>
          </w:tcPr>
          <w:p>
            <w:pPr>
              <w:pStyle w:val="TableContents"/>
              <w:spacing w:before="0" w:after="283"/>
              <w:rPr/>
            </w:pPr>
            <w:r>
              <w:rPr/>
              <w:t> </w:t>
            </w:r>
          </w:p>
        </w:tc>
        <w:tc>
          <w:tcPr>
            <w:tcW w:w="239" w:type="dxa"/>
            <w:tcBorders/>
            <w:shd w:fill="CCEEFF" w:val="clear"/>
          </w:tcPr>
          <w:p>
            <w:pPr>
              <w:pStyle w:val="TableContents"/>
              <w:spacing w:before="0" w:after="283"/>
              <w:rPr/>
            </w:pPr>
            <w:r>
              <w:rPr/>
              <w:t> </w:t>
            </w:r>
          </w:p>
        </w:tc>
        <w:tc>
          <w:tcPr>
            <w:tcW w:w="798" w:type="dxa"/>
            <w:tcBorders/>
            <w:shd w:fill="CCEEFF" w:val="clear"/>
          </w:tcPr>
          <w:p>
            <w:pPr>
              <w:pStyle w:val="TableContents"/>
              <w:spacing w:before="0" w:after="283"/>
              <w:jc w:val="right"/>
              <w:rPr>
                <w:sz w:val="20"/>
              </w:rPr>
            </w:pPr>
            <w:r>
              <w:rPr>
                <w:sz w:val="20"/>
              </w:rPr>
              <w:t>75,641</w:t>
            </w:r>
          </w:p>
        </w:tc>
        <w:tc>
          <w:tcPr>
            <w:tcW w:w="81" w:type="dxa"/>
            <w:tcBorders/>
            <w:shd w:fill="CCEEFF" w:val="clear"/>
          </w:tcPr>
          <w:p>
            <w:pPr>
              <w:pStyle w:val="TableContents"/>
              <w:spacing w:before="0" w:after="283"/>
              <w:rPr/>
            </w:pPr>
            <w:r>
              <w:rPr/>
              <w:t> </w:t>
            </w:r>
          </w:p>
        </w:tc>
      </w:tr>
      <w:tr>
        <w:trPr/>
        <w:tc>
          <w:tcPr>
            <w:tcW w:w="5269" w:type="dxa"/>
            <w:tcBorders/>
            <w:shd w:fill="FFFFFF" w:val="clear"/>
          </w:tcPr>
          <w:p>
            <w:pPr>
              <w:pStyle w:val="TableContents"/>
              <w:spacing w:before="0" w:after="283"/>
              <w:rPr>
                <w:sz w:val="20"/>
              </w:rPr>
            </w:pPr>
            <w:r>
              <w:rPr>
                <w:sz w:val="20"/>
              </w:rPr>
              <w:t>Buildings</w:t>
            </w:r>
          </w:p>
        </w:tc>
        <w:tc>
          <w:tcPr>
            <w:tcW w:w="239" w:type="dxa"/>
            <w:tcBorders/>
            <w:shd w:fill="FFFFFF" w:val="clear"/>
          </w:tcPr>
          <w:p>
            <w:pPr>
              <w:pStyle w:val="TableContents"/>
              <w:spacing w:before="0" w:after="283"/>
              <w:rPr/>
            </w:pPr>
            <w:r>
              <w:rPr/>
              <w:t> </w:t>
            </w:r>
          </w:p>
        </w:tc>
        <w:tc>
          <w:tcPr>
            <w:tcW w:w="239" w:type="dxa"/>
            <w:tcBorders/>
            <w:shd w:fill="FFFFFF" w:val="clear"/>
          </w:tcPr>
          <w:p>
            <w:pPr>
              <w:pStyle w:val="TableContents"/>
              <w:spacing w:before="0" w:after="283"/>
              <w:rPr/>
            </w:pPr>
            <w:r>
              <w:rPr/>
              <w:t> </w:t>
            </w:r>
          </w:p>
        </w:tc>
        <w:tc>
          <w:tcPr>
            <w:tcW w:w="957" w:type="dxa"/>
            <w:tcBorders/>
            <w:shd w:fill="FFFFFF" w:val="clear"/>
          </w:tcPr>
          <w:p>
            <w:pPr>
              <w:pStyle w:val="TableContents"/>
              <w:spacing w:before="0" w:after="283"/>
              <w:jc w:val="right"/>
              <w:rPr>
                <w:sz w:val="20"/>
              </w:rPr>
            </w:pPr>
            <w:r>
              <w:rPr>
                <w:sz w:val="20"/>
              </w:rPr>
              <w:t>15,736</w:t>
            </w:r>
          </w:p>
        </w:tc>
        <w:tc>
          <w:tcPr>
            <w:tcW w:w="239" w:type="dxa"/>
            <w:tcBorders/>
            <w:shd w:fill="FFFFFF" w:val="clear"/>
          </w:tcPr>
          <w:p>
            <w:pPr>
              <w:pStyle w:val="TableContents"/>
              <w:spacing w:before="0" w:after="283"/>
              <w:rPr/>
            </w:pPr>
            <w:r>
              <w:rPr/>
              <w:t> </w:t>
            </w:r>
          </w:p>
        </w:tc>
        <w:tc>
          <w:tcPr>
            <w:tcW w:w="239" w:type="dxa"/>
            <w:tcBorders/>
            <w:shd w:fill="FFFFFF" w:val="clear"/>
          </w:tcPr>
          <w:p>
            <w:pPr>
              <w:pStyle w:val="TableContents"/>
              <w:spacing w:before="0" w:after="283"/>
              <w:rPr/>
            </w:pPr>
            <w:r>
              <w:rPr/>
              <w:t> </w:t>
            </w:r>
          </w:p>
        </w:tc>
        <w:tc>
          <w:tcPr>
            <w:tcW w:w="798" w:type="dxa"/>
            <w:tcBorders/>
            <w:shd w:fill="FFFFFF" w:val="clear"/>
          </w:tcPr>
          <w:p>
            <w:pPr>
              <w:pStyle w:val="TableContents"/>
              <w:spacing w:before="0" w:after="283"/>
              <w:jc w:val="right"/>
              <w:rPr>
                <w:sz w:val="20"/>
              </w:rPr>
            </w:pPr>
            <w:r>
              <w:rPr>
                <w:sz w:val="20"/>
              </w:rPr>
              <w:t>13,580</w:t>
            </w:r>
          </w:p>
        </w:tc>
        <w:tc>
          <w:tcPr>
            <w:tcW w:w="81" w:type="dxa"/>
            <w:tcBorders/>
            <w:shd w:fill="FFFFFF" w:val="clear"/>
          </w:tcPr>
          <w:p>
            <w:pPr>
              <w:pStyle w:val="TableContents"/>
              <w:spacing w:before="0" w:after="283"/>
              <w:rPr/>
            </w:pPr>
            <w:r>
              <w:rPr/>
              <w:t> </w:t>
            </w:r>
          </w:p>
        </w:tc>
      </w:tr>
      <w:tr>
        <w:trPr/>
        <w:tc>
          <w:tcPr>
            <w:tcW w:w="5269" w:type="dxa"/>
            <w:tcBorders/>
            <w:shd w:fill="CCEEFF" w:val="clear"/>
          </w:tcPr>
          <w:p>
            <w:pPr>
              <w:pStyle w:val="TableContents"/>
              <w:spacing w:before="0" w:after="283"/>
              <w:rPr>
                <w:sz w:val="20"/>
              </w:rPr>
            </w:pPr>
            <w:r>
              <w:rPr>
                <w:sz w:val="20"/>
              </w:rPr>
              <w:t>Other</w:t>
            </w:r>
          </w:p>
        </w:tc>
        <w:tc>
          <w:tcPr>
            <w:tcW w:w="239" w:type="dxa"/>
            <w:tcBorders/>
            <w:shd w:fill="CCEEFF" w:val="clear"/>
          </w:tcPr>
          <w:p>
            <w:pPr>
              <w:pStyle w:val="TableContents"/>
              <w:spacing w:before="0" w:after="283"/>
              <w:rPr/>
            </w:pPr>
            <w:r>
              <w:rPr/>
              <w:t> </w:t>
            </w:r>
          </w:p>
        </w:tc>
        <w:tc>
          <w:tcPr>
            <w:tcW w:w="239" w:type="dxa"/>
            <w:tcBorders/>
            <w:shd w:fill="CCEEFF" w:val="clear"/>
          </w:tcPr>
          <w:p>
            <w:pPr>
              <w:pStyle w:val="TableContents"/>
              <w:spacing w:before="0" w:after="283"/>
              <w:rPr/>
            </w:pPr>
            <w:r>
              <w:rPr/>
              <w:t> </w:t>
            </w:r>
          </w:p>
        </w:tc>
        <w:tc>
          <w:tcPr>
            <w:tcW w:w="957" w:type="dxa"/>
            <w:tcBorders/>
            <w:shd w:fill="CCEEFF" w:val="clear"/>
          </w:tcPr>
          <w:p>
            <w:pPr>
              <w:pStyle w:val="TableContents"/>
              <w:spacing w:before="0" w:after="283"/>
              <w:jc w:val="right"/>
              <w:rPr>
                <w:sz w:val="20"/>
              </w:rPr>
            </w:pPr>
            <w:r>
              <w:rPr>
                <w:sz w:val="20"/>
              </w:rPr>
              <w:t>33,224</w:t>
            </w:r>
          </w:p>
        </w:tc>
        <w:tc>
          <w:tcPr>
            <w:tcW w:w="239" w:type="dxa"/>
            <w:tcBorders/>
            <w:shd w:fill="CCEEFF" w:val="clear"/>
          </w:tcPr>
          <w:p>
            <w:pPr>
              <w:pStyle w:val="TableContents"/>
              <w:spacing w:before="0" w:after="283"/>
              <w:rPr/>
            </w:pPr>
            <w:r>
              <w:rPr/>
              <w:t> </w:t>
            </w:r>
          </w:p>
        </w:tc>
        <w:tc>
          <w:tcPr>
            <w:tcW w:w="239" w:type="dxa"/>
            <w:tcBorders/>
            <w:shd w:fill="CCEEFF" w:val="clear"/>
          </w:tcPr>
          <w:p>
            <w:pPr>
              <w:pStyle w:val="TableContents"/>
              <w:spacing w:before="0" w:after="283"/>
              <w:rPr/>
            </w:pPr>
            <w:r>
              <w:rPr/>
              <w:t> </w:t>
            </w:r>
          </w:p>
        </w:tc>
        <w:tc>
          <w:tcPr>
            <w:tcW w:w="798" w:type="dxa"/>
            <w:tcBorders/>
            <w:shd w:fill="CCEEFF" w:val="clear"/>
          </w:tcPr>
          <w:p>
            <w:pPr>
              <w:pStyle w:val="TableContents"/>
              <w:spacing w:before="0" w:after="283"/>
              <w:jc w:val="right"/>
              <w:rPr>
                <w:sz w:val="20"/>
              </w:rPr>
            </w:pPr>
            <w:r>
              <w:rPr>
                <w:sz w:val="20"/>
              </w:rPr>
              <w:t>26,511</w:t>
            </w:r>
          </w:p>
        </w:tc>
        <w:tc>
          <w:tcPr>
            <w:tcW w:w="81" w:type="dxa"/>
            <w:tcBorders/>
            <w:shd w:fill="CCEEFF" w:val="clear"/>
          </w:tcPr>
          <w:p>
            <w:pPr>
              <w:pStyle w:val="TableContents"/>
              <w:spacing w:before="0" w:after="283"/>
              <w:rPr/>
            </w:pPr>
            <w:r>
              <w:rPr/>
              <w:t> </w:t>
            </w:r>
          </w:p>
        </w:tc>
      </w:tr>
      <w:tr>
        <w:trPr/>
        <w:tc>
          <w:tcPr>
            <w:tcW w:w="5269" w:type="dxa"/>
            <w:tcBorders/>
            <w:shd w:fill="FFFFFF" w:val="clear"/>
          </w:tcPr>
          <w:p>
            <w:pPr>
              <w:pStyle w:val="TableContents"/>
              <w:spacing w:before="0" w:after="283"/>
              <w:rPr>
                <w:sz w:val="20"/>
              </w:rPr>
            </w:pPr>
            <w:r>
              <w:rPr>
                <w:sz w:val="20"/>
              </w:rPr>
              <w:t>Construction in progress</w:t>
            </w:r>
          </w:p>
        </w:tc>
        <w:tc>
          <w:tcPr>
            <w:tcW w:w="239" w:type="dxa"/>
            <w:tcBorders/>
            <w:shd w:fill="FFFFFF" w:val="clear"/>
          </w:tcPr>
          <w:p>
            <w:pPr>
              <w:pStyle w:val="TableContents"/>
              <w:spacing w:before="0" w:after="283"/>
              <w:rPr/>
            </w:pPr>
            <w:r>
              <w:rPr/>
              <w:t> </w:t>
            </w:r>
          </w:p>
        </w:tc>
        <w:tc>
          <w:tcPr>
            <w:tcW w:w="239" w:type="dxa"/>
            <w:tcBorders/>
            <w:shd w:fill="FFFFFF" w:val="clear"/>
          </w:tcPr>
          <w:p>
            <w:pPr>
              <w:pStyle w:val="TableContents"/>
              <w:spacing w:before="0" w:after="283"/>
              <w:rPr/>
            </w:pPr>
            <w:r>
              <w:rPr/>
              <w:t> </w:t>
            </w:r>
          </w:p>
        </w:tc>
        <w:tc>
          <w:tcPr>
            <w:tcW w:w="957" w:type="dxa"/>
            <w:tcBorders/>
            <w:shd w:fill="FFFFFF" w:val="clear"/>
          </w:tcPr>
          <w:p>
            <w:pPr>
              <w:pStyle w:val="TableContents"/>
              <w:spacing w:before="0" w:after="283"/>
              <w:jc w:val="right"/>
              <w:rPr>
                <w:sz w:val="20"/>
              </w:rPr>
            </w:pPr>
            <w:r>
              <w:rPr>
                <w:sz w:val="20"/>
              </w:rPr>
              <w:t>75,568</w:t>
            </w:r>
          </w:p>
        </w:tc>
        <w:tc>
          <w:tcPr>
            <w:tcW w:w="239" w:type="dxa"/>
            <w:tcBorders/>
            <w:shd w:fill="FFFFFF" w:val="clear"/>
          </w:tcPr>
          <w:p>
            <w:pPr>
              <w:pStyle w:val="TableContents"/>
              <w:spacing w:before="0" w:after="283"/>
              <w:rPr/>
            </w:pPr>
            <w:r>
              <w:rPr/>
              <w:t> </w:t>
            </w:r>
          </w:p>
        </w:tc>
        <w:tc>
          <w:tcPr>
            <w:tcW w:w="239" w:type="dxa"/>
            <w:tcBorders/>
            <w:shd w:fill="FFFFFF" w:val="clear"/>
          </w:tcPr>
          <w:p>
            <w:pPr>
              <w:pStyle w:val="TableContents"/>
              <w:spacing w:before="0" w:after="283"/>
              <w:rPr/>
            </w:pPr>
            <w:r>
              <w:rPr/>
              <w:t> </w:t>
            </w:r>
          </w:p>
        </w:tc>
        <w:tc>
          <w:tcPr>
            <w:tcW w:w="798" w:type="dxa"/>
            <w:tcBorders/>
            <w:shd w:fill="FFFFFF" w:val="clear"/>
          </w:tcPr>
          <w:p>
            <w:pPr>
              <w:pStyle w:val="TableContents"/>
              <w:spacing w:before="0" w:after="283"/>
              <w:jc w:val="right"/>
              <w:rPr>
                <w:sz w:val="20"/>
              </w:rPr>
            </w:pPr>
            <w:r>
              <w:rPr>
                <w:sz w:val="20"/>
              </w:rPr>
              <w:t>15,998</w:t>
            </w:r>
          </w:p>
        </w:tc>
        <w:tc>
          <w:tcPr>
            <w:tcW w:w="81" w:type="dxa"/>
            <w:tcBorders/>
            <w:shd w:fill="FFFFFF" w:val="clear"/>
          </w:tcPr>
          <w:p>
            <w:pPr>
              <w:pStyle w:val="TableContents"/>
              <w:spacing w:before="0" w:after="283"/>
              <w:rPr/>
            </w:pPr>
            <w:r>
              <w:rPr/>
              <w:t> </w:t>
            </w:r>
          </w:p>
        </w:tc>
      </w:tr>
      <w:tr>
        <w:trPr/>
        <w:tc>
          <w:tcPr>
            <w:tcW w:w="5269" w:type="dxa"/>
            <w:tcBorders/>
            <w:shd w:fill="auto" w:val="clear"/>
          </w:tcPr>
          <w:p>
            <w:pPr>
              <w:pStyle w:val="TableContents"/>
              <w:spacing w:before="0" w:after="283"/>
              <w:rPr/>
            </w:pPr>
            <w:r>
              <w:rPr/>
              <w:t> </w:t>
            </w:r>
          </w:p>
        </w:tc>
        <w:tc>
          <w:tcPr>
            <w:tcW w:w="239" w:type="dxa"/>
            <w:tcBorders/>
            <w:shd w:fill="auto" w:val="clear"/>
          </w:tcPr>
          <w:p>
            <w:pPr>
              <w:pStyle w:val="TableContents"/>
              <w:spacing w:before="0" w:after="283"/>
              <w:rPr/>
            </w:pPr>
            <w:r>
              <w:rPr/>
              <w:t> </w:t>
            </w:r>
          </w:p>
        </w:tc>
        <w:tc>
          <w:tcPr>
            <w:tcW w:w="1196" w:type="dxa"/>
            <w:gridSpan w:val="2"/>
            <w:tcBorders/>
            <w:shd w:fill="auto" w:val="clear"/>
          </w:tcPr>
          <w:p>
            <w:pPr>
              <w:pStyle w:val="HorizontalLine"/>
              <w:pBdr>
                <w:bottom w:val="single" w:sz="20" w:space="0" w:color="808080"/>
              </w:pBdr>
              <w:spacing w:before="0" w:after="283"/>
              <w:rPr/>
            </w:pPr>
            <w:r>
              <w:rPr/>
            </w:r>
          </w:p>
        </w:tc>
        <w:tc>
          <w:tcPr>
            <w:tcW w:w="239" w:type="dxa"/>
            <w:tcBorders/>
            <w:shd w:fill="auto" w:val="clear"/>
          </w:tcPr>
          <w:p>
            <w:pPr>
              <w:pStyle w:val="TableContents"/>
              <w:spacing w:before="0" w:after="283"/>
              <w:rPr/>
            </w:pPr>
            <w:r>
              <w:rPr/>
              <w:t> </w:t>
            </w:r>
          </w:p>
        </w:tc>
        <w:tc>
          <w:tcPr>
            <w:tcW w:w="1037" w:type="dxa"/>
            <w:gridSpan w:val="2"/>
            <w:tcBorders/>
            <w:shd w:fill="auto" w:val="clear"/>
          </w:tcPr>
          <w:p>
            <w:pPr>
              <w:pStyle w:val="HorizontalLine"/>
              <w:pBdr>
                <w:bottom w:val="single" w:sz="20" w:space="0" w:color="808080"/>
              </w:pBdr>
              <w:spacing w:before="0" w:after="283"/>
              <w:rPr/>
            </w:pPr>
            <w:r>
              <w:rPr/>
            </w:r>
          </w:p>
        </w:tc>
        <w:tc>
          <w:tcPr>
            <w:tcW w:w="81" w:type="dxa"/>
            <w:tcBorders/>
            <w:shd w:fill="auto" w:val="clear"/>
          </w:tcPr>
          <w:p>
            <w:pPr>
              <w:pStyle w:val="TableContents"/>
              <w:spacing w:before="0" w:after="283"/>
              <w:rPr/>
            </w:pPr>
            <w:r>
              <w:rPr/>
              <w:t> </w:t>
            </w:r>
          </w:p>
        </w:tc>
      </w:tr>
      <w:tr>
        <w:trPr/>
        <w:tc>
          <w:tcPr>
            <w:tcW w:w="5269" w:type="dxa"/>
            <w:tcBorders/>
            <w:shd w:fill="CCEEFF" w:val="clear"/>
          </w:tcPr>
          <w:p>
            <w:pPr>
              <w:pStyle w:val="TableContents"/>
              <w:spacing w:before="0" w:after="283"/>
              <w:rPr/>
            </w:pPr>
            <w:r>
              <w:rPr/>
              <w:t> </w:t>
            </w:r>
          </w:p>
        </w:tc>
        <w:tc>
          <w:tcPr>
            <w:tcW w:w="239" w:type="dxa"/>
            <w:tcBorders/>
            <w:shd w:fill="CCEEFF" w:val="clear"/>
          </w:tcPr>
          <w:p>
            <w:pPr>
              <w:pStyle w:val="TableContents"/>
              <w:spacing w:before="0" w:after="283"/>
              <w:rPr/>
            </w:pPr>
            <w:r>
              <w:rPr/>
              <w:t> </w:t>
            </w:r>
          </w:p>
        </w:tc>
        <w:tc>
          <w:tcPr>
            <w:tcW w:w="239" w:type="dxa"/>
            <w:tcBorders/>
            <w:shd w:fill="CCEEFF" w:val="clear"/>
          </w:tcPr>
          <w:p>
            <w:pPr>
              <w:pStyle w:val="TableContents"/>
              <w:spacing w:before="0" w:after="283"/>
              <w:rPr/>
            </w:pPr>
            <w:r>
              <w:rPr/>
              <w:t> </w:t>
            </w:r>
          </w:p>
        </w:tc>
        <w:tc>
          <w:tcPr>
            <w:tcW w:w="957" w:type="dxa"/>
            <w:tcBorders/>
            <w:shd w:fill="CCEEFF" w:val="clear"/>
          </w:tcPr>
          <w:p>
            <w:pPr>
              <w:pStyle w:val="TableContents"/>
              <w:spacing w:before="0" w:after="283"/>
              <w:jc w:val="right"/>
              <w:rPr>
                <w:sz w:val="20"/>
              </w:rPr>
            </w:pPr>
            <w:r>
              <w:rPr>
                <w:sz w:val="20"/>
              </w:rPr>
              <w:t>1,271,406</w:t>
            </w:r>
          </w:p>
        </w:tc>
        <w:tc>
          <w:tcPr>
            <w:tcW w:w="239" w:type="dxa"/>
            <w:tcBorders/>
            <w:shd w:fill="CCEEFF" w:val="clear"/>
          </w:tcPr>
          <w:p>
            <w:pPr>
              <w:pStyle w:val="TableContents"/>
              <w:spacing w:before="0" w:after="283"/>
              <w:rPr/>
            </w:pPr>
            <w:r>
              <w:rPr/>
              <w:t> </w:t>
            </w:r>
          </w:p>
        </w:tc>
        <w:tc>
          <w:tcPr>
            <w:tcW w:w="239" w:type="dxa"/>
            <w:tcBorders/>
            <w:shd w:fill="CCEEFF" w:val="clear"/>
          </w:tcPr>
          <w:p>
            <w:pPr>
              <w:pStyle w:val="TableContents"/>
              <w:spacing w:before="0" w:after="283"/>
              <w:rPr/>
            </w:pPr>
            <w:r>
              <w:rPr/>
              <w:t> </w:t>
            </w:r>
          </w:p>
        </w:tc>
        <w:tc>
          <w:tcPr>
            <w:tcW w:w="798" w:type="dxa"/>
            <w:tcBorders/>
            <w:shd w:fill="CCEEFF" w:val="clear"/>
          </w:tcPr>
          <w:p>
            <w:pPr>
              <w:pStyle w:val="TableContents"/>
              <w:spacing w:before="0" w:after="283"/>
              <w:jc w:val="right"/>
              <w:rPr>
                <w:sz w:val="20"/>
              </w:rPr>
            </w:pPr>
            <w:r>
              <w:rPr>
                <w:sz w:val="20"/>
              </w:rPr>
              <w:t>783,338</w:t>
            </w:r>
          </w:p>
        </w:tc>
        <w:tc>
          <w:tcPr>
            <w:tcW w:w="81" w:type="dxa"/>
            <w:tcBorders/>
            <w:shd w:fill="CCEEFF" w:val="clear"/>
          </w:tcPr>
          <w:p>
            <w:pPr>
              <w:pStyle w:val="TableContents"/>
              <w:spacing w:before="0" w:after="283"/>
              <w:rPr/>
            </w:pPr>
            <w:r>
              <w:rPr/>
              <w:t> </w:t>
            </w:r>
          </w:p>
        </w:tc>
      </w:tr>
      <w:tr>
        <w:trPr/>
        <w:tc>
          <w:tcPr>
            <w:tcW w:w="5269" w:type="dxa"/>
            <w:tcBorders/>
            <w:shd w:fill="FFFFFF" w:val="clear"/>
          </w:tcPr>
          <w:p>
            <w:pPr>
              <w:pStyle w:val="TableContents"/>
              <w:spacing w:before="0" w:after="283"/>
              <w:rPr>
                <w:sz w:val="20"/>
              </w:rPr>
            </w:pPr>
            <w:r>
              <w:rPr>
                <w:sz w:val="20"/>
              </w:rPr>
              <w:t>Less accumulated depreciation</w:t>
            </w:r>
          </w:p>
        </w:tc>
        <w:tc>
          <w:tcPr>
            <w:tcW w:w="239" w:type="dxa"/>
            <w:tcBorders/>
            <w:shd w:fill="FFFFFF" w:val="clear"/>
          </w:tcPr>
          <w:p>
            <w:pPr>
              <w:pStyle w:val="TableContents"/>
              <w:spacing w:before="0" w:after="283"/>
              <w:rPr/>
            </w:pPr>
            <w:r>
              <w:rPr/>
              <w:t> </w:t>
            </w:r>
          </w:p>
        </w:tc>
        <w:tc>
          <w:tcPr>
            <w:tcW w:w="239" w:type="dxa"/>
            <w:tcBorders/>
            <w:shd w:fill="FFFFFF" w:val="clear"/>
          </w:tcPr>
          <w:p>
            <w:pPr>
              <w:pStyle w:val="TableContents"/>
              <w:spacing w:before="0" w:after="283"/>
              <w:rPr/>
            </w:pPr>
            <w:r>
              <w:rPr/>
              <w:t> </w:t>
            </w:r>
          </w:p>
        </w:tc>
        <w:tc>
          <w:tcPr>
            <w:tcW w:w="957" w:type="dxa"/>
            <w:tcBorders/>
            <w:shd w:fill="FFFFFF" w:val="clear"/>
          </w:tcPr>
          <w:p>
            <w:pPr>
              <w:pStyle w:val="TableContents"/>
              <w:spacing w:before="0" w:after="283"/>
              <w:jc w:val="right"/>
              <w:rPr>
                <w:sz w:val="20"/>
              </w:rPr>
            </w:pPr>
            <w:r>
              <w:rPr>
                <w:sz w:val="20"/>
              </w:rPr>
              <w:t>(120,003</w:t>
            </w:r>
          </w:p>
        </w:tc>
        <w:tc>
          <w:tcPr>
            <w:tcW w:w="239" w:type="dxa"/>
            <w:tcBorders/>
            <w:shd w:fill="FFFFFF" w:val="clear"/>
          </w:tcPr>
          <w:p>
            <w:pPr>
              <w:pStyle w:val="TableContents"/>
              <w:spacing w:before="0" w:after="283"/>
              <w:rPr>
                <w:sz w:val="20"/>
              </w:rPr>
            </w:pPr>
            <w:r>
              <w:rPr>
                <w:sz w:val="20"/>
              </w:rPr>
              <w:t>)</w:t>
            </w:r>
          </w:p>
        </w:tc>
        <w:tc>
          <w:tcPr>
            <w:tcW w:w="239" w:type="dxa"/>
            <w:tcBorders/>
            <w:shd w:fill="FFFFFF" w:val="clear"/>
          </w:tcPr>
          <w:p>
            <w:pPr>
              <w:pStyle w:val="TableContents"/>
              <w:spacing w:before="0" w:after="283"/>
              <w:rPr/>
            </w:pPr>
            <w:r>
              <w:rPr/>
              <w:t> </w:t>
            </w:r>
          </w:p>
        </w:tc>
        <w:tc>
          <w:tcPr>
            <w:tcW w:w="798" w:type="dxa"/>
            <w:tcBorders/>
            <w:shd w:fill="FFFFFF" w:val="clear"/>
          </w:tcPr>
          <w:p>
            <w:pPr>
              <w:pStyle w:val="TableContents"/>
              <w:spacing w:before="0" w:after="283"/>
              <w:jc w:val="right"/>
              <w:rPr>
                <w:sz w:val="20"/>
              </w:rPr>
            </w:pPr>
            <w:r>
              <w:rPr>
                <w:sz w:val="20"/>
              </w:rPr>
              <w:t>(92,526</w:t>
            </w:r>
          </w:p>
        </w:tc>
        <w:tc>
          <w:tcPr>
            <w:tcW w:w="81" w:type="dxa"/>
            <w:tcBorders/>
            <w:shd w:fill="FFFFFF" w:val="clear"/>
          </w:tcPr>
          <w:p>
            <w:pPr>
              <w:pStyle w:val="TableContents"/>
              <w:spacing w:before="0" w:after="283"/>
              <w:rPr>
                <w:sz w:val="20"/>
              </w:rPr>
            </w:pPr>
            <w:r>
              <w:rPr>
                <w:sz w:val="20"/>
              </w:rPr>
              <w:t>)</w:t>
            </w:r>
          </w:p>
        </w:tc>
      </w:tr>
      <w:tr>
        <w:trPr/>
        <w:tc>
          <w:tcPr>
            <w:tcW w:w="5269" w:type="dxa"/>
            <w:tcBorders/>
            <w:shd w:fill="auto" w:val="clear"/>
          </w:tcPr>
          <w:p>
            <w:pPr>
              <w:pStyle w:val="TableContents"/>
              <w:spacing w:before="0" w:after="283"/>
              <w:rPr/>
            </w:pPr>
            <w:r>
              <w:rPr/>
              <w:t> </w:t>
            </w:r>
          </w:p>
        </w:tc>
        <w:tc>
          <w:tcPr>
            <w:tcW w:w="239" w:type="dxa"/>
            <w:tcBorders/>
            <w:shd w:fill="auto" w:val="clear"/>
          </w:tcPr>
          <w:p>
            <w:pPr>
              <w:pStyle w:val="TableContents"/>
              <w:spacing w:before="0" w:after="283"/>
              <w:rPr/>
            </w:pPr>
            <w:r>
              <w:rPr/>
              <w:t> </w:t>
            </w:r>
          </w:p>
        </w:tc>
        <w:tc>
          <w:tcPr>
            <w:tcW w:w="1196" w:type="dxa"/>
            <w:gridSpan w:val="2"/>
            <w:tcBorders/>
            <w:shd w:fill="auto" w:val="clear"/>
          </w:tcPr>
          <w:p>
            <w:pPr>
              <w:pStyle w:val="HorizontalLine"/>
              <w:pBdr>
                <w:bottom w:val="single" w:sz="20" w:space="0" w:color="808080"/>
              </w:pBdr>
              <w:spacing w:before="0" w:after="283"/>
              <w:rPr/>
            </w:pPr>
            <w:r>
              <w:rPr/>
            </w:r>
          </w:p>
        </w:tc>
        <w:tc>
          <w:tcPr>
            <w:tcW w:w="239" w:type="dxa"/>
            <w:tcBorders/>
            <w:shd w:fill="auto" w:val="clear"/>
          </w:tcPr>
          <w:p>
            <w:pPr>
              <w:pStyle w:val="TableContents"/>
              <w:spacing w:before="0" w:after="283"/>
              <w:rPr/>
            </w:pPr>
            <w:r>
              <w:rPr/>
              <w:t> </w:t>
            </w:r>
          </w:p>
        </w:tc>
        <w:tc>
          <w:tcPr>
            <w:tcW w:w="1037" w:type="dxa"/>
            <w:gridSpan w:val="2"/>
            <w:tcBorders/>
            <w:shd w:fill="auto" w:val="clear"/>
          </w:tcPr>
          <w:p>
            <w:pPr>
              <w:pStyle w:val="HorizontalLine"/>
              <w:pBdr>
                <w:bottom w:val="single" w:sz="20" w:space="0" w:color="808080"/>
              </w:pBdr>
              <w:spacing w:before="0" w:after="283"/>
              <w:rPr/>
            </w:pPr>
            <w:r>
              <w:rPr/>
            </w:r>
          </w:p>
        </w:tc>
        <w:tc>
          <w:tcPr>
            <w:tcW w:w="81" w:type="dxa"/>
            <w:tcBorders/>
            <w:shd w:fill="auto" w:val="clear"/>
          </w:tcPr>
          <w:p>
            <w:pPr>
              <w:pStyle w:val="TableContents"/>
              <w:spacing w:before="0" w:after="283"/>
              <w:rPr/>
            </w:pPr>
            <w:r>
              <w:rPr/>
              <w:t> </w:t>
            </w:r>
          </w:p>
        </w:tc>
      </w:tr>
      <w:tr>
        <w:trPr/>
        <w:tc>
          <w:tcPr>
            <w:tcW w:w="5269" w:type="dxa"/>
            <w:tcBorders/>
            <w:shd w:fill="CCEEFF" w:val="clear"/>
          </w:tcPr>
          <w:p>
            <w:pPr>
              <w:pStyle w:val="TableContents"/>
              <w:spacing w:before="0" w:after="283"/>
              <w:rPr/>
            </w:pPr>
            <w:r>
              <w:rPr/>
              <w:t> </w:t>
            </w:r>
          </w:p>
        </w:tc>
        <w:tc>
          <w:tcPr>
            <w:tcW w:w="239" w:type="dxa"/>
            <w:tcBorders/>
            <w:shd w:fill="CCEEFF" w:val="clear"/>
          </w:tcPr>
          <w:p>
            <w:pPr>
              <w:pStyle w:val="TableContents"/>
              <w:spacing w:before="0" w:after="283"/>
              <w:rPr/>
            </w:pPr>
            <w:r>
              <w:rPr/>
              <w:t> </w:t>
            </w:r>
          </w:p>
        </w:tc>
        <w:tc>
          <w:tcPr>
            <w:tcW w:w="239" w:type="dxa"/>
            <w:tcBorders/>
            <w:shd w:fill="CCEEFF" w:val="clear"/>
          </w:tcPr>
          <w:p>
            <w:pPr>
              <w:pStyle w:val="TableContents"/>
              <w:spacing w:before="0" w:after="283"/>
              <w:rPr/>
            </w:pPr>
            <w:r>
              <w:rPr/>
              <w:t> </w:t>
            </w:r>
          </w:p>
        </w:tc>
        <w:tc>
          <w:tcPr>
            <w:tcW w:w="957" w:type="dxa"/>
            <w:tcBorders/>
            <w:shd w:fill="CCEEFF" w:val="clear"/>
          </w:tcPr>
          <w:p>
            <w:pPr>
              <w:pStyle w:val="TableContents"/>
              <w:spacing w:before="0" w:after="283"/>
              <w:jc w:val="right"/>
              <w:rPr>
                <w:sz w:val="20"/>
              </w:rPr>
            </w:pPr>
            <w:r>
              <w:rPr>
                <w:sz w:val="20"/>
              </w:rPr>
              <w:t>1,151,403</w:t>
            </w:r>
          </w:p>
        </w:tc>
        <w:tc>
          <w:tcPr>
            <w:tcW w:w="239" w:type="dxa"/>
            <w:tcBorders/>
            <w:shd w:fill="CCEEFF" w:val="clear"/>
          </w:tcPr>
          <w:p>
            <w:pPr>
              <w:pStyle w:val="TableContents"/>
              <w:spacing w:before="0" w:after="283"/>
              <w:rPr/>
            </w:pPr>
            <w:r>
              <w:rPr/>
              <w:t> </w:t>
            </w:r>
          </w:p>
        </w:tc>
        <w:tc>
          <w:tcPr>
            <w:tcW w:w="239" w:type="dxa"/>
            <w:tcBorders/>
            <w:shd w:fill="CCEEFF" w:val="clear"/>
          </w:tcPr>
          <w:p>
            <w:pPr>
              <w:pStyle w:val="TableContents"/>
              <w:spacing w:before="0" w:after="283"/>
              <w:rPr/>
            </w:pPr>
            <w:r>
              <w:rPr/>
              <w:t> </w:t>
            </w:r>
          </w:p>
        </w:tc>
        <w:tc>
          <w:tcPr>
            <w:tcW w:w="798" w:type="dxa"/>
            <w:tcBorders/>
            <w:shd w:fill="CCEEFF" w:val="clear"/>
          </w:tcPr>
          <w:p>
            <w:pPr>
              <w:pStyle w:val="TableContents"/>
              <w:spacing w:before="0" w:after="283"/>
              <w:jc w:val="right"/>
              <w:rPr>
                <w:sz w:val="20"/>
              </w:rPr>
            </w:pPr>
            <w:r>
              <w:rPr>
                <w:sz w:val="20"/>
              </w:rPr>
              <w:t>690,812</w:t>
            </w:r>
          </w:p>
        </w:tc>
        <w:tc>
          <w:tcPr>
            <w:tcW w:w="81" w:type="dxa"/>
            <w:tcBorders/>
            <w:shd w:fill="CCEEFF" w:val="clear"/>
          </w:tcPr>
          <w:p>
            <w:pPr>
              <w:pStyle w:val="TableContents"/>
              <w:spacing w:before="0" w:after="283"/>
              <w:rPr/>
            </w:pPr>
            <w:r>
              <w:rPr/>
              <w:t> </w:t>
            </w:r>
          </w:p>
        </w:tc>
      </w:tr>
      <w:tr>
        <w:trPr/>
        <w:tc>
          <w:tcPr>
            <w:tcW w:w="5269" w:type="dxa"/>
            <w:tcBorders/>
            <w:shd w:fill="FFFFFF" w:val="clear"/>
          </w:tcPr>
          <w:p>
            <w:pPr>
              <w:pStyle w:val="TableContents"/>
              <w:spacing w:before="0" w:after="283"/>
              <w:rPr>
                <w:sz w:val="20"/>
              </w:rPr>
            </w:pPr>
            <w:r>
              <w:rPr>
                <w:sz w:val="20"/>
              </w:rPr>
              <w:t>Displacement oil, pipeline linefill and minimum tank inventory</w:t>
            </w:r>
          </w:p>
        </w:tc>
        <w:tc>
          <w:tcPr>
            <w:tcW w:w="239" w:type="dxa"/>
            <w:tcBorders/>
            <w:shd w:fill="FFFFFF" w:val="clear"/>
          </w:tcPr>
          <w:p>
            <w:pPr>
              <w:pStyle w:val="TableContents"/>
              <w:spacing w:before="0" w:after="283"/>
              <w:rPr/>
            </w:pPr>
            <w:r>
              <w:rPr/>
              <w:t> </w:t>
            </w:r>
          </w:p>
        </w:tc>
        <w:tc>
          <w:tcPr>
            <w:tcW w:w="239" w:type="dxa"/>
            <w:tcBorders/>
            <w:shd w:fill="FFFFFF" w:val="clear"/>
          </w:tcPr>
          <w:p>
            <w:pPr>
              <w:pStyle w:val="TableContents"/>
              <w:spacing w:before="0" w:after="283"/>
              <w:rPr/>
            </w:pPr>
            <w:r>
              <w:rPr/>
              <w:t> </w:t>
            </w:r>
          </w:p>
        </w:tc>
        <w:tc>
          <w:tcPr>
            <w:tcW w:w="957" w:type="dxa"/>
            <w:tcBorders/>
            <w:shd w:fill="FFFFFF" w:val="clear"/>
          </w:tcPr>
          <w:p>
            <w:pPr>
              <w:pStyle w:val="TableContents"/>
              <w:spacing w:before="0" w:after="283"/>
              <w:jc w:val="right"/>
              <w:rPr>
                <w:sz w:val="20"/>
              </w:rPr>
            </w:pPr>
            <w:r>
              <w:rPr>
                <w:sz w:val="20"/>
              </w:rPr>
              <w:t>34,131</w:t>
            </w:r>
          </w:p>
        </w:tc>
        <w:tc>
          <w:tcPr>
            <w:tcW w:w="239" w:type="dxa"/>
            <w:tcBorders/>
            <w:shd w:fill="FFFFFF" w:val="clear"/>
          </w:tcPr>
          <w:p>
            <w:pPr>
              <w:pStyle w:val="TableContents"/>
              <w:spacing w:before="0" w:after="283"/>
              <w:rPr/>
            </w:pPr>
            <w:r>
              <w:rPr/>
              <w:t> </w:t>
            </w:r>
          </w:p>
        </w:tc>
        <w:tc>
          <w:tcPr>
            <w:tcW w:w="239" w:type="dxa"/>
            <w:tcBorders/>
            <w:shd w:fill="FFFFFF" w:val="clear"/>
          </w:tcPr>
          <w:p>
            <w:pPr>
              <w:pStyle w:val="TableContents"/>
              <w:spacing w:before="0" w:after="283"/>
              <w:rPr/>
            </w:pPr>
            <w:r>
              <w:rPr/>
              <w:t> </w:t>
            </w:r>
          </w:p>
        </w:tc>
        <w:tc>
          <w:tcPr>
            <w:tcW w:w="798" w:type="dxa"/>
            <w:tcBorders/>
            <w:shd w:fill="FFFFFF" w:val="clear"/>
          </w:tcPr>
          <w:p>
            <w:pPr>
              <w:pStyle w:val="TableContents"/>
              <w:spacing w:before="0" w:after="283"/>
              <w:jc w:val="right"/>
              <w:rPr>
                <w:sz w:val="20"/>
              </w:rPr>
            </w:pPr>
            <w:r>
              <w:rPr>
                <w:sz w:val="20"/>
              </w:rPr>
              <w:t>27,812</w:t>
            </w:r>
          </w:p>
        </w:tc>
        <w:tc>
          <w:tcPr>
            <w:tcW w:w="81" w:type="dxa"/>
            <w:tcBorders/>
            <w:shd w:fill="FFFFFF" w:val="clear"/>
          </w:tcPr>
          <w:p>
            <w:pPr>
              <w:pStyle w:val="TableContents"/>
              <w:spacing w:before="0" w:after="283"/>
              <w:rPr/>
            </w:pPr>
            <w:r>
              <w:rPr/>
              <w:t> </w:t>
            </w:r>
          </w:p>
        </w:tc>
      </w:tr>
      <w:tr>
        <w:trPr/>
        <w:tc>
          <w:tcPr>
            <w:tcW w:w="5269" w:type="dxa"/>
            <w:tcBorders/>
            <w:shd w:fill="auto" w:val="clear"/>
          </w:tcPr>
          <w:p>
            <w:pPr>
              <w:pStyle w:val="TableContents"/>
              <w:spacing w:before="0" w:after="283"/>
              <w:rPr/>
            </w:pPr>
            <w:r>
              <w:rPr/>
              <w:t> </w:t>
            </w:r>
          </w:p>
        </w:tc>
        <w:tc>
          <w:tcPr>
            <w:tcW w:w="239" w:type="dxa"/>
            <w:tcBorders/>
            <w:shd w:fill="auto" w:val="clear"/>
          </w:tcPr>
          <w:p>
            <w:pPr>
              <w:pStyle w:val="TableContents"/>
              <w:spacing w:before="0" w:after="283"/>
              <w:rPr/>
            </w:pPr>
            <w:r>
              <w:rPr/>
              <w:t> </w:t>
            </w:r>
          </w:p>
        </w:tc>
        <w:tc>
          <w:tcPr>
            <w:tcW w:w="1196" w:type="dxa"/>
            <w:gridSpan w:val="2"/>
            <w:tcBorders/>
            <w:shd w:fill="auto" w:val="clear"/>
          </w:tcPr>
          <w:p>
            <w:pPr>
              <w:pStyle w:val="HorizontalLine"/>
              <w:pBdr>
                <w:bottom w:val="single" w:sz="20" w:space="0" w:color="808080"/>
              </w:pBdr>
              <w:spacing w:before="0" w:after="283"/>
              <w:rPr/>
            </w:pPr>
            <w:r>
              <w:rPr/>
            </w:r>
          </w:p>
        </w:tc>
        <w:tc>
          <w:tcPr>
            <w:tcW w:w="239" w:type="dxa"/>
            <w:tcBorders/>
            <w:shd w:fill="auto" w:val="clear"/>
          </w:tcPr>
          <w:p>
            <w:pPr>
              <w:pStyle w:val="TableContents"/>
              <w:spacing w:before="0" w:after="283"/>
              <w:rPr/>
            </w:pPr>
            <w:r>
              <w:rPr/>
              <w:t> </w:t>
            </w:r>
          </w:p>
        </w:tc>
        <w:tc>
          <w:tcPr>
            <w:tcW w:w="1037" w:type="dxa"/>
            <w:gridSpan w:val="2"/>
            <w:tcBorders/>
            <w:shd w:fill="auto" w:val="clear"/>
          </w:tcPr>
          <w:p>
            <w:pPr>
              <w:pStyle w:val="HorizontalLine"/>
              <w:pBdr>
                <w:bottom w:val="single" w:sz="20" w:space="0" w:color="808080"/>
              </w:pBdr>
              <w:spacing w:before="0" w:after="283"/>
              <w:rPr/>
            </w:pPr>
            <w:r>
              <w:rPr/>
            </w:r>
          </w:p>
        </w:tc>
        <w:tc>
          <w:tcPr>
            <w:tcW w:w="81" w:type="dxa"/>
            <w:tcBorders/>
            <w:shd w:fill="auto" w:val="clear"/>
          </w:tcPr>
          <w:p>
            <w:pPr>
              <w:pStyle w:val="TableContents"/>
              <w:spacing w:before="0" w:after="283"/>
              <w:rPr/>
            </w:pPr>
            <w:r>
              <w:rPr/>
              <w:t> </w:t>
            </w:r>
          </w:p>
        </w:tc>
      </w:tr>
      <w:tr>
        <w:trPr/>
        <w:tc>
          <w:tcPr>
            <w:tcW w:w="5269" w:type="dxa"/>
            <w:tcBorders/>
            <w:shd w:fill="CCEEFF" w:val="clear"/>
          </w:tcPr>
          <w:p>
            <w:pPr>
              <w:pStyle w:val="TableContents"/>
              <w:spacing w:before="0" w:after="283"/>
              <w:rPr/>
            </w:pPr>
            <w:r>
              <w:rPr/>
              <w:t> </w:t>
            </w:r>
          </w:p>
        </w:tc>
        <w:tc>
          <w:tcPr>
            <w:tcW w:w="239" w:type="dxa"/>
            <w:tcBorders/>
            <w:shd w:fill="CCEEFF" w:val="clear"/>
          </w:tcPr>
          <w:p>
            <w:pPr>
              <w:pStyle w:val="TableContents"/>
              <w:spacing w:before="0" w:after="283"/>
              <w:rPr/>
            </w:pPr>
            <w:r>
              <w:rPr/>
              <w:t> </w:t>
            </w:r>
          </w:p>
        </w:tc>
        <w:tc>
          <w:tcPr>
            <w:tcW w:w="239" w:type="dxa"/>
            <w:tcBorders/>
            <w:shd w:fill="CCEEFF" w:val="clear"/>
          </w:tcPr>
          <w:p>
            <w:pPr>
              <w:pStyle w:val="TableContents"/>
              <w:spacing w:before="0" w:after="283"/>
              <w:rPr>
                <w:sz w:val="20"/>
              </w:rPr>
            </w:pPr>
            <w:r>
              <w:rPr>
                <w:sz w:val="20"/>
              </w:rPr>
              <w:t>$</w:t>
            </w:r>
          </w:p>
        </w:tc>
        <w:tc>
          <w:tcPr>
            <w:tcW w:w="957" w:type="dxa"/>
            <w:tcBorders/>
            <w:shd w:fill="CCEEFF" w:val="clear"/>
          </w:tcPr>
          <w:p>
            <w:pPr>
              <w:pStyle w:val="TableContents"/>
              <w:spacing w:before="0" w:after="283"/>
              <w:jc w:val="right"/>
              <w:rPr>
                <w:sz w:val="20"/>
              </w:rPr>
            </w:pPr>
            <w:r>
              <w:rPr>
                <w:sz w:val="20"/>
              </w:rPr>
              <w:t>1,185,534</w:t>
            </w:r>
          </w:p>
        </w:tc>
        <w:tc>
          <w:tcPr>
            <w:tcW w:w="239" w:type="dxa"/>
            <w:tcBorders/>
            <w:shd w:fill="CCEEFF" w:val="clear"/>
          </w:tcPr>
          <w:p>
            <w:pPr>
              <w:pStyle w:val="TableContents"/>
              <w:spacing w:before="0" w:after="283"/>
              <w:rPr/>
            </w:pPr>
            <w:r>
              <w:rPr/>
              <w:t> </w:t>
            </w:r>
          </w:p>
        </w:tc>
        <w:tc>
          <w:tcPr>
            <w:tcW w:w="239" w:type="dxa"/>
            <w:tcBorders/>
            <w:shd w:fill="CCEEFF" w:val="clear"/>
          </w:tcPr>
          <w:p>
            <w:pPr>
              <w:pStyle w:val="TableContents"/>
              <w:spacing w:before="0" w:after="283"/>
              <w:rPr>
                <w:sz w:val="20"/>
              </w:rPr>
            </w:pPr>
            <w:r>
              <w:rPr>
                <w:sz w:val="20"/>
              </w:rPr>
              <w:t>$</w:t>
            </w:r>
          </w:p>
        </w:tc>
        <w:tc>
          <w:tcPr>
            <w:tcW w:w="798" w:type="dxa"/>
            <w:tcBorders/>
            <w:shd w:fill="CCEEFF" w:val="clear"/>
          </w:tcPr>
          <w:p>
            <w:pPr>
              <w:pStyle w:val="TableContents"/>
              <w:spacing w:before="0" w:after="283"/>
              <w:jc w:val="right"/>
              <w:rPr>
                <w:sz w:val="20"/>
              </w:rPr>
            </w:pPr>
            <w:r>
              <w:rPr>
                <w:sz w:val="20"/>
              </w:rPr>
              <w:t>718,624</w:t>
            </w:r>
          </w:p>
        </w:tc>
        <w:tc>
          <w:tcPr>
            <w:tcW w:w="81" w:type="dxa"/>
            <w:tcBorders/>
            <w:shd w:fill="CCEEFF" w:val="clear"/>
          </w:tcPr>
          <w:p>
            <w:pPr>
              <w:pStyle w:val="TableContents"/>
              <w:spacing w:before="0" w:after="283"/>
              <w:rPr/>
            </w:pPr>
            <w:r>
              <w:rPr/>
              <w:t> </w:t>
            </w:r>
          </w:p>
        </w:tc>
      </w:tr>
      <w:tr>
        <w:trPr/>
        <w:tc>
          <w:tcPr>
            <w:tcW w:w="5269" w:type="dxa"/>
            <w:tcBorders/>
            <w:shd w:fill="auto" w:val="clear"/>
          </w:tcPr>
          <w:p>
            <w:pPr>
              <w:pStyle w:val="TableContents"/>
              <w:spacing w:before="0" w:after="283"/>
              <w:rPr/>
            </w:pPr>
            <w:r>
              <w:rPr/>
              <w:t> </w:t>
            </w:r>
          </w:p>
        </w:tc>
        <w:tc>
          <w:tcPr>
            <w:tcW w:w="239" w:type="dxa"/>
            <w:tcBorders/>
            <w:shd w:fill="auto" w:val="clear"/>
          </w:tcPr>
          <w:p>
            <w:pPr>
              <w:pStyle w:val="TableContents"/>
              <w:spacing w:before="0" w:after="283"/>
              <w:rPr/>
            </w:pPr>
            <w:r>
              <w:rPr/>
              <w:t> </w:t>
            </w:r>
          </w:p>
        </w:tc>
        <w:tc>
          <w:tcPr>
            <w:tcW w:w="1196" w:type="dxa"/>
            <w:gridSpan w:val="2"/>
            <w:tcBorders/>
            <w:shd w:fill="auto" w:val="clear"/>
          </w:tcPr>
          <w:p>
            <w:pPr>
              <w:pStyle w:val="HorizontalLine"/>
              <w:pBdr>
                <w:bottom w:val="single" w:sz="24" w:space="0" w:color="808080"/>
              </w:pBdr>
              <w:spacing w:before="0" w:after="283"/>
              <w:rPr/>
            </w:pPr>
            <w:r>
              <w:rPr/>
            </w:r>
          </w:p>
        </w:tc>
        <w:tc>
          <w:tcPr>
            <w:tcW w:w="239" w:type="dxa"/>
            <w:tcBorders/>
            <w:shd w:fill="auto" w:val="clear"/>
          </w:tcPr>
          <w:p>
            <w:pPr>
              <w:pStyle w:val="TableContents"/>
              <w:spacing w:before="0" w:after="283"/>
              <w:rPr/>
            </w:pPr>
            <w:r>
              <w:rPr/>
              <w:t> </w:t>
            </w:r>
          </w:p>
        </w:tc>
        <w:tc>
          <w:tcPr>
            <w:tcW w:w="1037" w:type="dxa"/>
            <w:gridSpan w:val="2"/>
            <w:tcBorders/>
            <w:shd w:fill="auto" w:val="clear"/>
          </w:tcPr>
          <w:p>
            <w:pPr>
              <w:pStyle w:val="HorizontalLine"/>
              <w:pBdr>
                <w:bottom w:val="single" w:sz="24" w:space="0" w:color="808080"/>
              </w:pBdr>
              <w:spacing w:before="0" w:after="283"/>
              <w:rPr/>
            </w:pPr>
            <w:r>
              <w:rPr/>
            </w:r>
          </w:p>
        </w:tc>
        <w:tc>
          <w:tcPr>
            <w:tcW w:w="81" w:type="dxa"/>
            <w:tcBorders/>
            <w:shd w:fill="auto" w:val="clear"/>
          </w:tcPr>
          <w:p>
            <w:pPr>
              <w:pStyle w:val="TableContents"/>
              <w:spacing w:before="0" w:after="283"/>
              <w:rPr/>
            </w:pPr>
            <w:r>
              <w:rPr/>
              <w:t> </w:t>
            </w:r>
          </w:p>
        </w:tc>
      </w:tr>
    </w:tbl>
    <w:p>
      <w:pPr>
        <w:pStyle w:val="TextBody"/>
        <w:rPr/>
      </w:pPr>
      <w:r>
        <w:rPr/>
        <w:t>        </w:t>
      </w:r>
      <w:r>
        <w:rPr>
          <w:sz w:val="20"/>
        </w:rPr>
        <w:t xml:space="preserve">Depreciation expense for each of the three years in the period ended December 31, 2005, was $27.4 million, $23.4 million and $18.2 million, respectively. </w:t>
      </w:r>
    </w:p>
    <w:p>
      <w:pPr>
        <w:pStyle w:val="TextBody"/>
        <w:rPr>
          <w:b/>
          <w:sz w:val="20"/>
        </w:rPr>
      </w:pPr>
      <w:r>
        <w:rPr>
          <w:b/>
          <w:sz w:val="20"/>
        </w:rPr>
        <w:t xml:space="preserve">6.     INTANGIBLE ASSETS </w:t>
      </w:r>
    </w:p>
    <w:p>
      <w:pPr>
        <w:pStyle w:val="TextBody"/>
        <w:rPr/>
      </w:pPr>
      <w:r>
        <w:rPr/>
        <w:t>        </w:t>
      </w:r>
      <w:r>
        <w:rPr>
          <w:sz w:val="20"/>
        </w:rPr>
        <w:t xml:space="preserve">SFAS 142 requires that intangible assets with finite useful lives be amortized over their respective estimated useful lives. If an intangible asset has a finite useful life, but the precise length of that life is not known, that intangible asset shall be amortized over the best estimate of its useful life. The Partnership assesses the useful lives of all intangible assets each reporting period to determine if adjustments are required. All of the Partnership's intangibles have finite lives and are amortized on a straight line basis over the expected lives of the intangibles. The weighted average expected life of intangibles at December 31, 2005 and 2004 was approximately 31.0 years and 38.5 years, respectively. Amortization expense on amortizable intangible assets was $2.0 million, $0.8 million and $0.6 million for the years ended December 31, 2005, 2004 and 2003, respectively. Intangible assets included in the accompanying balance sheet consist of the following: </w:t>
      </w:r>
    </w:p>
    <w:tbl>
      <w:tblPr>
        <w:tblW w:w="5000" w:type="pct"/>
        <w:jc w:val="center"/>
        <w:tblInd w:w="0" w:type="dxa"/>
        <w:tblCellMar>
          <w:top w:w="0" w:type="dxa"/>
          <w:left w:w="0" w:type="dxa"/>
          <w:bottom w:w="0" w:type="dxa"/>
          <w:right w:w="0" w:type="dxa"/>
        </w:tblCellMar>
      </w:tblPr>
      <w:tblGrid>
        <w:gridCol w:w="6839"/>
        <w:gridCol w:w="306"/>
        <w:gridCol w:w="306"/>
        <w:gridCol w:w="1020"/>
        <w:gridCol w:w="306"/>
        <w:gridCol w:w="305"/>
        <w:gridCol w:w="1021"/>
        <w:gridCol w:w="102"/>
      </w:tblGrid>
      <w:tr>
        <w:trPr/>
        <w:tc>
          <w:tcPr>
            <w:tcW w:w="6839" w:type="dxa"/>
            <w:tcBorders/>
            <w:shd w:fill="auto" w:val="clear"/>
            <w:vAlign w:val="bottom"/>
          </w:tcPr>
          <w:p>
            <w:pPr>
              <w:pStyle w:val="TableHeading"/>
              <w:spacing w:before="0" w:after="283"/>
              <w:jc w:val="left"/>
              <w:rPr/>
            </w:pPr>
            <w:r>
              <w:rPr/>
              <w:t> </w:t>
            </w:r>
          </w:p>
        </w:tc>
        <w:tc>
          <w:tcPr>
            <w:tcW w:w="306" w:type="dxa"/>
            <w:tcBorders/>
            <w:shd w:fill="auto" w:val="clear"/>
            <w:vAlign w:val="bottom"/>
          </w:tcPr>
          <w:p>
            <w:pPr>
              <w:pStyle w:val="TableHeading"/>
              <w:suppressLineNumbers/>
              <w:spacing w:before="0" w:after="283"/>
              <w:jc w:val="center"/>
              <w:rPr/>
            </w:pPr>
            <w:r>
              <w:rPr/>
              <w:t> </w:t>
            </w:r>
          </w:p>
        </w:tc>
        <w:tc>
          <w:tcPr>
            <w:tcW w:w="2958" w:type="dxa"/>
            <w:gridSpan w:val="5"/>
            <w:tcBorders/>
            <w:shd w:fill="auto" w:val="clear"/>
            <w:vAlign w:val="bottom"/>
          </w:tcPr>
          <w:p>
            <w:pPr>
              <w:pStyle w:val="TableHeading"/>
              <w:spacing w:before="0" w:after="0"/>
              <w:jc w:val="center"/>
              <w:rPr>
                <w:b/>
                <w:sz w:val="14"/>
              </w:rPr>
            </w:pPr>
            <w:r>
              <w:rPr>
                <w:b/>
                <w:sz w:val="14"/>
              </w:rPr>
              <w:t>December 31,</w:t>
            </w:r>
          </w:p>
          <w:p>
            <w:pPr>
              <w:pStyle w:val="HorizontalLine"/>
              <w:pBdr>
                <w:bottom w:val="single" w:sz="20" w:space="0" w:color="808080"/>
              </w:pBdr>
              <w:spacing w:before="0" w:after="283"/>
              <w:rPr/>
            </w:pPr>
            <w:r>
              <w:rPr/>
            </w:r>
          </w:p>
        </w:tc>
        <w:tc>
          <w:tcPr>
            <w:tcW w:w="102" w:type="dxa"/>
            <w:tcBorders/>
            <w:shd w:fill="auto" w:val="clear"/>
            <w:vAlign w:val="bottom"/>
          </w:tcPr>
          <w:p>
            <w:pPr>
              <w:pStyle w:val="TableHeading"/>
              <w:suppressLineNumbers/>
              <w:spacing w:before="0" w:after="283"/>
              <w:jc w:val="center"/>
              <w:rPr/>
            </w:pPr>
            <w:r>
              <w:rPr/>
              <w:t> </w:t>
            </w:r>
          </w:p>
        </w:tc>
      </w:tr>
      <w:tr>
        <w:trPr/>
        <w:tc>
          <w:tcPr>
            <w:tcW w:w="6839" w:type="dxa"/>
            <w:tcBorders/>
            <w:shd w:fill="auto" w:val="clear"/>
            <w:vAlign w:val="bottom"/>
          </w:tcPr>
          <w:p>
            <w:pPr>
              <w:pStyle w:val="TableHeading"/>
              <w:spacing w:before="0" w:after="283"/>
              <w:jc w:val="left"/>
              <w:rPr/>
            </w:pPr>
            <w:r>
              <w:rPr/>
              <w:t> </w:t>
            </w:r>
          </w:p>
        </w:tc>
        <w:tc>
          <w:tcPr>
            <w:tcW w:w="306" w:type="dxa"/>
            <w:tcBorders/>
            <w:shd w:fill="auto" w:val="clear"/>
            <w:vAlign w:val="bottom"/>
          </w:tcPr>
          <w:p>
            <w:pPr>
              <w:pStyle w:val="TableHeading"/>
              <w:suppressLineNumbers/>
              <w:spacing w:before="0" w:after="283"/>
              <w:jc w:val="center"/>
              <w:rPr/>
            </w:pPr>
            <w:r>
              <w:rPr/>
              <w:t> </w:t>
            </w:r>
          </w:p>
        </w:tc>
        <w:tc>
          <w:tcPr>
            <w:tcW w:w="1326" w:type="dxa"/>
            <w:gridSpan w:val="2"/>
            <w:tcBorders/>
            <w:shd w:fill="auto" w:val="clear"/>
            <w:vAlign w:val="bottom"/>
          </w:tcPr>
          <w:p>
            <w:pPr>
              <w:pStyle w:val="TableHeading"/>
              <w:spacing w:before="0" w:after="0"/>
              <w:jc w:val="center"/>
              <w:rPr>
                <w:b/>
                <w:sz w:val="14"/>
              </w:rPr>
            </w:pPr>
            <w:r>
              <w:rPr>
                <w:b/>
                <w:sz w:val="14"/>
              </w:rPr>
              <w:t>2005</w:t>
            </w:r>
          </w:p>
          <w:p>
            <w:pPr>
              <w:pStyle w:val="HorizontalLine"/>
              <w:pBdr>
                <w:bottom w:val="single" w:sz="20" w:space="0" w:color="808080"/>
              </w:pBdr>
              <w:spacing w:before="0" w:after="283"/>
              <w:rPr/>
            </w:pPr>
            <w:r>
              <w:rPr/>
            </w:r>
          </w:p>
        </w:tc>
        <w:tc>
          <w:tcPr>
            <w:tcW w:w="306" w:type="dxa"/>
            <w:tcBorders/>
            <w:shd w:fill="auto" w:val="clear"/>
            <w:vAlign w:val="bottom"/>
          </w:tcPr>
          <w:p>
            <w:pPr>
              <w:pStyle w:val="TableHeading"/>
              <w:suppressLineNumbers/>
              <w:spacing w:before="0" w:after="283"/>
              <w:jc w:val="center"/>
              <w:rPr/>
            </w:pPr>
            <w:r>
              <w:rPr/>
              <w:t> </w:t>
            </w:r>
          </w:p>
        </w:tc>
        <w:tc>
          <w:tcPr>
            <w:tcW w:w="1326" w:type="dxa"/>
            <w:gridSpan w:val="2"/>
            <w:tcBorders/>
            <w:shd w:fill="auto" w:val="clear"/>
            <w:vAlign w:val="bottom"/>
          </w:tcPr>
          <w:p>
            <w:pPr>
              <w:pStyle w:val="TableHeading"/>
              <w:spacing w:before="0" w:after="0"/>
              <w:jc w:val="center"/>
              <w:rPr>
                <w:b/>
                <w:sz w:val="14"/>
              </w:rPr>
            </w:pPr>
            <w:r>
              <w:rPr>
                <w:b/>
                <w:sz w:val="14"/>
              </w:rPr>
              <w:t>2004</w:t>
            </w:r>
          </w:p>
          <w:p>
            <w:pPr>
              <w:pStyle w:val="HorizontalLine"/>
              <w:pBdr>
                <w:bottom w:val="single" w:sz="20" w:space="0" w:color="808080"/>
              </w:pBdr>
              <w:spacing w:before="0" w:after="283"/>
              <w:rPr/>
            </w:pPr>
            <w:r>
              <w:rPr/>
            </w:r>
          </w:p>
        </w:tc>
        <w:tc>
          <w:tcPr>
            <w:tcW w:w="102" w:type="dxa"/>
            <w:tcBorders/>
            <w:shd w:fill="auto" w:val="clear"/>
            <w:vAlign w:val="bottom"/>
          </w:tcPr>
          <w:p>
            <w:pPr>
              <w:pStyle w:val="TableHeading"/>
              <w:suppressLineNumbers/>
              <w:spacing w:before="0" w:after="283"/>
              <w:jc w:val="center"/>
              <w:rPr/>
            </w:pPr>
            <w:r>
              <w:rPr/>
              <w:t> </w:t>
            </w:r>
          </w:p>
        </w:tc>
      </w:tr>
      <w:tr>
        <w:trPr/>
        <w:tc>
          <w:tcPr>
            <w:tcW w:w="6839" w:type="dxa"/>
            <w:tcBorders/>
            <w:shd w:fill="auto" w:val="clear"/>
            <w:vAlign w:val="bottom"/>
          </w:tcPr>
          <w:p>
            <w:pPr>
              <w:pStyle w:val="TableHeading"/>
              <w:spacing w:before="0" w:after="283"/>
              <w:jc w:val="left"/>
              <w:rPr/>
            </w:pPr>
            <w:r>
              <w:rPr/>
              <w:t> </w:t>
            </w:r>
          </w:p>
        </w:tc>
        <w:tc>
          <w:tcPr>
            <w:tcW w:w="306" w:type="dxa"/>
            <w:tcBorders/>
            <w:shd w:fill="auto" w:val="clear"/>
            <w:vAlign w:val="bottom"/>
          </w:tcPr>
          <w:p>
            <w:pPr>
              <w:pStyle w:val="TableHeading"/>
              <w:suppressLineNumbers/>
              <w:spacing w:before="0" w:after="283"/>
              <w:jc w:val="center"/>
              <w:rPr/>
            </w:pPr>
            <w:r>
              <w:rPr/>
              <w:t> </w:t>
            </w:r>
          </w:p>
        </w:tc>
        <w:tc>
          <w:tcPr>
            <w:tcW w:w="2958" w:type="dxa"/>
            <w:gridSpan w:val="5"/>
            <w:tcBorders/>
            <w:shd w:fill="auto" w:val="clear"/>
            <w:vAlign w:val="bottom"/>
          </w:tcPr>
          <w:p>
            <w:pPr>
              <w:pStyle w:val="TableHeading"/>
              <w:spacing w:before="0" w:after="283"/>
              <w:jc w:val="center"/>
              <w:rPr>
                <w:b/>
                <w:sz w:val="14"/>
              </w:rPr>
            </w:pPr>
            <w:r>
              <w:rPr>
                <w:b/>
                <w:sz w:val="14"/>
              </w:rPr>
              <w:t>(in thousands)</w:t>
            </w:r>
          </w:p>
        </w:tc>
        <w:tc>
          <w:tcPr>
            <w:tcW w:w="102" w:type="dxa"/>
            <w:tcBorders/>
            <w:shd w:fill="auto" w:val="clear"/>
            <w:vAlign w:val="bottom"/>
          </w:tcPr>
          <w:p>
            <w:pPr>
              <w:pStyle w:val="TableHeading"/>
              <w:suppressLineNumbers/>
              <w:spacing w:before="0" w:after="283"/>
              <w:jc w:val="center"/>
              <w:rPr/>
            </w:pPr>
            <w:r>
              <w:rPr/>
              <w:t> </w:t>
            </w:r>
          </w:p>
        </w:tc>
      </w:tr>
      <w:tr>
        <w:trPr/>
        <w:tc>
          <w:tcPr>
            <w:tcW w:w="6839" w:type="dxa"/>
            <w:tcBorders/>
            <w:shd w:fill="CCEEFF" w:val="clear"/>
          </w:tcPr>
          <w:p>
            <w:pPr>
              <w:pStyle w:val="TableContents"/>
              <w:spacing w:before="0" w:after="283"/>
              <w:rPr>
                <w:sz w:val="20"/>
              </w:rPr>
            </w:pPr>
            <w:r>
              <w:rPr>
                <w:sz w:val="20"/>
              </w:rPr>
              <w:t>Customer relationships and contracts</w:t>
            </w:r>
          </w:p>
        </w:tc>
        <w:tc>
          <w:tcPr>
            <w:tcW w:w="306" w:type="dxa"/>
            <w:tcBorders/>
            <w:shd w:fill="CCEEFF" w:val="clear"/>
          </w:tcPr>
          <w:p>
            <w:pPr>
              <w:pStyle w:val="TableContents"/>
              <w:spacing w:before="0" w:after="283"/>
              <w:rPr/>
            </w:pPr>
            <w:r>
              <w:rPr/>
              <w:t> </w:t>
            </w:r>
          </w:p>
        </w:tc>
        <w:tc>
          <w:tcPr>
            <w:tcW w:w="306" w:type="dxa"/>
            <w:tcBorders/>
            <w:shd w:fill="CCEEFF" w:val="clear"/>
          </w:tcPr>
          <w:p>
            <w:pPr>
              <w:pStyle w:val="TableContents"/>
              <w:spacing w:before="0" w:after="283"/>
              <w:rPr>
                <w:sz w:val="20"/>
              </w:rPr>
            </w:pPr>
            <w:r>
              <w:rPr>
                <w:sz w:val="20"/>
              </w:rPr>
              <w:t>$</w:t>
            </w:r>
          </w:p>
        </w:tc>
        <w:tc>
          <w:tcPr>
            <w:tcW w:w="1020" w:type="dxa"/>
            <w:tcBorders/>
            <w:shd w:fill="CCEEFF" w:val="clear"/>
          </w:tcPr>
          <w:p>
            <w:pPr>
              <w:pStyle w:val="TableContents"/>
              <w:spacing w:before="0" w:after="283"/>
              <w:jc w:val="right"/>
              <w:rPr>
                <w:sz w:val="20"/>
              </w:rPr>
            </w:pPr>
            <w:r>
              <w:rPr>
                <w:sz w:val="20"/>
              </w:rPr>
              <w:t>59,459</w:t>
            </w:r>
          </w:p>
        </w:tc>
        <w:tc>
          <w:tcPr>
            <w:tcW w:w="306" w:type="dxa"/>
            <w:tcBorders/>
            <w:shd w:fill="CCEEFF" w:val="clear"/>
          </w:tcPr>
          <w:p>
            <w:pPr>
              <w:pStyle w:val="TableContents"/>
              <w:spacing w:before="0" w:after="283"/>
              <w:rPr/>
            </w:pPr>
            <w:r>
              <w:rPr/>
              <w:t> </w:t>
            </w:r>
          </w:p>
        </w:tc>
        <w:tc>
          <w:tcPr>
            <w:tcW w:w="305" w:type="dxa"/>
            <w:tcBorders/>
            <w:shd w:fill="CCEEFF" w:val="clear"/>
          </w:tcPr>
          <w:p>
            <w:pPr>
              <w:pStyle w:val="TableContents"/>
              <w:spacing w:before="0" w:after="283"/>
              <w:rPr>
                <w:sz w:val="20"/>
              </w:rPr>
            </w:pPr>
            <w:r>
              <w:rPr>
                <w:sz w:val="20"/>
              </w:rPr>
              <w:t>$</w:t>
            </w:r>
          </w:p>
        </w:tc>
        <w:tc>
          <w:tcPr>
            <w:tcW w:w="1021" w:type="dxa"/>
            <w:tcBorders/>
            <w:shd w:fill="CCEEFF" w:val="clear"/>
          </w:tcPr>
          <w:p>
            <w:pPr>
              <w:pStyle w:val="TableContents"/>
              <w:spacing w:before="0" w:after="283"/>
              <w:jc w:val="right"/>
              <w:rPr>
                <w:sz w:val="20"/>
              </w:rPr>
            </w:pPr>
            <w:r>
              <w:rPr>
                <w:sz w:val="20"/>
              </w:rPr>
              <w:t>37,788</w:t>
            </w:r>
          </w:p>
        </w:tc>
        <w:tc>
          <w:tcPr>
            <w:tcW w:w="102" w:type="dxa"/>
            <w:tcBorders/>
            <w:shd w:fill="CCEEFF" w:val="clear"/>
          </w:tcPr>
          <w:p>
            <w:pPr>
              <w:pStyle w:val="TableContents"/>
              <w:spacing w:before="0" w:after="283"/>
              <w:rPr/>
            </w:pPr>
            <w:r>
              <w:rPr/>
              <w:t> </w:t>
            </w:r>
          </w:p>
        </w:tc>
      </w:tr>
      <w:tr>
        <w:trPr/>
        <w:tc>
          <w:tcPr>
            <w:tcW w:w="6839" w:type="dxa"/>
            <w:tcBorders/>
            <w:shd w:fill="FFFFFF" w:val="clear"/>
          </w:tcPr>
          <w:p>
            <w:pPr>
              <w:pStyle w:val="TableContents"/>
              <w:spacing w:before="0" w:after="283"/>
              <w:rPr>
                <w:sz w:val="20"/>
              </w:rPr>
            </w:pPr>
            <w:r>
              <w:rPr>
                <w:sz w:val="20"/>
              </w:rPr>
              <w:t>Environmental permits</w:t>
            </w:r>
          </w:p>
        </w:tc>
        <w:tc>
          <w:tcPr>
            <w:tcW w:w="306" w:type="dxa"/>
            <w:tcBorders/>
            <w:shd w:fill="FFFFFF" w:val="clear"/>
          </w:tcPr>
          <w:p>
            <w:pPr>
              <w:pStyle w:val="TableContents"/>
              <w:spacing w:before="0" w:after="283"/>
              <w:rPr/>
            </w:pPr>
            <w:r>
              <w:rPr/>
              <w:t> </w:t>
            </w:r>
          </w:p>
        </w:tc>
        <w:tc>
          <w:tcPr>
            <w:tcW w:w="306" w:type="dxa"/>
            <w:tcBorders/>
            <w:shd w:fill="FFFFFF" w:val="clear"/>
          </w:tcPr>
          <w:p>
            <w:pPr>
              <w:pStyle w:val="TableContents"/>
              <w:spacing w:before="0" w:after="283"/>
              <w:rPr/>
            </w:pPr>
            <w:r>
              <w:rPr/>
              <w:t> </w:t>
            </w:r>
          </w:p>
        </w:tc>
        <w:tc>
          <w:tcPr>
            <w:tcW w:w="1020" w:type="dxa"/>
            <w:tcBorders/>
            <w:shd w:fill="FFFFFF" w:val="clear"/>
          </w:tcPr>
          <w:p>
            <w:pPr>
              <w:pStyle w:val="TableContents"/>
              <w:spacing w:before="0" w:after="283"/>
              <w:jc w:val="right"/>
              <w:rPr>
                <w:sz w:val="20"/>
              </w:rPr>
            </w:pPr>
            <w:r>
              <w:rPr>
                <w:sz w:val="20"/>
              </w:rPr>
              <w:t>9,588</w:t>
            </w:r>
          </w:p>
        </w:tc>
        <w:tc>
          <w:tcPr>
            <w:tcW w:w="306" w:type="dxa"/>
            <w:tcBorders/>
            <w:shd w:fill="FFFFFF" w:val="clear"/>
          </w:tcPr>
          <w:p>
            <w:pPr>
              <w:pStyle w:val="TableContents"/>
              <w:spacing w:before="0" w:after="283"/>
              <w:rPr/>
            </w:pPr>
            <w:r>
              <w:rPr/>
              <w:t> </w:t>
            </w:r>
          </w:p>
        </w:tc>
        <w:tc>
          <w:tcPr>
            <w:tcW w:w="305" w:type="dxa"/>
            <w:tcBorders/>
            <w:shd w:fill="FFFFFF" w:val="clear"/>
          </w:tcPr>
          <w:p>
            <w:pPr>
              <w:pStyle w:val="TableContents"/>
              <w:spacing w:before="0" w:after="283"/>
              <w:rPr/>
            </w:pPr>
            <w:r>
              <w:rPr/>
              <w:t> </w:t>
            </w:r>
          </w:p>
        </w:tc>
        <w:tc>
          <w:tcPr>
            <w:tcW w:w="1021" w:type="dxa"/>
            <w:tcBorders/>
            <w:shd w:fill="FFFFFF" w:val="clear"/>
          </w:tcPr>
          <w:p>
            <w:pPr>
              <w:pStyle w:val="TableContents"/>
              <w:spacing w:before="0" w:after="283"/>
              <w:jc w:val="right"/>
              <w:rPr>
                <w:sz w:val="20"/>
              </w:rPr>
            </w:pPr>
            <w:r>
              <w:rPr>
                <w:sz w:val="20"/>
              </w:rPr>
              <w:t></w:t>
            </w:r>
          </w:p>
        </w:tc>
        <w:tc>
          <w:tcPr>
            <w:tcW w:w="102" w:type="dxa"/>
            <w:tcBorders/>
            <w:shd w:fill="FFFFFF" w:val="clear"/>
          </w:tcPr>
          <w:p>
            <w:pPr>
              <w:pStyle w:val="TableContents"/>
              <w:spacing w:before="0" w:after="283"/>
              <w:rPr/>
            </w:pPr>
            <w:r>
              <w:rPr/>
              <w:t> </w:t>
            </w:r>
          </w:p>
        </w:tc>
      </w:tr>
      <w:tr>
        <w:trPr/>
        <w:tc>
          <w:tcPr>
            <w:tcW w:w="6839" w:type="dxa"/>
            <w:tcBorders/>
            <w:shd w:fill="CCEEFF" w:val="clear"/>
          </w:tcPr>
          <w:p>
            <w:pPr>
              <w:pStyle w:val="TableContents"/>
              <w:spacing w:before="0" w:after="283"/>
              <w:rPr>
                <w:sz w:val="20"/>
              </w:rPr>
            </w:pPr>
            <w:r>
              <w:rPr>
                <w:sz w:val="20"/>
              </w:rPr>
              <w:t>Assembled workforce</w:t>
            </w:r>
          </w:p>
        </w:tc>
        <w:tc>
          <w:tcPr>
            <w:tcW w:w="306" w:type="dxa"/>
            <w:tcBorders/>
            <w:shd w:fill="CCEEFF" w:val="clear"/>
          </w:tcPr>
          <w:p>
            <w:pPr>
              <w:pStyle w:val="TableContents"/>
              <w:spacing w:before="0" w:after="283"/>
              <w:rPr/>
            </w:pPr>
            <w:r>
              <w:rPr/>
              <w:t> </w:t>
            </w:r>
          </w:p>
        </w:tc>
        <w:tc>
          <w:tcPr>
            <w:tcW w:w="306" w:type="dxa"/>
            <w:tcBorders/>
            <w:shd w:fill="CCEEFF" w:val="clear"/>
          </w:tcPr>
          <w:p>
            <w:pPr>
              <w:pStyle w:val="TableContents"/>
              <w:spacing w:before="0" w:after="283"/>
              <w:rPr/>
            </w:pPr>
            <w:r>
              <w:rPr/>
              <w:t> </w:t>
            </w:r>
          </w:p>
        </w:tc>
        <w:tc>
          <w:tcPr>
            <w:tcW w:w="1020" w:type="dxa"/>
            <w:tcBorders/>
            <w:shd w:fill="CCEEFF" w:val="clear"/>
          </w:tcPr>
          <w:p>
            <w:pPr>
              <w:pStyle w:val="TableContents"/>
              <w:spacing w:before="0" w:after="283"/>
              <w:jc w:val="right"/>
              <w:rPr>
                <w:sz w:val="20"/>
              </w:rPr>
            </w:pPr>
            <w:r>
              <w:rPr>
                <w:sz w:val="20"/>
              </w:rPr>
              <w:t>2,083</w:t>
            </w:r>
          </w:p>
        </w:tc>
        <w:tc>
          <w:tcPr>
            <w:tcW w:w="306" w:type="dxa"/>
            <w:tcBorders/>
            <w:shd w:fill="CCEEFF" w:val="clear"/>
          </w:tcPr>
          <w:p>
            <w:pPr>
              <w:pStyle w:val="TableContents"/>
              <w:spacing w:before="0" w:after="283"/>
              <w:rPr/>
            </w:pPr>
            <w:r>
              <w:rPr/>
              <w:t> </w:t>
            </w:r>
          </w:p>
        </w:tc>
        <w:tc>
          <w:tcPr>
            <w:tcW w:w="305" w:type="dxa"/>
            <w:tcBorders/>
            <w:shd w:fill="CCEEFF" w:val="clear"/>
          </w:tcPr>
          <w:p>
            <w:pPr>
              <w:pStyle w:val="TableContents"/>
              <w:spacing w:before="0" w:after="283"/>
              <w:rPr/>
            </w:pPr>
            <w:r>
              <w:rPr/>
              <w:t> </w:t>
            </w:r>
          </w:p>
        </w:tc>
        <w:tc>
          <w:tcPr>
            <w:tcW w:w="1021" w:type="dxa"/>
            <w:tcBorders/>
            <w:shd w:fill="CCEEFF" w:val="clear"/>
          </w:tcPr>
          <w:p>
            <w:pPr>
              <w:pStyle w:val="TableContents"/>
              <w:spacing w:before="0" w:after="283"/>
              <w:jc w:val="right"/>
              <w:rPr>
                <w:sz w:val="20"/>
              </w:rPr>
            </w:pPr>
            <w:r>
              <w:rPr>
                <w:sz w:val="20"/>
              </w:rPr>
              <w:t></w:t>
            </w:r>
          </w:p>
        </w:tc>
        <w:tc>
          <w:tcPr>
            <w:tcW w:w="102" w:type="dxa"/>
            <w:tcBorders/>
            <w:shd w:fill="CCEEFF" w:val="clear"/>
          </w:tcPr>
          <w:p>
            <w:pPr>
              <w:pStyle w:val="TableContents"/>
              <w:spacing w:before="0" w:after="283"/>
              <w:rPr/>
            </w:pPr>
            <w:r>
              <w:rPr/>
              <w:t> </w:t>
            </w:r>
          </w:p>
        </w:tc>
      </w:tr>
      <w:tr>
        <w:trPr/>
        <w:tc>
          <w:tcPr>
            <w:tcW w:w="6839" w:type="dxa"/>
            <w:tcBorders/>
            <w:shd w:fill="FFFFFF" w:val="clear"/>
          </w:tcPr>
          <w:p>
            <w:pPr>
              <w:pStyle w:val="TableContents"/>
              <w:spacing w:before="0" w:after="283"/>
              <w:rPr>
                <w:sz w:val="20"/>
              </w:rPr>
            </w:pPr>
            <w:r>
              <w:rPr>
                <w:sz w:val="20"/>
              </w:rPr>
              <w:t>Other intangibles</w:t>
            </w:r>
          </w:p>
        </w:tc>
        <w:tc>
          <w:tcPr>
            <w:tcW w:w="306" w:type="dxa"/>
            <w:tcBorders/>
            <w:shd w:fill="FFFFFF" w:val="clear"/>
          </w:tcPr>
          <w:p>
            <w:pPr>
              <w:pStyle w:val="TableContents"/>
              <w:spacing w:before="0" w:after="283"/>
              <w:rPr/>
            </w:pPr>
            <w:r>
              <w:rPr/>
              <w:t> </w:t>
            </w:r>
          </w:p>
        </w:tc>
        <w:tc>
          <w:tcPr>
            <w:tcW w:w="306" w:type="dxa"/>
            <w:tcBorders/>
            <w:shd w:fill="FFFFFF" w:val="clear"/>
          </w:tcPr>
          <w:p>
            <w:pPr>
              <w:pStyle w:val="TableContents"/>
              <w:spacing w:before="0" w:after="283"/>
              <w:rPr/>
            </w:pPr>
            <w:r>
              <w:rPr/>
              <w:t> </w:t>
            </w:r>
          </w:p>
        </w:tc>
        <w:tc>
          <w:tcPr>
            <w:tcW w:w="1020" w:type="dxa"/>
            <w:tcBorders/>
            <w:shd w:fill="FFFFFF" w:val="clear"/>
          </w:tcPr>
          <w:p>
            <w:pPr>
              <w:pStyle w:val="TableContents"/>
              <w:spacing w:before="0" w:after="283"/>
              <w:jc w:val="right"/>
              <w:rPr>
                <w:sz w:val="20"/>
              </w:rPr>
            </w:pPr>
            <w:r>
              <w:rPr>
                <w:sz w:val="20"/>
              </w:rPr>
              <w:t>1,572</w:t>
            </w:r>
          </w:p>
        </w:tc>
        <w:tc>
          <w:tcPr>
            <w:tcW w:w="306" w:type="dxa"/>
            <w:tcBorders/>
            <w:shd w:fill="FFFFFF" w:val="clear"/>
          </w:tcPr>
          <w:p>
            <w:pPr>
              <w:pStyle w:val="TableContents"/>
              <w:spacing w:before="0" w:after="283"/>
              <w:rPr/>
            </w:pPr>
            <w:r>
              <w:rPr/>
              <w:t> </w:t>
            </w:r>
          </w:p>
        </w:tc>
        <w:tc>
          <w:tcPr>
            <w:tcW w:w="305" w:type="dxa"/>
            <w:tcBorders/>
            <w:shd w:fill="FFFFFF" w:val="clear"/>
          </w:tcPr>
          <w:p>
            <w:pPr>
              <w:pStyle w:val="TableContents"/>
              <w:spacing w:before="0" w:after="283"/>
              <w:rPr/>
            </w:pPr>
            <w:r>
              <w:rPr/>
              <w:t> </w:t>
            </w:r>
          </w:p>
        </w:tc>
        <w:tc>
          <w:tcPr>
            <w:tcW w:w="1021" w:type="dxa"/>
            <w:tcBorders/>
            <w:shd w:fill="FFFFFF" w:val="clear"/>
          </w:tcPr>
          <w:p>
            <w:pPr>
              <w:pStyle w:val="TableContents"/>
              <w:spacing w:before="0" w:after="283"/>
              <w:jc w:val="right"/>
              <w:rPr>
                <w:sz w:val="20"/>
              </w:rPr>
            </w:pPr>
            <w:r>
              <w:rPr>
                <w:sz w:val="20"/>
              </w:rPr>
              <w:t>1,572</w:t>
            </w:r>
          </w:p>
        </w:tc>
        <w:tc>
          <w:tcPr>
            <w:tcW w:w="102" w:type="dxa"/>
            <w:tcBorders/>
            <w:shd w:fill="FFFFFF" w:val="clear"/>
          </w:tcPr>
          <w:p>
            <w:pPr>
              <w:pStyle w:val="TableContents"/>
              <w:spacing w:before="0" w:after="283"/>
              <w:rPr/>
            </w:pPr>
            <w:r>
              <w:rPr/>
              <w:t> </w:t>
            </w:r>
          </w:p>
        </w:tc>
      </w:tr>
      <w:tr>
        <w:trPr/>
        <w:tc>
          <w:tcPr>
            <w:tcW w:w="6839"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rPr/>
            </w:pPr>
            <w:r>
              <w:rPr/>
              <w:t> </w:t>
            </w:r>
          </w:p>
        </w:tc>
        <w:tc>
          <w:tcPr>
            <w:tcW w:w="1326" w:type="dxa"/>
            <w:gridSpan w:val="2"/>
            <w:tcBorders/>
            <w:shd w:fill="auto" w:val="clear"/>
          </w:tcPr>
          <w:p>
            <w:pPr>
              <w:pStyle w:val="HorizontalLine"/>
              <w:pBdr>
                <w:bottom w:val="single" w:sz="20" w:space="0" w:color="808080"/>
              </w:pBdr>
              <w:spacing w:before="0" w:after="283"/>
              <w:rPr/>
            </w:pPr>
            <w:r>
              <w:rPr/>
            </w:r>
          </w:p>
        </w:tc>
        <w:tc>
          <w:tcPr>
            <w:tcW w:w="306" w:type="dxa"/>
            <w:tcBorders/>
            <w:shd w:fill="auto" w:val="clear"/>
          </w:tcPr>
          <w:p>
            <w:pPr>
              <w:pStyle w:val="TableContents"/>
              <w:spacing w:before="0" w:after="283"/>
              <w:rPr/>
            </w:pPr>
            <w:r>
              <w:rPr/>
              <w:t> </w:t>
            </w:r>
          </w:p>
        </w:tc>
        <w:tc>
          <w:tcPr>
            <w:tcW w:w="1326" w:type="dxa"/>
            <w:gridSpan w:val="2"/>
            <w:tcBorders/>
            <w:shd w:fill="auto" w:val="clear"/>
          </w:tcPr>
          <w:p>
            <w:pPr>
              <w:pStyle w:val="HorizontalLine"/>
              <w:pBdr>
                <w:bottom w:val="single" w:sz="20" w:space="0" w:color="808080"/>
              </w:pBdr>
              <w:spacing w:before="0" w:after="283"/>
              <w:rPr/>
            </w:pPr>
            <w:r>
              <w:rPr/>
            </w:r>
          </w:p>
        </w:tc>
        <w:tc>
          <w:tcPr>
            <w:tcW w:w="102" w:type="dxa"/>
            <w:tcBorders/>
            <w:shd w:fill="auto" w:val="clear"/>
          </w:tcPr>
          <w:p>
            <w:pPr>
              <w:pStyle w:val="TableContents"/>
              <w:spacing w:before="0" w:after="283"/>
              <w:rPr/>
            </w:pPr>
            <w:r>
              <w:rPr/>
              <w:t> </w:t>
            </w:r>
          </w:p>
        </w:tc>
      </w:tr>
      <w:tr>
        <w:trPr/>
        <w:tc>
          <w:tcPr>
            <w:tcW w:w="6839" w:type="dxa"/>
            <w:tcBorders/>
            <w:shd w:fill="CCEEFF" w:val="clear"/>
          </w:tcPr>
          <w:p>
            <w:pPr>
              <w:pStyle w:val="TableContents"/>
              <w:spacing w:before="0" w:after="283"/>
              <w:rPr/>
            </w:pPr>
            <w:r>
              <w:rPr/>
              <w:t> </w:t>
            </w:r>
          </w:p>
        </w:tc>
        <w:tc>
          <w:tcPr>
            <w:tcW w:w="306" w:type="dxa"/>
            <w:tcBorders/>
            <w:shd w:fill="CCEEFF" w:val="clear"/>
          </w:tcPr>
          <w:p>
            <w:pPr>
              <w:pStyle w:val="TableContents"/>
              <w:spacing w:before="0" w:after="283"/>
              <w:rPr/>
            </w:pPr>
            <w:r>
              <w:rPr/>
              <w:t> </w:t>
            </w:r>
          </w:p>
        </w:tc>
        <w:tc>
          <w:tcPr>
            <w:tcW w:w="306" w:type="dxa"/>
            <w:tcBorders/>
            <w:shd w:fill="CCEEFF" w:val="clear"/>
          </w:tcPr>
          <w:p>
            <w:pPr>
              <w:pStyle w:val="TableContents"/>
              <w:spacing w:before="0" w:after="283"/>
              <w:rPr/>
            </w:pPr>
            <w:r>
              <w:rPr/>
              <w:t> </w:t>
            </w:r>
          </w:p>
        </w:tc>
        <w:tc>
          <w:tcPr>
            <w:tcW w:w="1020" w:type="dxa"/>
            <w:tcBorders/>
            <w:shd w:fill="CCEEFF" w:val="clear"/>
          </w:tcPr>
          <w:p>
            <w:pPr>
              <w:pStyle w:val="TableContents"/>
              <w:spacing w:before="0" w:after="283"/>
              <w:jc w:val="right"/>
              <w:rPr>
                <w:sz w:val="20"/>
              </w:rPr>
            </w:pPr>
            <w:r>
              <w:rPr>
                <w:sz w:val="20"/>
              </w:rPr>
              <w:t>72,702</w:t>
            </w:r>
          </w:p>
        </w:tc>
        <w:tc>
          <w:tcPr>
            <w:tcW w:w="306" w:type="dxa"/>
            <w:tcBorders/>
            <w:shd w:fill="CCEEFF" w:val="clear"/>
          </w:tcPr>
          <w:p>
            <w:pPr>
              <w:pStyle w:val="TableContents"/>
              <w:spacing w:before="0" w:after="283"/>
              <w:rPr/>
            </w:pPr>
            <w:r>
              <w:rPr/>
              <w:t> </w:t>
            </w:r>
          </w:p>
        </w:tc>
        <w:tc>
          <w:tcPr>
            <w:tcW w:w="305" w:type="dxa"/>
            <w:tcBorders/>
            <w:shd w:fill="CCEEFF" w:val="clear"/>
          </w:tcPr>
          <w:p>
            <w:pPr>
              <w:pStyle w:val="TableContents"/>
              <w:spacing w:before="0" w:after="283"/>
              <w:rPr/>
            </w:pPr>
            <w:r>
              <w:rPr/>
              <w:t> </w:t>
            </w:r>
          </w:p>
        </w:tc>
        <w:tc>
          <w:tcPr>
            <w:tcW w:w="1021" w:type="dxa"/>
            <w:tcBorders/>
            <w:shd w:fill="CCEEFF" w:val="clear"/>
          </w:tcPr>
          <w:p>
            <w:pPr>
              <w:pStyle w:val="TableContents"/>
              <w:spacing w:before="0" w:after="283"/>
              <w:jc w:val="right"/>
              <w:rPr>
                <w:sz w:val="20"/>
              </w:rPr>
            </w:pPr>
            <w:r>
              <w:rPr>
                <w:sz w:val="20"/>
              </w:rPr>
              <w:t>39,360</w:t>
            </w:r>
          </w:p>
        </w:tc>
        <w:tc>
          <w:tcPr>
            <w:tcW w:w="102" w:type="dxa"/>
            <w:tcBorders/>
            <w:shd w:fill="CCEEFF" w:val="clear"/>
          </w:tcPr>
          <w:p>
            <w:pPr>
              <w:pStyle w:val="TableContents"/>
              <w:spacing w:before="0" w:after="283"/>
              <w:rPr/>
            </w:pPr>
            <w:r>
              <w:rPr/>
              <w:t> </w:t>
            </w:r>
          </w:p>
        </w:tc>
      </w:tr>
      <w:tr>
        <w:trPr/>
        <w:tc>
          <w:tcPr>
            <w:tcW w:w="6839" w:type="dxa"/>
            <w:tcBorders/>
            <w:shd w:fill="FFFFFF" w:val="clear"/>
          </w:tcPr>
          <w:p>
            <w:pPr>
              <w:pStyle w:val="TableContents"/>
              <w:spacing w:before="0" w:after="283"/>
              <w:rPr>
                <w:sz w:val="20"/>
              </w:rPr>
            </w:pPr>
            <w:r>
              <w:rPr>
                <w:sz w:val="20"/>
              </w:rPr>
              <w:t>Less accumulated amortization</w:t>
            </w:r>
          </w:p>
        </w:tc>
        <w:tc>
          <w:tcPr>
            <w:tcW w:w="306" w:type="dxa"/>
            <w:tcBorders/>
            <w:shd w:fill="FFFFFF" w:val="clear"/>
          </w:tcPr>
          <w:p>
            <w:pPr>
              <w:pStyle w:val="TableContents"/>
              <w:spacing w:before="0" w:after="283"/>
              <w:rPr/>
            </w:pPr>
            <w:r>
              <w:rPr/>
              <w:t> </w:t>
            </w:r>
          </w:p>
        </w:tc>
        <w:tc>
          <w:tcPr>
            <w:tcW w:w="306" w:type="dxa"/>
            <w:tcBorders/>
            <w:shd w:fill="FFFFFF" w:val="clear"/>
          </w:tcPr>
          <w:p>
            <w:pPr>
              <w:pStyle w:val="TableContents"/>
              <w:spacing w:before="0" w:after="283"/>
              <w:rPr/>
            </w:pPr>
            <w:r>
              <w:rPr/>
              <w:t> </w:t>
            </w:r>
          </w:p>
        </w:tc>
        <w:tc>
          <w:tcPr>
            <w:tcW w:w="1020" w:type="dxa"/>
            <w:tcBorders/>
            <w:shd w:fill="FFFFFF" w:val="clear"/>
          </w:tcPr>
          <w:p>
            <w:pPr>
              <w:pStyle w:val="TableContents"/>
              <w:spacing w:before="0" w:after="283"/>
              <w:jc w:val="right"/>
              <w:rPr>
                <w:sz w:val="20"/>
              </w:rPr>
            </w:pPr>
            <w:r>
              <w:rPr>
                <w:sz w:val="20"/>
              </w:rPr>
              <w:t>(3,522</w:t>
            </w:r>
          </w:p>
        </w:tc>
        <w:tc>
          <w:tcPr>
            <w:tcW w:w="306" w:type="dxa"/>
            <w:tcBorders/>
            <w:shd w:fill="FFFFFF" w:val="clear"/>
          </w:tcPr>
          <w:p>
            <w:pPr>
              <w:pStyle w:val="TableContents"/>
              <w:spacing w:before="0" w:after="283"/>
              <w:rPr>
                <w:sz w:val="20"/>
              </w:rPr>
            </w:pPr>
            <w:r>
              <w:rPr>
                <w:sz w:val="20"/>
              </w:rPr>
              <w:t>)</w:t>
            </w:r>
          </w:p>
        </w:tc>
        <w:tc>
          <w:tcPr>
            <w:tcW w:w="305" w:type="dxa"/>
            <w:tcBorders/>
            <w:shd w:fill="FFFFFF" w:val="clear"/>
          </w:tcPr>
          <w:p>
            <w:pPr>
              <w:pStyle w:val="TableContents"/>
              <w:spacing w:before="0" w:after="283"/>
              <w:rPr/>
            </w:pPr>
            <w:r>
              <w:rPr/>
              <w:t> </w:t>
            </w:r>
          </w:p>
        </w:tc>
        <w:tc>
          <w:tcPr>
            <w:tcW w:w="1021" w:type="dxa"/>
            <w:tcBorders/>
            <w:shd w:fill="FFFFFF" w:val="clear"/>
          </w:tcPr>
          <w:p>
            <w:pPr>
              <w:pStyle w:val="TableContents"/>
              <w:spacing w:before="0" w:after="283"/>
              <w:jc w:val="right"/>
              <w:rPr>
                <w:sz w:val="20"/>
              </w:rPr>
            </w:pPr>
            <w:r>
              <w:rPr>
                <w:sz w:val="20"/>
              </w:rPr>
              <w:t>(1,466</w:t>
            </w:r>
          </w:p>
        </w:tc>
        <w:tc>
          <w:tcPr>
            <w:tcW w:w="102" w:type="dxa"/>
            <w:tcBorders/>
            <w:shd w:fill="FFFFFF" w:val="clear"/>
          </w:tcPr>
          <w:p>
            <w:pPr>
              <w:pStyle w:val="TableContents"/>
              <w:spacing w:before="0" w:after="283"/>
              <w:rPr>
                <w:sz w:val="20"/>
              </w:rPr>
            </w:pPr>
            <w:r>
              <w:rPr>
                <w:sz w:val="20"/>
              </w:rPr>
              <w:t>)</w:t>
            </w:r>
          </w:p>
        </w:tc>
      </w:tr>
      <w:tr>
        <w:trPr/>
        <w:tc>
          <w:tcPr>
            <w:tcW w:w="6839"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rPr/>
            </w:pPr>
            <w:r>
              <w:rPr/>
              <w:t> </w:t>
            </w:r>
          </w:p>
        </w:tc>
        <w:tc>
          <w:tcPr>
            <w:tcW w:w="1326" w:type="dxa"/>
            <w:gridSpan w:val="2"/>
            <w:tcBorders/>
            <w:shd w:fill="auto" w:val="clear"/>
          </w:tcPr>
          <w:p>
            <w:pPr>
              <w:pStyle w:val="HorizontalLine"/>
              <w:pBdr>
                <w:bottom w:val="single" w:sz="20" w:space="0" w:color="808080"/>
              </w:pBdr>
              <w:spacing w:before="0" w:after="283"/>
              <w:rPr/>
            </w:pPr>
            <w:r>
              <w:rPr/>
            </w:r>
          </w:p>
        </w:tc>
        <w:tc>
          <w:tcPr>
            <w:tcW w:w="306" w:type="dxa"/>
            <w:tcBorders/>
            <w:shd w:fill="auto" w:val="clear"/>
          </w:tcPr>
          <w:p>
            <w:pPr>
              <w:pStyle w:val="TableContents"/>
              <w:spacing w:before="0" w:after="283"/>
              <w:rPr/>
            </w:pPr>
            <w:r>
              <w:rPr/>
              <w:t> </w:t>
            </w:r>
          </w:p>
        </w:tc>
        <w:tc>
          <w:tcPr>
            <w:tcW w:w="1326" w:type="dxa"/>
            <w:gridSpan w:val="2"/>
            <w:tcBorders/>
            <w:shd w:fill="auto" w:val="clear"/>
          </w:tcPr>
          <w:p>
            <w:pPr>
              <w:pStyle w:val="HorizontalLine"/>
              <w:pBdr>
                <w:bottom w:val="single" w:sz="20" w:space="0" w:color="808080"/>
              </w:pBdr>
              <w:spacing w:before="0" w:after="283"/>
              <w:rPr/>
            </w:pPr>
            <w:r>
              <w:rPr/>
            </w:r>
          </w:p>
        </w:tc>
        <w:tc>
          <w:tcPr>
            <w:tcW w:w="102" w:type="dxa"/>
            <w:tcBorders/>
            <w:shd w:fill="auto" w:val="clear"/>
          </w:tcPr>
          <w:p>
            <w:pPr>
              <w:pStyle w:val="TableContents"/>
              <w:spacing w:before="0" w:after="283"/>
              <w:rPr/>
            </w:pPr>
            <w:r>
              <w:rPr/>
              <w:t> </w:t>
            </w:r>
          </w:p>
        </w:tc>
      </w:tr>
      <w:tr>
        <w:trPr/>
        <w:tc>
          <w:tcPr>
            <w:tcW w:w="6839" w:type="dxa"/>
            <w:tcBorders/>
            <w:shd w:fill="CCEEFF" w:val="clear"/>
          </w:tcPr>
          <w:p>
            <w:pPr>
              <w:pStyle w:val="TableContents"/>
              <w:spacing w:before="0" w:after="283"/>
              <w:rPr/>
            </w:pPr>
            <w:r>
              <w:rPr/>
              <w:t> </w:t>
            </w:r>
          </w:p>
        </w:tc>
        <w:tc>
          <w:tcPr>
            <w:tcW w:w="306" w:type="dxa"/>
            <w:tcBorders/>
            <w:shd w:fill="CCEEFF" w:val="clear"/>
          </w:tcPr>
          <w:p>
            <w:pPr>
              <w:pStyle w:val="TableContents"/>
              <w:spacing w:before="0" w:after="283"/>
              <w:rPr/>
            </w:pPr>
            <w:r>
              <w:rPr/>
              <w:t> </w:t>
            </w:r>
          </w:p>
        </w:tc>
        <w:tc>
          <w:tcPr>
            <w:tcW w:w="306" w:type="dxa"/>
            <w:tcBorders/>
            <w:shd w:fill="CCEEFF" w:val="clear"/>
          </w:tcPr>
          <w:p>
            <w:pPr>
              <w:pStyle w:val="TableContents"/>
              <w:spacing w:before="0" w:after="283"/>
              <w:rPr>
                <w:sz w:val="20"/>
              </w:rPr>
            </w:pPr>
            <w:r>
              <w:rPr>
                <w:sz w:val="20"/>
              </w:rPr>
              <w:t>$</w:t>
            </w:r>
          </w:p>
        </w:tc>
        <w:tc>
          <w:tcPr>
            <w:tcW w:w="1020" w:type="dxa"/>
            <w:tcBorders/>
            <w:shd w:fill="CCEEFF" w:val="clear"/>
          </w:tcPr>
          <w:p>
            <w:pPr>
              <w:pStyle w:val="TableContents"/>
              <w:spacing w:before="0" w:after="283"/>
              <w:jc w:val="right"/>
              <w:rPr>
                <w:sz w:val="20"/>
              </w:rPr>
            </w:pPr>
            <w:r>
              <w:rPr>
                <w:sz w:val="20"/>
              </w:rPr>
              <w:t>69,180</w:t>
            </w:r>
          </w:p>
        </w:tc>
        <w:tc>
          <w:tcPr>
            <w:tcW w:w="306" w:type="dxa"/>
            <w:tcBorders/>
            <w:shd w:fill="CCEEFF" w:val="clear"/>
          </w:tcPr>
          <w:p>
            <w:pPr>
              <w:pStyle w:val="TableContents"/>
              <w:spacing w:before="0" w:after="283"/>
              <w:rPr/>
            </w:pPr>
            <w:r>
              <w:rPr/>
              <w:t> </w:t>
            </w:r>
          </w:p>
        </w:tc>
        <w:tc>
          <w:tcPr>
            <w:tcW w:w="305" w:type="dxa"/>
            <w:tcBorders/>
            <w:shd w:fill="CCEEFF" w:val="clear"/>
          </w:tcPr>
          <w:p>
            <w:pPr>
              <w:pStyle w:val="TableContents"/>
              <w:spacing w:before="0" w:after="283"/>
              <w:rPr>
                <w:sz w:val="20"/>
              </w:rPr>
            </w:pPr>
            <w:r>
              <w:rPr>
                <w:sz w:val="20"/>
              </w:rPr>
              <w:t>$</w:t>
            </w:r>
          </w:p>
        </w:tc>
        <w:tc>
          <w:tcPr>
            <w:tcW w:w="1021" w:type="dxa"/>
            <w:tcBorders/>
            <w:shd w:fill="CCEEFF" w:val="clear"/>
          </w:tcPr>
          <w:p>
            <w:pPr>
              <w:pStyle w:val="TableContents"/>
              <w:spacing w:before="0" w:after="283"/>
              <w:jc w:val="right"/>
              <w:rPr>
                <w:sz w:val="20"/>
              </w:rPr>
            </w:pPr>
            <w:r>
              <w:rPr>
                <w:sz w:val="20"/>
              </w:rPr>
              <w:t>37,894</w:t>
            </w:r>
          </w:p>
        </w:tc>
        <w:tc>
          <w:tcPr>
            <w:tcW w:w="102" w:type="dxa"/>
            <w:tcBorders/>
            <w:shd w:fill="CCEEFF" w:val="clear"/>
          </w:tcPr>
          <w:p>
            <w:pPr>
              <w:pStyle w:val="TableContents"/>
              <w:spacing w:before="0" w:after="283"/>
              <w:rPr/>
            </w:pPr>
            <w:r>
              <w:rPr/>
              <w:t> </w:t>
            </w:r>
          </w:p>
        </w:tc>
      </w:tr>
      <w:tr>
        <w:trPr/>
        <w:tc>
          <w:tcPr>
            <w:tcW w:w="6839"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rPr/>
            </w:pPr>
            <w:r>
              <w:rPr/>
              <w:t> </w:t>
            </w:r>
          </w:p>
        </w:tc>
        <w:tc>
          <w:tcPr>
            <w:tcW w:w="1326" w:type="dxa"/>
            <w:gridSpan w:val="2"/>
            <w:tcBorders/>
            <w:shd w:fill="auto" w:val="clear"/>
          </w:tcPr>
          <w:p>
            <w:pPr>
              <w:pStyle w:val="HorizontalLine"/>
              <w:pBdr>
                <w:bottom w:val="single" w:sz="24" w:space="0" w:color="808080"/>
              </w:pBdr>
              <w:spacing w:before="0" w:after="283"/>
              <w:rPr/>
            </w:pPr>
            <w:r>
              <w:rPr/>
            </w:r>
          </w:p>
        </w:tc>
        <w:tc>
          <w:tcPr>
            <w:tcW w:w="306" w:type="dxa"/>
            <w:tcBorders/>
            <w:shd w:fill="auto" w:val="clear"/>
          </w:tcPr>
          <w:p>
            <w:pPr>
              <w:pStyle w:val="TableContents"/>
              <w:spacing w:before="0" w:after="283"/>
              <w:rPr/>
            </w:pPr>
            <w:r>
              <w:rPr/>
              <w:t> </w:t>
            </w:r>
          </w:p>
        </w:tc>
        <w:tc>
          <w:tcPr>
            <w:tcW w:w="1326" w:type="dxa"/>
            <w:gridSpan w:val="2"/>
            <w:tcBorders/>
            <w:shd w:fill="auto" w:val="clear"/>
          </w:tcPr>
          <w:p>
            <w:pPr>
              <w:pStyle w:val="HorizontalLine"/>
              <w:pBdr>
                <w:bottom w:val="single" w:sz="24" w:space="0" w:color="808080"/>
              </w:pBdr>
              <w:spacing w:before="0" w:after="283"/>
              <w:rPr/>
            </w:pPr>
            <w:r>
              <w:rPr/>
            </w:r>
          </w:p>
        </w:tc>
        <w:tc>
          <w:tcPr>
            <w:tcW w:w="102" w:type="dxa"/>
            <w:tcBorders/>
            <w:shd w:fill="auto" w:val="clear"/>
          </w:tcPr>
          <w:p>
            <w:pPr>
              <w:pStyle w:val="TableContents"/>
              <w:spacing w:before="0" w:after="283"/>
              <w:rPr/>
            </w:pPr>
            <w:r>
              <w:rPr/>
              <w:t> </w:t>
            </w:r>
          </w:p>
        </w:tc>
      </w:tr>
    </w:tbl>
    <w:p>
      <w:pPr>
        <w:pStyle w:val="TextBody"/>
        <w:jc w:val="center"/>
        <w:rPr>
          <w:sz w:val="20"/>
        </w:rPr>
      </w:pPr>
      <w:r>
        <w:rPr>
          <w:sz w:val="20"/>
        </w:rPr>
        <w:t>F-21</w:t>
      </w:r>
    </w:p>
    <w:p>
      <w:pPr>
        <w:pStyle w:val="HorizontalLine"/>
        <w:pBdr>
          <w:bottom w:val="single" w:sz="20" w:space="0" w:color="808080"/>
        </w:pBdr>
        <w:rPr/>
      </w:pPr>
      <w:r>
        <w:rPr/>
      </w:r>
      <w:r>
        <w:br w:type="page"/>
      </w:r>
    </w:p>
    <w:p>
      <w:pPr>
        <w:pStyle w:val="TextBody"/>
        <w:rPr/>
      </w:pPr>
      <w:bookmarkStart w:id="95" w:name="page_gk1178_1_22"/>
      <w:bookmarkEnd w:id="95"/>
      <w:r>
        <w:rPr/>
        <w:t>        </w:t>
      </w:r>
      <w:r>
        <w:rPr>
          <w:sz w:val="20"/>
        </w:rPr>
        <w:t xml:space="preserve">The following table sets forth future estimated amortization expense on amortizable intangible assets as follows (in thousands): </w:t>
      </w:r>
    </w:p>
    <w:tbl>
      <w:tblPr>
        <w:tblW w:w="5000" w:type="pct"/>
        <w:jc w:val="center"/>
        <w:tblInd w:w="0" w:type="dxa"/>
        <w:tblCellMar>
          <w:top w:w="0" w:type="dxa"/>
          <w:left w:w="0" w:type="dxa"/>
          <w:bottom w:w="0" w:type="dxa"/>
          <w:right w:w="0" w:type="dxa"/>
        </w:tblCellMar>
      </w:tblPr>
      <w:tblGrid>
        <w:gridCol w:w="306"/>
        <w:gridCol w:w="8266"/>
        <w:gridCol w:w="306"/>
        <w:gridCol w:w="306"/>
        <w:gridCol w:w="1021"/>
      </w:tblGrid>
      <w:tr>
        <w:trPr/>
        <w:tc>
          <w:tcPr>
            <w:tcW w:w="8572" w:type="dxa"/>
            <w:gridSpan w:val="2"/>
            <w:tcBorders/>
            <w:shd w:fill="auto" w:val="clear"/>
            <w:vAlign w:val="bottom"/>
          </w:tcPr>
          <w:p>
            <w:pPr>
              <w:pStyle w:val="TableHeading"/>
              <w:spacing w:before="0" w:after="0"/>
              <w:jc w:val="left"/>
              <w:rPr>
                <w:b/>
                <w:sz w:val="14"/>
              </w:rPr>
            </w:pPr>
            <w:r>
              <w:rPr>
                <w:b/>
                <w:sz w:val="14"/>
              </w:rPr>
              <w:t>Years ending December 31,</w:t>
            </w:r>
          </w:p>
          <w:p>
            <w:pPr>
              <w:pStyle w:val="HorizontalLine"/>
              <w:pBdr>
                <w:bottom w:val="single" w:sz="20" w:space="0" w:color="808080"/>
              </w:pBdr>
              <w:spacing w:before="0" w:after="283"/>
              <w:rPr/>
            </w:pPr>
            <w:r>
              <w:rPr/>
            </w:r>
          </w:p>
        </w:tc>
        <w:tc>
          <w:tcPr>
            <w:tcW w:w="306" w:type="dxa"/>
            <w:tcBorders/>
            <w:shd w:fill="auto" w:val="clear"/>
            <w:vAlign w:val="bottom"/>
          </w:tcPr>
          <w:p>
            <w:pPr>
              <w:pStyle w:val="TableHeading"/>
              <w:suppressLineNumbers/>
              <w:spacing w:before="0" w:after="283"/>
              <w:jc w:val="center"/>
              <w:rPr/>
            </w:pPr>
            <w:r>
              <w:rPr/>
              <w:t> </w:t>
            </w:r>
          </w:p>
        </w:tc>
        <w:tc>
          <w:tcPr>
            <w:tcW w:w="1327" w:type="dxa"/>
            <w:gridSpan w:val="2"/>
            <w:tcBorders/>
            <w:shd w:fill="auto" w:val="clear"/>
            <w:vAlign w:val="bottom"/>
          </w:tcPr>
          <w:p>
            <w:pPr>
              <w:pStyle w:val="TableHeading"/>
              <w:spacing w:before="0" w:after="283"/>
              <w:jc w:val="left"/>
              <w:rPr/>
            </w:pPr>
            <w:r>
              <w:rPr/>
              <w:t> </w:t>
            </w:r>
          </w:p>
        </w:tc>
      </w:tr>
      <w:tr>
        <w:trPr/>
        <w:tc>
          <w:tcPr>
            <w:tcW w:w="306" w:type="dxa"/>
            <w:tcBorders/>
            <w:shd w:fill="CCEEFF" w:val="clear"/>
          </w:tcPr>
          <w:p>
            <w:pPr>
              <w:pStyle w:val="TableContents"/>
              <w:spacing w:before="0" w:after="283"/>
              <w:rPr/>
            </w:pPr>
            <w:r>
              <w:rPr/>
              <w:t> </w:t>
            </w:r>
          </w:p>
        </w:tc>
        <w:tc>
          <w:tcPr>
            <w:tcW w:w="8266" w:type="dxa"/>
            <w:tcBorders/>
            <w:shd w:fill="CCEEFF" w:val="clear"/>
          </w:tcPr>
          <w:p>
            <w:pPr>
              <w:pStyle w:val="TableContents"/>
              <w:spacing w:before="0" w:after="283"/>
              <w:rPr>
                <w:sz w:val="20"/>
              </w:rPr>
            </w:pPr>
            <w:r>
              <w:rPr>
                <w:sz w:val="20"/>
              </w:rPr>
              <w:t>2006</w:t>
            </w:r>
          </w:p>
        </w:tc>
        <w:tc>
          <w:tcPr>
            <w:tcW w:w="306" w:type="dxa"/>
            <w:tcBorders/>
            <w:shd w:fill="CCEEFF" w:val="clear"/>
          </w:tcPr>
          <w:p>
            <w:pPr>
              <w:pStyle w:val="TableContents"/>
              <w:spacing w:before="0" w:after="283"/>
              <w:rPr/>
            </w:pPr>
            <w:r>
              <w:rPr/>
              <w:t> </w:t>
            </w:r>
          </w:p>
        </w:tc>
        <w:tc>
          <w:tcPr>
            <w:tcW w:w="306" w:type="dxa"/>
            <w:tcBorders/>
            <w:shd w:fill="CCEEFF" w:val="clear"/>
          </w:tcPr>
          <w:p>
            <w:pPr>
              <w:pStyle w:val="TableContents"/>
              <w:spacing w:before="0" w:after="283"/>
              <w:rPr>
                <w:sz w:val="20"/>
              </w:rPr>
            </w:pPr>
            <w:r>
              <w:rPr>
                <w:sz w:val="20"/>
              </w:rPr>
              <w:t>$</w:t>
            </w:r>
          </w:p>
        </w:tc>
        <w:tc>
          <w:tcPr>
            <w:tcW w:w="1021" w:type="dxa"/>
            <w:tcBorders/>
            <w:shd w:fill="CCEEFF" w:val="clear"/>
          </w:tcPr>
          <w:p>
            <w:pPr>
              <w:pStyle w:val="TableContents"/>
              <w:spacing w:before="0" w:after="283"/>
              <w:jc w:val="right"/>
              <w:rPr>
                <w:sz w:val="20"/>
              </w:rPr>
            </w:pPr>
            <w:r>
              <w:rPr>
                <w:sz w:val="20"/>
              </w:rPr>
              <w:t>2,966</w:t>
            </w:r>
          </w:p>
        </w:tc>
      </w:tr>
      <w:tr>
        <w:trPr/>
        <w:tc>
          <w:tcPr>
            <w:tcW w:w="306" w:type="dxa"/>
            <w:tcBorders/>
            <w:shd w:fill="FFFFFF" w:val="clear"/>
          </w:tcPr>
          <w:p>
            <w:pPr>
              <w:pStyle w:val="TableContents"/>
              <w:spacing w:before="0" w:after="283"/>
              <w:rPr/>
            </w:pPr>
            <w:r>
              <w:rPr/>
              <w:t> </w:t>
            </w:r>
          </w:p>
        </w:tc>
        <w:tc>
          <w:tcPr>
            <w:tcW w:w="8266" w:type="dxa"/>
            <w:tcBorders/>
            <w:shd w:fill="FFFFFF" w:val="clear"/>
          </w:tcPr>
          <w:p>
            <w:pPr>
              <w:pStyle w:val="TableContents"/>
              <w:spacing w:before="0" w:after="283"/>
              <w:rPr>
                <w:sz w:val="20"/>
              </w:rPr>
            </w:pPr>
            <w:r>
              <w:rPr>
                <w:sz w:val="20"/>
              </w:rPr>
              <w:t>2007</w:t>
            </w:r>
          </w:p>
        </w:tc>
        <w:tc>
          <w:tcPr>
            <w:tcW w:w="306" w:type="dxa"/>
            <w:tcBorders/>
            <w:shd w:fill="FFFFFF" w:val="clear"/>
          </w:tcPr>
          <w:p>
            <w:pPr>
              <w:pStyle w:val="TableContents"/>
              <w:spacing w:before="0" w:after="283"/>
              <w:rPr/>
            </w:pPr>
            <w:r>
              <w:rPr/>
              <w:t> </w:t>
            </w:r>
          </w:p>
        </w:tc>
        <w:tc>
          <w:tcPr>
            <w:tcW w:w="306" w:type="dxa"/>
            <w:tcBorders/>
            <w:shd w:fill="FFFFFF" w:val="clear"/>
          </w:tcPr>
          <w:p>
            <w:pPr>
              <w:pStyle w:val="TableContents"/>
              <w:spacing w:before="0" w:after="283"/>
              <w:rPr/>
            </w:pPr>
            <w:r>
              <w:rPr/>
              <w:t> </w:t>
            </w:r>
          </w:p>
        </w:tc>
        <w:tc>
          <w:tcPr>
            <w:tcW w:w="1021" w:type="dxa"/>
            <w:tcBorders/>
            <w:shd w:fill="FFFFFF" w:val="clear"/>
          </w:tcPr>
          <w:p>
            <w:pPr>
              <w:pStyle w:val="TableContents"/>
              <w:spacing w:before="0" w:after="283"/>
              <w:jc w:val="right"/>
              <w:rPr>
                <w:sz w:val="20"/>
              </w:rPr>
            </w:pPr>
            <w:r>
              <w:rPr>
                <w:sz w:val="20"/>
              </w:rPr>
              <w:t>2,747</w:t>
            </w:r>
          </w:p>
        </w:tc>
      </w:tr>
      <w:tr>
        <w:trPr/>
        <w:tc>
          <w:tcPr>
            <w:tcW w:w="306" w:type="dxa"/>
            <w:tcBorders/>
            <w:shd w:fill="CCEEFF" w:val="clear"/>
          </w:tcPr>
          <w:p>
            <w:pPr>
              <w:pStyle w:val="TableContents"/>
              <w:spacing w:before="0" w:after="283"/>
              <w:rPr/>
            </w:pPr>
            <w:r>
              <w:rPr/>
              <w:t> </w:t>
            </w:r>
          </w:p>
        </w:tc>
        <w:tc>
          <w:tcPr>
            <w:tcW w:w="8266" w:type="dxa"/>
            <w:tcBorders/>
            <w:shd w:fill="CCEEFF" w:val="clear"/>
          </w:tcPr>
          <w:p>
            <w:pPr>
              <w:pStyle w:val="TableContents"/>
              <w:spacing w:before="0" w:after="283"/>
              <w:rPr>
                <w:sz w:val="20"/>
              </w:rPr>
            </w:pPr>
            <w:r>
              <w:rPr>
                <w:sz w:val="20"/>
              </w:rPr>
              <w:t>2008</w:t>
            </w:r>
          </w:p>
        </w:tc>
        <w:tc>
          <w:tcPr>
            <w:tcW w:w="306" w:type="dxa"/>
            <w:tcBorders/>
            <w:shd w:fill="CCEEFF" w:val="clear"/>
          </w:tcPr>
          <w:p>
            <w:pPr>
              <w:pStyle w:val="TableContents"/>
              <w:spacing w:before="0" w:after="283"/>
              <w:rPr/>
            </w:pPr>
            <w:r>
              <w:rPr/>
              <w:t> </w:t>
            </w:r>
          </w:p>
        </w:tc>
        <w:tc>
          <w:tcPr>
            <w:tcW w:w="306" w:type="dxa"/>
            <w:tcBorders/>
            <w:shd w:fill="CCEEFF" w:val="clear"/>
          </w:tcPr>
          <w:p>
            <w:pPr>
              <w:pStyle w:val="TableContents"/>
              <w:spacing w:before="0" w:after="283"/>
              <w:rPr/>
            </w:pPr>
            <w:r>
              <w:rPr/>
              <w:t> </w:t>
            </w:r>
          </w:p>
        </w:tc>
        <w:tc>
          <w:tcPr>
            <w:tcW w:w="1021" w:type="dxa"/>
            <w:tcBorders/>
            <w:shd w:fill="CCEEFF" w:val="clear"/>
          </w:tcPr>
          <w:p>
            <w:pPr>
              <w:pStyle w:val="TableContents"/>
              <w:spacing w:before="0" w:after="283"/>
              <w:jc w:val="right"/>
              <w:rPr>
                <w:sz w:val="20"/>
              </w:rPr>
            </w:pPr>
            <w:r>
              <w:rPr>
                <w:sz w:val="20"/>
              </w:rPr>
              <w:t>2,747</w:t>
            </w:r>
          </w:p>
        </w:tc>
      </w:tr>
      <w:tr>
        <w:trPr/>
        <w:tc>
          <w:tcPr>
            <w:tcW w:w="306" w:type="dxa"/>
            <w:tcBorders/>
            <w:shd w:fill="FFFFFF" w:val="clear"/>
          </w:tcPr>
          <w:p>
            <w:pPr>
              <w:pStyle w:val="TableContents"/>
              <w:spacing w:before="0" w:after="283"/>
              <w:rPr/>
            </w:pPr>
            <w:r>
              <w:rPr/>
              <w:t> </w:t>
            </w:r>
          </w:p>
        </w:tc>
        <w:tc>
          <w:tcPr>
            <w:tcW w:w="8266" w:type="dxa"/>
            <w:tcBorders/>
            <w:shd w:fill="FFFFFF" w:val="clear"/>
          </w:tcPr>
          <w:p>
            <w:pPr>
              <w:pStyle w:val="TableContents"/>
              <w:spacing w:before="0" w:after="283"/>
              <w:rPr>
                <w:sz w:val="20"/>
              </w:rPr>
            </w:pPr>
            <w:r>
              <w:rPr>
                <w:sz w:val="20"/>
              </w:rPr>
              <w:t>2009</w:t>
            </w:r>
          </w:p>
        </w:tc>
        <w:tc>
          <w:tcPr>
            <w:tcW w:w="306" w:type="dxa"/>
            <w:tcBorders/>
            <w:shd w:fill="FFFFFF" w:val="clear"/>
          </w:tcPr>
          <w:p>
            <w:pPr>
              <w:pStyle w:val="TableContents"/>
              <w:spacing w:before="0" w:after="283"/>
              <w:rPr/>
            </w:pPr>
            <w:r>
              <w:rPr/>
              <w:t> </w:t>
            </w:r>
          </w:p>
        </w:tc>
        <w:tc>
          <w:tcPr>
            <w:tcW w:w="306" w:type="dxa"/>
            <w:tcBorders/>
            <w:shd w:fill="FFFFFF" w:val="clear"/>
          </w:tcPr>
          <w:p>
            <w:pPr>
              <w:pStyle w:val="TableContents"/>
              <w:spacing w:before="0" w:after="283"/>
              <w:rPr/>
            </w:pPr>
            <w:r>
              <w:rPr/>
              <w:t> </w:t>
            </w:r>
          </w:p>
        </w:tc>
        <w:tc>
          <w:tcPr>
            <w:tcW w:w="1021" w:type="dxa"/>
            <w:tcBorders/>
            <w:shd w:fill="FFFFFF" w:val="clear"/>
          </w:tcPr>
          <w:p>
            <w:pPr>
              <w:pStyle w:val="TableContents"/>
              <w:spacing w:before="0" w:after="283"/>
              <w:jc w:val="right"/>
              <w:rPr>
                <w:sz w:val="20"/>
              </w:rPr>
            </w:pPr>
            <w:r>
              <w:rPr>
                <w:sz w:val="20"/>
              </w:rPr>
              <w:t>2,723</w:t>
            </w:r>
          </w:p>
        </w:tc>
      </w:tr>
      <w:tr>
        <w:trPr/>
        <w:tc>
          <w:tcPr>
            <w:tcW w:w="306" w:type="dxa"/>
            <w:tcBorders/>
            <w:shd w:fill="CCEEFF" w:val="clear"/>
          </w:tcPr>
          <w:p>
            <w:pPr>
              <w:pStyle w:val="TableContents"/>
              <w:spacing w:before="0" w:after="283"/>
              <w:rPr/>
            </w:pPr>
            <w:r>
              <w:rPr/>
              <w:t> </w:t>
            </w:r>
          </w:p>
        </w:tc>
        <w:tc>
          <w:tcPr>
            <w:tcW w:w="8266" w:type="dxa"/>
            <w:tcBorders/>
            <w:shd w:fill="CCEEFF" w:val="clear"/>
          </w:tcPr>
          <w:p>
            <w:pPr>
              <w:pStyle w:val="TableContents"/>
              <w:spacing w:before="0" w:after="283"/>
              <w:rPr>
                <w:sz w:val="20"/>
              </w:rPr>
            </w:pPr>
            <w:r>
              <w:rPr>
                <w:sz w:val="20"/>
              </w:rPr>
              <w:t>2010</w:t>
            </w:r>
          </w:p>
        </w:tc>
        <w:tc>
          <w:tcPr>
            <w:tcW w:w="306" w:type="dxa"/>
            <w:tcBorders/>
            <w:shd w:fill="CCEEFF" w:val="clear"/>
          </w:tcPr>
          <w:p>
            <w:pPr>
              <w:pStyle w:val="TableContents"/>
              <w:spacing w:before="0" w:after="283"/>
              <w:rPr/>
            </w:pPr>
            <w:r>
              <w:rPr/>
              <w:t> </w:t>
            </w:r>
          </w:p>
        </w:tc>
        <w:tc>
          <w:tcPr>
            <w:tcW w:w="306" w:type="dxa"/>
            <w:tcBorders/>
            <w:shd w:fill="CCEEFF" w:val="clear"/>
          </w:tcPr>
          <w:p>
            <w:pPr>
              <w:pStyle w:val="TableContents"/>
              <w:spacing w:before="0" w:after="283"/>
              <w:rPr/>
            </w:pPr>
            <w:r>
              <w:rPr/>
              <w:t> </w:t>
            </w:r>
          </w:p>
        </w:tc>
        <w:tc>
          <w:tcPr>
            <w:tcW w:w="1021" w:type="dxa"/>
            <w:tcBorders/>
            <w:shd w:fill="CCEEFF" w:val="clear"/>
          </w:tcPr>
          <w:p>
            <w:pPr>
              <w:pStyle w:val="TableContents"/>
              <w:spacing w:before="0" w:after="283"/>
              <w:jc w:val="right"/>
              <w:rPr>
                <w:sz w:val="20"/>
              </w:rPr>
            </w:pPr>
            <w:r>
              <w:rPr>
                <w:sz w:val="20"/>
              </w:rPr>
              <w:t>2,718</w:t>
            </w:r>
          </w:p>
        </w:tc>
      </w:tr>
      <w:tr>
        <w:trPr/>
        <w:tc>
          <w:tcPr>
            <w:tcW w:w="306" w:type="dxa"/>
            <w:tcBorders/>
            <w:shd w:fill="FFFFFF" w:val="clear"/>
          </w:tcPr>
          <w:p>
            <w:pPr>
              <w:pStyle w:val="TableContents"/>
              <w:spacing w:before="0" w:after="283"/>
              <w:rPr/>
            </w:pPr>
            <w:r>
              <w:rPr/>
              <w:t> </w:t>
            </w:r>
          </w:p>
        </w:tc>
        <w:tc>
          <w:tcPr>
            <w:tcW w:w="8266" w:type="dxa"/>
            <w:tcBorders/>
            <w:shd w:fill="FFFFFF" w:val="clear"/>
          </w:tcPr>
          <w:p>
            <w:pPr>
              <w:pStyle w:val="TableContents"/>
              <w:spacing w:before="0" w:after="283"/>
              <w:rPr>
                <w:sz w:val="20"/>
              </w:rPr>
            </w:pPr>
            <w:r>
              <w:rPr>
                <w:sz w:val="20"/>
              </w:rPr>
              <w:t>Thereafter</w:t>
            </w:r>
          </w:p>
        </w:tc>
        <w:tc>
          <w:tcPr>
            <w:tcW w:w="306" w:type="dxa"/>
            <w:tcBorders/>
            <w:shd w:fill="FFFFFF" w:val="clear"/>
          </w:tcPr>
          <w:p>
            <w:pPr>
              <w:pStyle w:val="TableContents"/>
              <w:spacing w:before="0" w:after="283"/>
              <w:rPr/>
            </w:pPr>
            <w:r>
              <w:rPr/>
              <w:t> </w:t>
            </w:r>
          </w:p>
        </w:tc>
        <w:tc>
          <w:tcPr>
            <w:tcW w:w="306" w:type="dxa"/>
            <w:tcBorders/>
            <w:shd w:fill="FFFFFF" w:val="clear"/>
          </w:tcPr>
          <w:p>
            <w:pPr>
              <w:pStyle w:val="TableContents"/>
              <w:spacing w:before="0" w:after="283"/>
              <w:rPr/>
            </w:pPr>
            <w:r>
              <w:rPr/>
              <w:t> </w:t>
            </w:r>
          </w:p>
        </w:tc>
        <w:tc>
          <w:tcPr>
            <w:tcW w:w="1021" w:type="dxa"/>
            <w:tcBorders/>
            <w:shd w:fill="FFFFFF" w:val="clear"/>
          </w:tcPr>
          <w:p>
            <w:pPr>
              <w:pStyle w:val="TableContents"/>
              <w:spacing w:before="0" w:after="283"/>
              <w:jc w:val="right"/>
              <w:rPr>
                <w:sz w:val="20"/>
              </w:rPr>
            </w:pPr>
            <w:r>
              <w:rPr>
                <w:sz w:val="20"/>
              </w:rPr>
              <w:t>55,279</w:t>
            </w:r>
          </w:p>
        </w:tc>
      </w:tr>
      <w:tr>
        <w:trPr/>
        <w:tc>
          <w:tcPr>
            <w:tcW w:w="8572" w:type="dxa"/>
            <w:gridSpan w:val="2"/>
            <w:tcBorders/>
            <w:shd w:fill="auto" w:val="clear"/>
          </w:tcPr>
          <w:p>
            <w:pPr>
              <w:pStyle w:val="TableContents"/>
              <w:spacing w:before="0" w:after="283"/>
              <w:rPr/>
            </w:pPr>
            <w:r>
              <w:rPr/>
              <w:t> </w:t>
            </w:r>
          </w:p>
        </w:tc>
        <w:tc>
          <w:tcPr>
            <w:tcW w:w="306" w:type="dxa"/>
            <w:tcBorders/>
            <w:shd w:fill="auto" w:val="clear"/>
          </w:tcPr>
          <w:p>
            <w:pPr>
              <w:pStyle w:val="TableContents"/>
              <w:spacing w:before="0" w:after="283"/>
              <w:rPr/>
            </w:pPr>
            <w:r>
              <w:rPr/>
              <w:t> </w:t>
            </w:r>
          </w:p>
        </w:tc>
        <w:tc>
          <w:tcPr>
            <w:tcW w:w="1327" w:type="dxa"/>
            <w:gridSpan w:val="2"/>
            <w:tcBorders/>
            <w:shd w:fill="auto" w:val="clear"/>
          </w:tcPr>
          <w:p>
            <w:pPr>
              <w:pStyle w:val="HorizontalLine"/>
              <w:pBdr>
                <w:bottom w:val="single" w:sz="20" w:space="0" w:color="808080"/>
              </w:pBdr>
              <w:spacing w:before="0" w:after="283"/>
              <w:rPr/>
            </w:pPr>
            <w:r>
              <w:rPr/>
            </w:r>
          </w:p>
        </w:tc>
      </w:tr>
      <w:tr>
        <w:trPr/>
        <w:tc>
          <w:tcPr>
            <w:tcW w:w="8572" w:type="dxa"/>
            <w:gridSpan w:val="2"/>
            <w:tcBorders/>
            <w:shd w:fill="CCEEFF" w:val="clear"/>
          </w:tcPr>
          <w:p>
            <w:pPr>
              <w:pStyle w:val="TableContents"/>
              <w:spacing w:before="0" w:after="283"/>
              <w:rPr/>
            </w:pPr>
            <w:r>
              <w:rPr/>
              <w:t> </w:t>
            </w:r>
          </w:p>
        </w:tc>
        <w:tc>
          <w:tcPr>
            <w:tcW w:w="306" w:type="dxa"/>
            <w:tcBorders/>
            <w:shd w:fill="CCEEFF" w:val="clear"/>
          </w:tcPr>
          <w:p>
            <w:pPr>
              <w:pStyle w:val="TableContents"/>
              <w:spacing w:before="0" w:after="283"/>
              <w:rPr/>
            </w:pPr>
            <w:r>
              <w:rPr/>
              <w:t> </w:t>
            </w:r>
          </w:p>
        </w:tc>
        <w:tc>
          <w:tcPr>
            <w:tcW w:w="306" w:type="dxa"/>
            <w:tcBorders/>
            <w:shd w:fill="CCEEFF" w:val="clear"/>
          </w:tcPr>
          <w:p>
            <w:pPr>
              <w:pStyle w:val="TableContents"/>
              <w:spacing w:before="0" w:after="283"/>
              <w:rPr>
                <w:sz w:val="20"/>
              </w:rPr>
            </w:pPr>
            <w:r>
              <w:rPr>
                <w:sz w:val="20"/>
              </w:rPr>
              <w:t>$</w:t>
            </w:r>
          </w:p>
        </w:tc>
        <w:tc>
          <w:tcPr>
            <w:tcW w:w="1021" w:type="dxa"/>
            <w:tcBorders/>
            <w:shd w:fill="CCEEFF" w:val="clear"/>
          </w:tcPr>
          <w:p>
            <w:pPr>
              <w:pStyle w:val="TableContents"/>
              <w:spacing w:before="0" w:after="283"/>
              <w:jc w:val="right"/>
              <w:rPr>
                <w:sz w:val="20"/>
              </w:rPr>
            </w:pPr>
            <w:r>
              <w:rPr>
                <w:sz w:val="20"/>
              </w:rPr>
              <w:t>69,180</w:t>
            </w:r>
          </w:p>
        </w:tc>
      </w:tr>
      <w:tr>
        <w:trPr/>
        <w:tc>
          <w:tcPr>
            <w:tcW w:w="8572" w:type="dxa"/>
            <w:gridSpan w:val="2"/>
            <w:tcBorders/>
            <w:shd w:fill="auto" w:val="clear"/>
          </w:tcPr>
          <w:p>
            <w:pPr>
              <w:pStyle w:val="TableContents"/>
              <w:spacing w:before="0" w:after="283"/>
              <w:rPr/>
            </w:pPr>
            <w:r>
              <w:rPr/>
              <w:t> </w:t>
            </w:r>
          </w:p>
        </w:tc>
        <w:tc>
          <w:tcPr>
            <w:tcW w:w="306" w:type="dxa"/>
            <w:tcBorders/>
            <w:shd w:fill="auto" w:val="clear"/>
          </w:tcPr>
          <w:p>
            <w:pPr>
              <w:pStyle w:val="TableContents"/>
              <w:spacing w:before="0" w:after="283"/>
              <w:rPr/>
            </w:pPr>
            <w:r>
              <w:rPr/>
              <w:t> </w:t>
            </w:r>
          </w:p>
        </w:tc>
        <w:tc>
          <w:tcPr>
            <w:tcW w:w="1327" w:type="dxa"/>
            <w:gridSpan w:val="2"/>
            <w:tcBorders/>
            <w:shd w:fill="auto" w:val="clear"/>
          </w:tcPr>
          <w:p>
            <w:pPr>
              <w:pStyle w:val="HorizontalLine"/>
              <w:pBdr>
                <w:bottom w:val="single" w:sz="24" w:space="0" w:color="808080"/>
              </w:pBdr>
              <w:spacing w:before="0" w:after="283"/>
              <w:rPr/>
            </w:pPr>
            <w:r>
              <w:rPr/>
            </w:r>
          </w:p>
        </w:tc>
      </w:tr>
    </w:tbl>
    <w:p>
      <w:pPr>
        <w:pStyle w:val="TextBody"/>
        <w:rPr>
          <w:b/>
          <w:sz w:val="20"/>
        </w:rPr>
      </w:pPr>
      <w:r>
        <w:rPr>
          <w:b/>
          <w:sz w:val="20"/>
        </w:rPr>
        <w:t xml:space="preserve">7.     INVESTMENT IN FRONTIER </w:t>
      </w:r>
    </w:p>
    <w:p>
      <w:pPr>
        <w:pStyle w:val="TextBody"/>
        <w:rPr/>
      </w:pPr>
      <w:r>
        <w:rPr/>
        <w:t>        </w:t>
      </w:r>
      <w:r>
        <w:rPr>
          <w:sz w:val="20"/>
        </w:rPr>
        <w:t xml:space="preserve">RPL owns a 22.22% partnership interest in Frontier which is accounted for by the equity method of accounting. The summarized balance sheets and income statements are presented below (unaudited): </w:t>
      </w:r>
    </w:p>
    <w:p>
      <w:pPr>
        <w:pStyle w:val="TextBody"/>
        <w:jc w:val="center"/>
        <w:rPr>
          <w:b/>
          <w:i/>
          <w:sz w:val="20"/>
        </w:rPr>
      </w:pPr>
      <w:r>
        <w:rPr>
          <w:b/>
          <w:i/>
          <w:sz w:val="20"/>
        </w:rPr>
        <w:t xml:space="preserve">Balance Sheets </w:t>
      </w:r>
    </w:p>
    <w:tbl>
      <w:tblPr>
        <w:tblW w:w="5000" w:type="pct"/>
        <w:jc w:val="center"/>
        <w:tblInd w:w="0" w:type="dxa"/>
        <w:tblCellMar>
          <w:top w:w="0" w:type="dxa"/>
          <w:left w:w="0" w:type="dxa"/>
          <w:bottom w:w="0" w:type="dxa"/>
          <w:right w:w="0" w:type="dxa"/>
        </w:tblCellMar>
      </w:tblPr>
      <w:tblGrid>
        <w:gridCol w:w="7046"/>
        <w:gridCol w:w="305"/>
        <w:gridCol w:w="305"/>
        <w:gridCol w:w="1021"/>
        <w:gridCol w:w="305"/>
        <w:gridCol w:w="305"/>
        <w:gridCol w:w="918"/>
      </w:tblGrid>
      <w:tr>
        <w:trPr/>
        <w:tc>
          <w:tcPr>
            <w:tcW w:w="7046" w:type="dxa"/>
            <w:tcBorders/>
            <w:shd w:fill="auto" w:val="clear"/>
            <w:vAlign w:val="bottom"/>
          </w:tcPr>
          <w:p>
            <w:pPr>
              <w:pStyle w:val="TableHeading"/>
              <w:spacing w:before="0" w:after="283"/>
              <w:jc w:val="left"/>
              <w:rPr/>
            </w:pPr>
            <w:r>
              <w:rPr/>
              <w:t> </w:t>
            </w:r>
          </w:p>
        </w:tc>
        <w:tc>
          <w:tcPr>
            <w:tcW w:w="305" w:type="dxa"/>
            <w:tcBorders/>
            <w:shd w:fill="auto" w:val="clear"/>
            <w:vAlign w:val="bottom"/>
          </w:tcPr>
          <w:p>
            <w:pPr>
              <w:pStyle w:val="TableHeading"/>
              <w:suppressLineNumbers/>
              <w:spacing w:before="0" w:after="283"/>
              <w:jc w:val="center"/>
              <w:rPr/>
            </w:pPr>
            <w:r>
              <w:rPr/>
              <w:t> </w:t>
            </w:r>
          </w:p>
        </w:tc>
        <w:tc>
          <w:tcPr>
            <w:tcW w:w="2854" w:type="dxa"/>
            <w:gridSpan w:val="5"/>
            <w:tcBorders/>
            <w:shd w:fill="auto" w:val="clear"/>
            <w:vAlign w:val="bottom"/>
          </w:tcPr>
          <w:p>
            <w:pPr>
              <w:pStyle w:val="TableHeading"/>
              <w:spacing w:before="0" w:after="0"/>
              <w:jc w:val="center"/>
              <w:rPr>
                <w:b/>
                <w:sz w:val="14"/>
              </w:rPr>
            </w:pPr>
            <w:r>
              <w:rPr>
                <w:b/>
                <w:sz w:val="14"/>
              </w:rPr>
              <w:t>December 31,</w:t>
            </w:r>
          </w:p>
          <w:p>
            <w:pPr>
              <w:pStyle w:val="HorizontalLine"/>
              <w:pBdr>
                <w:bottom w:val="single" w:sz="20" w:space="0" w:color="808080"/>
              </w:pBdr>
              <w:spacing w:before="0" w:after="283"/>
              <w:rPr/>
            </w:pPr>
            <w:r>
              <w:rPr/>
            </w:r>
          </w:p>
        </w:tc>
      </w:tr>
      <w:tr>
        <w:trPr/>
        <w:tc>
          <w:tcPr>
            <w:tcW w:w="7046" w:type="dxa"/>
            <w:tcBorders/>
            <w:shd w:fill="auto" w:val="clear"/>
            <w:vAlign w:val="bottom"/>
          </w:tcPr>
          <w:p>
            <w:pPr>
              <w:pStyle w:val="TableHeading"/>
              <w:spacing w:before="0" w:after="283"/>
              <w:jc w:val="left"/>
              <w:rPr/>
            </w:pPr>
            <w:r>
              <w:rPr/>
              <w:t> </w:t>
            </w:r>
          </w:p>
        </w:tc>
        <w:tc>
          <w:tcPr>
            <w:tcW w:w="305" w:type="dxa"/>
            <w:tcBorders/>
            <w:shd w:fill="auto" w:val="clear"/>
            <w:vAlign w:val="bottom"/>
          </w:tcPr>
          <w:p>
            <w:pPr>
              <w:pStyle w:val="TableHeading"/>
              <w:suppressLineNumbers/>
              <w:spacing w:before="0" w:after="283"/>
              <w:jc w:val="center"/>
              <w:rPr/>
            </w:pPr>
            <w:r>
              <w:rPr/>
              <w:t> </w:t>
            </w:r>
          </w:p>
        </w:tc>
        <w:tc>
          <w:tcPr>
            <w:tcW w:w="1326" w:type="dxa"/>
            <w:gridSpan w:val="2"/>
            <w:tcBorders/>
            <w:shd w:fill="auto" w:val="clear"/>
            <w:vAlign w:val="bottom"/>
          </w:tcPr>
          <w:p>
            <w:pPr>
              <w:pStyle w:val="TableHeading"/>
              <w:spacing w:before="0" w:after="0"/>
              <w:jc w:val="center"/>
              <w:rPr>
                <w:b/>
                <w:sz w:val="14"/>
              </w:rPr>
            </w:pPr>
            <w:r>
              <w:rPr>
                <w:b/>
                <w:sz w:val="14"/>
              </w:rPr>
              <w:t>2005</w:t>
            </w:r>
          </w:p>
          <w:p>
            <w:pPr>
              <w:pStyle w:val="HorizontalLine"/>
              <w:pBdr>
                <w:bottom w:val="single" w:sz="20" w:space="0" w:color="808080"/>
              </w:pBdr>
              <w:spacing w:before="0" w:after="283"/>
              <w:rPr/>
            </w:pPr>
            <w:r>
              <w:rPr/>
            </w:r>
          </w:p>
        </w:tc>
        <w:tc>
          <w:tcPr>
            <w:tcW w:w="305" w:type="dxa"/>
            <w:tcBorders/>
            <w:shd w:fill="auto" w:val="clear"/>
            <w:vAlign w:val="bottom"/>
          </w:tcPr>
          <w:p>
            <w:pPr>
              <w:pStyle w:val="TableHeading"/>
              <w:suppressLineNumbers/>
              <w:spacing w:before="0" w:after="283"/>
              <w:jc w:val="center"/>
              <w:rPr/>
            </w:pPr>
            <w:r>
              <w:rPr/>
              <w:t> </w:t>
            </w:r>
          </w:p>
        </w:tc>
        <w:tc>
          <w:tcPr>
            <w:tcW w:w="1223" w:type="dxa"/>
            <w:gridSpan w:val="2"/>
            <w:tcBorders/>
            <w:shd w:fill="auto" w:val="clear"/>
            <w:vAlign w:val="bottom"/>
          </w:tcPr>
          <w:p>
            <w:pPr>
              <w:pStyle w:val="TableHeading"/>
              <w:spacing w:before="0" w:after="0"/>
              <w:jc w:val="center"/>
              <w:rPr>
                <w:b/>
                <w:sz w:val="14"/>
              </w:rPr>
            </w:pPr>
            <w:r>
              <w:rPr>
                <w:b/>
                <w:sz w:val="14"/>
              </w:rPr>
              <w:t>2004</w:t>
            </w:r>
          </w:p>
          <w:p>
            <w:pPr>
              <w:pStyle w:val="HorizontalLine"/>
              <w:pBdr>
                <w:bottom w:val="single" w:sz="20" w:space="0" w:color="808080"/>
              </w:pBdr>
              <w:spacing w:before="0" w:after="283"/>
              <w:rPr/>
            </w:pPr>
            <w:r>
              <w:rPr/>
            </w:r>
          </w:p>
        </w:tc>
      </w:tr>
      <w:tr>
        <w:trPr/>
        <w:tc>
          <w:tcPr>
            <w:tcW w:w="7046" w:type="dxa"/>
            <w:tcBorders/>
            <w:shd w:fill="auto" w:val="clear"/>
            <w:vAlign w:val="bottom"/>
          </w:tcPr>
          <w:p>
            <w:pPr>
              <w:pStyle w:val="TableHeading"/>
              <w:spacing w:before="0" w:after="283"/>
              <w:jc w:val="left"/>
              <w:rPr/>
            </w:pPr>
            <w:r>
              <w:rPr/>
              <w:t> </w:t>
            </w:r>
          </w:p>
        </w:tc>
        <w:tc>
          <w:tcPr>
            <w:tcW w:w="305" w:type="dxa"/>
            <w:tcBorders/>
            <w:shd w:fill="auto" w:val="clear"/>
            <w:vAlign w:val="bottom"/>
          </w:tcPr>
          <w:p>
            <w:pPr>
              <w:pStyle w:val="TableHeading"/>
              <w:suppressLineNumbers/>
              <w:spacing w:before="0" w:after="283"/>
              <w:jc w:val="center"/>
              <w:rPr/>
            </w:pPr>
            <w:r>
              <w:rPr/>
              <w:t> </w:t>
            </w:r>
          </w:p>
        </w:tc>
        <w:tc>
          <w:tcPr>
            <w:tcW w:w="2854" w:type="dxa"/>
            <w:gridSpan w:val="5"/>
            <w:tcBorders/>
            <w:shd w:fill="auto" w:val="clear"/>
            <w:vAlign w:val="bottom"/>
          </w:tcPr>
          <w:p>
            <w:pPr>
              <w:pStyle w:val="TableHeading"/>
              <w:spacing w:before="0" w:after="283"/>
              <w:jc w:val="center"/>
              <w:rPr>
                <w:b/>
                <w:sz w:val="14"/>
              </w:rPr>
            </w:pPr>
            <w:r>
              <w:rPr>
                <w:b/>
                <w:sz w:val="14"/>
              </w:rPr>
              <w:t>(in thousands)</w:t>
            </w:r>
          </w:p>
        </w:tc>
      </w:tr>
      <w:tr>
        <w:trPr/>
        <w:tc>
          <w:tcPr>
            <w:tcW w:w="7046" w:type="dxa"/>
            <w:tcBorders/>
            <w:shd w:fill="CCEEFF" w:val="clear"/>
          </w:tcPr>
          <w:p>
            <w:pPr>
              <w:pStyle w:val="TableContents"/>
              <w:spacing w:before="0" w:after="283"/>
              <w:rPr>
                <w:b/>
                <w:sz w:val="20"/>
              </w:rPr>
            </w:pPr>
            <w:r>
              <w:rPr>
                <w:b/>
                <w:sz w:val="20"/>
              </w:rPr>
              <w:t>ASSETS</w:t>
            </w:r>
          </w:p>
        </w:tc>
        <w:tc>
          <w:tcPr>
            <w:tcW w:w="305" w:type="dxa"/>
            <w:tcBorders/>
            <w:shd w:fill="CCEEFF" w:val="clear"/>
          </w:tcPr>
          <w:p>
            <w:pPr>
              <w:pStyle w:val="TableContents"/>
              <w:spacing w:before="0" w:after="283"/>
              <w:rPr/>
            </w:pPr>
            <w:r>
              <w:rPr/>
              <w:t> </w:t>
            </w:r>
          </w:p>
        </w:tc>
        <w:tc>
          <w:tcPr>
            <w:tcW w:w="305" w:type="dxa"/>
            <w:tcBorders/>
            <w:shd w:fill="CCEEFF" w:val="clear"/>
          </w:tcPr>
          <w:p>
            <w:pPr>
              <w:pStyle w:val="TableContents"/>
              <w:spacing w:before="0" w:after="283"/>
              <w:rPr/>
            </w:pPr>
            <w:r>
              <w:rPr/>
              <w:t> </w:t>
            </w:r>
          </w:p>
        </w:tc>
        <w:tc>
          <w:tcPr>
            <w:tcW w:w="1021" w:type="dxa"/>
            <w:tcBorders/>
            <w:shd w:fill="CCEEFF" w:val="clear"/>
          </w:tcPr>
          <w:p>
            <w:pPr>
              <w:pStyle w:val="TableContents"/>
              <w:spacing w:before="0" w:after="283"/>
              <w:rPr/>
            </w:pPr>
            <w:r>
              <w:rPr/>
              <w:t> </w:t>
            </w:r>
          </w:p>
        </w:tc>
        <w:tc>
          <w:tcPr>
            <w:tcW w:w="305" w:type="dxa"/>
            <w:tcBorders/>
            <w:shd w:fill="CCEEFF" w:val="clear"/>
          </w:tcPr>
          <w:p>
            <w:pPr>
              <w:pStyle w:val="TableContents"/>
              <w:spacing w:before="0" w:after="283"/>
              <w:rPr/>
            </w:pPr>
            <w:r>
              <w:rPr/>
              <w:t> </w:t>
            </w:r>
          </w:p>
        </w:tc>
        <w:tc>
          <w:tcPr>
            <w:tcW w:w="305" w:type="dxa"/>
            <w:tcBorders/>
            <w:shd w:fill="CCEEFF" w:val="clear"/>
          </w:tcPr>
          <w:p>
            <w:pPr>
              <w:pStyle w:val="TableContents"/>
              <w:spacing w:before="0" w:after="283"/>
              <w:rPr/>
            </w:pPr>
            <w:r>
              <w:rPr/>
              <w:t> </w:t>
            </w:r>
          </w:p>
        </w:tc>
        <w:tc>
          <w:tcPr>
            <w:tcW w:w="918" w:type="dxa"/>
            <w:tcBorders/>
            <w:shd w:fill="CCEEFF" w:val="clear"/>
          </w:tcPr>
          <w:p>
            <w:pPr>
              <w:pStyle w:val="TableContents"/>
              <w:spacing w:before="0" w:after="283"/>
              <w:rPr/>
            </w:pPr>
            <w:r>
              <w:rPr/>
              <w:t> </w:t>
            </w:r>
          </w:p>
        </w:tc>
      </w:tr>
      <w:tr>
        <w:trPr/>
        <w:tc>
          <w:tcPr>
            <w:tcW w:w="7046" w:type="dxa"/>
            <w:tcBorders/>
            <w:shd w:fill="FFFFFF" w:val="clear"/>
          </w:tcPr>
          <w:p>
            <w:pPr>
              <w:pStyle w:val="TableContents"/>
              <w:spacing w:before="0" w:after="283"/>
              <w:rPr>
                <w:sz w:val="20"/>
              </w:rPr>
            </w:pPr>
            <w:r>
              <w:rPr>
                <w:sz w:val="20"/>
              </w:rPr>
              <w:t>Current assets</w:t>
            </w:r>
          </w:p>
        </w:tc>
        <w:tc>
          <w:tcPr>
            <w:tcW w:w="305" w:type="dxa"/>
            <w:tcBorders/>
            <w:shd w:fill="FFFFFF" w:val="clear"/>
          </w:tcPr>
          <w:p>
            <w:pPr>
              <w:pStyle w:val="TableContents"/>
              <w:spacing w:before="0" w:after="283"/>
              <w:rPr/>
            </w:pPr>
            <w:r>
              <w:rPr/>
              <w:t> </w:t>
            </w:r>
          </w:p>
        </w:tc>
        <w:tc>
          <w:tcPr>
            <w:tcW w:w="305" w:type="dxa"/>
            <w:tcBorders/>
            <w:shd w:fill="FFFFFF" w:val="clear"/>
          </w:tcPr>
          <w:p>
            <w:pPr>
              <w:pStyle w:val="TableContents"/>
              <w:spacing w:before="0" w:after="283"/>
              <w:rPr>
                <w:sz w:val="20"/>
              </w:rPr>
            </w:pPr>
            <w:r>
              <w:rPr>
                <w:sz w:val="20"/>
              </w:rPr>
              <w:t>$</w:t>
            </w:r>
          </w:p>
        </w:tc>
        <w:tc>
          <w:tcPr>
            <w:tcW w:w="1021" w:type="dxa"/>
            <w:tcBorders/>
            <w:shd w:fill="FFFFFF" w:val="clear"/>
          </w:tcPr>
          <w:p>
            <w:pPr>
              <w:pStyle w:val="TableContents"/>
              <w:spacing w:before="0" w:after="283"/>
              <w:jc w:val="right"/>
              <w:rPr>
                <w:sz w:val="20"/>
              </w:rPr>
            </w:pPr>
            <w:r>
              <w:rPr>
                <w:sz w:val="20"/>
              </w:rPr>
              <w:t>2,644</w:t>
            </w:r>
          </w:p>
        </w:tc>
        <w:tc>
          <w:tcPr>
            <w:tcW w:w="305" w:type="dxa"/>
            <w:tcBorders/>
            <w:shd w:fill="FFFFFF" w:val="clear"/>
          </w:tcPr>
          <w:p>
            <w:pPr>
              <w:pStyle w:val="TableContents"/>
              <w:spacing w:before="0" w:after="283"/>
              <w:rPr/>
            </w:pPr>
            <w:r>
              <w:rPr/>
              <w:t> </w:t>
            </w:r>
          </w:p>
        </w:tc>
        <w:tc>
          <w:tcPr>
            <w:tcW w:w="305" w:type="dxa"/>
            <w:tcBorders/>
            <w:shd w:fill="FFFFFF" w:val="clear"/>
          </w:tcPr>
          <w:p>
            <w:pPr>
              <w:pStyle w:val="TableContents"/>
              <w:spacing w:before="0" w:after="283"/>
              <w:rPr>
                <w:sz w:val="20"/>
              </w:rPr>
            </w:pPr>
            <w:r>
              <w:rPr>
                <w:sz w:val="20"/>
              </w:rPr>
              <w:t>$</w:t>
            </w:r>
          </w:p>
        </w:tc>
        <w:tc>
          <w:tcPr>
            <w:tcW w:w="918" w:type="dxa"/>
            <w:tcBorders/>
            <w:shd w:fill="FFFFFF" w:val="clear"/>
          </w:tcPr>
          <w:p>
            <w:pPr>
              <w:pStyle w:val="TableContents"/>
              <w:spacing w:before="0" w:after="283"/>
              <w:jc w:val="right"/>
              <w:rPr>
                <w:sz w:val="20"/>
              </w:rPr>
            </w:pPr>
            <w:r>
              <w:rPr>
                <w:sz w:val="20"/>
              </w:rPr>
              <w:t>2,785</w:t>
            </w:r>
          </w:p>
        </w:tc>
      </w:tr>
      <w:tr>
        <w:trPr/>
        <w:tc>
          <w:tcPr>
            <w:tcW w:w="7046" w:type="dxa"/>
            <w:tcBorders/>
            <w:shd w:fill="CCEEFF" w:val="clear"/>
          </w:tcPr>
          <w:p>
            <w:pPr>
              <w:pStyle w:val="TableContents"/>
              <w:spacing w:before="0" w:after="283"/>
              <w:rPr>
                <w:sz w:val="20"/>
              </w:rPr>
            </w:pPr>
            <w:r>
              <w:rPr>
                <w:sz w:val="20"/>
              </w:rPr>
              <w:t>Property and equipment, net</w:t>
            </w:r>
          </w:p>
        </w:tc>
        <w:tc>
          <w:tcPr>
            <w:tcW w:w="305" w:type="dxa"/>
            <w:tcBorders/>
            <w:shd w:fill="CCEEFF" w:val="clear"/>
          </w:tcPr>
          <w:p>
            <w:pPr>
              <w:pStyle w:val="TableContents"/>
              <w:spacing w:before="0" w:after="283"/>
              <w:rPr/>
            </w:pPr>
            <w:r>
              <w:rPr/>
              <w:t> </w:t>
            </w:r>
          </w:p>
        </w:tc>
        <w:tc>
          <w:tcPr>
            <w:tcW w:w="305" w:type="dxa"/>
            <w:tcBorders/>
            <w:shd w:fill="CCEEFF" w:val="clear"/>
          </w:tcPr>
          <w:p>
            <w:pPr>
              <w:pStyle w:val="TableContents"/>
              <w:spacing w:before="0" w:after="283"/>
              <w:rPr/>
            </w:pPr>
            <w:r>
              <w:rPr/>
              <w:t> </w:t>
            </w:r>
          </w:p>
        </w:tc>
        <w:tc>
          <w:tcPr>
            <w:tcW w:w="1021" w:type="dxa"/>
            <w:tcBorders/>
            <w:shd w:fill="CCEEFF" w:val="clear"/>
          </w:tcPr>
          <w:p>
            <w:pPr>
              <w:pStyle w:val="TableContents"/>
              <w:spacing w:before="0" w:after="283"/>
              <w:jc w:val="right"/>
              <w:rPr>
                <w:sz w:val="20"/>
              </w:rPr>
            </w:pPr>
            <w:r>
              <w:rPr>
                <w:sz w:val="20"/>
              </w:rPr>
              <w:t>10,411</w:t>
            </w:r>
          </w:p>
        </w:tc>
        <w:tc>
          <w:tcPr>
            <w:tcW w:w="305" w:type="dxa"/>
            <w:tcBorders/>
            <w:shd w:fill="CCEEFF" w:val="clear"/>
          </w:tcPr>
          <w:p>
            <w:pPr>
              <w:pStyle w:val="TableContents"/>
              <w:spacing w:before="0" w:after="283"/>
              <w:rPr/>
            </w:pPr>
            <w:r>
              <w:rPr/>
              <w:t> </w:t>
            </w:r>
          </w:p>
        </w:tc>
        <w:tc>
          <w:tcPr>
            <w:tcW w:w="305" w:type="dxa"/>
            <w:tcBorders/>
            <w:shd w:fill="CCEEFF" w:val="clear"/>
          </w:tcPr>
          <w:p>
            <w:pPr>
              <w:pStyle w:val="TableContents"/>
              <w:spacing w:before="0" w:after="283"/>
              <w:rPr/>
            </w:pPr>
            <w:r>
              <w:rPr/>
              <w:t> </w:t>
            </w:r>
          </w:p>
        </w:tc>
        <w:tc>
          <w:tcPr>
            <w:tcW w:w="918" w:type="dxa"/>
            <w:tcBorders/>
            <w:shd w:fill="CCEEFF" w:val="clear"/>
          </w:tcPr>
          <w:p>
            <w:pPr>
              <w:pStyle w:val="TableContents"/>
              <w:spacing w:before="0" w:after="283"/>
              <w:jc w:val="right"/>
              <w:rPr>
                <w:sz w:val="20"/>
              </w:rPr>
            </w:pPr>
            <w:r>
              <w:rPr>
                <w:sz w:val="20"/>
              </w:rPr>
              <w:t>9,110</w:t>
            </w:r>
          </w:p>
        </w:tc>
      </w:tr>
      <w:tr>
        <w:trPr/>
        <w:tc>
          <w:tcPr>
            <w:tcW w:w="7046"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rPr/>
            </w:pPr>
            <w:r>
              <w:rPr/>
              <w:t> </w:t>
            </w:r>
          </w:p>
        </w:tc>
        <w:tc>
          <w:tcPr>
            <w:tcW w:w="1326" w:type="dxa"/>
            <w:gridSpan w:val="2"/>
            <w:tcBorders/>
            <w:shd w:fill="auto" w:val="clear"/>
          </w:tcPr>
          <w:p>
            <w:pPr>
              <w:pStyle w:val="HorizontalLine"/>
              <w:pBdr>
                <w:bottom w:val="single" w:sz="20" w:space="0" w:color="808080"/>
              </w:pBdr>
              <w:spacing w:before="0" w:after="283"/>
              <w:rPr/>
            </w:pPr>
            <w:r>
              <w:rPr/>
            </w:r>
          </w:p>
        </w:tc>
        <w:tc>
          <w:tcPr>
            <w:tcW w:w="305" w:type="dxa"/>
            <w:tcBorders/>
            <w:shd w:fill="auto" w:val="clear"/>
          </w:tcPr>
          <w:p>
            <w:pPr>
              <w:pStyle w:val="TableContents"/>
              <w:spacing w:before="0" w:after="283"/>
              <w:rPr/>
            </w:pPr>
            <w:r>
              <w:rPr/>
              <w:t> </w:t>
            </w:r>
          </w:p>
        </w:tc>
        <w:tc>
          <w:tcPr>
            <w:tcW w:w="1223" w:type="dxa"/>
            <w:gridSpan w:val="2"/>
            <w:tcBorders/>
            <w:shd w:fill="auto" w:val="clear"/>
          </w:tcPr>
          <w:p>
            <w:pPr>
              <w:pStyle w:val="HorizontalLine"/>
              <w:pBdr>
                <w:bottom w:val="single" w:sz="20" w:space="0" w:color="808080"/>
              </w:pBdr>
              <w:spacing w:before="0" w:after="283"/>
              <w:rPr/>
            </w:pPr>
            <w:r>
              <w:rPr/>
            </w:r>
          </w:p>
        </w:tc>
      </w:tr>
      <w:tr>
        <w:trPr/>
        <w:tc>
          <w:tcPr>
            <w:tcW w:w="7046" w:type="dxa"/>
            <w:tcBorders/>
            <w:shd w:fill="FFFFFF" w:val="clear"/>
          </w:tcPr>
          <w:p>
            <w:pPr>
              <w:pStyle w:val="TableContents"/>
              <w:spacing w:before="0" w:after="283"/>
              <w:rPr/>
            </w:pPr>
            <w:r>
              <w:rPr/>
              <w:t> </w:t>
            </w:r>
          </w:p>
        </w:tc>
        <w:tc>
          <w:tcPr>
            <w:tcW w:w="305" w:type="dxa"/>
            <w:tcBorders/>
            <w:shd w:fill="FFFFFF" w:val="clear"/>
          </w:tcPr>
          <w:p>
            <w:pPr>
              <w:pStyle w:val="TableContents"/>
              <w:spacing w:before="0" w:after="283"/>
              <w:rPr/>
            </w:pPr>
            <w:r>
              <w:rPr/>
              <w:t> </w:t>
            </w:r>
          </w:p>
        </w:tc>
        <w:tc>
          <w:tcPr>
            <w:tcW w:w="305" w:type="dxa"/>
            <w:tcBorders/>
            <w:shd w:fill="FFFFFF" w:val="clear"/>
          </w:tcPr>
          <w:p>
            <w:pPr>
              <w:pStyle w:val="TableContents"/>
              <w:spacing w:before="0" w:after="283"/>
              <w:rPr>
                <w:sz w:val="20"/>
              </w:rPr>
            </w:pPr>
            <w:r>
              <w:rPr>
                <w:sz w:val="20"/>
              </w:rPr>
              <w:t>$</w:t>
            </w:r>
          </w:p>
        </w:tc>
        <w:tc>
          <w:tcPr>
            <w:tcW w:w="1021" w:type="dxa"/>
            <w:tcBorders/>
            <w:shd w:fill="FFFFFF" w:val="clear"/>
          </w:tcPr>
          <w:p>
            <w:pPr>
              <w:pStyle w:val="TableContents"/>
              <w:spacing w:before="0" w:after="283"/>
              <w:jc w:val="right"/>
              <w:rPr>
                <w:sz w:val="20"/>
              </w:rPr>
            </w:pPr>
            <w:r>
              <w:rPr>
                <w:sz w:val="20"/>
              </w:rPr>
              <w:t>13,055</w:t>
            </w:r>
          </w:p>
        </w:tc>
        <w:tc>
          <w:tcPr>
            <w:tcW w:w="305" w:type="dxa"/>
            <w:tcBorders/>
            <w:shd w:fill="FFFFFF" w:val="clear"/>
          </w:tcPr>
          <w:p>
            <w:pPr>
              <w:pStyle w:val="TableContents"/>
              <w:spacing w:before="0" w:after="283"/>
              <w:rPr/>
            </w:pPr>
            <w:r>
              <w:rPr/>
              <w:t> </w:t>
            </w:r>
          </w:p>
        </w:tc>
        <w:tc>
          <w:tcPr>
            <w:tcW w:w="305" w:type="dxa"/>
            <w:tcBorders/>
            <w:shd w:fill="FFFFFF" w:val="clear"/>
          </w:tcPr>
          <w:p>
            <w:pPr>
              <w:pStyle w:val="TableContents"/>
              <w:spacing w:before="0" w:after="283"/>
              <w:rPr>
                <w:sz w:val="20"/>
              </w:rPr>
            </w:pPr>
            <w:r>
              <w:rPr>
                <w:sz w:val="20"/>
              </w:rPr>
              <w:t>$</w:t>
            </w:r>
          </w:p>
        </w:tc>
        <w:tc>
          <w:tcPr>
            <w:tcW w:w="918" w:type="dxa"/>
            <w:tcBorders/>
            <w:shd w:fill="FFFFFF" w:val="clear"/>
          </w:tcPr>
          <w:p>
            <w:pPr>
              <w:pStyle w:val="TableContents"/>
              <w:spacing w:before="0" w:after="283"/>
              <w:jc w:val="right"/>
              <w:rPr>
                <w:sz w:val="20"/>
              </w:rPr>
            </w:pPr>
            <w:r>
              <w:rPr>
                <w:sz w:val="20"/>
              </w:rPr>
              <w:t>11,895</w:t>
            </w:r>
          </w:p>
        </w:tc>
      </w:tr>
      <w:tr>
        <w:trPr/>
        <w:tc>
          <w:tcPr>
            <w:tcW w:w="7046"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rPr/>
            </w:pPr>
            <w:r>
              <w:rPr/>
              <w:t> </w:t>
            </w:r>
          </w:p>
        </w:tc>
        <w:tc>
          <w:tcPr>
            <w:tcW w:w="1326" w:type="dxa"/>
            <w:gridSpan w:val="2"/>
            <w:tcBorders/>
            <w:shd w:fill="auto" w:val="clear"/>
          </w:tcPr>
          <w:p>
            <w:pPr>
              <w:pStyle w:val="HorizontalLine"/>
              <w:pBdr>
                <w:bottom w:val="single" w:sz="24" w:space="0" w:color="808080"/>
              </w:pBdr>
              <w:spacing w:before="0" w:after="283"/>
              <w:rPr/>
            </w:pPr>
            <w:r>
              <w:rPr/>
            </w:r>
          </w:p>
        </w:tc>
        <w:tc>
          <w:tcPr>
            <w:tcW w:w="305" w:type="dxa"/>
            <w:tcBorders/>
            <w:shd w:fill="auto" w:val="clear"/>
          </w:tcPr>
          <w:p>
            <w:pPr>
              <w:pStyle w:val="TableContents"/>
              <w:spacing w:before="0" w:after="283"/>
              <w:rPr/>
            </w:pPr>
            <w:r>
              <w:rPr/>
              <w:t> </w:t>
            </w:r>
          </w:p>
        </w:tc>
        <w:tc>
          <w:tcPr>
            <w:tcW w:w="1223" w:type="dxa"/>
            <w:gridSpan w:val="2"/>
            <w:tcBorders/>
            <w:shd w:fill="auto" w:val="clear"/>
          </w:tcPr>
          <w:p>
            <w:pPr>
              <w:pStyle w:val="HorizontalLine"/>
              <w:pBdr>
                <w:bottom w:val="single" w:sz="24" w:space="0" w:color="808080"/>
              </w:pBdr>
              <w:spacing w:before="0" w:after="283"/>
              <w:rPr/>
            </w:pPr>
            <w:r>
              <w:rPr/>
            </w:r>
          </w:p>
        </w:tc>
      </w:tr>
      <w:tr>
        <w:trPr/>
        <w:tc>
          <w:tcPr>
            <w:tcW w:w="7046" w:type="dxa"/>
            <w:tcBorders/>
            <w:shd w:fill="CCEEFF" w:val="clear"/>
          </w:tcPr>
          <w:p>
            <w:pPr>
              <w:pStyle w:val="TableContents"/>
              <w:spacing w:before="0" w:after="283"/>
              <w:rPr>
                <w:b/>
                <w:sz w:val="20"/>
              </w:rPr>
            </w:pPr>
            <w:r>
              <w:rPr>
                <w:b/>
                <w:sz w:val="20"/>
              </w:rPr>
              <w:t>LIABILITIES AND PARTNERS' CAPITAL</w:t>
            </w:r>
          </w:p>
        </w:tc>
        <w:tc>
          <w:tcPr>
            <w:tcW w:w="305" w:type="dxa"/>
            <w:tcBorders/>
            <w:shd w:fill="CCEEFF" w:val="clear"/>
          </w:tcPr>
          <w:p>
            <w:pPr>
              <w:pStyle w:val="TableContents"/>
              <w:spacing w:before="0" w:after="283"/>
              <w:rPr/>
            </w:pPr>
            <w:r>
              <w:rPr/>
              <w:t> </w:t>
            </w:r>
          </w:p>
        </w:tc>
        <w:tc>
          <w:tcPr>
            <w:tcW w:w="305" w:type="dxa"/>
            <w:tcBorders/>
            <w:shd w:fill="CCEEFF" w:val="clear"/>
          </w:tcPr>
          <w:p>
            <w:pPr>
              <w:pStyle w:val="TableContents"/>
              <w:spacing w:before="0" w:after="283"/>
              <w:rPr/>
            </w:pPr>
            <w:r>
              <w:rPr/>
              <w:t> </w:t>
            </w:r>
          </w:p>
        </w:tc>
        <w:tc>
          <w:tcPr>
            <w:tcW w:w="1021" w:type="dxa"/>
            <w:tcBorders/>
            <w:shd w:fill="CCEEFF" w:val="clear"/>
          </w:tcPr>
          <w:p>
            <w:pPr>
              <w:pStyle w:val="TableContents"/>
              <w:spacing w:before="0" w:after="283"/>
              <w:rPr/>
            </w:pPr>
            <w:r>
              <w:rPr/>
              <w:t> </w:t>
            </w:r>
          </w:p>
        </w:tc>
        <w:tc>
          <w:tcPr>
            <w:tcW w:w="305" w:type="dxa"/>
            <w:tcBorders/>
            <w:shd w:fill="CCEEFF" w:val="clear"/>
          </w:tcPr>
          <w:p>
            <w:pPr>
              <w:pStyle w:val="TableContents"/>
              <w:spacing w:before="0" w:after="283"/>
              <w:rPr/>
            </w:pPr>
            <w:r>
              <w:rPr/>
              <w:t> </w:t>
            </w:r>
          </w:p>
        </w:tc>
        <w:tc>
          <w:tcPr>
            <w:tcW w:w="305" w:type="dxa"/>
            <w:tcBorders/>
            <w:shd w:fill="CCEEFF" w:val="clear"/>
          </w:tcPr>
          <w:p>
            <w:pPr>
              <w:pStyle w:val="TableContents"/>
              <w:spacing w:before="0" w:after="283"/>
              <w:rPr/>
            </w:pPr>
            <w:r>
              <w:rPr/>
              <w:t> </w:t>
            </w:r>
          </w:p>
        </w:tc>
        <w:tc>
          <w:tcPr>
            <w:tcW w:w="918" w:type="dxa"/>
            <w:tcBorders/>
            <w:shd w:fill="CCEEFF" w:val="clear"/>
          </w:tcPr>
          <w:p>
            <w:pPr>
              <w:pStyle w:val="TableContents"/>
              <w:spacing w:before="0" w:after="283"/>
              <w:rPr/>
            </w:pPr>
            <w:r>
              <w:rPr/>
              <w:t> </w:t>
            </w:r>
          </w:p>
        </w:tc>
      </w:tr>
      <w:tr>
        <w:trPr/>
        <w:tc>
          <w:tcPr>
            <w:tcW w:w="7046" w:type="dxa"/>
            <w:tcBorders/>
            <w:shd w:fill="FFFFFF" w:val="clear"/>
          </w:tcPr>
          <w:p>
            <w:pPr>
              <w:pStyle w:val="TableContents"/>
              <w:spacing w:before="0" w:after="283"/>
              <w:rPr>
                <w:sz w:val="20"/>
              </w:rPr>
            </w:pPr>
            <w:r>
              <w:rPr>
                <w:sz w:val="20"/>
              </w:rPr>
              <w:t>Current liabilities</w:t>
            </w:r>
          </w:p>
        </w:tc>
        <w:tc>
          <w:tcPr>
            <w:tcW w:w="305" w:type="dxa"/>
            <w:tcBorders/>
            <w:shd w:fill="FFFFFF" w:val="clear"/>
          </w:tcPr>
          <w:p>
            <w:pPr>
              <w:pStyle w:val="TableContents"/>
              <w:spacing w:before="0" w:after="283"/>
              <w:rPr/>
            </w:pPr>
            <w:r>
              <w:rPr/>
              <w:t> </w:t>
            </w:r>
          </w:p>
        </w:tc>
        <w:tc>
          <w:tcPr>
            <w:tcW w:w="305" w:type="dxa"/>
            <w:tcBorders/>
            <w:shd w:fill="FFFFFF" w:val="clear"/>
          </w:tcPr>
          <w:p>
            <w:pPr>
              <w:pStyle w:val="TableContents"/>
              <w:spacing w:before="0" w:after="283"/>
              <w:rPr>
                <w:sz w:val="20"/>
              </w:rPr>
            </w:pPr>
            <w:r>
              <w:rPr>
                <w:sz w:val="20"/>
              </w:rPr>
              <w:t>$</w:t>
            </w:r>
          </w:p>
        </w:tc>
        <w:tc>
          <w:tcPr>
            <w:tcW w:w="1021" w:type="dxa"/>
            <w:tcBorders/>
            <w:shd w:fill="FFFFFF" w:val="clear"/>
          </w:tcPr>
          <w:p>
            <w:pPr>
              <w:pStyle w:val="TableContents"/>
              <w:spacing w:before="0" w:after="283"/>
              <w:jc w:val="right"/>
              <w:rPr>
                <w:sz w:val="20"/>
              </w:rPr>
            </w:pPr>
            <w:r>
              <w:rPr>
                <w:sz w:val="20"/>
              </w:rPr>
              <w:t>572</w:t>
            </w:r>
          </w:p>
        </w:tc>
        <w:tc>
          <w:tcPr>
            <w:tcW w:w="305" w:type="dxa"/>
            <w:tcBorders/>
            <w:shd w:fill="FFFFFF" w:val="clear"/>
          </w:tcPr>
          <w:p>
            <w:pPr>
              <w:pStyle w:val="TableContents"/>
              <w:spacing w:before="0" w:after="283"/>
              <w:rPr/>
            </w:pPr>
            <w:r>
              <w:rPr/>
              <w:t> </w:t>
            </w:r>
          </w:p>
        </w:tc>
        <w:tc>
          <w:tcPr>
            <w:tcW w:w="305" w:type="dxa"/>
            <w:tcBorders/>
            <w:shd w:fill="FFFFFF" w:val="clear"/>
          </w:tcPr>
          <w:p>
            <w:pPr>
              <w:pStyle w:val="TableContents"/>
              <w:spacing w:before="0" w:after="283"/>
              <w:rPr>
                <w:sz w:val="20"/>
              </w:rPr>
            </w:pPr>
            <w:r>
              <w:rPr>
                <w:sz w:val="20"/>
              </w:rPr>
              <w:t>$</w:t>
            </w:r>
          </w:p>
        </w:tc>
        <w:tc>
          <w:tcPr>
            <w:tcW w:w="918" w:type="dxa"/>
            <w:tcBorders/>
            <w:shd w:fill="FFFFFF" w:val="clear"/>
          </w:tcPr>
          <w:p>
            <w:pPr>
              <w:pStyle w:val="TableContents"/>
              <w:spacing w:before="0" w:after="283"/>
              <w:jc w:val="right"/>
              <w:rPr>
                <w:sz w:val="20"/>
              </w:rPr>
            </w:pPr>
            <w:r>
              <w:rPr>
                <w:sz w:val="20"/>
              </w:rPr>
              <w:t>1,257</w:t>
            </w:r>
          </w:p>
        </w:tc>
      </w:tr>
      <w:tr>
        <w:trPr/>
        <w:tc>
          <w:tcPr>
            <w:tcW w:w="7046" w:type="dxa"/>
            <w:tcBorders/>
            <w:shd w:fill="CCEEFF" w:val="clear"/>
          </w:tcPr>
          <w:p>
            <w:pPr>
              <w:pStyle w:val="TableContents"/>
              <w:spacing w:before="0" w:after="283"/>
              <w:rPr>
                <w:sz w:val="20"/>
              </w:rPr>
            </w:pPr>
            <w:r>
              <w:rPr>
                <w:sz w:val="20"/>
              </w:rPr>
              <w:t>Other liabilities</w:t>
            </w:r>
          </w:p>
        </w:tc>
        <w:tc>
          <w:tcPr>
            <w:tcW w:w="305" w:type="dxa"/>
            <w:tcBorders/>
            <w:shd w:fill="CCEEFF" w:val="clear"/>
          </w:tcPr>
          <w:p>
            <w:pPr>
              <w:pStyle w:val="TableContents"/>
              <w:spacing w:before="0" w:after="283"/>
              <w:rPr/>
            </w:pPr>
            <w:r>
              <w:rPr/>
              <w:t> </w:t>
            </w:r>
          </w:p>
        </w:tc>
        <w:tc>
          <w:tcPr>
            <w:tcW w:w="305" w:type="dxa"/>
            <w:tcBorders/>
            <w:shd w:fill="CCEEFF" w:val="clear"/>
          </w:tcPr>
          <w:p>
            <w:pPr>
              <w:pStyle w:val="TableContents"/>
              <w:spacing w:before="0" w:after="283"/>
              <w:rPr/>
            </w:pPr>
            <w:r>
              <w:rPr/>
              <w:t> </w:t>
            </w:r>
          </w:p>
        </w:tc>
        <w:tc>
          <w:tcPr>
            <w:tcW w:w="1021" w:type="dxa"/>
            <w:tcBorders/>
            <w:shd w:fill="CCEEFF" w:val="clear"/>
          </w:tcPr>
          <w:p>
            <w:pPr>
              <w:pStyle w:val="TableContents"/>
              <w:spacing w:before="0" w:after="283"/>
              <w:jc w:val="right"/>
              <w:rPr>
                <w:sz w:val="20"/>
              </w:rPr>
            </w:pPr>
            <w:r>
              <w:rPr>
                <w:sz w:val="20"/>
              </w:rPr>
              <w:t>1,881</w:t>
            </w:r>
          </w:p>
        </w:tc>
        <w:tc>
          <w:tcPr>
            <w:tcW w:w="305" w:type="dxa"/>
            <w:tcBorders/>
            <w:shd w:fill="CCEEFF" w:val="clear"/>
          </w:tcPr>
          <w:p>
            <w:pPr>
              <w:pStyle w:val="TableContents"/>
              <w:spacing w:before="0" w:after="283"/>
              <w:rPr/>
            </w:pPr>
            <w:r>
              <w:rPr/>
              <w:t> </w:t>
            </w:r>
          </w:p>
        </w:tc>
        <w:tc>
          <w:tcPr>
            <w:tcW w:w="305" w:type="dxa"/>
            <w:tcBorders/>
            <w:shd w:fill="CCEEFF" w:val="clear"/>
          </w:tcPr>
          <w:p>
            <w:pPr>
              <w:pStyle w:val="TableContents"/>
              <w:spacing w:before="0" w:after="283"/>
              <w:rPr/>
            </w:pPr>
            <w:r>
              <w:rPr/>
              <w:t> </w:t>
            </w:r>
          </w:p>
        </w:tc>
        <w:tc>
          <w:tcPr>
            <w:tcW w:w="918" w:type="dxa"/>
            <w:tcBorders/>
            <w:shd w:fill="CCEEFF" w:val="clear"/>
          </w:tcPr>
          <w:p>
            <w:pPr>
              <w:pStyle w:val="TableContents"/>
              <w:spacing w:before="0" w:after="283"/>
              <w:jc w:val="right"/>
              <w:rPr>
                <w:sz w:val="20"/>
              </w:rPr>
            </w:pPr>
            <w:r>
              <w:rPr>
                <w:sz w:val="20"/>
              </w:rPr>
              <w:t>2,020</w:t>
            </w:r>
          </w:p>
        </w:tc>
      </w:tr>
      <w:tr>
        <w:trPr/>
        <w:tc>
          <w:tcPr>
            <w:tcW w:w="7046" w:type="dxa"/>
            <w:tcBorders/>
            <w:shd w:fill="FFFFFF" w:val="clear"/>
          </w:tcPr>
          <w:p>
            <w:pPr>
              <w:pStyle w:val="TableContents"/>
              <w:spacing w:before="0" w:after="283"/>
              <w:rPr>
                <w:sz w:val="20"/>
              </w:rPr>
            </w:pPr>
            <w:r>
              <w:rPr>
                <w:sz w:val="20"/>
              </w:rPr>
              <w:t>Partners' capital</w:t>
            </w:r>
          </w:p>
        </w:tc>
        <w:tc>
          <w:tcPr>
            <w:tcW w:w="305" w:type="dxa"/>
            <w:tcBorders/>
            <w:shd w:fill="FFFFFF" w:val="clear"/>
          </w:tcPr>
          <w:p>
            <w:pPr>
              <w:pStyle w:val="TableContents"/>
              <w:spacing w:before="0" w:after="283"/>
              <w:rPr/>
            </w:pPr>
            <w:r>
              <w:rPr/>
              <w:t> </w:t>
            </w:r>
          </w:p>
        </w:tc>
        <w:tc>
          <w:tcPr>
            <w:tcW w:w="305" w:type="dxa"/>
            <w:tcBorders/>
            <w:shd w:fill="FFFFFF" w:val="clear"/>
          </w:tcPr>
          <w:p>
            <w:pPr>
              <w:pStyle w:val="TableContents"/>
              <w:spacing w:before="0" w:after="283"/>
              <w:rPr/>
            </w:pPr>
            <w:r>
              <w:rPr/>
              <w:t> </w:t>
            </w:r>
          </w:p>
        </w:tc>
        <w:tc>
          <w:tcPr>
            <w:tcW w:w="1021" w:type="dxa"/>
            <w:tcBorders/>
            <w:shd w:fill="FFFFFF" w:val="clear"/>
          </w:tcPr>
          <w:p>
            <w:pPr>
              <w:pStyle w:val="TableContents"/>
              <w:spacing w:before="0" w:after="283"/>
              <w:jc w:val="right"/>
              <w:rPr>
                <w:sz w:val="20"/>
              </w:rPr>
            </w:pPr>
            <w:r>
              <w:rPr>
                <w:sz w:val="20"/>
              </w:rPr>
              <w:t>10,602</w:t>
            </w:r>
          </w:p>
        </w:tc>
        <w:tc>
          <w:tcPr>
            <w:tcW w:w="305" w:type="dxa"/>
            <w:tcBorders/>
            <w:shd w:fill="FFFFFF" w:val="clear"/>
          </w:tcPr>
          <w:p>
            <w:pPr>
              <w:pStyle w:val="TableContents"/>
              <w:spacing w:before="0" w:after="283"/>
              <w:rPr/>
            </w:pPr>
            <w:r>
              <w:rPr/>
              <w:t> </w:t>
            </w:r>
          </w:p>
        </w:tc>
        <w:tc>
          <w:tcPr>
            <w:tcW w:w="305" w:type="dxa"/>
            <w:tcBorders/>
            <w:shd w:fill="FFFFFF" w:val="clear"/>
          </w:tcPr>
          <w:p>
            <w:pPr>
              <w:pStyle w:val="TableContents"/>
              <w:spacing w:before="0" w:after="283"/>
              <w:rPr/>
            </w:pPr>
            <w:r>
              <w:rPr/>
              <w:t> </w:t>
            </w:r>
          </w:p>
        </w:tc>
        <w:tc>
          <w:tcPr>
            <w:tcW w:w="918" w:type="dxa"/>
            <w:tcBorders/>
            <w:shd w:fill="FFFFFF" w:val="clear"/>
          </w:tcPr>
          <w:p>
            <w:pPr>
              <w:pStyle w:val="TableContents"/>
              <w:spacing w:before="0" w:after="283"/>
              <w:jc w:val="right"/>
              <w:rPr>
                <w:sz w:val="20"/>
              </w:rPr>
            </w:pPr>
            <w:r>
              <w:rPr>
                <w:sz w:val="20"/>
              </w:rPr>
              <w:t>8,618</w:t>
            </w:r>
          </w:p>
        </w:tc>
      </w:tr>
      <w:tr>
        <w:trPr/>
        <w:tc>
          <w:tcPr>
            <w:tcW w:w="7046"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rPr/>
            </w:pPr>
            <w:r>
              <w:rPr/>
              <w:t> </w:t>
            </w:r>
          </w:p>
        </w:tc>
        <w:tc>
          <w:tcPr>
            <w:tcW w:w="1326" w:type="dxa"/>
            <w:gridSpan w:val="2"/>
            <w:tcBorders/>
            <w:shd w:fill="auto" w:val="clear"/>
          </w:tcPr>
          <w:p>
            <w:pPr>
              <w:pStyle w:val="HorizontalLine"/>
              <w:pBdr>
                <w:bottom w:val="single" w:sz="20" w:space="0" w:color="808080"/>
              </w:pBdr>
              <w:spacing w:before="0" w:after="283"/>
              <w:rPr/>
            </w:pPr>
            <w:r>
              <w:rPr/>
            </w:r>
          </w:p>
        </w:tc>
        <w:tc>
          <w:tcPr>
            <w:tcW w:w="305" w:type="dxa"/>
            <w:tcBorders/>
            <w:shd w:fill="auto" w:val="clear"/>
          </w:tcPr>
          <w:p>
            <w:pPr>
              <w:pStyle w:val="TableContents"/>
              <w:spacing w:before="0" w:after="283"/>
              <w:rPr/>
            </w:pPr>
            <w:r>
              <w:rPr/>
              <w:t> </w:t>
            </w:r>
          </w:p>
        </w:tc>
        <w:tc>
          <w:tcPr>
            <w:tcW w:w="1223" w:type="dxa"/>
            <w:gridSpan w:val="2"/>
            <w:tcBorders/>
            <w:shd w:fill="auto" w:val="clear"/>
          </w:tcPr>
          <w:p>
            <w:pPr>
              <w:pStyle w:val="HorizontalLine"/>
              <w:pBdr>
                <w:bottom w:val="single" w:sz="20" w:space="0" w:color="808080"/>
              </w:pBdr>
              <w:spacing w:before="0" w:after="283"/>
              <w:rPr/>
            </w:pPr>
            <w:r>
              <w:rPr/>
            </w:r>
          </w:p>
        </w:tc>
      </w:tr>
      <w:tr>
        <w:trPr/>
        <w:tc>
          <w:tcPr>
            <w:tcW w:w="7046" w:type="dxa"/>
            <w:tcBorders/>
            <w:shd w:fill="CCEEFF" w:val="clear"/>
          </w:tcPr>
          <w:p>
            <w:pPr>
              <w:pStyle w:val="TableContents"/>
              <w:spacing w:before="0" w:after="283"/>
              <w:rPr/>
            </w:pPr>
            <w:r>
              <w:rPr/>
              <w:t> </w:t>
            </w:r>
          </w:p>
        </w:tc>
        <w:tc>
          <w:tcPr>
            <w:tcW w:w="305" w:type="dxa"/>
            <w:tcBorders/>
            <w:shd w:fill="CCEEFF" w:val="clear"/>
          </w:tcPr>
          <w:p>
            <w:pPr>
              <w:pStyle w:val="TableContents"/>
              <w:spacing w:before="0" w:after="283"/>
              <w:rPr/>
            </w:pPr>
            <w:r>
              <w:rPr/>
              <w:t> </w:t>
            </w:r>
          </w:p>
        </w:tc>
        <w:tc>
          <w:tcPr>
            <w:tcW w:w="305" w:type="dxa"/>
            <w:tcBorders/>
            <w:shd w:fill="CCEEFF" w:val="clear"/>
          </w:tcPr>
          <w:p>
            <w:pPr>
              <w:pStyle w:val="TableContents"/>
              <w:spacing w:before="0" w:after="283"/>
              <w:rPr>
                <w:sz w:val="20"/>
              </w:rPr>
            </w:pPr>
            <w:r>
              <w:rPr>
                <w:sz w:val="20"/>
              </w:rPr>
              <w:t>$</w:t>
            </w:r>
          </w:p>
        </w:tc>
        <w:tc>
          <w:tcPr>
            <w:tcW w:w="1021" w:type="dxa"/>
            <w:tcBorders/>
            <w:shd w:fill="CCEEFF" w:val="clear"/>
          </w:tcPr>
          <w:p>
            <w:pPr>
              <w:pStyle w:val="TableContents"/>
              <w:spacing w:before="0" w:after="283"/>
              <w:jc w:val="right"/>
              <w:rPr>
                <w:sz w:val="20"/>
              </w:rPr>
            </w:pPr>
            <w:r>
              <w:rPr>
                <w:sz w:val="20"/>
              </w:rPr>
              <w:t>13,055</w:t>
            </w:r>
          </w:p>
        </w:tc>
        <w:tc>
          <w:tcPr>
            <w:tcW w:w="305" w:type="dxa"/>
            <w:tcBorders/>
            <w:shd w:fill="CCEEFF" w:val="clear"/>
          </w:tcPr>
          <w:p>
            <w:pPr>
              <w:pStyle w:val="TableContents"/>
              <w:spacing w:before="0" w:after="283"/>
              <w:rPr/>
            </w:pPr>
            <w:r>
              <w:rPr/>
              <w:t> </w:t>
            </w:r>
          </w:p>
        </w:tc>
        <w:tc>
          <w:tcPr>
            <w:tcW w:w="305" w:type="dxa"/>
            <w:tcBorders/>
            <w:shd w:fill="CCEEFF" w:val="clear"/>
          </w:tcPr>
          <w:p>
            <w:pPr>
              <w:pStyle w:val="TableContents"/>
              <w:spacing w:before="0" w:after="283"/>
              <w:rPr>
                <w:sz w:val="20"/>
              </w:rPr>
            </w:pPr>
            <w:r>
              <w:rPr>
                <w:sz w:val="20"/>
              </w:rPr>
              <w:t>$</w:t>
            </w:r>
          </w:p>
        </w:tc>
        <w:tc>
          <w:tcPr>
            <w:tcW w:w="918" w:type="dxa"/>
            <w:tcBorders/>
            <w:shd w:fill="CCEEFF" w:val="clear"/>
          </w:tcPr>
          <w:p>
            <w:pPr>
              <w:pStyle w:val="TableContents"/>
              <w:spacing w:before="0" w:after="283"/>
              <w:jc w:val="right"/>
              <w:rPr>
                <w:sz w:val="20"/>
              </w:rPr>
            </w:pPr>
            <w:r>
              <w:rPr>
                <w:sz w:val="20"/>
              </w:rPr>
              <w:t>11,895</w:t>
            </w:r>
          </w:p>
        </w:tc>
      </w:tr>
      <w:tr>
        <w:trPr/>
        <w:tc>
          <w:tcPr>
            <w:tcW w:w="7046"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rPr/>
            </w:pPr>
            <w:r>
              <w:rPr/>
              <w:t> </w:t>
            </w:r>
          </w:p>
        </w:tc>
        <w:tc>
          <w:tcPr>
            <w:tcW w:w="1326" w:type="dxa"/>
            <w:gridSpan w:val="2"/>
            <w:tcBorders/>
            <w:shd w:fill="auto" w:val="clear"/>
          </w:tcPr>
          <w:p>
            <w:pPr>
              <w:pStyle w:val="HorizontalLine"/>
              <w:pBdr>
                <w:bottom w:val="single" w:sz="24" w:space="0" w:color="808080"/>
              </w:pBdr>
              <w:spacing w:before="0" w:after="283"/>
              <w:rPr/>
            </w:pPr>
            <w:r>
              <w:rPr/>
            </w:r>
          </w:p>
        </w:tc>
        <w:tc>
          <w:tcPr>
            <w:tcW w:w="305" w:type="dxa"/>
            <w:tcBorders/>
            <w:shd w:fill="auto" w:val="clear"/>
          </w:tcPr>
          <w:p>
            <w:pPr>
              <w:pStyle w:val="TableContents"/>
              <w:spacing w:before="0" w:after="283"/>
              <w:rPr/>
            </w:pPr>
            <w:r>
              <w:rPr/>
              <w:t> </w:t>
            </w:r>
          </w:p>
        </w:tc>
        <w:tc>
          <w:tcPr>
            <w:tcW w:w="1223" w:type="dxa"/>
            <w:gridSpan w:val="2"/>
            <w:tcBorders/>
            <w:shd w:fill="auto" w:val="clear"/>
          </w:tcPr>
          <w:p>
            <w:pPr>
              <w:pStyle w:val="HorizontalLine"/>
              <w:pBdr>
                <w:bottom w:val="single" w:sz="24" w:space="0" w:color="808080"/>
              </w:pBdr>
              <w:spacing w:before="0" w:after="283"/>
              <w:rPr/>
            </w:pPr>
            <w:r>
              <w:rPr/>
            </w:r>
          </w:p>
        </w:tc>
      </w:tr>
    </w:tbl>
    <w:p>
      <w:pPr>
        <w:pStyle w:val="TextBody"/>
        <w:jc w:val="center"/>
        <w:rPr>
          <w:b/>
          <w:i/>
          <w:sz w:val="20"/>
        </w:rPr>
      </w:pPr>
      <w:r>
        <w:rPr>
          <w:b/>
          <w:i/>
          <w:sz w:val="20"/>
        </w:rPr>
        <w:t xml:space="preserve">Statements of Income </w:t>
      </w:r>
    </w:p>
    <w:tbl>
      <w:tblPr>
        <w:tblW w:w="5000" w:type="pct"/>
        <w:jc w:val="center"/>
        <w:tblInd w:w="0" w:type="dxa"/>
        <w:tblCellMar>
          <w:top w:w="0" w:type="dxa"/>
          <w:left w:w="0" w:type="dxa"/>
          <w:bottom w:w="0" w:type="dxa"/>
          <w:right w:w="0" w:type="dxa"/>
        </w:tblCellMar>
      </w:tblPr>
      <w:tblGrid>
        <w:gridCol w:w="5570"/>
        <w:gridCol w:w="304"/>
        <w:gridCol w:w="303"/>
        <w:gridCol w:w="911"/>
        <w:gridCol w:w="304"/>
        <w:gridCol w:w="303"/>
        <w:gridCol w:w="911"/>
        <w:gridCol w:w="303"/>
        <w:gridCol w:w="304"/>
        <w:gridCol w:w="911"/>
        <w:gridCol w:w="81"/>
      </w:tblGrid>
      <w:tr>
        <w:trPr/>
        <w:tc>
          <w:tcPr>
            <w:tcW w:w="5570" w:type="dxa"/>
            <w:tcBorders/>
            <w:shd w:fill="auto" w:val="clear"/>
            <w:vAlign w:val="bottom"/>
          </w:tcPr>
          <w:p>
            <w:pPr>
              <w:pStyle w:val="TableHeading"/>
              <w:spacing w:before="0" w:after="283"/>
              <w:jc w:val="left"/>
              <w:rPr/>
            </w:pPr>
            <w:r>
              <w:rPr/>
              <w:t> </w:t>
            </w:r>
          </w:p>
        </w:tc>
        <w:tc>
          <w:tcPr>
            <w:tcW w:w="304" w:type="dxa"/>
            <w:tcBorders/>
            <w:shd w:fill="auto" w:val="clear"/>
            <w:vAlign w:val="bottom"/>
          </w:tcPr>
          <w:p>
            <w:pPr>
              <w:pStyle w:val="TableHeading"/>
              <w:suppressLineNumbers/>
              <w:spacing w:before="0" w:after="283"/>
              <w:jc w:val="center"/>
              <w:rPr/>
            </w:pPr>
            <w:r>
              <w:rPr/>
              <w:t> </w:t>
            </w:r>
          </w:p>
        </w:tc>
        <w:tc>
          <w:tcPr>
            <w:tcW w:w="4250" w:type="dxa"/>
            <w:gridSpan w:val="8"/>
            <w:tcBorders/>
            <w:shd w:fill="auto" w:val="clear"/>
            <w:vAlign w:val="bottom"/>
          </w:tcPr>
          <w:p>
            <w:pPr>
              <w:pStyle w:val="TableHeading"/>
              <w:spacing w:before="0" w:after="0"/>
              <w:jc w:val="center"/>
              <w:rPr>
                <w:b/>
                <w:sz w:val="14"/>
              </w:rPr>
            </w:pPr>
            <w:r>
              <w:rPr>
                <w:b/>
                <w:sz w:val="14"/>
              </w:rPr>
              <w:t>Year Ended December 31,</w:t>
            </w:r>
          </w:p>
          <w:p>
            <w:pPr>
              <w:pStyle w:val="HorizontalLine"/>
              <w:pBdr>
                <w:bottom w:val="single" w:sz="20" w:space="0" w:color="808080"/>
              </w:pBdr>
              <w:spacing w:before="0" w:after="283"/>
              <w:rPr/>
            </w:pPr>
            <w:r>
              <w:rPr/>
            </w:r>
          </w:p>
        </w:tc>
        <w:tc>
          <w:tcPr>
            <w:tcW w:w="81" w:type="dxa"/>
            <w:tcBorders/>
            <w:shd w:fill="auto" w:val="clear"/>
            <w:vAlign w:val="bottom"/>
          </w:tcPr>
          <w:p>
            <w:pPr>
              <w:pStyle w:val="TableHeading"/>
              <w:suppressLineNumbers/>
              <w:spacing w:before="0" w:after="283"/>
              <w:jc w:val="center"/>
              <w:rPr/>
            </w:pPr>
            <w:r>
              <w:rPr/>
              <w:t> </w:t>
            </w:r>
          </w:p>
        </w:tc>
      </w:tr>
      <w:tr>
        <w:trPr/>
        <w:tc>
          <w:tcPr>
            <w:tcW w:w="5570" w:type="dxa"/>
            <w:tcBorders/>
            <w:shd w:fill="auto" w:val="clear"/>
            <w:vAlign w:val="bottom"/>
          </w:tcPr>
          <w:p>
            <w:pPr>
              <w:pStyle w:val="TableHeading"/>
              <w:spacing w:before="0" w:after="283"/>
              <w:jc w:val="left"/>
              <w:rPr/>
            </w:pPr>
            <w:r>
              <w:rPr/>
              <w:t> </w:t>
            </w:r>
          </w:p>
        </w:tc>
        <w:tc>
          <w:tcPr>
            <w:tcW w:w="304" w:type="dxa"/>
            <w:tcBorders/>
            <w:shd w:fill="auto" w:val="clear"/>
            <w:vAlign w:val="bottom"/>
          </w:tcPr>
          <w:p>
            <w:pPr>
              <w:pStyle w:val="TableHeading"/>
              <w:suppressLineNumbers/>
              <w:spacing w:before="0" w:after="283"/>
              <w:jc w:val="center"/>
              <w:rPr/>
            </w:pPr>
            <w:r>
              <w:rPr/>
              <w:t> </w:t>
            </w:r>
          </w:p>
        </w:tc>
        <w:tc>
          <w:tcPr>
            <w:tcW w:w="1214" w:type="dxa"/>
            <w:gridSpan w:val="2"/>
            <w:tcBorders/>
            <w:shd w:fill="auto" w:val="clear"/>
            <w:vAlign w:val="bottom"/>
          </w:tcPr>
          <w:p>
            <w:pPr>
              <w:pStyle w:val="TableHeading"/>
              <w:spacing w:before="0" w:after="0"/>
              <w:jc w:val="center"/>
              <w:rPr>
                <w:b/>
                <w:sz w:val="14"/>
              </w:rPr>
            </w:pPr>
            <w:r>
              <w:rPr>
                <w:b/>
                <w:sz w:val="14"/>
              </w:rPr>
              <w:t>2005</w:t>
            </w:r>
          </w:p>
          <w:p>
            <w:pPr>
              <w:pStyle w:val="HorizontalLine"/>
              <w:pBdr>
                <w:bottom w:val="single" w:sz="20" w:space="0" w:color="808080"/>
              </w:pBdr>
              <w:spacing w:before="0" w:after="283"/>
              <w:rPr/>
            </w:pPr>
            <w:r>
              <w:rPr/>
            </w:r>
          </w:p>
        </w:tc>
        <w:tc>
          <w:tcPr>
            <w:tcW w:w="304" w:type="dxa"/>
            <w:tcBorders/>
            <w:shd w:fill="auto" w:val="clear"/>
            <w:vAlign w:val="bottom"/>
          </w:tcPr>
          <w:p>
            <w:pPr>
              <w:pStyle w:val="TableHeading"/>
              <w:suppressLineNumbers/>
              <w:spacing w:before="0" w:after="283"/>
              <w:jc w:val="center"/>
              <w:rPr/>
            </w:pPr>
            <w:r>
              <w:rPr/>
              <w:t> </w:t>
            </w:r>
          </w:p>
        </w:tc>
        <w:tc>
          <w:tcPr>
            <w:tcW w:w="1214" w:type="dxa"/>
            <w:gridSpan w:val="2"/>
            <w:tcBorders/>
            <w:shd w:fill="auto" w:val="clear"/>
            <w:vAlign w:val="bottom"/>
          </w:tcPr>
          <w:p>
            <w:pPr>
              <w:pStyle w:val="TableHeading"/>
              <w:spacing w:before="0" w:after="0"/>
              <w:jc w:val="center"/>
              <w:rPr>
                <w:b/>
                <w:sz w:val="14"/>
              </w:rPr>
            </w:pPr>
            <w:r>
              <w:rPr>
                <w:b/>
                <w:sz w:val="14"/>
              </w:rPr>
              <w:t>2004</w:t>
            </w:r>
          </w:p>
          <w:p>
            <w:pPr>
              <w:pStyle w:val="HorizontalLine"/>
              <w:pBdr>
                <w:bottom w:val="single" w:sz="20" w:space="0" w:color="808080"/>
              </w:pBdr>
              <w:spacing w:before="0" w:after="283"/>
              <w:rPr/>
            </w:pPr>
            <w:r>
              <w:rPr/>
            </w:r>
          </w:p>
        </w:tc>
        <w:tc>
          <w:tcPr>
            <w:tcW w:w="303" w:type="dxa"/>
            <w:tcBorders/>
            <w:shd w:fill="auto" w:val="clear"/>
            <w:vAlign w:val="bottom"/>
          </w:tcPr>
          <w:p>
            <w:pPr>
              <w:pStyle w:val="TableHeading"/>
              <w:suppressLineNumbers/>
              <w:spacing w:before="0" w:after="283"/>
              <w:jc w:val="center"/>
              <w:rPr/>
            </w:pPr>
            <w:r>
              <w:rPr/>
              <w:t> </w:t>
            </w:r>
          </w:p>
        </w:tc>
        <w:tc>
          <w:tcPr>
            <w:tcW w:w="1215" w:type="dxa"/>
            <w:gridSpan w:val="2"/>
            <w:tcBorders/>
            <w:shd w:fill="auto" w:val="clear"/>
            <w:vAlign w:val="bottom"/>
          </w:tcPr>
          <w:p>
            <w:pPr>
              <w:pStyle w:val="TableHeading"/>
              <w:spacing w:before="0" w:after="0"/>
              <w:jc w:val="center"/>
              <w:rPr>
                <w:b/>
                <w:sz w:val="14"/>
              </w:rPr>
            </w:pPr>
            <w:r>
              <w:rPr>
                <w:b/>
                <w:sz w:val="14"/>
              </w:rPr>
              <w:t>2003</w:t>
            </w:r>
          </w:p>
          <w:p>
            <w:pPr>
              <w:pStyle w:val="HorizontalLine"/>
              <w:pBdr>
                <w:bottom w:val="single" w:sz="20" w:space="0" w:color="808080"/>
              </w:pBdr>
              <w:spacing w:before="0" w:after="283"/>
              <w:rPr/>
            </w:pPr>
            <w:r>
              <w:rPr/>
            </w:r>
          </w:p>
        </w:tc>
        <w:tc>
          <w:tcPr>
            <w:tcW w:w="81" w:type="dxa"/>
            <w:tcBorders/>
            <w:shd w:fill="auto" w:val="clear"/>
            <w:vAlign w:val="bottom"/>
          </w:tcPr>
          <w:p>
            <w:pPr>
              <w:pStyle w:val="TableHeading"/>
              <w:suppressLineNumbers/>
              <w:spacing w:before="0" w:after="283"/>
              <w:jc w:val="center"/>
              <w:rPr/>
            </w:pPr>
            <w:r>
              <w:rPr/>
              <w:t> </w:t>
            </w:r>
          </w:p>
        </w:tc>
      </w:tr>
      <w:tr>
        <w:trPr/>
        <w:tc>
          <w:tcPr>
            <w:tcW w:w="5570" w:type="dxa"/>
            <w:tcBorders/>
            <w:shd w:fill="auto" w:val="clear"/>
            <w:vAlign w:val="bottom"/>
          </w:tcPr>
          <w:p>
            <w:pPr>
              <w:pStyle w:val="TableHeading"/>
              <w:spacing w:before="0" w:after="283"/>
              <w:jc w:val="left"/>
              <w:rPr/>
            </w:pPr>
            <w:r>
              <w:rPr/>
              <w:t> </w:t>
            </w:r>
          </w:p>
        </w:tc>
        <w:tc>
          <w:tcPr>
            <w:tcW w:w="304" w:type="dxa"/>
            <w:tcBorders/>
            <w:shd w:fill="auto" w:val="clear"/>
            <w:vAlign w:val="bottom"/>
          </w:tcPr>
          <w:p>
            <w:pPr>
              <w:pStyle w:val="TableHeading"/>
              <w:suppressLineNumbers/>
              <w:spacing w:before="0" w:after="283"/>
              <w:jc w:val="center"/>
              <w:rPr/>
            </w:pPr>
            <w:r>
              <w:rPr/>
              <w:t> </w:t>
            </w:r>
          </w:p>
        </w:tc>
        <w:tc>
          <w:tcPr>
            <w:tcW w:w="4250" w:type="dxa"/>
            <w:gridSpan w:val="8"/>
            <w:tcBorders/>
            <w:shd w:fill="auto" w:val="clear"/>
            <w:vAlign w:val="bottom"/>
          </w:tcPr>
          <w:p>
            <w:pPr>
              <w:pStyle w:val="TableHeading"/>
              <w:spacing w:before="0" w:after="283"/>
              <w:jc w:val="center"/>
              <w:rPr>
                <w:b/>
                <w:sz w:val="14"/>
              </w:rPr>
            </w:pPr>
            <w:r>
              <w:rPr>
                <w:b/>
                <w:sz w:val="14"/>
              </w:rPr>
              <w:t>(in thousands)</w:t>
            </w:r>
          </w:p>
        </w:tc>
        <w:tc>
          <w:tcPr>
            <w:tcW w:w="81" w:type="dxa"/>
            <w:tcBorders/>
            <w:shd w:fill="auto" w:val="clear"/>
            <w:vAlign w:val="bottom"/>
          </w:tcPr>
          <w:p>
            <w:pPr>
              <w:pStyle w:val="TableHeading"/>
              <w:suppressLineNumbers/>
              <w:spacing w:before="0" w:after="283"/>
              <w:jc w:val="center"/>
              <w:rPr/>
            </w:pPr>
            <w:r>
              <w:rPr/>
              <w:t> </w:t>
            </w:r>
          </w:p>
        </w:tc>
      </w:tr>
      <w:tr>
        <w:trPr/>
        <w:tc>
          <w:tcPr>
            <w:tcW w:w="5570" w:type="dxa"/>
            <w:tcBorders/>
            <w:shd w:fill="CCEEFF" w:val="clear"/>
          </w:tcPr>
          <w:p>
            <w:pPr>
              <w:pStyle w:val="TableContents"/>
              <w:spacing w:before="0" w:after="283"/>
              <w:rPr>
                <w:sz w:val="20"/>
              </w:rPr>
            </w:pPr>
            <w:r>
              <w:rPr>
                <w:sz w:val="20"/>
              </w:rPr>
              <w:t>Revenue</w:t>
            </w:r>
          </w:p>
        </w:tc>
        <w:tc>
          <w:tcPr>
            <w:tcW w:w="304" w:type="dxa"/>
            <w:tcBorders/>
            <w:shd w:fill="CCEEFF" w:val="clear"/>
          </w:tcPr>
          <w:p>
            <w:pPr>
              <w:pStyle w:val="TableContents"/>
              <w:spacing w:before="0" w:after="283"/>
              <w:rPr/>
            </w:pPr>
            <w:r>
              <w:rPr/>
              <w:t> </w:t>
            </w:r>
          </w:p>
        </w:tc>
        <w:tc>
          <w:tcPr>
            <w:tcW w:w="303" w:type="dxa"/>
            <w:tcBorders/>
            <w:shd w:fill="CCEEFF" w:val="clear"/>
          </w:tcPr>
          <w:p>
            <w:pPr>
              <w:pStyle w:val="TableContents"/>
              <w:spacing w:before="0" w:after="283"/>
              <w:rPr>
                <w:sz w:val="20"/>
              </w:rPr>
            </w:pPr>
            <w:r>
              <w:rPr>
                <w:sz w:val="20"/>
              </w:rPr>
              <w:t>$</w:t>
            </w:r>
          </w:p>
        </w:tc>
        <w:tc>
          <w:tcPr>
            <w:tcW w:w="911" w:type="dxa"/>
            <w:tcBorders/>
            <w:shd w:fill="CCEEFF" w:val="clear"/>
          </w:tcPr>
          <w:p>
            <w:pPr>
              <w:pStyle w:val="TableContents"/>
              <w:spacing w:before="0" w:after="283"/>
              <w:jc w:val="right"/>
              <w:rPr>
                <w:sz w:val="20"/>
              </w:rPr>
            </w:pPr>
            <w:r>
              <w:rPr>
                <w:sz w:val="20"/>
              </w:rPr>
              <w:t>11,819</w:t>
            </w:r>
          </w:p>
        </w:tc>
        <w:tc>
          <w:tcPr>
            <w:tcW w:w="304" w:type="dxa"/>
            <w:tcBorders/>
            <w:shd w:fill="CCEEFF" w:val="clear"/>
          </w:tcPr>
          <w:p>
            <w:pPr>
              <w:pStyle w:val="TableContents"/>
              <w:spacing w:before="0" w:after="283"/>
              <w:rPr/>
            </w:pPr>
            <w:r>
              <w:rPr/>
              <w:t> </w:t>
            </w:r>
          </w:p>
        </w:tc>
        <w:tc>
          <w:tcPr>
            <w:tcW w:w="303" w:type="dxa"/>
            <w:tcBorders/>
            <w:shd w:fill="CCEEFF" w:val="clear"/>
          </w:tcPr>
          <w:p>
            <w:pPr>
              <w:pStyle w:val="TableContents"/>
              <w:spacing w:before="0" w:after="283"/>
              <w:rPr>
                <w:sz w:val="20"/>
              </w:rPr>
            </w:pPr>
            <w:r>
              <w:rPr>
                <w:sz w:val="20"/>
              </w:rPr>
              <w:t>$</w:t>
            </w:r>
          </w:p>
        </w:tc>
        <w:tc>
          <w:tcPr>
            <w:tcW w:w="911" w:type="dxa"/>
            <w:tcBorders/>
            <w:shd w:fill="CCEEFF" w:val="clear"/>
          </w:tcPr>
          <w:p>
            <w:pPr>
              <w:pStyle w:val="TableContents"/>
              <w:spacing w:before="0" w:after="283"/>
              <w:jc w:val="right"/>
              <w:rPr>
                <w:sz w:val="20"/>
              </w:rPr>
            </w:pPr>
            <w:r>
              <w:rPr>
                <w:sz w:val="20"/>
              </w:rPr>
              <w:t>11,268</w:t>
            </w:r>
          </w:p>
        </w:tc>
        <w:tc>
          <w:tcPr>
            <w:tcW w:w="303" w:type="dxa"/>
            <w:tcBorders/>
            <w:shd w:fill="CCEEFF" w:val="clear"/>
          </w:tcPr>
          <w:p>
            <w:pPr>
              <w:pStyle w:val="TableContents"/>
              <w:spacing w:before="0" w:after="283"/>
              <w:rPr/>
            </w:pPr>
            <w:r>
              <w:rPr/>
              <w:t> </w:t>
            </w:r>
          </w:p>
        </w:tc>
        <w:tc>
          <w:tcPr>
            <w:tcW w:w="304" w:type="dxa"/>
            <w:tcBorders/>
            <w:shd w:fill="CCEEFF" w:val="clear"/>
          </w:tcPr>
          <w:p>
            <w:pPr>
              <w:pStyle w:val="TableContents"/>
              <w:spacing w:before="0" w:after="283"/>
              <w:rPr>
                <w:sz w:val="20"/>
              </w:rPr>
            </w:pPr>
            <w:r>
              <w:rPr>
                <w:sz w:val="20"/>
              </w:rPr>
              <w:t>$</w:t>
            </w:r>
          </w:p>
        </w:tc>
        <w:tc>
          <w:tcPr>
            <w:tcW w:w="911" w:type="dxa"/>
            <w:tcBorders/>
            <w:shd w:fill="CCEEFF" w:val="clear"/>
          </w:tcPr>
          <w:p>
            <w:pPr>
              <w:pStyle w:val="TableContents"/>
              <w:spacing w:before="0" w:after="283"/>
              <w:jc w:val="right"/>
              <w:rPr>
                <w:sz w:val="20"/>
              </w:rPr>
            </w:pPr>
            <w:r>
              <w:rPr>
                <w:sz w:val="20"/>
              </w:rPr>
              <w:t>9,775</w:t>
            </w:r>
          </w:p>
        </w:tc>
        <w:tc>
          <w:tcPr>
            <w:tcW w:w="81" w:type="dxa"/>
            <w:tcBorders/>
            <w:shd w:fill="CCEEFF" w:val="clear"/>
          </w:tcPr>
          <w:p>
            <w:pPr>
              <w:pStyle w:val="TableContents"/>
              <w:spacing w:before="0" w:after="283"/>
              <w:rPr/>
            </w:pPr>
            <w:r>
              <w:rPr/>
              <w:t> </w:t>
            </w:r>
          </w:p>
        </w:tc>
      </w:tr>
      <w:tr>
        <w:trPr/>
        <w:tc>
          <w:tcPr>
            <w:tcW w:w="5570" w:type="dxa"/>
            <w:tcBorders/>
            <w:shd w:fill="FFFFFF" w:val="clear"/>
          </w:tcPr>
          <w:p>
            <w:pPr>
              <w:pStyle w:val="TableContents"/>
              <w:spacing w:before="0" w:after="283"/>
              <w:rPr>
                <w:sz w:val="20"/>
              </w:rPr>
            </w:pPr>
            <w:r>
              <w:rPr>
                <w:sz w:val="20"/>
              </w:rPr>
              <w:t>Operating expense</w:t>
            </w:r>
          </w:p>
        </w:tc>
        <w:tc>
          <w:tcPr>
            <w:tcW w:w="304" w:type="dxa"/>
            <w:tcBorders/>
            <w:shd w:fill="FFFFFF" w:val="clear"/>
          </w:tcPr>
          <w:p>
            <w:pPr>
              <w:pStyle w:val="TableContents"/>
              <w:spacing w:before="0" w:after="283"/>
              <w:rPr/>
            </w:pPr>
            <w:r>
              <w:rPr/>
              <w:t> </w:t>
            </w:r>
          </w:p>
        </w:tc>
        <w:tc>
          <w:tcPr>
            <w:tcW w:w="303" w:type="dxa"/>
            <w:tcBorders/>
            <w:shd w:fill="FFFFFF" w:val="clear"/>
          </w:tcPr>
          <w:p>
            <w:pPr>
              <w:pStyle w:val="TableContents"/>
              <w:spacing w:before="0" w:after="283"/>
              <w:rPr/>
            </w:pPr>
            <w:r>
              <w:rPr/>
              <w:t> </w:t>
            </w:r>
          </w:p>
        </w:tc>
        <w:tc>
          <w:tcPr>
            <w:tcW w:w="911" w:type="dxa"/>
            <w:tcBorders/>
            <w:shd w:fill="FFFFFF" w:val="clear"/>
          </w:tcPr>
          <w:p>
            <w:pPr>
              <w:pStyle w:val="TableContents"/>
              <w:spacing w:before="0" w:after="283"/>
              <w:jc w:val="right"/>
              <w:rPr>
                <w:sz w:val="20"/>
              </w:rPr>
            </w:pPr>
            <w:r>
              <w:rPr>
                <w:sz w:val="20"/>
              </w:rPr>
              <w:t>(3,702</w:t>
            </w:r>
          </w:p>
        </w:tc>
        <w:tc>
          <w:tcPr>
            <w:tcW w:w="304" w:type="dxa"/>
            <w:tcBorders/>
            <w:shd w:fill="FFFFFF" w:val="clear"/>
          </w:tcPr>
          <w:p>
            <w:pPr>
              <w:pStyle w:val="TableContents"/>
              <w:spacing w:before="0" w:after="283"/>
              <w:rPr>
                <w:sz w:val="20"/>
              </w:rPr>
            </w:pPr>
            <w:r>
              <w:rPr>
                <w:sz w:val="20"/>
              </w:rPr>
              <w:t>)</w:t>
            </w:r>
          </w:p>
        </w:tc>
        <w:tc>
          <w:tcPr>
            <w:tcW w:w="303" w:type="dxa"/>
            <w:tcBorders/>
            <w:shd w:fill="FFFFFF" w:val="clear"/>
          </w:tcPr>
          <w:p>
            <w:pPr>
              <w:pStyle w:val="TableContents"/>
              <w:spacing w:before="0" w:after="283"/>
              <w:rPr/>
            </w:pPr>
            <w:r>
              <w:rPr/>
              <w:t> </w:t>
            </w:r>
          </w:p>
        </w:tc>
        <w:tc>
          <w:tcPr>
            <w:tcW w:w="911" w:type="dxa"/>
            <w:tcBorders/>
            <w:shd w:fill="FFFFFF" w:val="clear"/>
          </w:tcPr>
          <w:p>
            <w:pPr>
              <w:pStyle w:val="TableContents"/>
              <w:spacing w:before="0" w:after="283"/>
              <w:jc w:val="right"/>
              <w:rPr>
                <w:sz w:val="20"/>
              </w:rPr>
            </w:pPr>
            <w:r>
              <w:rPr>
                <w:sz w:val="20"/>
              </w:rPr>
              <w:t>(4,270</w:t>
            </w:r>
          </w:p>
        </w:tc>
        <w:tc>
          <w:tcPr>
            <w:tcW w:w="303" w:type="dxa"/>
            <w:tcBorders/>
            <w:shd w:fill="FFFFFF" w:val="clear"/>
          </w:tcPr>
          <w:p>
            <w:pPr>
              <w:pStyle w:val="TableContents"/>
              <w:spacing w:before="0" w:after="283"/>
              <w:rPr>
                <w:sz w:val="20"/>
              </w:rPr>
            </w:pPr>
            <w:r>
              <w:rPr>
                <w:sz w:val="20"/>
              </w:rPr>
              <w:t>)</w:t>
            </w:r>
          </w:p>
        </w:tc>
        <w:tc>
          <w:tcPr>
            <w:tcW w:w="304" w:type="dxa"/>
            <w:tcBorders/>
            <w:shd w:fill="FFFFFF" w:val="clear"/>
          </w:tcPr>
          <w:p>
            <w:pPr>
              <w:pStyle w:val="TableContents"/>
              <w:spacing w:before="0" w:after="283"/>
              <w:rPr/>
            </w:pPr>
            <w:r>
              <w:rPr/>
              <w:t> </w:t>
            </w:r>
          </w:p>
        </w:tc>
        <w:tc>
          <w:tcPr>
            <w:tcW w:w="911" w:type="dxa"/>
            <w:tcBorders/>
            <w:shd w:fill="FFFFFF" w:val="clear"/>
          </w:tcPr>
          <w:p>
            <w:pPr>
              <w:pStyle w:val="TableContents"/>
              <w:spacing w:before="0" w:after="283"/>
              <w:jc w:val="right"/>
              <w:rPr>
                <w:sz w:val="20"/>
              </w:rPr>
            </w:pPr>
            <w:r>
              <w:rPr>
                <w:sz w:val="20"/>
              </w:rPr>
              <w:t>(3,644</w:t>
            </w:r>
          </w:p>
        </w:tc>
        <w:tc>
          <w:tcPr>
            <w:tcW w:w="81" w:type="dxa"/>
            <w:tcBorders/>
            <w:shd w:fill="FFFFFF" w:val="clear"/>
          </w:tcPr>
          <w:p>
            <w:pPr>
              <w:pStyle w:val="TableContents"/>
              <w:spacing w:before="0" w:after="283"/>
              <w:rPr>
                <w:sz w:val="20"/>
              </w:rPr>
            </w:pPr>
            <w:r>
              <w:rPr>
                <w:sz w:val="20"/>
              </w:rPr>
              <w:t>)</w:t>
            </w:r>
          </w:p>
        </w:tc>
      </w:tr>
      <w:tr>
        <w:trPr/>
        <w:tc>
          <w:tcPr>
            <w:tcW w:w="5570" w:type="dxa"/>
            <w:tcBorders/>
            <w:shd w:fill="CCEEFF" w:val="clear"/>
          </w:tcPr>
          <w:p>
            <w:pPr>
              <w:pStyle w:val="TableContents"/>
              <w:spacing w:before="0" w:after="283"/>
              <w:rPr>
                <w:sz w:val="20"/>
              </w:rPr>
            </w:pPr>
            <w:r>
              <w:rPr>
                <w:sz w:val="20"/>
              </w:rPr>
              <w:t>Depreciation expense</w:t>
            </w:r>
          </w:p>
        </w:tc>
        <w:tc>
          <w:tcPr>
            <w:tcW w:w="304" w:type="dxa"/>
            <w:tcBorders/>
            <w:shd w:fill="CCEEFF" w:val="clear"/>
          </w:tcPr>
          <w:p>
            <w:pPr>
              <w:pStyle w:val="TableContents"/>
              <w:spacing w:before="0" w:after="283"/>
              <w:rPr/>
            </w:pPr>
            <w:r>
              <w:rPr/>
              <w:t> </w:t>
            </w:r>
          </w:p>
        </w:tc>
        <w:tc>
          <w:tcPr>
            <w:tcW w:w="303" w:type="dxa"/>
            <w:tcBorders/>
            <w:shd w:fill="CCEEFF" w:val="clear"/>
          </w:tcPr>
          <w:p>
            <w:pPr>
              <w:pStyle w:val="TableContents"/>
              <w:spacing w:before="0" w:after="283"/>
              <w:rPr/>
            </w:pPr>
            <w:r>
              <w:rPr/>
              <w:t> </w:t>
            </w:r>
          </w:p>
        </w:tc>
        <w:tc>
          <w:tcPr>
            <w:tcW w:w="911" w:type="dxa"/>
            <w:tcBorders/>
            <w:shd w:fill="CCEEFF" w:val="clear"/>
          </w:tcPr>
          <w:p>
            <w:pPr>
              <w:pStyle w:val="TableContents"/>
              <w:spacing w:before="0" w:after="283"/>
              <w:jc w:val="right"/>
              <w:rPr>
                <w:sz w:val="20"/>
              </w:rPr>
            </w:pPr>
            <w:r>
              <w:rPr>
                <w:sz w:val="20"/>
              </w:rPr>
              <w:t>(377</w:t>
            </w:r>
          </w:p>
        </w:tc>
        <w:tc>
          <w:tcPr>
            <w:tcW w:w="304" w:type="dxa"/>
            <w:tcBorders/>
            <w:shd w:fill="CCEEFF" w:val="clear"/>
          </w:tcPr>
          <w:p>
            <w:pPr>
              <w:pStyle w:val="TableContents"/>
              <w:spacing w:before="0" w:after="283"/>
              <w:rPr>
                <w:sz w:val="20"/>
              </w:rPr>
            </w:pPr>
            <w:r>
              <w:rPr>
                <w:sz w:val="20"/>
              </w:rPr>
              <w:t>)</w:t>
            </w:r>
          </w:p>
        </w:tc>
        <w:tc>
          <w:tcPr>
            <w:tcW w:w="303" w:type="dxa"/>
            <w:tcBorders/>
            <w:shd w:fill="CCEEFF" w:val="clear"/>
          </w:tcPr>
          <w:p>
            <w:pPr>
              <w:pStyle w:val="TableContents"/>
              <w:spacing w:before="0" w:after="283"/>
              <w:rPr/>
            </w:pPr>
            <w:r>
              <w:rPr/>
              <w:t> </w:t>
            </w:r>
          </w:p>
        </w:tc>
        <w:tc>
          <w:tcPr>
            <w:tcW w:w="911" w:type="dxa"/>
            <w:tcBorders/>
            <w:shd w:fill="CCEEFF" w:val="clear"/>
          </w:tcPr>
          <w:p>
            <w:pPr>
              <w:pStyle w:val="TableContents"/>
              <w:spacing w:before="0" w:after="283"/>
              <w:jc w:val="right"/>
              <w:rPr>
                <w:sz w:val="20"/>
              </w:rPr>
            </w:pPr>
            <w:r>
              <w:rPr>
                <w:sz w:val="20"/>
              </w:rPr>
              <w:t>(368</w:t>
            </w:r>
          </w:p>
        </w:tc>
        <w:tc>
          <w:tcPr>
            <w:tcW w:w="303" w:type="dxa"/>
            <w:tcBorders/>
            <w:shd w:fill="CCEEFF" w:val="clear"/>
          </w:tcPr>
          <w:p>
            <w:pPr>
              <w:pStyle w:val="TableContents"/>
              <w:spacing w:before="0" w:after="283"/>
              <w:rPr>
                <w:sz w:val="20"/>
              </w:rPr>
            </w:pPr>
            <w:r>
              <w:rPr>
                <w:sz w:val="20"/>
              </w:rPr>
              <w:t>)</w:t>
            </w:r>
          </w:p>
        </w:tc>
        <w:tc>
          <w:tcPr>
            <w:tcW w:w="304" w:type="dxa"/>
            <w:tcBorders/>
            <w:shd w:fill="CCEEFF" w:val="clear"/>
          </w:tcPr>
          <w:p>
            <w:pPr>
              <w:pStyle w:val="TableContents"/>
              <w:spacing w:before="0" w:after="283"/>
              <w:rPr/>
            </w:pPr>
            <w:r>
              <w:rPr/>
              <w:t> </w:t>
            </w:r>
          </w:p>
        </w:tc>
        <w:tc>
          <w:tcPr>
            <w:tcW w:w="911" w:type="dxa"/>
            <w:tcBorders/>
            <w:shd w:fill="CCEEFF" w:val="clear"/>
          </w:tcPr>
          <w:p>
            <w:pPr>
              <w:pStyle w:val="TableContents"/>
              <w:spacing w:before="0" w:after="283"/>
              <w:jc w:val="right"/>
              <w:rPr>
                <w:sz w:val="20"/>
              </w:rPr>
            </w:pPr>
            <w:r>
              <w:rPr>
                <w:sz w:val="20"/>
              </w:rPr>
              <w:t>(364</w:t>
            </w:r>
          </w:p>
        </w:tc>
        <w:tc>
          <w:tcPr>
            <w:tcW w:w="81" w:type="dxa"/>
            <w:tcBorders/>
            <w:shd w:fill="CCEEFF" w:val="clear"/>
          </w:tcPr>
          <w:p>
            <w:pPr>
              <w:pStyle w:val="TableContents"/>
              <w:spacing w:before="0" w:after="283"/>
              <w:rPr>
                <w:sz w:val="20"/>
              </w:rPr>
            </w:pPr>
            <w:r>
              <w:rPr>
                <w:sz w:val="20"/>
              </w:rPr>
              <w:t>)</w:t>
            </w:r>
          </w:p>
        </w:tc>
      </w:tr>
      <w:tr>
        <w:trPr/>
        <w:tc>
          <w:tcPr>
            <w:tcW w:w="5570" w:type="dxa"/>
            <w:tcBorders/>
            <w:shd w:fill="auto" w:val="clear"/>
          </w:tcPr>
          <w:p>
            <w:pPr>
              <w:pStyle w:val="TableContents"/>
              <w:spacing w:before="0" w:after="283"/>
              <w:rPr/>
            </w:pPr>
            <w:r>
              <w:rPr/>
              <w:t> </w:t>
            </w:r>
          </w:p>
        </w:tc>
        <w:tc>
          <w:tcPr>
            <w:tcW w:w="304" w:type="dxa"/>
            <w:tcBorders/>
            <w:shd w:fill="auto" w:val="clear"/>
          </w:tcPr>
          <w:p>
            <w:pPr>
              <w:pStyle w:val="TableContents"/>
              <w:spacing w:before="0" w:after="283"/>
              <w:rPr/>
            </w:pPr>
            <w:r>
              <w:rPr/>
              <w:t> </w:t>
            </w:r>
          </w:p>
        </w:tc>
        <w:tc>
          <w:tcPr>
            <w:tcW w:w="1214" w:type="dxa"/>
            <w:gridSpan w:val="2"/>
            <w:tcBorders/>
            <w:shd w:fill="auto" w:val="clear"/>
          </w:tcPr>
          <w:p>
            <w:pPr>
              <w:pStyle w:val="HorizontalLine"/>
              <w:pBdr>
                <w:bottom w:val="single" w:sz="20" w:space="0" w:color="808080"/>
              </w:pBdr>
              <w:spacing w:before="0" w:after="283"/>
              <w:rPr/>
            </w:pPr>
            <w:r>
              <w:rPr/>
            </w:r>
          </w:p>
        </w:tc>
        <w:tc>
          <w:tcPr>
            <w:tcW w:w="304" w:type="dxa"/>
            <w:tcBorders/>
            <w:shd w:fill="auto" w:val="clear"/>
          </w:tcPr>
          <w:p>
            <w:pPr>
              <w:pStyle w:val="TableContents"/>
              <w:spacing w:before="0" w:after="283"/>
              <w:rPr/>
            </w:pPr>
            <w:r>
              <w:rPr/>
              <w:t> </w:t>
            </w:r>
          </w:p>
        </w:tc>
        <w:tc>
          <w:tcPr>
            <w:tcW w:w="1214" w:type="dxa"/>
            <w:gridSpan w:val="2"/>
            <w:tcBorders/>
            <w:shd w:fill="auto" w:val="clear"/>
          </w:tcPr>
          <w:p>
            <w:pPr>
              <w:pStyle w:val="HorizontalLine"/>
              <w:pBdr>
                <w:bottom w:val="single" w:sz="20" w:space="0" w:color="808080"/>
              </w:pBdr>
              <w:spacing w:before="0" w:after="283"/>
              <w:rPr/>
            </w:pPr>
            <w:r>
              <w:rPr/>
            </w:r>
          </w:p>
        </w:tc>
        <w:tc>
          <w:tcPr>
            <w:tcW w:w="303" w:type="dxa"/>
            <w:tcBorders/>
            <w:shd w:fill="auto" w:val="clear"/>
          </w:tcPr>
          <w:p>
            <w:pPr>
              <w:pStyle w:val="TableContents"/>
              <w:spacing w:before="0" w:after="283"/>
              <w:rPr/>
            </w:pPr>
            <w:r>
              <w:rPr/>
              <w:t> </w:t>
            </w:r>
          </w:p>
        </w:tc>
        <w:tc>
          <w:tcPr>
            <w:tcW w:w="1215" w:type="dxa"/>
            <w:gridSpan w:val="2"/>
            <w:tcBorders/>
            <w:shd w:fill="auto" w:val="clear"/>
          </w:tcPr>
          <w:p>
            <w:pPr>
              <w:pStyle w:val="HorizontalLine"/>
              <w:pBdr>
                <w:bottom w:val="single" w:sz="20" w:space="0" w:color="808080"/>
              </w:pBdr>
              <w:spacing w:before="0" w:after="283"/>
              <w:rPr/>
            </w:pPr>
            <w:r>
              <w:rPr/>
            </w:r>
          </w:p>
        </w:tc>
        <w:tc>
          <w:tcPr>
            <w:tcW w:w="81" w:type="dxa"/>
            <w:tcBorders/>
            <w:shd w:fill="auto" w:val="clear"/>
          </w:tcPr>
          <w:p>
            <w:pPr>
              <w:pStyle w:val="TableContents"/>
              <w:spacing w:before="0" w:after="283"/>
              <w:rPr/>
            </w:pPr>
            <w:r>
              <w:rPr/>
              <w:t> </w:t>
            </w:r>
          </w:p>
        </w:tc>
      </w:tr>
      <w:tr>
        <w:trPr/>
        <w:tc>
          <w:tcPr>
            <w:tcW w:w="5570" w:type="dxa"/>
            <w:tcBorders/>
            <w:shd w:fill="FFFFFF" w:val="clear"/>
          </w:tcPr>
          <w:p>
            <w:pPr>
              <w:pStyle w:val="TableContents"/>
              <w:spacing w:before="0" w:after="283"/>
              <w:rPr>
                <w:sz w:val="20"/>
              </w:rPr>
            </w:pPr>
            <w:r>
              <w:rPr>
                <w:sz w:val="20"/>
              </w:rPr>
              <w:t>Operating income</w:t>
            </w:r>
          </w:p>
        </w:tc>
        <w:tc>
          <w:tcPr>
            <w:tcW w:w="304" w:type="dxa"/>
            <w:tcBorders/>
            <w:shd w:fill="FFFFFF" w:val="clear"/>
          </w:tcPr>
          <w:p>
            <w:pPr>
              <w:pStyle w:val="TableContents"/>
              <w:spacing w:before="0" w:after="283"/>
              <w:rPr/>
            </w:pPr>
            <w:r>
              <w:rPr/>
              <w:t> </w:t>
            </w:r>
          </w:p>
        </w:tc>
        <w:tc>
          <w:tcPr>
            <w:tcW w:w="303" w:type="dxa"/>
            <w:tcBorders/>
            <w:shd w:fill="FFFFFF" w:val="clear"/>
          </w:tcPr>
          <w:p>
            <w:pPr>
              <w:pStyle w:val="TableContents"/>
              <w:spacing w:before="0" w:after="283"/>
              <w:rPr/>
            </w:pPr>
            <w:r>
              <w:rPr/>
              <w:t> </w:t>
            </w:r>
          </w:p>
        </w:tc>
        <w:tc>
          <w:tcPr>
            <w:tcW w:w="911" w:type="dxa"/>
            <w:tcBorders/>
            <w:shd w:fill="FFFFFF" w:val="clear"/>
          </w:tcPr>
          <w:p>
            <w:pPr>
              <w:pStyle w:val="TableContents"/>
              <w:spacing w:before="0" w:after="283"/>
              <w:jc w:val="right"/>
              <w:rPr>
                <w:sz w:val="20"/>
              </w:rPr>
            </w:pPr>
            <w:r>
              <w:rPr>
                <w:sz w:val="20"/>
              </w:rPr>
              <w:t>7,740</w:t>
            </w:r>
          </w:p>
        </w:tc>
        <w:tc>
          <w:tcPr>
            <w:tcW w:w="304" w:type="dxa"/>
            <w:tcBorders/>
            <w:shd w:fill="FFFFFF" w:val="clear"/>
          </w:tcPr>
          <w:p>
            <w:pPr>
              <w:pStyle w:val="TableContents"/>
              <w:spacing w:before="0" w:after="283"/>
              <w:rPr/>
            </w:pPr>
            <w:r>
              <w:rPr/>
              <w:t> </w:t>
            </w:r>
          </w:p>
        </w:tc>
        <w:tc>
          <w:tcPr>
            <w:tcW w:w="303" w:type="dxa"/>
            <w:tcBorders/>
            <w:shd w:fill="FFFFFF" w:val="clear"/>
          </w:tcPr>
          <w:p>
            <w:pPr>
              <w:pStyle w:val="TableContents"/>
              <w:spacing w:before="0" w:after="283"/>
              <w:rPr/>
            </w:pPr>
            <w:r>
              <w:rPr/>
              <w:t> </w:t>
            </w:r>
          </w:p>
        </w:tc>
        <w:tc>
          <w:tcPr>
            <w:tcW w:w="911" w:type="dxa"/>
            <w:tcBorders/>
            <w:shd w:fill="FFFFFF" w:val="clear"/>
          </w:tcPr>
          <w:p>
            <w:pPr>
              <w:pStyle w:val="TableContents"/>
              <w:spacing w:before="0" w:after="283"/>
              <w:jc w:val="right"/>
              <w:rPr>
                <w:sz w:val="20"/>
              </w:rPr>
            </w:pPr>
            <w:r>
              <w:rPr>
                <w:sz w:val="20"/>
              </w:rPr>
              <w:t>6,630</w:t>
            </w:r>
          </w:p>
        </w:tc>
        <w:tc>
          <w:tcPr>
            <w:tcW w:w="303" w:type="dxa"/>
            <w:tcBorders/>
            <w:shd w:fill="FFFFFF" w:val="clear"/>
          </w:tcPr>
          <w:p>
            <w:pPr>
              <w:pStyle w:val="TableContents"/>
              <w:spacing w:before="0" w:after="283"/>
              <w:rPr/>
            </w:pPr>
            <w:r>
              <w:rPr/>
              <w:t> </w:t>
            </w:r>
          </w:p>
        </w:tc>
        <w:tc>
          <w:tcPr>
            <w:tcW w:w="304" w:type="dxa"/>
            <w:tcBorders/>
            <w:shd w:fill="FFFFFF" w:val="clear"/>
          </w:tcPr>
          <w:p>
            <w:pPr>
              <w:pStyle w:val="TableContents"/>
              <w:spacing w:before="0" w:after="283"/>
              <w:rPr/>
            </w:pPr>
            <w:r>
              <w:rPr/>
              <w:t> </w:t>
            </w:r>
          </w:p>
        </w:tc>
        <w:tc>
          <w:tcPr>
            <w:tcW w:w="911" w:type="dxa"/>
            <w:tcBorders/>
            <w:shd w:fill="FFFFFF" w:val="clear"/>
          </w:tcPr>
          <w:p>
            <w:pPr>
              <w:pStyle w:val="TableContents"/>
              <w:spacing w:before="0" w:after="283"/>
              <w:jc w:val="right"/>
              <w:rPr>
                <w:sz w:val="20"/>
              </w:rPr>
            </w:pPr>
            <w:r>
              <w:rPr>
                <w:sz w:val="20"/>
              </w:rPr>
              <w:t>5,767</w:t>
            </w:r>
          </w:p>
        </w:tc>
        <w:tc>
          <w:tcPr>
            <w:tcW w:w="81" w:type="dxa"/>
            <w:tcBorders/>
            <w:shd w:fill="FFFFFF" w:val="clear"/>
          </w:tcPr>
          <w:p>
            <w:pPr>
              <w:pStyle w:val="TableContents"/>
              <w:spacing w:before="0" w:after="283"/>
              <w:rPr/>
            </w:pPr>
            <w:r>
              <w:rPr/>
              <w:t> </w:t>
            </w:r>
          </w:p>
        </w:tc>
      </w:tr>
      <w:tr>
        <w:trPr/>
        <w:tc>
          <w:tcPr>
            <w:tcW w:w="5570" w:type="dxa"/>
            <w:tcBorders/>
            <w:shd w:fill="CCEEFF" w:val="clear"/>
          </w:tcPr>
          <w:p>
            <w:pPr>
              <w:pStyle w:val="TableContents"/>
              <w:spacing w:before="0" w:after="283"/>
              <w:rPr>
                <w:sz w:val="20"/>
              </w:rPr>
            </w:pPr>
            <w:r>
              <w:rPr>
                <w:sz w:val="20"/>
              </w:rPr>
              <w:t>Rate case and litigation expense</w:t>
            </w:r>
          </w:p>
        </w:tc>
        <w:tc>
          <w:tcPr>
            <w:tcW w:w="304" w:type="dxa"/>
            <w:tcBorders/>
            <w:shd w:fill="CCEEFF" w:val="clear"/>
          </w:tcPr>
          <w:p>
            <w:pPr>
              <w:pStyle w:val="TableContents"/>
              <w:spacing w:before="0" w:after="283"/>
              <w:rPr/>
            </w:pPr>
            <w:r>
              <w:rPr/>
              <w:t> </w:t>
            </w:r>
          </w:p>
        </w:tc>
        <w:tc>
          <w:tcPr>
            <w:tcW w:w="303" w:type="dxa"/>
            <w:tcBorders/>
            <w:shd w:fill="CCEEFF" w:val="clear"/>
          </w:tcPr>
          <w:p>
            <w:pPr>
              <w:pStyle w:val="TableContents"/>
              <w:spacing w:before="0" w:after="283"/>
              <w:rPr/>
            </w:pPr>
            <w:r>
              <w:rPr/>
              <w:t> </w:t>
            </w:r>
          </w:p>
        </w:tc>
        <w:tc>
          <w:tcPr>
            <w:tcW w:w="911" w:type="dxa"/>
            <w:tcBorders/>
            <w:shd w:fill="CCEEFF" w:val="clear"/>
          </w:tcPr>
          <w:p>
            <w:pPr>
              <w:pStyle w:val="TableContents"/>
              <w:spacing w:before="0" w:after="283"/>
              <w:jc w:val="right"/>
              <w:rPr>
                <w:sz w:val="20"/>
              </w:rPr>
            </w:pPr>
            <w:r>
              <w:rPr>
                <w:sz w:val="20"/>
              </w:rPr>
              <w:t></w:t>
            </w:r>
          </w:p>
        </w:tc>
        <w:tc>
          <w:tcPr>
            <w:tcW w:w="304" w:type="dxa"/>
            <w:tcBorders/>
            <w:shd w:fill="CCEEFF" w:val="clear"/>
          </w:tcPr>
          <w:p>
            <w:pPr>
              <w:pStyle w:val="TableContents"/>
              <w:spacing w:before="0" w:after="283"/>
              <w:rPr/>
            </w:pPr>
            <w:r>
              <w:rPr/>
              <w:t> </w:t>
            </w:r>
          </w:p>
        </w:tc>
        <w:tc>
          <w:tcPr>
            <w:tcW w:w="303" w:type="dxa"/>
            <w:tcBorders/>
            <w:shd w:fill="CCEEFF" w:val="clear"/>
          </w:tcPr>
          <w:p>
            <w:pPr>
              <w:pStyle w:val="TableContents"/>
              <w:spacing w:before="0" w:after="283"/>
              <w:rPr/>
            </w:pPr>
            <w:r>
              <w:rPr/>
              <w:t> </w:t>
            </w:r>
          </w:p>
        </w:tc>
        <w:tc>
          <w:tcPr>
            <w:tcW w:w="911" w:type="dxa"/>
            <w:tcBorders/>
            <w:shd w:fill="CCEEFF" w:val="clear"/>
          </w:tcPr>
          <w:p>
            <w:pPr>
              <w:pStyle w:val="TableContents"/>
              <w:spacing w:before="0" w:after="283"/>
              <w:jc w:val="right"/>
              <w:rPr>
                <w:sz w:val="20"/>
              </w:rPr>
            </w:pPr>
            <w:r>
              <w:rPr>
                <w:sz w:val="20"/>
              </w:rPr>
              <w:t></w:t>
            </w:r>
          </w:p>
        </w:tc>
        <w:tc>
          <w:tcPr>
            <w:tcW w:w="303" w:type="dxa"/>
            <w:tcBorders/>
            <w:shd w:fill="CCEEFF" w:val="clear"/>
          </w:tcPr>
          <w:p>
            <w:pPr>
              <w:pStyle w:val="TableContents"/>
              <w:spacing w:before="0" w:after="283"/>
              <w:rPr/>
            </w:pPr>
            <w:r>
              <w:rPr/>
              <w:t> </w:t>
            </w:r>
          </w:p>
        </w:tc>
        <w:tc>
          <w:tcPr>
            <w:tcW w:w="304" w:type="dxa"/>
            <w:tcBorders/>
            <w:shd w:fill="CCEEFF" w:val="clear"/>
          </w:tcPr>
          <w:p>
            <w:pPr>
              <w:pStyle w:val="TableContents"/>
              <w:spacing w:before="0" w:after="283"/>
              <w:rPr/>
            </w:pPr>
            <w:r>
              <w:rPr/>
              <w:t> </w:t>
            </w:r>
          </w:p>
        </w:tc>
        <w:tc>
          <w:tcPr>
            <w:tcW w:w="911" w:type="dxa"/>
            <w:tcBorders/>
            <w:shd w:fill="CCEEFF" w:val="clear"/>
          </w:tcPr>
          <w:p>
            <w:pPr>
              <w:pStyle w:val="TableContents"/>
              <w:spacing w:before="0" w:after="283"/>
              <w:jc w:val="right"/>
              <w:rPr>
                <w:sz w:val="20"/>
              </w:rPr>
            </w:pPr>
            <w:r>
              <w:rPr>
                <w:sz w:val="20"/>
              </w:rPr>
              <w:t>(7,295</w:t>
            </w:r>
          </w:p>
        </w:tc>
        <w:tc>
          <w:tcPr>
            <w:tcW w:w="81" w:type="dxa"/>
            <w:tcBorders/>
            <w:shd w:fill="CCEEFF" w:val="clear"/>
          </w:tcPr>
          <w:p>
            <w:pPr>
              <w:pStyle w:val="TableContents"/>
              <w:spacing w:before="0" w:after="283"/>
              <w:rPr>
                <w:sz w:val="20"/>
              </w:rPr>
            </w:pPr>
            <w:r>
              <w:rPr>
                <w:sz w:val="20"/>
              </w:rPr>
              <w:t>)</w:t>
            </w:r>
          </w:p>
        </w:tc>
      </w:tr>
      <w:tr>
        <w:trPr/>
        <w:tc>
          <w:tcPr>
            <w:tcW w:w="5570" w:type="dxa"/>
            <w:tcBorders/>
            <w:shd w:fill="FFFFFF" w:val="clear"/>
          </w:tcPr>
          <w:p>
            <w:pPr>
              <w:pStyle w:val="TableContents"/>
              <w:spacing w:before="0" w:after="283"/>
              <w:rPr>
                <w:sz w:val="20"/>
              </w:rPr>
            </w:pPr>
            <w:r>
              <w:rPr>
                <w:sz w:val="20"/>
              </w:rPr>
              <w:t>Other income (expense)</w:t>
            </w:r>
          </w:p>
        </w:tc>
        <w:tc>
          <w:tcPr>
            <w:tcW w:w="304" w:type="dxa"/>
            <w:tcBorders/>
            <w:shd w:fill="FFFFFF" w:val="clear"/>
          </w:tcPr>
          <w:p>
            <w:pPr>
              <w:pStyle w:val="TableContents"/>
              <w:spacing w:before="0" w:after="283"/>
              <w:rPr/>
            </w:pPr>
            <w:r>
              <w:rPr/>
              <w:t> </w:t>
            </w:r>
          </w:p>
        </w:tc>
        <w:tc>
          <w:tcPr>
            <w:tcW w:w="303" w:type="dxa"/>
            <w:tcBorders/>
            <w:shd w:fill="FFFFFF" w:val="clear"/>
          </w:tcPr>
          <w:p>
            <w:pPr>
              <w:pStyle w:val="TableContents"/>
              <w:spacing w:before="0" w:after="283"/>
              <w:rPr/>
            </w:pPr>
            <w:r>
              <w:rPr/>
              <w:t> </w:t>
            </w:r>
          </w:p>
        </w:tc>
        <w:tc>
          <w:tcPr>
            <w:tcW w:w="911" w:type="dxa"/>
            <w:tcBorders/>
            <w:shd w:fill="FFFFFF" w:val="clear"/>
          </w:tcPr>
          <w:p>
            <w:pPr>
              <w:pStyle w:val="TableContents"/>
              <w:spacing w:before="0" w:after="283"/>
              <w:jc w:val="right"/>
              <w:rPr>
                <w:sz w:val="20"/>
              </w:rPr>
            </w:pPr>
            <w:r>
              <w:rPr>
                <w:sz w:val="20"/>
              </w:rPr>
              <w:t>169</w:t>
            </w:r>
          </w:p>
        </w:tc>
        <w:tc>
          <w:tcPr>
            <w:tcW w:w="304" w:type="dxa"/>
            <w:tcBorders/>
            <w:shd w:fill="FFFFFF" w:val="clear"/>
          </w:tcPr>
          <w:p>
            <w:pPr>
              <w:pStyle w:val="TableContents"/>
              <w:spacing w:before="0" w:after="283"/>
              <w:rPr/>
            </w:pPr>
            <w:r>
              <w:rPr/>
              <w:t> </w:t>
            </w:r>
          </w:p>
        </w:tc>
        <w:tc>
          <w:tcPr>
            <w:tcW w:w="303" w:type="dxa"/>
            <w:tcBorders/>
            <w:shd w:fill="FFFFFF" w:val="clear"/>
          </w:tcPr>
          <w:p>
            <w:pPr>
              <w:pStyle w:val="TableContents"/>
              <w:spacing w:before="0" w:after="283"/>
              <w:rPr/>
            </w:pPr>
            <w:r>
              <w:rPr/>
              <w:t> </w:t>
            </w:r>
          </w:p>
        </w:tc>
        <w:tc>
          <w:tcPr>
            <w:tcW w:w="911" w:type="dxa"/>
            <w:tcBorders/>
            <w:shd w:fill="FFFFFF" w:val="clear"/>
          </w:tcPr>
          <w:p>
            <w:pPr>
              <w:pStyle w:val="TableContents"/>
              <w:spacing w:before="0" w:after="283"/>
              <w:jc w:val="right"/>
              <w:rPr>
                <w:sz w:val="20"/>
              </w:rPr>
            </w:pPr>
            <w:r>
              <w:rPr>
                <w:sz w:val="20"/>
              </w:rPr>
              <w:t>(14</w:t>
            </w:r>
          </w:p>
        </w:tc>
        <w:tc>
          <w:tcPr>
            <w:tcW w:w="303" w:type="dxa"/>
            <w:tcBorders/>
            <w:shd w:fill="FFFFFF" w:val="clear"/>
          </w:tcPr>
          <w:p>
            <w:pPr>
              <w:pStyle w:val="TableContents"/>
              <w:spacing w:before="0" w:after="283"/>
              <w:rPr>
                <w:sz w:val="20"/>
              </w:rPr>
            </w:pPr>
            <w:r>
              <w:rPr>
                <w:sz w:val="20"/>
              </w:rPr>
              <w:t>)</w:t>
            </w:r>
          </w:p>
        </w:tc>
        <w:tc>
          <w:tcPr>
            <w:tcW w:w="304" w:type="dxa"/>
            <w:tcBorders/>
            <w:shd w:fill="FFFFFF" w:val="clear"/>
          </w:tcPr>
          <w:p>
            <w:pPr>
              <w:pStyle w:val="TableContents"/>
              <w:spacing w:before="0" w:after="283"/>
              <w:rPr/>
            </w:pPr>
            <w:r>
              <w:rPr/>
              <w:t> </w:t>
            </w:r>
          </w:p>
        </w:tc>
        <w:tc>
          <w:tcPr>
            <w:tcW w:w="911" w:type="dxa"/>
            <w:tcBorders/>
            <w:shd w:fill="FFFFFF" w:val="clear"/>
          </w:tcPr>
          <w:p>
            <w:pPr>
              <w:pStyle w:val="TableContents"/>
              <w:spacing w:before="0" w:after="283"/>
              <w:jc w:val="right"/>
              <w:rPr>
                <w:sz w:val="20"/>
              </w:rPr>
            </w:pPr>
            <w:r>
              <w:rPr>
                <w:sz w:val="20"/>
              </w:rPr>
              <w:t>157</w:t>
            </w:r>
          </w:p>
        </w:tc>
        <w:tc>
          <w:tcPr>
            <w:tcW w:w="81" w:type="dxa"/>
            <w:tcBorders/>
            <w:shd w:fill="FFFFFF" w:val="clear"/>
          </w:tcPr>
          <w:p>
            <w:pPr>
              <w:pStyle w:val="TableContents"/>
              <w:spacing w:before="0" w:after="283"/>
              <w:rPr/>
            </w:pPr>
            <w:r>
              <w:rPr/>
              <w:t> </w:t>
            </w:r>
          </w:p>
        </w:tc>
      </w:tr>
      <w:tr>
        <w:trPr/>
        <w:tc>
          <w:tcPr>
            <w:tcW w:w="5570" w:type="dxa"/>
            <w:tcBorders/>
            <w:shd w:fill="auto" w:val="clear"/>
          </w:tcPr>
          <w:p>
            <w:pPr>
              <w:pStyle w:val="TableContents"/>
              <w:spacing w:before="0" w:after="283"/>
              <w:rPr/>
            </w:pPr>
            <w:r>
              <w:rPr/>
              <w:t> </w:t>
            </w:r>
          </w:p>
        </w:tc>
        <w:tc>
          <w:tcPr>
            <w:tcW w:w="304" w:type="dxa"/>
            <w:tcBorders/>
            <w:shd w:fill="auto" w:val="clear"/>
          </w:tcPr>
          <w:p>
            <w:pPr>
              <w:pStyle w:val="TableContents"/>
              <w:spacing w:before="0" w:after="283"/>
              <w:rPr/>
            </w:pPr>
            <w:r>
              <w:rPr/>
              <w:t> </w:t>
            </w:r>
          </w:p>
        </w:tc>
        <w:tc>
          <w:tcPr>
            <w:tcW w:w="1214" w:type="dxa"/>
            <w:gridSpan w:val="2"/>
            <w:tcBorders/>
            <w:shd w:fill="auto" w:val="clear"/>
          </w:tcPr>
          <w:p>
            <w:pPr>
              <w:pStyle w:val="HorizontalLine"/>
              <w:pBdr>
                <w:bottom w:val="single" w:sz="20" w:space="0" w:color="808080"/>
              </w:pBdr>
              <w:spacing w:before="0" w:after="283"/>
              <w:rPr/>
            </w:pPr>
            <w:r>
              <w:rPr/>
            </w:r>
          </w:p>
        </w:tc>
        <w:tc>
          <w:tcPr>
            <w:tcW w:w="304" w:type="dxa"/>
            <w:tcBorders/>
            <w:shd w:fill="auto" w:val="clear"/>
          </w:tcPr>
          <w:p>
            <w:pPr>
              <w:pStyle w:val="TableContents"/>
              <w:spacing w:before="0" w:after="283"/>
              <w:rPr/>
            </w:pPr>
            <w:r>
              <w:rPr/>
              <w:t> </w:t>
            </w:r>
          </w:p>
        </w:tc>
        <w:tc>
          <w:tcPr>
            <w:tcW w:w="1214" w:type="dxa"/>
            <w:gridSpan w:val="2"/>
            <w:tcBorders/>
            <w:shd w:fill="auto" w:val="clear"/>
          </w:tcPr>
          <w:p>
            <w:pPr>
              <w:pStyle w:val="HorizontalLine"/>
              <w:pBdr>
                <w:bottom w:val="single" w:sz="20" w:space="0" w:color="808080"/>
              </w:pBdr>
              <w:spacing w:before="0" w:after="283"/>
              <w:rPr/>
            </w:pPr>
            <w:r>
              <w:rPr/>
            </w:r>
          </w:p>
        </w:tc>
        <w:tc>
          <w:tcPr>
            <w:tcW w:w="303" w:type="dxa"/>
            <w:tcBorders/>
            <w:shd w:fill="auto" w:val="clear"/>
          </w:tcPr>
          <w:p>
            <w:pPr>
              <w:pStyle w:val="TableContents"/>
              <w:spacing w:before="0" w:after="283"/>
              <w:rPr/>
            </w:pPr>
            <w:r>
              <w:rPr/>
              <w:t> </w:t>
            </w:r>
          </w:p>
        </w:tc>
        <w:tc>
          <w:tcPr>
            <w:tcW w:w="1215" w:type="dxa"/>
            <w:gridSpan w:val="2"/>
            <w:tcBorders/>
            <w:shd w:fill="auto" w:val="clear"/>
          </w:tcPr>
          <w:p>
            <w:pPr>
              <w:pStyle w:val="HorizontalLine"/>
              <w:pBdr>
                <w:bottom w:val="single" w:sz="20" w:space="0" w:color="808080"/>
              </w:pBdr>
              <w:spacing w:before="0" w:after="283"/>
              <w:rPr/>
            </w:pPr>
            <w:r>
              <w:rPr/>
            </w:r>
          </w:p>
        </w:tc>
        <w:tc>
          <w:tcPr>
            <w:tcW w:w="81" w:type="dxa"/>
            <w:tcBorders/>
            <w:shd w:fill="auto" w:val="clear"/>
          </w:tcPr>
          <w:p>
            <w:pPr>
              <w:pStyle w:val="TableContents"/>
              <w:spacing w:before="0" w:after="283"/>
              <w:rPr/>
            </w:pPr>
            <w:r>
              <w:rPr/>
              <w:t> </w:t>
            </w:r>
          </w:p>
        </w:tc>
      </w:tr>
      <w:tr>
        <w:trPr/>
        <w:tc>
          <w:tcPr>
            <w:tcW w:w="5570" w:type="dxa"/>
            <w:tcBorders/>
            <w:shd w:fill="CCEEFF" w:val="clear"/>
          </w:tcPr>
          <w:p>
            <w:pPr>
              <w:pStyle w:val="TableContents"/>
              <w:spacing w:before="0" w:after="283"/>
              <w:rPr>
                <w:sz w:val="20"/>
              </w:rPr>
            </w:pPr>
            <w:r>
              <w:rPr>
                <w:sz w:val="20"/>
              </w:rPr>
              <w:t>Net income (loss)</w:t>
            </w:r>
          </w:p>
        </w:tc>
        <w:tc>
          <w:tcPr>
            <w:tcW w:w="304" w:type="dxa"/>
            <w:tcBorders/>
            <w:shd w:fill="CCEEFF" w:val="clear"/>
          </w:tcPr>
          <w:p>
            <w:pPr>
              <w:pStyle w:val="TableContents"/>
              <w:spacing w:before="0" w:after="283"/>
              <w:rPr/>
            </w:pPr>
            <w:r>
              <w:rPr/>
              <w:t> </w:t>
            </w:r>
          </w:p>
        </w:tc>
        <w:tc>
          <w:tcPr>
            <w:tcW w:w="303" w:type="dxa"/>
            <w:tcBorders/>
            <w:shd w:fill="CCEEFF" w:val="clear"/>
          </w:tcPr>
          <w:p>
            <w:pPr>
              <w:pStyle w:val="TableContents"/>
              <w:spacing w:before="0" w:after="283"/>
              <w:rPr>
                <w:sz w:val="20"/>
              </w:rPr>
            </w:pPr>
            <w:r>
              <w:rPr>
                <w:sz w:val="20"/>
              </w:rPr>
              <w:t>$</w:t>
            </w:r>
          </w:p>
        </w:tc>
        <w:tc>
          <w:tcPr>
            <w:tcW w:w="911" w:type="dxa"/>
            <w:tcBorders/>
            <w:shd w:fill="CCEEFF" w:val="clear"/>
          </w:tcPr>
          <w:p>
            <w:pPr>
              <w:pStyle w:val="TableContents"/>
              <w:spacing w:before="0" w:after="283"/>
              <w:jc w:val="right"/>
              <w:rPr>
                <w:sz w:val="20"/>
              </w:rPr>
            </w:pPr>
            <w:r>
              <w:rPr>
                <w:sz w:val="20"/>
              </w:rPr>
              <w:t>7,909</w:t>
            </w:r>
          </w:p>
        </w:tc>
        <w:tc>
          <w:tcPr>
            <w:tcW w:w="304" w:type="dxa"/>
            <w:tcBorders/>
            <w:shd w:fill="CCEEFF" w:val="clear"/>
          </w:tcPr>
          <w:p>
            <w:pPr>
              <w:pStyle w:val="TableContents"/>
              <w:spacing w:before="0" w:after="283"/>
              <w:rPr/>
            </w:pPr>
            <w:r>
              <w:rPr/>
              <w:t> </w:t>
            </w:r>
          </w:p>
        </w:tc>
        <w:tc>
          <w:tcPr>
            <w:tcW w:w="303" w:type="dxa"/>
            <w:tcBorders/>
            <w:shd w:fill="CCEEFF" w:val="clear"/>
          </w:tcPr>
          <w:p>
            <w:pPr>
              <w:pStyle w:val="TableContents"/>
              <w:spacing w:before="0" w:after="283"/>
              <w:rPr>
                <w:sz w:val="20"/>
              </w:rPr>
            </w:pPr>
            <w:r>
              <w:rPr>
                <w:sz w:val="20"/>
              </w:rPr>
              <w:t>$</w:t>
            </w:r>
          </w:p>
        </w:tc>
        <w:tc>
          <w:tcPr>
            <w:tcW w:w="911" w:type="dxa"/>
            <w:tcBorders/>
            <w:shd w:fill="CCEEFF" w:val="clear"/>
          </w:tcPr>
          <w:p>
            <w:pPr>
              <w:pStyle w:val="TableContents"/>
              <w:spacing w:before="0" w:after="283"/>
              <w:jc w:val="right"/>
              <w:rPr>
                <w:sz w:val="20"/>
              </w:rPr>
            </w:pPr>
            <w:r>
              <w:rPr>
                <w:sz w:val="20"/>
              </w:rPr>
              <w:t>6,616</w:t>
            </w:r>
          </w:p>
        </w:tc>
        <w:tc>
          <w:tcPr>
            <w:tcW w:w="303" w:type="dxa"/>
            <w:tcBorders/>
            <w:shd w:fill="CCEEFF" w:val="clear"/>
          </w:tcPr>
          <w:p>
            <w:pPr>
              <w:pStyle w:val="TableContents"/>
              <w:spacing w:before="0" w:after="283"/>
              <w:rPr/>
            </w:pPr>
            <w:r>
              <w:rPr/>
              <w:t> </w:t>
            </w:r>
          </w:p>
        </w:tc>
        <w:tc>
          <w:tcPr>
            <w:tcW w:w="304" w:type="dxa"/>
            <w:tcBorders/>
            <w:shd w:fill="CCEEFF" w:val="clear"/>
          </w:tcPr>
          <w:p>
            <w:pPr>
              <w:pStyle w:val="TableContents"/>
              <w:spacing w:before="0" w:after="283"/>
              <w:rPr>
                <w:sz w:val="20"/>
              </w:rPr>
            </w:pPr>
            <w:r>
              <w:rPr>
                <w:sz w:val="20"/>
              </w:rPr>
              <w:t>$</w:t>
            </w:r>
          </w:p>
        </w:tc>
        <w:tc>
          <w:tcPr>
            <w:tcW w:w="911" w:type="dxa"/>
            <w:tcBorders/>
            <w:shd w:fill="CCEEFF" w:val="clear"/>
          </w:tcPr>
          <w:p>
            <w:pPr>
              <w:pStyle w:val="TableContents"/>
              <w:spacing w:before="0" w:after="283"/>
              <w:jc w:val="right"/>
              <w:rPr>
                <w:sz w:val="20"/>
              </w:rPr>
            </w:pPr>
            <w:r>
              <w:rPr>
                <w:sz w:val="20"/>
              </w:rPr>
              <w:t>(1,371</w:t>
            </w:r>
          </w:p>
        </w:tc>
        <w:tc>
          <w:tcPr>
            <w:tcW w:w="81" w:type="dxa"/>
            <w:tcBorders/>
            <w:shd w:fill="CCEEFF" w:val="clear"/>
          </w:tcPr>
          <w:p>
            <w:pPr>
              <w:pStyle w:val="TableContents"/>
              <w:spacing w:before="0" w:after="283"/>
              <w:rPr>
                <w:sz w:val="20"/>
              </w:rPr>
            </w:pPr>
            <w:r>
              <w:rPr>
                <w:sz w:val="20"/>
              </w:rPr>
              <w:t>)</w:t>
            </w:r>
          </w:p>
        </w:tc>
      </w:tr>
      <w:tr>
        <w:trPr/>
        <w:tc>
          <w:tcPr>
            <w:tcW w:w="5570" w:type="dxa"/>
            <w:tcBorders/>
            <w:shd w:fill="auto" w:val="clear"/>
          </w:tcPr>
          <w:p>
            <w:pPr>
              <w:pStyle w:val="TableContents"/>
              <w:spacing w:before="0" w:after="283"/>
              <w:rPr/>
            </w:pPr>
            <w:r>
              <w:rPr/>
              <w:t> </w:t>
            </w:r>
          </w:p>
        </w:tc>
        <w:tc>
          <w:tcPr>
            <w:tcW w:w="304" w:type="dxa"/>
            <w:tcBorders/>
            <w:shd w:fill="auto" w:val="clear"/>
          </w:tcPr>
          <w:p>
            <w:pPr>
              <w:pStyle w:val="TableContents"/>
              <w:spacing w:before="0" w:after="283"/>
              <w:rPr/>
            </w:pPr>
            <w:r>
              <w:rPr/>
              <w:t> </w:t>
            </w:r>
          </w:p>
        </w:tc>
        <w:tc>
          <w:tcPr>
            <w:tcW w:w="1214" w:type="dxa"/>
            <w:gridSpan w:val="2"/>
            <w:tcBorders/>
            <w:shd w:fill="auto" w:val="clear"/>
          </w:tcPr>
          <w:p>
            <w:pPr>
              <w:pStyle w:val="HorizontalLine"/>
              <w:pBdr>
                <w:bottom w:val="single" w:sz="24" w:space="0" w:color="808080"/>
              </w:pBdr>
              <w:spacing w:before="0" w:after="283"/>
              <w:rPr/>
            </w:pPr>
            <w:r>
              <w:rPr/>
            </w:r>
          </w:p>
        </w:tc>
        <w:tc>
          <w:tcPr>
            <w:tcW w:w="304" w:type="dxa"/>
            <w:tcBorders/>
            <w:shd w:fill="auto" w:val="clear"/>
          </w:tcPr>
          <w:p>
            <w:pPr>
              <w:pStyle w:val="TableContents"/>
              <w:spacing w:before="0" w:after="283"/>
              <w:rPr/>
            </w:pPr>
            <w:r>
              <w:rPr/>
              <w:t> </w:t>
            </w:r>
          </w:p>
        </w:tc>
        <w:tc>
          <w:tcPr>
            <w:tcW w:w="1214" w:type="dxa"/>
            <w:gridSpan w:val="2"/>
            <w:tcBorders/>
            <w:shd w:fill="auto" w:val="clear"/>
          </w:tcPr>
          <w:p>
            <w:pPr>
              <w:pStyle w:val="HorizontalLine"/>
              <w:pBdr>
                <w:bottom w:val="single" w:sz="24" w:space="0" w:color="808080"/>
              </w:pBdr>
              <w:spacing w:before="0" w:after="283"/>
              <w:rPr/>
            </w:pPr>
            <w:r>
              <w:rPr/>
            </w:r>
          </w:p>
        </w:tc>
        <w:tc>
          <w:tcPr>
            <w:tcW w:w="303" w:type="dxa"/>
            <w:tcBorders/>
            <w:shd w:fill="auto" w:val="clear"/>
          </w:tcPr>
          <w:p>
            <w:pPr>
              <w:pStyle w:val="TableContents"/>
              <w:spacing w:before="0" w:after="283"/>
              <w:rPr/>
            </w:pPr>
            <w:r>
              <w:rPr/>
              <w:t> </w:t>
            </w:r>
          </w:p>
        </w:tc>
        <w:tc>
          <w:tcPr>
            <w:tcW w:w="1215" w:type="dxa"/>
            <w:gridSpan w:val="2"/>
            <w:tcBorders/>
            <w:shd w:fill="auto" w:val="clear"/>
          </w:tcPr>
          <w:p>
            <w:pPr>
              <w:pStyle w:val="HorizontalLine"/>
              <w:pBdr>
                <w:bottom w:val="single" w:sz="24" w:space="0" w:color="808080"/>
              </w:pBdr>
              <w:spacing w:before="0" w:after="283"/>
              <w:rPr/>
            </w:pPr>
            <w:r>
              <w:rPr/>
            </w:r>
          </w:p>
        </w:tc>
        <w:tc>
          <w:tcPr>
            <w:tcW w:w="81" w:type="dxa"/>
            <w:tcBorders/>
            <w:shd w:fill="auto" w:val="clear"/>
          </w:tcPr>
          <w:p>
            <w:pPr>
              <w:pStyle w:val="TableContents"/>
              <w:spacing w:before="0" w:after="283"/>
              <w:rPr/>
            </w:pPr>
            <w:r>
              <w:rPr/>
              <w:t> </w:t>
            </w:r>
          </w:p>
        </w:tc>
      </w:tr>
    </w:tbl>
    <w:p>
      <w:pPr>
        <w:pStyle w:val="TextBody"/>
        <w:rPr/>
      </w:pPr>
      <w:r>
        <w:rPr/>
        <w:t>        </w:t>
      </w:r>
      <w:r>
        <w:rPr>
          <w:sz w:val="20"/>
        </w:rPr>
        <w:t xml:space="preserve">The unamortized portion of the excess cost over the Partnership's share of net assets of Frontier was $6.2 million and $6.3 million at December 31, 2005 and 2004, respectively. This excess cost over the Partnership's share of net assets represents the difference between the historical cost and the fair </w:t>
      </w:r>
    </w:p>
    <w:p>
      <w:pPr>
        <w:pStyle w:val="TextBody"/>
        <w:jc w:val="center"/>
        <w:rPr>
          <w:sz w:val="20"/>
        </w:rPr>
      </w:pPr>
      <w:r>
        <w:rPr>
          <w:sz w:val="20"/>
        </w:rPr>
        <w:t>F-22</w:t>
      </w:r>
    </w:p>
    <w:p>
      <w:pPr>
        <w:pStyle w:val="HorizontalLine"/>
        <w:pBdr>
          <w:bottom w:val="single" w:sz="20" w:space="0" w:color="808080"/>
        </w:pBdr>
        <w:rPr/>
      </w:pPr>
      <w:r>
        <w:rPr/>
      </w:r>
      <w:r>
        <w:br w:type="page"/>
      </w:r>
    </w:p>
    <w:p>
      <w:pPr>
        <w:pStyle w:val="TextBody"/>
        <w:rPr/>
      </w:pPr>
      <w:r>
        <w:rPr/>
      </w:r>
      <w:bookmarkStart w:id="96" w:name="page_gk1178_1_23"/>
      <w:bookmarkStart w:id="97" w:name="page_gk1178_1_23"/>
      <w:bookmarkEnd w:id="97"/>
    </w:p>
    <w:p>
      <w:pPr>
        <w:pStyle w:val="TextBody"/>
        <w:rPr>
          <w:sz w:val="20"/>
        </w:rPr>
      </w:pPr>
      <w:r>
        <w:rPr>
          <w:sz w:val="20"/>
        </w:rPr>
        <w:t xml:space="preserve">value of property and equipment at acquisition dates. The Partnership is amortizing this excess cost over the life of the related property and equipment. </w:t>
      </w:r>
    </w:p>
    <w:p>
      <w:pPr>
        <w:pStyle w:val="TextBody"/>
        <w:rPr>
          <w:b/>
          <w:sz w:val="20"/>
        </w:rPr>
      </w:pPr>
      <w:r>
        <w:rPr>
          <w:b/>
          <w:sz w:val="20"/>
        </w:rPr>
        <w:t xml:space="preserve">8.     RELATED PARTY TRANSACTIONS </w:t>
      </w:r>
    </w:p>
    <w:p>
      <w:pPr>
        <w:pStyle w:val="TextBody"/>
        <w:numPr>
          <w:ilvl w:val="0"/>
          <w:numId w:val="0"/>
        </w:numPr>
        <w:ind w:left="707" w:hanging="0"/>
        <w:rPr/>
      </w:pPr>
      <w:r>
        <w:rPr>
          <w:b/>
          <w:sz w:val="20"/>
        </w:rPr>
        <w:t xml:space="preserve">Sale of The </w:t>
      </w:r>
      <w:r>
        <w:rPr>
          <w:b/>
          <w:i/>
          <w:sz w:val="20"/>
        </w:rPr>
        <w:t xml:space="preserve">Anschutz </w:t>
      </w:r>
      <w:r>
        <w:rPr>
          <w:b/>
          <w:sz w:val="20"/>
        </w:rPr>
        <w:t xml:space="preserve">Corporation's Interest in the Partnership </w:t>
      </w:r>
    </w:p>
    <w:p>
      <w:pPr>
        <w:pStyle w:val="TextBody"/>
        <w:rPr/>
      </w:pPr>
      <w:r>
        <w:rPr/>
        <w:t>        </w:t>
      </w:r>
      <w:r>
        <w:rPr>
          <w:sz w:val="20"/>
        </w:rPr>
        <w:t xml:space="preserve">On March 3, 2005, Anschutz sold all of its interest in Pacific Energy GP, Inc. to LBP, which was formed by LBMB in connection with the purchase. The acquisition by LBP (the "LB Acquisition") included the 100% ownership interest in Pacific Energy GP, Inc., which owned (i) the 2% general partner interest in the Partnership and the incentive distribution rights, and (ii) 10,465,000 subordinated units of the Partnership which represented a then 34.6% limited partner interest in the Partnership. Immediately prior to the closing of the LB Acquisition, Pacific Energy GP, Inc. was converted to Pacific Energy GP, LLC, a Delaware limited liability company; and immediately after the closing of the LB Acquisition, Pacific Energy GP, LLC was converted to Pacific Energy GP, LP (the "General Partner"). Immediately following the consummation of the LB Acquisition, the General Partner distributed the 10,465,000 subordinated units of the Partnership to LBP. </w:t>
      </w:r>
    </w:p>
    <w:p>
      <w:pPr>
        <w:pStyle w:val="TextBody"/>
        <w:rPr/>
      </w:pPr>
      <w:r>
        <w:rPr/>
        <w:t>        </w:t>
      </w:r>
      <w:r>
        <w:rPr>
          <w:sz w:val="20"/>
        </w:rPr>
        <w:t xml:space="preserve">In connection with the conversion of the Partnership's General Partner to a limited partnership, the General Partner ceased to have a board of directors, and is now managed by its general partner, Pacific Energy Management LLC, a Delaware limited liability company ("PEM" or the "Managing General Partner"), which is 100% owned by LBP. PEM has a board of directors (the "Board of Directors" or "Board") that manages the business and affairs of PEM and, thus, indirectly manages the business and affairs of the General Partner and the Partnership. All of the officers and employees of Pacific Energy GP, Inc. were transferred to fill the same positions with PEM, and the PEM Board established the same committees as had been maintained by Pacific Energy GP, Inc. prior to the LB Acquisition. PEM also adopted Pacific Energy GP, Inc.'s governance guidelines and its compensation structure and employee benefits plans and policies. </w:t>
      </w:r>
    </w:p>
    <w:p>
      <w:pPr>
        <w:pStyle w:val="TextBody"/>
        <w:rPr/>
      </w:pPr>
      <w:r>
        <w:rPr/>
        <w:t>        </w:t>
      </w:r>
      <w:r>
        <w:rPr>
          <w:sz w:val="20"/>
        </w:rPr>
        <w:t xml:space="preserve">Additionally, on March 21, 2005, an affiliate of First Reserve Corporation ("First Reserve") acquired from LBMB a 30% partnership interest in LBP. LBMB and its affiliates continue to own a 70% partnership interest in LBP. </w:t>
      </w:r>
    </w:p>
    <w:p>
      <w:pPr>
        <w:pStyle w:val="TextBody"/>
        <w:numPr>
          <w:ilvl w:val="0"/>
          <w:numId w:val="0"/>
        </w:numPr>
        <w:ind w:left="707" w:hanging="0"/>
        <w:rPr>
          <w:b/>
          <w:sz w:val="20"/>
        </w:rPr>
      </w:pPr>
      <w:r>
        <w:rPr>
          <w:b/>
          <w:sz w:val="20"/>
        </w:rPr>
        <w:t xml:space="preserve">Lehman Brothers, Inc. </w:t>
      </w:r>
    </w:p>
    <w:p>
      <w:pPr>
        <w:pStyle w:val="TextBody"/>
        <w:rPr/>
      </w:pPr>
      <w:r>
        <w:rPr/>
        <w:t>        </w:t>
      </w:r>
      <w:r>
        <w:rPr>
          <w:sz w:val="20"/>
        </w:rPr>
        <w:t xml:space="preserve">In connection with the purchase and associated financing of the Valero Acquisition including a private equity offering, public equity offering, senior notes offering and new credit facility, Lehman Brothers, Inc. and its affiliates provided advisory and underwriting services to the Partnership. Additionally, an affiliate of Lehman Brothers, Inc. was a participant in the syndicate that provided the Partnership's new senior secured credit facility. These agreements with Lehman Brothers, Inc. were reviewed and approved by the Conflicts Committee of the Board of Directors and the fees charged were customary for the types of services provided. For the period from March 3, 2005 through December 31, 2005, the Partnership incurred $9.9 million in fees with Lehman Brothers, Inc. and its affiliates, a portion of which was paid to non-affiliated financial institutions in the syndication of the New Credit Facility and in the public offering of equity. </w:t>
      </w:r>
    </w:p>
    <w:p>
      <w:pPr>
        <w:pStyle w:val="TextBody"/>
        <w:numPr>
          <w:ilvl w:val="0"/>
          <w:numId w:val="0"/>
        </w:numPr>
        <w:ind w:left="707" w:hanging="0"/>
        <w:rPr>
          <w:b/>
          <w:sz w:val="20"/>
        </w:rPr>
      </w:pPr>
      <w:r>
        <w:rPr>
          <w:b/>
          <w:sz w:val="20"/>
        </w:rPr>
        <w:t xml:space="preserve">Cost Reimbursements </w:t>
      </w:r>
    </w:p>
    <w:p>
      <w:pPr>
        <w:pStyle w:val="TextBody"/>
        <w:rPr/>
      </w:pPr>
      <w:r>
        <w:rPr/>
        <w:t>        </w:t>
      </w:r>
      <w:r>
        <w:rPr>
          <w:b/>
          <w:i/>
          <w:sz w:val="20"/>
        </w:rPr>
        <w:t>Managing General Partner:</w:t>
      </w:r>
      <w:r>
        <w:rPr/>
        <w:t>    </w:t>
      </w:r>
      <w:r>
        <w:rPr>
          <w:sz w:val="20"/>
        </w:rPr>
        <w:t xml:space="preserve">The Partnership's Managing General Partner employs all U.S.-based employees. All employee expenses incurred by the Managing General Partner on behalf of the Partnership are charged back to the Partnership. </w:t>
      </w:r>
    </w:p>
    <w:p>
      <w:pPr>
        <w:pStyle w:val="TextBody"/>
        <w:rPr/>
      </w:pPr>
      <w:r>
        <w:rPr/>
        <w:t>        </w:t>
      </w:r>
      <w:r>
        <w:rPr>
          <w:b/>
          <w:i/>
          <w:sz w:val="20"/>
        </w:rPr>
        <w:t>Special Agreement:</w:t>
      </w:r>
      <w:r>
        <w:rPr/>
        <w:t>    </w:t>
      </w:r>
      <w:r>
        <w:rPr>
          <w:sz w:val="20"/>
        </w:rPr>
        <w:t xml:space="preserve">On March 3, 2005, Douglas L. Polson, previously the Chairman of the Board of Directors of Pacific Energy GP, Inc., entered into a Special Agreement and a Consulting Agreement </w:t>
      </w:r>
    </w:p>
    <w:p>
      <w:pPr>
        <w:pStyle w:val="TextBody"/>
        <w:jc w:val="center"/>
        <w:rPr>
          <w:sz w:val="20"/>
        </w:rPr>
      </w:pPr>
      <w:r>
        <w:rPr>
          <w:sz w:val="20"/>
        </w:rPr>
        <w:t>F-23</w:t>
      </w:r>
    </w:p>
    <w:p>
      <w:pPr>
        <w:pStyle w:val="HorizontalLine"/>
        <w:pBdr>
          <w:bottom w:val="single" w:sz="20" w:space="0" w:color="808080"/>
        </w:pBdr>
        <w:rPr/>
      </w:pPr>
      <w:r>
        <w:rPr/>
      </w:r>
      <w:r>
        <w:br w:type="page"/>
      </w:r>
    </w:p>
    <w:p>
      <w:pPr>
        <w:pStyle w:val="TextBody"/>
        <w:rPr/>
      </w:pPr>
      <w:r>
        <w:rPr/>
      </w:r>
      <w:bookmarkStart w:id="98" w:name="page_gk1178_1_24"/>
      <w:bookmarkStart w:id="99" w:name="page_gk1178_1_24"/>
      <w:bookmarkEnd w:id="99"/>
    </w:p>
    <w:p>
      <w:pPr>
        <w:pStyle w:val="TextBody"/>
        <w:rPr>
          <w:sz w:val="20"/>
        </w:rPr>
      </w:pPr>
      <w:r>
        <w:rPr>
          <w:sz w:val="20"/>
        </w:rPr>
        <w:t xml:space="preserve">with PEM. In accordance with the Special Agreement, Mr. Polson resigned as Chairman of the Board of Directors of Pacific Energy GP, Inc. effective March 3, 2005. Mr. Polson was paid approximately $0.9 million, representing accrued salary through March 3, 2005, accrued but unused vacation and payment in satisfaction of other obligations under his employment agreement. The latter portion of this payment was recorded as an expense in "Transaction costs" in the accompanying condensed consolidated income statements (see "Note 17Allocation of Net Income"). LBP reimbursed this amount, which was recorded as a partner's capital contribution. Pursuant to the Consulting Agreement, Mr. Polson has agreed to perform advisory services to PEM from time to time as shall be mutually agreed between Mr. Polson and the Chief Executive Officer of PEM. In consideration for Mr. Polson's services under the Consulting Agreement, which has a one-year term, Mr. Polson receives a monthly consulting fee of $12,500 and reimbursement of all reasonable business expenses incurred or paid by Mr. Polson in the course of performing his duties thereunder. </w:t>
      </w:r>
    </w:p>
    <w:p>
      <w:pPr>
        <w:pStyle w:val="TextBody"/>
        <w:rPr/>
      </w:pPr>
      <w:r>
        <w:rPr/>
        <w:t>        </w:t>
      </w:r>
      <w:r>
        <w:rPr>
          <w:b/>
          <w:i/>
          <w:sz w:val="20"/>
        </w:rPr>
        <w:t>LBP and Anschutz:</w:t>
      </w:r>
      <w:r>
        <w:rPr/>
        <w:t>    </w:t>
      </w:r>
      <w:r>
        <w:rPr>
          <w:sz w:val="20"/>
        </w:rPr>
        <w:t xml:space="preserve">LBP and Anschutz reimbursed the Partnership for certain other costs relating to the LB Acquisition. These included $1.2 million for the Consent Solicitation (as defined and further described in "Note 9Long-Term Debt", below) and $0.3 million for legal and other expenses (also see "Note 17Allocation of Net Income"). </w:t>
      </w:r>
    </w:p>
    <w:p>
      <w:pPr>
        <w:pStyle w:val="TextBody"/>
        <w:numPr>
          <w:ilvl w:val="0"/>
          <w:numId w:val="0"/>
        </w:numPr>
        <w:ind w:left="707" w:hanging="0"/>
        <w:rPr>
          <w:b/>
          <w:sz w:val="20"/>
        </w:rPr>
      </w:pPr>
      <w:r>
        <w:rPr>
          <w:b/>
          <w:sz w:val="20"/>
        </w:rPr>
        <w:t xml:space="preserve">Other Related Party Transactions </w:t>
      </w:r>
    </w:p>
    <w:p>
      <w:pPr>
        <w:pStyle w:val="TextBody"/>
        <w:rPr/>
      </w:pPr>
      <w:r>
        <w:rPr/>
        <w:t>        </w:t>
      </w:r>
      <w:r>
        <w:rPr>
          <w:sz w:val="20"/>
        </w:rPr>
        <w:t xml:space="preserve">Related party balances at December 31, 2005 and 2004 were as follows: </w:t>
      </w:r>
    </w:p>
    <w:tbl>
      <w:tblPr>
        <w:tblW w:w="5000" w:type="pct"/>
        <w:jc w:val="center"/>
        <w:tblInd w:w="0" w:type="dxa"/>
        <w:tblCellMar>
          <w:top w:w="0" w:type="dxa"/>
          <w:left w:w="0" w:type="dxa"/>
          <w:bottom w:w="0" w:type="dxa"/>
          <w:right w:w="0" w:type="dxa"/>
        </w:tblCellMar>
      </w:tblPr>
      <w:tblGrid>
        <w:gridCol w:w="304"/>
        <w:gridCol w:w="7356"/>
        <w:gridCol w:w="305"/>
        <w:gridCol w:w="304"/>
        <w:gridCol w:w="715"/>
        <w:gridCol w:w="305"/>
        <w:gridCol w:w="304"/>
        <w:gridCol w:w="612"/>
      </w:tblGrid>
      <w:tr>
        <w:trPr/>
        <w:tc>
          <w:tcPr>
            <w:tcW w:w="7660" w:type="dxa"/>
            <w:gridSpan w:val="2"/>
            <w:tcBorders/>
            <w:shd w:fill="auto" w:val="clear"/>
            <w:vAlign w:val="bottom"/>
          </w:tcPr>
          <w:p>
            <w:pPr>
              <w:pStyle w:val="TableHeading"/>
              <w:spacing w:before="0" w:after="283"/>
              <w:jc w:val="left"/>
              <w:rPr/>
            </w:pPr>
            <w:r>
              <w:rPr/>
              <w:t> </w:t>
            </w:r>
          </w:p>
        </w:tc>
        <w:tc>
          <w:tcPr>
            <w:tcW w:w="305" w:type="dxa"/>
            <w:tcBorders/>
            <w:shd w:fill="auto" w:val="clear"/>
            <w:vAlign w:val="bottom"/>
          </w:tcPr>
          <w:p>
            <w:pPr>
              <w:pStyle w:val="TableHeading"/>
              <w:suppressLineNumbers/>
              <w:spacing w:before="0" w:after="283"/>
              <w:jc w:val="center"/>
              <w:rPr/>
            </w:pPr>
            <w:r>
              <w:rPr/>
              <w:t> </w:t>
            </w:r>
          </w:p>
        </w:tc>
        <w:tc>
          <w:tcPr>
            <w:tcW w:w="2240" w:type="dxa"/>
            <w:gridSpan w:val="5"/>
            <w:tcBorders/>
            <w:shd w:fill="auto" w:val="clear"/>
            <w:vAlign w:val="bottom"/>
          </w:tcPr>
          <w:p>
            <w:pPr>
              <w:pStyle w:val="TableHeading"/>
              <w:spacing w:before="0" w:after="0"/>
              <w:jc w:val="center"/>
              <w:rPr>
                <w:b/>
                <w:sz w:val="14"/>
              </w:rPr>
            </w:pPr>
            <w:r>
              <w:rPr>
                <w:b/>
                <w:sz w:val="14"/>
              </w:rPr>
              <w:t>December 31,</w:t>
            </w:r>
          </w:p>
          <w:p>
            <w:pPr>
              <w:pStyle w:val="HorizontalLine"/>
              <w:pBdr>
                <w:bottom w:val="single" w:sz="20" w:space="0" w:color="808080"/>
              </w:pBdr>
              <w:spacing w:before="0" w:after="283"/>
              <w:rPr/>
            </w:pPr>
            <w:r>
              <w:rPr/>
            </w:r>
          </w:p>
        </w:tc>
      </w:tr>
      <w:tr>
        <w:trPr/>
        <w:tc>
          <w:tcPr>
            <w:tcW w:w="7660" w:type="dxa"/>
            <w:gridSpan w:val="2"/>
            <w:tcBorders/>
            <w:shd w:fill="auto" w:val="clear"/>
            <w:vAlign w:val="bottom"/>
          </w:tcPr>
          <w:p>
            <w:pPr>
              <w:pStyle w:val="TableHeading"/>
              <w:spacing w:before="0" w:after="283"/>
              <w:jc w:val="left"/>
              <w:rPr/>
            </w:pPr>
            <w:r>
              <w:rPr/>
              <w:t> </w:t>
            </w:r>
          </w:p>
        </w:tc>
        <w:tc>
          <w:tcPr>
            <w:tcW w:w="305" w:type="dxa"/>
            <w:tcBorders/>
            <w:shd w:fill="auto" w:val="clear"/>
            <w:vAlign w:val="bottom"/>
          </w:tcPr>
          <w:p>
            <w:pPr>
              <w:pStyle w:val="TableHeading"/>
              <w:suppressLineNumbers/>
              <w:spacing w:before="0" w:after="283"/>
              <w:jc w:val="center"/>
              <w:rPr/>
            </w:pPr>
            <w:r>
              <w:rPr/>
              <w:t> </w:t>
            </w:r>
          </w:p>
        </w:tc>
        <w:tc>
          <w:tcPr>
            <w:tcW w:w="1019" w:type="dxa"/>
            <w:gridSpan w:val="2"/>
            <w:tcBorders/>
            <w:shd w:fill="auto" w:val="clear"/>
            <w:vAlign w:val="bottom"/>
          </w:tcPr>
          <w:p>
            <w:pPr>
              <w:pStyle w:val="TableHeading"/>
              <w:spacing w:before="0" w:after="0"/>
              <w:jc w:val="center"/>
              <w:rPr>
                <w:b/>
                <w:sz w:val="14"/>
              </w:rPr>
            </w:pPr>
            <w:r>
              <w:rPr>
                <w:b/>
                <w:sz w:val="14"/>
              </w:rPr>
              <w:t>2005</w:t>
            </w:r>
          </w:p>
          <w:p>
            <w:pPr>
              <w:pStyle w:val="HorizontalLine"/>
              <w:pBdr>
                <w:bottom w:val="single" w:sz="20" w:space="0" w:color="808080"/>
              </w:pBdr>
              <w:spacing w:before="0" w:after="283"/>
              <w:rPr/>
            </w:pPr>
            <w:r>
              <w:rPr/>
            </w:r>
          </w:p>
        </w:tc>
        <w:tc>
          <w:tcPr>
            <w:tcW w:w="305" w:type="dxa"/>
            <w:tcBorders/>
            <w:shd w:fill="auto" w:val="clear"/>
            <w:vAlign w:val="bottom"/>
          </w:tcPr>
          <w:p>
            <w:pPr>
              <w:pStyle w:val="TableHeading"/>
              <w:suppressLineNumbers/>
              <w:spacing w:before="0" w:after="283"/>
              <w:jc w:val="center"/>
              <w:rPr/>
            </w:pPr>
            <w:r>
              <w:rPr/>
              <w:t> </w:t>
            </w:r>
          </w:p>
        </w:tc>
        <w:tc>
          <w:tcPr>
            <w:tcW w:w="916" w:type="dxa"/>
            <w:gridSpan w:val="2"/>
            <w:tcBorders/>
            <w:shd w:fill="auto" w:val="clear"/>
            <w:vAlign w:val="bottom"/>
          </w:tcPr>
          <w:p>
            <w:pPr>
              <w:pStyle w:val="TableHeading"/>
              <w:spacing w:before="0" w:after="0"/>
              <w:jc w:val="center"/>
              <w:rPr>
                <w:b/>
                <w:sz w:val="14"/>
              </w:rPr>
            </w:pPr>
            <w:r>
              <w:rPr>
                <w:b/>
                <w:sz w:val="14"/>
              </w:rPr>
              <w:t>2004</w:t>
            </w:r>
          </w:p>
          <w:p>
            <w:pPr>
              <w:pStyle w:val="HorizontalLine"/>
              <w:pBdr>
                <w:bottom w:val="single" w:sz="20" w:space="0" w:color="808080"/>
              </w:pBdr>
              <w:spacing w:before="0" w:after="283"/>
              <w:rPr/>
            </w:pPr>
            <w:r>
              <w:rPr/>
            </w:r>
          </w:p>
        </w:tc>
      </w:tr>
      <w:tr>
        <w:trPr/>
        <w:tc>
          <w:tcPr>
            <w:tcW w:w="7660" w:type="dxa"/>
            <w:gridSpan w:val="2"/>
            <w:tcBorders/>
            <w:shd w:fill="auto" w:val="clear"/>
            <w:vAlign w:val="bottom"/>
          </w:tcPr>
          <w:p>
            <w:pPr>
              <w:pStyle w:val="TableHeading"/>
              <w:spacing w:before="0" w:after="283"/>
              <w:jc w:val="left"/>
              <w:rPr/>
            </w:pPr>
            <w:r>
              <w:rPr/>
              <w:t> </w:t>
            </w:r>
          </w:p>
        </w:tc>
        <w:tc>
          <w:tcPr>
            <w:tcW w:w="305" w:type="dxa"/>
            <w:tcBorders/>
            <w:shd w:fill="auto" w:val="clear"/>
            <w:vAlign w:val="bottom"/>
          </w:tcPr>
          <w:p>
            <w:pPr>
              <w:pStyle w:val="TableHeading"/>
              <w:suppressLineNumbers/>
              <w:spacing w:before="0" w:after="283"/>
              <w:jc w:val="center"/>
              <w:rPr/>
            </w:pPr>
            <w:r>
              <w:rPr/>
              <w:t> </w:t>
            </w:r>
          </w:p>
        </w:tc>
        <w:tc>
          <w:tcPr>
            <w:tcW w:w="2240" w:type="dxa"/>
            <w:gridSpan w:val="5"/>
            <w:tcBorders/>
            <w:shd w:fill="auto" w:val="clear"/>
            <w:vAlign w:val="bottom"/>
          </w:tcPr>
          <w:p>
            <w:pPr>
              <w:pStyle w:val="TableHeading"/>
              <w:spacing w:before="0" w:after="283"/>
              <w:jc w:val="center"/>
              <w:rPr>
                <w:b/>
                <w:sz w:val="14"/>
              </w:rPr>
            </w:pPr>
            <w:r>
              <w:rPr>
                <w:b/>
                <w:sz w:val="14"/>
              </w:rPr>
              <w:t>(in thousands)</w:t>
            </w:r>
          </w:p>
        </w:tc>
      </w:tr>
      <w:tr>
        <w:trPr/>
        <w:tc>
          <w:tcPr>
            <w:tcW w:w="7660" w:type="dxa"/>
            <w:gridSpan w:val="2"/>
            <w:tcBorders/>
            <w:shd w:fill="CCEEFF" w:val="clear"/>
          </w:tcPr>
          <w:p>
            <w:pPr>
              <w:pStyle w:val="TableContents"/>
              <w:spacing w:before="0" w:after="283"/>
              <w:rPr>
                <w:sz w:val="20"/>
              </w:rPr>
            </w:pPr>
            <w:r>
              <w:rPr>
                <w:sz w:val="20"/>
              </w:rPr>
              <w:t>Amounts included in accounts receivable:</w:t>
            </w:r>
          </w:p>
        </w:tc>
        <w:tc>
          <w:tcPr>
            <w:tcW w:w="305" w:type="dxa"/>
            <w:tcBorders/>
            <w:shd w:fill="CCEEFF" w:val="clear"/>
          </w:tcPr>
          <w:p>
            <w:pPr>
              <w:pStyle w:val="TableContents"/>
              <w:spacing w:before="0" w:after="283"/>
              <w:rPr/>
            </w:pPr>
            <w:r>
              <w:rPr/>
              <w:t> </w:t>
            </w:r>
          </w:p>
        </w:tc>
        <w:tc>
          <w:tcPr>
            <w:tcW w:w="304" w:type="dxa"/>
            <w:tcBorders/>
            <w:shd w:fill="CCEEFF" w:val="clear"/>
          </w:tcPr>
          <w:p>
            <w:pPr>
              <w:pStyle w:val="TableContents"/>
              <w:spacing w:before="0" w:after="283"/>
              <w:rPr/>
            </w:pPr>
            <w:r>
              <w:rPr/>
              <w:t> </w:t>
            </w:r>
          </w:p>
        </w:tc>
        <w:tc>
          <w:tcPr>
            <w:tcW w:w="715" w:type="dxa"/>
            <w:tcBorders/>
            <w:shd w:fill="CCEEFF" w:val="clear"/>
          </w:tcPr>
          <w:p>
            <w:pPr>
              <w:pStyle w:val="TableContents"/>
              <w:spacing w:before="0" w:after="283"/>
              <w:rPr/>
            </w:pPr>
            <w:r>
              <w:rPr/>
              <w:t> </w:t>
            </w:r>
          </w:p>
        </w:tc>
        <w:tc>
          <w:tcPr>
            <w:tcW w:w="305" w:type="dxa"/>
            <w:tcBorders/>
            <w:shd w:fill="CCEEFF" w:val="clear"/>
          </w:tcPr>
          <w:p>
            <w:pPr>
              <w:pStyle w:val="TableContents"/>
              <w:spacing w:before="0" w:after="283"/>
              <w:rPr/>
            </w:pPr>
            <w:r>
              <w:rPr/>
              <w:t> </w:t>
            </w:r>
          </w:p>
        </w:tc>
        <w:tc>
          <w:tcPr>
            <w:tcW w:w="304" w:type="dxa"/>
            <w:tcBorders/>
            <w:shd w:fill="CCEEFF" w:val="clear"/>
          </w:tcPr>
          <w:p>
            <w:pPr>
              <w:pStyle w:val="TableContents"/>
              <w:spacing w:before="0" w:after="283"/>
              <w:rPr/>
            </w:pPr>
            <w:r>
              <w:rPr/>
              <w:t> </w:t>
            </w:r>
          </w:p>
        </w:tc>
        <w:tc>
          <w:tcPr>
            <w:tcW w:w="612" w:type="dxa"/>
            <w:tcBorders/>
            <w:shd w:fill="CCEEFF" w:val="clear"/>
          </w:tcPr>
          <w:p>
            <w:pPr>
              <w:pStyle w:val="TableContents"/>
              <w:spacing w:before="0" w:after="283"/>
              <w:rPr/>
            </w:pPr>
            <w:r>
              <w:rPr/>
              <w:t> </w:t>
            </w:r>
          </w:p>
        </w:tc>
      </w:tr>
      <w:tr>
        <w:trPr/>
        <w:tc>
          <w:tcPr>
            <w:tcW w:w="304" w:type="dxa"/>
            <w:tcBorders/>
            <w:shd w:fill="FFFFFF" w:val="clear"/>
          </w:tcPr>
          <w:p>
            <w:pPr>
              <w:pStyle w:val="TableContents"/>
              <w:spacing w:before="0" w:after="283"/>
              <w:rPr/>
            </w:pPr>
            <w:r>
              <w:rPr/>
              <w:t> </w:t>
            </w:r>
          </w:p>
        </w:tc>
        <w:tc>
          <w:tcPr>
            <w:tcW w:w="7356" w:type="dxa"/>
            <w:tcBorders/>
            <w:shd w:fill="FFFFFF" w:val="clear"/>
          </w:tcPr>
          <w:p>
            <w:pPr>
              <w:pStyle w:val="TableContents"/>
              <w:spacing w:before="0" w:after="283"/>
              <w:rPr>
                <w:sz w:val="20"/>
              </w:rPr>
            </w:pPr>
            <w:r>
              <w:rPr>
                <w:sz w:val="20"/>
              </w:rPr>
              <w:t>Anschutz and affiliates</w:t>
            </w:r>
          </w:p>
        </w:tc>
        <w:tc>
          <w:tcPr>
            <w:tcW w:w="305" w:type="dxa"/>
            <w:tcBorders/>
            <w:shd w:fill="FFFFFF" w:val="clear"/>
          </w:tcPr>
          <w:p>
            <w:pPr>
              <w:pStyle w:val="TableContents"/>
              <w:spacing w:before="0" w:after="283"/>
              <w:rPr/>
            </w:pPr>
            <w:r>
              <w:rPr/>
              <w:t> </w:t>
            </w:r>
          </w:p>
        </w:tc>
        <w:tc>
          <w:tcPr>
            <w:tcW w:w="304" w:type="dxa"/>
            <w:tcBorders/>
            <w:shd w:fill="FFFFFF" w:val="clear"/>
          </w:tcPr>
          <w:p>
            <w:pPr>
              <w:pStyle w:val="TableContents"/>
              <w:spacing w:before="0" w:after="283"/>
              <w:rPr>
                <w:sz w:val="20"/>
              </w:rPr>
            </w:pPr>
            <w:r>
              <w:rPr>
                <w:sz w:val="20"/>
              </w:rPr>
              <w:t>$</w:t>
            </w:r>
          </w:p>
        </w:tc>
        <w:tc>
          <w:tcPr>
            <w:tcW w:w="715" w:type="dxa"/>
            <w:tcBorders/>
            <w:shd w:fill="FFFFFF" w:val="clear"/>
          </w:tcPr>
          <w:p>
            <w:pPr>
              <w:pStyle w:val="TableContents"/>
              <w:spacing w:before="0" w:after="283"/>
              <w:jc w:val="right"/>
              <w:rPr>
                <w:sz w:val="20"/>
              </w:rPr>
            </w:pPr>
            <w:r>
              <w:rPr>
                <w:sz w:val="20"/>
              </w:rPr>
              <w:t></w:t>
            </w:r>
          </w:p>
        </w:tc>
        <w:tc>
          <w:tcPr>
            <w:tcW w:w="305" w:type="dxa"/>
            <w:tcBorders/>
            <w:shd w:fill="FFFFFF" w:val="clear"/>
          </w:tcPr>
          <w:p>
            <w:pPr>
              <w:pStyle w:val="TableContents"/>
              <w:spacing w:before="0" w:after="283"/>
              <w:rPr/>
            </w:pPr>
            <w:r>
              <w:rPr/>
              <w:t> </w:t>
            </w:r>
          </w:p>
        </w:tc>
        <w:tc>
          <w:tcPr>
            <w:tcW w:w="304" w:type="dxa"/>
            <w:tcBorders/>
            <w:shd w:fill="FFFFFF" w:val="clear"/>
          </w:tcPr>
          <w:p>
            <w:pPr>
              <w:pStyle w:val="TableContents"/>
              <w:spacing w:before="0" w:after="283"/>
              <w:rPr>
                <w:sz w:val="20"/>
              </w:rPr>
            </w:pPr>
            <w:r>
              <w:rPr>
                <w:sz w:val="20"/>
              </w:rPr>
              <w:t>$</w:t>
            </w:r>
          </w:p>
        </w:tc>
        <w:tc>
          <w:tcPr>
            <w:tcW w:w="612" w:type="dxa"/>
            <w:tcBorders/>
            <w:shd w:fill="FFFFFF" w:val="clear"/>
          </w:tcPr>
          <w:p>
            <w:pPr>
              <w:pStyle w:val="TableContents"/>
              <w:spacing w:before="0" w:after="283"/>
              <w:jc w:val="right"/>
              <w:rPr>
                <w:sz w:val="20"/>
              </w:rPr>
            </w:pPr>
            <w:r>
              <w:rPr>
                <w:sz w:val="20"/>
              </w:rPr>
              <w:t>224</w:t>
            </w:r>
          </w:p>
        </w:tc>
      </w:tr>
      <w:tr>
        <w:trPr/>
        <w:tc>
          <w:tcPr>
            <w:tcW w:w="304" w:type="dxa"/>
            <w:tcBorders/>
            <w:shd w:fill="CCEEFF" w:val="clear"/>
          </w:tcPr>
          <w:p>
            <w:pPr>
              <w:pStyle w:val="TableContents"/>
              <w:spacing w:before="0" w:after="283"/>
              <w:rPr/>
            </w:pPr>
            <w:r>
              <w:rPr/>
              <w:t> </w:t>
            </w:r>
          </w:p>
        </w:tc>
        <w:tc>
          <w:tcPr>
            <w:tcW w:w="7356" w:type="dxa"/>
            <w:tcBorders/>
            <w:shd w:fill="CCEEFF" w:val="clear"/>
          </w:tcPr>
          <w:p>
            <w:pPr>
              <w:pStyle w:val="TableContents"/>
              <w:spacing w:before="0" w:after="283"/>
              <w:rPr>
                <w:sz w:val="20"/>
              </w:rPr>
            </w:pPr>
            <w:r>
              <w:rPr>
                <w:sz w:val="20"/>
              </w:rPr>
              <w:t>Frontier Pipeline Company</w:t>
            </w:r>
          </w:p>
        </w:tc>
        <w:tc>
          <w:tcPr>
            <w:tcW w:w="305" w:type="dxa"/>
            <w:tcBorders/>
            <w:shd w:fill="CCEEFF" w:val="clear"/>
          </w:tcPr>
          <w:p>
            <w:pPr>
              <w:pStyle w:val="TableContents"/>
              <w:spacing w:before="0" w:after="283"/>
              <w:rPr/>
            </w:pPr>
            <w:r>
              <w:rPr/>
              <w:t> </w:t>
            </w:r>
          </w:p>
        </w:tc>
        <w:tc>
          <w:tcPr>
            <w:tcW w:w="304" w:type="dxa"/>
            <w:tcBorders/>
            <w:shd w:fill="CCEEFF" w:val="clear"/>
          </w:tcPr>
          <w:p>
            <w:pPr>
              <w:pStyle w:val="TableContents"/>
              <w:spacing w:before="0" w:after="283"/>
              <w:rPr/>
            </w:pPr>
            <w:r>
              <w:rPr/>
              <w:t> </w:t>
            </w:r>
          </w:p>
        </w:tc>
        <w:tc>
          <w:tcPr>
            <w:tcW w:w="715" w:type="dxa"/>
            <w:tcBorders/>
            <w:shd w:fill="CCEEFF" w:val="clear"/>
          </w:tcPr>
          <w:p>
            <w:pPr>
              <w:pStyle w:val="TableContents"/>
              <w:spacing w:before="0" w:after="283"/>
              <w:jc w:val="right"/>
              <w:rPr>
                <w:sz w:val="20"/>
              </w:rPr>
            </w:pPr>
            <w:r>
              <w:rPr>
                <w:sz w:val="20"/>
              </w:rPr>
              <w:t>142</w:t>
            </w:r>
          </w:p>
        </w:tc>
        <w:tc>
          <w:tcPr>
            <w:tcW w:w="305" w:type="dxa"/>
            <w:tcBorders/>
            <w:shd w:fill="CCEEFF" w:val="clear"/>
          </w:tcPr>
          <w:p>
            <w:pPr>
              <w:pStyle w:val="TableContents"/>
              <w:spacing w:before="0" w:after="283"/>
              <w:rPr/>
            </w:pPr>
            <w:r>
              <w:rPr/>
              <w:t> </w:t>
            </w:r>
          </w:p>
        </w:tc>
        <w:tc>
          <w:tcPr>
            <w:tcW w:w="304" w:type="dxa"/>
            <w:tcBorders/>
            <w:shd w:fill="CCEEFF" w:val="clear"/>
          </w:tcPr>
          <w:p>
            <w:pPr>
              <w:pStyle w:val="TableContents"/>
              <w:spacing w:before="0" w:after="283"/>
              <w:rPr/>
            </w:pPr>
            <w:r>
              <w:rPr/>
              <w:t> </w:t>
            </w:r>
          </w:p>
        </w:tc>
        <w:tc>
          <w:tcPr>
            <w:tcW w:w="612" w:type="dxa"/>
            <w:tcBorders/>
            <w:shd w:fill="CCEEFF" w:val="clear"/>
          </w:tcPr>
          <w:p>
            <w:pPr>
              <w:pStyle w:val="TableContents"/>
              <w:spacing w:before="0" w:after="283"/>
              <w:jc w:val="right"/>
              <w:rPr>
                <w:sz w:val="20"/>
              </w:rPr>
            </w:pPr>
            <w:r>
              <w:rPr>
                <w:sz w:val="20"/>
              </w:rPr>
              <w:t>257</w:t>
            </w:r>
          </w:p>
        </w:tc>
      </w:tr>
      <w:tr>
        <w:trPr/>
        <w:tc>
          <w:tcPr>
            <w:tcW w:w="7660" w:type="dxa"/>
            <w:gridSpan w:val="2"/>
            <w:tcBorders/>
            <w:shd w:fill="auto" w:val="clear"/>
          </w:tcPr>
          <w:p>
            <w:pPr>
              <w:pStyle w:val="TableContents"/>
              <w:spacing w:before="0" w:after="283"/>
              <w:rPr/>
            </w:pPr>
            <w:r>
              <w:rPr/>
              <w:t> </w:t>
            </w:r>
          </w:p>
        </w:tc>
        <w:tc>
          <w:tcPr>
            <w:tcW w:w="305" w:type="dxa"/>
            <w:tcBorders/>
            <w:shd w:fill="auto" w:val="clear"/>
          </w:tcPr>
          <w:p>
            <w:pPr>
              <w:pStyle w:val="TableContents"/>
              <w:spacing w:before="0" w:after="283"/>
              <w:rPr/>
            </w:pPr>
            <w:r>
              <w:rPr/>
              <w:t> </w:t>
            </w:r>
          </w:p>
        </w:tc>
        <w:tc>
          <w:tcPr>
            <w:tcW w:w="1019" w:type="dxa"/>
            <w:gridSpan w:val="2"/>
            <w:tcBorders/>
            <w:shd w:fill="auto" w:val="clear"/>
          </w:tcPr>
          <w:p>
            <w:pPr>
              <w:pStyle w:val="HorizontalLine"/>
              <w:pBdr>
                <w:bottom w:val="single" w:sz="20" w:space="0" w:color="808080"/>
              </w:pBdr>
              <w:spacing w:before="0" w:after="283"/>
              <w:rPr/>
            </w:pPr>
            <w:r>
              <w:rPr/>
            </w:r>
          </w:p>
        </w:tc>
        <w:tc>
          <w:tcPr>
            <w:tcW w:w="305" w:type="dxa"/>
            <w:tcBorders/>
            <w:shd w:fill="auto" w:val="clear"/>
          </w:tcPr>
          <w:p>
            <w:pPr>
              <w:pStyle w:val="TableContents"/>
              <w:spacing w:before="0" w:after="283"/>
              <w:rPr/>
            </w:pPr>
            <w:r>
              <w:rPr/>
              <w:t> </w:t>
            </w:r>
          </w:p>
        </w:tc>
        <w:tc>
          <w:tcPr>
            <w:tcW w:w="916" w:type="dxa"/>
            <w:gridSpan w:val="2"/>
            <w:tcBorders/>
            <w:shd w:fill="auto" w:val="clear"/>
          </w:tcPr>
          <w:p>
            <w:pPr>
              <w:pStyle w:val="HorizontalLine"/>
              <w:pBdr>
                <w:bottom w:val="single" w:sz="20" w:space="0" w:color="808080"/>
              </w:pBdr>
              <w:spacing w:before="0" w:after="283"/>
              <w:rPr/>
            </w:pPr>
            <w:r>
              <w:rPr/>
            </w:r>
          </w:p>
        </w:tc>
      </w:tr>
      <w:tr>
        <w:trPr/>
        <w:tc>
          <w:tcPr>
            <w:tcW w:w="7660" w:type="dxa"/>
            <w:gridSpan w:val="2"/>
            <w:tcBorders/>
            <w:shd w:fill="FFFFFF" w:val="clear"/>
          </w:tcPr>
          <w:p>
            <w:pPr>
              <w:pStyle w:val="TableContents"/>
              <w:spacing w:before="0" w:after="283"/>
              <w:rPr/>
            </w:pPr>
            <w:r>
              <w:rPr/>
              <w:t> </w:t>
            </w:r>
          </w:p>
        </w:tc>
        <w:tc>
          <w:tcPr>
            <w:tcW w:w="305" w:type="dxa"/>
            <w:tcBorders/>
            <w:shd w:fill="FFFFFF" w:val="clear"/>
          </w:tcPr>
          <w:p>
            <w:pPr>
              <w:pStyle w:val="TableContents"/>
              <w:spacing w:before="0" w:after="283"/>
              <w:rPr/>
            </w:pPr>
            <w:r>
              <w:rPr/>
              <w:t> </w:t>
            </w:r>
          </w:p>
        </w:tc>
        <w:tc>
          <w:tcPr>
            <w:tcW w:w="304" w:type="dxa"/>
            <w:tcBorders/>
            <w:shd w:fill="FFFFFF" w:val="clear"/>
          </w:tcPr>
          <w:p>
            <w:pPr>
              <w:pStyle w:val="TableContents"/>
              <w:spacing w:before="0" w:after="283"/>
              <w:rPr>
                <w:sz w:val="20"/>
              </w:rPr>
            </w:pPr>
            <w:r>
              <w:rPr>
                <w:sz w:val="20"/>
              </w:rPr>
              <w:t>$</w:t>
            </w:r>
          </w:p>
        </w:tc>
        <w:tc>
          <w:tcPr>
            <w:tcW w:w="715" w:type="dxa"/>
            <w:tcBorders/>
            <w:shd w:fill="FFFFFF" w:val="clear"/>
          </w:tcPr>
          <w:p>
            <w:pPr>
              <w:pStyle w:val="TableContents"/>
              <w:spacing w:before="0" w:after="283"/>
              <w:jc w:val="right"/>
              <w:rPr>
                <w:sz w:val="20"/>
              </w:rPr>
            </w:pPr>
            <w:r>
              <w:rPr>
                <w:sz w:val="20"/>
              </w:rPr>
              <w:t>142</w:t>
            </w:r>
          </w:p>
        </w:tc>
        <w:tc>
          <w:tcPr>
            <w:tcW w:w="305" w:type="dxa"/>
            <w:tcBorders/>
            <w:shd w:fill="FFFFFF" w:val="clear"/>
          </w:tcPr>
          <w:p>
            <w:pPr>
              <w:pStyle w:val="TableContents"/>
              <w:spacing w:before="0" w:after="283"/>
              <w:rPr/>
            </w:pPr>
            <w:r>
              <w:rPr/>
              <w:t> </w:t>
            </w:r>
          </w:p>
        </w:tc>
        <w:tc>
          <w:tcPr>
            <w:tcW w:w="304" w:type="dxa"/>
            <w:tcBorders/>
            <w:shd w:fill="FFFFFF" w:val="clear"/>
          </w:tcPr>
          <w:p>
            <w:pPr>
              <w:pStyle w:val="TableContents"/>
              <w:spacing w:before="0" w:after="283"/>
              <w:rPr>
                <w:sz w:val="20"/>
              </w:rPr>
            </w:pPr>
            <w:r>
              <w:rPr>
                <w:sz w:val="20"/>
              </w:rPr>
              <w:t>$</w:t>
            </w:r>
          </w:p>
        </w:tc>
        <w:tc>
          <w:tcPr>
            <w:tcW w:w="612" w:type="dxa"/>
            <w:tcBorders/>
            <w:shd w:fill="FFFFFF" w:val="clear"/>
          </w:tcPr>
          <w:p>
            <w:pPr>
              <w:pStyle w:val="TableContents"/>
              <w:spacing w:before="0" w:after="283"/>
              <w:jc w:val="right"/>
              <w:rPr>
                <w:sz w:val="20"/>
              </w:rPr>
            </w:pPr>
            <w:r>
              <w:rPr>
                <w:sz w:val="20"/>
              </w:rPr>
              <w:t>481</w:t>
            </w:r>
          </w:p>
        </w:tc>
      </w:tr>
      <w:tr>
        <w:trPr/>
        <w:tc>
          <w:tcPr>
            <w:tcW w:w="7660" w:type="dxa"/>
            <w:gridSpan w:val="2"/>
            <w:tcBorders/>
            <w:shd w:fill="auto" w:val="clear"/>
          </w:tcPr>
          <w:p>
            <w:pPr>
              <w:pStyle w:val="TableContents"/>
              <w:spacing w:before="0" w:after="283"/>
              <w:rPr/>
            </w:pPr>
            <w:r>
              <w:rPr/>
              <w:t> </w:t>
            </w:r>
          </w:p>
        </w:tc>
        <w:tc>
          <w:tcPr>
            <w:tcW w:w="305" w:type="dxa"/>
            <w:tcBorders/>
            <w:shd w:fill="auto" w:val="clear"/>
          </w:tcPr>
          <w:p>
            <w:pPr>
              <w:pStyle w:val="TableContents"/>
              <w:spacing w:before="0" w:after="283"/>
              <w:rPr/>
            </w:pPr>
            <w:r>
              <w:rPr/>
              <w:t> </w:t>
            </w:r>
          </w:p>
        </w:tc>
        <w:tc>
          <w:tcPr>
            <w:tcW w:w="1019" w:type="dxa"/>
            <w:gridSpan w:val="2"/>
            <w:tcBorders/>
            <w:shd w:fill="auto" w:val="clear"/>
          </w:tcPr>
          <w:p>
            <w:pPr>
              <w:pStyle w:val="HorizontalLine"/>
              <w:pBdr>
                <w:bottom w:val="single" w:sz="24" w:space="0" w:color="808080"/>
              </w:pBdr>
              <w:spacing w:before="0" w:after="283"/>
              <w:rPr/>
            </w:pPr>
            <w:r>
              <w:rPr/>
            </w:r>
          </w:p>
        </w:tc>
        <w:tc>
          <w:tcPr>
            <w:tcW w:w="305" w:type="dxa"/>
            <w:tcBorders/>
            <w:shd w:fill="auto" w:val="clear"/>
          </w:tcPr>
          <w:p>
            <w:pPr>
              <w:pStyle w:val="TableContents"/>
              <w:spacing w:before="0" w:after="283"/>
              <w:rPr/>
            </w:pPr>
            <w:r>
              <w:rPr/>
              <w:t> </w:t>
            </w:r>
          </w:p>
        </w:tc>
        <w:tc>
          <w:tcPr>
            <w:tcW w:w="916" w:type="dxa"/>
            <w:gridSpan w:val="2"/>
            <w:tcBorders/>
            <w:shd w:fill="auto" w:val="clear"/>
          </w:tcPr>
          <w:p>
            <w:pPr>
              <w:pStyle w:val="HorizontalLine"/>
              <w:pBdr>
                <w:bottom w:val="single" w:sz="24" w:space="0" w:color="808080"/>
              </w:pBdr>
              <w:spacing w:before="0" w:after="283"/>
              <w:rPr/>
            </w:pPr>
            <w:r>
              <w:rPr/>
            </w:r>
          </w:p>
        </w:tc>
      </w:tr>
      <w:tr>
        <w:trPr/>
        <w:tc>
          <w:tcPr>
            <w:tcW w:w="7660" w:type="dxa"/>
            <w:gridSpan w:val="2"/>
            <w:tcBorders/>
            <w:shd w:fill="CCEEFF" w:val="clear"/>
          </w:tcPr>
          <w:p>
            <w:pPr>
              <w:pStyle w:val="TableContents"/>
              <w:spacing w:before="0" w:after="283"/>
              <w:rPr>
                <w:sz w:val="20"/>
              </w:rPr>
            </w:pPr>
            <w:r>
              <w:rPr>
                <w:sz w:val="20"/>
              </w:rPr>
              <w:t>Amounts included in due to related parties:</w:t>
            </w:r>
          </w:p>
        </w:tc>
        <w:tc>
          <w:tcPr>
            <w:tcW w:w="305" w:type="dxa"/>
            <w:tcBorders/>
            <w:shd w:fill="CCEEFF" w:val="clear"/>
          </w:tcPr>
          <w:p>
            <w:pPr>
              <w:pStyle w:val="TableContents"/>
              <w:spacing w:before="0" w:after="283"/>
              <w:rPr/>
            </w:pPr>
            <w:r>
              <w:rPr/>
              <w:t> </w:t>
            </w:r>
          </w:p>
        </w:tc>
        <w:tc>
          <w:tcPr>
            <w:tcW w:w="304" w:type="dxa"/>
            <w:tcBorders/>
            <w:shd w:fill="CCEEFF" w:val="clear"/>
          </w:tcPr>
          <w:p>
            <w:pPr>
              <w:pStyle w:val="TableContents"/>
              <w:spacing w:before="0" w:after="283"/>
              <w:rPr/>
            </w:pPr>
            <w:r>
              <w:rPr/>
              <w:t> </w:t>
            </w:r>
          </w:p>
        </w:tc>
        <w:tc>
          <w:tcPr>
            <w:tcW w:w="715" w:type="dxa"/>
            <w:tcBorders/>
            <w:shd w:fill="CCEEFF" w:val="clear"/>
          </w:tcPr>
          <w:p>
            <w:pPr>
              <w:pStyle w:val="TableContents"/>
              <w:spacing w:before="0" w:after="283"/>
              <w:rPr/>
            </w:pPr>
            <w:r>
              <w:rPr/>
              <w:t> </w:t>
            </w:r>
          </w:p>
        </w:tc>
        <w:tc>
          <w:tcPr>
            <w:tcW w:w="305" w:type="dxa"/>
            <w:tcBorders/>
            <w:shd w:fill="CCEEFF" w:val="clear"/>
          </w:tcPr>
          <w:p>
            <w:pPr>
              <w:pStyle w:val="TableContents"/>
              <w:spacing w:before="0" w:after="283"/>
              <w:rPr/>
            </w:pPr>
            <w:r>
              <w:rPr/>
              <w:t> </w:t>
            </w:r>
          </w:p>
        </w:tc>
        <w:tc>
          <w:tcPr>
            <w:tcW w:w="304" w:type="dxa"/>
            <w:tcBorders/>
            <w:shd w:fill="CCEEFF" w:val="clear"/>
          </w:tcPr>
          <w:p>
            <w:pPr>
              <w:pStyle w:val="TableContents"/>
              <w:spacing w:before="0" w:after="283"/>
              <w:rPr/>
            </w:pPr>
            <w:r>
              <w:rPr/>
              <w:t> </w:t>
            </w:r>
          </w:p>
        </w:tc>
        <w:tc>
          <w:tcPr>
            <w:tcW w:w="612" w:type="dxa"/>
            <w:tcBorders/>
            <w:shd w:fill="CCEEFF" w:val="clear"/>
          </w:tcPr>
          <w:p>
            <w:pPr>
              <w:pStyle w:val="TableContents"/>
              <w:spacing w:before="0" w:after="283"/>
              <w:rPr/>
            </w:pPr>
            <w:r>
              <w:rPr/>
              <w:t> </w:t>
            </w:r>
          </w:p>
        </w:tc>
      </w:tr>
      <w:tr>
        <w:trPr/>
        <w:tc>
          <w:tcPr>
            <w:tcW w:w="304" w:type="dxa"/>
            <w:tcBorders/>
            <w:shd w:fill="FFFFFF" w:val="clear"/>
          </w:tcPr>
          <w:p>
            <w:pPr>
              <w:pStyle w:val="TableContents"/>
              <w:spacing w:before="0" w:after="283"/>
              <w:rPr/>
            </w:pPr>
            <w:r>
              <w:rPr/>
              <w:t> </w:t>
            </w:r>
          </w:p>
        </w:tc>
        <w:tc>
          <w:tcPr>
            <w:tcW w:w="7356" w:type="dxa"/>
            <w:tcBorders/>
            <w:shd w:fill="FFFFFF" w:val="clear"/>
          </w:tcPr>
          <w:p>
            <w:pPr>
              <w:pStyle w:val="TableContents"/>
              <w:spacing w:before="0" w:after="283"/>
              <w:rPr>
                <w:sz w:val="20"/>
              </w:rPr>
            </w:pPr>
            <w:r>
              <w:rPr>
                <w:sz w:val="20"/>
              </w:rPr>
              <w:t>Due to Pacific Energy GP, Inc.</w:t>
            </w:r>
          </w:p>
        </w:tc>
        <w:tc>
          <w:tcPr>
            <w:tcW w:w="305" w:type="dxa"/>
            <w:tcBorders/>
            <w:shd w:fill="FFFFFF" w:val="clear"/>
          </w:tcPr>
          <w:p>
            <w:pPr>
              <w:pStyle w:val="TableContents"/>
              <w:spacing w:before="0" w:after="283"/>
              <w:rPr/>
            </w:pPr>
            <w:r>
              <w:rPr/>
              <w:t> </w:t>
            </w:r>
          </w:p>
        </w:tc>
        <w:tc>
          <w:tcPr>
            <w:tcW w:w="304" w:type="dxa"/>
            <w:tcBorders/>
            <w:shd w:fill="FFFFFF" w:val="clear"/>
          </w:tcPr>
          <w:p>
            <w:pPr>
              <w:pStyle w:val="TableContents"/>
              <w:spacing w:before="0" w:after="283"/>
              <w:rPr>
                <w:sz w:val="20"/>
              </w:rPr>
            </w:pPr>
            <w:r>
              <w:rPr>
                <w:sz w:val="20"/>
              </w:rPr>
              <w:t>$</w:t>
            </w:r>
          </w:p>
        </w:tc>
        <w:tc>
          <w:tcPr>
            <w:tcW w:w="715" w:type="dxa"/>
            <w:tcBorders/>
            <w:shd w:fill="FFFFFF" w:val="clear"/>
          </w:tcPr>
          <w:p>
            <w:pPr>
              <w:pStyle w:val="TableContents"/>
              <w:spacing w:before="0" w:after="283"/>
              <w:jc w:val="right"/>
              <w:rPr>
                <w:sz w:val="20"/>
              </w:rPr>
            </w:pPr>
            <w:r>
              <w:rPr>
                <w:sz w:val="20"/>
              </w:rPr>
              <w:t></w:t>
            </w:r>
          </w:p>
        </w:tc>
        <w:tc>
          <w:tcPr>
            <w:tcW w:w="305" w:type="dxa"/>
            <w:tcBorders/>
            <w:shd w:fill="FFFFFF" w:val="clear"/>
          </w:tcPr>
          <w:p>
            <w:pPr>
              <w:pStyle w:val="TableContents"/>
              <w:spacing w:before="0" w:after="283"/>
              <w:rPr/>
            </w:pPr>
            <w:r>
              <w:rPr/>
              <w:t> </w:t>
            </w:r>
          </w:p>
        </w:tc>
        <w:tc>
          <w:tcPr>
            <w:tcW w:w="304" w:type="dxa"/>
            <w:tcBorders/>
            <w:shd w:fill="FFFFFF" w:val="clear"/>
          </w:tcPr>
          <w:p>
            <w:pPr>
              <w:pStyle w:val="TableContents"/>
              <w:spacing w:before="0" w:after="283"/>
              <w:rPr>
                <w:sz w:val="20"/>
              </w:rPr>
            </w:pPr>
            <w:r>
              <w:rPr>
                <w:sz w:val="20"/>
              </w:rPr>
              <w:t>$</w:t>
            </w:r>
          </w:p>
        </w:tc>
        <w:tc>
          <w:tcPr>
            <w:tcW w:w="612" w:type="dxa"/>
            <w:tcBorders/>
            <w:shd w:fill="FFFFFF" w:val="clear"/>
          </w:tcPr>
          <w:p>
            <w:pPr>
              <w:pStyle w:val="TableContents"/>
              <w:spacing w:before="0" w:after="283"/>
              <w:jc w:val="right"/>
              <w:rPr>
                <w:sz w:val="20"/>
              </w:rPr>
            </w:pPr>
            <w:r>
              <w:rPr>
                <w:sz w:val="20"/>
              </w:rPr>
              <w:t>533</w:t>
            </w:r>
          </w:p>
        </w:tc>
      </w:tr>
      <w:tr>
        <w:trPr/>
        <w:tc>
          <w:tcPr>
            <w:tcW w:w="7660" w:type="dxa"/>
            <w:gridSpan w:val="2"/>
            <w:tcBorders/>
            <w:shd w:fill="auto" w:val="clear"/>
          </w:tcPr>
          <w:p>
            <w:pPr>
              <w:pStyle w:val="TableContents"/>
              <w:spacing w:before="0" w:after="283"/>
              <w:rPr/>
            </w:pPr>
            <w:r>
              <w:rPr/>
              <w:t> </w:t>
            </w:r>
          </w:p>
        </w:tc>
        <w:tc>
          <w:tcPr>
            <w:tcW w:w="305" w:type="dxa"/>
            <w:tcBorders/>
            <w:shd w:fill="auto" w:val="clear"/>
          </w:tcPr>
          <w:p>
            <w:pPr>
              <w:pStyle w:val="TableContents"/>
              <w:spacing w:before="0" w:after="283"/>
              <w:rPr/>
            </w:pPr>
            <w:r>
              <w:rPr/>
              <w:t> </w:t>
            </w:r>
          </w:p>
        </w:tc>
        <w:tc>
          <w:tcPr>
            <w:tcW w:w="1019" w:type="dxa"/>
            <w:gridSpan w:val="2"/>
            <w:tcBorders/>
            <w:shd w:fill="auto" w:val="clear"/>
          </w:tcPr>
          <w:p>
            <w:pPr>
              <w:pStyle w:val="HorizontalLine"/>
              <w:pBdr>
                <w:bottom w:val="single" w:sz="24" w:space="0" w:color="808080"/>
              </w:pBdr>
              <w:spacing w:before="0" w:after="283"/>
              <w:rPr/>
            </w:pPr>
            <w:r>
              <w:rPr/>
            </w:r>
          </w:p>
        </w:tc>
        <w:tc>
          <w:tcPr>
            <w:tcW w:w="305" w:type="dxa"/>
            <w:tcBorders/>
            <w:shd w:fill="auto" w:val="clear"/>
          </w:tcPr>
          <w:p>
            <w:pPr>
              <w:pStyle w:val="TableContents"/>
              <w:spacing w:before="0" w:after="283"/>
              <w:rPr/>
            </w:pPr>
            <w:r>
              <w:rPr/>
              <w:t> </w:t>
            </w:r>
          </w:p>
        </w:tc>
        <w:tc>
          <w:tcPr>
            <w:tcW w:w="916" w:type="dxa"/>
            <w:gridSpan w:val="2"/>
            <w:tcBorders/>
            <w:shd w:fill="auto" w:val="clear"/>
          </w:tcPr>
          <w:p>
            <w:pPr>
              <w:pStyle w:val="HorizontalLine"/>
              <w:pBdr>
                <w:bottom w:val="single" w:sz="24" w:space="0" w:color="808080"/>
              </w:pBdr>
              <w:spacing w:before="0" w:after="283"/>
              <w:rPr/>
            </w:pPr>
            <w:r>
              <w:rPr/>
            </w:r>
          </w:p>
        </w:tc>
      </w:tr>
    </w:tbl>
    <w:p>
      <w:pPr>
        <w:pStyle w:val="TextBody"/>
        <w:rPr/>
      </w:pPr>
      <w:r>
        <w:rPr/>
        <w:t>        </w:t>
      </w:r>
      <w:r>
        <w:rPr>
          <w:sz w:val="20"/>
        </w:rPr>
        <w:t xml:space="preserve">Prior to March 3, 2005, in the ordinary course of its operations, the Partnership engaged in various transactions with Anschutz and its affiliates. These transactions, which are more thoroughly described below, are summarized in the following table for the years ended December 31, 2005, 2004 and 2003: </w:t>
      </w:r>
    </w:p>
    <w:tbl>
      <w:tblPr>
        <w:tblW w:w="5000" w:type="pct"/>
        <w:jc w:val="center"/>
        <w:tblInd w:w="0" w:type="dxa"/>
        <w:tblCellMar>
          <w:top w:w="0" w:type="dxa"/>
          <w:left w:w="0" w:type="dxa"/>
          <w:bottom w:w="0" w:type="dxa"/>
          <w:right w:w="0" w:type="dxa"/>
        </w:tblCellMar>
      </w:tblPr>
      <w:tblGrid>
        <w:gridCol w:w="305"/>
        <w:gridCol w:w="6024"/>
        <w:gridCol w:w="306"/>
        <w:gridCol w:w="306"/>
        <w:gridCol w:w="816"/>
        <w:gridCol w:w="306"/>
        <w:gridCol w:w="306"/>
        <w:gridCol w:w="612"/>
        <w:gridCol w:w="306"/>
        <w:gridCol w:w="306"/>
        <w:gridCol w:w="612"/>
      </w:tblGrid>
      <w:tr>
        <w:trPr/>
        <w:tc>
          <w:tcPr>
            <w:tcW w:w="6329" w:type="dxa"/>
            <w:gridSpan w:val="2"/>
            <w:tcBorders/>
            <w:shd w:fill="auto" w:val="clear"/>
            <w:vAlign w:val="bottom"/>
          </w:tcPr>
          <w:p>
            <w:pPr>
              <w:pStyle w:val="TableHeading"/>
              <w:spacing w:before="0" w:after="283"/>
              <w:jc w:val="left"/>
              <w:rPr/>
            </w:pPr>
            <w:r>
              <w:rPr/>
              <w:t> </w:t>
            </w:r>
          </w:p>
        </w:tc>
        <w:tc>
          <w:tcPr>
            <w:tcW w:w="306" w:type="dxa"/>
            <w:tcBorders/>
            <w:shd w:fill="auto" w:val="clear"/>
            <w:vAlign w:val="bottom"/>
          </w:tcPr>
          <w:p>
            <w:pPr>
              <w:pStyle w:val="TableHeading"/>
              <w:suppressLineNumbers/>
              <w:spacing w:before="0" w:after="283"/>
              <w:jc w:val="center"/>
              <w:rPr/>
            </w:pPr>
            <w:r>
              <w:rPr/>
              <w:t> </w:t>
            </w:r>
          </w:p>
        </w:tc>
        <w:tc>
          <w:tcPr>
            <w:tcW w:w="3570" w:type="dxa"/>
            <w:gridSpan w:val="8"/>
            <w:tcBorders/>
            <w:shd w:fill="auto" w:val="clear"/>
            <w:vAlign w:val="bottom"/>
          </w:tcPr>
          <w:p>
            <w:pPr>
              <w:pStyle w:val="TableHeading"/>
              <w:spacing w:before="0" w:after="0"/>
              <w:jc w:val="center"/>
              <w:rPr>
                <w:b/>
                <w:sz w:val="14"/>
              </w:rPr>
            </w:pPr>
            <w:r>
              <w:rPr>
                <w:b/>
                <w:sz w:val="14"/>
              </w:rPr>
              <w:t>Year Ended December 31,</w:t>
            </w:r>
          </w:p>
          <w:p>
            <w:pPr>
              <w:pStyle w:val="HorizontalLine"/>
              <w:pBdr>
                <w:bottom w:val="single" w:sz="20" w:space="0" w:color="808080"/>
              </w:pBdr>
              <w:spacing w:before="0" w:after="283"/>
              <w:rPr/>
            </w:pPr>
            <w:r>
              <w:rPr/>
            </w:r>
          </w:p>
        </w:tc>
      </w:tr>
      <w:tr>
        <w:trPr/>
        <w:tc>
          <w:tcPr>
            <w:tcW w:w="6329" w:type="dxa"/>
            <w:gridSpan w:val="2"/>
            <w:tcBorders/>
            <w:shd w:fill="auto" w:val="clear"/>
            <w:vAlign w:val="bottom"/>
          </w:tcPr>
          <w:p>
            <w:pPr>
              <w:pStyle w:val="TableHeading"/>
              <w:spacing w:before="0" w:after="283"/>
              <w:jc w:val="left"/>
              <w:rPr/>
            </w:pPr>
            <w:r>
              <w:rPr/>
              <w:t> </w:t>
            </w:r>
          </w:p>
        </w:tc>
        <w:tc>
          <w:tcPr>
            <w:tcW w:w="306" w:type="dxa"/>
            <w:tcBorders/>
            <w:shd w:fill="auto" w:val="clear"/>
            <w:vAlign w:val="bottom"/>
          </w:tcPr>
          <w:p>
            <w:pPr>
              <w:pStyle w:val="TableHeading"/>
              <w:suppressLineNumbers/>
              <w:spacing w:before="0" w:after="283"/>
              <w:jc w:val="center"/>
              <w:rPr/>
            </w:pPr>
            <w:r>
              <w:rPr/>
              <w:t> </w:t>
            </w:r>
          </w:p>
        </w:tc>
        <w:tc>
          <w:tcPr>
            <w:tcW w:w="1122" w:type="dxa"/>
            <w:gridSpan w:val="2"/>
            <w:tcBorders/>
            <w:shd w:fill="auto" w:val="clear"/>
            <w:vAlign w:val="bottom"/>
          </w:tcPr>
          <w:p>
            <w:pPr>
              <w:pStyle w:val="TableHeading"/>
              <w:spacing w:before="0" w:after="0"/>
              <w:jc w:val="center"/>
              <w:rPr>
                <w:b/>
                <w:sz w:val="14"/>
              </w:rPr>
            </w:pPr>
            <w:r>
              <w:rPr>
                <w:b/>
                <w:sz w:val="14"/>
              </w:rPr>
              <w:t>2005</w:t>
            </w:r>
          </w:p>
          <w:p>
            <w:pPr>
              <w:pStyle w:val="HorizontalLine"/>
              <w:pBdr>
                <w:bottom w:val="single" w:sz="20" w:space="0" w:color="808080"/>
              </w:pBdr>
              <w:spacing w:before="0" w:after="283"/>
              <w:rPr/>
            </w:pPr>
            <w:r>
              <w:rPr/>
            </w:r>
          </w:p>
        </w:tc>
        <w:tc>
          <w:tcPr>
            <w:tcW w:w="306" w:type="dxa"/>
            <w:tcBorders/>
            <w:shd w:fill="auto" w:val="clear"/>
            <w:vAlign w:val="bottom"/>
          </w:tcPr>
          <w:p>
            <w:pPr>
              <w:pStyle w:val="TableHeading"/>
              <w:suppressLineNumbers/>
              <w:spacing w:before="0" w:after="283"/>
              <w:jc w:val="center"/>
              <w:rPr/>
            </w:pPr>
            <w:r>
              <w:rPr/>
              <w:t> </w:t>
            </w:r>
          </w:p>
        </w:tc>
        <w:tc>
          <w:tcPr>
            <w:tcW w:w="918" w:type="dxa"/>
            <w:gridSpan w:val="2"/>
            <w:tcBorders/>
            <w:shd w:fill="auto" w:val="clear"/>
            <w:vAlign w:val="bottom"/>
          </w:tcPr>
          <w:p>
            <w:pPr>
              <w:pStyle w:val="TableHeading"/>
              <w:spacing w:before="0" w:after="0"/>
              <w:jc w:val="center"/>
              <w:rPr>
                <w:b/>
                <w:sz w:val="14"/>
              </w:rPr>
            </w:pPr>
            <w:r>
              <w:rPr>
                <w:b/>
                <w:sz w:val="14"/>
              </w:rPr>
              <w:t>2004</w:t>
            </w:r>
          </w:p>
          <w:p>
            <w:pPr>
              <w:pStyle w:val="HorizontalLine"/>
              <w:pBdr>
                <w:bottom w:val="single" w:sz="20" w:space="0" w:color="808080"/>
              </w:pBdr>
              <w:spacing w:before="0" w:after="283"/>
              <w:rPr/>
            </w:pPr>
            <w:r>
              <w:rPr/>
            </w:r>
          </w:p>
        </w:tc>
        <w:tc>
          <w:tcPr>
            <w:tcW w:w="306" w:type="dxa"/>
            <w:tcBorders/>
            <w:shd w:fill="auto" w:val="clear"/>
            <w:vAlign w:val="bottom"/>
          </w:tcPr>
          <w:p>
            <w:pPr>
              <w:pStyle w:val="TableHeading"/>
              <w:suppressLineNumbers/>
              <w:spacing w:before="0" w:after="283"/>
              <w:jc w:val="center"/>
              <w:rPr/>
            </w:pPr>
            <w:r>
              <w:rPr/>
              <w:t> </w:t>
            </w:r>
          </w:p>
        </w:tc>
        <w:tc>
          <w:tcPr>
            <w:tcW w:w="918" w:type="dxa"/>
            <w:gridSpan w:val="2"/>
            <w:tcBorders/>
            <w:shd w:fill="auto" w:val="clear"/>
            <w:vAlign w:val="bottom"/>
          </w:tcPr>
          <w:p>
            <w:pPr>
              <w:pStyle w:val="TableHeading"/>
              <w:spacing w:before="0" w:after="0"/>
              <w:jc w:val="center"/>
              <w:rPr>
                <w:b/>
                <w:sz w:val="14"/>
              </w:rPr>
            </w:pPr>
            <w:r>
              <w:rPr>
                <w:b/>
                <w:sz w:val="14"/>
              </w:rPr>
              <w:t>2003</w:t>
            </w:r>
          </w:p>
          <w:p>
            <w:pPr>
              <w:pStyle w:val="HorizontalLine"/>
              <w:pBdr>
                <w:bottom w:val="single" w:sz="20" w:space="0" w:color="808080"/>
              </w:pBdr>
              <w:spacing w:before="0" w:after="283"/>
              <w:rPr/>
            </w:pPr>
            <w:r>
              <w:rPr/>
            </w:r>
          </w:p>
        </w:tc>
      </w:tr>
      <w:tr>
        <w:trPr/>
        <w:tc>
          <w:tcPr>
            <w:tcW w:w="6329" w:type="dxa"/>
            <w:gridSpan w:val="2"/>
            <w:tcBorders/>
            <w:shd w:fill="auto" w:val="clear"/>
            <w:vAlign w:val="bottom"/>
          </w:tcPr>
          <w:p>
            <w:pPr>
              <w:pStyle w:val="TableHeading"/>
              <w:spacing w:before="0" w:after="283"/>
              <w:jc w:val="left"/>
              <w:rPr/>
            </w:pPr>
            <w:r>
              <w:rPr/>
              <w:t> </w:t>
            </w:r>
          </w:p>
        </w:tc>
        <w:tc>
          <w:tcPr>
            <w:tcW w:w="306" w:type="dxa"/>
            <w:tcBorders/>
            <w:shd w:fill="auto" w:val="clear"/>
            <w:vAlign w:val="bottom"/>
          </w:tcPr>
          <w:p>
            <w:pPr>
              <w:pStyle w:val="TableHeading"/>
              <w:suppressLineNumbers/>
              <w:spacing w:before="0" w:after="283"/>
              <w:jc w:val="center"/>
              <w:rPr/>
            </w:pPr>
            <w:r>
              <w:rPr/>
              <w:t> </w:t>
            </w:r>
          </w:p>
        </w:tc>
        <w:tc>
          <w:tcPr>
            <w:tcW w:w="3570" w:type="dxa"/>
            <w:gridSpan w:val="8"/>
            <w:tcBorders/>
            <w:shd w:fill="auto" w:val="clear"/>
            <w:vAlign w:val="bottom"/>
          </w:tcPr>
          <w:p>
            <w:pPr>
              <w:pStyle w:val="TableHeading"/>
              <w:spacing w:before="0" w:after="283"/>
              <w:jc w:val="center"/>
              <w:rPr>
                <w:b/>
                <w:sz w:val="14"/>
              </w:rPr>
            </w:pPr>
            <w:r>
              <w:rPr>
                <w:b/>
                <w:sz w:val="14"/>
              </w:rPr>
              <w:t>(in thousands)</w:t>
            </w:r>
          </w:p>
        </w:tc>
      </w:tr>
      <w:tr>
        <w:trPr/>
        <w:tc>
          <w:tcPr>
            <w:tcW w:w="6329" w:type="dxa"/>
            <w:gridSpan w:val="2"/>
            <w:tcBorders/>
            <w:shd w:fill="CCEEFF" w:val="clear"/>
          </w:tcPr>
          <w:p>
            <w:pPr>
              <w:pStyle w:val="TableContents"/>
              <w:spacing w:before="0" w:after="283"/>
              <w:rPr>
                <w:sz w:val="20"/>
              </w:rPr>
            </w:pPr>
            <w:r>
              <w:rPr>
                <w:sz w:val="20"/>
              </w:rPr>
              <w:t>Revenue:</w:t>
            </w:r>
          </w:p>
        </w:tc>
        <w:tc>
          <w:tcPr>
            <w:tcW w:w="306" w:type="dxa"/>
            <w:tcBorders/>
            <w:shd w:fill="CCEEFF" w:val="clear"/>
          </w:tcPr>
          <w:p>
            <w:pPr>
              <w:pStyle w:val="TableContents"/>
              <w:spacing w:before="0" w:after="283"/>
              <w:rPr/>
            </w:pPr>
            <w:r>
              <w:rPr/>
              <w:t> </w:t>
            </w:r>
          </w:p>
        </w:tc>
        <w:tc>
          <w:tcPr>
            <w:tcW w:w="306" w:type="dxa"/>
            <w:tcBorders/>
            <w:shd w:fill="CCEEFF" w:val="clear"/>
          </w:tcPr>
          <w:p>
            <w:pPr>
              <w:pStyle w:val="TableContents"/>
              <w:spacing w:before="0" w:after="283"/>
              <w:rPr/>
            </w:pPr>
            <w:r>
              <w:rPr/>
              <w:t> </w:t>
            </w:r>
          </w:p>
        </w:tc>
        <w:tc>
          <w:tcPr>
            <w:tcW w:w="816" w:type="dxa"/>
            <w:tcBorders/>
            <w:shd w:fill="CCEEFF" w:val="clear"/>
          </w:tcPr>
          <w:p>
            <w:pPr>
              <w:pStyle w:val="TableContents"/>
              <w:spacing w:before="0" w:after="283"/>
              <w:rPr/>
            </w:pPr>
            <w:r>
              <w:rPr/>
              <w:t> </w:t>
            </w:r>
          </w:p>
        </w:tc>
        <w:tc>
          <w:tcPr>
            <w:tcW w:w="306" w:type="dxa"/>
            <w:tcBorders/>
            <w:shd w:fill="CCEEFF" w:val="clear"/>
          </w:tcPr>
          <w:p>
            <w:pPr>
              <w:pStyle w:val="TableContents"/>
              <w:spacing w:before="0" w:after="283"/>
              <w:rPr/>
            </w:pPr>
            <w:r>
              <w:rPr/>
              <w:t> </w:t>
            </w:r>
          </w:p>
        </w:tc>
        <w:tc>
          <w:tcPr>
            <w:tcW w:w="306" w:type="dxa"/>
            <w:tcBorders/>
            <w:shd w:fill="CCEEFF" w:val="clear"/>
          </w:tcPr>
          <w:p>
            <w:pPr>
              <w:pStyle w:val="TableContents"/>
              <w:spacing w:before="0" w:after="283"/>
              <w:rPr/>
            </w:pPr>
            <w:r>
              <w:rPr/>
              <w:t> </w:t>
            </w:r>
          </w:p>
        </w:tc>
        <w:tc>
          <w:tcPr>
            <w:tcW w:w="612" w:type="dxa"/>
            <w:tcBorders/>
            <w:shd w:fill="CCEEFF" w:val="clear"/>
          </w:tcPr>
          <w:p>
            <w:pPr>
              <w:pStyle w:val="TableContents"/>
              <w:spacing w:before="0" w:after="283"/>
              <w:rPr/>
            </w:pPr>
            <w:r>
              <w:rPr/>
              <w:t> </w:t>
            </w:r>
          </w:p>
        </w:tc>
        <w:tc>
          <w:tcPr>
            <w:tcW w:w="306" w:type="dxa"/>
            <w:tcBorders/>
            <w:shd w:fill="CCEEFF" w:val="clear"/>
          </w:tcPr>
          <w:p>
            <w:pPr>
              <w:pStyle w:val="TableContents"/>
              <w:spacing w:before="0" w:after="283"/>
              <w:rPr/>
            </w:pPr>
            <w:r>
              <w:rPr/>
              <w:t> </w:t>
            </w:r>
          </w:p>
        </w:tc>
        <w:tc>
          <w:tcPr>
            <w:tcW w:w="306" w:type="dxa"/>
            <w:tcBorders/>
            <w:shd w:fill="CCEEFF" w:val="clear"/>
          </w:tcPr>
          <w:p>
            <w:pPr>
              <w:pStyle w:val="TableContents"/>
              <w:spacing w:before="0" w:after="283"/>
              <w:rPr/>
            </w:pPr>
            <w:r>
              <w:rPr/>
              <w:t> </w:t>
            </w:r>
          </w:p>
        </w:tc>
        <w:tc>
          <w:tcPr>
            <w:tcW w:w="612" w:type="dxa"/>
            <w:tcBorders/>
            <w:shd w:fill="CCEEFF" w:val="clear"/>
          </w:tcPr>
          <w:p>
            <w:pPr>
              <w:pStyle w:val="TableContents"/>
              <w:spacing w:before="0" w:after="283"/>
              <w:rPr/>
            </w:pPr>
            <w:r>
              <w:rPr/>
              <w:t> </w:t>
            </w:r>
          </w:p>
        </w:tc>
      </w:tr>
      <w:tr>
        <w:trPr/>
        <w:tc>
          <w:tcPr>
            <w:tcW w:w="305" w:type="dxa"/>
            <w:tcBorders/>
            <w:shd w:fill="FFFFFF" w:val="clear"/>
          </w:tcPr>
          <w:p>
            <w:pPr>
              <w:pStyle w:val="TableContents"/>
              <w:spacing w:before="0" w:after="283"/>
              <w:rPr/>
            </w:pPr>
            <w:r>
              <w:rPr/>
              <w:t> </w:t>
            </w:r>
          </w:p>
        </w:tc>
        <w:tc>
          <w:tcPr>
            <w:tcW w:w="6024" w:type="dxa"/>
            <w:tcBorders/>
            <w:shd w:fill="FFFFFF" w:val="clear"/>
          </w:tcPr>
          <w:p>
            <w:pPr>
              <w:pStyle w:val="TableContents"/>
              <w:spacing w:before="0" w:after="283"/>
              <w:rPr>
                <w:sz w:val="20"/>
              </w:rPr>
            </w:pPr>
            <w:r>
              <w:rPr>
                <w:sz w:val="20"/>
              </w:rPr>
              <w:t>Anschutz and affiliates</w:t>
            </w:r>
          </w:p>
        </w:tc>
        <w:tc>
          <w:tcPr>
            <w:tcW w:w="306" w:type="dxa"/>
            <w:tcBorders/>
            <w:shd w:fill="FFFFFF" w:val="clear"/>
          </w:tcPr>
          <w:p>
            <w:pPr>
              <w:pStyle w:val="TableContents"/>
              <w:spacing w:before="0" w:after="283"/>
              <w:rPr/>
            </w:pPr>
            <w:r>
              <w:rPr/>
              <w:t> </w:t>
            </w:r>
          </w:p>
        </w:tc>
        <w:tc>
          <w:tcPr>
            <w:tcW w:w="306" w:type="dxa"/>
            <w:tcBorders/>
            <w:shd w:fill="FFFFFF" w:val="clear"/>
          </w:tcPr>
          <w:p>
            <w:pPr>
              <w:pStyle w:val="TableContents"/>
              <w:spacing w:before="0" w:after="283"/>
              <w:rPr>
                <w:sz w:val="20"/>
              </w:rPr>
            </w:pPr>
            <w:r>
              <w:rPr>
                <w:sz w:val="20"/>
              </w:rPr>
              <w:t>$</w:t>
            </w:r>
          </w:p>
        </w:tc>
        <w:tc>
          <w:tcPr>
            <w:tcW w:w="816" w:type="dxa"/>
            <w:tcBorders/>
            <w:shd w:fill="FFFFFF" w:val="clear"/>
          </w:tcPr>
          <w:p>
            <w:pPr>
              <w:pStyle w:val="TableContents"/>
              <w:spacing w:before="0" w:after="283"/>
              <w:jc w:val="right"/>
              <w:rPr>
                <w:sz w:val="20"/>
              </w:rPr>
            </w:pPr>
            <w:r>
              <w:rPr>
                <w:sz w:val="20"/>
              </w:rPr>
              <w:t>79</w:t>
            </w:r>
          </w:p>
        </w:tc>
        <w:tc>
          <w:tcPr>
            <w:tcW w:w="306" w:type="dxa"/>
            <w:tcBorders/>
            <w:shd w:fill="FFFFFF" w:val="clear"/>
          </w:tcPr>
          <w:p>
            <w:pPr>
              <w:pStyle w:val="TableContents"/>
              <w:spacing w:before="0" w:after="283"/>
              <w:rPr/>
            </w:pPr>
            <w:r>
              <w:rPr/>
              <w:t> </w:t>
            </w:r>
          </w:p>
        </w:tc>
        <w:tc>
          <w:tcPr>
            <w:tcW w:w="306" w:type="dxa"/>
            <w:tcBorders/>
            <w:shd w:fill="FFFFFF" w:val="clear"/>
          </w:tcPr>
          <w:p>
            <w:pPr>
              <w:pStyle w:val="TableContents"/>
              <w:spacing w:before="0" w:after="283"/>
              <w:rPr>
                <w:sz w:val="20"/>
              </w:rPr>
            </w:pPr>
            <w:r>
              <w:rPr>
                <w:sz w:val="20"/>
              </w:rPr>
              <w:t>$</w:t>
            </w:r>
          </w:p>
        </w:tc>
        <w:tc>
          <w:tcPr>
            <w:tcW w:w="612" w:type="dxa"/>
            <w:tcBorders/>
            <w:shd w:fill="FFFFFF" w:val="clear"/>
          </w:tcPr>
          <w:p>
            <w:pPr>
              <w:pStyle w:val="TableContents"/>
              <w:spacing w:before="0" w:after="283"/>
              <w:jc w:val="right"/>
              <w:rPr>
                <w:sz w:val="20"/>
              </w:rPr>
            </w:pPr>
            <w:r>
              <w:rPr>
                <w:sz w:val="20"/>
              </w:rPr>
              <w:t>528</w:t>
            </w:r>
          </w:p>
        </w:tc>
        <w:tc>
          <w:tcPr>
            <w:tcW w:w="306" w:type="dxa"/>
            <w:tcBorders/>
            <w:shd w:fill="FFFFFF" w:val="clear"/>
          </w:tcPr>
          <w:p>
            <w:pPr>
              <w:pStyle w:val="TableContents"/>
              <w:spacing w:before="0" w:after="283"/>
              <w:rPr/>
            </w:pPr>
            <w:r>
              <w:rPr/>
              <w:t> </w:t>
            </w:r>
          </w:p>
        </w:tc>
        <w:tc>
          <w:tcPr>
            <w:tcW w:w="306" w:type="dxa"/>
            <w:tcBorders/>
            <w:shd w:fill="FFFFFF" w:val="clear"/>
          </w:tcPr>
          <w:p>
            <w:pPr>
              <w:pStyle w:val="TableContents"/>
              <w:spacing w:before="0" w:after="283"/>
              <w:rPr>
                <w:sz w:val="20"/>
              </w:rPr>
            </w:pPr>
            <w:r>
              <w:rPr>
                <w:sz w:val="20"/>
              </w:rPr>
              <w:t>$</w:t>
            </w:r>
          </w:p>
        </w:tc>
        <w:tc>
          <w:tcPr>
            <w:tcW w:w="612" w:type="dxa"/>
            <w:tcBorders/>
            <w:shd w:fill="FFFFFF" w:val="clear"/>
          </w:tcPr>
          <w:p>
            <w:pPr>
              <w:pStyle w:val="TableContents"/>
              <w:spacing w:before="0" w:after="283"/>
              <w:jc w:val="right"/>
              <w:rPr>
                <w:sz w:val="20"/>
              </w:rPr>
            </w:pPr>
            <w:r>
              <w:rPr>
                <w:sz w:val="20"/>
              </w:rPr>
              <w:t>1,120</w:t>
            </w:r>
          </w:p>
        </w:tc>
      </w:tr>
      <w:tr>
        <w:trPr/>
        <w:tc>
          <w:tcPr>
            <w:tcW w:w="305" w:type="dxa"/>
            <w:tcBorders/>
            <w:shd w:fill="CCEEFF" w:val="clear"/>
          </w:tcPr>
          <w:p>
            <w:pPr>
              <w:pStyle w:val="TableContents"/>
              <w:spacing w:before="0" w:after="283"/>
              <w:rPr/>
            </w:pPr>
            <w:r>
              <w:rPr/>
              <w:t> </w:t>
            </w:r>
          </w:p>
        </w:tc>
        <w:tc>
          <w:tcPr>
            <w:tcW w:w="6024" w:type="dxa"/>
            <w:tcBorders/>
            <w:shd w:fill="CCEEFF" w:val="clear"/>
          </w:tcPr>
          <w:p>
            <w:pPr>
              <w:pStyle w:val="TableContents"/>
              <w:spacing w:before="0" w:after="283"/>
              <w:rPr>
                <w:sz w:val="20"/>
              </w:rPr>
            </w:pPr>
            <w:r>
              <w:rPr>
                <w:sz w:val="20"/>
              </w:rPr>
              <w:t>Frontier Pipeline Company</w:t>
            </w:r>
          </w:p>
        </w:tc>
        <w:tc>
          <w:tcPr>
            <w:tcW w:w="306" w:type="dxa"/>
            <w:tcBorders/>
            <w:shd w:fill="CCEEFF" w:val="clear"/>
          </w:tcPr>
          <w:p>
            <w:pPr>
              <w:pStyle w:val="TableContents"/>
              <w:spacing w:before="0" w:after="283"/>
              <w:rPr/>
            </w:pPr>
            <w:r>
              <w:rPr/>
              <w:t> </w:t>
            </w:r>
          </w:p>
        </w:tc>
        <w:tc>
          <w:tcPr>
            <w:tcW w:w="306" w:type="dxa"/>
            <w:tcBorders/>
            <w:shd w:fill="CCEEFF" w:val="clear"/>
          </w:tcPr>
          <w:p>
            <w:pPr>
              <w:pStyle w:val="TableContents"/>
              <w:spacing w:before="0" w:after="283"/>
              <w:rPr/>
            </w:pPr>
            <w:r>
              <w:rPr/>
              <w:t> </w:t>
            </w:r>
          </w:p>
        </w:tc>
        <w:tc>
          <w:tcPr>
            <w:tcW w:w="816" w:type="dxa"/>
            <w:tcBorders/>
            <w:shd w:fill="CCEEFF" w:val="clear"/>
          </w:tcPr>
          <w:p>
            <w:pPr>
              <w:pStyle w:val="TableContents"/>
              <w:spacing w:before="0" w:after="283"/>
              <w:jc w:val="right"/>
              <w:rPr>
                <w:sz w:val="20"/>
              </w:rPr>
            </w:pPr>
            <w:r>
              <w:rPr>
                <w:sz w:val="20"/>
              </w:rPr>
              <w:t>782</w:t>
            </w:r>
          </w:p>
        </w:tc>
        <w:tc>
          <w:tcPr>
            <w:tcW w:w="306" w:type="dxa"/>
            <w:tcBorders/>
            <w:shd w:fill="CCEEFF" w:val="clear"/>
          </w:tcPr>
          <w:p>
            <w:pPr>
              <w:pStyle w:val="TableContents"/>
              <w:spacing w:before="0" w:after="283"/>
              <w:rPr/>
            </w:pPr>
            <w:r>
              <w:rPr/>
              <w:t> </w:t>
            </w:r>
          </w:p>
        </w:tc>
        <w:tc>
          <w:tcPr>
            <w:tcW w:w="306" w:type="dxa"/>
            <w:tcBorders/>
            <w:shd w:fill="CCEEFF" w:val="clear"/>
          </w:tcPr>
          <w:p>
            <w:pPr>
              <w:pStyle w:val="TableContents"/>
              <w:spacing w:before="0" w:after="283"/>
              <w:rPr/>
            </w:pPr>
            <w:r>
              <w:rPr/>
              <w:t> </w:t>
            </w:r>
          </w:p>
        </w:tc>
        <w:tc>
          <w:tcPr>
            <w:tcW w:w="612" w:type="dxa"/>
            <w:tcBorders/>
            <w:shd w:fill="CCEEFF" w:val="clear"/>
          </w:tcPr>
          <w:p>
            <w:pPr>
              <w:pStyle w:val="TableContents"/>
              <w:spacing w:before="0" w:after="283"/>
              <w:jc w:val="right"/>
              <w:rPr>
                <w:sz w:val="20"/>
              </w:rPr>
            </w:pPr>
            <w:r>
              <w:rPr>
                <w:sz w:val="20"/>
              </w:rPr>
              <w:t>880</w:t>
            </w:r>
          </w:p>
        </w:tc>
        <w:tc>
          <w:tcPr>
            <w:tcW w:w="306" w:type="dxa"/>
            <w:tcBorders/>
            <w:shd w:fill="CCEEFF" w:val="clear"/>
          </w:tcPr>
          <w:p>
            <w:pPr>
              <w:pStyle w:val="TableContents"/>
              <w:spacing w:before="0" w:after="283"/>
              <w:rPr/>
            </w:pPr>
            <w:r>
              <w:rPr/>
              <w:t> </w:t>
            </w:r>
          </w:p>
        </w:tc>
        <w:tc>
          <w:tcPr>
            <w:tcW w:w="306" w:type="dxa"/>
            <w:tcBorders/>
            <w:shd w:fill="CCEEFF" w:val="clear"/>
          </w:tcPr>
          <w:p>
            <w:pPr>
              <w:pStyle w:val="TableContents"/>
              <w:spacing w:before="0" w:after="283"/>
              <w:rPr/>
            </w:pPr>
            <w:r>
              <w:rPr/>
              <w:t> </w:t>
            </w:r>
          </w:p>
        </w:tc>
        <w:tc>
          <w:tcPr>
            <w:tcW w:w="612" w:type="dxa"/>
            <w:tcBorders/>
            <w:shd w:fill="CCEEFF" w:val="clear"/>
          </w:tcPr>
          <w:p>
            <w:pPr>
              <w:pStyle w:val="TableContents"/>
              <w:spacing w:before="0" w:after="283"/>
              <w:jc w:val="right"/>
              <w:rPr>
                <w:sz w:val="20"/>
              </w:rPr>
            </w:pPr>
            <w:r>
              <w:rPr>
                <w:sz w:val="20"/>
              </w:rPr>
              <w:t>575</w:t>
            </w:r>
          </w:p>
        </w:tc>
      </w:tr>
      <w:tr>
        <w:trPr/>
        <w:tc>
          <w:tcPr>
            <w:tcW w:w="6329" w:type="dxa"/>
            <w:gridSpan w:val="2"/>
            <w:tcBorders/>
            <w:shd w:fill="FFFFFF" w:val="clear"/>
          </w:tcPr>
          <w:p>
            <w:pPr>
              <w:pStyle w:val="TableContents"/>
              <w:spacing w:before="0" w:after="283"/>
              <w:rPr>
                <w:sz w:val="20"/>
              </w:rPr>
            </w:pPr>
            <w:r>
              <w:rPr>
                <w:sz w:val="20"/>
              </w:rPr>
              <w:t>General and administrative expense:</w:t>
            </w:r>
          </w:p>
        </w:tc>
        <w:tc>
          <w:tcPr>
            <w:tcW w:w="306" w:type="dxa"/>
            <w:tcBorders/>
            <w:shd w:fill="FFFFFF" w:val="clear"/>
          </w:tcPr>
          <w:p>
            <w:pPr>
              <w:pStyle w:val="TableContents"/>
              <w:spacing w:before="0" w:after="283"/>
              <w:rPr/>
            </w:pPr>
            <w:r>
              <w:rPr/>
              <w:t> </w:t>
            </w:r>
          </w:p>
        </w:tc>
        <w:tc>
          <w:tcPr>
            <w:tcW w:w="306" w:type="dxa"/>
            <w:tcBorders/>
            <w:shd w:fill="FFFFFF" w:val="clear"/>
          </w:tcPr>
          <w:p>
            <w:pPr>
              <w:pStyle w:val="TableContents"/>
              <w:spacing w:before="0" w:after="283"/>
              <w:rPr/>
            </w:pPr>
            <w:r>
              <w:rPr/>
              <w:t> </w:t>
            </w:r>
          </w:p>
        </w:tc>
        <w:tc>
          <w:tcPr>
            <w:tcW w:w="816" w:type="dxa"/>
            <w:tcBorders/>
            <w:shd w:fill="FFFFFF" w:val="clear"/>
          </w:tcPr>
          <w:p>
            <w:pPr>
              <w:pStyle w:val="TableContents"/>
              <w:spacing w:before="0" w:after="283"/>
              <w:rPr/>
            </w:pPr>
            <w:r>
              <w:rPr/>
              <w:t> </w:t>
            </w:r>
          </w:p>
        </w:tc>
        <w:tc>
          <w:tcPr>
            <w:tcW w:w="306" w:type="dxa"/>
            <w:tcBorders/>
            <w:shd w:fill="FFFFFF" w:val="clear"/>
          </w:tcPr>
          <w:p>
            <w:pPr>
              <w:pStyle w:val="TableContents"/>
              <w:spacing w:before="0" w:after="283"/>
              <w:rPr/>
            </w:pPr>
            <w:r>
              <w:rPr/>
              <w:t> </w:t>
            </w:r>
          </w:p>
        </w:tc>
        <w:tc>
          <w:tcPr>
            <w:tcW w:w="306" w:type="dxa"/>
            <w:tcBorders/>
            <w:shd w:fill="FFFFFF" w:val="clear"/>
          </w:tcPr>
          <w:p>
            <w:pPr>
              <w:pStyle w:val="TableContents"/>
              <w:spacing w:before="0" w:after="283"/>
              <w:rPr/>
            </w:pPr>
            <w:r>
              <w:rPr/>
              <w:t> </w:t>
            </w:r>
          </w:p>
        </w:tc>
        <w:tc>
          <w:tcPr>
            <w:tcW w:w="612" w:type="dxa"/>
            <w:tcBorders/>
            <w:shd w:fill="FFFFFF" w:val="clear"/>
          </w:tcPr>
          <w:p>
            <w:pPr>
              <w:pStyle w:val="TableContents"/>
              <w:spacing w:before="0" w:after="283"/>
              <w:rPr/>
            </w:pPr>
            <w:r>
              <w:rPr/>
              <w:t> </w:t>
            </w:r>
          </w:p>
        </w:tc>
        <w:tc>
          <w:tcPr>
            <w:tcW w:w="306" w:type="dxa"/>
            <w:tcBorders/>
            <w:shd w:fill="FFFFFF" w:val="clear"/>
          </w:tcPr>
          <w:p>
            <w:pPr>
              <w:pStyle w:val="TableContents"/>
              <w:spacing w:before="0" w:after="283"/>
              <w:rPr/>
            </w:pPr>
            <w:r>
              <w:rPr/>
              <w:t> </w:t>
            </w:r>
          </w:p>
        </w:tc>
        <w:tc>
          <w:tcPr>
            <w:tcW w:w="306" w:type="dxa"/>
            <w:tcBorders/>
            <w:shd w:fill="FFFFFF" w:val="clear"/>
          </w:tcPr>
          <w:p>
            <w:pPr>
              <w:pStyle w:val="TableContents"/>
              <w:spacing w:before="0" w:after="283"/>
              <w:rPr/>
            </w:pPr>
            <w:r>
              <w:rPr/>
              <w:t> </w:t>
            </w:r>
          </w:p>
        </w:tc>
        <w:tc>
          <w:tcPr>
            <w:tcW w:w="612" w:type="dxa"/>
            <w:tcBorders/>
            <w:shd w:fill="FFFFFF" w:val="clear"/>
          </w:tcPr>
          <w:p>
            <w:pPr>
              <w:pStyle w:val="TableContents"/>
              <w:spacing w:before="0" w:after="283"/>
              <w:rPr/>
            </w:pPr>
            <w:r>
              <w:rPr/>
              <w:t> </w:t>
            </w:r>
          </w:p>
        </w:tc>
      </w:tr>
      <w:tr>
        <w:trPr/>
        <w:tc>
          <w:tcPr>
            <w:tcW w:w="305" w:type="dxa"/>
            <w:tcBorders/>
            <w:shd w:fill="CCEEFF" w:val="clear"/>
          </w:tcPr>
          <w:p>
            <w:pPr>
              <w:pStyle w:val="TableContents"/>
              <w:spacing w:before="0" w:after="283"/>
              <w:rPr/>
            </w:pPr>
            <w:r>
              <w:rPr/>
              <w:t> </w:t>
            </w:r>
          </w:p>
        </w:tc>
        <w:tc>
          <w:tcPr>
            <w:tcW w:w="6024" w:type="dxa"/>
            <w:tcBorders/>
            <w:shd w:fill="CCEEFF" w:val="clear"/>
          </w:tcPr>
          <w:p>
            <w:pPr>
              <w:pStyle w:val="TableContents"/>
              <w:spacing w:before="0" w:after="283"/>
              <w:rPr>
                <w:sz w:val="20"/>
              </w:rPr>
            </w:pPr>
            <w:r>
              <w:rPr>
                <w:sz w:val="20"/>
              </w:rPr>
              <w:t>Anschutz and affiliates</w:t>
            </w:r>
          </w:p>
        </w:tc>
        <w:tc>
          <w:tcPr>
            <w:tcW w:w="306" w:type="dxa"/>
            <w:tcBorders/>
            <w:shd w:fill="CCEEFF" w:val="clear"/>
          </w:tcPr>
          <w:p>
            <w:pPr>
              <w:pStyle w:val="TableContents"/>
              <w:spacing w:before="0" w:after="283"/>
              <w:rPr/>
            </w:pPr>
            <w:r>
              <w:rPr/>
              <w:t> </w:t>
            </w:r>
          </w:p>
        </w:tc>
        <w:tc>
          <w:tcPr>
            <w:tcW w:w="306" w:type="dxa"/>
            <w:tcBorders/>
            <w:shd w:fill="CCEEFF" w:val="clear"/>
          </w:tcPr>
          <w:p>
            <w:pPr>
              <w:pStyle w:val="TableContents"/>
              <w:spacing w:before="0" w:after="283"/>
              <w:rPr/>
            </w:pPr>
            <w:r>
              <w:rPr/>
              <w:t> </w:t>
            </w:r>
          </w:p>
        </w:tc>
        <w:tc>
          <w:tcPr>
            <w:tcW w:w="816" w:type="dxa"/>
            <w:tcBorders/>
            <w:shd w:fill="CCEEFF" w:val="clear"/>
          </w:tcPr>
          <w:p>
            <w:pPr>
              <w:pStyle w:val="TableContents"/>
              <w:spacing w:before="0" w:after="283"/>
              <w:jc w:val="right"/>
              <w:rPr>
                <w:sz w:val="20"/>
              </w:rPr>
            </w:pPr>
            <w:r>
              <w:rPr>
                <w:sz w:val="20"/>
              </w:rPr>
              <w:t>129</w:t>
            </w:r>
          </w:p>
        </w:tc>
        <w:tc>
          <w:tcPr>
            <w:tcW w:w="306" w:type="dxa"/>
            <w:tcBorders/>
            <w:shd w:fill="CCEEFF" w:val="clear"/>
          </w:tcPr>
          <w:p>
            <w:pPr>
              <w:pStyle w:val="TableContents"/>
              <w:spacing w:before="0" w:after="283"/>
              <w:rPr/>
            </w:pPr>
            <w:r>
              <w:rPr/>
              <w:t> </w:t>
            </w:r>
          </w:p>
        </w:tc>
        <w:tc>
          <w:tcPr>
            <w:tcW w:w="306" w:type="dxa"/>
            <w:tcBorders/>
            <w:shd w:fill="CCEEFF" w:val="clear"/>
          </w:tcPr>
          <w:p>
            <w:pPr>
              <w:pStyle w:val="TableContents"/>
              <w:spacing w:before="0" w:after="283"/>
              <w:rPr/>
            </w:pPr>
            <w:r>
              <w:rPr/>
              <w:t> </w:t>
            </w:r>
          </w:p>
        </w:tc>
        <w:tc>
          <w:tcPr>
            <w:tcW w:w="612" w:type="dxa"/>
            <w:tcBorders/>
            <w:shd w:fill="CCEEFF" w:val="clear"/>
          </w:tcPr>
          <w:p>
            <w:pPr>
              <w:pStyle w:val="TableContents"/>
              <w:spacing w:before="0" w:after="283"/>
              <w:jc w:val="right"/>
              <w:rPr>
                <w:sz w:val="20"/>
              </w:rPr>
            </w:pPr>
            <w:r>
              <w:rPr>
                <w:sz w:val="20"/>
              </w:rPr>
              <w:t>316</w:t>
            </w:r>
          </w:p>
        </w:tc>
        <w:tc>
          <w:tcPr>
            <w:tcW w:w="306" w:type="dxa"/>
            <w:tcBorders/>
            <w:shd w:fill="CCEEFF" w:val="clear"/>
          </w:tcPr>
          <w:p>
            <w:pPr>
              <w:pStyle w:val="TableContents"/>
              <w:spacing w:before="0" w:after="283"/>
              <w:rPr/>
            </w:pPr>
            <w:r>
              <w:rPr/>
              <w:t> </w:t>
            </w:r>
          </w:p>
        </w:tc>
        <w:tc>
          <w:tcPr>
            <w:tcW w:w="306" w:type="dxa"/>
            <w:tcBorders/>
            <w:shd w:fill="CCEEFF" w:val="clear"/>
          </w:tcPr>
          <w:p>
            <w:pPr>
              <w:pStyle w:val="TableContents"/>
              <w:spacing w:before="0" w:after="283"/>
              <w:rPr/>
            </w:pPr>
            <w:r>
              <w:rPr/>
              <w:t> </w:t>
            </w:r>
          </w:p>
        </w:tc>
        <w:tc>
          <w:tcPr>
            <w:tcW w:w="612" w:type="dxa"/>
            <w:tcBorders/>
            <w:shd w:fill="CCEEFF" w:val="clear"/>
          </w:tcPr>
          <w:p>
            <w:pPr>
              <w:pStyle w:val="TableContents"/>
              <w:spacing w:before="0" w:after="283"/>
              <w:jc w:val="right"/>
              <w:rPr>
                <w:sz w:val="20"/>
              </w:rPr>
            </w:pPr>
            <w:r>
              <w:rPr>
                <w:sz w:val="20"/>
              </w:rPr>
              <w:t>169</w:t>
            </w:r>
          </w:p>
        </w:tc>
      </w:tr>
      <w:tr>
        <w:trPr/>
        <w:tc>
          <w:tcPr>
            <w:tcW w:w="6329" w:type="dxa"/>
            <w:gridSpan w:val="2"/>
            <w:tcBorders/>
            <w:shd w:fill="FFFFFF" w:val="clear"/>
          </w:tcPr>
          <w:p>
            <w:pPr>
              <w:pStyle w:val="TableContents"/>
              <w:spacing w:before="0" w:after="283"/>
              <w:rPr>
                <w:sz w:val="20"/>
              </w:rPr>
            </w:pPr>
            <w:r>
              <w:rPr>
                <w:sz w:val="20"/>
              </w:rPr>
              <w:t>Crude oil purchases:</w:t>
            </w:r>
          </w:p>
        </w:tc>
        <w:tc>
          <w:tcPr>
            <w:tcW w:w="306" w:type="dxa"/>
            <w:tcBorders/>
            <w:shd w:fill="FFFFFF" w:val="clear"/>
          </w:tcPr>
          <w:p>
            <w:pPr>
              <w:pStyle w:val="TableContents"/>
              <w:spacing w:before="0" w:after="283"/>
              <w:rPr/>
            </w:pPr>
            <w:r>
              <w:rPr/>
              <w:t> </w:t>
            </w:r>
          </w:p>
        </w:tc>
        <w:tc>
          <w:tcPr>
            <w:tcW w:w="306" w:type="dxa"/>
            <w:tcBorders/>
            <w:shd w:fill="FFFFFF" w:val="clear"/>
          </w:tcPr>
          <w:p>
            <w:pPr>
              <w:pStyle w:val="TableContents"/>
              <w:spacing w:before="0" w:after="283"/>
              <w:rPr/>
            </w:pPr>
            <w:r>
              <w:rPr/>
              <w:t> </w:t>
            </w:r>
          </w:p>
        </w:tc>
        <w:tc>
          <w:tcPr>
            <w:tcW w:w="816" w:type="dxa"/>
            <w:tcBorders/>
            <w:shd w:fill="FFFFFF" w:val="clear"/>
          </w:tcPr>
          <w:p>
            <w:pPr>
              <w:pStyle w:val="TableContents"/>
              <w:spacing w:before="0" w:after="283"/>
              <w:rPr/>
            </w:pPr>
            <w:r>
              <w:rPr/>
              <w:t> </w:t>
            </w:r>
          </w:p>
        </w:tc>
        <w:tc>
          <w:tcPr>
            <w:tcW w:w="306" w:type="dxa"/>
            <w:tcBorders/>
            <w:shd w:fill="FFFFFF" w:val="clear"/>
          </w:tcPr>
          <w:p>
            <w:pPr>
              <w:pStyle w:val="TableContents"/>
              <w:spacing w:before="0" w:after="283"/>
              <w:rPr/>
            </w:pPr>
            <w:r>
              <w:rPr/>
              <w:t> </w:t>
            </w:r>
          </w:p>
        </w:tc>
        <w:tc>
          <w:tcPr>
            <w:tcW w:w="306" w:type="dxa"/>
            <w:tcBorders/>
            <w:shd w:fill="FFFFFF" w:val="clear"/>
          </w:tcPr>
          <w:p>
            <w:pPr>
              <w:pStyle w:val="TableContents"/>
              <w:spacing w:before="0" w:after="283"/>
              <w:rPr/>
            </w:pPr>
            <w:r>
              <w:rPr/>
              <w:t> </w:t>
            </w:r>
          </w:p>
        </w:tc>
        <w:tc>
          <w:tcPr>
            <w:tcW w:w="612" w:type="dxa"/>
            <w:tcBorders/>
            <w:shd w:fill="FFFFFF" w:val="clear"/>
          </w:tcPr>
          <w:p>
            <w:pPr>
              <w:pStyle w:val="TableContents"/>
              <w:spacing w:before="0" w:after="283"/>
              <w:rPr/>
            </w:pPr>
            <w:r>
              <w:rPr/>
              <w:t> </w:t>
            </w:r>
          </w:p>
        </w:tc>
        <w:tc>
          <w:tcPr>
            <w:tcW w:w="306" w:type="dxa"/>
            <w:tcBorders/>
            <w:shd w:fill="FFFFFF" w:val="clear"/>
          </w:tcPr>
          <w:p>
            <w:pPr>
              <w:pStyle w:val="TableContents"/>
              <w:spacing w:before="0" w:after="283"/>
              <w:rPr/>
            </w:pPr>
            <w:r>
              <w:rPr/>
              <w:t> </w:t>
            </w:r>
          </w:p>
        </w:tc>
        <w:tc>
          <w:tcPr>
            <w:tcW w:w="306" w:type="dxa"/>
            <w:tcBorders/>
            <w:shd w:fill="FFFFFF" w:val="clear"/>
          </w:tcPr>
          <w:p>
            <w:pPr>
              <w:pStyle w:val="TableContents"/>
              <w:spacing w:before="0" w:after="283"/>
              <w:rPr/>
            </w:pPr>
            <w:r>
              <w:rPr/>
              <w:t> </w:t>
            </w:r>
          </w:p>
        </w:tc>
        <w:tc>
          <w:tcPr>
            <w:tcW w:w="612" w:type="dxa"/>
            <w:tcBorders/>
            <w:shd w:fill="FFFFFF" w:val="clear"/>
          </w:tcPr>
          <w:p>
            <w:pPr>
              <w:pStyle w:val="TableContents"/>
              <w:spacing w:before="0" w:after="283"/>
              <w:rPr/>
            </w:pPr>
            <w:r>
              <w:rPr/>
              <w:t> </w:t>
            </w:r>
          </w:p>
        </w:tc>
      </w:tr>
      <w:tr>
        <w:trPr/>
        <w:tc>
          <w:tcPr>
            <w:tcW w:w="305" w:type="dxa"/>
            <w:tcBorders/>
            <w:shd w:fill="CCEEFF" w:val="clear"/>
          </w:tcPr>
          <w:p>
            <w:pPr>
              <w:pStyle w:val="TableContents"/>
              <w:spacing w:before="0" w:after="283"/>
              <w:rPr/>
            </w:pPr>
            <w:r>
              <w:rPr/>
              <w:t> </w:t>
            </w:r>
          </w:p>
        </w:tc>
        <w:tc>
          <w:tcPr>
            <w:tcW w:w="6024" w:type="dxa"/>
            <w:tcBorders/>
            <w:shd w:fill="CCEEFF" w:val="clear"/>
          </w:tcPr>
          <w:p>
            <w:pPr>
              <w:pStyle w:val="TableContents"/>
              <w:spacing w:before="0" w:after="283"/>
              <w:rPr>
                <w:sz w:val="20"/>
              </w:rPr>
            </w:pPr>
            <w:r>
              <w:rPr>
                <w:sz w:val="20"/>
              </w:rPr>
              <w:t>Frontier Pipeline Company</w:t>
            </w:r>
          </w:p>
        </w:tc>
        <w:tc>
          <w:tcPr>
            <w:tcW w:w="306" w:type="dxa"/>
            <w:tcBorders/>
            <w:shd w:fill="CCEEFF" w:val="clear"/>
          </w:tcPr>
          <w:p>
            <w:pPr>
              <w:pStyle w:val="TableContents"/>
              <w:spacing w:before="0" w:after="283"/>
              <w:rPr/>
            </w:pPr>
            <w:r>
              <w:rPr/>
              <w:t> </w:t>
            </w:r>
          </w:p>
        </w:tc>
        <w:tc>
          <w:tcPr>
            <w:tcW w:w="306" w:type="dxa"/>
            <w:tcBorders/>
            <w:shd w:fill="CCEEFF" w:val="clear"/>
          </w:tcPr>
          <w:p>
            <w:pPr>
              <w:pStyle w:val="TableContents"/>
              <w:spacing w:before="0" w:after="283"/>
              <w:rPr/>
            </w:pPr>
            <w:r>
              <w:rPr/>
              <w:t> </w:t>
            </w:r>
          </w:p>
        </w:tc>
        <w:tc>
          <w:tcPr>
            <w:tcW w:w="816" w:type="dxa"/>
            <w:tcBorders/>
            <w:shd w:fill="CCEEFF" w:val="clear"/>
          </w:tcPr>
          <w:p>
            <w:pPr>
              <w:pStyle w:val="TableContents"/>
              <w:spacing w:before="0" w:after="283"/>
              <w:jc w:val="right"/>
              <w:rPr>
                <w:sz w:val="20"/>
              </w:rPr>
            </w:pPr>
            <w:r>
              <w:rPr>
                <w:sz w:val="20"/>
              </w:rPr>
              <w:t>1,355</w:t>
            </w:r>
          </w:p>
        </w:tc>
        <w:tc>
          <w:tcPr>
            <w:tcW w:w="306" w:type="dxa"/>
            <w:tcBorders/>
            <w:shd w:fill="CCEEFF" w:val="clear"/>
          </w:tcPr>
          <w:p>
            <w:pPr>
              <w:pStyle w:val="TableContents"/>
              <w:spacing w:before="0" w:after="283"/>
              <w:rPr/>
            </w:pPr>
            <w:r>
              <w:rPr/>
              <w:t> </w:t>
            </w:r>
          </w:p>
        </w:tc>
        <w:tc>
          <w:tcPr>
            <w:tcW w:w="306" w:type="dxa"/>
            <w:tcBorders/>
            <w:shd w:fill="CCEEFF" w:val="clear"/>
          </w:tcPr>
          <w:p>
            <w:pPr>
              <w:pStyle w:val="TableContents"/>
              <w:spacing w:before="0" w:after="283"/>
              <w:rPr/>
            </w:pPr>
            <w:r>
              <w:rPr/>
              <w:t> </w:t>
            </w:r>
          </w:p>
        </w:tc>
        <w:tc>
          <w:tcPr>
            <w:tcW w:w="612" w:type="dxa"/>
            <w:tcBorders/>
            <w:shd w:fill="CCEEFF" w:val="clear"/>
          </w:tcPr>
          <w:p>
            <w:pPr>
              <w:pStyle w:val="TableContents"/>
              <w:spacing w:before="0" w:after="283"/>
              <w:jc w:val="right"/>
              <w:rPr>
                <w:sz w:val="20"/>
              </w:rPr>
            </w:pPr>
            <w:r>
              <w:rPr>
                <w:sz w:val="20"/>
              </w:rPr>
              <w:t></w:t>
            </w:r>
          </w:p>
        </w:tc>
        <w:tc>
          <w:tcPr>
            <w:tcW w:w="306" w:type="dxa"/>
            <w:tcBorders/>
            <w:shd w:fill="CCEEFF" w:val="clear"/>
          </w:tcPr>
          <w:p>
            <w:pPr>
              <w:pStyle w:val="TableContents"/>
              <w:spacing w:before="0" w:after="283"/>
              <w:rPr/>
            </w:pPr>
            <w:r>
              <w:rPr/>
              <w:t> </w:t>
            </w:r>
          </w:p>
        </w:tc>
        <w:tc>
          <w:tcPr>
            <w:tcW w:w="306" w:type="dxa"/>
            <w:tcBorders/>
            <w:shd w:fill="CCEEFF" w:val="clear"/>
          </w:tcPr>
          <w:p>
            <w:pPr>
              <w:pStyle w:val="TableContents"/>
              <w:spacing w:before="0" w:after="283"/>
              <w:rPr/>
            </w:pPr>
            <w:r>
              <w:rPr/>
              <w:t> </w:t>
            </w:r>
          </w:p>
        </w:tc>
        <w:tc>
          <w:tcPr>
            <w:tcW w:w="612" w:type="dxa"/>
            <w:tcBorders/>
            <w:shd w:fill="CCEEFF" w:val="clear"/>
          </w:tcPr>
          <w:p>
            <w:pPr>
              <w:pStyle w:val="TableContents"/>
              <w:spacing w:before="0" w:after="283"/>
              <w:jc w:val="right"/>
              <w:rPr>
                <w:sz w:val="20"/>
              </w:rPr>
            </w:pPr>
            <w:r>
              <w:rPr>
                <w:sz w:val="20"/>
              </w:rPr>
              <w:t></w:t>
            </w:r>
          </w:p>
        </w:tc>
      </w:tr>
    </w:tbl>
    <w:p>
      <w:pPr>
        <w:pStyle w:val="TextBody"/>
        <w:numPr>
          <w:ilvl w:val="0"/>
          <w:numId w:val="0"/>
        </w:numPr>
        <w:ind w:left="707" w:hanging="0"/>
        <w:rPr>
          <w:b/>
          <w:sz w:val="20"/>
        </w:rPr>
      </w:pPr>
      <w:r>
        <w:rPr>
          <w:b/>
          <w:sz w:val="20"/>
        </w:rPr>
        <w:t xml:space="preserve">Revenue from Related Parties </w:t>
      </w:r>
    </w:p>
    <w:p>
      <w:pPr>
        <w:pStyle w:val="TextBody"/>
        <w:rPr/>
      </w:pPr>
      <w:r>
        <w:rPr/>
        <w:t>        </w:t>
      </w:r>
      <w:r>
        <w:rPr>
          <w:sz w:val="20"/>
        </w:rPr>
        <w:t xml:space="preserve">A subsidiary of Anschutz was a shipper on Line 2000 and was charged the published tariff rates applicable to "participating shippers" until March 31, 2003, when an agreement between the Anschutz subsidiary and a third party, the performance of which required the Anschutz subsidiary to ship on </w:t>
      </w:r>
    </w:p>
    <w:p>
      <w:pPr>
        <w:pStyle w:val="TextBody"/>
        <w:jc w:val="center"/>
        <w:rPr>
          <w:sz w:val="20"/>
        </w:rPr>
      </w:pPr>
      <w:r>
        <w:rPr>
          <w:sz w:val="20"/>
        </w:rPr>
        <w:t>F-24</w:t>
      </w:r>
    </w:p>
    <w:p>
      <w:pPr>
        <w:pStyle w:val="HorizontalLine"/>
        <w:pBdr>
          <w:bottom w:val="single" w:sz="20" w:space="0" w:color="808080"/>
        </w:pBdr>
        <w:rPr/>
      </w:pPr>
      <w:r>
        <w:rPr/>
      </w:r>
      <w:r>
        <w:br w:type="page"/>
      </w:r>
    </w:p>
    <w:p>
      <w:pPr>
        <w:pStyle w:val="TextBody"/>
        <w:rPr>
          <w:sz w:val="20"/>
        </w:rPr>
      </w:pPr>
      <w:bookmarkStart w:id="100" w:name="page_gk1178_1_25"/>
      <w:bookmarkEnd w:id="100"/>
      <w:r>
        <w:rPr>
          <w:sz w:val="20"/>
        </w:rPr>
        <w:t xml:space="preserve">Line 2000, was assigned to the Partnership for consideration equal to the value of transferred inventory. The agreement ended April 1, 2003. In addition, a subsidiary of Anschutz is a shipper on pipelines owned by RMPS and is charged published tariff rates. </w:t>
      </w:r>
    </w:p>
    <w:p>
      <w:pPr>
        <w:pStyle w:val="TextBody"/>
        <w:rPr/>
      </w:pPr>
      <w:r>
        <w:rPr/>
        <w:t>        </w:t>
      </w:r>
      <w:r>
        <w:rPr>
          <w:sz w:val="20"/>
        </w:rPr>
        <w:t xml:space="preserve">RMPS serves as the contract operator for certain gas producing properties owned by a subsidiary of Anschutz in Wyoming and Utah, in exchange for which RMPS is reimbursed its direct costs of operation and is paid an annual fee of $0.3 million as compensation for the time spent by RMPS management and for other overhead services related to their activities. In addition, during 2003 and the first half of 2004, RMPS's trucking operation hauled water for a Anschutz subsidiary at rates equivalent to those charged to third parties. </w:t>
      </w:r>
    </w:p>
    <w:p>
      <w:pPr>
        <w:pStyle w:val="TextBody"/>
        <w:rPr/>
      </w:pPr>
      <w:r>
        <w:rPr/>
        <w:t>        </w:t>
      </w:r>
      <w:r>
        <w:rPr>
          <w:sz w:val="20"/>
        </w:rPr>
        <w:t xml:space="preserve">RMPS also receives a management fee from Frontier in connection with time spent by RMPS management and for other services related to Frontier's pipeline's activities. RMPS received $0.8 million, $0.9 million and $0.6 million for the years ended December 31, 2005, 2004 and 2003, respectively. </w:t>
      </w:r>
    </w:p>
    <w:p>
      <w:pPr>
        <w:pStyle w:val="TextBody"/>
        <w:numPr>
          <w:ilvl w:val="0"/>
          <w:numId w:val="0"/>
        </w:numPr>
        <w:ind w:left="707" w:hanging="0"/>
        <w:rPr>
          <w:b/>
          <w:sz w:val="20"/>
        </w:rPr>
      </w:pPr>
      <w:r>
        <w:rPr>
          <w:b/>
          <w:sz w:val="20"/>
        </w:rPr>
        <w:t xml:space="preserve">Expenses Paid to Related Parties </w:t>
      </w:r>
    </w:p>
    <w:p>
      <w:pPr>
        <w:pStyle w:val="TextBody"/>
        <w:rPr/>
      </w:pPr>
      <w:r>
        <w:rPr/>
        <w:t>        </w:t>
      </w:r>
      <w:r>
        <w:rPr>
          <w:sz w:val="20"/>
        </w:rPr>
        <w:t xml:space="preserve">Pursuant to an easement agreement between PPS and Union Pacific Corporation ("UPC"), UPC provides the Partnership with access to its right-of-way for a portion of Line 2000 in return for an annual rental. Philip F. Anschutz, a director of the Partnership's General Partner until March 3, 2005, and sole stockholder of Anschutz Company, the indirect parent until March 3, 2005, of the Partnership's General Partner, is a director of UPC. </w:t>
      </w:r>
    </w:p>
    <w:p>
      <w:pPr>
        <w:pStyle w:val="TextBody"/>
        <w:rPr/>
      </w:pPr>
      <w:r>
        <w:rPr/>
        <w:t>        </w:t>
      </w:r>
      <w:r>
        <w:rPr>
          <w:sz w:val="20"/>
        </w:rPr>
        <w:t xml:space="preserve">From mid-2002 through December 31, 2005, the Partnership utilized a financial accounting system owned and provided by Anschutz under a shared services arrangement. In addition, the Partnership from time to time until mid-2003 utilized the services of Anschutz's risk management personnel for acquiring the Partnership's insurance, and the Partnership's surety bonds were, until 2004, issued under Anschutz's bonding line. From January 2003 through December 31, 2005, Anschutz charged the Partnership a fee of $0.1 million per year for these services and together with any out-of-pocket costs. The fixed annual fee included all license, maintenance and employee costs associated with our use of the financial accounting system. </w:t>
      </w:r>
    </w:p>
    <w:p>
      <w:pPr>
        <w:pStyle w:val="TextBody"/>
        <w:rPr/>
      </w:pPr>
      <w:r>
        <w:rPr/>
        <w:t>        </w:t>
      </w:r>
      <w:r>
        <w:rPr>
          <w:sz w:val="20"/>
        </w:rPr>
        <w:t xml:space="preserve">In January 2003, the Partnership began leasing office space from an affiliate of Anschutz, for a term of five years at an initial annual cost of $0.1 million. The lease was terminated in February 2006. </w:t>
      </w:r>
    </w:p>
    <w:p>
      <w:pPr>
        <w:pStyle w:val="TextBody"/>
        <w:jc w:val="center"/>
        <w:rPr>
          <w:sz w:val="20"/>
        </w:rPr>
      </w:pPr>
      <w:r>
        <w:rPr>
          <w:sz w:val="20"/>
        </w:rPr>
        <w:t>F-25</w:t>
      </w:r>
    </w:p>
    <w:p>
      <w:pPr>
        <w:pStyle w:val="HorizontalLine"/>
        <w:pBdr>
          <w:bottom w:val="single" w:sz="20" w:space="0" w:color="808080"/>
        </w:pBdr>
        <w:rPr/>
      </w:pPr>
      <w:r>
        <w:rPr/>
      </w:r>
      <w:r>
        <w:br w:type="page"/>
      </w:r>
    </w:p>
    <w:p>
      <w:pPr>
        <w:pStyle w:val="TextBody"/>
        <w:rPr/>
      </w:pPr>
      <w:r>
        <w:rPr/>
      </w:r>
      <w:bookmarkStart w:id="101" w:name="page_gk1178_1_26"/>
      <w:bookmarkStart w:id="102" w:name="page_gk1178_1_26"/>
      <w:bookmarkEnd w:id="102"/>
    </w:p>
    <w:p>
      <w:pPr>
        <w:pStyle w:val="TextBody"/>
        <w:rPr>
          <w:b/>
          <w:sz w:val="20"/>
        </w:rPr>
      </w:pPr>
      <w:r>
        <w:rPr>
          <w:b/>
          <w:sz w:val="20"/>
        </w:rPr>
        <w:t xml:space="preserve">9.     LONG-TERM DEBT </w:t>
      </w:r>
    </w:p>
    <w:p>
      <w:pPr>
        <w:pStyle w:val="TextBody"/>
        <w:rPr/>
      </w:pPr>
      <w:r>
        <w:rPr/>
        <w:t>        </w:t>
      </w:r>
      <w:r>
        <w:rPr>
          <w:sz w:val="20"/>
        </w:rPr>
        <w:t xml:space="preserve">The Partnership's long-term debt obligations are shown below: </w:t>
      </w:r>
    </w:p>
    <w:tbl>
      <w:tblPr>
        <w:tblW w:w="5000" w:type="pct"/>
        <w:jc w:val="center"/>
        <w:tblInd w:w="0" w:type="dxa"/>
        <w:tblCellMar>
          <w:top w:w="0" w:type="dxa"/>
          <w:left w:w="0" w:type="dxa"/>
          <w:bottom w:w="0" w:type="dxa"/>
          <w:right w:w="0" w:type="dxa"/>
        </w:tblCellMar>
      </w:tblPr>
      <w:tblGrid>
        <w:gridCol w:w="203"/>
        <w:gridCol w:w="6739"/>
        <w:gridCol w:w="305"/>
        <w:gridCol w:w="305"/>
        <w:gridCol w:w="1123"/>
        <w:gridCol w:w="305"/>
        <w:gridCol w:w="306"/>
        <w:gridCol w:w="919"/>
      </w:tblGrid>
      <w:tr>
        <w:trPr/>
        <w:tc>
          <w:tcPr>
            <w:tcW w:w="6942" w:type="dxa"/>
            <w:gridSpan w:val="2"/>
            <w:tcBorders/>
            <w:shd w:fill="auto" w:val="clear"/>
            <w:vAlign w:val="bottom"/>
          </w:tcPr>
          <w:p>
            <w:pPr>
              <w:pStyle w:val="TableHeading"/>
              <w:spacing w:before="0" w:after="283"/>
              <w:jc w:val="left"/>
              <w:rPr/>
            </w:pPr>
            <w:r>
              <w:rPr/>
              <w:t> </w:t>
            </w:r>
          </w:p>
        </w:tc>
        <w:tc>
          <w:tcPr>
            <w:tcW w:w="305" w:type="dxa"/>
            <w:tcBorders/>
            <w:shd w:fill="auto" w:val="clear"/>
            <w:vAlign w:val="bottom"/>
          </w:tcPr>
          <w:p>
            <w:pPr>
              <w:pStyle w:val="TableHeading"/>
              <w:suppressLineNumbers/>
              <w:spacing w:before="0" w:after="283"/>
              <w:jc w:val="center"/>
              <w:rPr/>
            </w:pPr>
            <w:r>
              <w:rPr/>
              <w:t> </w:t>
            </w:r>
          </w:p>
        </w:tc>
        <w:tc>
          <w:tcPr>
            <w:tcW w:w="2958" w:type="dxa"/>
            <w:gridSpan w:val="5"/>
            <w:tcBorders/>
            <w:shd w:fill="auto" w:val="clear"/>
            <w:vAlign w:val="bottom"/>
          </w:tcPr>
          <w:p>
            <w:pPr>
              <w:pStyle w:val="TableHeading"/>
              <w:spacing w:before="0" w:after="0"/>
              <w:jc w:val="center"/>
              <w:rPr>
                <w:b/>
                <w:sz w:val="14"/>
              </w:rPr>
            </w:pPr>
            <w:r>
              <w:rPr>
                <w:b/>
                <w:sz w:val="14"/>
              </w:rPr>
              <w:t>December 31,</w:t>
            </w:r>
          </w:p>
          <w:p>
            <w:pPr>
              <w:pStyle w:val="HorizontalLine"/>
              <w:pBdr>
                <w:bottom w:val="single" w:sz="20" w:space="0" w:color="808080"/>
              </w:pBdr>
              <w:spacing w:before="0" w:after="283"/>
              <w:rPr/>
            </w:pPr>
            <w:r>
              <w:rPr/>
            </w:r>
          </w:p>
        </w:tc>
      </w:tr>
      <w:tr>
        <w:trPr/>
        <w:tc>
          <w:tcPr>
            <w:tcW w:w="6942" w:type="dxa"/>
            <w:gridSpan w:val="2"/>
            <w:tcBorders/>
            <w:shd w:fill="auto" w:val="clear"/>
            <w:vAlign w:val="bottom"/>
          </w:tcPr>
          <w:p>
            <w:pPr>
              <w:pStyle w:val="TableHeading"/>
              <w:spacing w:before="0" w:after="283"/>
              <w:jc w:val="left"/>
              <w:rPr/>
            </w:pPr>
            <w:r>
              <w:rPr/>
              <w:t> </w:t>
            </w:r>
          </w:p>
        </w:tc>
        <w:tc>
          <w:tcPr>
            <w:tcW w:w="305" w:type="dxa"/>
            <w:tcBorders/>
            <w:shd w:fill="auto" w:val="clear"/>
            <w:vAlign w:val="bottom"/>
          </w:tcPr>
          <w:p>
            <w:pPr>
              <w:pStyle w:val="TableHeading"/>
              <w:suppressLineNumbers/>
              <w:spacing w:before="0" w:after="283"/>
              <w:jc w:val="center"/>
              <w:rPr/>
            </w:pPr>
            <w:r>
              <w:rPr/>
              <w:t> </w:t>
            </w:r>
          </w:p>
        </w:tc>
        <w:tc>
          <w:tcPr>
            <w:tcW w:w="1428" w:type="dxa"/>
            <w:gridSpan w:val="2"/>
            <w:tcBorders/>
            <w:shd w:fill="auto" w:val="clear"/>
            <w:vAlign w:val="bottom"/>
          </w:tcPr>
          <w:p>
            <w:pPr>
              <w:pStyle w:val="TableHeading"/>
              <w:spacing w:before="0" w:after="0"/>
              <w:jc w:val="center"/>
              <w:rPr>
                <w:b/>
                <w:sz w:val="14"/>
              </w:rPr>
            </w:pPr>
            <w:r>
              <w:rPr>
                <w:b/>
                <w:sz w:val="14"/>
              </w:rPr>
              <w:t>2005</w:t>
            </w:r>
          </w:p>
          <w:p>
            <w:pPr>
              <w:pStyle w:val="HorizontalLine"/>
              <w:pBdr>
                <w:bottom w:val="single" w:sz="20" w:space="0" w:color="808080"/>
              </w:pBdr>
              <w:spacing w:before="0" w:after="283"/>
              <w:rPr/>
            </w:pPr>
            <w:r>
              <w:rPr/>
            </w:r>
          </w:p>
        </w:tc>
        <w:tc>
          <w:tcPr>
            <w:tcW w:w="305" w:type="dxa"/>
            <w:tcBorders/>
            <w:shd w:fill="auto" w:val="clear"/>
            <w:vAlign w:val="bottom"/>
          </w:tcPr>
          <w:p>
            <w:pPr>
              <w:pStyle w:val="TableHeading"/>
              <w:suppressLineNumbers/>
              <w:spacing w:before="0" w:after="283"/>
              <w:jc w:val="center"/>
              <w:rPr/>
            </w:pPr>
            <w:r>
              <w:rPr/>
              <w:t> </w:t>
            </w:r>
          </w:p>
        </w:tc>
        <w:tc>
          <w:tcPr>
            <w:tcW w:w="1225" w:type="dxa"/>
            <w:gridSpan w:val="2"/>
            <w:tcBorders/>
            <w:shd w:fill="auto" w:val="clear"/>
            <w:vAlign w:val="bottom"/>
          </w:tcPr>
          <w:p>
            <w:pPr>
              <w:pStyle w:val="TableHeading"/>
              <w:spacing w:before="0" w:after="0"/>
              <w:jc w:val="center"/>
              <w:rPr>
                <w:b/>
                <w:sz w:val="14"/>
              </w:rPr>
            </w:pPr>
            <w:r>
              <w:rPr>
                <w:b/>
                <w:sz w:val="14"/>
              </w:rPr>
              <w:t>2004</w:t>
            </w:r>
          </w:p>
          <w:p>
            <w:pPr>
              <w:pStyle w:val="HorizontalLine"/>
              <w:pBdr>
                <w:bottom w:val="single" w:sz="20" w:space="0" w:color="808080"/>
              </w:pBdr>
              <w:spacing w:before="0" w:after="283"/>
              <w:rPr/>
            </w:pPr>
            <w:r>
              <w:rPr/>
            </w:r>
          </w:p>
        </w:tc>
      </w:tr>
      <w:tr>
        <w:trPr/>
        <w:tc>
          <w:tcPr>
            <w:tcW w:w="6942" w:type="dxa"/>
            <w:gridSpan w:val="2"/>
            <w:tcBorders/>
            <w:shd w:fill="auto" w:val="clear"/>
            <w:vAlign w:val="bottom"/>
          </w:tcPr>
          <w:p>
            <w:pPr>
              <w:pStyle w:val="TableHeading"/>
              <w:spacing w:before="0" w:after="283"/>
              <w:jc w:val="left"/>
              <w:rPr/>
            </w:pPr>
            <w:r>
              <w:rPr/>
              <w:t> </w:t>
            </w:r>
          </w:p>
        </w:tc>
        <w:tc>
          <w:tcPr>
            <w:tcW w:w="305" w:type="dxa"/>
            <w:tcBorders/>
            <w:shd w:fill="auto" w:val="clear"/>
            <w:vAlign w:val="bottom"/>
          </w:tcPr>
          <w:p>
            <w:pPr>
              <w:pStyle w:val="TableHeading"/>
              <w:suppressLineNumbers/>
              <w:spacing w:before="0" w:after="283"/>
              <w:jc w:val="center"/>
              <w:rPr/>
            </w:pPr>
            <w:r>
              <w:rPr/>
              <w:t> </w:t>
            </w:r>
          </w:p>
        </w:tc>
        <w:tc>
          <w:tcPr>
            <w:tcW w:w="2958" w:type="dxa"/>
            <w:gridSpan w:val="5"/>
            <w:tcBorders/>
            <w:shd w:fill="auto" w:val="clear"/>
            <w:vAlign w:val="bottom"/>
          </w:tcPr>
          <w:p>
            <w:pPr>
              <w:pStyle w:val="TableHeading"/>
              <w:spacing w:before="0" w:after="283"/>
              <w:jc w:val="center"/>
              <w:rPr>
                <w:b/>
                <w:sz w:val="14"/>
              </w:rPr>
            </w:pPr>
            <w:r>
              <w:rPr>
                <w:b/>
                <w:sz w:val="14"/>
              </w:rPr>
              <w:t>(in thousands)</w:t>
            </w:r>
          </w:p>
        </w:tc>
      </w:tr>
      <w:tr>
        <w:trPr/>
        <w:tc>
          <w:tcPr>
            <w:tcW w:w="6942" w:type="dxa"/>
            <w:gridSpan w:val="2"/>
            <w:tcBorders/>
            <w:shd w:fill="CCEEFF" w:val="clear"/>
            <w:vAlign w:val="bottom"/>
          </w:tcPr>
          <w:p>
            <w:pPr>
              <w:pStyle w:val="TableContents"/>
              <w:spacing w:before="0" w:after="283"/>
              <w:rPr>
                <w:sz w:val="20"/>
              </w:rPr>
            </w:pPr>
            <w:r>
              <w:rPr>
                <w:sz w:val="20"/>
              </w:rPr>
              <w:t>$400 million senior secured credit facility, bearing interest at 5.0% on December 31, 2005, due September 30, 2010</w:t>
            </w:r>
          </w:p>
        </w:tc>
        <w:tc>
          <w:tcPr>
            <w:tcW w:w="305" w:type="dxa"/>
            <w:tcBorders/>
            <w:shd w:fill="CCEEFF" w:val="clear"/>
            <w:vAlign w:val="bottom"/>
          </w:tcPr>
          <w:p>
            <w:pPr>
              <w:pStyle w:val="TableContents"/>
              <w:spacing w:before="0" w:after="283"/>
              <w:rPr/>
            </w:pPr>
            <w:r>
              <w:rPr/>
              <w:t> </w:t>
            </w:r>
          </w:p>
        </w:tc>
        <w:tc>
          <w:tcPr>
            <w:tcW w:w="305" w:type="dxa"/>
            <w:tcBorders/>
            <w:shd w:fill="CCEEFF" w:val="clear"/>
            <w:vAlign w:val="bottom"/>
          </w:tcPr>
          <w:p>
            <w:pPr>
              <w:pStyle w:val="TableContents"/>
              <w:spacing w:before="0" w:after="283"/>
              <w:rPr>
                <w:sz w:val="20"/>
              </w:rPr>
            </w:pPr>
            <w:r>
              <w:rPr>
                <w:sz w:val="20"/>
              </w:rPr>
              <w:t>$</w:t>
            </w:r>
          </w:p>
        </w:tc>
        <w:tc>
          <w:tcPr>
            <w:tcW w:w="1123" w:type="dxa"/>
            <w:tcBorders/>
            <w:shd w:fill="CCEEFF" w:val="clear"/>
            <w:vAlign w:val="bottom"/>
          </w:tcPr>
          <w:p>
            <w:pPr>
              <w:pStyle w:val="TableContents"/>
              <w:spacing w:before="0" w:after="283"/>
              <w:jc w:val="right"/>
              <w:rPr>
                <w:sz w:val="20"/>
              </w:rPr>
            </w:pPr>
            <w:r>
              <w:rPr>
                <w:sz w:val="20"/>
              </w:rPr>
              <w:t>140,751</w:t>
            </w:r>
          </w:p>
        </w:tc>
        <w:tc>
          <w:tcPr>
            <w:tcW w:w="305" w:type="dxa"/>
            <w:tcBorders/>
            <w:shd w:fill="CCEEFF" w:val="clear"/>
            <w:vAlign w:val="bottom"/>
          </w:tcPr>
          <w:p>
            <w:pPr>
              <w:pStyle w:val="TableContents"/>
              <w:spacing w:before="0" w:after="283"/>
              <w:rPr/>
            </w:pPr>
            <w:r>
              <w:rPr/>
              <w:t> </w:t>
            </w:r>
          </w:p>
        </w:tc>
        <w:tc>
          <w:tcPr>
            <w:tcW w:w="306" w:type="dxa"/>
            <w:tcBorders/>
            <w:shd w:fill="CCEEFF" w:val="clear"/>
            <w:vAlign w:val="bottom"/>
          </w:tcPr>
          <w:p>
            <w:pPr>
              <w:pStyle w:val="TableContents"/>
              <w:spacing w:before="0" w:after="283"/>
              <w:rPr>
                <w:sz w:val="20"/>
              </w:rPr>
            </w:pPr>
            <w:r>
              <w:rPr>
                <w:sz w:val="20"/>
              </w:rPr>
              <w:t>$</w:t>
            </w:r>
          </w:p>
        </w:tc>
        <w:tc>
          <w:tcPr>
            <w:tcW w:w="919" w:type="dxa"/>
            <w:tcBorders/>
            <w:shd w:fill="CCEEFF" w:val="clear"/>
            <w:vAlign w:val="bottom"/>
          </w:tcPr>
          <w:p>
            <w:pPr>
              <w:pStyle w:val="TableContents"/>
              <w:spacing w:before="0" w:after="283"/>
              <w:jc w:val="right"/>
              <w:rPr>
                <w:sz w:val="20"/>
              </w:rPr>
            </w:pPr>
            <w:r>
              <w:rPr>
                <w:sz w:val="20"/>
              </w:rPr>
              <w:t></w:t>
            </w:r>
          </w:p>
        </w:tc>
      </w:tr>
      <w:tr>
        <w:trPr/>
        <w:tc>
          <w:tcPr>
            <w:tcW w:w="6942" w:type="dxa"/>
            <w:gridSpan w:val="2"/>
            <w:tcBorders/>
            <w:shd w:fill="FFFFFF" w:val="clear"/>
            <w:vAlign w:val="bottom"/>
          </w:tcPr>
          <w:p>
            <w:pPr>
              <w:pStyle w:val="TableContents"/>
              <w:spacing w:before="0" w:after="283"/>
              <w:rPr>
                <w:sz w:val="20"/>
              </w:rPr>
            </w:pPr>
            <w:r>
              <w:rPr>
                <w:sz w:val="20"/>
              </w:rPr>
              <w:t>Senior secured U.S. revolving credit facility, repaid and terminated on September 30, 2005</w:t>
            </w:r>
          </w:p>
        </w:tc>
        <w:tc>
          <w:tcPr>
            <w:tcW w:w="305" w:type="dxa"/>
            <w:tcBorders/>
            <w:shd w:fill="FFFFFF" w:val="clear"/>
            <w:vAlign w:val="bottom"/>
          </w:tcPr>
          <w:p>
            <w:pPr>
              <w:pStyle w:val="TableContents"/>
              <w:spacing w:before="0" w:after="283"/>
              <w:rPr/>
            </w:pPr>
            <w:r>
              <w:rPr/>
              <w:t> </w:t>
            </w:r>
          </w:p>
        </w:tc>
        <w:tc>
          <w:tcPr>
            <w:tcW w:w="305" w:type="dxa"/>
            <w:tcBorders/>
            <w:shd w:fill="FFFFFF" w:val="clear"/>
            <w:vAlign w:val="bottom"/>
          </w:tcPr>
          <w:p>
            <w:pPr>
              <w:pStyle w:val="TableContents"/>
              <w:spacing w:before="0" w:after="283"/>
              <w:rPr/>
            </w:pPr>
            <w:r>
              <w:rPr/>
              <w:t> </w:t>
            </w:r>
          </w:p>
        </w:tc>
        <w:tc>
          <w:tcPr>
            <w:tcW w:w="1123" w:type="dxa"/>
            <w:tcBorders/>
            <w:shd w:fill="FFFFFF" w:val="clear"/>
            <w:vAlign w:val="bottom"/>
          </w:tcPr>
          <w:p>
            <w:pPr>
              <w:pStyle w:val="TableContents"/>
              <w:spacing w:before="0" w:after="283"/>
              <w:jc w:val="right"/>
              <w:rPr>
                <w:sz w:val="20"/>
              </w:rPr>
            </w:pPr>
            <w:r>
              <w:rPr>
                <w:sz w:val="20"/>
              </w:rPr>
              <w:t></w:t>
            </w:r>
          </w:p>
        </w:tc>
        <w:tc>
          <w:tcPr>
            <w:tcW w:w="305" w:type="dxa"/>
            <w:tcBorders/>
            <w:shd w:fill="FFFFFF" w:val="clear"/>
            <w:vAlign w:val="bottom"/>
          </w:tcPr>
          <w:p>
            <w:pPr>
              <w:pStyle w:val="TableContents"/>
              <w:spacing w:before="0" w:after="283"/>
              <w:rPr/>
            </w:pPr>
            <w:r>
              <w:rPr/>
              <w:t> </w:t>
            </w:r>
          </w:p>
        </w:tc>
        <w:tc>
          <w:tcPr>
            <w:tcW w:w="306" w:type="dxa"/>
            <w:tcBorders/>
            <w:shd w:fill="FFFFFF" w:val="clear"/>
            <w:vAlign w:val="bottom"/>
          </w:tcPr>
          <w:p>
            <w:pPr>
              <w:pStyle w:val="TableContents"/>
              <w:spacing w:before="0" w:after="283"/>
              <w:rPr/>
            </w:pPr>
            <w:r>
              <w:rPr/>
              <w:t> </w:t>
            </w:r>
          </w:p>
        </w:tc>
        <w:tc>
          <w:tcPr>
            <w:tcW w:w="919" w:type="dxa"/>
            <w:tcBorders/>
            <w:shd w:fill="FFFFFF" w:val="clear"/>
            <w:vAlign w:val="bottom"/>
          </w:tcPr>
          <w:p>
            <w:pPr>
              <w:pStyle w:val="TableContents"/>
              <w:spacing w:before="0" w:after="283"/>
              <w:jc w:val="right"/>
              <w:rPr>
                <w:sz w:val="20"/>
              </w:rPr>
            </w:pPr>
            <w:r>
              <w:rPr>
                <w:sz w:val="20"/>
              </w:rPr>
              <w:t>51,000</w:t>
            </w:r>
          </w:p>
        </w:tc>
      </w:tr>
      <w:tr>
        <w:trPr/>
        <w:tc>
          <w:tcPr>
            <w:tcW w:w="6942" w:type="dxa"/>
            <w:gridSpan w:val="2"/>
            <w:tcBorders/>
            <w:shd w:fill="CCEEFF" w:val="clear"/>
            <w:vAlign w:val="bottom"/>
          </w:tcPr>
          <w:p>
            <w:pPr>
              <w:pStyle w:val="TableContents"/>
              <w:spacing w:before="0" w:after="283"/>
              <w:rPr>
                <w:sz w:val="20"/>
              </w:rPr>
            </w:pPr>
            <w:r>
              <w:rPr>
                <w:sz w:val="20"/>
              </w:rPr>
              <w:t>Senior secured Canadian revolving credit facility, repaid and terminated on September 30, 2005</w:t>
            </w:r>
          </w:p>
        </w:tc>
        <w:tc>
          <w:tcPr>
            <w:tcW w:w="305" w:type="dxa"/>
            <w:tcBorders/>
            <w:shd w:fill="CCEEFF" w:val="clear"/>
            <w:vAlign w:val="bottom"/>
          </w:tcPr>
          <w:p>
            <w:pPr>
              <w:pStyle w:val="TableContents"/>
              <w:spacing w:before="0" w:after="283"/>
              <w:rPr/>
            </w:pPr>
            <w:r>
              <w:rPr/>
              <w:t> </w:t>
            </w:r>
          </w:p>
        </w:tc>
        <w:tc>
          <w:tcPr>
            <w:tcW w:w="305" w:type="dxa"/>
            <w:tcBorders/>
            <w:shd w:fill="CCEEFF" w:val="clear"/>
            <w:vAlign w:val="bottom"/>
          </w:tcPr>
          <w:p>
            <w:pPr>
              <w:pStyle w:val="TableContents"/>
              <w:spacing w:before="0" w:after="283"/>
              <w:rPr/>
            </w:pPr>
            <w:r>
              <w:rPr/>
              <w:t> </w:t>
            </w:r>
          </w:p>
        </w:tc>
        <w:tc>
          <w:tcPr>
            <w:tcW w:w="1123" w:type="dxa"/>
            <w:tcBorders/>
            <w:shd w:fill="CCEEFF" w:val="clear"/>
            <w:vAlign w:val="bottom"/>
          </w:tcPr>
          <w:p>
            <w:pPr>
              <w:pStyle w:val="TableContents"/>
              <w:spacing w:before="0" w:after="283"/>
              <w:jc w:val="right"/>
              <w:rPr>
                <w:sz w:val="20"/>
              </w:rPr>
            </w:pPr>
            <w:r>
              <w:rPr>
                <w:sz w:val="20"/>
              </w:rPr>
              <w:t></w:t>
            </w:r>
          </w:p>
        </w:tc>
        <w:tc>
          <w:tcPr>
            <w:tcW w:w="305" w:type="dxa"/>
            <w:tcBorders/>
            <w:shd w:fill="CCEEFF" w:val="clear"/>
            <w:vAlign w:val="bottom"/>
          </w:tcPr>
          <w:p>
            <w:pPr>
              <w:pStyle w:val="TableContents"/>
              <w:spacing w:before="0" w:after="283"/>
              <w:rPr/>
            </w:pPr>
            <w:r>
              <w:rPr/>
              <w:t> </w:t>
            </w:r>
          </w:p>
        </w:tc>
        <w:tc>
          <w:tcPr>
            <w:tcW w:w="306" w:type="dxa"/>
            <w:tcBorders/>
            <w:shd w:fill="CCEEFF" w:val="clear"/>
            <w:vAlign w:val="bottom"/>
          </w:tcPr>
          <w:p>
            <w:pPr>
              <w:pStyle w:val="TableContents"/>
              <w:spacing w:before="0" w:after="283"/>
              <w:rPr/>
            </w:pPr>
            <w:r>
              <w:rPr/>
              <w:t> </w:t>
            </w:r>
          </w:p>
        </w:tc>
        <w:tc>
          <w:tcPr>
            <w:tcW w:w="919" w:type="dxa"/>
            <w:tcBorders/>
            <w:shd w:fill="CCEEFF" w:val="clear"/>
            <w:vAlign w:val="bottom"/>
          </w:tcPr>
          <w:p>
            <w:pPr>
              <w:pStyle w:val="TableContents"/>
              <w:spacing w:before="0" w:after="283"/>
              <w:jc w:val="right"/>
              <w:rPr>
                <w:sz w:val="20"/>
              </w:rPr>
            </w:pPr>
            <w:r>
              <w:rPr>
                <w:sz w:val="20"/>
              </w:rPr>
              <w:t>54,005</w:t>
            </w:r>
          </w:p>
        </w:tc>
      </w:tr>
      <w:tr>
        <w:trPr/>
        <w:tc>
          <w:tcPr>
            <w:tcW w:w="6942" w:type="dxa"/>
            <w:gridSpan w:val="2"/>
            <w:tcBorders/>
            <w:shd w:fill="FFFFFF" w:val="clear"/>
            <w:vAlign w:val="bottom"/>
          </w:tcPr>
          <w:p>
            <w:pPr>
              <w:pStyle w:val="TableContents"/>
              <w:spacing w:before="0" w:after="283"/>
              <w:rPr>
                <w:sz w:val="20"/>
              </w:rPr>
            </w:pPr>
            <w:r>
              <w:rPr>
                <w:sz w:val="20"/>
              </w:rPr>
              <w:t>7</w:t>
            </w:r>
            <w:r>
              <w:rPr>
                <w:position w:val="7"/>
                <w:sz w:val="16"/>
                <w:sz w:val="20"/>
              </w:rPr>
              <w:t>1</w:t>
            </w:r>
            <w:r>
              <w:rPr>
                <w:sz w:val="20"/>
              </w:rPr>
              <w:t>/</w:t>
            </w:r>
            <w:r>
              <w:rPr>
                <w:sz w:val="14"/>
              </w:rPr>
              <w:t>8</w:t>
            </w:r>
            <w:r>
              <w:rPr>
                <w:sz w:val="20"/>
              </w:rPr>
              <w:t>% senior notes, due June 2014, net of unamortized discount of $3,882 and $4,202 and including fair value increases of $567 and $2,693, respectively</w:t>
            </w:r>
          </w:p>
        </w:tc>
        <w:tc>
          <w:tcPr>
            <w:tcW w:w="305" w:type="dxa"/>
            <w:tcBorders/>
            <w:shd w:fill="FFFFFF" w:val="clear"/>
            <w:vAlign w:val="bottom"/>
          </w:tcPr>
          <w:p>
            <w:pPr>
              <w:pStyle w:val="TableContents"/>
              <w:spacing w:before="0" w:after="283"/>
              <w:rPr/>
            </w:pPr>
            <w:r>
              <w:rPr/>
              <w:t> </w:t>
            </w:r>
          </w:p>
        </w:tc>
        <w:tc>
          <w:tcPr>
            <w:tcW w:w="305" w:type="dxa"/>
            <w:tcBorders/>
            <w:shd w:fill="FFFFFF" w:val="clear"/>
            <w:vAlign w:val="bottom"/>
          </w:tcPr>
          <w:p>
            <w:pPr>
              <w:pStyle w:val="TableContents"/>
              <w:spacing w:before="0" w:after="283"/>
              <w:rPr/>
            </w:pPr>
            <w:r>
              <w:rPr/>
              <w:t> </w:t>
            </w:r>
          </w:p>
        </w:tc>
        <w:tc>
          <w:tcPr>
            <w:tcW w:w="1123" w:type="dxa"/>
            <w:tcBorders/>
            <w:shd w:fill="FFFFFF" w:val="clear"/>
            <w:vAlign w:val="bottom"/>
          </w:tcPr>
          <w:p>
            <w:pPr>
              <w:pStyle w:val="TableContents"/>
              <w:spacing w:before="0" w:after="283"/>
              <w:jc w:val="right"/>
              <w:rPr>
                <w:sz w:val="20"/>
              </w:rPr>
            </w:pPr>
            <w:r>
              <w:rPr>
                <w:sz w:val="20"/>
              </w:rPr>
              <w:t>246,684</w:t>
            </w:r>
          </w:p>
        </w:tc>
        <w:tc>
          <w:tcPr>
            <w:tcW w:w="305" w:type="dxa"/>
            <w:tcBorders/>
            <w:shd w:fill="FFFFFF" w:val="clear"/>
            <w:vAlign w:val="bottom"/>
          </w:tcPr>
          <w:p>
            <w:pPr>
              <w:pStyle w:val="TableContents"/>
              <w:spacing w:before="0" w:after="283"/>
              <w:rPr/>
            </w:pPr>
            <w:r>
              <w:rPr/>
              <w:t> </w:t>
            </w:r>
          </w:p>
        </w:tc>
        <w:tc>
          <w:tcPr>
            <w:tcW w:w="306" w:type="dxa"/>
            <w:tcBorders/>
            <w:shd w:fill="FFFFFF" w:val="clear"/>
            <w:vAlign w:val="bottom"/>
          </w:tcPr>
          <w:p>
            <w:pPr>
              <w:pStyle w:val="TableContents"/>
              <w:spacing w:before="0" w:after="283"/>
              <w:rPr/>
            </w:pPr>
            <w:r>
              <w:rPr/>
              <w:t> </w:t>
            </w:r>
          </w:p>
        </w:tc>
        <w:tc>
          <w:tcPr>
            <w:tcW w:w="919" w:type="dxa"/>
            <w:tcBorders/>
            <w:shd w:fill="FFFFFF" w:val="clear"/>
            <w:vAlign w:val="bottom"/>
          </w:tcPr>
          <w:p>
            <w:pPr>
              <w:pStyle w:val="TableContents"/>
              <w:spacing w:before="0" w:after="283"/>
              <w:jc w:val="right"/>
              <w:rPr>
                <w:sz w:val="20"/>
              </w:rPr>
            </w:pPr>
            <w:r>
              <w:rPr>
                <w:sz w:val="20"/>
              </w:rPr>
              <w:t>248,491</w:t>
            </w:r>
          </w:p>
        </w:tc>
      </w:tr>
      <w:tr>
        <w:trPr/>
        <w:tc>
          <w:tcPr>
            <w:tcW w:w="6942" w:type="dxa"/>
            <w:gridSpan w:val="2"/>
            <w:tcBorders/>
            <w:shd w:fill="CCEEFF" w:val="clear"/>
            <w:vAlign w:val="bottom"/>
          </w:tcPr>
          <w:p>
            <w:pPr>
              <w:pStyle w:val="TableContents"/>
              <w:spacing w:before="0" w:after="283"/>
              <w:rPr>
                <w:sz w:val="20"/>
              </w:rPr>
            </w:pPr>
            <w:r>
              <w:rPr>
                <w:sz w:val="20"/>
              </w:rPr>
              <w:t>6</w:t>
            </w:r>
            <w:r>
              <w:rPr>
                <w:position w:val="7"/>
                <w:sz w:val="16"/>
                <w:sz w:val="20"/>
              </w:rPr>
              <w:t>1</w:t>
            </w:r>
            <w:r>
              <w:rPr>
                <w:sz w:val="20"/>
              </w:rPr>
              <w:t>/</w:t>
            </w:r>
            <w:r>
              <w:rPr>
                <w:sz w:val="14"/>
              </w:rPr>
              <w:t>4</w:t>
            </w:r>
            <w:r>
              <w:rPr>
                <w:sz w:val="20"/>
              </w:rPr>
              <w:t>% senior notes, due September 2015, net of unamortized discount of $782</w:t>
            </w:r>
          </w:p>
        </w:tc>
        <w:tc>
          <w:tcPr>
            <w:tcW w:w="305" w:type="dxa"/>
            <w:tcBorders/>
            <w:shd w:fill="CCEEFF" w:val="clear"/>
            <w:vAlign w:val="bottom"/>
          </w:tcPr>
          <w:p>
            <w:pPr>
              <w:pStyle w:val="TableContents"/>
              <w:spacing w:before="0" w:after="283"/>
              <w:rPr/>
            </w:pPr>
            <w:r>
              <w:rPr/>
              <w:t> </w:t>
            </w:r>
          </w:p>
        </w:tc>
        <w:tc>
          <w:tcPr>
            <w:tcW w:w="305" w:type="dxa"/>
            <w:tcBorders/>
            <w:shd w:fill="CCEEFF" w:val="clear"/>
            <w:vAlign w:val="bottom"/>
          </w:tcPr>
          <w:p>
            <w:pPr>
              <w:pStyle w:val="TableContents"/>
              <w:spacing w:before="0" w:after="283"/>
              <w:rPr/>
            </w:pPr>
            <w:r>
              <w:rPr/>
              <w:t> </w:t>
            </w:r>
          </w:p>
        </w:tc>
        <w:tc>
          <w:tcPr>
            <w:tcW w:w="1123" w:type="dxa"/>
            <w:tcBorders/>
            <w:shd w:fill="CCEEFF" w:val="clear"/>
            <w:vAlign w:val="bottom"/>
          </w:tcPr>
          <w:p>
            <w:pPr>
              <w:pStyle w:val="TableContents"/>
              <w:spacing w:before="0" w:after="283"/>
              <w:jc w:val="right"/>
              <w:rPr>
                <w:sz w:val="20"/>
              </w:rPr>
            </w:pPr>
            <w:r>
              <w:rPr>
                <w:sz w:val="20"/>
              </w:rPr>
              <w:t>174,218</w:t>
            </w:r>
          </w:p>
        </w:tc>
        <w:tc>
          <w:tcPr>
            <w:tcW w:w="305" w:type="dxa"/>
            <w:tcBorders/>
            <w:shd w:fill="CCEEFF" w:val="clear"/>
            <w:vAlign w:val="bottom"/>
          </w:tcPr>
          <w:p>
            <w:pPr>
              <w:pStyle w:val="TableContents"/>
              <w:spacing w:before="0" w:after="283"/>
              <w:rPr/>
            </w:pPr>
            <w:r>
              <w:rPr/>
              <w:t> </w:t>
            </w:r>
          </w:p>
        </w:tc>
        <w:tc>
          <w:tcPr>
            <w:tcW w:w="306" w:type="dxa"/>
            <w:tcBorders/>
            <w:shd w:fill="CCEEFF" w:val="clear"/>
            <w:vAlign w:val="bottom"/>
          </w:tcPr>
          <w:p>
            <w:pPr>
              <w:pStyle w:val="TableContents"/>
              <w:spacing w:before="0" w:after="283"/>
              <w:rPr/>
            </w:pPr>
            <w:r>
              <w:rPr/>
              <w:t> </w:t>
            </w:r>
          </w:p>
        </w:tc>
        <w:tc>
          <w:tcPr>
            <w:tcW w:w="919" w:type="dxa"/>
            <w:tcBorders/>
            <w:shd w:fill="CCEEFF" w:val="clear"/>
            <w:vAlign w:val="bottom"/>
          </w:tcPr>
          <w:p>
            <w:pPr>
              <w:pStyle w:val="TableContents"/>
              <w:spacing w:before="0" w:after="283"/>
              <w:jc w:val="right"/>
              <w:rPr>
                <w:sz w:val="20"/>
              </w:rPr>
            </w:pPr>
            <w:r>
              <w:rPr>
                <w:sz w:val="20"/>
              </w:rPr>
              <w:t></w:t>
            </w:r>
          </w:p>
        </w:tc>
      </w:tr>
      <w:tr>
        <w:trPr/>
        <w:tc>
          <w:tcPr>
            <w:tcW w:w="6942" w:type="dxa"/>
            <w:gridSpan w:val="2"/>
            <w:tcBorders/>
            <w:shd w:fill="FFFFFF" w:val="clear"/>
            <w:vAlign w:val="bottom"/>
          </w:tcPr>
          <w:p>
            <w:pPr>
              <w:pStyle w:val="TableContents"/>
              <w:spacing w:before="0" w:after="283"/>
              <w:rPr>
                <w:sz w:val="20"/>
              </w:rPr>
            </w:pPr>
            <w:r>
              <w:rPr>
                <w:sz w:val="20"/>
              </w:rPr>
              <w:t>Future payment for MAPL assets, net of unamortized discount of $309 and $480, respectively</w:t>
            </w:r>
          </w:p>
        </w:tc>
        <w:tc>
          <w:tcPr>
            <w:tcW w:w="305" w:type="dxa"/>
            <w:tcBorders/>
            <w:shd w:fill="FFFFFF" w:val="clear"/>
            <w:vAlign w:val="bottom"/>
          </w:tcPr>
          <w:p>
            <w:pPr>
              <w:pStyle w:val="TableContents"/>
              <w:spacing w:before="0" w:after="283"/>
              <w:rPr/>
            </w:pPr>
            <w:r>
              <w:rPr/>
              <w:t> </w:t>
            </w:r>
          </w:p>
        </w:tc>
        <w:tc>
          <w:tcPr>
            <w:tcW w:w="305" w:type="dxa"/>
            <w:tcBorders/>
            <w:shd w:fill="FFFFFF" w:val="clear"/>
            <w:vAlign w:val="bottom"/>
          </w:tcPr>
          <w:p>
            <w:pPr>
              <w:pStyle w:val="TableContents"/>
              <w:spacing w:before="0" w:after="283"/>
              <w:rPr/>
            </w:pPr>
            <w:r>
              <w:rPr/>
              <w:t> </w:t>
            </w:r>
          </w:p>
        </w:tc>
        <w:tc>
          <w:tcPr>
            <w:tcW w:w="1123" w:type="dxa"/>
            <w:tcBorders/>
            <w:shd w:fill="FFFFFF" w:val="clear"/>
            <w:vAlign w:val="bottom"/>
          </w:tcPr>
          <w:p>
            <w:pPr>
              <w:pStyle w:val="TableContents"/>
              <w:spacing w:before="0" w:after="283"/>
              <w:jc w:val="right"/>
              <w:rPr>
                <w:sz w:val="20"/>
              </w:rPr>
            </w:pPr>
            <w:r>
              <w:rPr>
                <w:sz w:val="20"/>
              </w:rPr>
              <w:t>3,979</w:t>
            </w:r>
          </w:p>
        </w:tc>
        <w:tc>
          <w:tcPr>
            <w:tcW w:w="305" w:type="dxa"/>
            <w:tcBorders/>
            <w:shd w:fill="FFFFFF" w:val="clear"/>
            <w:vAlign w:val="bottom"/>
          </w:tcPr>
          <w:p>
            <w:pPr>
              <w:pStyle w:val="TableContents"/>
              <w:spacing w:before="0" w:after="283"/>
              <w:rPr/>
            </w:pPr>
            <w:r>
              <w:rPr/>
              <w:t> </w:t>
            </w:r>
          </w:p>
        </w:tc>
        <w:tc>
          <w:tcPr>
            <w:tcW w:w="306" w:type="dxa"/>
            <w:tcBorders/>
            <w:shd w:fill="FFFFFF" w:val="clear"/>
            <w:vAlign w:val="bottom"/>
          </w:tcPr>
          <w:p>
            <w:pPr>
              <w:pStyle w:val="TableContents"/>
              <w:spacing w:before="0" w:after="283"/>
              <w:rPr/>
            </w:pPr>
            <w:r>
              <w:rPr/>
              <w:t> </w:t>
            </w:r>
          </w:p>
        </w:tc>
        <w:tc>
          <w:tcPr>
            <w:tcW w:w="919" w:type="dxa"/>
            <w:tcBorders/>
            <w:shd w:fill="FFFFFF" w:val="clear"/>
            <w:vAlign w:val="bottom"/>
          </w:tcPr>
          <w:p>
            <w:pPr>
              <w:pStyle w:val="TableContents"/>
              <w:spacing w:before="0" w:after="283"/>
              <w:jc w:val="right"/>
              <w:rPr>
                <w:sz w:val="20"/>
              </w:rPr>
            </w:pPr>
            <w:r>
              <w:rPr>
                <w:sz w:val="20"/>
              </w:rPr>
              <w:t>3,667</w:t>
            </w:r>
          </w:p>
        </w:tc>
      </w:tr>
      <w:tr>
        <w:trPr/>
        <w:tc>
          <w:tcPr>
            <w:tcW w:w="6942" w:type="dxa"/>
            <w:gridSpan w:val="2"/>
            <w:tcBorders/>
            <w:shd w:fill="auto" w:val="clear"/>
          </w:tcPr>
          <w:p>
            <w:pPr>
              <w:pStyle w:val="TableContents"/>
              <w:spacing w:before="0" w:after="283"/>
              <w:rPr/>
            </w:pPr>
            <w:r>
              <w:rPr/>
              <w:t> </w:t>
            </w:r>
          </w:p>
        </w:tc>
        <w:tc>
          <w:tcPr>
            <w:tcW w:w="305" w:type="dxa"/>
            <w:tcBorders/>
            <w:shd w:fill="auto" w:val="clear"/>
          </w:tcPr>
          <w:p>
            <w:pPr>
              <w:pStyle w:val="TableContents"/>
              <w:spacing w:before="0" w:after="283"/>
              <w:rPr/>
            </w:pPr>
            <w:r>
              <w:rPr/>
              <w:t> </w:t>
            </w:r>
          </w:p>
        </w:tc>
        <w:tc>
          <w:tcPr>
            <w:tcW w:w="1428" w:type="dxa"/>
            <w:gridSpan w:val="2"/>
            <w:tcBorders/>
            <w:shd w:fill="auto" w:val="clear"/>
          </w:tcPr>
          <w:p>
            <w:pPr>
              <w:pStyle w:val="HorizontalLine"/>
              <w:pBdr>
                <w:bottom w:val="single" w:sz="20" w:space="0" w:color="808080"/>
              </w:pBdr>
              <w:spacing w:before="0" w:after="283"/>
              <w:rPr/>
            </w:pPr>
            <w:r>
              <w:rPr/>
            </w:r>
          </w:p>
        </w:tc>
        <w:tc>
          <w:tcPr>
            <w:tcW w:w="305" w:type="dxa"/>
            <w:tcBorders/>
            <w:shd w:fill="auto" w:val="clear"/>
          </w:tcPr>
          <w:p>
            <w:pPr>
              <w:pStyle w:val="TableContents"/>
              <w:spacing w:before="0" w:after="283"/>
              <w:rPr/>
            </w:pPr>
            <w:r>
              <w:rPr/>
              <w:t> </w:t>
            </w:r>
          </w:p>
        </w:tc>
        <w:tc>
          <w:tcPr>
            <w:tcW w:w="1225" w:type="dxa"/>
            <w:gridSpan w:val="2"/>
            <w:tcBorders/>
            <w:shd w:fill="auto" w:val="clear"/>
          </w:tcPr>
          <w:p>
            <w:pPr>
              <w:pStyle w:val="HorizontalLine"/>
              <w:pBdr>
                <w:bottom w:val="single" w:sz="20" w:space="0" w:color="808080"/>
              </w:pBdr>
              <w:spacing w:before="0" w:after="283"/>
              <w:rPr/>
            </w:pPr>
            <w:r>
              <w:rPr/>
            </w:r>
          </w:p>
        </w:tc>
      </w:tr>
      <w:tr>
        <w:trPr/>
        <w:tc>
          <w:tcPr>
            <w:tcW w:w="6942" w:type="dxa"/>
            <w:gridSpan w:val="2"/>
            <w:tcBorders/>
            <w:shd w:fill="CCEEFF" w:val="clear"/>
            <w:vAlign w:val="bottom"/>
          </w:tcPr>
          <w:p>
            <w:pPr>
              <w:pStyle w:val="TableContents"/>
              <w:spacing w:before="0" w:after="283"/>
              <w:rPr>
                <w:sz w:val="20"/>
              </w:rPr>
            </w:pPr>
            <w:r>
              <w:rPr>
                <w:sz w:val="20"/>
              </w:rPr>
              <w:t>Total</w:t>
            </w:r>
          </w:p>
        </w:tc>
        <w:tc>
          <w:tcPr>
            <w:tcW w:w="305" w:type="dxa"/>
            <w:tcBorders/>
            <w:shd w:fill="CCEEFF" w:val="clear"/>
            <w:vAlign w:val="bottom"/>
          </w:tcPr>
          <w:p>
            <w:pPr>
              <w:pStyle w:val="TableContents"/>
              <w:spacing w:before="0" w:after="283"/>
              <w:rPr/>
            </w:pPr>
            <w:r>
              <w:rPr/>
              <w:t> </w:t>
            </w:r>
          </w:p>
        </w:tc>
        <w:tc>
          <w:tcPr>
            <w:tcW w:w="305" w:type="dxa"/>
            <w:tcBorders/>
            <w:shd w:fill="CCEEFF" w:val="clear"/>
            <w:vAlign w:val="bottom"/>
          </w:tcPr>
          <w:p>
            <w:pPr>
              <w:pStyle w:val="TableContents"/>
              <w:spacing w:before="0" w:after="283"/>
              <w:rPr/>
            </w:pPr>
            <w:r>
              <w:rPr/>
              <w:t> </w:t>
            </w:r>
          </w:p>
        </w:tc>
        <w:tc>
          <w:tcPr>
            <w:tcW w:w="1123" w:type="dxa"/>
            <w:tcBorders/>
            <w:shd w:fill="CCEEFF" w:val="clear"/>
            <w:vAlign w:val="bottom"/>
          </w:tcPr>
          <w:p>
            <w:pPr>
              <w:pStyle w:val="TableContents"/>
              <w:spacing w:before="0" w:after="283"/>
              <w:jc w:val="right"/>
              <w:rPr>
                <w:sz w:val="20"/>
              </w:rPr>
            </w:pPr>
            <w:r>
              <w:rPr>
                <w:sz w:val="20"/>
              </w:rPr>
              <w:t>565,632</w:t>
            </w:r>
          </w:p>
        </w:tc>
        <w:tc>
          <w:tcPr>
            <w:tcW w:w="305" w:type="dxa"/>
            <w:tcBorders/>
            <w:shd w:fill="CCEEFF" w:val="clear"/>
            <w:vAlign w:val="bottom"/>
          </w:tcPr>
          <w:p>
            <w:pPr>
              <w:pStyle w:val="TableContents"/>
              <w:spacing w:before="0" w:after="283"/>
              <w:rPr/>
            </w:pPr>
            <w:r>
              <w:rPr/>
              <w:t> </w:t>
            </w:r>
          </w:p>
        </w:tc>
        <w:tc>
          <w:tcPr>
            <w:tcW w:w="306" w:type="dxa"/>
            <w:tcBorders/>
            <w:shd w:fill="CCEEFF" w:val="clear"/>
            <w:vAlign w:val="bottom"/>
          </w:tcPr>
          <w:p>
            <w:pPr>
              <w:pStyle w:val="TableContents"/>
              <w:spacing w:before="0" w:after="283"/>
              <w:rPr/>
            </w:pPr>
            <w:r>
              <w:rPr/>
              <w:t> </w:t>
            </w:r>
          </w:p>
        </w:tc>
        <w:tc>
          <w:tcPr>
            <w:tcW w:w="919" w:type="dxa"/>
            <w:tcBorders/>
            <w:shd w:fill="CCEEFF" w:val="clear"/>
            <w:vAlign w:val="bottom"/>
          </w:tcPr>
          <w:p>
            <w:pPr>
              <w:pStyle w:val="TableContents"/>
              <w:spacing w:before="0" w:after="283"/>
              <w:jc w:val="right"/>
              <w:rPr>
                <w:sz w:val="20"/>
              </w:rPr>
            </w:pPr>
            <w:r>
              <w:rPr>
                <w:sz w:val="20"/>
              </w:rPr>
              <w:t>357,163</w:t>
            </w:r>
          </w:p>
        </w:tc>
      </w:tr>
      <w:tr>
        <w:trPr/>
        <w:tc>
          <w:tcPr>
            <w:tcW w:w="203" w:type="dxa"/>
            <w:tcBorders/>
            <w:shd w:fill="FFFFFF" w:val="clear"/>
            <w:vAlign w:val="bottom"/>
          </w:tcPr>
          <w:p>
            <w:pPr>
              <w:pStyle w:val="TableContents"/>
              <w:spacing w:before="0" w:after="283"/>
              <w:rPr/>
            </w:pPr>
            <w:r>
              <w:rPr/>
              <w:t> </w:t>
            </w:r>
          </w:p>
        </w:tc>
        <w:tc>
          <w:tcPr>
            <w:tcW w:w="6739" w:type="dxa"/>
            <w:tcBorders/>
            <w:shd w:fill="FFFFFF" w:val="clear"/>
            <w:vAlign w:val="bottom"/>
          </w:tcPr>
          <w:p>
            <w:pPr>
              <w:pStyle w:val="TableContents"/>
              <w:spacing w:before="0" w:after="283"/>
              <w:rPr>
                <w:sz w:val="20"/>
              </w:rPr>
            </w:pPr>
            <w:r>
              <w:rPr>
                <w:sz w:val="20"/>
              </w:rPr>
              <w:t>Less current portion</w:t>
            </w:r>
          </w:p>
        </w:tc>
        <w:tc>
          <w:tcPr>
            <w:tcW w:w="305" w:type="dxa"/>
            <w:tcBorders/>
            <w:shd w:fill="FFFFFF" w:val="clear"/>
            <w:vAlign w:val="bottom"/>
          </w:tcPr>
          <w:p>
            <w:pPr>
              <w:pStyle w:val="TableContents"/>
              <w:spacing w:before="0" w:after="283"/>
              <w:rPr/>
            </w:pPr>
            <w:r>
              <w:rPr/>
              <w:t> </w:t>
            </w:r>
          </w:p>
        </w:tc>
        <w:tc>
          <w:tcPr>
            <w:tcW w:w="305" w:type="dxa"/>
            <w:tcBorders/>
            <w:shd w:fill="FFFFFF" w:val="clear"/>
            <w:vAlign w:val="bottom"/>
          </w:tcPr>
          <w:p>
            <w:pPr>
              <w:pStyle w:val="TableContents"/>
              <w:spacing w:before="0" w:after="283"/>
              <w:rPr/>
            </w:pPr>
            <w:r>
              <w:rPr/>
              <w:t> </w:t>
            </w:r>
          </w:p>
        </w:tc>
        <w:tc>
          <w:tcPr>
            <w:tcW w:w="1123" w:type="dxa"/>
            <w:tcBorders/>
            <w:shd w:fill="FFFFFF" w:val="clear"/>
            <w:vAlign w:val="bottom"/>
          </w:tcPr>
          <w:p>
            <w:pPr>
              <w:pStyle w:val="TableContents"/>
              <w:spacing w:before="0" w:after="283"/>
              <w:jc w:val="right"/>
              <w:rPr>
                <w:sz w:val="20"/>
              </w:rPr>
            </w:pPr>
            <w:r>
              <w:rPr>
                <w:sz w:val="20"/>
              </w:rPr>
              <w:t></w:t>
            </w:r>
          </w:p>
        </w:tc>
        <w:tc>
          <w:tcPr>
            <w:tcW w:w="305" w:type="dxa"/>
            <w:tcBorders/>
            <w:shd w:fill="FFFFFF" w:val="clear"/>
            <w:vAlign w:val="bottom"/>
          </w:tcPr>
          <w:p>
            <w:pPr>
              <w:pStyle w:val="TableContents"/>
              <w:spacing w:before="0" w:after="283"/>
              <w:rPr/>
            </w:pPr>
            <w:r>
              <w:rPr/>
              <w:t> </w:t>
            </w:r>
          </w:p>
        </w:tc>
        <w:tc>
          <w:tcPr>
            <w:tcW w:w="306" w:type="dxa"/>
            <w:tcBorders/>
            <w:shd w:fill="FFFFFF" w:val="clear"/>
            <w:vAlign w:val="bottom"/>
          </w:tcPr>
          <w:p>
            <w:pPr>
              <w:pStyle w:val="TableContents"/>
              <w:spacing w:before="0" w:after="283"/>
              <w:rPr/>
            </w:pPr>
            <w:r>
              <w:rPr/>
              <w:t> </w:t>
            </w:r>
          </w:p>
        </w:tc>
        <w:tc>
          <w:tcPr>
            <w:tcW w:w="919" w:type="dxa"/>
            <w:tcBorders/>
            <w:shd w:fill="FFFFFF" w:val="clear"/>
            <w:vAlign w:val="bottom"/>
          </w:tcPr>
          <w:p>
            <w:pPr>
              <w:pStyle w:val="TableContents"/>
              <w:spacing w:before="0" w:after="283"/>
              <w:jc w:val="right"/>
              <w:rPr>
                <w:sz w:val="20"/>
              </w:rPr>
            </w:pPr>
            <w:r>
              <w:rPr>
                <w:sz w:val="20"/>
              </w:rPr>
              <w:t></w:t>
            </w:r>
          </w:p>
        </w:tc>
      </w:tr>
      <w:tr>
        <w:trPr/>
        <w:tc>
          <w:tcPr>
            <w:tcW w:w="6942" w:type="dxa"/>
            <w:gridSpan w:val="2"/>
            <w:tcBorders/>
            <w:shd w:fill="auto" w:val="clear"/>
          </w:tcPr>
          <w:p>
            <w:pPr>
              <w:pStyle w:val="TableContents"/>
              <w:spacing w:before="0" w:after="283"/>
              <w:rPr/>
            </w:pPr>
            <w:r>
              <w:rPr/>
              <w:t> </w:t>
            </w:r>
          </w:p>
        </w:tc>
        <w:tc>
          <w:tcPr>
            <w:tcW w:w="305" w:type="dxa"/>
            <w:tcBorders/>
            <w:shd w:fill="auto" w:val="clear"/>
          </w:tcPr>
          <w:p>
            <w:pPr>
              <w:pStyle w:val="TableContents"/>
              <w:spacing w:before="0" w:after="283"/>
              <w:rPr/>
            </w:pPr>
            <w:r>
              <w:rPr/>
              <w:t> </w:t>
            </w:r>
          </w:p>
        </w:tc>
        <w:tc>
          <w:tcPr>
            <w:tcW w:w="1428" w:type="dxa"/>
            <w:gridSpan w:val="2"/>
            <w:tcBorders/>
            <w:shd w:fill="auto" w:val="clear"/>
          </w:tcPr>
          <w:p>
            <w:pPr>
              <w:pStyle w:val="HorizontalLine"/>
              <w:pBdr>
                <w:bottom w:val="single" w:sz="20" w:space="0" w:color="808080"/>
              </w:pBdr>
              <w:spacing w:before="0" w:after="283"/>
              <w:rPr/>
            </w:pPr>
            <w:r>
              <w:rPr/>
            </w:r>
          </w:p>
        </w:tc>
        <w:tc>
          <w:tcPr>
            <w:tcW w:w="305" w:type="dxa"/>
            <w:tcBorders/>
            <w:shd w:fill="auto" w:val="clear"/>
          </w:tcPr>
          <w:p>
            <w:pPr>
              <w:pStyle w:val="TableContents"/>
              <w:spacing w:before="0" w:after="283"/>
              <w:rPr/>
            </w:pPr>
            <w:r>
              <w:rPr/>
              <w:t> </w:t>
            </w:r>
          </w:p>
        </w:tc>
        <w:tc>
          <w:tcPr>
            <w:tcW w:w="1225" w:type="dxa"/>
            <w:gridSpan w:val="2"/>
            <w:tcBorders/>
            <w:shd w:fill="auto" w:val="clear"/>
          </w:tcPr>
          <w:p>
            <w:pPr>
              <w:pStyle w:val="HorizontalLine"/>
              <w:pBdr>
                <w:bottom w:val="single" w:sz="20" w:space="0" w:color="808080"/>
              </w:pBdr>
              <w:spacing w:before="0" w:after="283"/>
              <w:rPr/>
            </w:pPr>
            <w:r>
              <w:rPr/>
            </w:r>
          </w:p>
        </w:tc>
      </w:tr>
      <w:tr>
        <w:trPr/>
        <w:tc>
          <w:tcPr>
            <w:tcW w:w="6942" w:type="dxa"/>
            <w:gridSpan w:val="2"/>
            <w:tcBorders/>
            <w:shd w:fill="CCEEFF" w:val="clear"/>
            <w:vAlign w:val="bottom"/>
          </w:tcPr>
          <w:p>
            <w:pPr>
              <w:pStyle w:val="TableContents"/>
              <w:spacing w:before="0" w:after="283"/>
              <w:rPr>
                <w:sz w:val="20"/>
              </w:rPr>
            </w:pPr>
            <w:r>
              <w:rPr>
                <w:sz w:val="20"/>
              </w:rPr>
              <w:t>Long-term debt</w:t>
            </w:r>
          </w:p>
        </w:tc>
        <w:tc>
          <w:tcPr>
            <w:tcW w:w="305" w:type="dxa"/>
            <w:tcBorders/>
            <w:shd w:fill="CCEEFF" w:val="clear"/>
            <w:vAlign w:val="bottom"/>
          </w:tcPr>
          <w:p>
            <w:pPr>
              <w:pStyle w:val="TableContents"/>
              <w:spacing w:before="0" w:after="283"/>
              <w:rPr/>
            </w:pPr>
            <w:r>
              <w:rPr/>
              <w:t> </w:t>
            </w:r>
          </w:p>
        </w:tc>
        <w:tc>
          <w:tcPr>
            <w:tcW w:w="305" w:type="dxa"/>
            <w:tcBorders/>
            <w:shd w:fill="CCEEFF" w:val="clear"/>
            <w:vAlign w:val="bottom"/>
          </w:tcPr>
          <w:p>
            <w:pPr>
              <w:pStyle w:val="TableContents"/>
              <w:spacing w:before="0" w:after="283"/>
              <w:rPr>
                <w:sz w:val="20"/>
              </w:rPr>
            </w:pPr>
            <w:r>
              <w:rPr>
                <w:sz w:val="20"/>
              </w:rPr>
              <w:t>$</w:t>
            </w:r>
          </w:p>
        </w:tc>
        <w:tc>
          <w:tcPr>
            <w:tcW w:w="1123" w:type="dxa"/>
            <w:tcBorders/>
            <w:shd w:fill="CCEEFF" w:val="clear"/>
            <w:vAlign w:val="bottom"/>
          </w:tcPr>
          <w:p>
            <w:pPr>
              <w:pStyle w:val="TableContents"/>
              <w:spacing w:before="0" w:after="283"/>
              <w:jc w:val="right"/>
              <w:rPr>
                <w:sz w:val="20"/>
              </w:rPr>
            </w:pPr>
            <w:r>
              <w:rPr>
                <w:sz w:val="20"/>
              </w:rPr>
              <w:t>565,632</w:t>
            </w:r>
          </w:p>
        </w:tc>
        <w:tc>
          <w:tcPr>
            <w:tcW w:w="305" w:type="dxa"/>
            <w:tcBorders/>
            <w:shd w:fill="CCEEFF" w:val="clear"/>
            <w:vAlign w:val="bottom"/>
          </w:tcPr>
          <w:p>
            <w:pPr>
              <w:pStyle w:val="TableContents"/>
              <w:spacing w:before="0" w:after="283"/>
              <w:rPr/>
            </w:pPr>
            <w:r>
              <w:rPr/>
              <w:t> </w:t>
            </w:r>
          </w:p>
        </w:tc>
        <w:tc>
          <w:tcPr>
            <w:tcW w:w="306" w:type="dxa"/>
            <w:tcBorders/>
            <w:shd w:fill="CCEEFF" w:val="clear"/>
            <w:vAlign w:val="bottom"/>
          </w:tcPr>
          <w:p>
            <w:pPr>
              <w:pStyle w:val="TableContents"/>
              <w:spacing w:before="0" w:after="283"/>
              <w:rPr>
                <w:sz w:val="20"/>
              </w:rPr>
            </w:pPr>
            <w:r>
              <w:rPr>
                <w:sz w:val="20"/>
              </w:rPr>
              <w:t>$</w:t>
            </w:r>
          </w:p>
        </w:tc>
        <w:tc>
          <w:tcPr>
            <w:tcW w:w="919" w:type="dxa"/>
            <w:tcBorders/>
            <w:shd w:fill="CCEEFF" w:val="clear"/>
            <w:vAlign w:val="bottom"/>
          </w:tcPr>
          <w:p>
            <w:pPr>
              <w:pStyle w:val="TableContents"/>
              <w:spacing w:before="0" w:after="283"/>
              <w:jc w:val="right"/>
              <w:rPr>
                <w:sz w:val="20"/>
              </w:rPr>
            </w:pPr>
            <w:r>
              <w:rPr>
                <w:sz w:val="20"/>
              </w:rPr>
              <w:t>357,163</w:t>
            </w:r>
          </w:p>
        </w:tc>
      </w:tr>
      <w:tr>
        <w:trPr/>
        <w:tc>
          <w:tcPr>
            <w:tcW w:w="6942" w:type="dxa"/>
            <w:gridSpan w:val="2"/>
            <w:tcBorders/>
            <w:shd w:fill="auto" w:val="clear"/>
          </w:tcPr>
          <w:p>
            <w:pPr>
              <w:pStyle w:val="TableContents"/>
              <w:spacing w:before="0" w:after="283"/>
              <w:rPr/>
            </w:pPr>
            <w:r>
              <w:rPr/>
              <w:t> </w:t>
            </w:r>
          </w:p>
        </w:tc>
        <w:tc>
          <w:tcPr>
            <w:tcW w:w="305" w:type="dxa"/>
            <w:tcBorders/>
            <w:shd w:fill="auto" w:val="clear"/>
          </w:tcPr>
          <w:p>
            <w:pPr>
              <w:pStyle w:val="TableContents"/>
              <w:spacing w:before="0" w:after="283"/>
              <w:rPr/>
            </w:pPr>
            <w:r>
              <w:rPr/>
              <w:t> </w:t>
            </w:r>
          </w:p>
        </w:tc>
        <w:tc>
          <w:tcPr>
            <w:tcW w:w="1428" w:type="dxa"/>
            <w:gridSpan w:val="2"/>
            <w:tcBorders/>
            <w:shd w:fill="auto" w:val="clear"/>
          </w:tcPr>
          <w:p>
            <w:pPr>
              <w:pStyle w:val="HorizontalLine"/>
              <w:pBdr>
                <w:bottom w:val="single" w:sz="24" w:space="0" w:color="808080"/>
              </w:pBdr>
              <w:spacing w:before="0" w:after="283"/>
              <w:rPr/>
            </w:pPr>
            <w:r>
              <w:rPr/>
            </w:r>
          </w:p>
        </w:tc>
        <w:tc>
          <w:tcPr>
            <w:tcW w:w="305" w:type="dxa"/>
            <w:tcBorders/>
            <w:shd w:fill="auto" w:val="clear"/>
          </w:tcPr>
          <w:p>
            <w:pPr>
              <w:pStyle w:val="TableContents"/>
              <w:spacing w:before="0" w:after="283"/>
              <w:rPr/>
            </w:pPr>
            <w:r>
              <w:rPr/>
              <w:t> </w:t>
            </w:r>
          </w:p>
        </w:tc>
        <w:tc>
          <w:tcPr>
            <w:tcW w:w="1225" w:type="dxa"/>
            <w:gridSpan w:val="2"/>
            <w:tcBorders/>
            <w:shd w:fill="auto" w:val="clear"/>
          </w:tcPr>
          <w:p>
            <w:pPr>
              <w:pStyle w:val="HorizontalLine"/>
              <w:pBdr>
                <w:bottom w:val="single" w:sz="24" w:space="0" w:color="808080"/>
              </w:pBdr>
              <w:spacing w:before="0" w:after="283"/>
              <w:rPr/>
            </w:pPr>
            <w:r>
              <w:rPr/>
            </w:r>
          </w:p>
        </w:tc>
      </w:tr>
    </w:tbl>
    <w:p>
      <w:pPr>
        <w:pStyle w:val="TextBody"/>
        <w:rPr/>
      </w:pPr>
      <w:r>
        <w:rPr/>
        <w:t>        </w:t>
      </w:r>
      <w:r>
        <w:rPr>
          <w:sz w:val="20"/>
        </w:rPr>
        <w:t xml:space="preserve">Principal payments due on long-term debt during each of the five years subsequent to December 31, 2005 are as follows (in thousands): </w:t>
      </w:r>
    </w:p>
    <w:tbl>
      <w:tblPr>
        <w:tblW w:w="5000" w:type="pct"/>
        <w:jc w:val="center"/>
        <w:tblInd w:w="0" w:type="dxa"/>
        <w:tblCellMar>
          <w:top w:w="0" w:type="dxa"/>
          <w:left w:w="0" w:type="dxa"/>
          <w:bottom w:w="0" w:type="dxa"/>
          <w:right w:w="0" w:type="dxa"/>
        </w:tblCellMar>
      </w:tblPr>
      <w:tblGrid>
        <w:gridCol w:w="305"/>
        <w:gridCol w:w="8064"/>
        <w:gridCol w:w="305"/>
        <w:gridCol w:w="306"/>
        <w:gridCol w:w="1225"/>
      </w:tblGrid>
      <w:tr>
        <w:trPr/>
        <w:tc>
          <w:tcPr>
            <w:tcW w:w="8369" w:type="dxa"/>
            <w:gridSpan w:val="2"/>
            <w:tcBorders/>
            <w:shd w:fill="auto" w:val="clear"/>
            <w:vAlign w:val="bottom"/>
          </w:tcPr>
          <w:p>
            <w:pPr>
              <w:pStyle w:val="TableHeading"/>
              <w:spacing w:before="0" w:after="0"/>
              <w:jc w:val="left"/>
              <w:rPr>
                <w:b/>
                <w:sz w:val="14"/>
              </w:rPr>
            </w:pPr>
            <w:r>
              <w:rPr>
                <w:b/>
                <w:sz w:val="14"/>
              </w:rPr>
              <w:t>Year ending December 31,</w:t>
            </w:r>
          </w:p>
          <w:p>
            <w:pPr>
              <w:pStyle w:val="HorizontalLine"/>
              <w:pBdr>
                <w:bottom w:val="single" w:sz="20" w:space="0" w:color="808080"/>
              </w:pBdr>
              <w:spacing w:before="0" w:after="283"/>
              <w:rPr/>
            </w:pPr>
            <w:r>
              <w:rPr/>
            </w:r>
          </w:p>
        </w:tc>
        <w:tc>
          <w:tcPr>
            <w:tcW w:w="305" w:type="dxa"/>
            <w:tcBorders/>
            <w:shd w:fill="auto" w:val="clear"/>
            <w:vAlign w:val="bottom"/>
          </w:tcPr>
          <w:p>
            <w:pPr>
              <w:pStyle w:val="TableHeading"/>
              <w:suppressLineNumbers/>
              <w:spacing w:before="0" w:after="283"/>
              <w:jc w:val="center"/>
              <w:rPr/>
            </w:pPr>
            <w:r>
              <w:rPr/>
              <w:t> </w:t>
            </w:r>
          </w:p>
        </w:tc>
        <w:tc>
          <w:tcPr>
            <w:tcW w:w="1531" w:type="dxa"/>
            <w:gridSpan w:val="2"/>
            <w:tcBorders/>
            <w:shd w:fill="auto" w:val="clear"/>
            <w:vAlign w:val="bottom"/>
          </w:tcPr>
          <w:p>
            <w:pPr>
              <w:pStyle w:val="TableHeading"/>
              <w:spacing w:before="0" w:after="283"/>
              <w:jc w:val="left"/>
              <w:rPr/>
            </w:pPr>
            <w:r>
              <w:rPr/>
              <w:t> </w:t>
            </w:r>
          </w:p>
        </w:tc>
      </w:tr>
      <w:tr>
        <w:trPr/>
        <w:tc>
          <w:tcPr>
            <w:tcW w:w="305" w:type="dxa"/>
            <w:tcBorders/>
            <w:shd w:fill="CCEEFF" w:val="clear"/>
          </w:tcPr>
          <w:p>
            <w:pPr>
              <w:pStyle w:val="TableContents"/>
              <w:spacing w:before="0" w:after="283"/>
              <w:rPr/>
            </w:pPr>
            <w:r>
              <w:rPr/>
              <w:t> </w:t>
            </w:r>
          </w:p>
        </w:tc>
        <w:tc>
          <w:tcPr>
            <w:tcW w:w="8064" w:type="dxa"/>
            <w:tcBorders/>
            <w:shd w:fill="CCEEFF" w:val="clear"/>
          </w:tcPr>
          <w:p>
            <w:pPr>
              <w:pStyle w:val="TableContents"/>
              <w:spacing w:before="0" w:after="283"/>
              <w:rPr>
                <w:sz w:val="20"/>
              </w:rPr>
            </w:pPr>
            <w:r>
              <w:rPr>
                <w:sz w:val="20"/>
              </w:rPr>
              <w:t>2006</w:t>
            </w:r>
          </w:p>
        </w:tc>
        <w:tc>
          <w:tcPr>
            <w:tcW w:w="305" w:type="dxa"/>
            <w:tcBorders/>
            <w:shd w:fill="CCEEFF" w:val="clear"/>
          </w:tcPr>
          <w:p>
            <w:pPr>
              <w:pStyle w:val="TableContents"/>
              <w:spacing w:before="0" w:after="283"/>
              <w:rPr/>
            </w:pPr>
            <w:r>
              <w:rPr/>
              <w:t> </w:t>
            </w:r>
          </w:p>
        </w:tc>
        <w:tc>
          <w:tcPr>
            <w:tcW w:w="306" w:type="dxa"/>
            <w:tcBorders/>
            <w:shd w:fill="CCEEFF" w:val="clear"/>
          </w:tcPr>
          <w:p>
            <w:pPr>
              <w:pStyle w:val="TableContents"/>
              <w:spacing w:before="0" w:after="283"/>
              <w:rPr>
                <w:sz w:val="20"/>
              </w:rPr>
            </w:pPr>
            <w:r>
              <w:rPr>
                <w:sz w:val="20"/>
              </w:rPr>
              <w:t>$</w:t>
            </w:r>
          </w:p>
        </w:tc>
        <w:tc>
          <w:tcPr>
            <w:tcW w:w="1225" w:type="dxa"/>
            <w:tcBorders/>
            <w:shd w:fill="CCEEFF" w:val="clear"/>
          </w:tcPr>
          <w:p>
            <w:pPr>
              <w:pStyle w:val="TableContents"/>
              <w:spacing w:before="0" w:after="283"/>
              <w:jc w:val="right"/>
              <w:rPr>
                <w:sz w:val="20"/>
              </w:rPr>
            </w:pPr>
            <w:r>
              <w:rPr>
                <w:sz w:val="20"/>
              </w:rPr>
              <w:t></w:t>
            </w:r>
          </w:p>
        </w:tc>
      </w:tr>
      <w:tr>
        <w:trPr/>
        <w:tc>
          <w:tcPr>
            <w:tcW w:w="305" w:type="dxa"/>
            <w:tcBorders/>
            <w:shd w:fill="FFFFFF" w:val="clear"/>
          </w:tcPr>
          <w:p>
            <w:pPr>
              <w:pStyle w:val="TableContents"/>
              <w:spacing w:before="0" w:after="283"/>
              <w:rPr/>
            </w:pPr>
            <w:r>
              <w:rPr/>
              <w:t> </w:t>
            </w:r>
          </w:p>
        </w:tc>
        <w:tc>
          <w:tcPr>
            <w:tcW w:w="8064" w:type="dxa"/>
            <w:tcBorders/>
            <w:shd w:fill="FFFFFF" w:val="clear"/>
          </w:tcPr>
          <w:p>
            <w:pPr>
              <w:pStyle w:val="TableContents"/>
              <w:spacing w:before="0" w:after="283"/>
              <w:rPr>
                <w:sz w:val="20"/>
              </w:rPr>
            </w:pPr>
            <w:r>
              <w:rPr>
                <w:sz w:val="20"/>
              </w:rPr>
              <w:t>2007</w:t>
            </w:r>
          </w:p>
        </w:tc>
        <w:tc>
          <w:tcPr>
            <w:tcW w:w="305" w:type="dxa"/>
            <w:tcBorders/>
            <w:shd w:fill="FFFFFF" w:val="clear"/>
          </w:tcPr>
          <w:p>
            <w:pPr>
              <w:pStyle w:val="TableContents"/>
              <w:spacing w:before="0" w:after="283"/>
              <w:rPr/>
            </w:pPr>
            <w:r>
              <w:rPr/>
              <w:t> </w:t>
            </w:r>
          </w:p>
        </w:tc>
        <w:tc>
          <w:tcPr>
            <w:tcW w:w="306" w:type="dxa"/>
            <w:tcBorders/>
            <w:shd w:fill="FFFFFF" w:val="clear"/>
          </w:tcPr>
          <w:p>
            <w:pPr>
              <w:pStyle w:val="TableContents"/>
              <w:spacing w:before="0" w:after="283"/>
              <w:rPr/>
            </w:pPr>
            <w:r>
              <w:rPr/>
              <w:t> </w:t>
            </w:r>
          </w:p>
        </w:tc>
        <w:tc>
          <w:tcPr>
            <w:tcW w:w="1225" w:type="dxa"/>
            <w:tcBorders/>
            <w:shd w:fill="FFFFFF" w:val="clear"/>
          </w:tcPr>
          <w:p>
            <w:pPr>
              <w:pStyle w:val="TableContents"/>
              <w:spacing w:before="0" w:after="283"/>
              <w:jc w:val="right"/>
              <w:rPr>
                <w:sz w:val="20"/>
              </w:rPr>
            </w:pPr>
            <w:r>
              <w:rPr>
                <w:sz w:val="20"/>
              </w:rPr>
              <w:t>3,979</w:t>
            </w:r>
          </w:p>
        </w:tc>
      </w:tr>
      <w:tr>
        <w:trPr/>
        <w:tc>
          <w:tcPr>
            <w:tcW w:w="305" w:type="dxa"/>
            <w:tcBorders/>
            <w:shd w:fill="CCEEFF" w:val="clear"/>
          </w:tcPr>
          <w:p>
            <w:pPr>
              <w:pStyle w:val="TableContents"/>
              <w:spacing w:before="0" w:after="283"/>
              <w:rPr/>
            </w:pPr>
            <w:r>
              <w:rPr/>
              <w:t> </w:t>
            </w:r>
          </w:p>
        </w:tc>
        <w:tc>
          <w:tcPr>
            <w:tcW w:w="8064" w:type="dxa"/>
            <w:tcBorders/>
            <w:shd w:fill="CCEEFF" w:val="clear"/>
          </w:tcPr>
          <w:p>
            <w:pPr>
              <w:pStyle w:val="TableContents"/>
              <w:spacing w:before="0" w:after="283"/>
              <w:rPr>
                <w:sz w:val="20"/>
              </w:rPr>
            </w:pPr>
            <w:r>
              <w:rPr>
                <w:sz w:val="20"/>
              </w:rPr>
              <w:t>2008</w:t>
            </w:r>
          </w:p>
        </w:tc>
        <w:tc>
          <w:tcPr>
            <w:tcW w:w="305" w:type="dxa"/>
            <w:tcBorders/>
            <w:shd w:fill="CCEEFF" w:val="clear"/>
          </w:tcPr>
          <w:p>
            <w:pPr>
              <w:pStyle w:val="TableContents"/>
              <w:spacing w:before="0" w:after="283"/>
              <w:rPr/>
            </w:pPr>
            <w:r>
              <w:rPr/>
              <w:t> </w:t>
            </w:r>
          </w:p>
        </w:tc>
        <w:tc>
          <w:tcPr>
            <w:tcW w:w="306" w:type="dxa"/>
            <w:tcBorders/>
            <w:shd w:fill="CCEEFF" w:val="clear"/>
          </w:tcPr>
          <w:p>
            <w:pPr>
              <w:pStyle w:val="TableContents"/>
              <w:spacing w:before="0" w:after="283"/>
              <w:rPr/>
            </w:pPr>
            <w:r>
              <w:rPr/>
              <w:t> </w:t>
            </w:r>
          </w:p>
        </w:tc>
        <w:tc>
          <w:tcPr>
            <w:tcW w:w="1225" w:type="dxa"/>
            <w:tcBorders/>
            <w:shd w:fill="CCEEFF" w:val="clear"/>
          </w:tcPr>
          <w:p>
            <w:pPr>
              <w:pStyle w:val="TableContents"/>
              <w:spacing w:before="0" w:after="283"/>
              <w:jc w:val="right"/>
              <w:rPr>
                <w:sz w:val="20"/>
              </w:rPr>
            </w:pPr>
            <w:r>
              <w:rPr>
                <w:sz w:val="20"/>
              </w:rPr>
              <w:t></w:t>
            </w:r>
          </w:p>
        </w:tc>
      </w:tr>
      <w:tr>
        <w:trPr/>
        <w:tc>
          <w:tcPr>
            <w:tcW w:w="305" w:type="dxa"/>
            <w:tcBorders/>
            <w:shd w:fill="FFFFFF" w:val="clear"/>
          </w:tcPr>
          <w:p>
            <w:pPr>
              <w:pStyle w:val="TableContents"/>
              <w:spacing w:before="0" w:after="283"/>
              <w:rPr/>
            </w:pPr>
            <w:r>
              <w:rPr/>
              <w:t> </w:t>
            </w:r>
          </w:p>
        </w:tc>
        <w:tc>
          <w:tcPr>
            <w:tcW w:w="8064" w:type="dxa"/>
            <w:tcBorders/>
            <w:shd w:fill="FFFFFF" w:val="clear"/>
          </w:tcPr>
          <w:p>
            <w:pPr>
              <w:pStyle w:val="TableContents"/>
              <w:spacing w:before="0" w:after="283"/>
              <w:rPr>
                <w:sz w:val="20"/>
              </w:rPr>
            </w:pPr>
            <w:r>
              <w:rPr>
                <w:sz w:val="20"/>
              </w:rPr>
              <w:t>2009</w:t>
            </w:r>
          </w:p>
        </w:tc>
        <w:tc>
          <w:tcPr>
            <w:tcW w:w="305" w:type="dxa"/>
            <w:tcBorders/>
            <w:shd w:fill="FFFFFF" w:val="clear"/>
          </w:tcPr>
          <w:p>
            <w:pPr>
              <w:pStyle w:val="TableContents"/>
              <w:spacing w:before="0" w:after="283"/>
              <w:rPr/>
            </w:pPr>
            <w:r>
              <w:rPr/>
              <w:t> </w:t>
            </w:r>
          </w:p>
        </w:tc>
        <w:tc>
          <w:tcPr>
            <w:tcW w:w="306" w:type="dxa"/>
            <w:tcBorders/>
            <w:shd w:fill="FFFFFF" w:val="clear"/>
          </w:tcPr>
          <w:p>
            <w:pPr>
              <w:pStyle w:val="TableContents"/>
              <w:spacing w:before="0" w:after="283"/>
              <w:rPr/>
            </w:pPr>
            <w:r>
              <w:rPr/>
              <w:t> </w:t>
            </w:r>
          </w:p>
        </w:tc>
        <w:tc>
          <w:tcPr>
            <w:tcW w:w="1225" w:type="dxa"/>
            <w:tcBorders/>
            <w:shd w:fill="FFFFFF" w:val="clear"/>
          </w:tcPr>
          <w:p>
            <w:pPr>
              <w:pStyle w:val="TableContents"/>
              <w:spacing w:before="0" w:after="283"/>
              <w:jc w:val="right"/>
              <w:rPr>
                <w:sz w:val="20"/>
              </w:rPr>
            </w:pPr>
            <w:r>
              <w:rPr>
                <w:sz w:val="20"/>
              </w:rPr>
              <w:t></w:t>
            </w:r>
          </w:p>
        </w:tc>
      </w:tr>
      <w:tr>
        <w:trPr/>
        <w:tc>
          <w:tcPr>
            <w:tcW w:w="305" w:type="dxa"/>
            <w:tcBorders/>
            <w:shd w:fill="CCEEFF" w:val="clear"/>
          </w:tcPr>
          <w:p>
            <w:pPr>
              <w:pStyle w:val="TableContents"/>
              <w:spacing w:before="0" w:after="283"/>
              <w:rPr/>
            </w:pPr>
            <w:r>
              <w:rPr/>
              <w:t> </w:t>
            </w:r>
          </w:p>
        </w:tc>
        <w:tc>
          <w:tcPr>
            <w:tcW w:w="8064" w:type="dxa"/>
            <w:tcBorders/>
            <w:shd w:fill="CCEEFF" w:val="clear"/>
          </w:tcPr>
          <w:p>
            <w:pPr>
              <w:pStyle w:val="TableContents"/>
              <w:spacing w:before="0" w:after="283"/>
              <w:rPr>
                <w:sz w:val="20"/>
              </w:rPr>
            </w:pPr>
            <w:r>
              <w:rPr>
                <w:sz w:val="20"/>
              </w:rPr>
              <w:t>2010</w:t>
            </w:r>
          </w:p>
        </w:tc>
        <w:tc>
          <w:tcPr>
            <w:tcW w:w="305" w:type="dxa"/>
            <w:tcBorders/>
            <w:shd w:fill="CCEEFF" w:val="clear"/>
          </w:tcPr>
          <w:p>
            <w:pPr>
              <w:pStyle w:val="TableContents"/>
              <w:spacing w:before="0" w:after="283"/>
              <w:rPr/>
            </w:pPr>
            <w:r>
              <w:rPr/>
              <w:t> </w:t>
            </w:r>
          </w:p>
        </w:tc>
        <w:tc>
          <w:tcPr>
            <w:tcW w:w="306" w:type="dxa"/>
            <w:tcBorders/>
            <w:shd w:fill="CCEEFF" w:val="clear"/>
          </w:tcPr>
          <w:p>
            <w:pPr>
              <w:pStyle w:val="TableContents"/>
              <w:spacing w:before="0" w:after="283"/>
              <w:rPr/>
            </w:pPr>
            <w:r>
              <w:rPr/>
              <w:t> </w:t>
            </w:r>
          </w:p>
        </w:tc>
        <w:tc>
          <w:tcPr>
            <w:tcW w:w="1225" w:type="dxa"/>
            <w:tcBorders/>
            <w:shd w:fill="CCEEFF" w:val="clear"/>
          </w:tcPr>
          <w:p>
            <w:pPr>
              <w:pStyle w:val="TableContents"/>
              <w:spacing w:before="0" w:after="283"/>
              <w:jc w:val="right"/>
              <w:rPr>
                <w:sz w:val="20"/>
              </w:rPr>
            </w:pPr>
            <w:r>
              <w:rPr>
                <w:sz w:val="20"/>
              </w:rPr>
              <w:t>140,751</w:t>
            </w:r>
          </w:p>
        </w:tc>
      </w:tr>
      <w:tr>
        <w:trPr/>
        <w:tc>
          <w:tcPr>
            <w:tcW w:w="305" w:type="dxa"/>
            <w:tcBorders/>
            <w:shd w:fill="FFFFFF" w:val="clear"/>
          </w:tcPr>
          <w:p>
            <w:pPr>
              <w:pStyle w:val="TableContents"/>
              <w:spacing w:before="0" w:after="283"/>
              <w:rPr/>
            </w:pPr>
            <w:r>
              <w:rPr/>
              <w:t> </w:t>
            </w:r>
          </w:p>
        </w:tc>
        <w:tc>
          <w:tcPr>
            <w:tcW w:w="8064" w:type="dxa"/>
            <w:tcBorders/>
            <w:shd w:fill="FFFFFF" w:val="clear"/>
          </w:tcPr>
          <w:p>
            <w:pPr>
              <w:pStyle w:val="TableContents"/>
              <w:spacing w:before="0" w:after="283"/>
              <w:rPr>
                <w:sz w:val="20"/>
              </w:rPr>
            </w:pPr>
            <w:r>
              <w:rPr>
                <w:sz w:val="20"/>
              </w:rPr>
              <w:t>Thereafter</w:t>
            </w:r>
          </w:p>
        </w:tc>
        <w:tc>
          <w:tcPr>
            <w:tcW w:w="305" w:type="dxa"/>
            <w:tcBorders/>
            <w:shd w:fill="FFFFFF" w:val="clear"/>
          </w:tcPr>
          <w:p>
            <w:pPr>
              <w:pStyle w:val="TableContents"/>
              <w:spacing w:before="0" w:after="283"/>
              <w:rPr/>
            </w:pPr>
            <w:r>
              <w:rPr/>
              <w:t> </w:t>
            </w:r>
          </w:p>
        </w:tc>
        <w:tc>
          <w:tcPr>
            <w:tcW w:w="306" w:type="dxa"/>
            <w:tcBorders/>
            <w:shd w:fill="FFFFFF" w:val="clear"/>
          </w:tcPr>
          <w:p>
            <w:pPr>
              <w:pStyle w:val="TableContents"/>
              <w:spacing w:before="0" w:after="283"/>
              <w:rPr/>
            </w:pPr>
            <w:r>
              <w:rPr/>
              <w:t> </w:t>
            </w:r>
          </w:p>
        </w:tc>
        <w:tc>
          <w:tcPr>
            <w:tcW w:w="1225" w:type="dxa"/>
            <w:tcBorders/>
            <w:shd w:fill="FFFFFF" w:val="clear"/>
          </w:tcPr>
          <w:p>
            <w:pPr>
              <w:pStyle w:val="TableContents"/>
              <w:spacing w:before="0" w:after="283"/>
              <w:jc w:val="right"/>
              <w:rPr>
                <w:sz w:val="20"/>
              </w:rPr>
            </w:pPr>
            <w:r>
              <w:rPr>
                <w:sz w:val="20"/>
              </w:rPr>
              <w:t>420,902</w:t>
            </w:r>
          </w:p>
        </w:tc>
      </w:tr>
      <w:tr>
        <w:trPr/>
        <w:tc>
          <w:tcPr>
            <w:tcW w:w="8369" w:type="dxa"/>
            <w:gridSpan w:val="2"/>
            <w:tcBorders/>
            <w:shd w:fill="auto" w:val="clear"/>
          </w:tcPr>
          <w:p>
            <w:pPr>
              <w:pStyle w:val="TableContents"/>
              <w:spacing w:before="0" w:after="283"/>
              <w:rPr/>
            </w:pPr>
            <w:r>
              <w:rPr/>
              <w:t> </w:t>
            </w:r>
          </w:p>
        </w:tc>
        <w:tc>
          <w:tcPr>
            <w:tcW w:w="305" w:type="dxa"/>
            <w:tcBorders/>
            <w:shd w:fill="auto" w:val="clear"/>
          </w:tcPr>
          <w:p>
            <w:pPr>
              <w:pStyle w:val="TableContents"/>
              <w:spacing w:before="0" w:after="283"/>
              <w:rPr/>
            </w:pPr>
            <w:r>
              <w:rPr/>
              <w:t> </w:t>
            </w:r>
          </w:p>
        </w:tc>
        <w:tc>
          <w:tcPr>
            <w:tcW w:w="1531" w:type="dxa"/>
            <w:gridSpan w:val="2"/>
            <w:tcBorders/>
            <w:shd w:fill="auto" w:val="clear"/>
          </w:tcPr>
          <w:p>
            <w:pPr>
              <w:pStyle w:val="HorizontalLine"/>
              <w:pBdr>
                <w:bottom w:val="single" w:sz="20" w:space="0" w:color="808080"/>
              </w:pBdr>
              <w:spacing w:before="0" w:after="283"/>
              <w:rPr/>
            </w:pPr>
            <w:r>
              <w:rPr/>
            </w:r>
          </w:p>
        </w:tc>
      </w:tr>
      <w:tr>
        <w:trPr/>
        <w:tc>
          <w:tcPr>
            <w:tcW w:w="305" w:type="dxa"/>
            <w:tcBorders/>
            <w:shd w:fill="CCEEFF" w:val="clear"/>
          </w:tcPr>
          <w:p>
            <w:pPr>
              <w:pStyle w:val="TableContents"/>
              <w:spacing w:before="0" w:after="283"/>
              <w:rPr/>
            </w:pPr>
            <w:r>
              <w:rPr/>
              <w:t> </w:t>
            </w:r>
          </w:p>
        </w:tc>
        <w:tc>
          <w:tcPr>
            <w:tcW w:w="8064" w:type="dxa"/>
            <w:tcBorders/>
            <w:shd w:fill="CCEEFF" w:val="clear"/>
          </w:tcPr>
          <w:p>
            <w:pPr>
              <w:pStyle w:val="TableContents"/>
              <w:spacing w:before="0" w:after="283"/>
              <w:rPr>
                <w:sz w:val="20"/>
              </w:rPr>
            </w:pPr>
            <w:r>
              <w:rPr>
                <w:sz w:val="20"/>
              </w:rPr>
              <w:t>Total</w:t>
            </w:r>
          </w:p>
        </w:tc>
        <w:tc>
          <w:tcPr>
            <w:tcW w:w="305" w:type="dxa"/>
            <w:tcBorders/>
            <w:shd w:fill="CCEEFF" w:val="clear"/>
          </w:tcPr>
          <w:p>
            <w:pPr>
              <w:pStyle w:val="TableContents"/>
              <w:spacing w:before="0" w:after="283"/>
              <w:rPr/>
            </w:pPr>
            <w:r>
              <w:rPr/>
              <w:t> </w:t>
            </w:r>
          </w:p>
        </w:tc>
        <w:tc>
          <w:tcPr>
            <w:tcW w:w="306" w:type="dxa"/>
            <w:tcBorders/>
            <w:shd w:fill="CCEEFF" w:val="clear"/>
          </w:tcPr>
          <w:p>
            <w:pPr>
              <w:pStyle w:val="TableContents"/>
              <w:spacing w:before="0" w:after="283"/>
              <w:rPr>
                <w:sz w:val="20"/>
              </w:rPr>
            </w:pPr>
            <w:r>
              <w:rPr>
                <w:sz w:val="20"/>
              </w:rPr>
              <w:t>$</w:t>
            </w:r>
          </w:p>
        </w:tc>
        <w:tc>
          <w:tcPr>
            <w:tcW w:w="1225" w:type="dxa"/>
            <w:tcBorders/>
            <w:shd w:fill="CCEEFF" w:val="clear"/>
          </w:tcPr>
          <w:p>
            <w:pPr>
              <w:pStyle w:val="TableContents"/>
              <w:spacing w:before="0" w:after="283"/>
              <w:jc w:val="right"/>
              <w:rPr>
                <w:sz w:val="20"/>
              </w:rPr>
            </w:pPr>
            <w:r>
              <w:rPr>
                <w:sz w:val="20"/>
              </w:rPr>
              <w:t>565,632</w:t>
            </w:r>
          </w:p>
        </w:tc>
      </w:tr>
      <w:tr>
        <w:trPr/>
        <w:tc>
          <w:tcPr>
            <w:tcW w:w="8369" w:type="dxa"/>
            <w:gridSpan w:val="2"/>
            <w:tcBorders/>
            <w:shd w:fill="auto" w:val="clear"/>
          </w:tcPr>
          <w:p>
            <w:pPr>
              <w:pStyle w:val="TableContents"/>
              <w:spacing w:before="0" w:after="283"/>
              <w:rPr/>
            </w:pPr>
            <w:r>
              <w:rPr/>
              <w:t> </w:t>
            </w:r>
          </w:p>
        </w:tc>
        <w:tc>
          <w:tcPr>
            <w:tcW w:w="305" w:type="dxa"/>
            <w:tcBorders/>
            <w:shd w:fill="auto" w:val="clear"/>
          </w:tcPr>
          <w:p>
            <w:pPr>
              <w:pStyle w:val="TableContents"/>
              <w:spacing w:before="0" w:after="283"/>
              <w:rPr/>
            </w:pPr>
            <w:r>
              <w:rPr/>
              <w:t> </w:t>
            </w:r>
          </w:p>
        </w:tc>
        <w:tc>
          <w:tcPr>
            <w:tcW w:w="1531" w:type="dxa"/>
            <w:gridSpan w:val="2"/>
            <w:tcBorders/>
            <w:shd w:fill="auto" w:val="clear"/>
          </w:tcPr>
          <w:p>
            <w:pPr>
              <w:pStyle w:val="HorizontalLine"/>
              <w:pBdr>
                <w:bottom w:val="single" w:sz="24" w:space="0" w:color="808080"/>
              </w:pBdr>
              <w:spacing w:before="0" w:after="283"/>
              <w:rPr/>
            </w:pPr>
            <w:r>
              <w:rPr/>
            </w:r>
          </w:p>
        </w:tc>
      </w:tr>
    </w:tbl>
    <w:p>
      <w:pPr>
        <w:pStyle w:val="TextBody"/>
        <w:numPr>
          <w:ilvl w:val="0"/>
          <w:numId w:val="0"/>
        </w:numPr>
        <w:ind w:left="707" w:hanging="0"/>
        <w:rPr>
          <w:b/>
          <w:sz w:val="20"/>
        </w:rPr>
      </w:pPr>
      <w:r>
        <w:rPr>
          <w:b/>
          <w:sz w:val="20"/>
        </w:rPr>
        <w:t xml:space="preserve">$400 million Senior Secured Credit Facility </w:t>
      </w:r>
    </w:p>
    <w:p>
      <w:pPr>
        <w:pStyle w:val="TextBody"/>
        <w:rPr/>
      </w:pPr>
      <w:r>
        <w:rPr/>
        <w:t>        </w:t>
      </w:r>
      <w:r>
        <w:rPr>
          <w:sz w:val="20"/>
        </w:rPr>
        <w:t xml:space="preserve">On September 30, 2005, the Partnership entered into a new five-year $400 million senior secured revolving credit facility (the "New Credit Facility") that replaced the Partnership's previous U.S. and Canadian revolving credit facilities. The New Credit Facility is available for general Partnership purposes in the U.S. and Canada, including working capital, letters of credit and distributions to unitholders (subject to certain limitations). The New Credit Facility matures on September 30, 2010, but the Partnership may prepay all loans under the New Credit Facility without premium or penalty. Obligations under the New Credit Facility are guaranteed by all of the subsidiaries of the Partnership except those for which regulatory approval is required and are secured by substantially all of the assets of the Partnership, excluding property held by the non-guaranteeing subsidiaries. The New Credit Facility is recourse to the Partnership and the guarantors, but non-recourse to the General Partner. </w:t>
      </w:r>
    </w:p>
    <w:p>
      <w:pPr>
        <w:pStyle w:val="TextBody"/>
        <w:rPr/>
      </w:pPr>
      <w:r>
        <w:rPr/>
        <w:t>        </w:t>
      </w:r>
      <w:r>
        <w:rPr>
          <w:sz w:val="20"/>
        </w:rPr>
        <w:t xml:space="preserve">Subject to certain limited exceptions, indebtedness under the New Credit Facility bears interest (at the Partnership's option) at either (i) the base rate, which is equal to the higher of the prime rate as </w:t>
      </w:r>
    </w:p>
    <w:p>
      <w:pPr>
        <w:pStyle w:val="TextBody"/>
        <w:jc w:val="center"/>
        <w:rPr>
          <w:sz w:val="20"/>
        </w:rPr>
      </w:pPr>
      <w:r>
        <w:rPr>
          <w:sz w:val="20"/>
        </w:rPr>
        <w:t>F-26</w:t>
      </w:r>
    </w:p>
    <w:p>
      <w:pPr>
        <w:pStyle w:val="HorizontalLine"/>
        <w:pBdr>
          <w:bottom w:val="single" w:sz="20" w:space="0" w:color="808080"/>
        </w:pBdr>
        <w:rPr/>
      </w:pPr>
      <w:r>
        <w:rPr/>
      </w:r>
      <w:r>
        <w:br w:type="page"/>
      </w:r>
    </w:p>
    <w:p>
      <w:pPr>
        <w:pStyle w:val="TextBody"/>
        <w:rPr/>
      </w:pPr>
      <w:r>
        <w:rPr/>
      </w:r>
      <w:bookmarkStart w:id="103" w:name="page_gk1178_1_27"/>
      <w:bookmarkStart w:id="104" w:name="page_gk1178_1_27"/>
      <w:bookmarkEnd w:id="104"/>
    </w:p>
    <w:p>
      <w:pPr>
        <w:pStyle w:val="TextBody"/>
        <w:rPr>
          <w:sz w:val="20"/>
        </w:rPr>
      </w:pPr>
      <w:r>
        <w:rPr>
          <w:sz w:val="20"/>
        </w:rPr>
        <w:t xml:space="preserve">announced by Bank of America, N.A. or the Federal Funds rate plus 0.50% (or in the case of borrowings under the Canadian sub-facility described below, Canadian US dollar base rate or Canadian prime rate) each plus an applicable margin ranging from 0% to 0.75% or (ii) the Eurodollar rate plus an applicable margin ranging from 0.75% to 2.00%. The applicable margins fluctuate based on the Partnership's credit rating at any given time. In addition, the Partnership incurs a commitment fee which ranges from 0.1875% to 0.5000% per annum on the unused portion of the New Credit Facility. </w:t>
      </w:r>
    </w:p>
    <w:p>
      <w:pPr>
        <w:pStyle w:val="TextBody"/>
        <w:rPr/>
      </w:pPr>
      <w:r>
        <w:rPr/>
        <w:t>        </w:t>
      </w:r>
      <w:r>
        <w:rPr>
          <w:sz w:val="20"/>
        </w:rPr>
        <w:t xml:space="preserve">Included in the New Credit Facility is a Canadian sub-facility for Rangeland Pipeline Company ("RPC"), one of the Partnership's Canadian subsidiaries. The Canadian sub-facility currently has a limit of U.S.$100 million, but can be adjusted from time to time by the Partnership. The Canadian sub-facility includes an option for RPC to receive loans in either U.S. dollars or Canadian dollars. </w:t>
      </w:r>
    </w:p>
    <w:p>
      <w:pPr>
        <w:pStyle w:val="TextBody"/>
        <w:rPr/>
      </w:pPr>
      <w:r>
        <w:rPr/>
        <w:t>        </w:t>
      </w:r>
      <w:r>
        <w:rPr>
          <w:sz w:val="20"/>
        </w:rPr>
        <w:t xml:space="preserve">The New Credit Facility contains certain financial covenants and covenants limiting the ability of the Partnership to, among other things, incur or guarantee indebtedness, change ownership or structure, including mergers, consolidations, liquidations and dissolutions, sell or transfer assets and properties, and enter into a new line of business. At December 31, 2005, the Partnership was in compliance with all such covenants. </w:t>
      </w:r>
    </w:p>
    <w:p>
      <w:pPr>
        <w:pStyle w:val="TextBody"/>
        <w:rPr/>
      </w:pPr>
      <w:r>
        <w:rPr/>
        <w:t>        </w:t>
      </w:r>
      <w:r>
        <w:rPr>
          <w:sz w:val="20"/>
        </w:rPr>
        <w:t xml:space="preserve">The Partnership provides certain suppliers with irrevocable standby letters of credit to secure its obligation for the purchase of crude oil. These letters of credit are issued under the Partnership's credit facility, and the liabilities with respect to these purchase obligations are recorded in "Accrued crude oil purchases" on the Partnership's balance sheet in the month the crude oil is purchased. Generally, these letters of credit are issued for up to sixty-day periods and are terminated upon completion of each transaction. In addition, the Partnership provided a letter of credit to the seller of the MAPL pipeline to secure a note payable. At December 31, 2005 and 2004, The Partnership had outstanding letters of credit totaling approximately $14.8 million and $4.2 million, respectively. </w:t>
      </w:r>
    </w:p>
    <w:p>
      <w:pPr>
        <w:pStyle w:val="TextBody"/>
        <w:rPr/>
      </w:pPr>
      <w:r>
        <w:rPr/>
        <w:t>        </w:t>
      </w:r>
      <w:r>
        <w:rPr>
          <w:sz w:val="20"/>
        </w:rPr>
        <w:t xml:space="preserve">As of December 31, 2005, in addition to $14.8 million of letters of credit, $140.8 million was outstanding under the New Credit Facility, including $55.8 million under the Canadian sub-facility, and there was $125.5 million of undrawn available credit. </w:t>
      </w:r>
    </w:p>
    <w:p>
      <w:pPr>
        <w:pStyle w:val="TextBody"/>
        <w:rPr/>
      </w:pPr>
      <w:r>
        <w:rPr/>
        <w:t>        </w:t>
      </w:r>
      <w:r>
        <w:rPr>
          <w:sz w:val="20"/>
        </w:rPr>
        <w:t xml:space="preserve">The New Credit Facility was entered into with a syndicate of financial institutions, including an affiliate of Lehman Brothers, Inc., which is an affiliate of LBP (see "Note 8Related Party Transactions"). </w:t>
      </w:r>
    </w:p>
    <w:p>
      <w:pPr>
        <w:pStyle w:val="TextBody"/>
        <w:numPr>
          <w:ilvl w:val="0"/>
          <w:numId w:val="0"/>
        </w:numPr>
        <w:ind w:left="707" w:hanging="0"/>
        <w:rPr>
          <w:b/>
          <w:sz w:val="20"/>
        </w:rPr>
      </w:pPr>
      <w:r>
        <w:rPr>
          <w:b/>
          <w:sz w:val="20"/>
        </w:rPr>
        <w:t>7</w:t>
      </w:r>
      <w:r>
        <w:rPr>
          <w:b/>
          <w:position w:val="7"/>
          <w:sz w:val="16"/>
          <w:sz w:val="20"/>
        </w:rPr>
        <w:t>1</w:t>
      </w:r>
      <w:r>
        <w:rPr>
          <w:b/>
          <w:sz w:val="20"/>
        </w:rPr>
        <w:t>/</w:t>
      </w:r>
      <w:r>
        <w:rPr>
          <w:b/>
          <w:sz w:val="14"/>
        </w:rPr>
        <w:t>8</w:t>
      </w:r>
      <w:r>
        <w:rPr>
          <w:b/>
          <w:sz w:val="20"/>
        </w:rPr>
        <w:t xml:space="preserve">% Senior Notes Due June 2014 </w:t>
      </w:r>
    </w:p>
    <w:p>
      <w:pPr>
        <w:pStyle w:val="TextBody"/>
        <w:rPr/>
      </w:pPr>
      <w:r>
        <w:rPr/>
        <w:t>        </w:t>
      </w:r>
      <w:r>
        <w:rPr>
          <w:sz w:val="20"/>
        </w:rPr>
        <w:t>On June 16, 2004, the Partnership and its 100% owned subsidiary, Pacific Energy Finance Corporation, completed the sale of $250 million of 7</w:t>
      </w:r>
      <w:r>
        <w:rPr>
          <w:position w:val="7"/>
          <w:sz w:val="16"/>
          <w:sz w:val="20"/>
        </w:rPr>
        <w:t>1</w:t>
      </w:r>
      <w:r>
        <w:rPr>
          <w:sz w:val="20"/>
        </w:rPr>
        <w:t>/</w:t>
      </w:r>
      <w:r>
        <w:rPr>
          <w:sz w:val="14"/>
        </w:rPr>
        <w:t>8</w:t>
      </w:r>
      <w:r>
        <w:rPr>
          <w:sz w:val="20"/>
        </w:rPr>
        <w:t xml:space="preserve">% senior unsecured notes due June 15, 2014. The notes were sold in a private offering to qualified institutional buyers in reliance on Rule 144A under the Securities Act of 1933 (the "Securities Act") and to non-U.S. persons under Regulation S of the Securities Act. In October 2004, the notes were exchanged for new notes with materially identical terms that have been registered under the Securities Act but are not listed on any securities exchange. The notes were issued at a discount of $4.4 million, resulting in an effective interest rate of 7.375%. Interest payments are due on June 15 and December 15 of each year. At any time prior to June 15, 2007, the Partnership has the option to redeem up to 35% of the aggregate principal amount of notes at a redemption price of 107.125% of the principal amount with the net cash proceeds of one or more </w:t>
      </w:r>
    </w:p>
    <w:p>
      <w:pPr>
        <w:pStyle w:val="TextBody"/>
        <w:jc w:val="center"/>
        <w:rPr>
          <w:sz w:val="20"/>
        </w:rPr>
      </w:pPr>
      <w:r>
        <w:rPr>
          <w:sz w:val="20"/>
        </w:rPr>
        <w:t>F-27</w:t>
      </w:r>
    </w:p>
    <w:p>
      <w:pPr>
        <w:pStyle w:val="HorizontalLine"/>
        <w:pBdr>
          <w:bottom w:val="single" w:sz="20" w:space="0" w:color="808080"/>
        </w:pBdr>
        <w:rPr/>
      </w:pPr>
      <w:r>
        <w:rPr/>
      </w:r>
      <w:r>
        <w:br w:type="page"/>
      </w:r>
    </w:p>
    <w:p>
      <w:pPr>
        <w:pStyle w:val="TextBody"/>
        <w:rPr>
          <w:sz w:val="20"/>
        </w:rPr>
      </w:pPr>
      <w:bookmarkStart w:id="105" w:name="page_gk1178_1_28"/>
      <w:bookmarkEnd w:id="105"/>
      <w:r>
        <w:rPr>
          <w:sz w:val="20"/>
        </w:rPr>
        <w:t xml:space="preserve">equity offerings. The Partnership has the option to redeem the notes, in whole or in part, at anytime on or after June 15, 2009 at the following redemption prices: </w:t>
      </w:r>
    </w:p>
    <w:tbl>
      <w:tblPr>
        <w:tblW w:w="3350" w:type="pct"/>
        <w:jc w:val="center"/>
        <w:tblInd w:w="0" w:type="dxa"/>
        <w:tblCellMar>
          <w:top w:w="0" w:type="dxa"/>
          <w:left w:w="0" w:type="dxa"/>
          <w:bottom w:w="0" w:type="dxa"/>
          <w:right w:w="0" w:type="dxa"/>
        </w:tblCellMar>
      </w:tblPr>
      <w:tblGrid>
        <w:gridCol w:w="5386"/>
        <w:gridCol w:w="207"/>
        <w:gridCol w:w="1052"/>
        <w:gridCol w:w="192"/>
      </w:tblGrid>
      <w:tr>
        <w:trPr/>
        <w:tc>
          <w:tcPr>
            <w:tcW w:w="5386" w:type="dxa"/>
            <w:tcBorders/>
            <w:shd w:fill="auto" w:val="clear"/>
            <w:vAlign w:val="bottom"/>
          </w:tcPr>
          <w:p>
            <w:pPr>
              <w:pStyle w:val="TableHeading"/>
              <w:spacing w:before="0" w:after="0"/>
              <w:jc w:val="left"/>
              <w:rPr>
                <w:b/>
                <w:sz w:val="14"/>
              </w:rPr>
            </w:pPr>
            <w:r>
              <w:rPr>
                <w:b/>
                <w:sz w:val="14"/>
              </w:rPr>
              <w:t>Year</w:t>
            </w:r>
          </w:p>
          <w:p>
            <w:pPr>
              <w:pStyle w:val="HorizontalLine"/>
              <w:pBdr>
                <w:bottom w:val="single" w:sz="20" w:space="0" w:color="808080"/>
              </w:pBdr>
              <w:spacing w:before="0" w:after="283"/>
              <w:rPr/>
            </w:pPr>
            <w:r>
              <w:rPr/>
            </w:r>
          </w:p>
        </w:tc>
        <w:tc>
          <w:tcPr>
            <w:tcW w:w="207" w:type="dxa"/>
            <w:tcBorders/>
            <w:shd w:fill="auto" w:val="clear"/>
            <w:vAlign w:val="bottom"/>
          </w:tcPr>
          <w:p>
            <w:pPr>
              <w:pStyle w:val="TableHeading"/>
              <w:suppressLineNumbers/>
              <w:spacing w:before="0" w:after="283"/>
              <w:jc w:val="center"/>
              <w:rPr/>
            </w:pPr>
            <w:r>
              <w:rPr/>
              <w:t> </w:t>
            </w:r>
          </w:p>
        </w:tc>
        <w:tc>
          <w:tcPr>
            <w:tcW w:w="1052" w:type="dxa"/>
            <w:tcBorders/>
            <w:shd w:fill="auto" w:val="clear"/>
            <w:vAlign w:val="bottom"/>
          </w:tcPr>
          <w:p>
            <w:pPr>
              <w:pStyle w:val="TableHeading"/>
              <w:spacing w:before="0" w:after="0"/>
              <w:jc w:val="center"/>
              <w:rPr>
                <w:b/>
                <w:sz w:val="14"/>
              </w:rPr>
            </w:pPr>
            <w:r>
              <w:rPr>
                <w:b/>
                <w:sz w:val="14"/>
              </w:rPr>
              <w:t>Percentage</w:t>
            </w:r>
          </w:p>
          <w:p>
            <w:pPr>
              <w:pStyle w:val="HorizontalLine"/>
              <w:pBdr>
                <w:bottom w:val="single" w:sz="20" w:space="0" w:color="808080"/>
              </w:pBdr>
              <w:spacing w:before="0" w:after="283"/>
              <w:rPr/>
            </w:pPr>
            <w:r>
              <w:rPr/>
            </w:r>
          </w:p>
        </w:tc>
        <w:tc>
          <w:tcPr>
            <w:tcW w:w="192" w:type="dxa"/>
            <w:tcBorders/>
            <w:shd w:fill="auto" w:val="clear"/>
            <w:vAlign w:val="bottom"/>
          </w:tcPr>
          <w:p>
            <w:pPr>
              <w:pStyle w:val="TableHeading"/>
              <w:suppressLineNumbers/>
              <w:spacing w:before="0" w:after="283"/>
              <w:jc w:val="center"/>
              <w:rPr/>
            </w:pPr>
            <w:r>
              <w:rPr/>
              <w:t> </w:t>
            </w:r>
          </w:p>
        </w:tc>
      </w:tr>
      <w:tr>
        <w:trPr/>
        <w:tc>
          <w:tcPr>
            <w:tcW w:w="5386" w:type="dxa"/>
            <w:tcBorders/>
            <w:shd w:fill="CCEEFF" w:val="clear"/>
          </w:tcPr>
          <w:p>
            <w:pPr>
              <w:pStyle w:val="TableContents"/>
              <w:spacing w:before="0" w:after="283"/>
              <w:rPr>
                <w:sz w:val="20"/>
              </w:rPr>
            </w:pPr>
            <w:r>
              <w:rPr>
                <w:sz w:val="20"/>
              </w:rPr>
              <w:t>2009</w:t>
            </w:r>
          </w:p>
        </w:tc>
        <w:tc>
          <w:tcPr>
            <w:tcW w:w="207" w:type="dxa"/>
            <w:tcBorders/>
            <w:shd w:fill="CCEEFF" w:val="clear"/>
          </w:tcPr>
          <w:p>
            <w:pPr>
              <w:pStyle w:val="TableContents"/>
              <w:spacing w:before="0" w:after="283"/>
              <w:rPr/>
            </w:pPr>
            <w:r>
              <w:rPr/>
              <w:t> </w:t>
            </w:r>
          </w:p>
        </w:tc>
        <w:tc>
          <w:tcPr>
            <w:tcW w:w="1052" w:type="dxa"/>
            <w:tcBorders/>
            <w:shd w:fill="CCEEFF" w:val="clear"/>
          </w:tcPr>
          <w:p>
            <w:pPr>
              <w:pStyle w:val="TableContents"/>
              <w:spacing w:before="0" w:after="283"/>
              <w:jc w:val="right"/>
              <w:rPr>
                <w:sz w:val="20"/>
              </w:rPr>
            </w:pPr>
            <w:r>
              <w:rPr>
                <w:sz w:val="20"/>
              </w:rPr>
              <w:t>103.563</w:t>
            </w:r>
          </w:p>
        </w:tc>
        <w:tc>
          <w:tcPr>
            <w:tcW w:w="192" w:type="dxa"/>
            <w:tcBorders/>
            <w:shd w:fill="CCEEFF" w:val="clear"/>
          </w:tcPr>
          <w:p>
            <w:pPr>
              <w:pStyle w:val="TableContents"/>
              <w:spacing w:before="0" w:after="283"/>
              <w:rPr>
                <w:sz w:val="20"/>
              </w:rPr>
            </w:pPr>
            <w:r>
              <w:rPr>
                <w:sz w:val="20"/>
              </w:rPr>
              <w:t>%</w:t>
            </w:r>
          </w:p>
        </w:tc>
      </w:tr>
      <w:tr>
        <w:trPr/>
        <w:tc>
          <w:tcPr>
            <w:tcW w:w="5386" w:type="dxa"/>
            <w:tcBorders/>
            <w:shd w:fill="FFFFFF" w:val="clear"/>
          </w:tcPr>
          <w:p>
            <w:pPr>
              <w:pStyle w:val="TableContents"/>
              <w:spacing w:before="0" w:after="283"/>
              <w:rPr>
                <w:sz w:val="20"/>
              </w:rPr>
            </w:pPr>
            <w:r>
              <w:rPr>
                <w:sz w:val="20"/>
              </w:rPr>
              <w:t>2010</w:t>
            </w:r>
          </w:p>
        </w:tc>
        <w:tc>
          <w:tcPr>
            <w:tcW w:w="207" w:type="dxa"/>
            <w:tcBorders/>
            <w:shd w:fill="FFFFFF" w:val="clear"/>
          </w:tcPr>
          <w:p>
            <w:pPr>
              <w:pStyle w:val="TableContents"/>
              <w:spacing w:before="0" w:after="283"/>
              <w:rPr/>
            </w:pPr>
            <w:r>
              <w:rPr/>
              <w:t> </w:t>
            </w:r>
          </w:p>
        </w:tc>
        <w:tc>
          <w:tcPr>
            <w:tcW w:w="1052" w:type="dxa"/>
            <w:tcBorders/>
            <w:shd w:fill="FFFFFF" w:val="clear"/>
          </w:tcPr>
          <w:p>
            <w:pPr>
              <w:pStyle w:val="TableContents"/>
              <w:spacing w:before="0" w:after="283"/>
              <w:jc w:val="right"/>
              <w:rPr>
                <w:sz w:val="20"/>
              </w:rPr>
            </w:pPr>
            <w:r>
              <w:rPr>
                <w:sz w:val="20"/>
              </w:rPr>
              <w:t>102.375</w:t>
            </w:r>
          </w:p>
        </w:tc>
        <w:tc>
          <w:tcPr>
            <w:tcW w:w="192" w:type="dxa"/>
            <w:tcBorders/>
            <w:shd w:fill="FFFFFF" w:val="clear"/>
          </w:tcPr>
          <w:p>
            <w:pPr>
              <w:pStyle w:val="TableContents"/>
              <w:spacing w:before="0" w:after="283"/>
              <w:rPr/>
            </w:pPr>
            <w:r>
              <w:rPr/>
              <w:t> </w:t>
            </w:r>
          </w:p>
        </w:tc>
      </w:tr>
      <w:tr>
        <w:trPr/>
        <w:tc>
          <w:tcPr>
            <w:tcW w:w="5386" w:type="dxa"/>
            <w:tcBorders/>
            <w:shd w:fill="CCEEFF" w:val="clear"/>
          </w:tcPr>
          <w:p>
            <w:pPr>
              <w:pStyle w:val="TableContents"/>
              <w:spacing w:before="0" w:after="283"/>
              <w:rPr>
                <w:sz w:val="20"/>
              </w:rPr>
            </w:pPr>
            <w:r>
              <w:rPr>
                <w:sz w:val="20"/>
              </w:rPr>
              <w:t>2011</w:t>
            </w:r>
          </w:p>
        </w:tc>
        <w:tc>
          <w:tcPr>
            <w:tcW w:w="207" w:type="dxa"/>
            <w:tcBorders/>
            <w:shd w:fill="CCEEFF" w:val="clear"/>
          </w:tcPr>
          <w:p>
            <w:pPr>
              <w:pStyle w:val="TableContents"/>
              <w:spacing w:before="0" w:after="283"/>
              <w:rPr/>
            </w:pPr>
            <w:r>
              <w:rPr/>
              <w:t> </w:t>
            </w:r>
          </w:p>
        </w:tc>
        <w:tc>
          <w:tcPr>
            <w:tcW w:w="1052" w:type="dxa"/>
            <w:tcBorders/>
            <w:shd w:fill="CCEEFF" w:val="clear"/>
          </w:tcPr>
          <w:p>
            <w:pPr>
              <w:pStyle w:val="TableContents"/>
              <w:spacing w:before="0" w:after="283"/>
              <w:jc w:val="right"/>
              <w:rPr>
                <w:sz w:val="20"/>
              </w:rPr>
            </w:pPr>
            <w:r>
              <w:rPr>
                <w:sz w:val="20"/>
              </w:rPr>
              <w:t>101.188</w:t>
            </w:r>
          </w:p>
        </w:tc>
        <w:tc>
          <w:tcPr>
            <w:tcW w:w="192" w:type="dxa"/>
            <w:tcBorders/>
            <w:shd w:fill="CCEEFF" w:val="clear"/>
          </w:tcPr>
          <w:p>
            <w:pPr>
              <w:pStyle w:val="TableContents"/>
              <w:spacing w:before="0" w:after="283"/>
              <w:rPr/>
            </w:pPr>
            <w:r>
              <w:rPr/>
              <w:t> </w:t>
            </w:r>
          </w:p>
        </w:tc>
      </w:tr>
      <w:tr>
        <w:trPr/>
        <w:tc>
          <w:tcPr>
            <w:tcW w:w="5386" w:type="dxa"/>
            <w:tcBorders/>
            <w:shd w:fill="FFFFFF" w:val="clear"/>
          </w:tcPr>
          <w:p>
            <w:pPr>
              <w:pStyle w:val="TableContents"/>
              <w:spacing w:before="0" w:after="283"/>
              <w:rPr>
                <w:sz w:val="20"/>
              </w:rPr>
            </w:pPr>
            <w:r>
              <w:rPr>
                <w:sz w:val="20"/>
              </w:rPr>
              <w:t>2012 and thereafter</w:t>
            </w:r>
          </w:p>
        </w:tc>
        <w:tc>
          <w:tcPr>
            <w:tcW w:w="207" w:type="dxa"/>
            <w:tcBorders/>
            <w:shd w:fill="FFFFFF" w:val="clear"/>
          </w:tcPr>
          <w:p>
            <w:pPr>
              <w:pStyle w:val="TableContents"/>
              <w:spacing w:before="0" w:after="283"/>
              <w:rPr/>
            </w:pPr>
            <w:r>
              <w:rPr/>
              <w:t> </w:t>
            </w:r>
          </w:p>
        </w:tc>
        <w:tc>
          <w:tcPr>
            <w:tcW w:w="1052" w:type="dxa"/>
            <w:tcBorders/>
            <w:shd w:fill="FFFFFF" w:val="clear"/>
          </w:tcPr>
          <w:p>
            <w:pPr>
              <w:pStyle w:val="TableContents"/>
              <w:spacing w:before="0" w:after="283"/>
              <w:jc w:val="right"/>
              <w:rPr>
                <w:sz w:val="20"/>
              </w:rPr>
            </w:pPr>
            <w:r>
              <w:rPr>
                <w:sz w:val="20"/>
              </w:rPr>
              <w:t>100.000</w:t>
            </w:r>
          </w:p>
        </w:tc>
        <w:tc>
          <w:tcPr>
            <w:tcW w:w="192" w:type="dxa"/>
            <w:tcBorders/>
            <w:shd w:fill="FFFFFF" w:val="clear"/>
          </w:tcPr>
          <w:p>
            <w:pPr>
              <w:pStyle w:val="TableContents"/>
              <w:spacing w:before="0" w:after="283"/>
              <w:rPr/>
            </w:pPr>
            <w:r>
              <w:rPr/>
              <w:t> </w:t>
            </w:r>
          </w:p>
        </w:tc>
      </w:tr>
    </w:tbl>
    <w:p>
      <w:pPr>
        <w:pStyle w:val="TextBody"/>
        <w:rPr/>
      </w:pPr>
      <w:r>
        <w:rPr/>
        <w:t>        </w:t>
      </w:r>
      <w:r>
        <w:rPr>
          <w:sz w:val="20"/>
        </w:rPr>
        <w:t xml:space="preserve">The notes are jointly and severally guaranteed by certain of the Partnership's subsidiaries, namely Pacific Energy Group LLC, Pacific Marketing and Transportation LLC, Pacific Atlantic Terminals LLC, Rocky Mountain Pipeline System LLC, Ranch Pipeline LLC, PEG Canada GP LLC and PEG Canada, L.P. </w:t>
      </w:r>
    </w:p>
    <w:p>
      <w:pPr>
        <w:pStyle w:val="TextBody"/>
        <w:rPr/>
      </w:pPr>
      <w:r>
        <w:rPr/>
        <w:t>        </w:t>
      </w:r>
      <w:r>
        <w:rPr>
          <w:sz w:val="20"/>
        </w:rPr>
        <w:t xml:space="preserve">The indenture governing the notes contains certain covenants that, among other things, limit the Partnership's ability and the ability of its restricted subsidiaries to incur or guarantee indebtedness or issue certain types of preferred equity securities; sell assets; pay distributions on, redeem or repurchase Partnership units; or consolidate, merge or transfer all or substantially all of its assets. At December 31, 2005, the Partnership was in compliance with all such covenants. </w:t>
      </w:r>
    </w:p>
    <w:p>
      <w:pPr>
        <w:pStyle w:val="TextBody"/>
        <w:rPr/>
      </w:pPr>
      <w:r>
        <w:rPr/>
        <w:t>        </w:t>
      </w:r>
      <w:r>
        <w:rPr>
          <w:sz w:val="20"/>
        </w:rPr>
        <w:t>Under the indenture governing the Partnership's 7</w:t>
      </w:r>
      <w:r>
        <w:rPr>
          <w:position w:val="7"/>
          <w:sz w:val="16"/>
          <w:sz w:val="20"/>
        </w:rPr>
        <w:t>1</w:t>
      </w:r>
      <w:r>
        <w:rPr>
          <w:sz w:val="20"/>
        </w:rPr>
        <w:t>/</w:t>
      </w:r>
      <w:r>
        <w:rPr>
          <w:sz w:val="14"/>
        </w:rPr>
        <w:t>8</w:t>
      </w:r>
      <w:r>
        <w:rPr>
          <w:sz w:val="20"/>
        </w:rPr>
        <w:t>% senior notes due 2014, the Partnership would have been required to make a "Change of Control Offer" to the holders of such notes if the LB Acquisition caused a rating decline by a credit rating agency. In order to avoid triggering the "Change of Control Offer" provision, the Partnership solicited the consent (the "Consent Solicitation") of the holders of the 7</w:t>
      </w:r>
      <w:r>
        <w:rPr>
          <w:position w:val="7"/>
          <w:sz w:val="16"/>
          <w:sz w:val="20"/>
        </w:rPr>
        <w:t>1</w:t>
      </w:r>
      <w:r>
        <w:rPr>
          <w:sz w:val="20"/>
        </w:rPr>
        <w:t>/</w:t>
      </w:r>
      <w:r>
        <w:rPr>
          <w:sz w:val="14"/>
        </w:rPr>
        <w:t>8</w:t>
      </w:r>
      <w:r>
        <w:rPr>
          <w:sz w:val="20"/>
        </w:rPr>
        <w:t>% notes to amend certain provisions of the Indenture, including an amendment to the definition of "Change of Control." The Consent Solicitation was completed on February 10, 2005 with a majority of the holders of the senior notes consenting to the adoption of the proposed amendments, and as such, the proposed amendments were approved. Thereafter, a supplemental indenture that incorporated the proposed amendments was executed by the parties to the indenture. Fees of $0.6 million paid to holders of the notes were capitalized and included in "Other assets, net" in the accompanying condensed consolidated balance sheet at December 31, 2005 and are being amortized over the remaining life of the 7</w:t>
      </w:r>
      <w:r>
        <w:rPr>
          <w:position w:val="7"/>
          <w:sz w:val="16"/>
          <w:sz w:val="20"/>
        </w:rPr>
        <w:t>1</w:t>
      </w:r>
      <w:r>
        <w:rPr>
          <w:sz w:val="20"/>
        </w:rPr>
        <w:t>/</w:t>
      </w:r>
      <w:r>
        <w:rPr>
          <w:sz w:val="14"/>
        </w:rPr>
        <w:t>8</w:t>
      </w:r>
      <w:r>
        <w:rPr>
          <w:sz w:val="20"/>
        </w:rPr>
        <w:t xml:space="preserve">% notes. Other solicitation-related fees and expenses of approximately $0.6 million are included in "Transaction costs" in the accompanying condensed consolidated statements of income. LBP and Anschutz reimbursed the Partnership for the entire cost of the Consent Solicitation, which reimbursement is recorded as a general partner's capital contribution (see "Note 8Related Party Transactions"). </w:t>
      </w:r>
    </w:p>
    <w:p>
      <w:pPr>
        <w:pStyle w:val="TextBody"/>
        <w:numPr>
          <w:ilvl w:val="0"/>
          <w:numId w:val="0"/>
        </w:numPr>
        <w:ind w:left="707" w:hanging="0"/>
        <w:rPr>
          <w:b/>
          <w:sz w:val="20"/>
        </w:rPr>
      </w:pPr>
      <w:r>
        <w:rPr>
          <w:b/>
          <w:sz w:val="20"/>
        </w:rPr>
        <w:t>6</w:t>
      </w:r>
      <w:r>
        <w:rPr>
          <w:b/>
          <w:position w:val="7"/>
          <w:sz w:val="16"/>
          <w:sz w:val="20"/>
        </w:rPr>
        <w:t>1</w:t>
      </w:r>
      <w:r>
        <w:rPr>
          <w:b/>
          <w:sz w:val="20"/>
        </w:rPr>
        <w:t>/</w:t>
      </w:r>
      <w:r>
        <w:rPr>
          <w:b/>
          <w:sz w:val="14"/>
        </w:rPr>
        <w:t>4</w:t>
      </w:r>
      <w:r>
        <w:rPr>
          <w:b/>
          <w:sz w:val="20"/>
        </w:rPr>
        <w:t xml:space="preserve">% Senior Notes Due 2015 </w:t>
      </w:r>
    </w:p>
    <w:p>
      <w:pPr>
        <w:pStyle w:val="TextBody"/>
        <w:rPr/>
      </w:pPr>
      <w:r>
        <w:rPr/>
        <w:t>        </w:t>
      </w:r>
      <w:r>
        <w:rPr>
          <w:sz w:val="20"/>
        </w:rPr>
        <w:t>On September 23, 2005, the Partnership and its 100% owned subsidiary, Pacific Energy Finance Corporation, completed the sale of $175 million of 6</w:t>
      </w:r>
      <w:r>
        <w:rPr>
          <w:position w:val="7"/>
          <w:sz w:val="16"/>
          <w:sz w:val="20"/>
        </w:rPr>
        <w:t>1</w:t>
      </w:r>
      <w:r>
        <w:rPr>
          <w:sz w:val="20"/>
        </w:rPr>
        <w:t>/</w:t>
      </w:r>
      <w:r>
        <w:rPr>
          <w:sz w:val="14"/>
        </w:rPr>
        <w:t>4</w:t>
      </w:r>
      <w:r>
        <w:rPr>
          <w:sz w:val="20"/>
        </w:rPr>
        <w:t xml:space="preserve">% senior unsecured notes due September 15, 2015. The notes were sold in a private offering to qualified institutional buyers in reliance on Rule 144A under the Securities Act of 1933 and to non-U.S. persons under Regulation S of the Securities Act of 1933. In January 2006, the notes were exchanged for new notes with materially identical terms that have been registered under the Securities Act but are not listed on any securities exchange. The notes were sold for 99.544% of face value resulting in an effective interest rate of 6.3125% to maturity. Interest payments are due on March 15 and September 15 of each year, beginning on March 15, 2006. </w:t>
      </w:r>
    </w:p>
    <w:p>
      <w:pPr>
        <w:pStyle w:val="TextBody"/>
        <w:rPr/>
      </w:pPr>
      <w:r>
        <w:rPr/>
        <w:t>        </w:t>
      </w:r>
      <w:r>
        <w:rPr>
          <w:sz w:val="20"/>
        </w:rPr>
        <w:t>The notes are jointly and severally guaranteed by the same Partnership subsidiaries that guarantee the 7</w:t>
      </w:r>
      <w:r>
        <w:rPr>
          <w:position w:val="7"/>
          <w:sz w:val="16"/>
          <w:sz w:val="20"/>
        </w:rPr>
        <w:t>1</w:t>
      </w:r>
      <w:r>
        <w:rPr>
          <w:sz w:val="20"/>
        </w:rPr>
        <w:t>/</w:t>
      </w:r>
      <w:r>
        <w:rPr>
          <w:sz w:val="14"/>
        </w:rPr>
        <w:t>8</w:t>
      </w:r>
      <w:r>
        <w:rPr>
          <w:sz w:val="20"/>
        </w:rPr>
        <w:t xml:space="preserve">% senior notes, due June 2014. At any time prior to September 15, 2008, the Partnership has the option to redeem up to 35% of the aggregate principal amount of notes at a redemption price of 106.25% of the principal amount with the net cash proceeds of one or more equity offerings. At any </w:t>
      </w:r>
    </w:p>
    <w:p>
      <w:pPr>
        <w:pStyle w:val="TextBody"/>
        <w:jc w:val="center"/>
        <w:rPr>
          <w:sz w:val="20"/>
        </w:rPr>
      </w:pPr>
      <w:r>
        <w:rPr>
          <w:sz w:val="20"/>
        </w:rPr>
        <w:t>F-28</w:t>
      </w:r>
    </w:p>
    <w:p>
      <w:pPr>
        <w:pStyle w:val="HorizontalLine"/>
        <w:pBdr>
          <w:bottom w:val="single" w:sz="20" w:space="0" w:color="808080"/>
        </w:pBdr>
        <w:rPr/>
      </w:pPr>
      <w:r>
        <w:rPr/>
      </w:r>
      <w:r>
        <w:br w:type="page"/>
      </w:r>
    </w:p>
    <w:p>
      <w:pPr>
        <w:pStyle w:val="TextBody"/>
        <w:rPr/>
      </w:pPr>
      <w:r>
        <w:rPr/>
      </w:r>
      <w:bookmarkStart w:id="106" w:name="page_gk1178_1_29"/>
      <w:bookmarkStart w:id="107" w:name="page_gk1178_1_29"/>
      <w:bookmarkEnd w:id="107"/>
    </w:p>
    <w:p>
      <w:pPr>
        <w:pStyle w:val="TextBody"/>
        <w:rPr>
          <w:sz w:val="20"/>
        </w:rPr>
      </w:pPr>
      <w:r>
        <w:rPr>
          <w:sz w:val="20"/>
        </w:rPr>
        <w:t xml:space="preserve">time prior to September 15, 2010, the Partnership may redeem some or all of the notes at a price equal to 100% of the principal amount, plus a make-whole premium and accrued and unpaid interest, if any, to the date of redemption. The Partnership will also have the option to redeem the notes, in whole or in part, at any time on or after September 15, 2010 at the following redemption prices: </w:t>
      </w:r>
    </w:p>
    <w:tbl>
      <w:tblPr>
        <w:tblW w:w="5000" w:type="pct"/>
        <w:jc w:val="center"/>
        <w:tblInd w:w="0" w:type="dxa"/>
        <w:tblCellMar>
          <w:top w:w="0" w:type="dxa"/>
          <w:left w:w="0" w:type="dxa"/>
          <w:bottom w:w="0" w:type="dxa"/>
          <w:right w:w="0" w:type="dxa"/>
        </w:tblCellMar>
      </w:tblPr>
      <w:tblGrid>
        <w:gridCol w:w="8369"/>
        <w:gridCol w:w="306"/>
        <w:gridCol w:w="1326"/>
        <w:gridCol w:w="204"/>
      </w:tblGrid>
      <w:tr>
        <w:trPr/>
        <w:tc>
          <w:tcPr>
            <w:tcW w:w="8369" w:type="dxa"/>
            <w:tcBorders/>
            <w:shd w:fill="auto" w:val="clear"/>
            <w:vAlign w:val="bottom"/>
          </w:tcPr>
          <w:p>
            <w:pPr>
              <w:pStyle w:val="TableHeading"/>
              <w:spacing w:before="0" w:after="0"/>
              <w:jc w:val="left"/>
              <w:rPr>
                <w:b/>
                <w:sz w:val="14"/>
              </w:rPr>
            </w:pPr>
            <w:r>
              <w:rPr>
                <w:b/>
                <w:sz w:val="14"/>
              </w:rPr>
              <w:t>Year</w:t>
            </w:r>
          </w:p>
          <w:p>
            <w:pPr>
              <w:pStyle w:val="HorizontalLine"/>
              <w:pBdr>
                <w:bottom w:val="single" w:sz="20" w:space="0" w:color="808080"/>
              </w:pBdr>
              <w:spacing w:before="0" w:after="283"/>
              <w:rPr/>
            </w:pPr>
            <w:r>
              <w:rPr/>
            </w:r>
          </w:p>
        </w:tc>
        <w:tc>
          <w:tcPr>
            <w:tcW w:w="306" w:type="dxa"/>
            <w:tcBorders/>
            <w:shd w:fill="auto" w:val="clear"/>
            <w:vAlign w:val="bottom"/>
          </w:tcPr>
          <w:p>
            <w:pPr>
              <w:pStyle w:val="TableHeading"/>
              <w:suppressLineNumbers/>
              <w:spacing w:before="0" w:after="283"/>
              <w:jc w:val="center"/>
              <w:rPr/>
            </w:pPr>
            <w:r>
              <w:rPr/>
              <w:t> </w:t>
            </w:r>
          </w:p>
        </w:tc>
        <w:tc>
          <w:tcPr>
            <w:tcW w:w="1326" w:type="dxa"/>
            <w:tcBorders/>
            <w:shd w:fill="auto" w:val="clear"/>
            <w:vAlign w:val="bottom"/>
          </w:tcPr>
          <w:p>
            <w:pPr>
              <w:pStyle w:val="TableHeading"/>
              <w:spacing w:before="0" w:after="0"/>
              <w:jc w:val="center"/>
              <w:rPr>
                <w:b/>
                <w:sz w:val="14"/>
              </w:rPr>
            </w:pPr>
            <w:r>
              <w:rPr>
                <w:b/>
                <w:sz w:val="14"/>
              </w:rPr>
              <w:t>Percentage</w:t>
            </w:r>
          </w:p>
          <w:p>
            <w:pPr>
              <w:pStyle w:val="HorizontalLine"/>
              <w:pBdr>
                <w:bottom w:val="single" w:sz="20" w:space="0" w:color="808080"/>
              </w:pBdr>
              <w:spacing w:before="0" w:after="283"/>
              <w:rPr/>
            </w:pPr>
            <w:r>
              <w:rPr/>
            </w:r>
          </w:p>
        </w:tc>
        <w:tc>
          <w:tcPr>
            <w:tcW w:w="204" w:type="dxa"/>
            <w:tcBorders/>
            <w:shd w:fill="auto" w:val="clear"/>
            <w:vAlign w:val="bottom"/>
          </w:tcPr>
          <w:p>
            <w:pPr>
              <w:pStyle w:val="TableHeading"/>
              <w:suppressLineNumbers/>
              <w:spacing w:before="0" w:after="283"/>
              <w:jc w:val="center"/>
              <w:rPr/>
            </w:pPr>
            <w:r>
              <w:rPr/>
              <w:t> </w:t>
            </w:r>
          </w:p>
        </w:tc>
      </w:tr>
      <w:tr>
        <w:trPr/>
        <w:tc>
          <w:tcPr>
            <w:tcW w:w="8369" w:type="dxa"/>
            <w:tcBorders/>
            <w:shd w:fill="CCEEFF" w:val="clear"/>
          </w:tcPr>
          <w:p>
            <w:pPr>
              <w:pStyle w:val="TableContents"/>
              <w:spacing w:before="0" w:after="283"/>
              <w:rPr>
                <w:sz w:val="20"/>
              </w:rPr>
            </w:pPr>
            <w:r>
              <w:rPr>
                <w:sz w:val="20"/>
              </w:rPr>
              <w:t>2010</w:t>
            </w:r>
          </w:p>
        </w:tc>
        <w:tc>
          <w:tcPr>
            <w:tcW w:w="306" w:type="dxa"/>
            <w:tcBorders/>
            <w:shd w:fill="CCEEFF" w:val="clear"/>
          </w:tcPr>
          <w:p>
            <w:pPr>
              <w:pStyle w:val="TableContents"/>
              <w:spacing w:before="0" w:after="283"/>
              <w:rPr/>
            </w:pPr>
            <w:r>
              <w:rPr/>
              <w:t> </w:t>
            </w:r>
          </w:p>
        </w:tc>
        <w:tc>
          <w:tcPr>
            <w:tcW w:w="1326" w:type="dxa"/>
            <w:tcBorders/>
            <w:shd w:fill="CCEEFF" w:val="clear"/>
          </w:tcPr>
          <w:p>
            <w:pPr>
              <w:pStyle w:val="TableContents"/>
              <w:spacing w:before="0" w:after="283"/>
              <w:jc w:val="right"/>
              <w:rPr>
                <w:sz w:val="20"/>
              </w:rPr>
            </w:pPr>
            <w:r>
              <w:rPr>
                <w:sz w:val="20"/>
              </w:rPr>
              <w:t>103.125</w:t>
            </w:r>
          </w:p>
        </w:tc>
        <w:tc>
          <w:tcPr>
            <w:tcW w:w="204" w:type="dxa"/>
            <w:tcBorders/>
            <w:shd w:fill="CCEEFF" w:val="clear"/>
          </w:tcPr>
          <w:p>
            <w:pPr>
              <w:pStyle w:val="TableContents"/>
              <w:spacing w:before="0" w:after="283"/>
              <w:rPr>
                <w:sz w:val="20"/>
              </w:rPr>
            </w:pPr>
            <w:r>
              <w:rPr>
                <w:sz w:val="20"/>
              </w:rPr>
              <w:t>%</w:t>
            </w:r>
          </w:p>
        </w:tc>
      </w:tr>
      <w:tr>
        <w:trPr/>
        <w:tc>
          <w:tcPr>
            <w:tcW w:w="8369" w:type="dxa"/>
            <w:tcBorders/>
            <w:shd w:fill="FFFFFF" w:val="clear"/>
          </w:tcPr>
          <w:p>
            <w:pPr>
              <w:pStyle w:val="TableContents"/>
              <w:spacing w:before="0" w:after="283"/>
              <w:rPr>
                <w:sz w:val="20"/>
              </w:rPr>
            </w:pPr>
            <w:r>
              <w:rPr>
                <w:sz w:val="20"/>
              </w:rPr>
              <w:t>2011</w:t>
            </w:r>
          </w:p>
        </w:tc>
        <w:tc>
          <w:tcPr>
            <w:tcW w:w="306" w:type="dxa"/>
            <w:tcBorders/>
            <w:shd w:fill="FFFFFF" w:val="clear"/>
          </w:tcPr>
          <w:p>
            <w:pPr>
              <w:pStyle w:val="TableContents"/>
              <w:spacing w:before="0" w:after="283"/>
              <w:rPr/>
            </w:pPr>
            <w:r>
              <w:rPr/>
              <w:t> </w:t>
            </w:r>
          </w:p>
        </w:tc>
        <w:tc>
          <w:tcPr>
            <w:tcW w:w="1326" w:type="dxa"/>
            <w:tcBorders/>
            <w:shd w:fill="FFFFFF" w:val="clear"/>
          </w:tcPr>
          <w:p>
            <w:pPr>
              <w:pStyle w:val="TableContents"/>
              <w:spacing w:before="0" w:after="283"/>
              <w:jc w:val="right"/>
              <w:rPr>
                <w:sz w:val="20"/>
              </w:rPr>
            </w:pPr>
            <w:r>
              <w:rPr>
                <w:sz w:val="20"/>
              </w:rPr>
              <w:t>102.083</w:t>
            </w:r>
          </w:p>
        </w:tc>
        <w:tc>
          <w:tcPr>
            <w:tcW w:w="204" w:type="dxa"/>
            <w:tcBorders/>
            <w:shd w:fill="FFFFFF" w:val="clear"/>
          </w:tcPr>
          <w:p>
            <w:pPr>
              <w:pStyle w:val="TableContents"/>
              <w:spacing w:before="0" w:after="283"/>
              <w:rPr/>
            </w:pPr>
            <w:r>
              <w:rPr/>
              <w:t> </w:t>
            </w:r>
          </w:p>
        </w:tc>
      </w:tr>
      <w:tr>
        <w:trPr/>
        <w:tc>
          <w:tcPr>
            <w:tcW w:w="8369" w:type="dxa"/>
            <w:tcBorders/>
            <w:shd w:fill="CCEEFF" w:val="clear"/>
          </w:tcPr>
          <w:p>
            <w:pPr>
              <w:pStyle w:val="TableContents"/>
              <w:spacing w:before="0" w:after="283"/>
              <w:rPr>
                <w:sz w:val="20"/>
              </w:rPr>
            </w:pPr>
            <w:r>
              <w:rPr>
                <w:sz w:val="20"/>
              </w:rPr>
              <w:t>2012</w:t>
            </w:r>
          </w:p>
        </w:tc>
        <w:tc>
          <w:tcPr>
            <w:tcW w:w="306" w:type="dxa"/>
            <w:tcBorders/>
            <w:shd w:fill="CCEEFF" w:val="clear"/>
          </w:tcPr>
          <w:p>
            <w:pPr>
              <w:pStyle w:val="TableContents"/>
              <w:spacing w:before="0" w:after="283"/>
              <w:rPr/>
            </w:pPr>
            <w:r>
              <w:rPr/>
              <w:t> </w:t>
            </w:r>
          </w:p>
        </w:tc>
        <w:tc>
          <w:tcPr>
            <w:tcW w:w="1326" w:type="dxa"/>
            <w:tcBorders/>
            <w:shd w:fill="CCEEFF" w:val="clear"/>
          </w:tcPr>
          <w:p>
            <w:pPr>
              <w:pStyle w:val="TableContents"/>
              <w:spacing w:before="0" w:after="283"/>
              <w:jc w:val="right"/>
              <w:rPr>
                <w:sz w:val="20"/>
              </w:rPr>
            </w:pPr>
            <w:r>
              <w:rPr>
                <w:sz w:val="20"/>
              </w:rPr>
              <w:t>101.042</w:t>
            </w:r>
          </w:p>
        </w:tc>
        <w:tc>
          <w:tcPr>
            <w:tcW w:w="204" w:type="dxa"/>
            <w:tcBorders/>
            <w:shd w:fill="CCEEFF" w:val="clear"/>
          </w:tcPr>
          <w:p>
            <w:pPr>
              <w:pStyle w:val="TableContents"/>
              <w:spacing w:before="0" w:after="283"/>
              <w:rPr/>
            </w:pPr>
            <w:r>
              <w:rPr/>
              <w:t> </w:t>
            </w:r>
          </w:p>
        </w:tc>
      </w:tr>
      <w:tr>
        <w:trPr/>
        <w:tc>
          <w:tcPr>
            <w:tcW w:w="8369" w:type="dxa"/>
            <w:tcBorders/>
            <w:shd w:fill="FFFFFF" w:val="clear"/>
          </w:tcPr>
          <w:p>
            <w:pPr>
              <w:pStyle w:val="TableContents"/>
              <w:spacing w:before="0" w:after="283"/>
              <w:rPr>
                <w:sz w:val="20"/>
              </w:rPr>
            </w:pPr>
            <w:r>
              <w:rPr>
                <w:sz w:val="20"/>
              </w:rPr>
              <w:t>2013 and thereafter</w:t>
            </w:r>
          </w:p>
        </w:tc>
        <w:tc>
          <w:tcPr>
            <w:tcW w:w="306" w:type="dxa"/>
            <w:tcBorders/>
            <w:shd w:fill="FFFFFF" w:val="clear"/>
          </w:tcPr>
          <w:p>
            <w:pPr>
              <w:pStyle w:val="TableContents"/>
              <w:spacing w:before="0" w:after="283"/>
              <w:rPr/>
            </w:pPr>
            <w:r>
              <w:rPr/>
              <w:t> </w:t>
            </w:r>
          </w:p>
        </w:tc>
        <w:tc>
          <w:tcPr>
            <w:tcW w:w="1326" w:type="dxa"/>
            <w:tcBorders/>
            <w:shd w:fill="FFFFFF" w:val="clear"/>
          </w:tcPr>
          <w:p>
            <w:pPr>
              <w:pStyle w:val="TableContents"/>
              <w:spacing w:before="0" w:after="283"/>
              <w:jc w:val="right"/>
              <w:rPr>
                <w:sz w:val="20"/>
              </w:rPr>
            </w:pPr>
            <w:r>
              <w:rPr>
                <w:sz w:val="20"/>
              </w:rPr>
              <w:t>100.000</w:t>
            </w:r>
          </w:p>
        </w:tc>
        <w:tc>
          <w:tcPr>
            <w:tcW w:w="204" w:type="dxa"/>
            <w:tcBorders/>
            <w:shd w:fill="FFFFFF" w:val="clear"/>
          </w:tcPr>
          <w:p>
            <w:pPr>
              <w:pStyle w:val="TableContents"/>
              <w:spacing w:before="0" w:after="283"/>
              <w:rPr/>
            </w:pPr>
            <w:r>
              <w:rPr/>
              <w:t> </w:t>
            </w:r>
          </w:p>
        </w:tc>
      </w:tr>
    </w:tbl>
    <w:p>
      <w:pPr>
        <w:pStyle w:val="TextBody"/>
        <w:rPr/>
      </w:pPr>
      <w:r>
        <w:rPr/>
        <w:t>        </w:t>
      </w:r>
      <w:r>
        <w:rPr>
          <w:sz w:val="20"/>
        </w:rPr>
        <w:t xml:space="preserve">The indenture governing the notes contains certain covenants that, among other things, limit the Partnership's ability and the ability of its restricted subsidiaries to incur or guarantee indebtedness or issue certain types of preferred equity securities; sell assets; pay distributions on, redeem or repurchase Partnership units; or consolidate, merge or transfer all or substantially all of its assets. At December 31, 2005, the Partnership was in compliance with all such covenants. </w:t>
      </w:r>
    </w:p>
    <w:p>
      <w:pPr>
        <w:pStyle w:val="TextBody"/>
        <w:rPr/>
      </w:pPr>
      <w:r>
        <w:rPr/>
        <w:t>        </w:t>
      </w:r>
      <w:r>
        <w:rPr>
          <w:sz w:val="20"/>
        </w:rPr>
        <w:t xml:space="preserve">Net proceeds from the issuance of the notes were $170.9 million after deducting the $0.8 million discount and offering expenses of $3.3 million. The net proceeds were used to partially fund the Valero Acquisition. </w:t>
      </w:r>
    </w:p>
    <w:p>
      <w:pPr>
        <w:pStyle w:val="TextBody"/>
        <w:numPr>
          <w:ilvl w:val="0"/>
          <w:numId w:val="0"/>
        </w:numPr>
        <w:ind w:left="707" w:hanging="0"/>
        <w:rPr>
          <w:b/>
          <w:sz w:val="20"/>
        </w:rPr>
      </w:pPr>
      <w:r>
        <w:rPr>
          <w:b/>
          <w:sz w:val="20"/>
        </w:rPr>
        <w:t xml:space="preserve">Future Payment for MAPL Assets </w:t>
      </w:r>
    </w:p>
    <w:p>
      <w:pPr>
        <w:pStyle w:val="TextBody"/>
        <w:rPr/>
      </w:pPr>
      <w:r>
        <w:rPr/>
        <w:t>        </w:t>
      </w:r>
      <w:r>
        <w:rPr>
          <w:sz w:val="20"/>
        </w:rPr>
        <w:t xml:space="preserve">In connection with the purchase of the MAPL pipeline, the Partnership is obligated to pay the seller Cdn$5.0 million (U.S.$4.3 million) on June 30, 2007. The future payment was discounted at 5%. The carrying value of the obligation was Cdn$4.4 million (U.S.$4.0 million) at December 31, 2005. </w:t>
      </w:r>
    </w:p>
    <w:p>
      <w:pPr>
        <w:pStyle w:val="TextBody"/>
        <w:rPr>
          <w:b/>
          <w:sz w:val="20"/>
        </w:rPr>
      </w:pPr>
      <w:r>
        <w:rPr>
          <w:b/>
          <w:sz w:val="20"/>
        </w:rPr>
        <w:t xml:space="preserve">10.   WRITE OFF OF DEFERRED FINANCING COSTS AND INTEREST RATE SWAP TERMINATION EXPENSE </w:t>
      </w:r>
    </w:p>
    <w:p>
      <w:pPr>
        <w:pStyle w:val="TextBody"/>
        <w:rPr/>
      </w:pPr>
      <w:r>
        <w:rPr/>
        <w:t>        </w:t>
      </w:r>
      <w:r>
        <w:rPr>
          <w:sz w:val="20"/>
        </w:rPr>
        <w:t xml:space="preserve">On June 16, 2004, in connection with the repayment of a term loan, the Partnership had a $2.3 million non-cash write-off of deferred financing costs and incurred a $0.6 million cash expense to terminate related interest rate swaps. </w:t>
      </w:r>
    </w:p>
    <w:p>
      <w:pPr>
        <w:pStyle w:val="TextBody"/>
        <w:rPr>
          <w:b/>
          <w:sz w:val="20"/>
        </w:rPr>
      </w:pPr>
      <w:r>
        <w:rPr>
          <w:b/>
          <w:sz w:val="20"/>
        </w:rPr>
        <w:t xml:space="preserve">11.   INCOME TAXES </w:t>
      </w:r>
    </w:p>
    <w:p>
      <w:pPr>
        <w:pStyle w:val="TextBody"/>
        <w:rPr/>
      </w:pPr>
      <w:r>
        <w:rPr/>
        <w:t>        </w:t>
      </w:r>
      <w:r>
        <w:rPr>
          <w:sz w:val="20"/>
        </w:rPr>
        <w:t xml:space="preserve">In May 2004, the Partnership acquired the Rangeland Pipeline system (see "Note 3Acquisitions"). The Partnership's U.S. and Canadian subsidiaries are not taxable entities in the U.S. and are not subject to U.S. federal or state income taxes as the tax effect of operations is passed through to it unitholders. However, the Partnership's Canadian subsidiaries are taxable entities in Canada and are subject to Canadian federal and provincial income taxes. In addition, intercompany interest payments and repatriation of funds through dividends are subject to withholding tax. </w:t>
      </w:r>
    </w:p>
    <w:p>
      <w:pPr>
        <w:pStyle w:val="TextBody"/>
        <w:jc w:val="center"/>
        <w:rPr>
          <w:sz w:val="20"/>
        </w:rPr>
      </w:pPr>
      <w:r>
        <w:rPr>
          <w:sz w:val="20"/>
        </w:rPr>
        <w:t>F-29</w:t>
      </w:r>
    </w:p>
    <w:p>
      <w:pPr>
        <w:pStyle w:val="HorizontalLine"/>
        <w:pBdr>
          <w:bottom w:val="single" w:sz="20" w:space="0" w:color="808080"/>
        </w:pBdr>
        <w:rPr/>
      </w:pPr>
      <w:r>
        <w:rPr/>
      </w:r>
      <w:r>
        <w:br w:type="page"/>
      </w:r>
    </w:p>
    <w:p>
      <w:pPr>
        <w:pStyle w:val="TextBody"/>
        <w:rPr/>
      </w:pPr>
      <w:r>
        <w:rPr/>
      </w:r>
      <w:bookmarkStart w:id="108" w:name="page_gk1178_1_30"/>
      <w:bookmarkStart w:id="109" w:name="page_gk1178_1_30"/>
      <w:bookmarkEnd w:id="109"/>
    </w:p>
    <w:p>
      <w:pPr>
        <w:pStyle w:val="TextBody"/>
        <w:rPr>
          <w:sz w:val="20"/>
        </w:rPr>
      </w:pPr>
      <w:r>
        <w:rPr>
          <w:sz w:val="20"/>
        </w:rPr>
        <w:t xml:space="preserve">Components of the income tax expense for the years ended December 31, 2005 and 2004 are as follows: </w:t>
      </w:r>
    </w:p>
    <w:tbl>
      <w:tblPr>
        <w:tblW w:w="5000" w:type="pct"/>
        <w:jc w:val="center"/>
        <w:tblInd w:w="0" w:type="dxa"/>
        <w:tblCellMar>
          <w:top w:w="0" w:type="dxa"/>
          <w:left w:w="0" w:type="dxa"/>
          <w:bottom w:w="0" w:type="dxa"/>
          <w:right w:w="0" w:type="dxa"/>
        </w:tblCellMar>
      </w:tblPr>
      <w:tblGrid>
        <w:gridCol w:w="306"/>
        <w:gridCol w:w="7041"/>
        <w:gridCol w:w="306"/>
        <w:gridCol w:w="307"/>
        <w:gridCol w:w="816"/>
        <w:gridCol w:w="306"/>
        <w:gridCol w:w="306"/>
        <w:gridCol w:w="715"/>
        <w:gridCol w:w="102"/>
      </w:tblGrid>
      <w:tr>
        <w:trPr/>
        <w:tc>
          <w:tcPr>
            <w:tcW w:w="7347" w:type="dxa"/>
            <w:gridSpan w:val="2"/>
            <w:tcBorders/>
            <w:shd w:fill="auto" w:val="clear"/>
            <w:vAlign w:val="bottom"/>
          </w:tcPr>
          <w:p>
            <w:pPr>
              <w:pStyle w:val="TableHeading"/>
              <w:spacing w:before="0" w:after="283"/>
              <w:jc w:val="left"/>
              <w:rPr/>
            </w:pPr>
            <w:r>
              <w:rPr/>
              <w:t> </w:t>
            </w:r>
          </w:p>
        </w:tc>
        <w:tc>
          <w:tcPr>
            <w:tcW w:w="306" w:type="dxa"/>
            <w:tcBorders/>
            <w:shd w:fill="auto" w:val="clear"/>
            <w:vAlign w:val="bottom"/>
          </w:tcPr>
          <w:p>
            <w:pPr>
              <w:pStyle w:val="TableHeading"/>
              <w:suppressLineNumbers/>
              <w:spacing w:before="0" w:after="283"/>
              <w:jc w:val="center"/>
              <w:rPr/>
            </w:pPr>
            <w:r>
              <w:rPr/>
              <w:t> </w:t>
            </w:r>
          </w:p>
        </w:tc>
        <w:tc>
          <w:tcPr>
            <w:tcW w:w="2450" w:type="dxa"/>
            <w:gridSpan w:val="5"/>
            <w:tcBorders/>
            <w:shd w:fill="auto" w:val="clear"/>
            <w:vAlign w:val="bottom"/>
          </w:tcPr>
          <w:p>
            <w:pPr>
              <w:pStyle w:val="TableHeading"/>
              <w:spacing w:before="0" w:after="0"/>
              <w:jc w:val="center"/>
              <w:rPr>
                <w:b/>
                <w:sz w:val="14"/>
              </w:rPr>
            </w:pPr>
            <w:r>
              <w:rPr>
                <w:b/>
                <w:sz w:val="14"/>
              </w:rPr>
              <w:t>Year Ended December 31,</w:t>
            </w:r>
          </w:p>
          <w:p>
            <w:pPr>
              <w:pStyle w:val="HorizontalLine"/>
              <w:pBdr>
                <w:bottom w:val="single" w:sz="20" w:space="0" w:color="808080"/>
              </w:pBdr>
              <w:spacing w:before="0" w:after="283"/>
              <w:rPr/>
            </w:pPr>
            <w:r>
              <w:rPr/>
            </w:r>
          </w:p>
        </w:tc>
        <w:tc>
          <w:tcPr>
            <w:tcW w:w="102" w:type="dxa"/>
            <w:tcBorders/>
            <w:shd w:fill="auto" w:val="clear"/>
            <w:vAlign w:val="bottom"/>
          </w:tcPr>
          <w:p>
            <w:pPr>
              <w:pStyle w:val="TableHeading"/>
              <w:suppressLineNumbers/>
              <w:spacing w:before="0" w:after="283"/>
              <w:jc w:val="center"/>
              <w:rPr/>
            </w:pPr>
            <w:r>
              <w:rPr/>
              <w:t> </w:t>
            </w:r>
          </w:p>
        </w:tc>
      </w:tr>
      <w:tr>
        <w:trPr/>
        <w:tc>
          <w:tcPr>
            <w:tcW w:w="7347" w:type="dxa"/>
            <w:gridSpan w:val="2"/>
            <w:tcBorders/>
            <w:shd w:fill="auto" w:val="clear"/>
            <w:vAlign w:val="bottom"/>
          </w:tcPr>
          <w:p>
            <w:pPr>
              <w:pStyle w:val="TableHeading"/>
              <w:spacing w:before="0" w:after="283"/>
              <w:jc w:val="left"/>
              <w:rPr/>
            </w:pPr>
            <w:r>
              <w:rPr/>
              <w:t> </w:t>
            </w:r>
          </w:p>
        </w:tc>
        <w:tc>
          <w:tcPr>
            <w:tcW w:w="306" w:type="dxa"/>
            <w:tcBorders/>
            <w:shd w:fill="auto" w:val="clear"/>
            <w:vAlign w:val="bottom"/>
          </w:tcPr>
          <w:p>
            <w:pPr>
              <w:pStyle w:val="TableHeading"/>
              <w:suppressLineNumbers/>
              <w:spacing w:before="0" w:after="283"/>
              <w:jc w:val="center"/>
              <w:rPr/>
            </w:pPr>
            <w:r>
              <w:rPr/>
              <w:t> </w:t>
            </w:r>
          </w:p>
        </w:tc>
        <w:tc>
          <w:tcPr>
            <w:tcW w:w="1123" w:type="dxa"/>
            <w:gridSpan w:val="2"/>
            <w:tcBorders/>
            <w:shd w:fill="auto" w:val="clear"/>
            <w:vAlign w:val="bottom"/>
          </w:tcPr>
          <w:p>
            <w:pPr>
              <w:pStyle w:val="TableHeading"/>
              <w:spacing w:before="0" w:after="0"/>
              <w:jc w:val="center"/>
              <w:rPr>
                <w:b/>
                <w:sz w:val="14"/>
              </w:rPr>
            </w:pPr>
            <w:r>
              <w:rPr>
                <w:b/>
                <w:sz w:val="14"/>
              </w:rPr>
              <w:t>2005</w:t>
            </w:r>
          </w:p>
          <w:p>
            <w:pPr>
              <w:pStyle w:val="HorizontalLine"/>
              <w:pBdr>
                <w:bottom w:val="single" w:sz="20" w:space="0" w:color="808080"/>
              </w:pBdr>
              <w:spacing w:before="0" w:after="283"/>
              <w:rPr/>
            </w:pPr>
            <w:r>
              <w:rPr/>
            </w:r>
          </w:p>
        </w:tc>
        <w:tc>
          <w:tcPr>
            <w:tcW w:w="306" w:type="dxa"/>
            <w:tcBorders/>
            <w:shd w:fill="auto" w:val="clear"/>
            <w:vAlign w:val="bottom"/>
          </w:tcPr>
          <w:p>
            <w:pPr>
              <w:pStyle w:val="TableHeading"/>
              <w:suppressLineNumbers/>
              <w:spacing w:before="0" w:after="283"/>
              <w:jc w:val="center"/>
              <w:rPr/>
            </w:pPr>
            <w:r>
              <w:rPr/>
              <w:t> </w:t>
            </w:r>
          </w:p>
        </w:tc>
        <w:tc>
          <w:tcPr>
            <w:tcW w:w="1021" w:type="dxa"/>
            <w:gridSpan w:val="2"/>
            <w:tcBorders/>
            <w:shd w:fill="auto" w:val="clear"/>
            <w:vAlign w:val="bottom"/>
          </w:tcPr>
          <w:p>
            <w:pPr>
              <w:pStyle w:val="TableHeading"/>
              <w:spacing w:before="0" w:after="0"/>
              <w:jc w:val="center"/>
              <w:rPr>
                <w:b/>
                <w:sz w:val="14"/>
              </w:rPr>
            </w:pPr>
            <w:r>
              <w:rPr>
                <w:b/>
                <w:sz w:val="14"/>
              </w:rPr>
              <w:t>2004</w:t>
            </w:r>
          </w:p>
          <w:p>
            <w:pPr>
              <w:pStyle w:val="HorizontalLine"/>
              <w:pBdr>
                <w:bottom w:val="single" w:sz="20" w:space="0" w:color="808080"/>
              </w:pBdr>
              <w:spacing w:before="0" w:after="283"/>
              <w:rPr/>
            </w:pPr>
            <w:r>
              <w:rPr/>
            </w:r>
          </w:p>
        </w:tc>
        <w:tc>
          <w:tcPr>
            <w:tcW w:w="102" w:type="dxa"/>
            <w:tcBorders/>
            <w:shd w:fill="auto" w:val="clear"/>
            <w:vAlign w:val="bottom"/>
          </w:tcPr>
          <w:p>
            <w:pPr>
              <w:pStyle w:val="TableHeading"/>
              <w:suppressLineNumbers/>
              <w:spacing w:before="0" w:after="283"/>
              <w:jc w:val="center"/>
              <w:rPr/>
            </w:pPr>
            <w:r>
              <w:rPr/>
              <w:t> </w:t>
            </w:r>
          </w:p>
        </w:tc>
      </w:tr>
      <w:tr>
        <w:trPr/>
        <w:tc>
          <w:tcPr>
            <w:tcW w:w="7347" w:type="dxa"/>
            <w:gridSpan w:val="2"/>
            <w:tcBorders/>
            <w:shd w:fill="auto" w:val="clear"/>
            <w:vAlign w:val="bottom"/>
          </w:tcPr>
          <w:p>
            <w:pPr>
              <w:pStyle w:val="TableHeading"/>
              <w:spacing w:before="0" w:after="283"/>
              <w:jc w:val="left"/>
              <w:rPr/>
            </w:pPr>
            <w:r>
              <w:rPr/>
              <w:t> </w:t>
            </w:r>
          </w:p>
        </w:tc>
        <w:tc>
          <w:tcPr>
            <w:tcW w:w="306" w:type="dxa"/>
            <w:tcBorders/>
            <w:shd w:fill="auto" w:val="clear"/>
            <w:vAlign w:val="bottom"/>
          </w:tcPr>
          <w:p>
            <w:pPr>
              <w:pStyle w:val="TableHeading"/>
              <w:suppressLineNumbers/>
              <w:spacing w:before="0" w:after="283"/>
              <w:jc w:val="center"/>
              <w:rPr/>
            </w:pPr>
            <w:r>
              <w:rPr/>
              <w:t> </w:t>
            </w:r>
          </w:p>
        </w:tc>
        <w:tc>
          <w:tcPr>
            <w:tcW w:w="2450" w:type="dxa"/>
            <w:gridSpan w:val="5"/>
            <w:tcBorders/>
            <w:shd w:fill="auto" w:val="clear"/>
            <w:vAlign w:val="bottom"/>
          </w:tcPr>
          <w:p>
            <w:pPr>
              <w:pStyle w:val="TableHeading"/>
              <w:spacing w:before="0" w:after="283"/>
              <w:jc w:val="center"/>
              <w:rPr>
                <w:b/>
                <w:sz w:val="14"/>
              </w:rPr>
            </w:pPr>
            <w:r>
              <w:rPr>
                <w:b/>
                <w:sz w:val="14"/>
              </w:rPr>
              <w:t>(in thousands)</w:t>
            </w:r>
          </w:p>
        </w:tc>
        <w:tc>
          <w:tcPr>
            <w:tcW w:w="102" w:type="dxa"/>
            <w:tcBorders/>
            <w:shd w:fill="auto" w:val="clear"/>
            <w:vAlign w:val="bottom"/>
          </w:tcPr>
          <w:p>
            <w:pPr>
              <w:pStyle w:val="TableHeading"/>
              <w:suppressLineNumbers/>
              <w:spacing w:before="0" w:after="283"/>
              <w:jc w:val="center"/>
              <w:rPr/>
            </w:pPr>
            <w:r>
              <w:rPr/>
              <w:t> </w:t>
            </w:r>
          </w:p>
        </w:tc>
      </w:tr>
      <w:tr>
        <w:trPr/>
        <w:tc>
          <w:tcPr>
            <w:tcW w:w="7347" w:type="dxa"/>
            <w:gridSpan w:val="2"/>
            <w:tcBorders/>
            <w:shd w:fill="CCEEFF" w:val="clear"/>
          </w:tcPr>
          <w:p>
            <w:pPr>
              <w:pStyle w:val="TableContents"/>
              <w:spacing w:before="0" w:after="283"/>
              <w:rPr>
                <w:sz w:val="20"/>
              </w:rPr>
            </w:pPr>
            <w:r>
              <w:rPr>
                <w:sz w:val="20"/>
              </w:rPr>
              <w:t>Current tax expense:</w:t>
            </w:r>
          </w:p>
        </w:tc>
        <w:tc>
          <w:tcPr>
            <w:tcW w:w="306" w:type="dxa"/>
            <w:tcBorders/>
            <w:shd w:fill="CCEEFF" w:val="clear"/>
          </w:tcPr>
          <w:p>
            <w:pPr>
              <w:pStyle w:val="TableContents"/>
              <w:spacing w:before="0" w:after="283"/>
              <w:rPr/>
            </w:pPr>
            <w:r>
              <w:rPr/>
              <w:t> </w:t>
            </w:r>
          </w:p>
        </w:tc>
        <w:tc>
          <w:tcPr>
            <w:tcW w:w="307" w:type="dxa"/>
            <w:tcBorders/>
            <w:shd w:fill="CCEEFF" w:val="clear"/>
          </w:tcPr>
          <w:p>
            <w:pPr>
              <w:pStyle w:val="TableContents"/>
              <w:spacing w:before="0" w:after="283"/>
              <w:rPr/>
            </w:pPr>
            <w:r>
              <w:rPr/>
              <w:t> </w:t>
            </w:r>
          </w:p>
        </w:tc>
        <w:tc>
          <w:tcPr>
            <w:tcW w:w="816" w:type="dxa"/>
            <w:tcBorders/>
            <w:shd w:fill="CCEEFF" w:val="clear"/>
          </w:tcPr>
          <w:p>
            <w:pPr>
              <w:pStyle w:val="TableContents"/>
              <w:spacing w:before="0" w:after="283"/>
              <w:rPr/>
            </w:pPr>
            <w:r>
              <w:rPr/>
              <w:t> </w:t>
            </w:r>
          </w:p>
        </w:tc>
        <w:tc>
          <w:tcPr>
            <w:tcW w:w="306" w:type="dxa"/>
            <w:tcBorders/>
            <w:shd w:fill="CCEEFF" w:val="clear"/>
          </w:tcPr>
          <w:p>
            <w:pPr>
              <w:pStyle w:val="TableContents"/>
              <w:spacing w:before="0" w:after="283"/>
              <w:rPr/>
            </w:pPr>
            <w:r>
              <w:rPr/>
              <w:t> </w:t>
            </w:r>
          </w:p>
        </w:tc>
        <w:tc>
          <w:tcPr>
            <w:tcW w:w="306" w:type="dxa"/>
            <w:tcBorders/>
            <w:shd w:fill="CCEEFF" w:val="clear"/>
          </w:tcPr>
          <w:p>
            <w:pPr>
              <w:pStyle w:val="TableContents"/>
              <w:spacing w:before="0" w:after="283"/>
              <w:rPr/>
            </w:pPr>
            <w:r>
              <w:rPr/>
              <w:t> </w:t>
            </w:r>
          </w:p>
        </w:tc>
        <w:tc>
          <w:tcPr>
            <w:tcW w:w="715" w:type="dxa"/>
            <w:tcBorders/>
            <w:shd w:fill="CCEEFF" w:val="clear"/>
          </w:tcPr>
          <w:p>
            <w:pPr>
              <w:pStyle w:val="TableContents"/>
              <w:spacing w:before="0" w:after="283"/>
              <w:rPr/>
            </w:pPr>
            <w:r>
              <w:rPr/>
              <w:t> </w:t>
            </w:r>
          </w:p>
        </w:tc>
        <w:tc>
          <w:tcPr>
            <w:tcW w:w="102" w:type="dxa"/>
            <w:tcBorders/>
            <w:shd w:fill="CCEEFF" w:val="clear"/>
          </w:tcPr>
          <w:p>
            <w:pPr>
              <w:pStyle w:val="TableContents"/>
              <w:spacing w:before="0" w:after="283"/>
              <w:rPr/>
            </w:pPr>
            <w:r>
              <w:rPr/>
              <w:t> </w:t>
            </w:r>
          </w:p>
        </w:tc>
      </w:tr>
      <w:tr>
        <w:trPr/>
        <w:tc>
          <w:tcPr>
            <w:tcW w:w="306" w:type="dxa"/>
            <w:tcBorders/>
            <w:shd w:fill="FFFFFF" w:val="clear"/>
          </w:tcPr>
          <w:p>
            <w:pPr>
              <w:pStyle w:val="TableContents"/>
              <w:spacing w:before="0" w:after="283"/>
              <w:rPr/>
            </w:pPr>
            <w:r>
              <w:rPr/>
              <w:t> </w:t>
            </w:r>
          </w:p>
        </w:tc>
        <w:tc>
          <w:tcPr>
            <w:tcW w:w="7041" w:type="dxa"/>
            <w:tcBorders/>
            <w:shd w:fill="FFFFFF" w:val="clear"/>
          </w:tcPr>
          <w:p>
            <w:pPr>
              <w:pStyle w:val="TableContents"/>
              <w:spacing w:before="0" w:after="283"/>
              <w:rPr>
                <w:sz w:val="20"/>
              </w:rPr>
            </w:pPr>
            <w:r>
              <w:rPr>
                <w:sz w:val="20"/>
              </w:rPr>
              <w:t>Canadian federal and provincial income tax</w:t>
            </w:r>
          </w:p>
        </w:tc>
        <w:tc>
          <w:tcPr>
            <w:tcW w:w="306" w:type="dxa"/>
            <w:tcBorders/>
            <w:shd w:fill="FFFFFF" w:val="clear"/>
          </w:tcPr>
          <w:p>
            <w:pPr>
              <w:pStyle w:val="TableContents"/>
              <w:spacing w:before="0" w:after="283"/>
              <w:rPr/>
            </w:pPr>
            <w:r>
              <w:rPr/>
              <w:t> </w:t>
            </w:r>
          </w:p>
        </w:tc>
        <w:tc>
          <w:tcPr>
            <w:tcW w:w="307" w:type="dxa"/>
            <w:tcBorders/>
            <w:shd w:fill="FFFFFF" w:val="clear"/>
          </w:tcPr>
          <w:p>
            <w:pPr>
              <w:pStyle w:val="TableContents"/>
              <w:spacing w:before="0" w:after="283"/>
              <w:rPr>
                <w:sz w:val="20"/>
              </w:rPr>
            </w:pPr>
            <w:r>
              <w:rPr>
                <w:sz w:val="20"/>
              </w:rPr>
              <w:t>$</w:t>
            </w:r>
          </w:p>
        </w:tc>
        <w:tc>
          <w:tcPr>
            <w:tcW w:w="816" w:type="dxa"/>
            <w:tcBorders/>
            <w:shd w:fill="FFFFFF" w:val="clear"/>
          </w:tcPr>
          <w:p>
            <w:pPr>
              <w:pStyle w:val="TableContents"/>
              <w:spacing w:before="0" w:after="283"/>
              <w:jc w:val="right"/>
              <w:rPr>
                <w:sz w:val="20"/>
              </w:rPr>
            </w:pPr>
            <w:r>
              <w:rPr>
                <w:sz w:val="20"/>
              </w:rPr>
              <w:t>(6</w:t>
            </w:r>
          </w:p>
        </w:tc>
        <w:tc>
          <w:tcPr>
            <w:tcW w:w="306" w:type="dxa"/>
            <w:tcBorders/>
            <w:shd w:fill="FFFFFF" w:val="clear"/>
          </w:tcPr>
          <w:p>
            <w:pPr>
              <w:pStyle w:val="TableContents"/>
              <w:spacing w:before="0" w:after="283"/>
              <w:rPr>
                <w:sz w:val="20"/>
              </w:rPr>
            </w:pPr>
            <w:r>
              <w:rPr>
                <w:sz w:val="20"/>
              </w:rPr>
              <w:t>)</w:t>
            </w:r>
          </w:p>
        </w:tc>
        <w:tc>
          <w:tcPr>
            <w:tcW w:w="306" w:type="dxa"/>
            <w:tcBorders/>
            <w:shd w:fill="FFFFFF" w:val="clear"/>
          </w:tcPr>
          <w:p>
            <w:pPr>
              <w:pStyle w:val="TableContents"/>
              <w:spacing w:before="0" w:after="283"/>
              <w:rPr>
                <w:sz w:val="20"/>
              </w:rPr>
            </w:pPr>
            <w:r>
              <w:rPr>
                <w:sz w:val="20"/>
              </w:rPr>
              <w:t>$</w:t>
            </w:r>
          </w:p>
        </w:tc>
        <w:tc>
          <w:tcPr>
            <w:tcW w:w="715" w:type="dxa"/>
            <w:tcBorders/>
            <w:shd w:fill="FFFFFF" w:val="clear"/>
          </w:tcPr>
          <w:p>
            <w:pPr>
              <w:pStyle w:val="TableContents"/>
              <w:spacing w:before="0" w:after="283"/>
              <w:jc w:val="right"/>
              <w:rPr>
                <w:sz w:val="20"/>
              </w:rPr>
            </w:pPr>
            <w:r>
              <w:rPr>
                <w:sz w:val="20"/>
              </w:rPr>
              <w:t>114</w:t>
            </w:r>
          </w:p>
        </w:tc>
        <w:tc>
          <w:tcPr>
            <w:tcW w:w="102" w:type="dxa"/>
            <w:tcBorders/>
            <w:shd w:fill="FFFFFF" w:val="clear"/>
          </w:tcPr>
          <w:p>
            <w:pPr>
              <w:pStyle w:val="TableContents"/>
              <w:spacing w:before="0" w:after="283"/>
              <w:rPr/>
            </w:pPr>
            <w:r>
              <w:rPr/>
              <w:t> </w:t>
            </w:r>
          </w:p>
        </w:tc>
      </w:tr>
      <w:tr>
        <w:trPr/>
        <w:tc>
          <w:tcPr>
            <w:tcW w:w="306" w:type="dxa"/>
            <w:tcBorders/>
            <w:shd w:fill="CCEEFF" w:val="clear"/>
          </w:tcPr>
          <w:p>
            <w:pPr>
              <w:pStyle w:val="TableContents"/>
              <w:spacing w:before="0" w:after="283"/>
              <w:rPr/>
            </w:pPr>
            <w:r>
              <w:rPr/>
              <w:t> </w:t>
            </w:r>
          </w:p>
        </w:tc>
        <w:tc>
          <w:tcPr>
            <w:tcW w:w="7041" w:type="dxa"/>
            <w:tcBorders/>
            <w:shd w:fill="CCEEFF" w:val="clear"/>
          </w:tcPr>
          <w:p>
            <w:pPr>
              <w:pStyle w:val="TableContents"/>
              <w:spacing w:before="0" w:after="283"/>
              <w:rPr>
                <w:sz w:val="20"/>
              </w:rPr>
            </w:pPr>
            <w:r>
              <w:rPr>
                <w:sz w:val="20"/>
              </w:rPr>
              <w:t>Capital tax</w:t>
            </w:r>
          </w:p>
        </w:tc>
        <w:tc>
          <w:tcPr>
            <w:tcW w:w="306" w:type="dxa"/>
            <w:tcBorders/>
            <w:shd w:fill="CCEEFF" w:val="clear"/>
          </w:tcPr>
          <w:p>
            <w:pPr>
              <w:pStyle w:val="TableContents"/>
              <w:spacing w:before="0" w:after="283"/>
              <w:rPr/>
            </w:pPr>
            <w:r>
              <w:rPr/>
              <w:t> </w:t>
            </w:r>
          </w:p>
        </w:tc>
        <w:tc>
          <w:tcPr>
            <w:tcW w:w="307" w:type="dxa"/>
            <w:tcBorders/>
            <w:shd w:fill="CCEEFF" w:val="clear"/>
          </w:tcPr>
          <w:p>
            <w:pPr>
              <w:pStyle w:val="TableContents"/>
              <w:spacing w:before="0" w:after="283"/>
              <w:rPr/>
            </w:pPr>
            <w:r>
              <w:rPr/>
              <w:t> </w:t>
            </w:r>
          </w:p>
        </w:tc>
        <w:tc>
          <w:tcPr>
            <w:tcW w:w="816" w:type="dxa"/>
            <w:tcBorders/>
            <w:shd w:fill="CCEEFF" w:val="clear"/>
          </w:tcPr>
          <w:p>
            <w:pPr>
              <w:pStyle w:val="TableContents"/>
              <w:spacing w:before="0" w:after="283"/>
              <w:jc w:val="right"/>
              <w:rPr>
                <w:sz w:val="20"/>
              </w:rPr>
            </w:pPr>
            <w:r>
              <w:rPr>
                <w:sz w:val="20"/>
              </w:rPr>
              <w:t>263</w:t>
            </w:r>
          </w:p>
        </w:tc>
        <w:tc>
          <w:tcPr>
            <w:tcW w:w="306" w:type="dxa"/>
            <w:tcBorders/>
            <w:shd w:fill="CCEEFF" w:val="clear"/>
          </w:tcPr>
          <w:p>
            <w:pPr>
              <w:pStyle w:val="TableContents"/>
              <w:spacing w:before="0" w:after="283"/>
              <w:rPr/>
            </w:pPr>
            <w:r>
              <w:rPr/>
              <w:t> </w:t>
            </w:r>
          </w:p>
        </w:tc>
        <w:tc>
          <w:tcPr>
            <w:tcW w:w="306" w:type="dxa"/>
            <w:tcBorders/>
            <w:shd w:fill="CCEEFF" w:val="clear"/>
          </w:tcPr>
          <w:p>
            <w:pPr>
              <w:pStyle w:val="TableContents"/>
              <w:spacing w:before="0" w:after="283"/>
              <w:rPr/>
            </w:pPr>
            <w:r>
              <w:rPr/>
              <w:t> </w:t>
            </w:r>
          </w:p>
        </w:tc>
        <w:tc>
          <w:tcPr>
            <w:tcW w:w="715" w:type="dxa"/>
            <w:tcBorders/>
            <w:shd w:fill="CCEEFF" w:val="clear"/>
          </w:tcPr>
          <w:p>
            <w:pPr>
              <w:pStyle w:val="TableContents"/>
              <w:spacing w:before="0" w:after="283"/>
              <w:jc w:val="right"/>
              <w:rPr>
                <w:sz w:val="20"/>
              </w:rPr>
            </w:pPr>
            <w:r>
              <w:rPr>
                <w:sz w:val="20"/>
              </w:rPr>
              <w:t>212</w:t>
            </w:r>
          </w:p>
        </w:tc>
        <w:tc>
          <w:tcPr>
            <w:tcW w:w="102" w:type="dxa"/>
            <w:tcBorders/>
            <w:shd w:fill="CCEEFF" w:val="clear"/>
          </w:tcPr>
          <w:p>
            <w:pPr>
              <w:pStyle w:val="TableContents"/>
              <w:spacing w:before="0" w:after="283"/>
              <w:rPr/>
            </w:pPr>
            <w:r>
              <w:rPr/>
              <w:t> </w:t>
            </w:r>
          </w:p>
        </w:tc>
      </w:tr>
      <w:tr>
        <w:trPr/>
        <w:tc>
          <w:tcPr>
            <w:tcW w:w="306" w:type="dxa"/>
            <w:tcBorders/>
            <w:shd w:fill="FFFFFF" w:val="clear"/>
          </w:tcPr>
          <w:p>
            <w:pPr>
              <w:pStyle w:val="TableContents"/>
              <w:spacing w:before="0" w:after="283"/>
              <w:rPr/>
            </w:pPr>
            <w:r>
              <w:rPr/>
              <w:t> </w:t>
            </w:r>
          </w:p>
        </w:tc>
        <w:tc>
          <w:tcPr>
            <w:tcW w:w="7041" w:type="dxa"/>
            <w:tcBorders/>
            <w:shd w:fill="FFFFFF" w:val="clear"/>
          </w:tcPr>
          <w:p>
            <w:pPr>
              <w:pStyle w:val="TableContents"/>
              <w:spacing w:before="0" w:after="283"/>
              <w:rPr>
                <w:sz w:val="20"/>
              </w:rPr>
            </w:pPr>
            <w:r>
              <w:rPr>
                <w:sz w:val="20"/>
              </w:rPr>
              <w:t>Withholding taxes</w:t>
            </w:r>
          </w:p>
        </w:tc>
        <w:tc>
          <w:tcPr>
            <w:tcW w:w="306" w:type="dxa"/>
            <w:tcBorders/>
            <w:shd w:fill="FFFFFF" w:val="clear"/>
          </w:tcPr>
          <w:p>
            <w:pPr>
              <w:pStyle w:val="TableContents"/>
              <w:spacing w:before="0" w:after="283"/>
              <w:rPr/>
            </w:pPr>
            <w:r>
              <w:rPr/>
              <w:t> </w:t>
            </w:r>
          </w:p>
        </w:tc>
        <w:tc>
          <w:tcPr>
            <w:tcW w:w="307" w:type="dxa"/>
            <w:tcBorders/>
            <w:shd w:fill="FFFFFF" w:val="clear"/>
          </w:tcPr>
          <w:p>
            <w:pPr>
              <w:pStyle w:val="TableContents"/>
              <w:spacing w:before="0" w:after="283"/>
              <w:rPr/>
            </w:pPr>
            <w:r>
              <w:rPr/>
              <w:t> </w:t>
            </w:r>
          </w:p>
        </w:tc>
        <w:tc>
          <w:tcPr>
            <w:tcW w:w="816" w:type="dxa"/>
            <w:tcBorders/>
            <w:shd w:fill="FFFFFF" w:val="clear"/>
          </w:tcPr>
          <w:p>
            <w:pPr>
              <w:pStyle w:val="TableContents"/>
              <w:spacing w:before="0" w:after="283"/>
              <w:jc w:val="right"/>
              <w:rPr>
                <w:sz w:val="20"/>
              </w:rPr>
            </w:pPr>
            <w:r>
              <w:rPr>
                <w:sz w:val="20"/>
              </w:rPr>
              <w:t>745</w:t>
            </w:r>
          </w:p>
        </w:tc>
        <w:tc>
          <w:tcPr>
            <w:tcW w:w="306" w:type="dxa"/>
            <w:tcBorders/>
            <w:shd w:fill="FFFFFF" w:val="clear"/>
          </w:tcPr>
          <w:p>
            <w:pPr>
              <w:pStyle w:val="TableContents"/>
              <w:spacing w:before="0" w:after="283"/>
              <w:rPr/>
            </w:pPr>
            <w:r>
              <w:rPr/>
              <w:t> </w:t>
            </w:r>
          </w:p>
        </w:tc>
        <w:tc>
          <w:tcPr>
            <w:tcW w:w="306" w:type="dxa"/>
            <w:tcBorders/>
            <w:shd w:fill="FFFFFF" w:val="clear"/>
          </w:tcPr>
          <w:p>
            <w:pPr>
              <w:pStyle w:val="TableContents"/>
              <w:spacing w:before="0" w:after="283"/>
              <w:rPr/>
            </w:pPr>
            <w:r>
              <w:rPr/>
              <w:t> </w:t>
            </w:r>
          </w:p>
        </w:tc>
        <w:tc>
          <w:tcPr>
            <w:tcW w:w="715" w:type="dxa"/>
            <w:tcBorders/>
            <w:shd w:fill="FFFFFF" w:val="clear"/>
          </w:tcPr>
          <w:p>
            <w:pPr>
              <w:pStyle w:val="TableContents"/>
              <w:spacing w:before="0" w:after="283"/>
              <w:jc w:val="right"/>
              <w:rPr>
                <w:sz w:val="20"/>
              </w:rPr>
            </w:pPr>
            <w:r>
              <w:rPr>
                <w:sz w:val="20"/>
              </w:rPr>
              <w:t></w:t>
            </w:r>
          </w:p>
        </w:tc>
        <w:tc>
          <w:tcPr>
            <w:tcW w:w="102" w:type="dxa"/>
            <w:tcBorders/>
            <w:shd w:fill="FFFFFF" w:val="clear"/>
          </w:tcPr>
          <w:p>
            <w:pPr>
              <w:pStyle w:val="TableContents"/>
              <w:spacing w:before="0" w:after="283"/>
              <w:rPr/>
            </w:pPr>
            <w:r>
              <w:rPr/>
              <w:t> </w:t>
            </w:r>
          </w:p>
        </w:tc>
      </w:tr>
      <w:tr>
        <w:trPr/>
        <w:tc>
          <w:tcPr>
            <w:tcW w:w="306" w:type="dxa"/>
            <w:tcBorders/>
            <w:shd w:fill="CCEEFF" w:val="clear"/>
          </w:tcPr>
          <w:p>
            <w:pPr>
              <w:pStyle w:val="TableContents"/>
              <w:spacing w:before="0" w:after="283"/>
              <w:rPr/>
            </w:pPr>
            <w:r>
              <w:rPr/>
              <w:t> </w:t>
            </w:r>
          </w:p>
        </w:tc>
        <w:tc>
          <w:tcPr>
            <w:tcW w:w="7041" w:type="dxa"/>
            <w:tcBorders/>
            <w:shd w:fill="CCEEFF" w:val="clear"/>
          </w:tcPr>
          <w:p>
            <w:pPr>
              <w:pStyle w:val="TableContents"/>
              <w:spacing w:before="0" w:after="283"/>
              <w:rPr>
                <w:sz w:val="20"/>
              </w:rPr>
            </w:pPr>
            <w:r>
              <w:rPr>
                <w:sz w:val="20"/>
              </w:rPr>
              <w:t>Other</w:t>
            </w:r>
          </w:p>
        </w:tc>
        <w:tc>
          <w:tcPr>
            <w:tcW w:w="306" w:type="dxa"/>
            <w:tcBorders/>
            <w:shd w:fill="CCEEFF" w:val="clear"/>
          </w:tcPr>
          <w:p>
            <w:pPr>
              <w:pStyle w:val="TableContents"/>
              <w:spacing w:before="0" w:after="283"/>
              <w:rPr/>
            </w:pPr>
            <w:r>
              <w:rPr/>
              <w:t> </w:t>
            </w:r>
          </w:p>
        </w:tc>
        <w:tc>
          <w:tcPr>
            <w:tcW w:w="307" w:type="dxa"/>
            <w:tcBorders/>
            <w:shd w:fill="CCEEFF" w:val="clear"/>
          </w:tcPr>
          <w:p>
            <w:pPr>
              <w:pStyle w:val="TableContents"/>
              <w:spacing w:before="0" w:after="283"/>
              <w:rPr/>
            </w:pPr>
            <w:r>
              <w:rPr/>
              <w:t> </w:t>
            </w:r>
          </w:p>
        </w:tc>
        <w:tc>
          <w:tcPr>
            <w:tcW w:w="816" w:type="dxa"/>
            <w:tcBorders/>
            <w:shd w:fill="CCEEFF" w:val="clear"/>
          </w:tcPr>
          <w:p>
            <w:pPr>
              <w:pStyle w:val="TableContents"/>
              <w:spacing w:before="0" w:after="283"/>
              <w:jc w:val="right"/>
              <w:rPr>
                <w:sz w:val="20"/>
              </w:rPr>
            </w:pPr>
            <w:r>
              <w:rPr>
                <w:sz w:val="20"/>
              </w:rPr>
              <w:t>250</w:t>
            </w:r>
          </w:p>
        </w:tc>
        <w:tc>
          <w:tcPr>
            <w:tcW w:w="306" w:type="dxa"/>
            <w:tcBorders/>
            <w:shd w:fill="CCEEFF" w:val="clear"/>
          </w:tcPr>
          <w:p>
            <w:pPr>
              <w:pStyle w:val="TableContents"/>
              <w:spacing w:before="0" w:after="283"/>
              <w:rPr/>
            </w:pPr>
            <w:r>
              <w:rPr/>
              <w:t> </w:t>
            </w:r>
          </w:p>
        </w:tc>
        <w:tc>
          <w:tcPr>
            <w:tcW w:w="306" w:type="dxa"/>
            <w:tcBorders/>
            <w:shd w:fill="CCEEFF" w:val="clear"/>
          </w:tcPr>
          <w:p>
            <w:pPr>
              <w:pStyle w:val="TableContents"/>
              <w:spacing w:before="0" w:after="283"/>
              <w:rPr/>
            </w:pPr>
            <w:r>
              <w:rPr/>
              <w:t> </w:t>
            </w:r>
          </w:p>
        </w:tc>
        <w:tc>
          <w:tcPr>
            <w:tcW w:w="715" w:type="dxa"/>
            <w:tcBorders/>
            <w:shd w:fill="CCEEFF" w:val="clear"/>
          </w:tcPr>
          <w:p>
            <w:pPr>
              <w:pStyle w:val="TableContents"/>
              <w:spacing w:before="0" w:after="283"/>
              <w:jc w:val="right"/>
              <w:rPr>
                <w:sz w:val="20"/>
              </w:rPr>
            </w:pPr>
            <w:r>
              <w:rPr>
                <w:sz w:val="20"/>
              </w:rPr>
              <w:t></w:t>
            </w:r>
          </w:p>
        </w:tc>
        <w:tc>
          <w:tcPr>
            <w:tcW w:w="102" w:type="dxa"/>
            <w:tcBorders/>
            <w:shd w:fill="CCEEFF" w:val="clear"/>
          </w:tcPr>
          <w:p>
            <w:pPr>
              <w:pStyle w:val="TableContents"/>
              <w:spacing w:before="0" w:after="283"/>
              <w:rPr/>
            </w:pPr>
            <w:r>
              <w:rPr/>
              <w:t> </w:t>
            </w:r>
          </w:p>
        </w:tc>
      </w:tr>
      <w:tr>
        <w:trPr/>
        <w:tc>
          <w:tcPr>
            <w:tcW w:w="7347" w:type="dxa"/>
            <w:gridSpan w:val="2"/>
            <w:tcBorders/>
            <w:shd w:fill="auto" w:val="clear"/>
          </w:tcPr>
          <w:p>
            <w:pPr>
              <w:pStyle w:val="TableContents"/>
              <w:spacing w:before="0" w:after="283"/>
              <w:rPr/>
            </w:pPr>
            <w:r>
              <w:rPr/>
              <w:t> </w:t>
            </w:r>
          </w:p>
        </w:tc>
        <w:tc>
          <w:tcPr>
            <w:tcW w:w="306" w:type="dxa"/>
            <w:tcBorders/>
            <w:shd w:fill="auto" w:val="clear"/>
          </w:tcPr>
          <w:p>
            <w:pPr>
              <w:pStyle w:val="TableContents"/>
              <w:spacing w:before="0" w:after="283"/>
              <w:rPr/>
            </w:pPr>
            <w:r>
              <w:rPr/>
              <w:t> </w:t>
            </w:r>
          </w:p>
        </w:tc>
        <w:tc>
          <w:tcPr>
            <w:tcW w:w="1123" w:type="dxa"/>
            <w:gridSpan w:val="2"/>
            <w:tcBorders/>
            <w:shd w:fill="auto" w:val="clear"/>
          </w:tcPr>
          <w:p>
            <w:pPr>
              <w:pStyle w:val="HorizontalLine"/>
              <w:pBdr>
                <w:bottom w:val="single" w:sz="20" w:space="0" w:color="808080"/>
              </w:pBdr>
              <w:spacing w:before="0" w:after="283"/>
              <w:rPr/>
            </w:pPr>
            <w:r>
              <w:rPr/>
            </w:r>
          </w:p>
        </w:tc>
        <w:tc>
          <w:tcPr>
            <w:tcW w:w="306" w:type="dxa"/>
            <w:tcBorders/>
            <w:shd w:fill="auto" w:val="clear"/>
          </w:tcPr>
          <w:p>
            <w:pPr>
              <w:pStyle w:val="TableContents"/>
              <w:spacing w:before="0" w:after="283"/>
              <w:rPr/>
            </w:pPr>
            <w:r>
              <w:rPr/>
              <w:t> </w:t>
            </w:r>
          </w:p>
        </w:tc>
        <w:tc>
          <w:tcPr>
            <w:tcW w:w="1021" w:type="dxa"/>
            <w:gridSpan w:val="2"/>
            <w:tcBorders/>
            <w:shd w:fill="auto" w:val="clear"/>
          </w:tcPr>
          <w:p>
            <w:pPr>
              <w:pStyle w:val="HorizontalLine"/>
              <w:pBdr>
                <w:bottom w:val="single" w:sz="20" w:space="0" w:color="808080"/>
              </w:pBdr>
              <w:spacing w:before="0" w:after="283"/>
              <w:rPr/>
            </w:pPr>
            <w:r>
              <w:rPr/>
            </w:r>
          </w:p>
        </w:tc>
        <w:tc>
          <w:tcPr>
            <w:tcW w:w="102" w:type="dxa"/>
            <w:tcBorders/>
            <w:shd w:fill="auto" w:val="clear"/>
          </w:tcPr>
          <w:p>
            <w:pPr>
              <w:pStyle w:val="TableContents"/>
              <w:spacing w:before="0" w:after="283"/>
              <w:rPr/>
            </w:pPr>
            <w:r>
              <w:rPr/>
              <w:t> </w:t>
            </w:r>
          </w:p>
        </w:tc>
      </w:tr>
      <w:tr>
        <w:trPr/>
        <w:tc>
          <w:tcPr>
            <w:tcW w:w="7347" w:type="dxa"/>
            <w:gridSpan w:val="2"/>
            <w:tcBorders/>
            <w:shd w:fill="FFFFFF" w:val="clear"/>
          </w:tcPr>
          <w:p>
            <w:pPr>
              <w:pStyle w:val="TableContents"/>
              <w:spacing w:before="0" w:after="283"/>
              <w:rPr>
                <w:sz w:val="20"/>
              </w:rPr>
            </w:pPr>
            <w:r>
              <w:rPr>
                <w:sz w:val="20"/>
              </w:rPr>
              <w:t>Total</w:t>
            </w:r>
          </w:p>
        </w:tc>
        <w:tc>
          <w:tcPr>
            <w:tcW w:w="306" w:type="dxa"/>
            <w:tcBorders/>
            <w:shd w:fill="FFFFFF" w:val="clear"/>
          </w:tcPr>
          <w:p>
            <w:pPr>
              <w:pStyle w:val="TableContents"/>
              <w:spacing w:before="0" w:after="283"/>
              <w:rPr/>
            </w:pPr>
            <w:r>
              <w:rPr/>
              <w:t> </w:t>
            </w:r>
          </w:p>
        </w:tc>
        <w:tc>
          <w:tcPr>
            <w:tcW w:w="307" w:type="dxa"/>
            <w:tcBorders/>
            <w:shd w:fill="FFFFFF" w:val="clear"/>
          </w:tcPr>
          <w:p>
            <w:pPr>
              <w:pStyle w:val="TableContents"/>
              <w:spacing w:before="0" w:after="283"/>
              <w:rPr/>
            </w:pPr>
            <w:r>
              <w:rPr/>
              <w:t> </w:t>
            </w:r>
          </w:p>
        </w:tc>
        <w:tc>
          <w:tcPr>
            <w:tcW w:w="816" w:type="dxa"/>
            <w:tcBorders/>
            <w:shd w:fill="FFFFFF" w:val="clear"/>
          </w:tcPr>
          <w:p>
            <w:pPr>
              <w:pStyle w:val="TableContents"/>
              <w:spacing w:before="0" w:after="283"/>
              <w:jc w:val="right"/>
              <w:rPr>
                <w:sz w:val="20"/>
              </w:rPr>
            </w:pPr>
            <w:r>
              <w:rPr>
                <w:sz w:val="20"/>
              </w:rPr>
              <w:t>1,252</w:t>
            </w:r>
          </w:p>
        </w:tc>
        <w:tc>
          <w:tcPr>
            <w:tcW w:w="306" w:type="dxa"/>
            <w:tcBorders/>
            <w:shd w:fill="FFFFFF" w:val="clear"/>
          </w:tcPr>
          <w:p>
            <w:pPr>
              <w:pStyle w:val="TableContents"/>
              <w:spacing w:before="0" w:after="283"/>
              <w:rPr/>
            </w:pPr>
            <w:r>
              <w:rPr/>
              <w:t> </w:t>
            </w:r>
          </w:p>
        </w:tc>
        <w:tc>
          <w:tcPr>
            <w:tcW w:w="306" w:type="dxa"/>
            <w:tcBorders/>
            <w:shd w:fill="FFFFFF" w:val="clear"/>
          </w:tcPr>
          <w:p>
            <w:pPr>
              <w:pStyle w:val="TableContents"/>
              <w:spacing w:before="0" w:after="283"/>
              <w:rPr/>
            </w:pPr>
            <w:r>
              <w:rPr/>
              <w:t> </w:t>
            </w:r>
          </w:p>
        </w:tc>
        <w:tc>
          <w:tcPr>
            <w:tcW w:w="715" w:type="dxa"/>
            <w:tcBorders/>
            <w:shd w:fill="FFFFFF" w:val="clear"/>
          </w:tcPr>
          <w:p>
            <w:pPr>
              <w:pStyle w:val="TableContents"/>
              <w:spacing w:before="0" w:after="283"/>
              <w:jc w:val="right"/>
              <w:rPr>
                <w:sz w:val="20"/>
              </w:rPr>
            </w:pPr>
            <w:r>
              <w:rPr>
                <w:sz w:val="20"/>
              </w:rPr>
              <w:t>326</w:t>
            </w:r>
          </w:p>
        </w:tc>
        <w:tc>
          <w:tcPr>
            <w:tcW w:w="102" w:type="dxa"/>
            <w:tcBorders/>
            <w:shd w:fill="FFFFFF" w:val="clear"/>
          </w:tcPr>
          <w:p>
            <w:pPr>
              <w:pStyle w:val="TableContents"/>
              <w:spacing w:before="0" w:after="283"/>
              <w:rPr/>
            </w:pPr>
            <w:r>
              <w:rPr/>
              <w:t> </w:t>
            </w:r>
          </w:p>
        </w:tc>
      </w:tr>
      <w:tr>
        <w:trPr/>
        <w:tc>
          <w:tcPr>
            <w:tcW w:w="7347" w:type="dxa"/>
            <w:gridSpan w:val="2"/>
            <w:tcBorders/>
            <w:shd w:fill="auto" w:val="clear"/>
          </w:tcPr>
          <w:p>
            <w:pPr>
              <w:pStyle w:val="TableContents"/>
              <w:spacing w:before="0" w:after="283"/>
              <w:rPr/>
            </w:pPr>
            <w:r>
              <w:rPr/>
              <w:t> </w:t>
            </w:r>
          </w:p>
        </w:tc>
        <w:tc>
          <w:tcPr>
            <w:tcW w:w="306" w:type="dxa"/>
            <w:tcBorders/>
            <w:shd w:fill="auto" w:val="clear"/>
          </w:tcPr>
          <w:p>
            <w:pPr>
              <w:pStyle w:val="TableContents"/>
              <w:spacing w:before="0" w:after="283"/>
              <w:rPr/>
            </w:pPr>
            <w:r>
              <w:rPr/>
              <w:t> </w:t>
            </w:r>
          </w:p>
        </w:tc>
        <w:tc>
          <w:tcPr>
            <w:tcW w:w="1123" w:type="dxa"/>
            <w:gridSpan w:val="2"/>
            <w:tcBorders/>
            <w:shd w:fill="auto" w:val="clear"/>
          </w:tcPr>
          <w:p>
            <w:pPr>
              <w:pStyle w:val="HorizontalLine"/>
              <w:pBdr>
                <w:bottom w:val="single" w:sz="20" w:space="0" w:color="808080"/>
              </w:pBdr>
              <w:spacing w:before="0" w:after="283"/>
              <w:rPr/>
            </w:pPr>
            <w:r>
              <w:rPr/>
            </w:r>
          </w:p>
        </w:tc>
        <w:tc>
          <w:tcPr>
            <w:tcW w:w="306" w:type="dxa"/>
            <w:tcBorders/>
            <w:shd w:fill="auto" w:val="clear"/>
          </w:tcPr>
          <w:p>
            <w:pPr>
              <w:pStyle w:val="TableContents"/>
              <w:spacing w:before="0" w:after="283"/>
              <w:rPr/>
            </w:pPr>
            <w:r>
              <w:rPr/>
              <w:t> </w:t>
            </w:r>
          </w:p>
        </w:tc>
        <w:tc>
          <w:tcPr>
            <w:tcW w:w="1021" w:type="dxa"/>
            <w:gridSpan w:val="2"/>
            <w:tcBorders/>
            <w:shd w:fill="auto" w:val="clear"/>
          </w:tcPr>
          <w:p>
            <w:pPr>
              <w:pStyle w:val="HorizontalLine"/>
              <w:pBdr>
                <w:bottom w:val="single" w:sz="20" w:space="0" w:color="808080"/>
              </w:pBdr>
              <w:spacing w:before="0" w:after="283"/>
              <w:rPr/>
            </w:pPr>
            <w:r>
              <w:rPr/>
            </w:r>
          </w:p>
        </w:tc>
        <w:tc>
          <w:tcPr>
            <w:tcW w:w="102" w:type="dxa"/>
            <w:tcBorders/>
            <w:shd w:fill="auto" w:val="clear"/>
          </w:tcPr>
          <w:p>
            <w:pPr>
              <w:pStyle w:val="TableContents"/>
              <w:spacing w:before="0" w:after="283"/>
              <w:rPr/>
            </w:pPr>
            <w:r>
              <w:rPr/>
              <w:t> </w:t>
            </w:r>
          </w:p>
        </w:tc>
      </w:tr>
      <w:tr>
        <w:trPr/>
        <w:tc>
          <w:tcPr>
            <w:tcW w:w="7347" w:type="dxa"/>
            <w:gridSpan w:val="2"/>
            <w:tcBorders/>
            <w:shd w:fill="CCEEFF" w:val="clear"/>
          </w:tcPr>
          <w:p>
            <w:pPr>
              <w:pStyle w:val="TableContents"/>
              <w:spacing w:before="0" w:after="283"/>
              <w:rPr>
                <w:sz w:val="20"/>
              </w:rPr>
            </w:pPr>
            <w:r>
              <w:rPr>
                <w:sz w:val="20"/>
              </w:rPr>
              <w:t>Deferred tax expense (benefit):</w:t>
            </w:r>
          </w:p>
        </w:tc>
        <w:tc>
          <w:tcPr>
            <w:tcW w:w="306" w:type="dxa"/>
            <w:tcBorders/>
            <w:shd w:fill="CCEEFF" w:val="clear"/>
          </w:tcPr>
          <w:p>
            <w:pPr>
              <w:pStyle w:val="TableContents"/>
              <w:spacing w:before="0" w:after="283"/>
              <w:rPr/>
            </w:pPr>
            <w:r>
              <w:rPr/>
              <w:t> </w:t>
            </w:r>
          </w:p>
        </w:tc>
        <w:tc>
          <w:tcPr>
            <w:tcW w:w="307" w:type="dxa"/>
            <w:tcBorders/>
            <w:shd w:fill="CCEEFF" w:val="clear"/>
          </w:tcPr>
          <w:p>
            <w:pPr>
              <w:pStyle w:val="TableContents"/>
              <w:spacing w:before="0" w:after="283"/>
              <w:rPr/>
            </w:pPr>
            <w:r>
              <w:rPr/>
              <w:t> </w:t>
            </w:r>
          </w:p>
        </w:tc>
        <w:tc>
          <w:tcPr>
            <w:tcW w:w="816" w:type="dxa"/>
            <w:tcBorders/>
            <w:shd w:fill="CCEEFF" w:val="clear"/>
          </w:tcPr>
          <w:p>
            <w:pPr>
              <w:pStyle w:val="TableContents"/>
              <w:spacing w:before="0" w:after="283"/>
              <w:rPr/>
            </w:pPr>
            <w:r>
              <w:rPr/>
              <w:t> </w:t>
            </w:r>
          </w:p>
        </w:tc>
        <w:tc>
          <w:tcPr>
            <w:tcW w:w="306" w:type="dxa"/>
            <w:tcBorders/>
            <w:shd w:fill="CCEEFF" w:val="clear"/>
          </w:tcPr>
          <w:p>
            <w:pPr>
              <w:pStyle w:val="TableContents"/>
              <w:spacing w:before="0" w:after="283"/>
              <w:rPr/>
            </w:pPr>
            <w:r>
              <w:rPr/>
              <w:t> </w:t>
            </w:r>
          </w:p>
        </w:tc>
        <w:tc>
          <w:tcPr>
            <w:tcW w:w="306" w:type="dxa"/>
            <w:tcBorders/>
            <w:shd w:fill="CCEEFF" w:val="clear"/>
          </w:tcPr>
          <w:p>
            <w:pPr>
              <w:pStyle w:val="TableContents"/>
              <w:spacing w:before="0" w:after="283"/>
              <w:rPr/>
            </w:pPr>
            <w:r>
              <w:rPr/>
              <w:t> </w:t>
            </w:r>
          </w:p>
        </w:tc>
        <w:tc>
          <w:tcPr>
            <w:tcW w:w="715" w:type="dxa"/>
            <w:tcBorders/>
            <w:shd w:fill="CCEEFF" w:val="clear"/>
          </w:tcPr>
          <w:p>
            <w:pPr>
              <w:pStyle w:val="TableContents"/>
              <w:spacing w:before="0" w:after="283"/>
              <w:rPr/>
            </w:pPr>
            <w:r>
              <w:rPr/>
              <w:t> </w:t>
            </w:r>
          </w:p>
        </w:tc>
        <w:tc>
          <w:tcPr>
            <w:tcW w:w="102" w:type="dxa"/>
            <w:tcBorders/>
            <w:shd w:fill="CCEEFF" w:val="clear"/>
          </w:tcPr>
          <w:p>
            <w:pPr>
              <w:pStyle w:val="TableContents"/>
              <w:spacing w:before="0" w:after="283"/>
              <w:rPr/>
            </w:pPr>
            <w:r>
              <w:rPr/>
              <w:t> </w:t>
            </w:r>
          </w:p>
        </w:tc>
      </w:tr>
      <w:tr>
        <w:trPr/>
        <w:tc>
          <w:tcPr>
            <w:tcW w:w="306" w:type="dxa"/>
            <w:tcBorders/>
            <w:shd w:fill="FFFFFF" w:val="clear"/>
          </w:tcPr>
          <w:p>
            <w:pPr>
              <w:pStyle w:val="TableContents"/>
              <w:spacing w:before="0" w:after="283"/>
              <w:rPr/>
            </w:pPr>
            <w:r>
              <w:rPr/>
              <w:t> </w:t>
            </w:r>
          </w:p>
        </w:tc>
        <w:tc>
          <w:tcPr>
            <w:tcW w:w="7041" w:type="dxa"/>
            <w:tcBorders/>
            <w:shd w:fill="FFFFFF" w:val="clear"/>
          </w:tcPr>
          <w:p>
            <w:pPr>
              <w:pStyle w:val="TableContents"/>
              <w:spacing w:before="0" w:after="283"/>
              <w:rPr>
                <w:sz w:val="20"/>
              </w:rPr>
            </w:pPr>
            <w:r>
              <w:rPr>
                <w:sz w:val="20"/>
              </w:rPr>
              <w:t>Canadian federal and provincial income tax</w:t>
            </w:r>
          </w:p>
        </w:tc>
        <w:tc>
          <w:tcPr>
            <w:tcW w:w="306" w:type="dxa"/>
            <w:tcBorders/>
            <w:shd w:fill="FFFFFF" w:val="clear"/>
          </w:tcPr>
          <w:p>
            <w:pPr>
              <w:pStyle w:val="TableContents"/>
              <w:spacing w:before="0" w:after="283"/>
              <w:rPr/>
            </w:pPr>
            <w:r>
              <w:rPr/>
              <w:t> </w:t>
            </w:r>
          </w:p>
        </w:tc>
        <w:tc>
          <w:tcPr>
            <w:tcW w:w="307" w:type="dxa"/>
            <w:tcBorders/>
            <w:shd w:fill="FFFFFF" w:val="clear"/>
          </w:tcPr>
          <w:p>
            <w:pPr>
              <w:pStyle w:val="TableContents"/>
              <w:spacing w:before="0" w:after="283"/>
              <w:rPr/>
            </w:pPr>
            <w:r>
              <w:rPr/>
              <w:t> </w:t>
            </w:r>
          </w:p>
        </w:tc>
        <w:tc>
          <w:tcPr>
            <w:tcW w:w="816" w:type="dxa"/>
            <w:tcBorders/>
            <w:shd w:fill="FFFFFF" w:val="clear"/>
          </w:tcPr>
          <w:p>
            <w:pPr>
              <w:pStyle w:val="TableContents"/>
              <w:spacing w:before="0" w:after="283"/>
              <w:jc w:val="right"/>
              <w:rPr>
                <w:sz w:val="20"/>
              </w:rPr>
            </w:pPr>
            <w:r>
              <w:rPr>
                <w:sz w:val="20"/>
              </w:rPr>
              <w:t>(144</w:t>
            </w:r>
          </w:p>
        </w:tc>
        <w:tc>
          <w:tcPr>
            <w:tcW w:w="306" w:type="dxa"/>
            <w:tcBorders/>
            <w:shd w:fill="FFFFFF" w:val="clear"/>
          </w:tcPr>
          <w:p>
            <w:pPr>
              <w:pStyle w:val="TableContents"/>
              <w:spacing w:before="0" w:after="283"/>
              <w:rPr>
                <w:sz w:val="20"/>
              </w:rPr>
            </w:pPr>
            <w:r>
              <w:rPr>
                <w:sz w:val="20"/>
              </w:rPr>
              <w:t>)</w:t>
            </w:r>
          </w:p>
        </w:tc>
        <w:tc>
          <w:tcPr>
            <w:tcW w:w="306" w:type="dxa"/>
            <w:tcBorders/>
            <w:shd w:fill="FFFFFF" w:val="clear"/>
          </w:tcPr>
          <w:p>
            <w:pPr>
              <w:pStyle w:val="TableContents"/>
              <w:spacing w:before="0" w:after="283"/>
              <w:rPr/>
            </w:pPr>
            <w:r>
              <w:rPr/>
              <w:t> </w:t>
            </w:r>
          </w:p>
        </w:tc>
        <w:tc>
          <w:tcPr>
            <w:tcW w:w="715" w:type="dxa"/>
            <w:tcBorders/>
            <w:shd w:fill="FFFFFF" w:val="clear"/>
          </w:tcPr>
          <w:p>
            <w:pPr>
              <w:pStyle w:val="TableContents"/>
              <w:spacing w:before="0" w:after="283"/>
              <w:jc w:val="right"/>
              <w:rPr>
                <w:sz w:val="20"/>
              </w:rPr>
            </w:pPr>
            <w:r>
              <w:rPr>
                <w:sz w:val="20"/>
              </w:rPr>
              <w:t>(535</w:t>
            </w:r>
          </w:p>
        </w:tc>
        <w:tc>
          <w:tcPr>
            <w:tcW w:w="102" w:type="dxa"/>
            <w:tcBorders/>
            <w:shd w:fill="FFFFFF" w:val="clear"/>
          </w:tcPr>
          <w:p>
            <w:pPr>
              <w:pStyle w:val="TableContents"/>
              <w:spacing w:before="0" w:after="283"/>
              <w:rPr>
                <w:sz w:val="20"/>
              </w:rPr>
            </w:pPr>
            <w:r>
              <w:rPr>
                <w:sz w:val="20"/>
              </w:rPr>
              <w:t>)</w:t>
            </w:r>
          </w:p>
        </w:tc>
      </w:tr>
      <w:tr>
        <w:trPr/>
        <w:tc>
          <w:tcPr>
            <w:tcW w:w="306" w:type="dxa"/>
            <w:tcBorders/>
            <w:shd w:fill="CCEEFF" w:val="clear"/>
          </w:tcPr>
          <w:p>
            <w:pPr>
              <w:pStyle w:val="TableContents"/>
              <w:spacing w:before="0" w:after="283"/>
              <w:rPr/>
            </w:pPr>
            <w:r>
              <w:rPr/>
              <w:t> </w:t>
            </w:r>
          </w:p>
        </w:tc>
        <w:tc>
          <w:tcPr>
            <w:tcW w:w="7041" w:type="dxa"/>
            <w:tcBorders/>
            <w:shd w:fill="CCEEFF" w:val="clear"/>
          </w:tcPr>
          <w:p>
            <w:pPr>
              <w:pStyle w:val="TableContents"/>
              <w:spacing w:before="0" w:after="283"/>
              <w:rPr>
                <w:sz w:val="20"/>
              </w:rPr>
            </w:pPr>
            <w:r>
              <w:rPr>
                <w:sz w:val="20"/>
              </w:rPr>
              <w:t>Withholding taxes</w:t>
            </w:r>
          </w:p>
        </w:tc>
        <w:tc>
          <w:tcPr>
            <w:tcW w:w="306" w:type="dxa"/>
            <w:tcBorders/>
            <w:shd w:fill="CCEEFF" w:val="clear"/>
          </w:tcPr>
          <w:p>
            <w:pPr>
              <w:pStyle w:val="TableContents"/>
              <w:spacing w:before="0" w:after="283"/>
              <w:rPr/>
            </w:pPr>
            <w:r>
              <w:rPr/>
              <w:t> </w:t>
            </w:r>
          </w:p>
        </w:tc>
        <w:tc>
          <w:tcPr>
            <w:tcW w:w="307" w:type="dxa"/>
            <w:tcBorders/>
            <w:shd w:fill="CCEEFF" w:val="clear"/>
          </w:tcPr>
          <w:p>
            <w:pPr>
              <w:pStyle w:val="TableContents"/>
              <w:spacing w:before="0" w:after="283"/>
              <w:rPr/>
            </w:pPr>
            <w:r>
              <w:rPr/>
              <w:t> </w:t>
            </w:r>
          </w:p>
        </w:tc>
        <w:tc>
          <w:tcPr>
            <w:tcW w:w="816" w:type="dxa"/>
            <w:tcBorders/>
            <w:shd w:fill="CCEEFF" w:val="clear"/>
          </w:tcPr>
          <w:p>
            <w:pPr>
              <w:pStyle w:val="TableContents"/>
              <w:spacing w:before="0" w:after="283"/>
              <w:jc w:val="right"/>
              <w:rPr>
                <w:sz w:val="20"/>
              </w:rPr>
            </w:pPr>
            <w:r>
              <w:rPr>
                <w:sz w:val="20"/>
              </w:rPr>
              <w:t>55</w:t>
            </w:r>
          </w:p>
        </w:tc>
        <w:tc>
          <w:tcPr>
            <w:tcW w:w="306" w:type="dxa"/>
            <w:tcBorders/>
            <w:shd w:fill="CCEEFF" w:val="clear"/>
          </w:tcPr>
          <w:p>
            <w:pPr>
              <w:pStyle w:val="TableContents"/>
              <w:spacing w:before="0" w:after="283"/>
              <w:rPr/>
            </w:pPr>
            <w:r>
              <w:rPr/>
              <w:t> </w:t>
            </w:r>
          </w:p>
        </w:tc>
        <w:tc>
          <w:tcPr>
            <w:tcW w:w="306" w:type="dxa"/>
            <w:tcBorders/>
            <w:shd w:fill="CCEEFF" w:val="clear"/>
          </w:tcPr>
          <w:p>
            <w:pPr>
              <w:pStyle w:val="TableContents"/>
              <w:spacing w:before="0" w:after="283"/>
              <w:rPr/>
            </w:pPr>
            <w:r>
              <w:rPr/>
              <w:t> </w:t>
            </w:r>
          </w:p>
        </w:tc>
        <w:tc>
          <w:tcPr>
            <w:tcW w:w="715" w:type="dxa"/>
            <w:tcBorders/>
            <w:shd w:fill="CCEEFF" w:val="clear"/>
          </w:tcPr>
          <w:p>
            <w:pPr>
              <w:pStyle w:val="TableContents"/>
              <w:spacing w:before="0" w:after="283"/>
              <w:jc w:val="right"/>
              <w:rPr>
                <w:sz w:val="20"/>
              </w:rPr>
            </w:pPr>
            <w:r>
              <w:rPr>
                <w:sz w:val="20"/>
              </w:rPr>
              <w:t>470</w:t>
            </w:r>
          </w:p>
        </w:tc>
        <w:tc>
          <w:tcPr>
            <w:tcW w:w="102" w:type="dxa"/>
            <w:tcBorders/>
            <w:shd w:fill="CCEEFF" w:val="clear"/>
          </w:tcPr>
          <w:p>
            <w:pPr>
              <w:pStyle w:val="TableContents"/>
              <w:spacing w:before="0" w:after="283"/>
              <w:rPr/>
            </w:pPr>
            <w:r>
              <w:rPr/>
              <w:t> </w:t>
            </w:r>
          </w:p>
        </w:tc>
      </w:tr>
      <w:tr>
        <w:trPr/>
        <w:tc>
          <w:tcPr>
            <w:tcW w:w="7347" w:type="dxa"/>
            <w:gridSpan w:val="2"/>
            <w:tcBorders/>
            <w:shd w:fill="auto" w:val="clear"/>
          </w:tcPr>
          <w:p>
            <w:pPr>
              <w:pStyle w:val="TableContents"/>
              <w:spacing w:before="0" w:after="283"/>
              <w:rPr/>
            </w:pPr>
            <w:r>
              <w:rPr/>
              <w:t> </w:t>
            </w:r>
          </w:p>
        </w:tc>
        <w:tc>
          <w:tcPr>
            <w:tcW w:w="306" w:type="dxa"/>
            <w:tcBorders/>
            <w:shd w:fill="auto" w:val="clear"/>
          </w:tcPr>
          <w:p>
            <w:pPr>
              <w:pStyle w:val="TableContents"/>
              <w:spacing w:before="0" w:after="283"/>
              <w:rPr/>
            </w:pPr>
            <w:r>
              <w:rPr/>
              <w:t> </w:t>
            </w:r>
          </w:p>
        </w:tc>
        <w:tc>
          <w:tcPr>
            <w:tcW w:w="1123" w:type="dxa"/>
            <w:gridSpan w:val="2"/>
            <w:tcBorders/>
            <w:shd w:fill="auto" w:val="clear"/>
          </w:tcPr>
          <w:p>
            <w:pPr>
              <w:pStyle w:val="HorizontalLine"/>
              <w:pBdr>
                <w:bottom w:val="single" w:sz="20" w:space="0" w:color="808080"/>
              </w:pBdr>
              <w:spacing w:before="0" w:after="283"/>
              <w:rPr/>
            </w:pPr>
            <w:r>
              <w:rPr/>
            </w:r>
          </w:p>
        </w:tc>
        <w:tc>
          <w:tcPr>
            <w:tcW w:w="306" w:type="dxa"/>
            <w:tcBorders/>
            <w:shd w:fill="auto" w:val="clear"/>
          </w:tcPr>
          <w:p>
            <w:pPr>
              <w:pStyle w:val="TableContents"/>
              <w:spacing w:before="0" w:after="283"/>
              <w:rPr/>
            </w:pPr>
            <w:r>
              <w:rPr/>
              <w:t> </w:t>
            </w:r>
          </w:p>
        </w:tc>
        <w:tc>
          <w:tcPr>
            <w:tcW w:w="1021" w:type="dxa"/>
            <w:gridSpan w:val="2"/>
            <w:tcBorders/>
            <w:shd w:fill="auto" w:val="clear"/>
          </w:tcPr>
          <w:p>
            <w:pPr>
              <w:pStyle w:val="HorizontalLine"/>
              <w:pBdr>
                <w:bottom w:val="single" w:sz="20" w:space="0" w:color="808080"/>
              </w:pBdr>
              <w:spacing w:before="0" w:after="283"/>
              <w:rPr/>
            </w:pPr>
            <w:r>
              <w:rPr/>
            </w:r>
          </w:p>
        </w:tc>
        <w:tc>
          <w:tcPr>
            <w:tcW w:w="102" w:type="dxa"/>
            <w:tcBorders/>
            <w:shd w:fill="auto" w:val="clear"/>
          </w:tcPr>
          <w:p>
            <w:pPr>
              <w:pStyle w:val="TableContents"/>
              <w:spacing w:before="0" w:after="283"/>
              <w:rPr/>
            </w:pPr>
            <w:r>
              <w:rPr/>
              <w:t> </w:t>
            </w:r>
          </w:p>
        </w:tc>
      </w:tr>
      <w:tr>
        <w:trPr/>
        <w:tc>
          <w:tcPr>
            <w:tcW w:w="7347" w:type="dxa"/>
            <w:gridSpan w:val="2"/>
            <w:tcBorders/>
            <w:shd w:fill="FFFFFF" w:val="clear"/>
          </w:tcPr>
          <w:p>
            <w:pPr>
              <w:pStyle w:val="TableContents"/>
              <w:spacing w:before="0" w:after="283"/>
              <w:rPr>
                <w:sz w:val="20"/>
              </w:rPr>
            </w:pPr>
            <w:r>
              <w:rPr>
                <w:sz w:val="20"/>
              </w:rPr>
              <w:t>Total</w:t>
            </w:r>
          </w:p>
        </w:tc>
        <w:tc>
          <w:tcPr>
            <w:tcW w:w="306" w:type="dxa"/>
            <w:tcBorders/>
            <w:shd w:fill="FFFFFF" w:val="clear"/>
          </w:tcPr>
          <w:p>
            <w:pPr>
              <w:pStyle w:val="TableContents"/>
              <w:spacing w:before="0" w:after="283"/>
              <w:rPr/>
            </w:pPr>
            <w:r>
              <w:rPr/>
              <w:t> </w:t>
            </w:r>
          </w:p>
        </w:tc>
        <w:tc>
          <w:tcPr>
            <w:tcW w:w="307" w:type="dxa"/>
            <w:tcBorders/>
            <w:shd w:fill="FFFFFF" w:val="clear"/>
          </w:tcPr>
          <w:p>
            <w:pPr>
              <w:pStyle w:val="TableContents"/>
              <w:spacing w:before="0" w:after="283"/>
              <w:rPr/>
            </w:pPr>
            <w:r>
              <w:rPr/>
              <w:t> </w:t>
            </w:r>
          </w:p>
        </w:tc>
        <w:tc>
          <w:tcPr>
            <w:tcW w:w="816" w:type="dxa"/>
            <w:tcBorders/>
            <w:shd w:fill="FFFFFF" w:val="clear"/>
          </w:tcPr>
          <w:p>
            <w:pPr>
              <w:pStyle w:val="TableContents"/>
              <w:spacing w:before="0" w:after="283"/>
              <w:jc w:val="right"/>
              <w:rPr>
                <w:sz w:val="20"/>
              </w:rPr>
            </w:pPr>
            <w:r>
              <w:rPr>
                <w:sz w:val="20"/>
              </w:rPr>
              <w:t>(89</w:t>
            </w:r>
          </w:p>
        </w:tc>
        <w:tc>
          <w:tcPr>
            <w:tcW w:w="306" w:type="dxa"/>
            <w:tcBorders/>
            <w:shd w:fill="FFFFFF" w:val="clear"/>
          </w:tcPr>
          <w:p>
            <w:pPr>
              <w:pStyle w:val="TableContents"/>
              <w:spacing w:before="0" w:after="283"/>
              <w:rPr>
                <w:sz w:val="20"/>
              </w:rPr>
            </w:pPr>
            <w:r>
              <w:rPr>
                <w:sz w:val="20"/>
              </w:rPr>
              <w:t>)</w:t>
            </w:r>
          </w:p>
        </w:tc>
        <w:tc>
          <w:tcPr>
            <w:tcW w:w="306" w:type="dxa"/>
            <w:tcBorders/>
            <w:shd w:fill="FFFFFF" w:val="clear"/>
          </w:tcPr>
          <w:p>
            <w:pPr>
              <w:pStyle w:val="TableContents"/>
              <w:spacing w:before="0" w:after="283"/>
              <w:rPr/>
            </w:pPr>
            <w:r>
              <w:rPr/>
              <w:t> </w:t>
            </w:r>
          </w:p>
        </w:tc>
        <w:tc>
          <w:tcPr>
            <w:tcW w:w="715" w:type="dxa"/>
            <w:tcBorders/>
            <w:shd w:fill="FFFFFF" w:val="clear"/>
          </w:tcPr>
          <w:p>
            <w:pPr>
              <w:pStyle w:val="TableContents"/>
              <w:spacing w:before="0" w:after="283"/>
              <w:jc w:val="right"/>
              <w:rPr>
                <w:sz w:val="20"/>
              </w:rPr>
            </w:pPr>
            <w:r>
              <w:rPr>
                <w:sz w:val="20"/>
              </w:rPr>
              <w:t>(65</w:t>
            </w:r>
          </w:p>
        </w:tc>
        <w:tc>
          <w:tcPr>
            <w:tcW w:w="102" w:type="dxa"/>
            <w:tcBorders/>
            <w:shd w:fill="FFFFFF" w:val="clear"/>
          </w:tcPr>
          <w:p>
            <w:pPr>
              <w:pStyle w:val="TableContents"/>
              <w:spacing w:before="0" w:after="283"/>
              <w:rPr>
                <w:sz w:val="20"/>
              </w:rPr>
            </w:pPr>
            <w:r>
              <w:rPr>
                <w:sz w:val="20"/>
              </w:rPr>
              <w:t>)</w:t>
            </w:r>
          </w:p>
        </w:tc>
      </w:tr>
      <w:tr>
        <w:trPr/>
        <w:tc>
          <w:tcPr>
            <w:tcW w:w="7347" w:type="dxa"/>
            <w:gridSpan w:val="2"/>
            <w:tcBorders/>
            <w:shd w:fill="auto" w:val="clear"/>
          </w:tcPr>
          <w:p>
            <w:pPr>
              <w:pStyle w:val="TableContents"/>
              <w:spacing w:before="0" w:after="283"/>
              <w:rPr/>
            </w:pPr>
            <w:r>
              <w:rPr/>
              <w:t> </w:t>
            </w:r>
          </w:p>
        </w:tc>
        <w:tc>
          <w:tcPr>
            <w:tcW w:w="306" w:type="dxa"/>
            <w:tcBorders/>
            <w:shd w:fill="auto" w:val="clear"/>
          </w:tcPr>
          <w:p>
            <w:pPr>
              <w:pStyle w:val="TableContents"/>
              <w:spacing w:before="0" w:after="283"/>
              <w:rPr/>
            </w:pPr>
            <w:r>
              <w:rPr/>
              <w:t> </w:t>
            </w:r>
          </w:p>
        </w:tc>
        <w:tc>
          <w:tcPr>
            <w:tcW w:w="1123" w:type="dxa"/>
            <w:gridSpan w:val="2"/>
            <w:tcBorders/>
            <w:shd w:fill="auto" w:val="clear"/>
          </w:tcPr>
          <w:p>
            <w:pPr>
              <w:pStyle w:val="HorizontalLine"/>
              <w:pBdr>
                <w:bottom w:val="single" w:sz="20" w:space="0" w:color="808080"/>
              </w:pBdr>
              <w:spacing w:before="0" w:after="283"/>
              <w:rPr/>
            </w:pPr>
            <w:r>
              <w:rPr/>
            </w:r>
          </w:p>
        </w:tc>
        <w:tc>
          <w:tcPr>
            <w:tcW w:w="306" w:type="dxa"/>
            <w:tcBorders/>
            <w:shd w:fill="auto" w:val="clear"/>
          </w:tcPr>
          <w:p>
            <w:pPr>
              <w:pStyle w:val="TableContents"/>
              <w:spacing w:before="0" w:after="283"/>
              <w:rPr/>
            </w:pPr>
            <w:r>
              <w:rPr/>
              <w:t> </w:t>
            </w:r>
          </w:p>
        </w:tc>
        <w:tc>
          <w:tcPr>
            <w:tcW w:w="1021" w:type="dxa"/>
            <w:gridSpan w:val="2"/>
            <w:tcBorders/>
            <w:shd w:fill="auto" w:val="clear"/>
          </w:tcPr>
          <w:p>
            <w:pPr>
              <w:pStyle w:val="HorizontalLine"/>
              <w:pBdr>
                <w:bottom w:val="single" w:sz="20" w:space="0" w:color="808080"/>
              </w:pBdr>
              <w:spacing w:before="0" w:after="283"/>
              <w:rPr/>
            </w:pPr>
            <w:r>
              <w:rPr/>
            </w:r>
          </w:p>
        </w:tc>
        <w:tc>
          <w:tcPr>
            <w:tcW w:w="102" w:type="dxa"/>
            <w:tcBorders/>
            <w:shd w:fill="auto" w:val="clear"/>
          </w:tcPr>
          <w:p>
            <w:pPr>
              <w:pStyle w:val="TableContents"/>
              <w:spacing w:before="0" w:after="283"/>
              <w:rPr/>
            </w:pPr>
            <w:r>
              <w:rPr/>
              <w:t> </w:t>
            </w:r>
          </w:p>
        </w:tc>
      </w:tr>
      <w:tr>
        <w:trPr/>
        <w:tc>
          <w:tcPr>
            <w:tcW w:w="7347" w:type="dxa"/>
            <w:gridSpan w:val="2"/>
            <w:tcBorders/>
            <w:shd w:fill="CCEEFF" w:val="clear"/>
          </w:tcPr>
          <w:p>
            <w:pPr>
              <w:pStyle w:val="TableContents"/>
              <w:spacing w:before="0" w:after="283"/>
              <w:rPr>
                <w:sz w:val="20"/>
              </w:rPr>
            </w:pPr>
            <w:r>
              <w:rPr>
                <w:sz w:val="20"/>
              </w:rPr>
              <w:t>Total tax expense</w:t>
            </w:r>
          </w:p>
        </w:tc>
        <w:tc>
          <w:tcPr>
            <w:tcW w:w="306" w:type="dxa"/>
            <w:tcBorders/>
            <w:shd w:fill="CCEEFF" w:val="clear"/>
          </w:tcPr>
          <w:p>
            <w:pPr>
              <w:pStyle w:val="TableContents"/>
              <w:spacing w:before="0" w:after="283"/>
              <w:rPr/>
            </w:pPr>
            <w:r>
              <w:rPr/>
              <w:t> </w:t>
            </w:r>
          </w:p>
        </w:tc>
        <w:tc>
          <w:tcPr>
            <w:tcW w:w="307" w:type="dxa"/>
            <w:tcBorders/>
            <w:shd w:fill="CCEEFF" w:val="clear"/>
          </w:tcPr>
          <w:p>
            <w:pPr>
              <w:pStyle w:val="TableContents"/>
              <w:spacing w:before="0" w:after="283"/>
              <w:rPr>
                <w:sz w:val="20"/>
              </w:rPr>
            </w:pPr>
            <w:r>
              <w:rPr>
                <w:sz w:val="20"/>
              </w:rPr>
              <w:t>$</w:t>
            </w:r>
          </w:p>
        </w:tc>
        <w:tc>
          <w:tcPr>
            <w:tcW w:w="816" w:type="dxa"/>
            <w:tcBorders/>
            <w:shd w:fill="CCEEFF" w:val="clear"/>
          </w:tcPr>
          <w:p>
            <w:pPr>
              <w:pStyle w:val="TableContents"/>
              <w:spacing w:before="0" w:after="283"/>
              <w:jc w:val="right"/>
              <w:rPr>
                <w:sz w:val="20"/>
              </w:rPr>
            </w:pPr>
            <w:r>
              <w:rPr>
                <w:sz w:val="20"/>
              </w:rPr>
              <w:t>1,163</w:t>
            </w:r>
          </w:p>
        </w:tc>
        <w:tc>
          <w:tcPr>
            <w:tcW w:w="306" w:type="dxa"/>
            <w:tcBorders/>
            <w:shd w:fill="CCEEFF" w:val="clear"/>
          </w:tcPr>
          <w:p>
            <w:pPr>
              <w:pStyle w:val="TableContents"/>
              <w:spacing w:before="0" w:after="283"/>
              <w:rPr/>
            </w:pPr>
            <w:r>
              <w:rPr/>
              <w:t> </w:t>
            </w:r>
          </w:p>
        </w:tc>
        <w:tc>
          <w:tcPr>
            <w:tcW w:w="306" w:type="dxa"/>
            <w:tcBorders/>
            <w:shd w:fill="CCEEFF" w:val="clear"/>
          </w:tcPr>
          <w:p>
            <w:pPr>
              <w:pStyle w:val="TableContents"/>
              <w:spacing w:before="0" w:after="283"/>
              <w:rPr>
                <w:sz w:val="20"/>
              </w:rPr>
            </w:pPr>
            <w:r>
              <w:rPr>
                <w:sz w:val="20"/>
              </w:rPr>
              <w:t>$</w:t>
            </w:r>
          </w:p>
        </w:tc>
        <w:tc>
          <w:tcPr>
            <w:tcW w:w="715" w:type="dxa"/>
            <w:tcBorders/>
            <w:shd w:fill="CCEEFF" w:val="clear"/>
          </w:tcPr>
          <w:p>
            <w:pPr>
              <w:pStyle w:val="TableContents"/>
              <w:spacing w:before="0" w:after="283"/>
              <w:jc w:val="right"/>
              <w:rPr>
                <w:sz w:val="20"/>
              </w:rPr>
            </w:pPr>
            <w:r>
              <w:rPr>
                <w:sz w:val="20"/>
              </w:rPr>
              <w:t>261</w:t>
            </w:r>
          </w:p>
        </w:tc>
        <w:tc>
          <w:tcPr>
            <w:tcW w:w="102" w:type="dxa"/>
            <w:tcBorders/>
            <w:shd w:fill="CCEEFF" w:val="clear"/>
          </w:tcPr>
          <w:p>
            <w:pPr>
              <w:pStyle w:val="TableContents"/>
              <w:spacing w:before="0" w:after="283"/>
              <w:rPr/>
            </w:pPr>
            <w:r>
              <w:rPr/>
              <w:t> </w:t>
            </w:r>
          </w:p>
        </w:tc>
      </w:tr>
      <w:tr>
        <w:trPr/>
        <w:tc>
          <w:tcPr>
            <w:tcW w:w="7347" w:type="dxa"/>
            <w:gridSpan w:val="2"/>
            <w:tcBorders/>
            <w:shd w:fill="auto" w:val="clear"/>
          </w:tcPr>
          <w:p>
            <w:pPr>
              <w:pStyle w:val="TableContents"/>
              <w:spacing w:before="0" w:after="283"/>
              <w:rPr/>
            </w:pPr>
            <w:r>
              <w:rPr/>
              <w:t> </w:t>
            </w:r>
          </w:p>
        </w:tc>
        <w:tc>
          <w:tcPr>
            <w:tcW w:w="306" w:type="dxa"/>
            <w:tcBorders/>
            <w:shd w:fill="auto" w:val="clear"/>
          </w:tcPr>
          <w:p>
            <w:pPr>
              <w:pStyle w:val="TableContents"/>
              <w:spacing w:before="0" w:after="283"/>
              <w:rPr/>
            </w:pPr>
            <w:r>
              <w:rPr/>
              <w:t> </w:t>
            </w:r>
          </w:p>
        </w:tc>
        <w:tc>
          <w:tcPr>
            <w:tcW w:w="1123" w:type="dxa"/>
            <w:gridSpan w:val="2"/>
            <w:tcBorders/>
            <w:shd w:fill="auto" w:val="clear"/>
          </w:tcPr>
          <w:p>
            <w:pPr>
              <w:pStyle w:val="HorizontalLine"/>
              <w:pBdr>
                <w:bottom w:val="single" w:sz="24" w:space="0" w:color="808080"/>
              </w:pBdr>
              <w:spacing w:before="0" w:after="283"/>
              <w:rPr/>
            </w:pPr>
            <w:r>
              <w:rPr/>
            </w:r>
          </w:p>
        </w:tc>
        <w:tc>
          <w:tcPr>
            <w:tcW w:w="306" w:type="dxa"/>
            <w:tcBorders/>
            <w:shd w:fill="auto" w:val="clear"/>
          </w:tcPr>
          <w:p>
            <w:pPr>
              <w:pStyle w:val="TableContents"/>
              <w:spacing w:before="0" w:after="283"/>
              <w:rPr/>
            </w:pPr>
            <w:r>
              <w:rPr/>
              <w:t> </w:t>
            </w:r>
          </w:p>
        </w:tc>
        <w:tc>
          <w:tcPr>
            <w:tcW w:w="1021" w:type="dxa"/>
            <w:gridSpan w:val="2"/>
            <w:tcBorders/>
            <w:shd w:fill="auto" w:val="clear"/>
          </w:tcPr>
          <w:p>
            <w:pPr>
              <w:pStyle w:val="HorizontalLine"/>
              <w:pBdr>
                <w:bottom w:val="single" w:sz="24" w:space="0" w:color="808080"/>
              </w:pBdr>
              <w:spacing w:before="0" w:after="283"/>
              <w:rPr/>
            </w:pPr>
            <w:r>
              <w:rPr/>
            </w:r>
          </w:p>
        </w:tc>
        <w:tc>
          <w:tcPr>
            <w:tcW w:w="102" w:type="dxa"/>
            <w:tcBorders/>
            <w:shd w:fill="auto" w:val="clear"/>
          </w:tcPr>
          <w:p>
            <w:pPr>
              <w:pStyle w:val="TableContents"/>
              <w:spacing w:before="0" w:after="283"/>
              <w:rPr/>
            </w:pPr>
            <w:r>
              <w:rPr/>
              <w:t> </w:t>
            </w:r>
          </w:p>
        </w:tc>
      </w:tr>
    </w:tbl>
    <w:p>
      <w:pPr>
        <w:pStyle w:val="TextBody"/>
        <w:rPr/>
      </w:pPr>
      <w:r>
        <w:rPr/>
        <w:t>        </w:t>
      </w:r>
      <w:r>
        <w:rPr>
          <w:sz w:val="20"/>
        </w:rPr>
        <w:t xml:space="preserve">The difference between the statutory federal income tax rate and the Partnership's effective income tax rate is summarized as follows: </w:t>
      </w:r>
    </w:p>
    <w:tbl>
      <w:tblPr>
        <w:tblW w:w="5000" w:type="pct"/>
        <w:jc w:val="center"/>
        <w:tblInd w:w="0" w:type="dxa"/>
        <w:tblCellMar>
          <w:top w:w="0" w:type="dxa"/>
          <w:left w:w="0" w:type="dxa"/>
          <w:bottom w:w="0" w:type="dxa"/>
          <w:right w:w="0" w:type="dxa"/>
        </w:tblCellMar>
      </w:tblPr>
      <w:tblGrid>
        <w:gridCol w:w="299"/>
        <w:gridCol w:w="6316"/>
        <w:gridCol w:w="299"/>
        <w:gridCol w:w="300"/>
        <w:gridCol w:w="1103"/>
        <w:gridCol w:w="299"/>
        <w:gridCol w:w="300"/>
        <w:gridCol w:w="1103"/>
        <w:gridCol w:w="186"/>
      </w:tblGrid>
      <w:tr>
        <w:trPr/>
        <w:tc>
          <w:tcPr>
            <w:tcW w:w="6615" w:type="dxa"/>
            <w:gridSpan w:val="2"/>
            <w:tcBorders/>
            <w:shd w:fill="auto" w:val="clear"/>
            <w:vAlign w:val="bottom"/>
          </w:tcPr>
          <w:p>
            <w:pPr>
              <w:pStyle w:val="TableHeading"/>
              <w:spacing w:before="0" w:after="283"/>
              <w:jc w:val="left"/>
              <w:rPr/>
            </w:pPr>
            <w:r>
              <w:rPr/>
              <w:t> </w:t>
            </w:r>
          </w:p>
        </w:tc>
        <w:tc>
          <w:tcPr>
            <w:tcW w:w="299" w:type="dxa"/>
            <w:tcBorders/>
            <w:shd w:fill="auto" w:val="clear"/>
            <w:vAlign w:val="bottom"/>
          </w:tcPr>
          <w:p>
            <w:pPr>
              <w:pStyle w:val="TableHeading"/>
              <w:suppressLineNumbers/>
              <w:spacing w:before="0" w:after="283"/>
              <w:jc w:val="center"/>
              <w:rPr/>
            </w:pPr>
            <w:r>
              <w:rPr/>
              <w:t> </w:t>
            </w:r>
          </w:p>
        </w:tc>
        <w:tc>
          <w:tcPr>
            <w:tcW w:w="3105" w:type="dxa"/>
            <w:gridSpan w:val="5"/>
            <w:tcBorders/>
            <w:shd w:fill="auto" w:val="clear"/>
            <w:vAlign w:val="bottom"/>
          </w:tcPr>
          <w:p>
            <w:pPr>
              <w:pStyle w:val="TableHeading"/>
              <w:spacing w:before="0" w:after="0"/>
              <w:jc w:val="center"/>
              <w:rPr>
                <w:b/>
                <w:sz w:val="14"/>
              </w:rPr>
            </w:pPr>
            <w:r>
              <w:rPr>
                <w:b/>
                <w:sz w:val="14"/>
              </w:rPr>
              <w:t>Year Ended December 31,</w:t>
            </w:r>
          </w:p>
          <w:p>
            <w:pPr>
              <w:pStyle w:val="HorizontalLine"/>
              <w:pBdr>
                <w:bottom w:val="single" w:sz="20" w:space="0" w:color="808080"/>
              </w:pBdr>
              <w:spacing w:before="0" w:after="283"/>
              <w:rPr/>
            </w:pPr>
            <w:r>
              <w:rPr/>
            </w:r>
          </w:p>
        </w:tc>
        <w:tc>
          <w:tcPr>
            <w:tcW w:w="186" w:type="dxa"/>
            <w:tcBorders/>
            <w:shd w:fill="auto" w:val="clear"/>
            <w:vAlign w:val="bottom"/>
          </w:tcPr>
          <w:p>
            <w:pPr>
              <w:pStyle w:val="TableHeading"/>
              <w:suppressLineNumbers/>
              <w:spacing w:before="0" w:after="283"/>
              <w:jc w:val="center"/>
              <w:rPr/>
            </w:pPr>
            <w:r>
              <w:rPr/>
              <w:t> </w:t>
            </w:r>
          </w:p>
        </w:tc>
      </w:tr>
      <w:tr>
        <w:trPr/>
        <w:tc>
          <w:tcPr>
            <w:tcW w:w="6615" w:type="dxa"/>
            <w:gridSpan w:val="2"/>
            <w:tcBorders/>
            <w:shd w:fill="auto" w:val="clear"/>
            <w:vAlign w:val="bottom"/>
          </w:tcPr>
          <w:p>
            <w:pPr>
              <w:pStyle w:val="TableHeading"/>
              <w:spacing w:before="0" w:after="283"/>
              <w:jc w:val="left"/>
              <w:rPr/>
            </w:pPr>
            <w:r>
              <w:rPr/>
              <w:t> </w:t>
            </w:r>
          </w:p>
        </w:tc>
        <w:tc>
          <w:tcPr>
            <w:tcW w:w="299" w:type="dxa"/>
            <w:tcBorders/>
            <w:shd w:fill="auto" w:val="clear"/>
            <w:vAlign w:val="bottom"/>
          </w:tcPr>
          <w:p>
            <w:pPr>
              <w:pStyle w:val="TableHeading"/>
              <w:suppressLineNumbers/>
              <w:spacing w:before="0" w:after="283"/>
              <w:jc w:val="center"/>
              <w:rPr/>
            </w:pPr>
            <w:r>
              <w:rPr/>
              <w:t> </w:t>
            </w:r>
          </w:p>
        </w:tc>
        <w:tc>
          <w:tcPr>
            <w:tcW w:w="1403" w:type="dxa"/>
            <w:gridSpan w:val="2"/>
            <w:tcBorders/>
            <w:shd w:fill="auto" w:val="clear"/>
            <w:vAlign w:val="bottom"/>
          </w:tcPr>
          <w:p>
            <w:pPr>
              <w:pStyle w:val="TableHeading"/>
              <w:spacing w:before="0" w:after="0"/>
              <w:jc w:val="center"/>
              <w:rPr>
                <w:b/>
                <w:sz w:val="14"/>
              </w:rPr>
            </w:pPr>
            <w:r>
              <w:rPr>
                <w:b/>
                <w:sz w:val="14"/>
              </w:rPr>
              <w:t>2005</w:t>
            </w:r>
          </w:p>
          <w:p>
            <w:pPr>
              <w:pStyle w:val="HorizontalLine"/>
              <w:pBdr>
                <w:bottom w:val="single" w:sz="20" w:space="0" w:color="808080"/>
              </w:pBdr>
              <w:spacing w:before="0" w:after="283"/>
              <w:rPr/>
            </w:pPr>
            <w:r>
              <w:rPr/>
            </w:r>
          </w:p>
        </w:tc>
        <w:tc>
          <w:tcPr>
            <w:tcW w:w="299" w:type="dxa"/>
            <w:tcBorders/>
            <w:shd w:fill="auto" w:val="clear"/>
            <w:vAlign w:val="bottom"/>
          </w:tcPr>
          <w:p>
            <w:pPr>
              <w:pStyle w:val="TableHeading"/>
              <w:suppressLineNumbers/>
              <w:spacing w:before="0" w:after="283"/>
              <w:jc w:val="center"/>
              <w:rPr/>
            </w:pPr>
            <w:r>
              <w:rPr/>
              <w:t> </w:t>
            </w:r>
          </w:p>
        </w:tc>
        <w:tc>
          <w:tcPr>
            <w:tcW w:w="1403" w:type="dxa"/>
            <w:gridSpan w:val="2"/>
            <w:tcBorders/>
            <w:shd w:fill="auto" w:val="clear"/>
            <w:vAlign w:val="bottom"/>
          </w:tcPr>
          <w:p>
            <w:pPr>
              <w:pStyle w:val="TableHeading"/>
              <w:spacing w:before="0" w:after="0"/>
              <w:jc w:val="center"/>
              <w:rPr>
                <w:b/>
                <w:sz w:val="14"/>
              </w:rPr>
            </w:pPr>
            <w:r>
              <w:rPr>
                <w:b/>
                <w:sz w:val="14"/>
              </w:rPr>
              <w:t>2004</w:t>
            </w:r>
          </w:p>
          <w:p>
            <w:pPr>
              <w:pStyle w:val="HorizontalLine"/>
              <w:pBdr>
                <w:bottom w:val="single" w:sz="20" w:space="0" w:color="808080"/>
              </w:pBdr>
              <w:spacing w:before="0" w:after="283"/>
              <w:rPr/>
            </w:pPr>
            <w:r>
              <w:rPr/>
            </w:r>
          </w:p>
        </w:tc>
        <w:tc>
          <w:tcPr>
            <w:tcW w:w="186" w:type="dxa"/>
            <w:tcBorders/>
            <w:shd w:fill="auto" w:val="clear"/>
            <w:vAlign w:val="bottom"/>
          </w:tcPr>
          <w:p>
            <w:pPr>
              <w:pStyle w:val="TableHeading"/>
              <w:suppressLineNumbers/>
              <w:spacing w:before="0" w:after="283"/>
              <w:jc w:val="center"/>
              <w:rPr/>
            </w:pPr>
            <w:r>
              <w:rPr/>
              <w:t> </w:t>
            </w:r>
          </w:p>
        </w:tc>
      </w:tr>
      <w:tr>
        <w:trPr/>
        <w:tc>
          <w:tcPr>
            <w:tcW w:w="6615" w:type="dxa"/>
            <w:gridSpan w:val="2"/>
            <w:tcBorders/>
            <w:shd w:fill="auto" w:val="clear"/>
            <w:vAlign w:val="bottom"/>
          </w:tcPr>
          <w:p>
            <w:pPr>
              <w:pStyle w:val="TableHeading"/>
              <w:spacing w:before="0" w:after="283"/>
              <w:jc w:val="left"/>
              <w:rPr/>
            </w:pPr>
            <w:r>
              <w:rPr/>
              <w:t> </w:t>
            </w:r>
          </w:p>
        </w:tc>
        <w:tc>
          <w:tcPr>
            <w:tcW w:w="299" w:type="dxa"/>
            <w:tcBorders/>
            <w:shd w:fill="auto" w:val="clear"/>
            <w:vAlign w:val="bottom"/>
          </w:tcPr>
          <w:p>
            <w:pPr>
              <w:pStyle w:val="TableHeading"/>
              <w:suppressLineNumbers/>
              <w:spacing w:before="0" w:after="283"/>
              <w:jc w:val="center"/>
              <w:rPr/>
            </w:pPr>
            <w:r>
              <w:rPr/>
              <w:t> </w:t>
            </w:r>
          </w:p>
        </w:tc>
        <w:tc>
          <w:tcPr>
            <w:tcW w:w="3105" w:type="dxa"/>
            <w:gridSpan w:val="5"/>
            <w:tcBorders/>
            <w:shd w:fill="auto" w:val="clear"/>
            <w:vAlign w:val="bottom"/>
          </w:tcPr>
          <w:p>
            <w:pPr>
              <w:pStyle w:val="TableHeading"/>
              <w:spacing w:before="0" w:after="283"/>
              <w:jc w:val="center"/>
              <w:rPr>
                <w:b/>
                <w:sz w:val="14"/>
              </w:rPr>
            </w:pPr>
            <w:r>
              <w:rPr>
                <w:b/>
                <w:sz w:val="14"/>
              </w:rPr>
              <w:t>(in thousands)</w:t>
            </w:r>
          </w:p>
        </w:tc>
        <w:tc>
          <w:tcPr>
            <w:tcW w:w="186" w:type="dxa"/>
            <w:tcBorders/>
            <w:shd w:fill="auto" w:val="clear"/>
            <w:vAlign w:val="bottom"/>
          </w:tcPr>
          <w:p>
            <w:pPr>
              <w:pStyle w:val="TableHeading"/>
              <w:suppressLineNumbers/>
              <w:spacing w:before="0" w:after="283"/>
              <w:jc w:val="center"/>
              <w:rPr/>
            </w:pPr>
            <w:r>
              <w:rPr/>
              <w:t> </w:t>
            </w:r>
          </w:p>
        </w:tc>
      </w:tr>
      <w:tr>
        <w:trPr/>
        <w:tc>
          <w:tcPr>
            <w:tcW w:w="6615" w:type="dxa"/>
            <w:gridSpan w:val="2"/>
            <w:tcBorders/>
            <w:shd w:fill="CCEEFF" w:val="clear"/>
          </w:tcPr>
          <w:p>
            <w:pPr>
              <w:pStyle w:val="TableContents"/>
              <w:spacing w:before="0" w:after="283"/>
              <w:rPr>
                <w:sz w:val="20"/>
              </w:rPr>
            </w:pPr>
            <w:r>
              <w:rPr>
                <w:sz w:val="20"/>
              </w:rPr>
              <w:t>Earnings before income tax</w:t>
            </w:r>
          </w:p>
        </w:tc>
        <w:tc>
          <w:tcPr>
            <w:tcW w:w="299" w:type="dxa"/>
            <w:tcBorders/>
            <w:shd w:fill="CCEEFF" w:val="clear"/>
          </w:tcPr>
          <w:p>
            <w:pPr>
              <w:pStyle w:val="TableContents"/>
              <w:spacing w:before="0" w:after="283"/>
              <w:rPr/>
            </w:pPr>
            <w:r>
              <w:rPr/>
              <w:t> </w:t>
            </w:r>
          </w:p>
        </w:tc>
        <w:tc>
          <w:tcPr>
            <w:tcW w:w="300" w:type="dxa"/>
            <w:tcBorders/>
            <w:shd w:fill="CCEEFF" w:val="clear"/>
          </w:tcPr>
          <w:p>
            <w:pPr>
              <w:pStyle w:val="TableContents"/>
              <w:spacing w:before="0" w:after="283"/>
              <w:rPr>
                <w:sz w:val="20"/>
              </w:rPr>
            </w:pPr>
            <w:r>
              <w:rPr>
                <w:sz w:val="20"/>
              </w:rPr>
              <w:t>$</w:t>
            </w:r>
          </w:p>
        </w:tc>
        <w:tc>
          <w:tcPr>
            <w:tcW w:w="1103" w:type="dxa"/>
            <w:tcBorders/>
            <w:shd w:fill="CCEEFF" w:val="clear"/>
          </w:tcPr>
          <w:p>
            <w:pPr>
              <w:pStyle w:val="TableContents"/>
              <w:spacing w:before="0" w:after="283"/>
              <w:jc w:val="right"/>
              <w:rPr>
                <w:sz w:val="20"/>
              </w:rPr>
            </w:pPr>
            <w:r>
              <w:rPr>
                <w:sz w:val="20"/>
              </w:rPr>
              <w:t>40,811</w:t>
            </w:r>
          </w:p>
        </w:tc>
        <w:tc>
          <w:tcPr>
            <w:tcW w:w="299" w:type="dxa"/>
            <w:tcBorders/>
            <w:shd w:fill="CCEEFF" w:val="clear"/>
          </w:tcPr>
          <w:p>
            <w:pPr>
              <w:pStyle w:val="TableContents"/>
              <w:spacing w:before="0" w:after="283"/>
              <w:rPr/>
            </w:pPr>
            <w:r>
              <w:rPr/>
              <w:t> </w:t>
            </w:r>
          </w:p>
        </w:tc>
        <w:tc>
          <w:tcPr>
            <w:tcW w:w="300" w:type="dxa"/>
            <w:tcBorders/>
            <w:shd w:fill="CCEEFF" w:val="clear"/>
          </w:tcPr>
          <w:p>
            <w:pPr>
              <w:pStyle w:val="TableContents"/>
              <w:spacing w:before="0" w:after="283"/>
              <w:rPr>
                <w:sz w:val="20"/>
              </w:rPr>
            </w:pPr>
            <w:r>
              <w:rPr>
                <w:sz w:val="20"/>
              </w:rPr>
              <w:t>$</w:t>
            </w:r>
          </w:p>
        </w:tc>
        <w:tc>
          <w:tcPr>
            <w:tcW w:w="1103" w:type="dxa"/>
            <w:tcBorders/>
            <w:shd w:fill="CCEEFF" w:val="clear"/>
          </w:tcPr>
          <w:p>
            <w:pPr>
              <w:pStyle w:val="TableContents"/>
              <w:spacing w:before="0" w:after="283"/>
              <w:jc w:val="right"/>
              <w:rPr>
                <w:sz w:val="20"/>
              </w:rPr>
            </w:pPr>
            <w:r>
              <w:rPr>
                <w:sz w:val="20"/>
              </w:rPr>
              <w:t>35,990</w:t>
            </w:r>
          </w:p>
        </w:tc>
        <w:tc>
          <w:tcPr>
            <w:tcW w:w="186" w:type="dxa"/>
            <w:tcBorders/>
            <w:shd w:fill="CCEEFF" w:val="clear"/>
          </w:tcPr>
          <w:p>
            <w:pPr>
              <w:pStyle w:val="TableContents"/>
              <w:spacing w:before="0" w:after="283"/>
              <w:rPr/>
            </w:pPr>
            <w:r>
              <w:rPr/>
              <w:t> </w:t>
            </w:r>
          </w:p>
        </w:tc>
      </w:tr>
      <w:tr>
        <w:trPr/>
        <w:tc>
          <w:tcPr>
            <w:tcW w:w="6615" w:type="dxa"/>
            <w:gridSpan w:val="2"/>
            <w:tcBorders/>
            <w:shd w:fill="FFFFFF" w:val="clear"/>
          </w:tcPr>
          <w:p>
            <w:pPr>
              <w:pStyle w:val="TableContents"/>
              <w:spacing w:before="0" w:after="283"/>
              <w:rPr>
                <w:sz w:val="20"/>
              </w:rPr>
            </w:pPr>
            <w:r>
              <w:rPr>
                <w:sz w:val="20"/>
              </w:rPr>
              <w:t>Federal income tax rate</w:t>
            </w:r>
          </w:p>
        </w:tc>
        <w:tc>
          <w:tcPr>
            <w:tcW w:w="299" w:type="dxa"/>
            <w:tcBorders/>
            <w:shd w:fill="FFFFFF" w:val="clear"/>
          </w:tcPr>
          <w:p>
            <w:pPr>
              <w:pStyle w:val="TableContents"/>
              <w:spacing w:before="0" w:after="283"/>
              <w:rPr/>
            </w:pPr>
            <w:r>
              <w:rPr/>
              <w:t> </w:t>
            </w:r>
          </w:p>
        </w:tc>
        <w:tc>
          <w:tcPr>
            <w:tcW w:w="300" w:type="dxa"/>
            <w:tcBorders/>
            <w:shd w:fill="FFFFFF" w:val="clear"/>
          </w:tcPr>
          <w:p>
            <w:pPr>
              <w:pStyle w:val="TableContents"/>
              <w:spacing w:before="0" w:after="283"/>
              <w:rPr/>
            </w:pPr>
            <w:r>
              <w:rPr/>
              <w:t> </w:t>
            </w:r>
          </w:p>
        </w:tc>
        <w:tc>
          <w:tcPr>
            <w:tcW w:w="1103" w:type="dxa"/>
            <w:tcBorders/>
            <w:shd w:fill="FFFFFF" w:val="clear"/>
          </w:tcPr>
          <w:p>
            <w:pPr>
              <w:pStyle w:val="TableContents"/>
              <w:spacing w:before="0" w:after="283"/>
              <w:jc w:val="right"/>
              <w:rPr>
                <w:sz w:val="20"/>
              </w:rPr>
            </w:pPr>
            <w:r>
              <w:rPr>
                <w:sz w:val="20"/>
              </w:rPr>
              <w:t>35</w:t>
            </w:r>
          </w:p>
        </w:tc>
        <w:tc>
          <w:tcPr>
            <w:tcW w:w="299" w:type="dxa"/>
            <w:tcBorders/>
            <w:shd w:fill="FFFFFF" w:val="clear"/>
          </w:tcPr>
          <w:p>
            <w:pPr>
              <w:pStyle w:val="TableContents"/>
              <w:spacing w:before="0" w:after="283"/>
              <w:rPr>
                <w:sz w:val="20"/>
              </w:rPr>
            </w:pPr>
            <w:r>
              <w:rPr>
                <w:sz w:val="20"/>
              </w:rPr>
              <w:t>%</w:t>
            </w:r>
          </w:p>
        </w:tc>
        <w:tc>
          <w:tcPr>
            <w:tcW w:w="300" w:type="dxa"/>
            <w:tcBorders/>
            <w:shd w:fill="FFFFFF" w:val="clear"/>
          </w:tcPr>
          <w:p>
            <w:pPr>
              <w:pStyle w:val="TableContents"/>
              <w:spacing w:before="0" w:after="283"/>
              <w:rPr/>
            </w:pPr>
            <w:r>
              <w:rPr/>
              <w:t> </w:t>
            </w:r>
          </w:p>
        </w:tc>
        <w:tc>
          <w:tcPr>
            <w:tcW w:w="1103" w:type="dxa"/>
            <w:tcBorders/>
            <w:shd w:fill="FFFFFF" w:val="clear"/>
          </w:tcPr>
          <w:p>
            <w:pPr>
              <w:pStyle w:val="TableContents"/>
              <w:spacing w:before="0" w:after="283"/>
              <w:jc w:val="right"/>
              <w:rPr>
                <w:sz w:val="20"/>
              </w:rPr>
            </w:pPr>
            <w:r>
              <w:rPr>
                <w:sz w:val="20"/>
              </w:rPr>
              <w:t>35</w:t>
            </w:r>
          </w:p>
        </w:tc>
        <w:tc>
          <w:tcPr>
            <w:tcW w:w="186" w:type="dxa"/>
            <w:tcBorders/>
            <w:shd w:fill="FFFFFF" w:val="clear"/>
          </w:tcPr>
          <w:p>
            <w:pPr>
              <w:pStyle w:val="TableContents"/>
              <w:spacing w:before="0" w:after="283"/>
              <w:rPr>
                <w:sz w:val="20"/>
              </w:rPr>
            </w:pPr>
            <w:r>
              <w:rPr>
                <w:sz w:val="20"/>
              </w:rPr>
              <w:t>%</w:t>
            </w:r>
          </w:p>
        </w:tc>
      </w:tr>
      <w:tr>
        <w:trPr/>
        <w:tc>
          <w:tcPr>
            <w:tcW w:w="6615" w:type="dxa"/>
            <w:gridSpan w:val="2"/>
            <w:tcBorders/>
            <w:shd w:fill="auto" w:val="clear"/>
          </w:tcPr>
          <w:p>
            <w:pPr>
              <w:pStyle w:val="TableContents"/>
              <w:spacing w:before="0" w:after="283"/>
              <w:rPr/>
            </w:pPr>
            <w:r>
              <w:rPr/>
              <w:t> </w:t>
            </w:r>
          </w:p>
        </w:tc>
        <w:tc>
          <w:tcPr>
            <w:tcW w:w="299" w:type="dxa"/>
            <w:tcBorders/>
            <w:shd w:fill="auto" w:val="clear"/>
          </w:tcPr>
          <w:p>
            <w:pPr>
              <w:pStyle w:val="TableContents"/>
              <w:spacing w:before="0" w:after="283"/>
              <w:rPr/>
            </w:pPr>
            <w:r>
              <w:rPr/>
              <w:t> </w:t>
            </w:r>
          </w:p>
        </w:tc>
        <w:tc>
          <w:tcPr>
            <w:tcW w:w="1403" w:type="dxa"/>
            <w:gridSpan w:val="2"/>
            <w:tcBorders/>
            <w:shd w:fill="auto" w:val="clear"/>
          </w:tcPr>
          <w:p>
            <w:pPr>
              <w:pStyle w:val="HorizontalLine"/>
              <w:pBdr>
                <w:bottom w:val="single" w:sz="20" w:space="0" w:color="808080"/>
              </w:pBdr>
              <w:spacing w:before="0" w:after="283"/>
              <w:rPr/>
            </w:pPr>
            <w:r>
              <w:rPr/>
            </w:r>
          </w:p>
        </w:tc>
        <w:tc>
          <w:tcPr>
            <w:tcW w:w="299" w:type="dxa"/>
            <w:tcBorders/>
            <w:shd w:fill="auto" w:val="clear"/>
          </w:tcPr>
          <w:p>
            <w:pPr>
              <w:pStyle w:val="TableContents"/>
              <w:spacing w:before="0" w:after="283"/>
              <w:rPr/>
            </w:pPr>
            <w:r>
              <w:rPr/>
              <w:t> </w:t>
            </w:r>
          </w:p>
        </w:tc>
        <w:tc>
          <w:tcPr>
            <w:tcW w:w="1403" w:type="dxa"/>
            <w:gridSpan w:val="2"/>
            <w:tcBorders/>
            <w:shd w:fill="auto" w:val="clear"/>
          </w:tcPr>
          <w:p>
            <w:pPr>
              <w:pStyle w:val="HorizontalLine"/>
              <w:pBdr>
                <w:bottom w:val="single" w:sz="20" w:space="0" w:color="808080"/>
              </w:pBdr>
              <w:spacing w:before="0" w:after="283"/>
              <w:rPr/>
            </w:pPr>
            <w:r>
              <w:rPr/>
            </w:r>
          </w:p>
        </w:tc>
        <w:tc>
          <w:tcPr>
            <w:tcW w:w="186" w:type="dxa"/>
            <w:tcBorders/>
            <w:shd w:fill="auto" w:val="clear"/>
          </w:tcPr>
          <w:p>
            <w:pPr>
              <w:pStyle w:val="TableContents"/>
              <w:spacing w:before="0" w:after="283"/>
              <w:rPr/>
            </w:pPr>
            <w:r>
              <w:rPr/>
              <w:t> </w:t>
            </w:r>
          </w:p>
        </w:tc>
      </w:tr>
      <w:tr>
        <w:trPr/>
        <w:tc>
          <w:tcPr>
            <w:tcW w:w="6615" w:type="dxa"/>
            <w:gridSpan w:val="2"/>
            <w:tcBorders/>
            <w:shd w:fill="CCEEFF" w:val="clear"/>
          </w:tcPr>
          <w:p>
            <w:pPr>
              <w:pStyle w:val="TableContents"/>
              <w:spacing w:before="0" w:after="283"/>
              <w:rPr>
                <w:sz w:val="20"/>
              </w:rPr>
            </w:pPr>
            <w:r>
              <w:rPr>
                <w:sz w:val="20"/>
              </w:rPr>
              <w:t>Income tax at statutory rate</w:t>
            </w:r>
          </w:p>
        </w:tc>
        <w:tc>
          <w:tcPr>
            <w:tcW w:w="299" w:type="dxa"/>
            <w:tcBorders/>
            <w:shd w:fill="CCEEFF" w:val="clear"/>
          </w:tcPr>
          <w:p>
            <w:pPr>
              <w:pStyle w:val="TableContents"/>
              <w:spacing w:before="0" w:after="283"/>
              <w:rPr/>
            </w:pPr>
            <w:r>
              <w:rPr/>
              <w:t> </w:t>
            </w:r>
          </w:p>
        </w:tc>
        <w:tc>
          <w:tcPr>
            <w:tcW w:w="300" w:type="dxa"/>
            <w:tcBorders/>
            <w:shd w:fill="CCEEFF" w:val="clear"/>
          </w:tcPr>
          <w:p>
            <w:pPr>
              <w:pStyle w:val="TableContents"/>
              <w:spacing w:before="0" w:after="283"/>
              <w:rPr>
                <w:sz w:val="20"/>
              </w:rPr>
            </w:pPr>
            <w:r>
              <w:rPr>
                <w:sz w:val="20"/>
              </w:rPr>
              <w:t>$</w:t>
            </w:r>
          </w:p>
        </w:tc>
        <w:tc>
          <w:tcPr>
            <w:tcW w:w="1103" w:type="dxa"/>
            <w:tcBorders/>
            <w:shd w:fill="CCEEFF" w:val="clear"/>
          </w:tcPr>
          <w:p>
            <w:pPr>
              <w:pStyle w:val="TableContents"/>
              <w:spacing w:before="0" w:after="283"/>
              <w:jc w:val="right"/>
              <w:rPr>
                <w:sz w:val="20"/>
              </w:rPr>
            </w:pPr>
            <w:r>
              <w:rPr>
                <w:sz w:val="20"/>
              </w:rPr>
              <w:t>14,284</w:t>
            </w:r>
          </w:p>
        </w:tc>
        <w:tc>
          <w:tcPr>
            <w:tcW w:w="299" w:type="dxa"/>
            <w:tcBorders/>
            <w:shd w:fill="CCEEFF" w:val="clear"/>
          </w:tcPr>
          <w:p>
            <w:pPr>
              <w:pStyle w:val="TableContents"/>
              <w:spacing w:before="0" w:after="283"/>
              <w:rPr/>
            </w:pPr>
            <w:r>
              <w:rPr/>
              <w:t> </w:t>
            </w:r>
          </w:p>
        </w:tc>
        <w:tc>
          <w:tcPr>
            <w:tcW w:w="300" w:type="dxa"/>
            <w:tcBorders/>
            <w:shd w:fill="CCEEFF" w:val="clear"/>
          </w:tcPr>
          <w:p>
            <w:pPr>
              <w:pStyle w:val="TableContents"/>
              <w:spacing w:before="0" w:after="283"/>
              <w:rPr>
                <w:sz w:val="20"/>
              </w:rPr>
            </w:pPr>
            <w:r>
              <w:rPr>
                <w:sz w:val="20"/>
              </w:rPr>
              <w:t>$</w:t>
            </w:r>
          </w:p>
        </w:tc>
        <w:tc>
          <w:tcPr>
            <w:tcW w:w="1103" w:type="dxa"/>
            <w:tcBorders/>
            <w:shd w:fill="CCEEFF" w:val="clear"/>
          </w:tcPr>
          <w:p>
            <w:pPr>
              <w:pStyle w:val="TableContents"/>
              <w:spacing w:before="0" w:after="283"/>
              <w:jc w:val="right"/>
              <w:rPr>
                <w:sz w:val="20"/>
              </w:rPr>
            </w:pPr>
            <w:r>
              <w:rPr>
                <w:sz w:val="20"/>
              </w:rPr>
              <w:t>12,597</w:t>
            </w:r>
          </w:p>
        </w:tc>
        <w:tc>
          <w:tcPr>
            <w:tcW w:w="186" w:type="dxa"/>
            <w:tcBorders/>
            <w:shd w:fill="CCEEFF" w:val="clear"/>
          </w:tcPr>
          <w:p>
            <w:pPr>
              <w:pStyle w:val="TableContents"/>
              <w:spacing w:before="0" w:after="283"/>
              <w:rPr/>
            </w:pPr>
            <w:r>
              <w:rPr/>
              <w:t> </w:t>
            </w:r>
          </w:p>
        </w:tc>
      </w:tr>
      <w:tr>
        <w:trPr/>
        <w:tc>
          <w:tcPr>
            <w:tcW w:w="6615" w:type="dxa"/>
            <w:gridSpan w:val="2"/>
            <w:tcBorders/>
            <w:shd w:fill="FFFFFF" w:val="clear"/>
          </w:tcPr>
          <w:p>
            <w:pPr>
              <w:pStyle w:val="TableContents"/>
              <w:spacing w:before="0" w:after="283"/>
              <w:rPr>
                <w:sz w:val="20"/>
              </w:rPr>
            </w:pPr>
            <w:r>
              <w:rPr>
                <w:sz w:val="20"/>
              </w:rPr>
              <w:t>Increase (decrease) as a result of:</w:t>
            </w:r>
          </w:p>
        </w:tc>
        <w:tc>
          <w:tcPr>
            <w:tcW w:w="299" w:type="dxa"/>
            <w:tcBorders/>
            <w:shd w:fill="FFFFFF" w:val="clear"/>
          </w:tcPr>
          <w:p>
            <w:pPr>
              <w:pStyle w:val="TableContents"/>
              <w:spacing w:before="0" w:after="283"/>
              <w:rPr/>
            </w:pPr>
            <w:r>
              <w:rPr/>
              <w:t> </w:t>
            </w:r>
          </w:p>
        </w:tc>
        <w:tc>
          <w:tcPr>
            <w:tcW w:w="300" w:type="dxa"/>
            <w:tcBorders/>
            <w:shd w:fill="FFFFFF" w:val="clear"/>
          </w:tcPr>
          <w:p>
            <w:pPr>
              <w:pStyle w:val="TableContents"/>
              <w:spacing w:before="0" w:after="283"/>
              <w:rPr/>
            </w:pPr>
            <w:r>
              <w:rPr/>
              <w:t> </w:t>
            </w:r>
          </w:p>
        </w:tc>
        <w:tc>
          <w:tcPr>
            <w:tcW w:w="1103" w:type="dxa"/>
            <w:tcBorders/>
            <w:shd w:fill="FFFFFF" w:val="clear"/>
          </w:tcPr>
          <w:p>
            <w:pPr>
              <w:pStyle w:val="TableContents"/>
              <w:spacing w:before="0" w:after="283"/>
              <w:rPr/>
            </w:pPr>
            <w:r>
              <w:rPr/>
              <w:t> </w:t>
            </w:r>
          </w:p>
        </w:tc>
        <w:tc>
          <w:tcPr>
            <w:tcW w:w="299" w:type="dxa"/>
            <w:tcBorders/>
            <w:shd w:fill="FFFFFF" w:val="clear"/>
          </w:tcPr>
          <w:p>
            <w:pPr>
              <w:pStyle w:val="TableContents"/>
              <w:spacing w:before="0" w:after="283"/>
              <w:rPr/>
            </w:pPr>
            <w:r>
              <w:rPr/>
              <w:t> </w:t>
            </w:r>
          </w:p>
        </w:tc>
        <w:tc>
          <w:tcPr>
            <w:tcW w:w="300" w:type="dxa"/>
            <w:tcBorders/>
            <w:shd w:fill="FFFFFF" w:val="clear"/>
          </w:tcPr>
          <w:p>
            <w:pPr>
              <w:pStyle w:val="TableContents"/>
              <w:spacing w:before="0" w:after="283"/>
              <w:rPr/>
            </w:pPr>
            <w:r>
              <w:rPr/>
              <w:t> </w:t>
            </w:r>
          </w:p>
        </w:tc>
        <w:tc>
          <w:tcPr>
            <w:tcW w:w="1103" w:type="dxa"/>
            <w:tcBorders/>
            <w:shd w:fill="FFFFFF" w:val="clear"/>
          </w:tcPr>
          <w:p>
            <w:pPr>
              <w:pStyle w:val="TableContents"/>
              <w:spacing w:before="0" w:after="283"/>
              <w:rPr/>
            </w:pPr>
            <w:r>
              <w:rPr/>
              <w:t> </w:t>
            </w:r>
          </w:p>
        </w:tc>
        <w:tc>
          <w:tcPr>
            <w:tcW w:w="186" w:type="dxa"/>
            <w:tcBorders/>
            <w:shd w:fill="FFFFFF" w:val="clear"/>
          </w:tcPr>
          <w:p>
            <w:pPr>
              <w:pStyle w:val="TableContents"/>
              <w:spacing w:before="0" w:after="283"/>
              <w:rPr/>
            </w:pPr>
            <w:r>
              <w:rPr/>
              <w:t> </w:t>
            </w:r>
          </w:p>
        </w:tc>
      </w:tr>
      <w:tr>
        <w:trPr/>
        <w:tc>
          <w:tcPr>
            <w:tcW w:w="299" w:type="dxa"/>
            <w:tcBorders/>
            <w:shd w:fill="CCEEFF" w:val="clear"/>
          </w:tcPr>
          <w:p>
            <w:pPr>
              <w:pStyle w:val="TableContents"/>
              <w:spacing w:before="0" w:after="283"/>
              <w:rPr/>
            </w:pPr>
            <w:r>
              <w:rPr/>
              <w:t> </w:t>
            </w:r>
          </w:p>
        </w:tc>
        <w:tc>
          <w:tcPr>
            <w:tcW w:w="6316" w:type="dxa"/>
            <w:tcBorders/>
            <w:shd w:fill="CCEEFF" w:val="clear"/>
          </w:tcPr>
          <w:p>
            <w:pPr>
              <w:pStyle w:val="TableContents"/>
              <w:spacing w:before="0" w:after="283"/>
              <w:rPr>
                <w:sz w:val="20"/>
              </w:rPr>
            </w:pPr>
            <w:r>
              <w:rPr>
                <w:sz w:val="20"/>
              </w:rPr>
              <w:t>Partnership earnings not subject to tax</w:t>
            </w:r>
          </w:p>
        </w:tc>
        <w:tc>
          <w:tcPr>
            <w:tcW w:w="299" w:type="dxa"/>
            <w:tcBorders/>
            <w:shd w:fill="CCEEFF" w:val="clear"/>
          </w:tcPr>
          <w:p>
            <w:pPr>
              <w:pStyle w:val="TableContents"/>
              <w:spacing w:before="0" w:after="283"/>
              <w:rPr/>
            </w:pPr>
            <w:r>
              <w:rPr/>
              <w:t> </w:t>
            </w:r>
          </w:p>
        </w:tc>
        <w:tc>
          <w:tcPr>
            <w:tcW w:w="300" w:type="dxa"/>
            <w:tcBorders/>
            <w:shd w:fill="CCEEFF" w:val="clear"/>
          </w:tcPr>
          <w:p>
            <w:pPr>
              <w:pStyle w:val="TableContents"/>
              <w:spacing w:before="0" w:after="283"/>
              <w:rPr/>
            </w:pPr>
            <w:r>
              <w:rPr/>
              <w:t> </w:t>
            </w:r>
          </w:p>
        </w:tc>
        <w:tc>
          <w:tcPr>
            <w:tcW w:w="1103" w:type="dxa"/>
            <w:tcBorders/>
            <w:shd w:fill="CCEEFF" w:val="clear"/>
          </w:tcPr>
          <w:p>
            <w:pPr>
              <w:pStyle w:val="TableContents"/>
              <w:spacing w:before="0" w:after="283"/>
              <w:jc w:val="right"/>
              <w:rPr>
                <w:sz w:val="20"/>
              </w:rPr>
            </w:pPr>
            <w:r>
              <w:rPr>
                <w:sz w:val="20"/>
              </w:rPr>
              <w:t>(14,418</w:t>
            </w:r>
          </w:p>
        </w:tc>
        <w:tc>
          <w:tcPr>
            <w:tcW w:w="299" w:type="dxa"/>
            <w:tcBorders/>
            <w:shd w:fill="CCEEFF" w:val="clear"/>
          </w:tcPr>
          <w:p>
            <w:pPr>
              <w:pStyle w:val="TableContents"/>
              <w:spacing w:before="0" w:after="283"/>
              <w:rPr>
                <w:sz w:val="20"/>
              </w:rPr>
            </w:pPr>
            <w:r>
              <w:rPr>
                <w:sz w:val="20"/>
              </w:rPr>
              <w:t>)</w:t>
            </w:r>
          </w:p>
        </w:tc>
        <w:tc>
          <w:tcPr>
            <w:tcW w:w="300" w:type="dxa"/>
            <w:tcBorders/>
            <w:shd w:fill="CCEEFF" w:val="clear"/>
          </w:tcPr>
          <w:p>
            <w:pPr>
              <w:pStyle w:val="TableContents"/>
              <w:spacing w:before="0" w:after="283"/>
              <w:rPr/>
            </w:pPr>
            <w:r>
              <w:rPr/>
              <w:t> </w:t>
            </w:r>
          </w:p>
        </w:tc>
        <w:tc>
          <w:tcPr>
            <w:tcW w:w="1103" w:type="dxa"/>
            <w:tcBorders/>
            <w:shd w:fill="CCEEFF" w:val="clear"/>
          </w:tcPr>
          <w:p>
            <w:pPr>
              <w:pStyle w:val="TableContents"/>
              <w:spacing w:before="0" w:after="283"/>
              <w:jc w:val="right"/>
              <w:rPr>
                <w:sz w:val="20"/>
              </w:rPr>
            </w:pPr>
            <w:r>
              <w:rPr>
                <w:sz w:val="20"/>
              </w:rPr>
              <w:t>(13,051</w:t>
            </w:r>
          </w:p>
        </w:tc>
        <w:tc>
          <w:tcPr>
            <w:tcW w:w="186" w:type="dxa"/>
            <w:tcBorders/>
            <w:shd w:fill="CCEEFF" w:val="clear"/>
          </w:tcPr>
          <w:p>
            <w:pPr>
              <w:pStyle w:val="TableContents"/>
              <w:spacing w:before="0" w:after="283"/>
              <w:rPr>
                <w:sz w:val="20"/>
              </w:rPr>
            </w:pPr>
            <w:r>
              <w:rPr>
                <w:sz w:val="20"/>
              </w:rPr>
              <w:t>)</w:t>
            </w:r>
          </w:p>
        </w:tc>
      </w:tr>
      <w:tr>
        <w:trPr/>
        <w:tc>
          <w:tcPr>
            <w:tcW w:w="299" w:type="dxa"/>
            <w:tcBorders/>
            <w:shd w:fill="FFFFFF" w:val="clear"/>
          </w:tcPr>
          <w:p>
            <w:pPr>
              <w:pStyle w:val="TableContents"/>
              <w:spacing w:before="0" w:after="283"/>
              <w:rPr/>
            </w:pPr>
            <w:r>
              <w:rPr/>
              <w:t> </w:t>
            </w:r>
          </w:p>
        </w:tc>
        <w:tc>
          <w:tcPr>
            <w:tcW w:w="6316" w:type="dxa"/>
            <w:tcBorders/>
            <w:shd w:fill="FFFFFF" w:val="clear"/>
          </w:tcPr>
          <w:p>
            <w:pPr>
              <w:pStyle w:val="TableContents"/>
              <w:spacing w:before="0" w:after="283"/>
              <w:rPr>
                <w:sz w:val="20"/>
              </w:rPr>
            </w:pPr>
            <w:r>
              <w:rPr>
                <w:sz w:val="20"/>
              </w:rPr>
              <w:t>Canadian withholding and capital taxes</w:t>
            </w:r>
          </w:p>
        </w:tc>
        <w:tc>
          <w:tcPr>
            <w:tcW w:w="299" w:type="dxa"/>
            <w:tcBorders/>
            <w:shd w:fill="FFFFFF" w:val="clear"/>
          </w:tcPr>
          <w:p>
            <w:pPr>
              <w:pStyle w:val="TableContents"/>
              <w:spacing w:before="0" w:after="283"/>
              <w:rPr/>
            </w:pPr>
            <w:r>
              <w:rPr/>
              <w:t> </w:t>
            </w:r>
          </w:p>
        </w:tc>
        <w:tc>
          <w:tcPr>
            <w:tcW w:w="300" w:type="dxa"/>
            <w:tcBorders/>
            <w:shd w:fill="FFFFFF" w:val="clear"/>
          </w:tcPr>
          <w:p>
            <w:pPr>
              <w:pStyle w:val="TableContents"/>
              <w:spacing w:before="0" w:after="283"/>
              <w:rPr/>
            </w:pPr>
            <w:r>
              <w:rPr/>
              <w:t> </w:t>
            </w:r>
          </w:p>
        </w:tc>
        <w:tc>
          <w:tcPr>
            <w:tcW w:w="1103" w:type="dxa"/>
            <w:tcBorders/>
            <w:shd w:fill="FFFFFF" w:val="clear"/>
          </w:tcPr>
          <w:p>
            <w:pPr>
              <w:pStyle w:val="TableContents"/>
              <w:spacing w:before="0" w:after="283"/>
              <w:jc w:val="right"/>
              <w:rPr>
                <w:sz w:val="20"/>
              </w:rPr>
            </w:pPr>
            <w:r>
              <w:rPr>
                <w:sz w:val="20"/>
              </w:rPr>
              <w:t>1,063</w:t>
            </w:r>
          </w:p>
        </w:tc>
        <w:tc>
          <w:tcPr>
            <w:tcW w:w="299" w:type="dxa"/>
            <w:tcBorders/>
            <w:shd w:fill="FFFFFF" w:val="clear"/>
          </w:tcPr>
          <w:p>
            <w:pPr>
              <w:pStyle w:val="TableContents"/>
              <w:spacing w:before="0" w:after="283"/>
              <w:rPr/>
            </w:pPr>
            <w:r>
              <w:rPr/>
              <w:t> </w:t>
            </w:r>
          </w:p>
        </w:tc>
        <w:tc>
          <w:tcPr>
            <w:tcW w:w="300" w:type="dxa"/>
            <w:tcBorders/>
            <w:shd w:fill="FFFFFF" w:val="clear"/>
          </w:tcPr>
          <w:p>
            <w:pPr>
              <w:pStyle w:val="TableContents"/>
              <w:spacing w:before="0" w:after="283"/>
              <w:rPr/>
            </w:pPr>
            <w:r>
              <w:rPr/>
              <w:t> </w:t>
            </w:r>
          </w:p>
        </w:tc>
        <w:tc>
          <w:tcPr>
            <w:tcW w:w="1103" w:type="dxa"/>
            <w:tcBorders/>
            <w:shd w:fill="FFFFFF" w:val="clear"/>
          </w:tcPr>
          <w:p>
            <w:pPr>
              <w:pStyle w:val="TableContents"/>
              <w:spacing w:before="0" w:after="283"/>
              <w:jc w:val="right"/>
              <w:rPr>
                <w:sz w:val="20"/>
              </w:rPr>
            </w:pPr>
            <w:r>
              <w:rPr>
                <w:sz w:val="20"/>
              </w:rPr>
              <w:t>682</w:t>
            </w:r>
          </w:p>
        </w:tc>
        <w:tc>
          <w:tcPr>
            <w:tcW w:w="186" w:type="dxa"/>
            <w:tcBorders/>
            <w:shd w:fill="FFFFFF" w:val="clear"/>
          </w:tcPr>
          <w:p>
            <w:pPr>
              <w:pStyle w:val="TableContents"/>
              <w:spacing w:before="0" w:after="283"/>
              <w:rPr/>
            </w:pPr>
            <w:r>
              <w:rPr/>
              <w:t> </w:t>
            </w:r>
          </w:p>
        </w:tc>
      </w:tr>
      <w:tr>
        <w:trPr/>
        <w:tc>
          <w:tcPr>
            <w:tcW w:w="299" w:type="dxa"/>
            <w:tcBorders/>
            <w:shd w:fill="CCEEFF" w:val="clear"/>
          </w:tcPr>
          <w:p>
            <w:pPr>
              <w:pStyle w:val="TableContents"/>
              <w:spacing w:before="0" w:after="283"/>
              <w:rPr/>
            </w:pPr>
            <w:r>
              <w:rPr/>
              <w:t> </w:t>
            </w:r>
          </w:p>
        </w:tc>
        <w:tc>
          <w:tcPr>
            <w:tcW w:w="6316" w:type="dxa"/>
            <w:tcBorders/>
            <w:shd w:fill="CCEEFF" w:val="clear"/>
          </w:tcPr>
          <w:p>
            <w:pPr>
              <w:pStyle w:val="TableContents"/>
              <w:spacing w:before="0" w:after="283"/>
              <w:rPr>
                <w:sz w:val="20"/>
              </w:rPr>
            </w:pPr>
            <w:r>
              <w:rPr>
                <w:sz w:val="20"/>
              </w:rPr>
              <w:t>Other</w:t>
            </w:r>
          </w:p>
        </w:tc>
        <w:tc>
          <w:tcPr>
            <w:tcW w:w="299" w:type="dxa"/>
            <w:tcBorders/>
            <w:shd w:fill="CCEEFF" w:val="clear"/>
          </w:tcPr>
          <w:p>
            <w:pPr>
              <w:pStyle w:val="TableContents"/>
              <w:spacing w:before="0" w:after="283"/>
              <w:rPr/>
            </w:pPr>
            <w:r>
              <w:rPr/>
              <w:t> </w:t>
            </w:r>
          </w:p>
        </w:tc>
        <w:tc>
          <w:tcPr>
            <w:tcW w:w="300" w:type="dxa"/>
            <w:tcBorders/>
            <w:shd w:fill="CCEEFF" w:val="clear"/>
          </w:tcPr>
          <w:p>
            <w:pPr>
              <w:pStyle w:val="TableContents"/>
              <w:spacing w:before="0" w:after="283"/>
              <w:rPr/>
            </w:pPr>
            <w:r>
              <w:rPr/>
              <w:t> </w:t>
            </w:r>
          </w:p>
        </w:tc>
        <w:tc>
          <w:tcPr>
            <w:tcW w:w="1103" w:type="dxa"/>
            <w:tcBorders/>
            <w:shd w:fill="CCEEFF" w:val="clear"/>
          </w:tcPr>
          <w:p>
            <w:pPr>
              <w:pStyle w:val="TableContents"/>
              <w:spacing w:before="0" w:after="283"/>
              <w:jc w:val="right"/>
              <w:rPr>
                <w:sz w:val="20"/>
              </w:rPr>
            </w:pPr>
            <w:r>
              <w:rPr>
                <w:sz w:val="20"/>
              </w:rPr>
              <w:t>234</w:t>
            </w:r>
          </w:p>
        </w:tc>
        <w:tc>
          <w:tcPr>
            <w:tcW w:w="299" w:type="dxa"/>
            <w:tcBorders/>
            <w:shd w:fill="CCEEFF" w:val="clear"/>
          </w:tcPr>
          <w:p>
            <w:pPr>
              <w:pStyle w:val="TableContents"/>
              <w:spacing w:before="0" w:after="283"/>
              <w:rPr/>
            </w:pPr>
            <w:r>
              <w:rPr/>
              <w:t> </w:t>
            </w:r>
          </w:p>
        </w:tc>
        <w:tc>
          <w:tcPr>
            <w:tcW w:w="300" w:type="dxa"/>
            <w:tcBorders/>
            <w:shd w:fill="CCEEFF" w:val="clear"/>
          </w:tcPr>
          <w:p>
            <w:pPr>
              <w:pStyle w:val="TableContents"/>
              <w:spacing w:before="0" w:after="283"/>
              <w:rPr/>
            </w:pPr>
            <w:r>
              <w:rPr/>
              <w:t> </w:t>
            </w:r>
          </w:p>
        </w:tc>
        <w:tc>
          <w:tcPr>
            <w:tcW w:w="1103" w:type="dxa"/>
            <w:tcBorders/>
            <w:shd w:fill="CCEEFF" w:val="clear"/>
          </w:tcPr>
          <w:p>
            <w:pPr>
              <w:pStyle w:val="TableContents"/>
              <w:spacing w:before="0" w:after="283"/>
              <w:jc w:val="right"/>
              <w:rPr>
                <w:sz w:val="20"/>
              </w:rPr>
            </w:pPr>
            <w:r>
              <w:rPr>
                <w:sz w:val="20"/>
              </w:rPr>
              <w:t>33</w:t>
            </w:r>
          </w:p>
        </w:tc>
        <w:tc>
          <w:tcPr>
            <w:tcW w:w="186" w:type="dxa"/>
            <w:tcBorders/>
            <w:shd w:fill="CCEEFF" w:val="clear"/>
          </w:tcPr>
          <w:p>
            <w:pPr>
              <w:pStyle w:val="TableContents"/>
              <w:spacing w:before="0" w:after="283"/>
              <w:rPr/>
            </w:pPr>
            <w:r>
              <w:rPr/>
              <w:t> </w:t>
            </w:r>
          </w:p>
        </w:tc>
      </w:tr>
      <w:tr>
        <w:trPr/>
        <w:tc>
          <w:tcPr>
            <w:tcW w:w="6615" w:type="dxa"/>
            <w:gridSpan w:val="2"/>
            <w:tcBorders/>
            <w:shd w:fill="auto" w:val="clear"/>
          </w:tcPr>
          <w:p>
            <w:pPr>
              <w:pStyle w:val="TableContents"/>
              <w:spacing w:before="0" w:after="283"/>
              <w:rPr/>
            </w:pPr>
            <w:r>
              <w:rPr/>
              <w:t> </w:t>
            </w:r>
          </w:p>
        </w:tc>
        <w:tc>
          <w:tcPr>
            <w:tcW w:w="299" w:type="dxa"/>
            <w:tcBorders/>
            <w:shd w:fill="auto" w:val="clear"/>
          </w:tcPr>
          <w:p>
            <w:pPr>
              <w:pStyle w:val="TableContents"/>
              <w:spacing w:before="0" w:after="283"/>
              <w:rPr/>
            </w:pPr>
            <w:r>
              <w:rPr/>
              <w:t> </w:t>
            </w:r>
          </w:p>
        </w:tc>
        <w:tc>
          <w:tcPr>
            <w:tcW w:w="1403" w:type="dxa"/>
            <w:gridSpan w:val="2"/>
            <w:tcBorders/>
            <w:shd w:fill="auto" w:val="clear"/>
          </w:tcPr>
          <w:p>
            <w:pPr>
              <w:pStyle w:val="HorizontalLine"/>
              <w:pBdr>
                <w:bottom w:val="single" w:sz="20" w:space="0" w:color="808080"/>
              </w:pBdr>
              <w:spacing w:before="0" w:after="283"/>
              <w:rPr/>
            </w:pPr>
            <w:r>
              <w:rPr/>
            </w:r>
          </w:p>
        </w:tc>
        <w:tc>
          <w:tcPr>
            <w:tcW w:w="299" w:type="dxa"/>
            <w:tcBorders/>
            <w:shd w:fill="auto" w:val="clear"/>
          </w:tcPr>
          <w:p>
            <w:pPr>
              <w:pStyle w:val="TableContents"/>
              <w:spacing w:before="0" w:after="283"/>
              <w:rPr/>
            </w:pPr>
            <w:r>
              <w:rPr/>
              <w:t> </w:t>
            </w:r>
          </w:p>
        </w:tc>
        <w:tc>
          <w:tcPr>
            <w:tcW w:w="1403" w:type="dxa"/>
            <w:gridSpan w:val="2"/>
            <w:tcBorders/>
            <w:shd w:fill="auto" w:val="clear"/>
          </w:tcPr>
          <w:p>
            <w:pPr>
              <w:pStyle w:val="HorizontalLine"/>
              <w:pBdr>
                <w:bottom w:val="single" w:sz="20" w:space="0" w:color="808080"/>
              </w:pBdr>
              <w:spacing w:before="0" w:after="283"/>
              <w:rPr/>
            </w:pPr>
            <w:r>
              <w:rPr/>
            </w:r>
          </w:p>
        </w:tc>
        <w:tc>
          <w:tcPr>
            <w:tcW w:w="186" w:type="dxa"/>
            <w:tcBorders/>
            <w:shd w:fill="auto" w:val="clear"/>
          </w:tcPr>
          <w:p>
            <w:pPr>
              <w:pStyle w:val="TableContents"/>
              <w:spacing w:before="0" w:after="283"/>
              <w:rPr/>
            </w:pPr>
            <w:r>
              <w:rPr/>
              <w:t> </w:t>
            </w:r>
          </w:p>
        </w:tc>
      </w:tr>
      <w:tr>
        <w:trPr/>
        <w:tc>
          <w:tcPr>
            <w:tcW w:w="6615" w:type="dxa"/>
            <w:gridSpan w:val="2"/>
            <w:tcBorders/>
            <w:shd w:fill="FFFFFF" w:val="clear"/>
          </w:tcPr>
          <w:p>
            <w:pPr>
              <w:pStyle w:val="TableContents"/>
              <w:spacing w:before="0" w:after="283"/>
              <w:rPr>
                <w:sz w:val="20"/>
              </w:rPr>
            </w:pPr>
            <w:r>
              <w:rPr>
                <w:sz w:val="20"/>
              </w:rPr>
              <w:t>Total tax expense</w:t>
            </w:r>
          </w:p>
        </w:tc>
        <w:tc>
          <w:tcPr>
            <w:tcW w:w="299" w:type="dxa"/>
            <w:tcBorders/>
            <w:shd w:fill="FFFFFF" w:val="clear"/>
          </w:tcPr>
          <w:p>
            <w:pPr>
              <w:pStyle w:val="TableContents"/>
              <w:spacing w:before="0" w:after="283"/>
              <w:rPr/>
            </w:pPr>
            <w:r>
              <w:rPr/>
              <w:t> </w:t>
            </w:r>
          </w:p>
        </w:tc>
        <w:tc>
          <w:tcPr>
            <w:tcW w:w="300" w:type="dxa"/>
            <w:tcBorders/>
            <w:shd w:fill="FFFFFF" w:val="clear"/>
          </w:tcPr>
          <w:p>
            <w:pPr>
              <w:pStyle w:val="TableContents"/>
              <w:spacing w:before="0" w:after="283"/>
              <w:rPr>
                <w:sz w:val="20"/>
              </w:rPr>
            </w:pPr>
            <w:r>
              <w:rPr>
                <w:sz w:val="20"/>
              </w:rPr>
              <w:t>$</w:t>
            </w:r>
          </w:p>
        </w:tc>
        <w:tc>
          <w:tcPr>
            <w:tcW w:w="1103" w:type="dxa"/>
            <w:tcBorders/>
            <w:shd w:fill="FFFFFF" w:val="clear"/>
          </w:tcPr>
          <w:p>
            <w:pPr>
              <w:pStyle w:val="TableContents"/>
              <w:spacing w:before="0" w:after="283"/>
              <w:jc w:val="right"/>
              <w:rPr>
                <w:sz w:val="20"/>
              </w:rPr>
            </w:pPr>
            <w:r>
              <w:rPr>
                <w:sz w:val="20"/>
              </w:rPr>
              <w:t>1,163</w:t>
            </w:r>
          </w:p>
        </w:tc>
        <w:tc>
          <w:tcPr>
            <w:tcW w:w="299" w:type="dxa"/>
            <w:tcBorders/>
            <w:shd w:fill="FFFFFF" w:val="clear"/>
          </w:tcPr>
          <w:p>
            <w:pPr>
              <w:pStyle w:val="TableContents"/>
              <w:spacing w:before="0" w:after="283"/>
              <w:rPr/>
            </w:pPr>
            <w:r>
              <w:rPr/>
              <w:t> </w:t>
            </w:r>
          </w:p>
        </w:tc>
        <w:tc>
          <w:tcPr>
            <w:tcW w:w="300" w:type="dxa"/>
            <w:tcBorders/>
            <w:shd w:fill="FFFFFF" w:val="clear"/>
          </w:tcPr>
          <w:p>
            <w:pPr>
              <w:pStyle w:val="TableContents"/>
              <w:spacing w:before="0" w:after="283"/>
              <w:rPr>
                <w:sz w:val="20"/>
              </w:rPr>
            </w:pPr>
            <w:r>
              <w:rPr>
                <w:sz w:val="20"/>
              </w:rPr>
              <w:t>$</w:t>
            </w:r>
          </w:p>
        </w:tc>
        <w:tc>
          <w:tcPr>
            <w:tcW w:w="1103" w:type="dxa"/>
            <w:tcBorders/>
            <w:shd w:fill="FFFFFF" w:val="clear"/>
          </w:tcPr>
          <w:p>
            <w:pPr>
              <w:pStyle w:val="TableContents"/>
              <w:spacing w:before="0" w:after="283"/>
              <w:jc w:val="right"/>
              <w:rPr>
                <w:sz w:val="20"/>
              </w:rPr>
            </w:pPr>
            <w:r>
              <w:rPr>
                <w:sz w:val="20"/>
              </w:rPr>
              <w:t>261</w:t>
            </w:r>
          </w:p>
        </w:tc>
        <w:tc>
          <w:tcPr>
            <w:tcW w:w="186" w:type="dxa"/>
            <w:tcBorders/>
            <w:shd w:fill="FFFFFF" w:val="clear"/>
          </w:tcPr>
          <w:p>
            <w:pPr>
              <w:pStyle w:val="TableContents"/>
              <w:spacing w:before="0" w:after="283"/>
              <w:rPr/>
            </w:pPr>
            <w:r>
              <w:rPr/>
              <w:t> </w:t>
            </w:r>
          </w:p>
        </w:tc>
      </w:tr>
      <w:tr>
        <w:trPr/>
        <w:tc>
          <w:tcPr>
            <w:tcW w:w="6615" w:type="dxa"/>
            <w:gridSpan w:val="2"/>
            <w:tcBorders/>
            <w:shd w:fill="auto" w:val="clear"/>
          </w:tcPr>
          <w:p>
            <w:pPr>
              <w:pStyle w:val="TableContents"/>
              <w:spacing w:before="0" w:after="283"/>
              <w:rPr/>
            </w:pPr>
            <w:r>
              <w:rPr/>
              <w:t> </w:t>
            </w:r>
          </w:p>
        </w:tc>
        <w:tc>
          <w:tcPr>
            <w:tcW w:w="299" w:type="dxa"/>
            <w:tcBorders/>
            <w:shd w:fill="auto" w:val="clear"/>
          </w:tcPr>
          <w:p>
            <w:pPr>
              <w:pStyle w:val="TableContents"/>
              <w:spacing w:before="0" w:after="283"/>
              <w:rPr/>
            </w:pPr>
            <w:r>
              <w:rPr/>
              <w:t> </w:t>
            </w:r>
          </w:p>
        </w:tc>
        <w:tc>
          <w:tcPr>
            <w:tcW w:w="1403" w:type="dxa"/>
            <w:gridSpan w:val="2"/>
            <w:tcBorders/>
            <w:shd w:fill="auto" w:val="clear"/>
          </w:tcPr>
          <w:p>
            <w:pPr>
              <w:pStyle w:val="HorizontalLine"/>
              <w:pBdr>
                <w:bottom w:val="single" w:sz="24" w:space="0" w:color="808080"/>
              </w:pBdr>
              <w:spacing w:before="0" w:after="283"/>
              <w:rPr/>
            </w:pPr>
            <w:r>
              <w:rPr/>
            </w:r>
          </w:p>
        </w:tc>
        <w:tc>
          <w:tcPr>
            <w:tcW w:w="299" w:type="dxa"/>
            <w:tcBorders/>
            <w:shd w:fill="auto" w:val="clear"/>
          </w:tcPr>
          <w:p>
            <w:pPr>
              <w:pStyle w:val="TableContents"/>
              <w:spacing w:before="0" w:after="283"/>
              <w:rPr/>
            </w:pPr>
            <w:r>
              <w:rPr/>
              <w:t> </w:t>
            </w:r>
          </w:p>
        </w:tc>
        <w:tc>
          <w:tcPr>
            <w:tcW w:w="1403" w:type="dxa"/>
            <w:gridSpan w:val="2"/>
            <w:tcBorders/>
            <w:shd w:fill="auto" w:val="clear"/>
          </w:tcPr>
          <w:p>
            <w:pPr>
              <w:pStyle w:val="HorizontalLine"/>
              <w:pBdr>
                <w:bottom w:val="single" w:sz="24" w:space="0" w:color="808080"/>
              </w:pBdr>
              <w:spacing w:before="0" w:after="283"/>
              <w:rPr/>
            </w:pPr>
            <w:r>
              <w:rPr/>
            </w:r>
          </w:p>
        </w:tc>
        <w:tc>
          <w:tcPr>
            <w:tcW w:w="186" w:type="dxa"/>
            <w:tcBorders/>
            <w:shd w:fill="auto" w:val="clear"/>
          </w:tcPr>
          <w:p>
            <w:pPr>
              <w:pStyle w:val="TableContents"/>
              <w:spacing w:before="0" w:after="283"/>
              <w:rPr/>
            </w:pPr>
            <w:r>
              <w:rPr/>
              <w:t> </w:t>
            </w:r>
          </w:p>
        </w:tc>
      </w:tr>
    </w:tbl>
    <w:p>
      <w:pPr>
        <w:pStyle w:val="TextBody"/>
        <w:jc w:val="center"/>
        <w:rPr>
          <w:sz w:val="20"/>
        </w:rPr>
      </w:pPr>
      <w:r>
        <w:rPr>
          <w:sz w:val="20"/>
        </w:rPr>
        <w:t>F-30</w:t>
      </w:r>
    </w:p>
    <w:p>
      <w:pPr>
        <w:pStyle w:val="HorizontalLine"/>
        <w:pBdr>
          <w:bottom w:val="single" w:sz="20" w:space="0" w:color="808080"/>
        </w:pBdr>
        <w:rPr/>
      </w:pPr>
      <w:r>
        <w:rPr/>
      </w:r>
      <w:r>
        <w:br w:type="page"/>
      </w:r>
    </w:p>
    <w:p>
      <w:pPr>
        <w:pStyle w:val="TextBody"/>
        <w:rPr/>
      </w:pPr>
      <w:bookmarkStart w:id="110" w:name="page_gk1178_1_31"/>
      <w:bookmarkEnd w:id="110"/>
      <w:r>
        <w:rPr/>
        <w:t>        </w:t>
      </w:r>
      <w:r>
        <w:rPr>
          <w:sz w:val="20"/>
        </w:rPr>
        <w:t xml:space="preserve">Deferred tax assets and liabilities result from the following: </w:t>
      </w:r>
    </w:p>
    <w:tbl>
      <w:tblPr>
        <w:tblW w:w="5000" w:type="pct"/>
        <w:jc w:val="center"/>
        <w:tblInd w:w="0" w:type="dxa"/>
        <w:tblCellMar>
          <w:top w:w="0" w:type="dxa"/>
          <w:left w:w="0" w:type="dxa"/>
          <w:bottom w:w="0" w:type="dxa"/>
          <w:right w:w="0" w:type="dxa"/>
        </w:tblCellMar>
      </w:tblPr>
      <w:tblGrid>
        <w:gridCol w:w="306"/>
        <w:gridCol w:w="6735"/>
        <w:gridCol w:w="306"/>
        <w:gridCol w:w="306"/>
        <w:gridCol w:w="1021"/>
        <w:gridCol w:w="306"/>
        <w:gridCol w:w="306"/>
        <w:gridCol w:w="919"/>
      </w:tblGrid>
      <w:tr>
        <w:trPr/>
        <w:tc>
          <w:tcPr>
            <w:tcW w:w="7041" w:type="dxa"/>
            <w:gridSpan w:val="2"/>
            <w:tcBorders/>
            <w:shd w:fill="auto" w:val="clear"/>
            <w:vAlign w:val="bottom"/>
          </w:tcPr>
          <w:p>
            <w:pPr>
              <w:pStyle w:val="TableHeading"/>
              <w:spacing w:before="0" w:after="283"/>
              <w:jc w:val="left"/>
              <w:rPr/>
            </w:pPr>
            <w:r>
              <w:rPr/>
              <w:t> </w:t>
            </w:r>
          </w:p>
        </w:tc>
        <w:tc>
          <w:tcPr>
            <w:tcW w:w="306" w:type="dxa"/>
            <w:tcBorders/>
            <w:shd w:fill="auto" w:val="clear"/>
            <w:vAlign w:val="bottom"/>
          </w:tcPr>
          <w:p>
            <w:pPr>
              <w:pStyle w:val="TableHeading"/>
              <w:suppressLineNumbers/>
              <w:spacing w:before="0" w:after="283"/>
              <w:jc w:val="center"/>
              <w:rPr/>
            </w:pPr>
            <w:r>
              <w:rPr/>
              <w:t> </w:t>
            </w:r>
          </w:p>
        </w:tc>
        <w:tc>
          <w:tcPr>
            <w:tcW w:w="2858" w:type="dxa"/>
            <w:gridSpan w:val="5"/>
            <w:tcBorders/>
            <w:shd w:fill="auto" w:val="clear"/>
            <w:vAlign w:val="bottom"/>
          </w:tcPr>
          <w:p>
            <w:pPr>
              <w:pStyle w:val="TableHeading"/>
              <w:spacing w:before="0" w:after="0"/>
              <w:jc w:val="center"/>
              <w:rPr>
                <w:b/>
                <w:sz w:val="14"/>
              </w:rPr>
            </w:pPr>
            <w:r>
              <w:rPr>
                <w:b/>
                <w:sz w:val="14"/>
              </w:rPr>
              <w:t>December 31,</w:t>
            </w:r>
          </w:p>
          <w:p>
            <w:pPr>
              <w:pStyle w:val="HorizontalLine"/>
              <w:pBdr>
                <w:bottom w:val="single" w:sz="20" w:space="0" w:color="808080"/>
              </w:pBdr>
              <w:spacing w:before="0" w:after="283"/>
              <w:rPr/>
            </w:pPr>
            <w:r>
              <w:rPr/>
            </w:r>
          </w:p>
        </w:tc>
      </w:tr>
      <w:tr>
        <w:trPr/>
        <w:tc>
          <w:tcPr>
            <w:tcW w:w="7041" w:type="dxa"/>
            <w:gridSpan w:val="2"/>
            <w:tcBorders/>
            <w:shd w:fill="auto" w:val="clear"/>
            <w:vAlign w:val="bottom"/>
          </w:tcPr>
          <w:p>
            <w:pPr>
              <w:pStyle w:val="TableHeading"/>
              <w:spacing w:before="0" w:after="283"/>
              <w:jc w:val="left"/>
              <w:rPr/>
            </w:pPr>
            <w:r>
              <w:rPr/>
              <w:t> </w:t>
            </w:r>
          </w:p>
        </w:tc>
        <w:tc>
          <w:tcPr>
            <w:tcW w:w="306" w:type="dxa"/>
            <w:tcBorders/>
            <w:shd w:fill="auto" w:val="clear"/>
            <w:vAlign w:val="bottom"/>
          </w:tcPr>
          <w:p>
            <w:pPr>
              <w:pStyle w:val="TableHeading"/>
              <w:suppressLineNumbers/>
              <w:spacing w:before="0" w:after="283"/>
              <w:jc w:val="center"/>
              <w:rPr/>
            </w:pPr>
            <w:r>
              <w:rPr/>
              <w:t> </w:t>
            </w:r>
          </w:p>
        </w:tc>
        <w:tc>
          <w:tcPr>
            <w:tcW w:w="1327" w:type="dxa"/>
            <w:gridSpan w:val="2"/>
            <w:tcBorders/>
            <w:shd w:fill="auto" w:val="clear"/>
            <w:vAlign w:val="bottom"/>
          </w:tcPr>
          <w:p>
            <w:pPr>
              <w:pStyle w:val="TableHeading"/>
              <w:spacing w:before="0" w:after="0"/>
              <w:jc w:val="center"/>
              <w:rPr>
                <w:b/>
                <w:sz w:val="14"/>
              </w:rPr>
            </w:pPr>
            <w:r>
              <w:rPr>
                <w:b/>
                <w:sz w:val="14"/>
              </w:rPr>
              <w:t>2005</w:t>
            </w:r>
          </w:p>
          <w:p>
            <w:pPr>
              <w:pStyle w:val="HorizontalLine"/>
              <w:pBdr>
                <w:bottom w:val="single" w:sz="20" w:space="0" w:color="808080"/>
              </w:pBdr>
              <w:spacing w:before="0" w:after="283"/>
              <w:rPr/>
            </w:pPr>
            <w:r>
              <w:rPr/>
            </w:r>
          </w:p>
        </w:tc>
        <w:tc>
          <w:tcPr>
            <w:tcW w:w="306" w:type="dxa"/>
            <w:tcBorders/>
            <w:shd w:fill="auto" w:val="clear"/>
            <w:vAlign w:val="bottom"/>
          </w:tcPr>
          <w:p>
            <w:pPr>
              <w:pStyle w:val="TableHeading"/>
              <w:suppressLineNumbers/>
              <w:spacing w:before="0" w:after="283"/>
              <w:jc w:val="center"/>
              <w:rPr/>
            </w:pPr>
            <w:r>
              <w:rPr/>
              <w:t> </w:t>
            </w:r>
          </w:p>
        </w:tc>
        <w:tc>
          <w:tcPr>
            <w:tcW w:w="1225" w:type="dxa"/>
            <w:gridSpan w:val="2"/>
            <w:tcBorders/>
            <w:shd w:fill="auto" w:val="clear"/>
            <w:vAlign w:val="bottom"/>
          </w:tcPr>
          <w:p>
            <w:pPr>
              <w:pStyle w:val="TableHeading"/>
              <w:spacing w:before="0" w:after="0"/>
              <w:jc w:val="center"/>
              <w:rPr>
                <w:b/>
                <w:sz w:val="14"/>
              </w:rPr>
            </w:pPr>
            <w:r>
              <w:rPr>
                <w:b/>
                <w:sz w:val="14"/>
              </w:rPr>
              <w:t>2004</w:t>
            </w:r>
          </w:p>
          <w:p>
            <w:pPr>
              <w:pStyle w:val="HorizontalLine"/>
              <w:pBdr>
                <w:bottom w:val="single" w:sz="20" w:space="0" w:color="808080"/>
              </w:pBdr>
              <w:spacing w:before="0" w:after="283"/>
              <w:rPr/>
            </w:pPr>
            <w:r>
              <w:rPr/>
            </w:r>
          </w:p>
        </w:tc>
      </w:tr>
      <w:tr>
        <w:trPr/>
        <w:tc>
          <w:tcPr>
            <w:tcW w:w="7041" w:type="dxa"/>
            <w:gridSpan w:val="2"/>
            <w:tcBorders/>
            <w:shd w:fill="auto" w:val="clear"/>
            <w:vAlign w:val="bottom"/>
          </w:tcPr>
          <w:p>
            <w:pPr>
              <w:pStyle w:val="TableHeading"/>
              <w:spacing w:before="0" w:after="283"/>
              <w:jc w:val="left"/>
              <w:rPr/>
            </w:pPr>
            <w:r>
              <w:rPr/>
              <w:t> </w:t>
            </w:r>
          </w:p>
        </w:tc>
        <w:tc>
          <w:tcPr>
            <w:tcW w:w="306" w:type="dxa"/>
            <w:tcBorders/>
            <w:shd w:fill="auto" w:val="clear"/>
            <w:vAlign w:val="bottom"/>
          </w:tcPr>
          <w:p>
            <w:pPr>
              <w:pStyle w:val="TableHeading"/>
              <w:suppressLineNumbers/>
              <w:spacing w:before="0" w:after="283"/>
              <w:jc w:val="center"/>
              <w:rPr/>
            </w:pPr>
            <w:r>
              <w:rPr/>
              <w:t> </w:t>
            </w:r>
          </w:p>
        </w:tc>
        <w:tc>
          <w:tcPr>
            <w:tcW w:w="2858" w:type="dxa"/>
            <w:gridSpan w:val="5"/>
            <w:tcBorders/>
            <w:shd w:fill="auto" w:val="clear"/>
            <w:vAlign w:val="bottom"/>
          </w:tcPr>
          <w:p>
            <w:pPr>
              <w:pStyle w:val="TableHeading"/>
              <w:spacing w:before="0" w:after="283"/>
              <w:jc w:val="center"/>
              <w:rPr>
                <w:b/>
                <w:sz w:val="14"/>
              </w:rPr>
            </w:pPr>
            <w:r>
              <w:rPr>
                <w:b/>
                <w:sz w:val="14"/>
              </w:rPr>
              <w:t>(in thousands)</w:t>
            </w:r>
          </w:p>
        </w:tc>
      </w:tr>
      <w:tr>
        <w:trPr/>
        <w:tc>
          <w:tcPr>
            <w:tcW w:w="7041" w:type="dxa"/>
            <w:gridSpan w:val="2"/>
            <w:tcBorders/>
            <w:shd w:fill="CCEEFF" w:val="clear"/>
          </w:tcPr>
          <w:p>
            <w:pPr>
              <w:pStyle w:val="TableContents"/>
              <w:spacing w:before="0" w:after="283"/>
              <w:rPr>
                <w:sz w:val="20"/>
              </w:rPr>
            </w:pPr>
            <w:r>
              <w:rPr>
                <w:sz w:val="20"/>
              </w:rPr>
              <w:t>Deferred tax assets:</w:t>
            </w:r>
          </w:p>
        </w:tc>
        <w:tc>
          <w:tcPr>
            <w:tcW w:w="306" w:type="dxa"/>
            <w:tcBorders/>
            <w:shd w:fill="CCEEFF" w:val="clear"/>
          </w:tcPr>
          <w:p>
            <w:pPr>
              <w:pStyle w:val="TableContents"/>
              <w:spacing w:before="0" w:after="283"/>
              <w:rPr/>
            </w:pPr>
            <w:r>
              <w:rPr/>
              <w:t> </w:t>
            </w:r>
          </w:p>
        </w:tc>
        <w:tc>
          <w:tcPr>
            <w:tcW w:w="306" w:type="dxa"/>
            <w:tcBorders/>
            <w:shd w:fill="CCEEFF" w:val="clear"/>
          </w:tcPr>
          <w:p>
            <w:pPr>
              <w:pStyle w:val="TableContents"/>
              <w:spacing w:before="0" w:after="283"/>
              <w:rPr/>
            </w:pPr>
            <w:r>
              <w:rPr/>
              <w:t> </w:t>
            </w:r>
          </w:p>
        </w:tc>
        <w:tc>
          <w:tcPr>
            <w:tcW w:w="1021" w:type="dxa"/>
            <w:tcBorders/>
            <w:shd w:fill="CCEEFF" w:val="clear"/>
          </w:tcPr>
          <w:p>
            <w:pPr>
              <w:pStyle w:val="TableContents"/>
              <w:spacing w:before="0" w:after="283"/>
              <w:rPr/>
            </w:pPr>
            <w:r>
              <w:rPr/>
              <w:t> </w:t>
            </w:r>
          </w:p>
        </w:tc>
        <w:tc>
          <w:tcPr>
            <w:tcW w:w="306" w:type="dxa"/>
            <w:tcBorders/>
            <w:shd w:fill="CCEEFF" w:val="clear"/>
          </w:tcPr>
          <w:p>
            <w:pPr>
              <w:pStyle w:val="TableContents"/>
              <w:spacing w:before="0" w:after="283"/>
              <w:rPr/>
            </w:pPr>
            <w:r>
              <w:rPr/>
              <w:t> </w:t>
            </w:r>
          </w:p>
        </w:tc>
        <w:tc>
          <w:tcPr>
            <w:tcW w:w="306" w:type="dxa"/>
            <w:tcBorders/>
            <w:shd w:fill="CCEEFF" w:val="clear"/>
          </w:tcPr>
          <w:p>
            <w:pPr>
              <w:pStyle w:val="TableContents"/>
              <w:spacing w:before="0" w:after="283"/>
              <w:rPr/>
            </w:pPr>
            <w:r>
              <w:rPr/>
              <w:t> </w:t>
            </w:r>
          </w:p>
        </w:tc>
        <w:tc>
          <w:tcPr>
            <w:tcW w:w="919" w:type="dxa"/>
            <w:tcBorders/>
            <w:shd w:fill="CCEEFF" w:val="clear"/>
          </w:tcPr>
          <w:p>
            <w:pPr>
              <w:pStyle w:val="TableContents"/>
              <w:spacing w:before="0" w:after="283"/>
              <w:rPr/>
            </w:pPr>
            <w:r>
              <w:rPr/>
              <w:t> </w:t>
            </w:r>
          </w:p>
        </w:tc>
      </w:tr>
      <w:tr>
        <w:trPr/>
        <w:tc>
          <w:tcPr>
            <w:tcW w:w="306" w:type="dxa"/>
            <w:tcBorders/>
            <w:shd w:fill="FFFFFF" w:val="clear"/>
          </w:tcPr>
          <w:p>
            <w:pPr>
              <w:pStyle w:val="TableContents"/>
              <w:spacing w:before="0" w:after="283"/>
              <w:rPr/>
            </w:pPr>
            <w:r>
              <w:rPr/>
              <w:t> </w:t>
            </w:r>
          </w:p>
        </w:tc>
        <w:tc>
          <w:tcPr>
            <w:tcW w:w="6735" w:type="dxa"/>
            <w:tcBorders/>
            <w:shd w:fill="FFFFFF" w:val="clear"/>
          </w:tcPr>
          <w:p>
            <w:pPr>
              <w:pStyle w:val="TableContents"/>
              <w:spacing w:before="0" w:after="283"/>
              <w:rPr>
                <w:sz w:val="20"/>
              </w:rPr>
            </w:pPr>
            <w:r>
              <w:rPr>
                <w:sz w:val="20"/>
              </w:rPr>
              <w:t>Book accruals in excess of current tax deductions</w:t>
            </w:r>
          </w:p>
        </w:tc>
        <w:tc>
          <w:tcPr>
            <w:tcW w:w="306" w:type="dxa"/>
            <w:tcBorders/>
            <w:shd w:fill="FFFFFF" w:val="clear"/>
          </w:tcPr>
          <w:p>
            <w:pPr>
              <w:pStyle w:val="TableContents"/>
              <w:spacing w:before="0" w:after="283"/>
              <w:rPr/>
            </w:pPr>
            <w:r>
              <w:rPr/>
              <w:t> </w:t>
            </w:r>
          </w:p>
        </w:tc>
        <w:tc>
          <w:tcPr>
            <w:tcW w:w="306" w:type="dxa"/>
            <w:tcBorders/>
            <w:shd w:fill="FFFFFF" w:val="clear"/>
          </w:tcPr>
          <w:p>
            <w:pPr>
              <w:pStyle w:val="TableContents"/>
              <w:spacing w:before="0" w:after="283"/>
              <w:rPr>
                <w:sz w:val="20"/>
              </w:rPr>
            </w:pPr>
            <w:r>
              <w:rPr>
                <w:sz w:val="20"/>
              </w:rPr>
              <w:t>$</w:t>
            </w:r>
          </w:p>
        </w:tc>
        <w:tc>
          <w:tcPr>
            <w:tcW w:w="1021" w:type="dxa"/>
            <w:tcBorders/>
            <w:shd w:fill="FFFFFF" w:val="clear"/>
          </w:tcPr>
          <w:p>
            <w:pPr>
              <w:pStyle w:val="TableContents"/>
              <w:spacing w:before="0" w:after="283"/>
              <w:jc w:val="right"/>
              <w:rPr>
                <w:sz w:val="20"/>
              </w:rPr>
            </w:pPr>
            <w:r>
              <w:rPr>
                <w:sz w:val="20"/>
              </w:rPr>
              <w:t>1,198</w:t>
            </w:r>
          </w:p>
        </w:tc>
        <w:tc>
          <w:tcPr>
            <w:tcW w:w="306" w:type="dxa"/>
            <w:tcBorders/>
            <w:shd w:fill="FFFFFF" w:val="clear"/>
          </w:tcPr>
          <w:p>
            <w:pPr>
              <w:pStyle w:val="TableContents"/>
              <w:spacing w:before="0" w:after="283"/>
              <w:rPr/>
            </w:pPr>
            <w:r>
              <w:rPr/>
              <w:t> </w:t>
            </w:r>
          </w:p>
        </w:tc>
        <w:tc>
          <w:tcPr>
            <w:tcW w:w="306" w:type="dxa"/>
            <w:tcBorders/>
            <w:shd w:fill="FFFFFF" w:val="clear"/>
          </w:tcPr>
          <w:p>
            <w:pPr>
              <w:pStyle w:val="TableContents"/>
              <w:spacing w:before="0" w:after="283"/>
              <w:rPr>
                <w:sz w:val="20"/>
              </w:rPr>
            </w:pPr>
            <w:r>
              <w:rPr>
                <w:sz w:val="20"/>
              </w:rPr>
              <w:t>$</w:t>
            </w:r>
          </w:p>
        </w:tc>
        <w:tc>
          <w:tcPr>
            <w:tcW w:w="919" w:type="dxa"/>
            <w:tcBorders/>
            <w:shd w:fill="FFFFFF" w:val="clear"/>
          </w:tcPr>
          <w:p>
            <w:pPr>
              <w:pStyle w:val="TableContents"/>
              <w:spacing w:before="0" w:after="283"/>
              <w:jc w:val="right"/>
              <w:rPr>
                <w:sz w:val="20"/>
              </w:rPr>
            </w:pPr>
            <w:r>
              <w:rPr>
                <w:sz w:val="20"/>
              </w:rPr>
              <w:t>647</w:t>
            </w:r>
          </w:p>
        </w:tc>
      </w:tr>
      <w:tr>
        <w:trPr/>
        <w:tc>
          <w:tcPr>
            <w:tcW w:w="306" w:type="dxa"/>
            <w:tcBorders/>
            <w:shd w:fill="CCEEFF" w:val="clear"/>
          </w:tcPr>
          <w:p>
            <w:pPr>
              <w:pStyle w:val="TableContents"/>
              <w:spacing w:before="0" w:after="283"/>
              <w:rPr/>
            </w:pPr>
            <w:r>
              <w:rPr/>
              <w:t> </w:t>
            </w:r>
          </w:p>
        </w:tc>
        <w:tc>
          <w:tcPr>
            <w:tcW w:w="6735" w:type="dxa"/>
            <w:tcBorders/>
            <w:shd w:fill="CCEEFF" w:val="clear"/>
          </w:tcPr>
          <w:p>
            <w:pPr>
              <w:pStyle w:val="TableContents"/>
              <w:spacing w:before="0" w:after="283"/>
              <w:rPr>
                <w:sz w:val="20"/>
              </w:rPr>
            </w:pPr>
            <w:r>
              <w:rPr>
                <w:sz w:val="20"/>
              </w:rPr>
              <w:t>Net operating losses carried forward</w:t>
            </w:r>
          </w:p>
        </w:tc>
        <w:tc>
          <w:tcPr>
            <w:tcW w:w="306" w:type="dxa"/>
            <w:tcBorders/>
            <w:shd w:fill="CCEEFF" w:val="clear"/>
          </w:tcPr>
          <w:p>
            <w:pPr>
              <w:pStyle w:val="TableContents"/>
              <w:spacing w:before="0" w:after="283"/>
              <w:rPr/>
            </w:pPr>
            <w:r>
              <w:rPr/>
              <w:t> </w:t>
            </w:r>
          </w:p>
        </w:tc>
        <w:tc>
          <w:tcPr>
            <w:tcW w:w="306" w:type="dxa"/>
            <w:tcBorders/>
            <w:shd w:fill="CCEEFF" w:val="clear"/>
          </w:tcPr>
          <w:p>
            <w:pPr>
              <w:pStyle w:val="TableContents"/>
              <w:spacing w:before="0" w:after="283"/>
              <w:rPr/>
            </w:pPr>
            <w:r>
              <w:rPr/>
              <w:t> </w:t>
            </w:r>
          </w:p>
        </w:tc>
        <w:tc>
          <w:tcPr>
            <w:tcW w:w="1021" w:type="dxa"/>
            <w:tcBorders/>
            <w:shd w:fill="CCEEFF" w:val="clear"/>
          </w:tcPr>
          <w:p>
            <w:pPr>
              <w:pStyle w:val="TableContents"/>
              <w:spacing w:before="0" w:after="283"/>
              <w:jc w:val="right"/>
              <w:rPr>
                <w:sz w:val="20"/>
              </w:rPr>
            </w:pPr>
            <w:r>
              <w:rPr>
                <w:sz w:val="20"/>
              </w:rPr>
              <w:t>2,941</w:t>
            </w:r>
          </w:p>
        </w:tc>
        <w:tc>
          <w:tcPr>
            <w:tcW w:w="306" w:type="dxa"/>
            <w:tcBorders/>
            <w:shd w:fill="CCEEFF" w:val="clear"/>
          </w:tcPr>
          <w:p>
            <w:pPr>
              <w:pStyle w:val="TableContents"/>
              <w:spacing w:before="0" w:after="283"/>
              <w:rPr/>
            </w:pPr>
            <w:r>
              <w:rPr/>
              <w:t> </w:t>
            </w:r>
          </w:p>
        </w:tc>
        <w:tc>
          <w:tcPr>
            <w:tcW w:w="306" w:type="dxa"/>
            <w:tcBorders/>
            <w:shd w:fill="CCEEFF" w:val="clear"/>
          </w:tcPr>
          <w:p>
            <w:pPr>
              <w:pStyle w:val="TableContents"/>
              <w:spacing w:before="0" w:after="283"/>
              <w:rPr/>
            </w:pPr>
            <w:r>
              <w:rPr/>
              <w:t> </w:t>
            </w:r>
          </w:p>
        </w:tc>
        <w:tc>
          <w:tcPr>
            <w:tcW w:w="919" w:type="dxa"/>
            <w:tcBorders/>
            <w:shd w:fill="CCEEFF" w:val="clear"/>
          </w:tcPr>
          <w:p>
            <w:pPr>
              <w:pStyle w:val="TableContents"/>
              <w:spacing w:before="0" w:after="283"/>
              <w:jc w:val="right"/>
              <w:rPr>
                <w:sz w:val="20"/>
              </w:rPr>
            </w:pPr>
            <w:r>
              <w:rPr>
                <w:sz w:val="20"/>
              </w:rPr>
              <w:t>2,312</w:t>
            </w:r>
          </w:p>
        </w:tc>
      </w:tr>
      <w:tr>
        <w:trPr/>
        <w:tc>
          <w:tcPr>
            <w:tcW w:w="306" w:type="dxa"/>
            <w:tcBorders/>
            <w:shd w:fill="FFFFFF" w:val="clear"/>
          </w:tcPr>
          <w:p>
            <w:pPr>
              <w:pStyle w:val="TableContents"/>
              <w:spacing w:before="0" w:after="283"/>
              <w:rPr/>
            </w:pPr>
            <w:r>
              <w:rPr/>
              <w:t> </w:t>
            </w:r>
          </w:p>
        </w:tc>
        <w:tc>
          <w:tcPr>
            <w:tcW w:w="6735" w:type="dxa"/>
            <w:tcBorders/>
            <w:shd w:fill="FFFFFF" w:val="clear"/>
          </w:tcPr>
          <w:p>
            <w:pPr>
              <w:pStyle w:val="TableContents"/>
              <w:spacing w:before="0" w:after="283"/>
              <w:rPr>
                <w:sz w:val="20"/>
              </w:rPr>
            </w:pPr>
            <w:r>
              <w:rPr>
                <w:sz w:val="20"/>
              </w:rPr>
              <w:t>Share and debt issue costs deductible in future years</w:t>
            </w:r>
          </w:p>
        </w:tc>
        <w:tc>
          <w:tcPr>
            <w:tcW w:w="306" w:type="dxa"/>
            <w:tcBorders/>
            <w:shd w:fill="FFFFFF" w:val="clear"/>
          </w:tcPr>
          <w:p>
            <w:pPr>
              <w:pStyle w:val="TableContents"/>
              <w:spacing w:before="0" w:after="283"/>
              <w:rPr/>
            </w:pPr>
            <w:r>
              <w:rPr/>
              <w:t> </w:t>
            </w:r>
          </w:p>
        </w:tc>
        <w:tc>
          <w:tcPr>
            <w:tcW w:w="306" w:type="dxa"/>
            <w:tcBorders/>
            <w:shd w:fill="FFFFFF" w:val="clear"/>
          </w:tcPr>
          <w:p>
            <w:pPr>
              <w:pStyle w:val="TableContents"/>
              <w:spacing w:before="0" w:after="283"/>
              <w:rPr/>
            </w:pPr>
            <w:r>
              <w:rPr/>
              <w:t> </w:t>
            </w:r>
          </w:p>
        </w:tc>
        <w:tc>
          <w:tcPr>
            <w:tcW w:w="1021" w:type="dxa"/>
            <w:tcBorders/>
            <w:shd w:fill="FFFFFF" w:val="clear"/>
          </w:tcPr>
          <w:p>
            <w:pPr>
              <w:pStyle w:val="TableContents"/>
              <w:spacing w:before="0" w:after="283"/>
              <w:jc w:val="right"/>
              <w:rPr>
                <w:sz w:val="20"/>
              </w:rPr>
            </w:pPr>
            <w:r>
              <w:rPr>
                <w:sz w:val="20"/>
              </w:rPr>
              <w:t>15</w:t>
            </w:r>
          </w:p>
        </w:tc>
        <w:tc>
          <w:tcPr>
            <w:tcW w:w="306" w:type="dxa"/>
            <w:tcBorders/>
            <w:shd w:fill="FFFFFF" w:val="clear"/>
          </w:tcPr>
          <w:p>
            <w:pPr>
              <w:pStyle w:val="TableContents"/>
              <w:spacing w:before="0" w:after="283"/>
              <w:rPr/>
            </w:pPr>
            <w:r>
              <w:rPr/>
              <w:t> </w:t>
            </w:r>
          </w:p>
        </w:tc>
        <w:tc>
          <w:tcPr>
            <w:tcW w:w="306" w:type="dxa"/>
            <w:tcBorders/>
            <w:shd w:fill="FFFFFF" w:val="clear"/>
          </w:tcPr>
          <w:p>
            <w:pPr>
              <w:pStyle w:val="TableContents"/>
              <w:spacing w:before="0" w:after="283"/>
              <w:rPr/>
            </w:pPr>
            <w:r>
              <w:rPr/>
              <w:t> </w:t>
            </w:r>
          </w:p>
        </w:tc>
        <w:tc>
          <w:tcPr>
            <w:tcW w:w="919" w:type="dxa"/>
            <w:tcBorders/>
            <w:shd w:fill="FFFFFF" w:val="clear"/>
          </w:tcPr>
          <w:p>
            <w:pPr>
              <w:pStyle w:val="TableContents"/>
              <w:spacing w:before="0" w:after="283"/>
              <w:jc w:val="right"/>
              <w:rPr>
                <w:sz w:val="20"/>
              </w:rPr>
            </w:pPr>
            <w:r>
              <w:rPr>
                <w:sz w:val="20"/>
              </w:rPr>
              <w:t>21</w:t>
            </w:r>
          </w:p>
        </w:tc>
      </w:tr>
      <w:tr>
        <w:trPr/>
        <w:tc>
          <w:tcPr>
            <w:tcW w:w="7041" w:type="dxa"/>
            <w:gridSpan w:val="2"/>
            <w:tcBorders/>
            <w:shd w:fill="auto" w:val="clear"/>
          </w:tcPr>
          <w:p>
            <w:pPr>
              <w:pStyle w:val="TableContents"/>
              <w:spacing w:before="0" w:after="283"/>
              <w:rPr/>
            </w:pPr>
            <w:r>
              <w:rPr/>
              <w:t> </w:t>
            </w:r>
          </w:p>
        </w:tc>
        <w:tc>
          <w:tcPr>
            <w:tcW w:w="306" w:type="dxa"/>
            <w:tcBorders/>
            <w:shd w:fill="auto" w:val="clear"/>
          </w:tcPr>
          <w:p>
            <w:pPr>
              <w:pStyle w:val="TableContents"/>
              <w:spacing w:before="0" w:after="283"/>
              <w:rPr/>
            </w:pPr>
            <w:r>
              <w:rPr/>
              <w:t> </w:t>
            </w:r>
          </w:p>
        </w:tc>
        <w:tc>
          <w:tcPr>
            <w:tcW w:w="1327" w:type="dxa"/>
            <w:gridSpan w:val="2"/>
            <w:tcBorders/>
            <w:shd w:fill="auto" w:val="clear"/>
          </w:tcPr>
          <w:p>
            <w:pPr>
              <w:pStyle w:val="HorizontalLine"/>
              <w:pBdr>
                <w:bottom w:val="single" w:sz="20" w:space="0" w:color="808080"/>
              </w:pBdr>
              <w:spacing w:before="0" w:after="283"/>
              <w:rPr/>
            </w:pPr>
            <w:r>
              <w:rPr/>
            </w:r>
          </w:p>
        </w:tc>
        <w:tc>
          <w:tcPr>
            <w:tcW w:w="306" w:type="dxa"/>
            <w:tcBorders/>
            <w:shd w:fill="auto" w:val="clear"/>
          </w:tcPr>
          <w:p>
            <w:pPr>
              <w:pStyle w:val="TableContents"/>
              <w:spacing w:before="0" w:after="283"/>
              <w:rPr/>
            </w:pPr>
            <w:r>
              <w:rPr/>
              <w:t> </w:t>
            </w:r>
          </w:p>
        </w:tc>
        <w:tc>
          <w:tcPr>
            <w:tcW w:w="1225" w:type="dxa"/>
            <w:gridSpan w:val="2"/>
            <w:tcBorders/>
            <w:shd w:fill="auto" w:val="clear"/>
          </w:tcPr>
          <w:p>
            <w:pPr>
              <w:pStyle w:val="HorizontalLine"/>
              <w:pBdr>
                <w:bottom w:val="single" w:sz="20" w:space="0" w:color="808080"/>
              </w:pBdr>
              <w:spacing w:before="0" w:after="283"/>
              <w:rPr/>
            </w:pPr>
            <w:r>
              <w:rPr/>
            </w:r>
          </w:p>
        </w:tc>
      </w:tr>
      <w:tr>
        <w:trPr/>
        <w:tc>
          <w:tcPr>
            <w:tcW w:w="7041" w:type="dxa"/>
            <w:gridSpan w:val="2"/>
            <w:tcBorders/>
            <w:shd w:fill="CCEEFF" w:val="clear"/>
          </w:tcPr>
          <w:p>
            <w:pPr>
              <w:pStyle w:val="TableContents"/>
              <w:spacing w:before="0" w:after="283"/>
              <w:rPr>
                <w:sz w:val="20"/>
              </w:rPr>
            </w:pPr>
            <w:r>
              <w:rPr>
                <w:sz w:val="20"/>
              </w:rPr>
              <w:t>Total deferred tax assets</w:t>
            </w:r>
          </w:p>
        </w:tc>
        <w:tc>
          <w:tcPr>
            <w:tcW w:w="306" w:type="dxa"/>
            <w:tcBorders/>
            <w:shd w:fill="CCEEFF" w:val="clear"/>
          </w:tcPr>
          <w:p>
            <w:pPr>
              <w:pStyle w:val="TableContents"/>
              <w:spacing w:before="0" w:after="283"/>
              <w:rPr/>
            </w:pPr>
            <w:r>
              <w:rPr/>
              <w:t> </w:t>
            </w:r>
          </w:p>
        </w:tc>
        <w:tc>
          <w:tcPr>
            <w:tcW w:w="306" w:type="dxa"/>
            <w:tcBorders/>
            <w:shd w:fill="CCEEFF" w:val="clear"/>
          </w:tcPr>
          <w:p>
            <w:pPr>
              <w:pStyle w:val="TableContents"/>
              <w:spacing w:before="0" w:after="283"/>
              <w:rPr/>
            </w:pPr>
            <w:r>
              <w:rPr/>
              <w:t> </w:t>
            </w:r>
          </w:p>
        </w:tc>
        <w:tc>
          <w:tcPr>
            <w:tcW w:w="1021" w:type="dxa"/>
            <w:tcBorders/>
            <w:shd w:fill="CCEEFF" w:val="clear"/>
          </w:tcPr>
          <w:p>
            <w:pPr>
              <w:pStyle w:val="TableContents"/>
              <w:spacing w:before="0" w:after="283"/>
              <w:jc w:val="right"/>
              <w:rPr>
                <w:sz w:val="20"/>
              </w:rPr>
            </w:pPr>
            <w:r>
              <w:rPr>
                <w:sz w:val="20"/>
              </w:rPr>
              <w:t>4,154</w:t>
            </w:r>
          </w:p>
        </w:tc>
        <w:tc>
          <w:tcPr>
            <w:tcW w:w="306" w:type="dxa"/>
            <w:tcBorders/>
            <w:shd w:fill="CCEEFF" w:val="clear"/>
          </w:tcPr>
          <w:p>
            <w:pPr>
              <w:pStyle w:val="TableContents"/>
              <w:spacing w:before="0" w:after="283"/>
              <w:rPr/>
            </w:pPr>
            <w:r>
              <w:rPr/>
              <w:t> </w:t>
            </w:r>
          </w:p>
        </w:tc>
        <w:tc>
          <w:tcPr>
            <w:tcW w:w="306" w:type="dxa"/>
            <w:tcBorders/>
            <w:shd w:fill="CCEEFF" w:val="clear"/>
          </w:tcPr>
          <w:p>
            <w:pPr>
              <w:pStyle w:val="TableContents"/>
              <w:spacing w:before="0" w:after="283"/>
              <w:rPr/>
            </w:pPr>
            <w:r>
              <w:rPr/>
              <w:t> </w:t>
            </w:r>
          </w:p>
        </w:tc>
        <w:tc>
          <w:tcPr>
            <w:tcW w:w="919" w:type="dxa"/>
            <w:tcBorders/>
            <w:shd w:fill="CCEEFF" w:val="clear"/>
          </w:tcPr>
          <w:p>
            <w:pPr>
              <w:pStyle w:val="TableContents"/>
              <w:spacing w:before="0" w:after="283"/>
              <w:jc w:val="right"/>
              <w:rPr>
                <w:sz w:val="20"/>
              </w:rPr>
            </w:pPr>
            <w:r>
              <w:rPr>
                <w:sz w:val="20"/>
              </w:rPr>
              <w:t>2,980</w:t>
            </w:r>
          </w:p>
        </w:tc>
      </w:tr>
      <w:tr>
        <w:trPr/>
        <w:tc>
          <w:tcPr>
            <w:tcW w:w="7041" w:type="dxa"/>
            <w:gridSpan w:val="2"/>
            <w:tcBorders/>
            <w:shd w:fill="auto" w:val="clear"/>
          </w:tcPr>
          <w:p>
            <w:pPr>
              <w:pStyle w:val="TableContents"/>
              <w:spacing w:before="0" w:after="283"/>
              <w:rPr/>
            </w:pPr>
            <w:r>
              <w:rPr/>
              <w:t> </w:t>
            </w:r>
          </w:p>
        </w:tc>
        <w:tc>
          <w:tcPr>
            <w:tcW w:w="306" w:type="dxa"/>
            <w:tcBorders/>
            <w:shd w:fill="auto" w:val="clear"/>
          </w:tcPr>
          <w:p>
            <w:pPr>
              <w:pStyle w:val="TableContents"/>
              <w:spacing w:before="0" w:after="283"/>
              <w:rPr/>
            </w:pPr>
            <w:r>
              <w:rPr/>
              <w:t> </w:t>
            </w:r>
          </w:p>
        </w:tc>
        <w:tc>
          <w:tcPr>
            <w:tcW w:w="1327" w:type="dxa"/>
            <w:gridSpan w:val="2"/>
            <w:tcBorders/>
            <w:shd w:fill="auto" w:val="clear"/>
          </w:tcPr>
          <w:p>
            <w:pPr>
              <w:pStyle w:val="HorizontalLine"/>
              <w:pBdr>
                <w:bottom w:val="single" w:sz="20" w:space="0" w:color="808080"/>
              </w:pBdr>
              <w:spacing w:before="0" w:after="283"/>
              <w:rPr/>
            </w:pPr>
            <w:r>
              <w:rPr/>
            </w:r>
          </w:p>
        </w:tc>
        <w:tc>
          <w:tcPr>
            <w:tcW w:w="306" w:type="dxa"/>
            <w:tcBorders/>
            <w:shd w:fill="auto" w:val="clear"/>
          </w:tcPr>
          <w:p>
            <w:pPr>
              <w:pStyle w:val="TableContents"/>
              <w:spacing w:before="0" w:after="283"/>
              <w:rPr/>
            </w:pPr>
            <w:r>
              <w:rPr/>
              <w:t> </w:t>
            </w:r>
          </w:p>
        </w:tc>
        <w:tc>
          <w:tcPr>
            <w:tcW w:w="1225" w:type="dxa"/>
            <w:gridSpan w:val="2"/>
            <w:tcBorders/>
            <w:shd w:fill="auto" w:val="clear"/>
          </w:tcPr>
          <w:p>
            <w:pPr>
              <w:pStyle w:val="HorizontalLine"/>
              <w:pBdr>
                <w:bottom w:val="single" w:sz="20" w:space="0" w:color="808080"/>
              </w:pBdr>
              <w:spacing w:before="0" w:after="283"/>
              <w:rPr/>
            </w:pPr>
            <w:r>
              <w:rPr/>
            </w:r>
          </w:p>
        </w:tc>
      </w:tr>
      <w:tr>
        <w:trPr/>
        <w:tc>
          <w:tcPr>
            <w:tcW w:w="7041" w:type="dxa"/>
            <w:gridSpan w:val="2"/>
            <w:tcBorders/>
            <w:shd w:fill="FFFFFF" w:val="clear"/>
          </w:tcPr>
          <w:p>
            <w:pPr>
              <w:pStyle w:val="TableContents"/>
              <w:spacing w:before="0" w:after="283"/>
              <w:rPr>
                <w:sz w:val="20"/>
              </w:rPr>
            </w:pPr>
            <w:r>
              <w:rPr>
                <w:sz w:val="20"/>
              </w:rPr>
              <w:t>Deferred tax liabilities:</w:t>
            </w:r>
          </w:p>
        </w:tc>
        <w:tc>
          <w:tcPr>
            <w:tcW w:w="306" w:type="dxa"/>
            <w:tcBorders/>
            <w:shd w:fill="FFFFFF" w:val="clear"/>
          </w:tcPr>
          <w:p>
            <w:pPr>
              <w:pStyle w:val="TableContents"/>
              <w:spacing w:before="0" w:after="283"/>
              <w:rPr/>
            </w:pPr>
            <w:r>
              <w:rPr/>
              <w:t> </w:t>
            </w:r>
          </w:p>
        </w:tc>
        <w:tc>
          <w:tcPr>
            <w:tcW w:w="306" w:type="dxa"/>
            <w:tcBorders/>
            <w:shd w:fill="FFFFFF" w:val="clear"/>
          </w:tcPr>
          <w:p>
            <w:pPr>
              <w:pStyle w:val="TableContents"/>
              <w:spacing w:before="0" w:after="283"/>
              <w:rPr/>
            </w:pPr>
            <w:r>
              <w:rPr/>
              <w:t> </w:t>
            </w:r>
          </w:p>
        </w:tc>
        <w:tc>
          <w:tcPr>
            <w:tcW w:w="1021" w:type="dxa"/>
            <w:tcBorders/>
            <w:shd w:fill="FFFFFF" w:val="clear"/>
          </w:tcPr>
          <w:p>
            <w:pPr>
              <w:pStyle w:val="TableContents"/>
              <w:spacing w:before="0" w:after="283"/>
              <w:rPr/>
            </w:pPr>
            <w:r>
              <w:rPr/>
              <w:t> </w:t>
            </w:r>
          </w:p>
        </w:tc>
        <w:tc>
          <w:tcPr>
            <w:tcW w:w="306" w:type="dxa"/>
            <w:tcBorders/>
            <w:shd w:fill="FFFFFF" w:val="clear"/>
          </w:tcPr>
          <w:p>
            <w:pPr>
              <w:pStyle w:val="TableContents"/>
              <w:spacing w:before="0" w:after="283"/>
              <w:rPr/>
            </w:pPr>
            <w:r>
              <w:rPr/>
              <w:t> </w:t>
            </w:r>
          </w:p>
        </w:tc>
        <w:tc>
          <w:tcPr>
            <w:tcW w:w="306" w:type="dxa"/>
            <w:tcBorders/>
            <w:shd w:fill="FFFFFF" w:val="clear"/>
          </w:tcPr>
          <w:p>
            <w:pPr>
              <w:pStyle w:val="TableContents"/>
              <w:spacing w:before="0" w:after="283"/>
              <w:rPr/>
            </w:pPr>
            <w:r>
              <w:rPr/>
              <w:t> </w:t>
            </w:r>
          </w:p>
        </w:tc>
        <w:tc>
          <w:tcPr>
            <w:tcW w:w="919" w:type="dxa"/>
            <w:tcBorders/>
            <w:shd w:fill="FFFFFF" w:val="clear"/>
          </w:tcPr>
          <w:p>
            <w:pPr>
              <w:pStyle w:val="TableContents"/>
              <w:spacing w:before="0" w:after="283"/>
              <w:rPr/>
            </w:pPr>
            <w:r>
              <w:rPr/>
              <w:t> </w:t>
            </w:r>
          </w:p>
        </w:tc>
      </w:tr>
      <w:tr>
        <w:trPr/>
        <w:tc>
          <w:tcPr>
            <w:tcW w:w="306" w:type="dxa"/>
            <w:tcBorders/>
            <w:shd w:fill="CCEEFF" w:val="clear"/>
          </w:tcPr>
          <w:p>
            <w:pPr>
              <w:pStyle w:val="TableContents"/>
              <w:spacing w:before="0" w:after="283"/>
              <w:rPr/>
            </w:pPr>
            <w:r>
              <w:rPr/>
              <w:t> </w:t>
            </w:r>
          </w:p>
        </w:tc>
        <w:tc>
          <w:tcPr>
            <w:tcW w:w="6735" w:type="dxa"/>
            <w:tcBorders/>
            <w:shd w:fill="CCEEFF" w:val="clear"/>
          </w:tcPr>
          <w:p>
            <w:pPr>
              <w:pStyle w:val="TableContents"/>
              <w:spacing w:before="0" w:after="283"/>
              <w:rPr>
                <w:sz w:val="20"/>
              </w:rPr>
            </w:pPr>
            <w:r>
              <w:rPr>
                <w:sz w:val="20"/>
              </w:rPr>
              <w:t>Canadian partnership income not currently taxable</w:t>
            </w:r>
          </w:p>
        </w:tc>
        <w:tc>
          <w:tcPr>
            <w:tcW w:w="306" w:type="dxa"/>
            <w:tcBorders/>
            <w:shd w:fill="CCEEFF" w:val="clear"/>
          </w:tcPr>
          <w:p>
            <w:pPr>
              <w:pStyle w:val="TableContents"/>
              <w:spacing w:before="0" w:after="283"/>
              <w:rPr/>
            </w:pPr>
            <w:r>
              <w:rPr/>
              <w:t> </w:t>
            </w:r>
          </w:p>
        </w:tc>
        <w:tc>
          <w:tcPr>
            <w:tcW w:w="306" w:type="dxa"/>
            <w:tcBorders/>
            <w:shd w:fill="CCEEFF" w:val="clear"/>
          </w:tcPr>
          <w:p>
            <w:pPr>
              <w:pStyle w:val="TableContents"/>
              <w:spacing w:before="0" w:after="283"/>
              <w:rPr/>
            </w:pPr>
            <w:r>
              <w:rPr/>
              <w:t> </w:t>
            </w:r>
          </w:p>
        </w:tc>
        <w:tc>
          <w:tcPr>
            <w:tcW w:w="1021" w:type="dxa"/>
            <w:tcBorders/>
            <w:shd w:fill="CCEEFF" w:val="clear"/>
          </w:tcPr>
          <w:p>
            <w:pPr>
              <w:pStyle w:val="TableContents"/>
              <w:spacing w:before="0" w:after="283"/>
              <w:jc w:val="right"/>
              <w:rPr>
                <w:sz w:val="20"/>
              </w:rPr>
            </w:pPr>
            <w:r>
              <w:rPr>
                <w:sz w:val="20"/>
              </w:rPr>
              <w:t>3,092</w:t>
            </w:r>
          </w:p>
        </w:tc>
        <w:tc>
          <w:tcPr>
            <w:tcW w:w="306" w:type="dxa"/>
            <w:tcBorders/>
            <w:shd w:fill="CCEEFF" w:val="clear"/>
          </w:tcPr>
          <w:p>
            <w:pPr>
              <w:pStyle w:val="TableContents"/>
              <w:spacing w:before="0" w:after="283"/>
              <w:rPr/>
            </w:pPr>
            <w:r>
              <w:rPr/>
              <w:t> </w:t>
            </w:r>
          </w:p>
        </w:tc>
        <w:tc>
          <w:tcPr>
            <w:tcW w:w="306" w:type="dxa"/>
            <w:tcBorders/>
            <w:shd w:fill="CCEEFF" w:val="clear"/>
          </w:tcPr>
          <w:p>
            <w:pPr>
              <w:pStyle w:val="TableContents"/>
              <w:spacing w:before="0" w:after="283"/>
              <w:rPr/>
            </w:pPr>
            <w:r>
              <w:rPr/>
              <w:t> </w:t>
            </w:r>
          </w:p>
        </w:tc>
        <w:tc>
          <w:tcPr>
            <w:tcW w:w="919" w:type="dxa"/>
            <w:tcBorders/>
            <w:shd w:fill="CCEEFF" w:val="clear"/>
          </w:tcPr>
          <w:p>
            <w:pPr>
              <w:pStyle w:val="TableContents"/>
              <w:spacing w:before="0" w:after="283"/>
              <w:jc w:val="right"/>
              <w:rPr>
                <w:sz w:val="20"/>
              </w:rPr>
            </w:pPr>
            <w:r>
              <w:rPr>
                <w:sz w:val="20"/>
              </w:rPr>
              <w:t>1,926</w:t>
            </w:r>
          </w:p>
        </w:tc>
      </w:tr>
      <w:tr>
        <w:trPr/>
        <w:tc>
          <w:tcPr>
            <w:tcW w:w="306" w:type="dxa"/>
            <w:tcBorders/>
            <w:shd w:fill="FFFFFF" w:val="clear"/>
          </w:tcPr>
          <w:p>
            <w:pPr>
              <w:pStyle w:val="TableContents"/>
              <w:spacing w:before="0" w:after="283"/>
              <w:rPr/>
            </w:pPr>
            <w:r>
              <w:rPr/>
              <w:t> </w:t>
            </w:r>
          </w:p>
        </w:tc>
        <w:tc>
          <w:tcPr>
            <w:tcW w:w="6735" w:type="dxa"/>
            <w:tcBorders/>
            <w:shd w:fill="FFFFFF" w:val="clear"/>
          </w:tcPr>
          <w:p>
            <w:pPr>
              <w:pStyle w:val="TableContents"/>
              <w:spacing w:before="0" w:after="283"/>
              <w:rPr>
                <w:sz w:val="20"/>
              </w:rPr>
            </w:pPr>
            <w:r>
              <w:rPr>
                <w:sz w:val="20"/>
              </w:rPr>
              <w:t>Property, plant and equipment in excess of tax values</w:t>
            </w:r>
          </w:p>
        </w:tc>
        <w:tc>
          <w:tcPr>
            <w:tcW w:w="306" w:type="dxa"/>
            <w:tcBorders/>
            <w:shd w:fill="FFFFFF" w:val="clear"/>
          </w:tcPr>
          <w:p>
            <w:pPr>
              <w:pStyle w:val="TableContents"/>
              <w:spacing w:before="0" w:after="283"/>
              <w:rPr/>
            </w:pPr>
            <w:r>
              <w:rPr/>
              <w:t> </w:t>
            </w:r>
          </w:p>
        </w:tc>
        <w:tc>
          <w:tcPr>
            <w:tcW w:w="306" w:type="dxa"/>
            <w:tcBorders/>
            <w:shd w:fill="FFFFFF" w:val="clear"/>
          </w:tcPr>
          <w:p>
            <w:pPr>
              <w:pStyle w:val="TableContents"/>
              <w:spacing w:before="0" w:after="283"/>
              <w:rPr/>
            </w:pPr>
            <w:r>
              <w:rPr/>
              <w:t> </w:t>
            </w:r>
          </w:p>
        </w:tc>
        <w:tc>
          <w:tcPr>
            <w:tcW w:w="1021" w:type="dxa"/>
            <w:tcBorders/>
            <w:shd w:fill="FFFFFF" w:val="clear"/>
          </w:tcPr>
          <w:p>
            <w:pPr>
              <w:pStyle w:val="TableContents"/>
              <w:spacing w:before="0" w:after="283"/>
              <w:jc w:val="right"/>
              <w:rPr>
                <w:sz w:val="20"/>
              </w:rPr>
            </w:pPr>
            <w:r>
              <w:rPr>
                <w:sz w:val="20"/>
              </w:rPr>
              <w:t>24,279</w:t>
            </w:r>
          </w:p>
        </w:tc>
        <w:tc>
          <w:tcPr>
            <w:tcW w:w="306" w:type="dxa"/>
            <w:tcBorders/>
            <w:shd w:fill="FFFFFF" w:val="clear"/>
          </w:tcPr>
          <w:p>
            <w:pPr>
              <w:pStyle w:val="TableContents"/>
              <w:spacing w:before="0" w:after="283"/>
              <w:rPr/>
            </w:pPr>
            <w:r>
              <w:rPr/>
              <w:t> </w:t>
            </w:r>
          </w:p>
        </w:tc>
        <w:tc>
          <w:tcPr>
            <w:tcW w:w="306" w:type="dxa"/>
            <w:tcBorders/>
            <w:shd w:fill="FFFFFF" w:val="clear"/>
          </w:tcPr>
          <w:p>
            <w:pPr>
              <w:pStyle w:val="TableContents"/>
              <w:spacing w:before="0" w:after="283"/>
              <w:rPr/>
            </w:pPr>
            <w:r>
              <w:rPr/>
              <w:t> </w:t>
            </w:r>
          </w:p>
        </w:tc>
        <w:tc>
          <w:tcPr>
            <w:tcW w:w="919" w:type="dxa"/>
            <w:tcBorders/>
            <w:shd w:fill="FFFFFF" w:val="clear"/>
          </w:tcPr>
          <w:p>
            <w:pPr>
              <w:pStyle w:val="TableContents"/>
              <w:spacing w:before="0" w:after="283"/>
              <w:jc w:val="right"/>
              <w:rPr>
                <w:sz w:val="20"/>
              </w:rPr>
            </w:pPr>
            <w:r>
              <w:rPr>
                <w:sz w:val="20"/>
              </w:rPr>
              <w:t>23,559</w:t>
            </w:r>
          </w:p>
        </w:tc>
      </w:tr>
      <w:tr>
        <w:trPr/>
        <w:tc>
          <w:tcPr>
            <w:tcW w:w="306" w:type="dxa"/>
            <w:tcBorders/>
            <w:shd w:fill="CCEEFF" w:val="clear"/>
          </w:tcPr>
          <w:p>
            <w:pPr>
              <w:pStyle w:val="TableContents"/>
              <w:spacing w:before="0" w:after="283"/>
              <w:rPr/>
            </w:pPr>
            <w:r>
              <w:rPr/>
              <w:t> </w:t>
            </w:r>
          </w:p>
        </w:tc>
        <w:tc>
          <w:tcPr>
            <w:tcW w:w="6735" w:type="dxa"/>
            <w:tcBorders/>
            <w:shd w:fill="CCEEFF" w:val="clear"/>
          </w:tcPr>
          <w:p>
            <w:pPr>
              <w:pStyle w:val="TableContents"/>
              <w:spacing w:before="0" w:after="283"/>
              <w:rPr>
                <w:sz w:val="20"/>
              </w:rPr>
            </w:pPr>
            <w:r>
              <w:rPr>
                <w:sz w:val="20"/>
              </w:rPr>
              <w:t>Intangible assets in excess of tax values</w:t>
            </w:r>
          </w:p>
        </w:tc>
        <w:tc>
          <w:tcPr>
            <w:tcW w:w="306" w:type="dxa"/>
            <w:tcBorders/>
            <w:shd w:fill="CCEEFF" w:val="clear"/>
          </w:tcPr>
          <w:p>
            <w:pPr>
              <w:pStyle w:val="TableContents"/>
              <w:spacing w:before="0" w:after="283"/>
              <w:rPr/>
            </w:pPr>
            <w:r>
              <w:rPr/>
              <w:t> </w:t>
            </w:r>
          </w:p>
        </w:tc>
        <w:tc>
          <w:tcPr>
            <w:tcW w:w="306" w:type="dxa"/>
            <w:tcBorders/>
            <w:shd w:fill="CCEEFF" w:val="clear"/>
          </w:tcPr>
          <w:p>
            <w:pPr>
              <w:pStyle w:val="TableContents"/>
              <w:spacing w:before="0" w:after="283"/>
              <w:rPr/>
            </w:pPr>
            <w:r>
              <w:rPr/>
              <w:t> </w:t>
            </w:r>
          </w:p>
        </w:tc>
        <w:tc>
          <w:tcPr>
            <w:tcW w:w="1021" w:type="dxa"/>
            <w:tcBorders/>
            <w:shd w:fill="CCEEFF" w:val="clear"/>
          </w:tcPr>
          <w:p>
            <w:pPr>
              <w:pStyle w:val="TableContents"/>
              <w:spacing w:before="0" w:after="283"/>
              <w:jc w:val="right"/>
              <w:rPr>
                <w:sz w:val="20"/>
              </w:rPr>
            </w:pPr>
            <w:r>
              <w:rPr>
                <w:sz w:val="20"/>
              </w:rPr>
              <w:t>11,972</w:t>
            </w:r>
          </w:p>
        </w:tc>
        <w:tc>
          <w:tcPr>
            <w:tcW w:w="306" w:type="dxa"/>
            <w:tcBorders/>
            <w:shd w:fill="CCEEFF" w:val="clear"/>
          </w:tcPr>
          <w:p>
            <w:pPr>
              <w:pStyle w:val="TableContents"/>
              <w:spacing w:before="0" w:after="283"/>
              <w:rPr/>
            </w:pPr>
            <w:r>
              <w:rPr/>
              <w:t> </w:t>
            </w:r>
          </w:p>
        </w:tc>
        <w:tc>
          <w:tcPr>
            <w:tcW w:w="306" w:type="dxa"/>
            <w:tcBorders/>
            <w:shd w:fill="CCEEFF" w:val="clear"/>
          </w:tcPr>
          <w:p>
            <w:pPr>
              <w:pStyle w:val="TableContents"/>
              <w:spacing w:before="0" w:after="283"/>
              <w:rPr/>
            </w:pPr>
            <w:r>
              <w:rPr/>
              <w:t> </w:t>
            </w:r>
          </w:p>
        </w:tc>
        <w:tc>
          <w:tcPr>
            <w:tcW w:w="919" w:type="dxa"/>
            <w:tcBorders/>
            <w:shd w:fill="CCEEFF" w:val="clear"/>
          </w:tcPr>
          <w:p>
            <w:pPr>
              <w:pStyle w:val="TableContents"/>
              <w:spacing w:before="0" w:after="283"/>
              <w:jc w:val="right"/>
              <w:rPr>
                <w:sz w:val="20"/>
              </w:rPr>
            </w:pPr>
            <w:r>
              <w:rPr>
                <w:sz w:val="20"/>
              </w:rPr>
              <w:t>11,581</w:t>
            </w:r>
          </w:p>
        </w:tc>
      </w:tr>
      <w:tr>
        <w:trPr/>
        <w:tc>
          <w:tcPr>
            <w:tcW w:w="306" w:type="dxa"/>
            <w:tcBorders/>
            <w:shd w:fill="FFFFFF" w:val="clear"/>
          </w:tcPr>
          <w:p>
            <w:pPr>
              <w:pStyle w:val="TableContents"/>
              <w:spacing w:before="0" w:after="283"/>
              <w:rPr/>
            </w:pPr>
            <w:r>
              <w:rPr/>
              <w:t> </w:t>
            </w:r>
          </w:p>
        </w:tc>
        <w:tc>
          <w:tcPr>
            <w:tcW w:w="6735" w:type="dxa"/>
            <w:tcBorders/>
            <w:shd w:fill="FFFFFF" w:val="clear"/>
          </w:tcPr>
          <w:p>
            <w:pPr>
              <w:pStyle w:val="TableContents"/>
              <w:spacing w:before="0" w:after="283"/>
              <w:rPr>
                <w:sz w:val="20"/>
              </w:rPr>
            </w:pPr>
            <w:r>
              <w:rPr>
                <w:sz w:val="20"/>
              </w:rPr>
              <w:t>Withholding tax on future repatriation of income</w:t>
            </w:r>
          </w:p>
        </w:tc>
        <w:tc>
          <w:tcPr>
            <w:tcW w:w="306" w:type="dxa"/>
            <w:tcBorders/>
            <w:shd w:fill="FFFFFF" w:val="clear"/>
          </w:tcPr>
          <w:p>
            <w:pPr>
              <w:pStyle w:val="TableContents"/>
              <w:spacing w:before="0" w:after="283"/>
              <w:rPr/>
            </w:pPr>
            <w:r>
              <w:rPr/>
              <w:t> </w:t>
            </w:r>
          </w:p>
        </w:tc>
        <w:tc>
          <w:tcPr>
            <w:tcW w:w="306" w:type="dxa"/>
            <w:tcBorders/>
            <w:shd w:fill="FFFFFF" w:val="clear"/>
          </w:tcPr>
          <w:p>
            <w:pPr>
              <w:pStyle w:val="TableContents"/>
              <w:spacing w:before="0" w:after="283"/>
              <w:rPr/>
            </w:pPr>
            <w:r>
              <w:rPr/>
              <w:t> </w:t>
            </w:r>
          </w:p>
        </w:tc>
        <w:tc>
          <w:tcPr>
            <w:tcW w:w="1021" w:type="dxa"/>
            <w:tcBorders/>
            <w:shd w:fill="FFFFFF" w:val="clear"/>
          </w:tcPr>
          <w:p>
            <w:pPr>
              <w:pStyle w:val="TableContents"/>
              <w:spacing w:before="0" w:after="283"/>
              <w:jc w:val="right"/>
              <w:rPr>
                <w:sz w:val="20"/>
              </w:rPr>
            </w:pPr>
            <w:r>
              <w:rPr>
                <w:sz w:val="20"/>
              </w:rPr>
              <w:t>582</w:t>
            </w:r>
          </w:p>
        </w:tc>
        <w:tc>
          <w:tcPr>
            <w:tcW w:w="306" w:type="dxa"/>
            <w:tcBorders/>
            <w:shd w:fill="FFFFFF" w:val="clear"/>
          </w:tcPr>
          <w:p>
            <w:pPr>
              <w:pStyle w:val="TableContents"/>
              <w:spacing w:before="0" w:after="283"/>
              <w:rPr/>
            </w:pPr>
            <w:r>
              <w:rPr/>
              <w:t> </w:t>
            </w:r>
          </w:p>
        </w:tc>
        <w:tc>
          <w:tcPr>
            <w:tcW w:w="306" w:type="dxa"/>
            <w:tcBorders/>
            <w:shd w:fill="FFFFFF" w:val="clear"/>
          </w:tcPr>
          <w:p>
            <w:pPr>
              <w:pStyle w:val="TableContents"/>
              <w:spacing w:before="0" w:after="283"/>
              <w:rPr/>
            </w:pPr>
            <w:r>
              <w:rPr/>
              <w:t> </w:t>
            </w:r>
          </w:p>
        </w:tc>
        <w:tc>
          <w:tcPr>
            <w:tcW w:w="919" w:type="dxa"/>
            <w:tcBorders/>
            <w:shd w:fill="FFFFFF" w:val="clear"/>
          </w:tcPr>
          <w:p>
            <w:pPr>
              <w:pStyle w:val="TableContents"/>
              <w:spacing w:before="0" w:after="283"/>
              <w:jc w:val="right"/>
              <w:rPr>
                <w:sz w:val="20"/>
              </w:rPr>
            </w:pPr>
            <w:r>
              <w:rPr>
                <w:sz w:val="20"/>
              </w:rPr>
              <w:t>470</w:t>
            </w:r>
          </w:p>
        </w:tc>
      </w:tr>
      <w:tr>
        <w:trPr/>
        <w:tc>
          <w:tcPr>
            <w:tcW w:w="7041" w:type="dxa"/>
            <w:gridSpan w:val="2"/>
            <w:tcBorders/>
            <w:shd w:fill="auto" w:val="clear"/>
          </w:tcPr>
          <w:p>
            <w:pPr>
              <w:pStyle w:val="TableContents"/>
              <w:spacing w:before="0" w:after="283"/>
              <w:rPr/>
            </w:pPr>
            <w:r>
              <w:rPr/>
              <w:t> </w:t>
            </w:r>
          </w:p>
        </w:tc>
        <w:tc>
          <w:tcPr>
            <w:tcW w:w="306" w:type="dxa"/>
            <w:tcBorders/>
            <w:shd w:fill="auto" w:val="clear"/>
          </w:tcPr>
          <w:p>
            <w:pPr>
              <w:pStyle w:val="TableContents"/>
              <w:spacing w:before="0" w:after="283"/>
              <w:rPr/>
            </w:pPr>
            <w:r>
              <w:rPr/>
              <w:t> </w:t>
            </w:r>
          </w:p>
        </w:tc>
        <w:tc>
          <w:tcPr>
            <w:tcW w:w="1327" w:type="dxa"/>
            <w:gridSpan w:val="2"/>
            <w:tcBorders/>
            <w:shd w:fill="auto" w:val="clear"/>
          </w:tcPr>
          <w:p>
            <w:pPr>
              <w:pStyle w:val="HorizontalLine"/>
              <w:pBdr>
                <w:bottom w:val="single" w:sz="20" w:space="0" w:color="808080"/>
              </w:pBdr>
              <w:spacing w:before="0" w:after="283"/>
              <w:rPr/>
            </w:pPr>
            <w:r>
              <w:rPr/>
            </w:r>
          </w:p>
        </w:tc>
        <w:tc>
          <w:tcPr>
            <w:tcW w:w="306" w:type="dxa"/>
            <w:tcBorders/>
            <w:shd w:fill="auto" w:val="clear"/>
          </w:tcPr>
          <w:p>
            <w:pPr>
              <w:pStyle w:val="TableContents"/>
              <w:spacing w:before="0" w:after="283"/>
              <w:rPr/>
            </w:pPr>
            <w:r>
              <w:rPr/>
              <w:t> </w:t>
            </w:r>
          </w:p>
        </w:tc>
        <w:tc>
          <w:tcPr>
            <w:tcW w:w="1225" w:type="dxa"/>
            <w:gridSpan w:val="2"/>
            <w:tcBorders/>
            <w:shd w:fill="auto" w:val="clear"/>
          </w:tcPr>
          <w:p>
            <w:pPr>
              <w:pStyle w:val="HorizontalLine"/>
              <w:pBdr>
                <w:bottom w:val="single" w:sz="20" w:space="0" w:color="808080"/>
              </w:pBdr>
              <w:spacing w:before="0" w:after="283"/>
              <w:rPr/>
            </w:pPr>
            <w:r>
              <w:rPr/>
            </w:r>
          </w:p>
        </w:tc>
      </w:tr>
      <w:tr>
        <w:trPr/>
        <w:tc>
          <w:tcPr>
            <w:tcW w:w="7041" w:type="dxa"/>
            <w:gridSpan w:val="2"/>
            <w:tcBorders/>
            <w:shd w:fill="CCEEFF" w:val="clear"/>
          </w:tcPr>
          <w:p>
            <w:pPr>
              <w:pStyle w:val="TableContents"/>
              <w:spacing w:before="0" w:after="283"/>
              <w:rPr>
                <w:sz w:val="20"/>
              </w:rPr>
            </w:pPr>
            <w:r>
              <w:rPr>
                <w:sz w:val="20"/>
              </w:rPr>
              <w:t>Total deferred tax liabilities</w:t>
            </w:r>
          </w:p>
        </w:tc>
        <w:tc>
          <w:tcPr>
            <w:tcW w:w="306" w:type="dxa"/>
            <w:tcBorders/>
            <w:shd w:fill="CCEEFF" w:val="clear"/>
          </w:tcPr>
          <w:p>
            <w:pPr>
              <w:pStyle w:val="TableContents"/>
              <w:spacing w:before="0" w:after="283"/>
              <w:rPr/>
            </w:pPr>
            <w:r>
              <w:rPr/>
              <w:t> </w:t>
            </w:r>
          </w:p>
        </w:tc>
        <w:tc>
          <w:tcPr>
            <w:tcW w:w="306" w:type="dxa"/>
            <w:tcBorders/>
            <w:shd w:fill="CCEEFF" w:val="clear"/>
          </w:tcPr>
          <w:p>
            <w:pPr>
              <w:pStyle w:val="TableContents"/>
              <w:spacing w:before="0" w:after="283"/>
              <w:rPr/>
            </w:pPr>
            <w:r>
              <w:rPr/>
              <w:t> </w:t>
            </w:r>
          </w:p>
        </w:tc>
        <w:tc>
          <w:tcPr>
            <w:tcW w:w="1021" w:type="dxa"/>
            <w:tcBorders/>
            <w:shd w:fill="CCEEFF" w:val="clear"/>
          </w:tcPr>
          <w:p>
            <w:pPr>
              <w:pStyle w:val="TableContents"/>
              <w:spacing w:before="0" w:after="283"/>
              <w:jc w:val="right"/>
              <w:rPr>
                <w:sz w:val="20"/>
              </w:rPr>
            </w:pPr>
            <w:r>
              <w:rPr>
                <w:sz w:val="20"/>
              </w:rPr>
              <w:t>39,925</w:t>
            </w:r>
          </w:p>
        </w:tc>
        <w:tc>
          <w:tcPr>
            <w:tcW w:w="306" w:type="dxa"/>
            <w:tcBorders/>
            <w:shd w:fill="CCEEFF" w:val="clear"/>
          </w:tcPr>
          <w:p>
            <w:pPr>
              <w:pStyle w:val="TableContents"/>
              <w:spacing w:before="0" w:after="283"/>
              <w:rPr/>
            </w:pPr>
            <w:r>
              <w:rPr/>
              <w:t> </w:t>
            </w:r>
          </w:p>
        </w:tc>
        <w:tc>
          <w:tcPr>
            <w:tcW w:w="306" w:type="dxa"/>
            <w:tcBorders/>
            <w:shd w:fill="CCEEFF" w:val="clear"/>
          </w:tcPr>
          <w:p>
            <w:pPr>
              <w:pStyle w:val="TableContents"/>
              <w:spacing w:before="0" w:after="283"/>
              <w:rPr/>
            </w:pPr>
            <w:r>
              <w:rPr/>
              <w:t> </w:t>
            </w:r>
          </w:p>
        </w:tc>
        <w:tc>
          <w:tcPr>
            <w:tcW w:w="919" w:type="dxa"/>
            <w:tcBorders/>
            <w:shd w:fill="CCEEFF" w:val="clear"/>
          </w:tcPr>
          <w:p>
            <w:pPr>
              <w:pStyle w:val="TableContents"/>
              <w:spacing w:before="0" w:after="283"/>
              <w:jc w:val="right"/>
              <w:rPr>
                <w:sz w:val="20"/>
              </w:rPr>
            </w:pPr>
            <w:r>
              <w:rPr>
                <w:sz w:val="20"/>
              </w:rPr>
              <w:t>37,536</w:t>
            </w:r>
          </w:p>
        </w:tc>
      </w:tr>
      <w:tr>
        <w:trPr/>
        <w:tc>
          <w:tcPr>
            <w:tcW w:w="7041" w:type="dxa"/>
            <w:gridSpan w:val="2"/>
            <w:tcBorders/>
            <w:shd w:fill="auto" w:val="clear"/>
          </w:tcPr>
          <w:p>
            <w:pPr>
              <w:pStyle w:val="TableContents"/>
              <w:spacing w:before="0" w:after="283"/>
              <w:rPr/>
            </w:pPr>
            <w:r>
              <w:rPr/>
              <w:t> </w:t>
            </w:r>
          </w:p>
        </w:tc>
        <w:tc>
          <w:tcPr>
            <w:tcW w:w="306" w:type="dxa"/>
            <w:tcBorders/>
            <w:shd w:fill="auto" w:val="clear"/>
          </w:tcPr>
          <w:p>
            <w:pPr>
              <w:pStyle w:val="TableContents"/>
              <w:spacing w:before="0" w:after="283"/>
              <w:rPr/>
            </w:pPr>
            <w:r>
              <w:rPr/>
              <w:t> </w:t>
            </w:r>
          </w:p>
        </w:tc>
        <w:tc>
          <w:tcPr>
            <w:tcW w:w="1327" w:type="dxa"/>
            <w:gridSpan w:val="2"/>
            <w:tcBorders/>
            <w:shd w:fill="auto" w:val="clear"/>
          </w:tcPr>
          <w:p>
            <w:pPr>
              <w:pStyle w:val="HorizontalLine"/>
              <w:pBdr>
                <w:bottom w:val="single" w:sz="20" w:space="0" w:color="808080"/>
              </w:pBdr>
              <w:spacing w:before="0" w:after="283"/>
              <w:rPr/>
            </w:pPr>
            <w:r>
              <w:rPr/>
            </w:r>
          </w:p>
        </w:tc>
        <w:tc>
          <w:tcPr>
            <w:tcW w:w="306" w:type="dxa"/>
            <w:tcBorders/>
            <w:shd w:fill="auto" w:val="clear"/>
          </w:tcPr>
          <w:p>
            <w:pPr>
              <w:pStyle w:val="TableContents"/>
              <w:spacing w:before="0" w:after="283"/>
              <w:rPr/>
            </w:pPr>
            <w:r>
              <w:rPr/>
              <w:t> </w:t>
            </w:r>
          </w:p>
        </w:tc>
        <w:tc>
          <w:tcPr>
            <w:tcW w:w="1225" w:type="dxa"/>
            <w:gridSpan w:val="2"/>
            <w:tcBorders/>
            <w:shd w:fill="auto" w:val="clear"/>
          </w:tcPr>
          <w:p>
            <w:pPr>
              <w:pStyle w:val="HorizontalLine"/>
              <w:pBdr>
                <w:bottom w:val="single" w:sz="20" w:space="0" w:color="808080"/>
              </w:pBdr>
              <w:spacing w:before="0" w:after="283"/>
              <w:rPr/>
            </w:pPr>
            <w:r>
              <w:rPr/>
            </w:r>
          </w:p>
        </w:tc>
      </w:tr>
      <w:tr>
        <w:trPr/>
        <w:tc>
          <w:tcPr>
            <w:tcW w:w="7041" w:type="dxa"/>
            <w:gridSpan w:val="2"/>
            <w:tcBorders/>
            <w:shd w:fill="FFFFFF" w:val="clear"/>
          </w:tcPr>
          <w:p>
            <w:pPr>
              <w:pStyle w:val="TableContents"/>
              <w:spacing w:before="0" w:after="283"/>
              <w:rPr>
                <w:sz w:val="20"/>
              </w:rPr>
            </w:pPr>
            <w:r>
              <w:rPr>
                <w:sz w:val="20"/>
              </w:rPr>
              <w:t>Net deferred tax liabilities</w:t>
            </w:r>
          </w:p>
        </w:tc>
        <w:tc>
          <w:tcPr>
            <w:tcW w:w="306" w:type="dxa"/>
            <w:tcBorders/>
            <w:shd w:fill="FFFFFF" w:val="clear"/>
          </w:tcPr>
          <w:p>
            <w:pPr>
              <w:pStyle w:val="TableContents"/>
              <w:spacing w:before="0" w:after="283"/>
              <w:rPr/>
            </w:pPr>
            <w:r>
              <w:rPr/>
              <w:t> </w:t>
            </w:r>
          </w:p>
        </w:tc>
        <w:tc>
          <w:tcPr>
            <w:tcW w:w="306" w:type="dxa"/>
            <w:tcBorders/>
            <w:shd w:fill="FFFFFF" w:val="clear"/>
          </w:tcPr>
          <w:p>
            <w:pPr>
              <w:pStyle w:val="TableContents"/>
              <w:spacing w:before="0" w:after="283"/>
              <w:rPr>
                <w:sz w:val="20"/>
              </w:rPr>
            </w:pPr>
            <w:r>
              <w:rPr>
                <w:sz w:val="20"/>
              </w:rPr>
              <w:t>$</w:t>
            </w:r>
          </w:p>
        </w:tc>
        <w:tc>
          <w:tcPr>
            <w:tcW w:w="1021" w:type="dxa"/>
            <w:tcBorders/>
            <w:shd w:fill="FFFFFF" w:val="clear"/>
          </w:tcPr>
          <w:p>
            <w:pPr>
              <w:pStyle w:val="TableContents"/>
              <w:spacing w:before="0" w:after="283"/>
              <w:jc w:val="right"/>
              <w:rPr>
                <w:sz w:val="20"/>
              </w:rPr>
            </w:pPr>
            <w:r>
              <w:rPr>
                <w:sz w:val="20"/>
              </w:rPr>
              <w:t>35,771</w:t>
            </w:r>
          </w:p>
        </w:tc>
        <w:tc>
          <w:tcPr>
            <w:tcW w:w="306" w:type="dxa"/>
            <w:tcBorders/>
            <w:shd w:fill="FFFFFF" w:val="clear"/>
          </w:tcPr>
          <w:p>
            <w:pPr>
              <w:pStyle w:val="TableContents"/>
              <w:spacing w:before="0" w:after="283"/>
              <w:rPr/>
            </w:pPr>
            <w:r>
              <w:rPr/>
              <w:t> </w:t>
            </w:r>
          </w:p>
        </w:tc>
        <w:tc>
          <w:tcPr>
            <w:tcW w:w="306" w:type="dxa"/>
            <w:tcBorders/>
            <w:shd w:fill="FFFFFF" w:val="clear"/>
          </w:tcPr>
          <w:p>
            <w:pPr>
              <w:pStyle w:val="TableContents"/>
              <w:spacing w:before="0" w:after="283"/>
              <w:rPr>
                <w:sz w:val="20"/>
              </w:rPr>
            </w:pPr>
            <w:r>
              <w:rPr>
                <w:sz w:val="20"/>
              </w:rPr>
              <w:t>$</w:t>
            </w:r>
          </w:p>
        </w:tc>
        <w:tc>
          <w:tcPr>
            <w:tcW w:w="919" w:type="dxa"/>
            <w:tcBorders/>
            <w:shd w:fill="FFFFFF" w:val="clear"/>
          </w:tcPr>
          <w:p>
            <w:pPr>
              <w:pStyle w:val="TableContents"/>
              <w:spacing w:before="0" w:after="283"/>
              <w:jc w:val="right"/>
              <w:rPr>
                <w:sz w:val="20"/>
              </w:rPr>
            </w:pPr>
            <w:r>
              <w:rPr>
                <w:sz w:val="20"/>
              </w:rPr>
              <w:t>34,556</w:t>
            </w:r>
          </w:p>
        </w:tc>
      </w:tr>
      <w:tr>
        <w:trPr/>
        <w:tc>
          <w:tcPr>
            <w:tcW w:w="7041" w:type="dxa"/>
            <w:gridSpan w:val="2"/>
            <w:tcBorders/>
            <w:shd w:fill="auto" w:val="clear"/>
          </w:tcPr>
          <w:p>
            <w:pPr>
              <w:pStyle w:val="TableContents"/>
              <w:spacing w:before="0" w:after="283"/>
              <w:rPr/>
            </w:pPr>
            <w:r>
              <w:rPr/>
              <w:t> </w:t>
            </w:r>
          </w:p>
        </w:tc>
        <w:tc>
          <w:tcPr>
            <w:tcW w:w="306" w:type="dxa"/>
            <w:tcBorders/>
            <w:shd w:fill="auto" w:val="clear"/>
          </w:tcPr>
          <w:p>
            <w:pPr>
              <w:pStyle w:val="TableContents"/>
              <w:spacing w:before="0" w:after="283"/>
              <w:rPr/>
            </w:pPr>
            <w:r>
              <w:rPr/>
              <w:t> </w:t>
            </w:r>
          </w:p>
        </w:tc>
        <w:tc>
          <w:tcPr>
            <w:tcW w:w="1327" w:type="dxa"/>
            <w:gridSpan w:val="2"/>
            <w:tcBorders/>
            <w:shd w:fill="auto" w:val="clear"/>
          </w:tcPr>
          <w:p>
            <w:pPr>
              <w:pStyle w:val="HorizontalLine"/>
              <w:pBdr>
                <w:bottom w:val="single" w:sz="24" w:space="0" w:color="808080"/>
              </w:pBdr>
              <w:spacing w:before="0" w:after="283"/>
              <w:rPr/>
            </w:pPr>
            <w:r>
              <w:rPr/>
            </w:r>
          </w:p>
        </w:tc>
        <w:tc>
          <w:tcPr>
            <w:tcW w:w="306" w:type="dxa"/>
            <w:tcBorders/>
            <w:shd w:fill="auto" w:val="clear"/>
          </w:tcPr>
          <w:p>
            <w:pPr>
              <w:pStyle w:val="TableContents"/>
              <w:spacing w:before="0" w:after="283"/>
              <w:rPr/>
            </w:pPr>
            <w:r>
              <w:rPr/>
              <w:t> </w:t>
            </w:r>
          </w:p>
        </w:tc>
        <w:tc>
          <w:tcPr>
            <w:tcW w:w="1225" w:type="dxa"/>
            <w:gridSpan w:val="2"/>
            <w:tcBorders/>
            <w:shd w:fill="auto" w:val="clear"/>
          </w:tcPr>
          <w:p>
            <w:pPr>
              <w:pStyle w:val="HorizontalLine"/>
              <w:pBdr>
                <w:bottom w:val="single" w:sz="24" w:space="0" w:color="808080"/>
              </w:pBdr>
              <w:spacing w:before="0" w:after="283"/>
              <w:rPr/>
            </w:pPr>
            <w:r>
              <w:rPr/>
            </w:r>
          </w:p>
        </w:tc>
      </w:tr>
    </w:tbl>
    <w:p>
      <w:pPr>
        <w:pStyle w:val="TextBody"/>
        <w:rPr/>
      </w:pPr>
      <w:r>
        <w:rPr/>
        <w:t>        </w:t>
      </w:r>
      <w:r>
        <w:rPr>
          <w:sz w:val="20"/>
        </w:rPr>
        <w:t xml:space="preserve">The Partnership has $2.9 million of net operating loss carryforwards, of which $2.3 million will expire in the year 2014 and $0.6 million will expire in the year 2015. The Partnership believes it is more likely than not that the net operating loss carryforwards will be utilized prior to their expiration; therefore no valuation allowance is considered necessary. </w:t>
      </w:r>
    </w:p>
    <w:p>
      <w:pPr>
        <w:pStyle w:val="TextBody"/>
        <w:rPr>
          <w:b/>
          <w:sz w:val="20"/>
        </w:rPr>
      </w:pPr>
      <w:r>
        <w:rPr>
          <w:b/>
          <w:sz w:val="20"/>
        </w:rPr>
        <w:t xml:space="preserve">12.   ENVIRONMENTAL LIABILITIES </w:t>
      </w:r>
    </w:p>
    <w:p>
      <w:pPr>
        <w:pStyle w:val="TextBody"/>
        <w:rPr/>
      </w:pPr>
      <w:r>
        <w:rPr/>
        <w:t>        </w:t>
      </w:r>
      <w:r>
        <w:rPr>
          <w:sz w:val="20"/>
        </w:rPr>
        <w:t xml:space="preserve">The Partnership is subject to numerous federal (U.S. and Canadian), state, provincial and local laws which regulate the discharge of materials into the environment or that otherwise relate to the protection of the environment. The following table presents the activity of the Partnership's environmental liabilities. </w:t>
      </w:r>
    </w:p>
    <w:tbl>
      <w:tblPr>
        <w:tblW w:w="5000" w:type="pct"/>
        <w:jc w:val="center"/>
        <w:tblInd w:w="0" w:type="dxa"/>
        <w:tblCellMar>
          <w:top w:w="0" w:type="dxa"/>
          <w:left w:w="0" w:type="dxa"/>
          <w:bottom w:w="0" w:type="dxa"/>
          <w:right w:w="0" w:type="dxa"/>
        </w:tblCellMar>
      </w:tblPr>
      <w:tblGrid>
        <w:gridCol w:w="6943"/>
        <w:gridCol w:w="306"/>
        <w:gridCol w:w="305"/>
        <w:gridCol w:w="1020"/>
        <w:gridCol w:w="305"/>
        <w:gridCol w:w="305"/>
        <w:gridCol w:w="919"/>
        <w:gridCol w:w="102"/>
      </w:tblGrid>
      <w:tr>
        <w:trPr/>
        <w:tc>
          <w:tcPr>
            <w:tcW w:w="6943" w:type="dxa"/>
            <w:tcBorders/>
            <w:shd w:fill="auto" w:val="clear"/>
            <w:vAlign w:val="bottom"/>
          </w:tcPr>
          <w:p>
            <w:pPr>
              <w:pStyle w:val="TableHeading"/>
              <w:spacing w:before="0" w:after="283"/>
              <w:jc w:val="left"/>
              <w:rPr/>
            </w:pPr>
            <w:r>
              <w:rPr/>
              <w:t> </w:t>
            </w:r>
          </w:p>
        </w:tc>
        <w:tc>
          <w:tcPr>
            <w:tcW w:w="306" w:type="dxa"/>
            <w:tcBorders/>
            <w:shd w:fill="auto" w:val="clear"/>
            <w:vAlign w:val="bottom"/>
          </w:tcPr>
          <w:p>
            <w:pPr>
              <w:pStyle w:val="TableHeading"/>
              <w:suppressLineNumbers/>
              <w:spacing w:before="0" w:after="283"/>
              <w:jc w:val="center"/>
              <w:rPr/>
            </w:pPr>
            <w:r>
              <w:rPr/>
              <w:t> </w:t>
            </w:r>
          </w:p>
        </w:tc>
        <w:tc>
          <w:tcPr>
            <w:tcW w:w="2854" w:type="dxa"/>
            <w:gridSpan w:val="5"/>
            <w:tcBorders/>
            <w:shd w:fill="auto" w:val="clear"/>
            <w:vAlign w:val="bottom"/>
          </w:tcPr>
          <w:p>
            <w:pPr>
              <w:pStyle w:val="TableHeading"/>
              <w:spacing w:before="0" w:after="0"/>
              <w:jc w:val="center"/>
              <w:rPr>
                <w:b/>
                <w:sz w:val="14"/>
              </w:rPr>
            </w:pPr>
            <w:r>
              <w:rPr>
                <w:b/>
                <w:sz w:val="14"/>
              </w:rPr>
              <w:t>December 31,</w:t>
            </w:r>
          </w:p>
          <w:p>
            <w:pPr>
              <w:pStyle w:val="HorizontalLine"/>
              <w:pBdr>
                <w:bottom w:val="single" w:sz="20" w:space="0" w:color="808080"/>
              </w:pBdr>
              <w:spacing w:before="0" w:after="283"/>
              <w:rPr/>
            </w:pPr>
            <w:r>
              <w:rPr/>
            </w:r>
          </w:p>
        </w:tc>
        <w:tc>
          <w:tcPr>
            <w:tcW w:w="102" w:type="dxa"/>
            <w:tcBorders/>
            <w:shd w:fill="auto" w:val="clear"/>
            <w:vAlign w:val="bottom"/>
          </w:tcPr>
          <w:p>
            <w:pPr>
              <w:pStyle w:val="TableHeading"/>
              <w:suppressLineNumbers/>
              <w:spacing w:before="0" w:after="283"/>
              <w:jc w:val="center"/>
              <w:rPr/>
            </w:pPr>
            <w:r>
              <w:rPr/>
              <w:t> </w:t>
            </w:r>
          </w:p>
        </w:tc>
      </w:tr>
      <w:tr>
        <w:trPr/>
        <w:tc>
          <w:tcPr>
            <w:tcW w:w="6943" w:type="dxa"/>
            <w:tcBorders/>
            <w:shd w:fill="auto" w:val="clear"/>
            <w:vAlign w:val="bottom"/>
          </w:tcPr>
          <w:p>
            <w:pPr>
              <w:pStyle w:val="TableHeading"/>
              <w:spacing w:before="0" w:after="283"/>
              <w:jc w:val="left"/>
              <w:rPr/>
            </w:pPr>
            <w:r>
              <w:rPr/>
              <w:t> </w:t>
            </w:r>
          </w:p>
        </w:tc>
        <w:tc>
          <w:tcPr>
            <w:tcW w:w="306" w:type="dxa"/>
            <w:tcBorders/>
            <w:shd w:fill="auto" w:val="clear"/>
            <w:vAlign w:val="bottom"/>
          </w:tcPr>
          <w:p>
            <w:pPr>
              <w:pStyle w:val="TableHeading"/>
              <w:suppressLineNumbers/>
              <w:spacing w:before="0" w:after="283"/>
              <w:jc w:val="center"/>
              <w:rPr/>
            </w:pPr>
            <w:r>
              <w:rPr/>
              <w:t> </w:t>
            </w:r>
          </w:p>
        </w:tc>
        <w:tc>
          <w:tcPr>
            <w:tcW w:w="1325" w:type="dxa"/>
            <w:gridSpan w:val="2"/>
            <w:tcBorders/>
            <w:shd w:fill="auto" w:val="clear"/>
            <w:vAlign w:val="bottom"/>
          </w:tcPr>
          <w:p>
            <w:pPr>
              <w:pStyle w:val="TableHeading"/>
              <w:spacing w:before="0" w:after="0"/>
              <w:jc w:val="center"/>
              <w:rPr>
                <w:b/>
                <w:sz w:val="14"/>
              </w:rPr>
            </w:pPr>
            <w:r>
              <w:rPr>
                <w:b/>
                <w:sz w:val="14"/>
              </w:rPr>
              <w:t>2005</w:t>
            </w:r>
          </w:p>
          <w:p>
            <w:pPr>
              <w:pStyle w:val="HorizontalLine"/>
              <w:pBdr>
                <w:bottom w:val="single" w:sz="20" w:space="0" w:color="808080"/>
              </w:pBdr>
              <w:spacing w:before="0" w:after="283"/>
              <w:rPr/>
            </w:pPr>
            <w:r>
              <w:rPr/>
            </w:r>
          </w:p>
        </w:tc>
        <w:tc>
          <w:tcPr>
            <w:tcW w:w="305" w:type="dxa"/>
            <w:tcBorders/>
            <w:shd w:fill="auto" w:val="clear"/>
            <w:vAlign w:val="bottom"/>
          </w:tcPr>
          <w:p>
            <w:pPr>
              <w:pStyle w:val="TableHeading"/>
              <w:suppressLineNumbers/>
              <w:spacing w:before="0" w:after="283"/>
              <w:jc w:val="center"/>
              <w:rPr/>
            </w:pPr>
            <w:r>
              <w:rPr/>
              <w:t> </w:t>
            </w:r>
          </w:p>
        </w:tc>
        <w:tc>
          <w:tcPr>
            <w:tcW w:w="1224" w:type="dxa"/>
            <w:gridSpan w:val="2"/>
            <w:tcBorders/>
            <w:shd w:fill="auto" w:val="clear"/>
            <w:vAlign w:val="bottom"/>
          </w:tcPr>
          <w:p>
            <w:pPr>
              <w:pStyle w:val="TableHeading"/>
              <w:spacing w:before="0" w:after="0"/>
              <w:jc w:val="center"/>
              <w:rPr>
                <w:b/>
                <w:sz w:val="14"/>
              </w:rPr>
            </w:pPr>
            <w:r>
              <w:rPr>
                <w:b/>
                <w:sz w:val="14"/>
              </w:rPr>
              <w:t>2004</w:t>
            </w:r>
          </w:p>
          <w:p>
            <w:pPr>
              <w:pStyle w:val="HorizontalLine"/>
              <w:pBdr>
                <w:bottom w:val="single" w:sz="20" w:space="0" w:color="808080"/>
              </w:pBdr>
              <w:spacing w:before="0" w:after="283"/>
              <w:rPr/>
            </w:pPr>
            <w:r>
              <w:rPr/>
            </w:r>
          </w:p>
        </w:tc>
        <w:tc>
          <w:tcPr>
            <w:tcW w:w="102" w:type="dxa"/>
            <w:tcBorders/>
            <w:shd w:fill="auto" w:val="clear"/>
            <w:vAlign w:val="bottom"/>
          </w:tcPr>
          <w:p>
            <w:pPr>
              <w:pStyle w:val="TableHeading"/>
              <w:suppressLineNumbers/>
              <w:spacing w:before="0" w:after="283"/>
              <w:jc w:val="center"/>
              <w:rPr/>
            </w:pPr>
            <w:r>
              <w:rPr/>
              <w:t> </w:t>
            </w:r>
          </w:p>
        </w:tc>
      </w:tr>
      <w:tr>
        <w:trPr/>
        <w:tc>
          <w:tcPr>
            <w:tcW w:w="6943" w:type="dxa"/>
            <w:tcBorders/>
            <w:shd w:fill="auto" w:val="clear"/>
            <w:vAlign w:val="bottom"/>
          </w:tcPr>
          <w:p>
            <w:pPr>
              <w:pStyle w:val="TableHeading"/>
              <w:spacing w:before="0" w:after="283"/>
              <w:jc w:val="left"/>
              <w:rPr/>
            </w:pPr>
            <w:r>
              <w:rPr/>
              <w:t> </w:t>
            </w:r>
          </w:p>
        </w:tc>
        <w:tc>
          <w:tcPr>
            <w:tcW w:w="306" w:type="dxa"/>
            <w:tcBorders/>
            <w:shd w:fill="auto" w:val="clear"/>
            <w:vAlign w:val="bottom"/>
          </w:tcPr>
          <w:p>
            <w:pPr>
              <w:pStyle w:val="TableHeading"/>
              <w:suppressLineNumbers/>
              <w:spacing w:before="0" w:after="283"/>
              <w:jc w:val="center"/>
              <w:rPr/>
            </w:pPr>
            <w:r>
              <w:rPr/>
              <w:t> </w:t>
            </w:r>
          </w:p>
        </w:tc>
        <w:tc>
          <w:tcPr>
            <w:tcW w:w="2854" w:type="dxa"/>
            <w:gridSpan w:val="5"/>
            <w:tcBorders/>
            <w:shd w:fill="auto" w:val="clear"/>
            <w:vAlign w:val="bottom"/>
          </w:tcPr>
          <w:p>
            <w:pPr>
              <w:pStyle w:val="TableHeading"/>
              <w:spacing w:before="0" w:after="283"/>
              <w:jc w:val="center"/>
              <w:rPr>
                <w:b/>
                <w:sz w:val="14"/>
              </w:rPr>
            </w:pPr>
            <w:r>
              <w:rPr>
                <w:b/>
                <w:sz w:val="14"/>
              </w:rPr>
              <w:t>(in thousands)</w:t>
            </w:r>
          </w:p>
        </w:tc>
        <w:tc>
          <w:tcPr>
            <w:tcW w:w="102" w:type="dxa"/>
            <w:tcBorders/>
            <w:shd w:fill="auto" w:val="clear"/>
            <w:vAlign w:val="bottom"/>
          </w:tcPr>
          <w:p>
            <w:pPr>
              <w:pStyle w:val="TableHeading"/>
              <w:suppressLineNumbers/>
              <w:spacing w:before="0" w:after="283"/>
              <w:jc w:val="center"/>
              <w:rPr/>
            </w:pPr>
            <w:r>
              <w:rPr/>
              <w:t> </w:t>
            </w:r>
          </w:p>
        </w:tc>
      </w:tr>
      <w:tr>
        <w:trPr/>
        <w:tc>
          <w:tcPr>
            <w:tcW w:w="6943" w:type="dxa"/>
            <w:tcBorders/>
            <w:shd w:fill="CCEEFF" w:val="clear"/>
            <w:vAlign w:val="bottom"/>
          </w:tcPr>
          <w:p>
            <w:pPr>
              <w:pStyle w:val="TableContents"/>
              <w:spacing w:before="0" w:after="283"/>
              <w:rPr>
                <w:sz w:val="20"/>
              </w:rPr>
            </w:pPr>
            <w:r>
              <w:rPr>
                <w:sz w:val="20"/>
              </w:rPr>
              <w:t>Balance at beginning of year</w:t>
            </w:r>
          </w:p>
        </w:tc>
        <w:tc>
          <w:tcPr>
            <w:tcW w:w="306" w:type="dxa"/>
            <w:tcBorders/>
            <w:shd w:fill="CCEEFF" w:val="clear"/>
            <w:vAlign w:val="bottom"/>
          </w:tcPr>
          <w:p>
            <w:pPr>
              <w:pStyle w:val="TableContents"/>
              <w:spacing w:before="0" w:after="283"/>
              <w:rPr/>
            </w:pPr>
            <w:r>
              <w:rPr/>
              <w:t> </w:t>
            </w:r>
          </w:p>
        </w:tc>
        <w:tc>
          <w:tcPr>
            <w:tcW w:w="305" w:type="dxa"/>
            <w:tcBorders/>
            <w:shd w:fill="CCEEFF" w:val="clear"/>
            <w:vAlign w:val="bottom"/>
          </w:tcPr>
          <w:p>
            <w:pPr>
              <w:pStyle w:val="TableContents"/>
              <w:spacing w:before="0" w:after="283"/>
              <w:rPr>
                <w:sz w:val="20"/>
              </w:rPr>
            </w:pPr>
            <w:r>
              <w:rPr>
                <w:sz w:val="20"/>
              </w:rPr>
              <w:t>$</w:t>
            </w:r>
          </w:p>
        </w:tc>
        <w:tc>
          <w:tcPr>
            <w:tcW w:w="1020" w:type="dxa"/>
            <w:tcBorders/>
            <w:shd w:fill="CCEEFF" w:val="clear"/>
            <w:vAlign w:val="bottom"/>
          </w:tcPr>
          <w:p>
            <w:pPr>
              <w:pStyle w:val="TableContents"/>
              <w:spacing w:before="0" w:after="283"/>
              <w:jc w:val="right"/>
              <w:rPr>
                <w:sz w:val="20"/>
              </w:rPr>
            </w:pPr>
            <w:r>
              <w:rPr>
                <w:sz w:val="20"/>
              </w:rPr>
              <w:t>8,657</w:t>
            </w:r>
          </w:p>
        </w:tc>
        <w:tc>
          <w:tcPr>
            <w:tcW w:w="305" w:type="dxa"/>
            <w:tcBorders/>
            <w:shd w:fill="CCEEFF" w:val="clear"/>
            <w:vAlign w:val="bottom"/>
          </w:tcPr>
          <w:p>
            <w:pPr>
              <w:pStyle w:val="TableContents"/>
              <w:spacing w:before="0" w:after="283"/>
              <w:rPr/>
            </w:pPr>
            <w:r>
              <w:rPr/>
              <w:t> </w:t>
            </w:r>
          </w:p>
        </w:tc>
        <w:tc>
          <w:tcPr>
            <w:tcW w:w="305" w:type="dxa"/>
            <w:tcBorders/>
            <w:shd w:fill="CCEEFF" w:val="clear"/>
            <w:vAlign w:val="bottom"/>
          </w:tcPr>
          <w:p>
            <w:pPr>
              <w:pStyle w:val="TableContents"/>
              <w:spacing w:before="0" w:after="283"/>
              <w:rPr>
                <w:sz w:val="20"/>
              </w:rPr>
            </w:pPr>
            <w:r>
              <w:rPr>
                <w:sz w:val="20"/>
              </w:rPr>
              <w:t>$</w:t>
            </w:r>
          </w:p>
        </w:tc>
        <w:tc>
          <w:tcPr>
            <w:tcW w:w="919" w:type="dxa"/>
            <w:tcBorders/>
            <w:shd w:fill="CCEEFF" w:val="clear"/>
            <w:vAlign w:val="bottom"/>
          </w:tcPr>
          <w:p>
            <w:pPr>
              <w:pStyle w:val="TableContents"/>
              <w:spacing w:before="0" w:after="283"/>
              <w:jc w:val="right"/>
              <w:rPr>
                <w:sz w:val="20"/>
              </w:rPr>
            </w:pPr>
            <w:r>
              <w:rPr>
                <w:sz w:val="20"/>
              </w:rPr>
              <w:t>5,486</w:t>
            </w:r>
          </w:p>
        </w:tc>
        <w:tc>
          <w:tcPr>
            <w:tcW w:w="102" w:type="dxa"/>
            <w:tcBorders/>
            <w:shd w:fill="CCEEFF" w:val="clear"/>
            <w:vAlign w:val="bottom"/>
          </w:tcPr>
          <w:p>
            <w:pPr>
              <w:pStyle w:val="TableContents"/>
              <w:spacing w:before="0" w:after="283"/>
              <w:rPr/>
            </w:pPr>
            <w:r>
              <w:rPr/>
              <w:t> </w:t>
            </w:r>
          </w:p>
        </w:tc>
      </w:tr>
      <w:tr>
        <w:trPr/>
        <w:tc>
          <w:tcPr>
            <w:tcW w:w="6943" w:type="dxa"/>
            <w:tcBorders/>
            <w:shd w:fill="FFFFFF" w:val="clear"/>
            <w:vAlign w:val="bottom"/>
          </w:tcPr>
          <w:p>
            <w:pPr>
              <w:pStyle w:val="TableContents"/>
              <w:spacing w:before="0" w:after="283"/>
              <w:rPr>
                <w:sz w:val="20"/>
              </w:rPr>
            </w:pPr>
            <w:r>
              <w:rPr>
                <w:sz w:val="20"/>
              </w:rPr>
              <w:t>Liabilities assumed in acquisitions</w:t>
            </w:r>
          </w:p>
        </w:tc>
        <w:tc>
          <w:tcPr>
            <w:tcW w:w="306" w:type="dxa"/>
            <w:tcBorders/>
            <w:shd w:fill="FFFFFF" w:val="clear"/>
            <w:vAlign w:val="bottom"/>
          </w:tcPr>
          <w:p>
            <w:pPr>
              <w:pStyle w:val="TableContents"/>
              <w:spacing w:before="0" w:after="283"/>
              <w:rPr/>
            </w:pPr>
            <w:r>
              <w:rPr/>
              <w:t> </w:t>
            </w:r>
          </w:p>
        </w:tc>
        <w:tc>
          <w:tcPr>
            <w:tcW w:w="305" w:type="dxa"/>
            <w:tcBorders/>
            <w:shd w:fill="FFFFFF" w:val="clear"/>
            <w:vAlign w:val="bottom"/>
          </w:tcPr>
          <w:p>
            <w:pPr>
              <w:pStyle w:val="TableContents"/>
              <w:spacing w:before="0" w:after="283"/>
              <w:rPr/>
            </w:pPr>
            <w:r>
              <w:rPr/>
              <w:t> </w:t>
            </w:r>
          </w:p>
        </w:tc>
        <w:tc>
          <w:tcPr>
            <w:tcW w:w="1020" w:type="dxa"/>
            <w:tcBorders/>
            <w:shd w:fill="FFFFFF" w:val="clear"/>
            <w:vAlign w:val="bottom"/>
          </w:tcPr>
          <w:p>
            <w:pPr>
              <w:pStyle w:val="TableContents"/>
              <w:spacing w:before="0" w:after="283"/>
              <w:jc w:val="right"/>
              <w:rPr>
                <w:sz w:val="20"/>
              </w:rPr>
            </w:pPr>
            <w:r>
              <w:rPr>
                <w:sz w:val="20"/>
              </w:rPr>
              <w:t>9,675</w:t>
            </w:r>
          </w:p>
        </w:tc>
        <w:tc>
          <w:tcPr>
            <w:tcW w:w="305" w:type="dxa"/>
            <w:tcBorders/>
            <w:shd w:fill="FFFFFF" w:val="clear"/>
            <w:vAlign w:val="bottom"/>
          </w:tcPr>
          <w:p>
            <w:pPr>
              <w:pStyle w:val="TableContents"/>
              <w:spacing w:before="0" w:after="283"/>
              <w:rPr/>
            </w:pPr>
            <w:r>
              <w:rPr/>
              <w:t> </w:t>
            </w:r>
          </w:p>
        </w:tc>
        <w:tc>
          <w:tcPr>
            <w:tcW w:w="305" w:type="dxa"/>
            <w:tcBorders/>
            <w:shd w:fill="FFFFFF" w:val="clear"/>
            <w:vAlign w:val="bottom"/>
          </w:tcPr>
          <w:p>
            <w:pPr>
              <w:pStyle w:val="TableContents"/>
              <w:spacing w:before="0" w:after="283"/>
              <w:rPr/>
            </w:pPr>
            <w:r>
              <w:rPr/>
              <w:t> </w:t>
            </w:r>
          </w:p>
        </w:tc>
        <w:tc>
          <w:tcPr>
            <w:tcW w:w="919" w:type="dxa"/>
            <w:tcBorders/>
            <w:shd w:fill="FFFFFF" w:val="clear"/>
            <w:vAlign w:val="bottom"/>
          </w:tcPr>
          <w:p>
            <w:pPr>
              <w:pStyle w:val="TableContents"/>
              <w:spacing w:before="0" w:after="283"/>
              <w:jc w:val="right"/>
              <w:rPr>
                <w:sz w:val="20"/>
              </w:rPr>
            </w:pPr>
            <w:r>
              <w:rPr>
                <w:sz w:val="20"/>
              </w:rPr>
              <w:t>3,275</w:t>
            </w:r>
          </w:p>
        </w:tc>
        <w:tc>
          <w:tcPr>
            <w:tcW w:w="102" w:type="dxa"/>
            <w:tcBorders/>
            <w:shd w:fill="FFFFFF" w:val="clear"/>
            <w:vAlign w:val="bottom"/>
          </w:tcPr>
          <w:p>
            <w:pPr>
              <w:pStyle w:val="TableContents"/>
              <w:spacing w:before="0" w:after="283"/>
              <w:rPr/>
            </w:pPr>
            <w:r>
              <w:rPr/>
              <w:t> </w:t>
            </w:r>
          </w:p>
        </w:tc>
      </w:tr>
      <w:tr>
        <w:trPr/>
        <w:tc>
          <w:tcPr>
            <w:tcW w:w="6943" w:type="dxa"/>
            <w:tcBorders/>
            <w:shd w:fill="CCEEFF" w:val="clear"/>
            <w:vAlign w:val="bottom"/>
          </w:tcPr>
          <w:p>
            <w:pPr>
              <w:pStyle w:val="TableContents"/>
              <w:spacing w:before="0" w:after="283"/>
              <w:rPr>
                <w:sz w:val="20"/>
              </w:rPr>
            </w:pPr>
            <w:r>
              <w:rPr>
                <w:sz w:val="20"/>
              </w:rPr>
              <w:t>Additions charged to expense</w:t>
            </w:r>
          </w:p>
        </w:tc>
        <w:tc>
          <w:tcPr>
            <w:tcW w:w="306" w:type="dxa"/>
            <w:tcBorders/>
            <w:shd w:fill="CCEEFF" w:val="clear"/>
            <w:vAlign w:val="bottom"/>
          </w:tcPr>
          <w:p>
            <w:pPr>
              <w:pStyle w:val="TableContents"/>
              <w:spacing w:before="0" w:after="283"/>
              <w:rPr/>
            </w:pPr>
            <w:r>
              <w:rPr/>
              <w:t> </w:t>
            </w:r>
          </w:p>
        </w:tc>
        <w:tc>
          <w:tcPr>
            <w:tcW w:w="305" w:type="dxa"/>
            <w:tcBorders/>
            <w:shd w:fill="CCEEFF" w:val="clear"/>
            <w:vAlign w:val="bottom"/>
          </w:tcPr>
          <w:p>
            <w:pPr>
              <w:pStyle w:val="TableContents"/>
              <w:spacing w:before="0" w:after="283"/>
              <w:rPr/>
            </w:pPr>
            <w:r>
              <w:rPr/>
              <w:t> </w:t>
            </w:r>
          </w:p>
        </w:tc>
        <w:tc>
          <w:tcPr>
            <w:tcW w:w="1020" w:type="dxa"/>
            <w:tcBorders/>
            <w:shd w:fill="CCEEFF" w:val="clear"/>
            <w:vAlign w:val="bottom"/>
          </w:tcPr>
          <w:p>
            <w:pPr>
              <w:pStyle w:val="TableContents"/>
              <w:spacing w:before="0" w:after="283"/>
              <w:jc w:val="right"/>
              <w:rPr>
                <w:sz w:val="20"/>
              </w:rPr>
            </w:pPr>
            <w:r>
              <w:rPr>
                <w:sz w:val="20"/>
              </w:rPr>
              <w:t>267</w:t>
            </w:r>
          </w:p>
        </w:tc>
        <w:tc>
          <w:tcPr>
            <w:tcW w:w="305" w:type="dxa"/>
            <w:tcBorders/>
            <w:shd w:fill="CCEEFF" w:val="clear"/>
            <w:vAlign w:val="bottom"/>
          </w:tcPr>
          <w:p>
            <w:pPr>
              <w:pStyle w:val="TableContents"/>
              <w:spacing w:before="0" w:after="283"/>
              <w:rPr/>
            </w:pPr>
            <w:r>
              <w:rPr/>
              <w:t> </w:t>
            </w:r>
          </w:p>
        </w:tc>
        <w:tc>
          <w:tcPr>
            <w:tcW w:w="305" w:type="dxa"/>
            <w:tcBorders/>
            <w:shd w:fill="CCEEFF" w:val="clear"/>
            <w:vAlign w:val="bottom"/>
          </w:tcPr>
          <w:p>
            <w:pPr>
              <w:pStyle w:val="TableContents"/>
              <w:spacing w:before="0" w:after="283"/>
              <w:rPr/>
            </w:pPr>
            <w:r>
              <w:rPr/>
              <w:t> </w:t>
            </w:r>
          </w:p>
        </w:tc>
        <w:tc>
          <w:tcPr>
            <w:tcW w:w="919" w:type="dxa"/>
            <w:tcBorders/>
            <w:shd w:fill="CCEEFF" w:val="clear"/>
            <w:vAlign w:val="bottom"/>
          </w:tcPr>
          <w:p>
            <w:pPr>
              <w:pStyle w:val="TableContents"/>
              <w:spacing w:before="0" w:after="283"/>
              <w:jc w:val="right"/>
              <w:rPr>
                <w:sz w:val="20"/>
              </w:rPr>
            </w:pPr>
            <w:r>
              <w:rPr>
                <w:sz w:val="20"/>
              </w:rPr>
              <w:t></w:t>
            </w:r>
          </w:p>
        </w:tc>
        <w:tc>
          <w:tcPr>
            <w:tcW w:w="102" w:type="dxa"/>
            <w:tcBorders/>
            <w:shd w:fill="CCEEFF" w:val="clear"/>
            <w:vAlign w:val="bottom"/>
          </w:tcPr>
          <w:p>
            <w:pPr>
              <w:pStyle w:val="TableContents"/>
              <w:spacing w:before="0" w:after="283"/>
              <w:rPr/>
            </w:pPr>
            <w:r>
              <w:rPr/>
              <w:t> </w:t>
            </w:r>
          </w:p>
        </w:tc>
      </w:tr>
      <w:tr>
        <w:trPr/>
        <w:tc>
          <w:tcPr>
            <w:tcW w:w="6943" w:type="dxa"/>
            <w:tcBorders/>
            <w:shd w:fill="FFFFFF" w:val="clear"/>
            <w:vAlign w:val="bottom"/>
          </w:tcPr>
          <w:p>
            <w:pPr>
              <w:pStyle w:val="TableContents"/>
              <w:spacing w:before="0" w:after="283"/>
              <w:rPr>
                <w:sz w:val="20"/>
              </w:rPr>
            </w:pPr>
            <w:r>
              <w:rPr>
                <w:sz w:val="20"/>
              </w:rPr>
              <w:t>Foreign currency translation adjustment</w:t>
            </w:r>
          </w:p>
        </w:tc>
        <w:tc>
          <w:tcPr>
            <w:tcW w:w="306" w:type="dxa"/>
            <w:tcBorders/>
            <w:shd w:fill="FFFFFF" w:val="clear"/>
            <w:vAlign w:val="bottom"/>
          </w:tcPr>
          <w:p>
            <w:pPr>
              <w:pStyle w:val="TableContents"/>
              <w:spacing w:before="0" w:after="283"/>
              <w:rPr/>
            </w:pPr>
            <w:r>
              <w:rPr/>
              <w:t> </w:t>
            </w:r>
          </w:p>
        </w:tc>
        <w:tc>
          <w:tcPr>
            <w:tcW w:w="305" w:type="dxa"/>
            <w:tcBorders/>
            <w:shd w:fill="FFFFFF" w:val="clear"/>
            <w:vAlign w:val="bottom"/>
          </w:tcPr>
          <w:p>
            <w:pPr>
              <w:pStyle w:val="TableContents"/>
              <w:spacing w:before="0" w:after="283"/>
              <w:rPr/>
            </w:pPr>
            <w:r>
              <w:rPr/>
              <w:t> </w:t>
            </w:r>
          </w:p>
        </w:tc>
        <w:tc>
          <w:tcPr>
            <w:tcW w:w="1020" w:type="dxa"/>
            <w:tcBorders/>
            <w:shd w:fill="FFFFFF" w:val="clear"/>
            <w:vAlign w:val="bottom"/>
          </w:tcPr>
          <w:p>
            <w:pPr>
              <w:pStyle w:val="TableContents"/>
              <w:spacing w:before="0" w:after="283"/>
              <w:jc w:val="right"/>
              <w:rPr>
                <w:sz w:val="20"/>
              </w:rPr>
            </w:pPr>
            <w:r>
              <w:rPr>
                <w:sz w:val="20"/>
              </w:rPr>
              <w:t>104</w:t>
            </w:r>
          </w:p>
        </w:tc>
        <w:tc>
          <w:tcPr>
            <w:tcW w:w="305" w:type="dxa"/>
            <w:tcBorders/>
            <w:shd w:fill="FFFFFF" w:val="clear"/>
            <w:vAlign w:val="bottom"/>
          </w:tcPr>
          <w:p>
            <w:pPr>
              <w:pStyle w:val="TableContents"/>
              <w:spacing w:before="0" w:after="283"/>
              <w:rPr/>
            </w:pPr>
            <w:r>
              <w:rPr/>
              <w:t> </w:t>
            </w:r>
          </w:p>
        </w:tc>
        <w:tc>
          <w:tcPr>
            <w:tcW w:w="305" w:type="dxa"/>
            <w:tcBorders/>
            <w:shd w:fill="FFFFFF" w:val="clear"/>
            <w:vAlign w:val="bottom"/>
          </w:tcPr>
          <w:p>
            <w:pPr>
              <w:pStyle w:val="TableContents"/>
              <w:spacing w:before="0" w:after="283"/>
              <w:rPr/>
            </w:pPr>
            <w:r>
              <w:rPr/>
              <w:t> </w:t>
            </w:r>
          </w:p>
        </w:tc>
        <w:tc>
          <w:tcPr>
            <w:tcW w:w="919" w:type="dxa"/>
            <w:tcBorders/>
            <w:shd w:fill="FFFFFF" w:val="clear"/>
            <w:vAlign w:val="bottom"/>
          </w:tcPr>
          <w:p>
            <w:pPr>
              <w:pStyle w:val="TableContents"/>
              <w:spacing w:before="0" w:after="283"/>
              <w:jc w:val="right"/>
              <w:rPr>
                <w:sz w:val="20"/>
              </w:rPr>
            </w:pPr>
            <w:r>
              <w:rPr>
                <w:sz w:val="20"/>
              </w:rPr>
              <w:t>431</w:t>
            </w:r>
          </w:p>
        </w:tc>
        <w:tc>
          <w:tcPr>
            <w:tcW w:w="102" w:type="dxa"/>
            <w:tcBorders/>
            <w:shd w:fill="FFFFFF" w:val="clear"/>
            <w:vAlign w:val="bottom"/>
          </w:tcPr>
          <w:p>
            <w:pPr>
              <w:pStyle w:val="TableContents"/>
              <w:spacing w:before="0" w:after="283"/>
              <w:rPr/>
            </w:pPr>
            <w:r>
              <w:rPr/>
              <w:t> </w:t>
            </w:r>
          </w:p>
        </w:tc>
      </w:tr>
      <w:tr>
        <w:trPr/>
        <w:tc>
          <w:tcPr>
            <w:tcW w:w="6943" w:type="dxa"/>
            <w:tcBorders/>
            <w:shd w:fill="CCEEFF" w:val="clear"/>
            <w:vAlign w:val="bottom"/>
          </w:tcPr>
          <w:p>
            <w:pPr>
              <w:pStyle w:val="TableContents"/>
              <w:spacing w:before="0" w:after="283"/>
              <w:rPr>
                <w:sz w:val="20"/>
              </w:rPr>
            </w:pPr>
            <w:r>
              <w:rPr>
                <w:sz w:val="20"/>
              </w:rPr>
              <w:t>Expenditures</w:t>
            </w:r>
          </w:p>
        </w:tc>
        <w:tc>
          <w:tcPr>
            <w:tcW w:w="306" w:type="dxa"/>
            <w:tcBorders/>
            <w:shd w:fill="CCEEFF" w:val="clear"/>
            <w:vAlign w:val="bottom"/>
          </w:tcPr>
          <w:p>
            <w:pPr>
              <w:pStyle w:val="TableContents"/>
              <w:spacing w:before="0" w:after="283"/>
              <w:rPr/>
            </w:pPr>
            <w:r>
              <w:rPr/>
              <w:t> </w:t>
            </w:r>
          </w:p>
        </w:tc>
        <w:tc>
          <w:tcPr>
            <w:tcW w:w="305" w:type="dxa"/>
            <w:tcBorders/>
            <w:shd w:fill="CCEEFF" w:val="clear"/>
            <w:vAlign w:val="bottom"/>
          </w:tcPr>
          <w:p>
            <w:pPr>
              <w:pStyle w:val="TableContents"/>
              <w:spacing w:before="0" w:after="283"/>
              <w:rPr/>
            </w:pPr>
            <w:r>
              <w:rPr/>
              <w:t> </w:t>
            </w:r>
          </w:p>
        </w:tc>
        <w:tc>
          <w:tcPr>
            <w:tcW w:w="1020" w:type="dxa"/>
            <w:tcBorders/>
            <w:shd w:fill="CCEEFF" w:val="clear"/>
            <w:vAlign w:val="bottom"/>
          </w:tcPr>
          <w:p>
            <w:pPr>
              <w:pStyle w:val="TableContents"/>
              <w:spacing w:before="0" w:after="283"/>
              <w:jc w:val="right"/>
              <w:rPr>
                <w:sz w:val="20"/>
              </w:rPr>
            </w:pPr>
            <w:r>
              <w:rPr>
                <w:sz w:val="20"/>
              </w:rPr>
              <w:t>(371</w:t>
            </w:r>
          </w:p>
        </w:tc>
        <w:tc>
          <w:tcPr>
            <w:tcW w:w="305" w:type="dxa"/>
            <w:tcBorders/>
            <w:shd w:fill="CCEEFF" w:val="clear"/>
            <w:vAlign w:val="bottom"/>
          </w:tcPr>
          <w:p>
            <w:pPr>
              <w:pStyle w:val="TableContents"/>
              <w:spacing w:before="0" w:after="283"/>
              <w:rPr>
                <w:sz w:val="20"/>
              </w:rPr>
            </w:pPr>
            <w:r>
              <w:rPr>
                <w:sz w:val="20"/>
              </w:rPr>
              <w:t>)</w:t>
            </w:r>
          </w:p>
        </w:tc>
        <w:tc>
          <w:tcPr>
            <w:tcW w:w="305" w:type="dxa"/>
            <w:tcBorders/>
            <w:shd w:fill="CCEEFF" w:val="clear"/>
            <w:vAlign w:val="bottom"/>
          </w:tcPr>
          <w:p>
            <w:pPr>
              <w:pStyle w:val="TableContents"/>
              <w:spacing w:before="0" w:after="283"/>
              <w:rPr/>
            </w:pPr>
            <w:r>
              <w:rPr/>
              <w:t> </w:t>
            </w:r>
          </w:p>
        </w:tc>
        <w:tc>
          <w:tcPr>
            <w:tcW w:w="919" w:type="dxa"/>
            <w:tcBorders/>
            <w:shd w:fill="CCEEFF" w:val="clear"/>
            <w:vAlign w:val="bottom"/>
          </w:tcPr>
          <w:p>
            <w:pPr>
              <w:pStyle w:val="TableContents"/>
              <w:spacing w:before="0" w:after="283"/>
              <w:jc w:val="right"/>
              <w:rPr>
                <w:sz w:val="20"/>
              </w:rPr>
            </w:pPr>
            <w:r>
              <w:rPr>
                <w:sz w:val="20"/>
              </w:rPr>
              <w:t>(535</w:t>
            </w:r>
          </w:p>
        </w:tc>
        <w:tc>
          <w:tcPr>
            <w:tcW w:w="102" w:type="dxa"/>
            <w:tcBorders/>
            <w:shd w:fill="CCEEFF" w:val="clear"/>
            <w:vAlign w:val="bottom"/>
          </w:tcPr>
          <w:p>
            <w:pPr>
              <w:pStyle w:val="TableContents"/>
              <w:spacing w:before="0" w:after="283"/>
              <w:rPr>
                <w:sz w:val="20"/>
              </w:rPr>
            </w:pPr>
            <w:r>
              <w:rPr>
                <w:sz w:val="20"/>
              </w:rPr>
              <w:t>)</w:t>
            </w:r>
          </w:p>
        </w:tc>
      </w:tr>
      <w:tr>
        <w:trPr/>
        <w:tc>
          <w:tcPr>
            <w:tcW w:w="6943"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rPr/>
            </w:pPr>
            <w:r>
              <w:rPr/>
              <w:t> </w:t>
            </w:r>
          </w:p>
        </w:tc>
        <w:tc>
          <w:tcPr>
            <w:tcW w:w="1325" w:type="dxa"/>
            <w:gridSpan w:val="2"/>
            <w:tcBorders/>
            <w:shd w:fill="auto" w:val="clear"/>
          </w:tcPr>
          <w:p>
            <w:pPr>
              <w:pStyle w:val="HorizontalLine"/>
              <w:pBdr>
                <w:bottom w:val="single" w:sz="20" w:space="0" w:color="808080"/>
              </w:pBdr>
              <w:spacing w:before="0" w:after="283"/>
              <w:rPr/>
            </w:pPr>
            <w:r>
              <w:rPr/>
            </w:r>
          </w:p>
        </w:tc>
        <w:tc>
          <w:tcPr>
            <w:tcW w:w="305" w:type="dxa"/>
            <w:tcBorders/>
            <w:shd w:fill="auto" w:val="clear"/>
          </w:tcPr>
          <w:p>
            <w:pPr>
              <w:pStyle w:val="TableContents"/>
              <w:spacing w:before="0" w:after="283"/>
              <w:rPr/>
            </w:pPr>
            <w:r>
              <w:rPr/>
              <w:t> </w:t>
            </w:r>
          </w:p>
        </w:tc>
        <w:tc>
          <w:tcPr>
            <w:tcW w:w="1224" w:type="dxa"/>
            <w:gridSpan w:val="2"/>
            <w:tcBorders/>
            <w:shd w:fill="auto" w:val="clear"/>
          </w:tcPr>
          <w:p>
            <w:pPr>
              <w:pStyle w:val="HorizontalLine"/>
              <w:pBdr>
                <w:bottom w:val="single" w:sz="20" w:space="0" w:color="808080"/>
              </w:pBdr>
              <w:spacing w:before="0" w:after="283"/>
              <w:rPr/>
            </w:pPr>
            <w:r>
              <w:rPr/>
            </w:r>
          </w:p>
        </w:tc>
        <w:tc>
          <w:tcPr>
            <w:tcW w:w="102" w:type="dxa"/>
            <w:tcBorders/>
            <w:shd w:fill="auto" w:val="clear"/>
          </w:tcPr>
          <w:p>
            <w:pPr>
              <w:pStyle w:val="TableContents"/>
              <w:spacing w:before="0" w:after="283"/>
              <w:rPr/>
            </w:pPr>
            <w:r>
              <w:rPr/>
              <w:t> </w:t>
            </w:r>
          </w:p>
        </w:tc>
      </w:tr>
      <w:tr>
        <w:trPr/>
        <w:tc>
          <w:tcPr>
            <w:tcW w:w="6943" w:type="dxa"/>
            <w:tcBorders/>
            <w:shd w:fill="FFFFFF" w:val="clear"/>
            <w:vAlign w:val="bottom"/>
          </w:tcPr>
          <w:p>
            <w:pPr>
              <w:pStyle w:val="TableContents"/>
              <w:spacing w:before="0" w:after="283"/>
              <w:rPr>
                <w:sz w:val="20"/>
              </w:rPr>
            </w:pPr>
            <w:r>
              <w:rPr>
                <w:sz w:val="20"/>
              </w:rPr>
              <w:t>Balance at end of year</w:t>
            </w:r>
          </w:p>
        </w:tc>
        <w:tc>
          <w:tcPr>
            <w:tcW w:w="306" w:type="dxa"/>
            <w:tcBorders/>
            <w:shd w:fill="FFFFFF" w:val="clear"/>
            <w:vAlign w:val="bottom"/>
          </w:tcPr>
          <w:p>
            <w:pPr>
              <w:pStyle w:val="TableContents"/>
              <w:spacing w:before="0" w:after="283"/>
              <w:rPr/>
            </w:pPr>
            <w:r>
              <w:rPr/>
              <w:t> </w:t>
            </w:r>
          </w:p>
        </w:tc>
        <w:tc>
          <w:tcPr>
            <w:tcW w:w="305" w:type="dxa"/>
            <w:tcBorders/>
            <w:shd w:fill="FFFFFF" w:val="clear"/>
            <w:vAlign w:val="bottom"/>
          </w:tcPr>
          <w:p>
            <w:pPr>
              <w:pStyle w:val="TableContents"/>
              <w:spacing w:before="0" w:after="283"/>
              <w:rPr/>
            </w:pPr>
            <w:r>
              <w:rPr/>
              <w:t> </w:t>
            </w:r>
          </w:p>
        </w:tc>
        <w:tc>
          <w:tcPr>
            <w:tcW w:w="1020" w:type="dxa"/>
            <w:tcBorders/>
            <w:shd w:fill="FFFFFF" w:val="clear"/>
            <w:vAlign w:val="bottom"/>
          </w:tcPr>
          <w:p>
            <w:pPr>
              <w:pStyle w:val="TableContents"/>
              <w:spacing w:before="0" w:after="283"/>
              <w:jc w:val="right"/>
              <w:rPr>
                <w:sz w:val="20"/>
              </w:rPr>
            </w:pPr>
            <w:r>
              <w:rPr>
                <w:sz w:val="20"/>
              </w:rPr>
              <w:t>18,332</w:t>
            </w:r>
          </w:p>
        </w:tc>
        <w:tc>
          <w:tcPr>
            <w:tcW w:w="305" w:type="dxa"/>
            <w:tcBorders/>
            <w:shd w:fill="FFFFFF" w:val="clear"/>
            <w:vAlign w:val="bottom"/>
          </w:tcPr>
          <w:p>
            <w:pPr>
              <w:pStyle w:val="TableContents"/>
              <w:spacing w:before="0" w:after="283"/>
              <w:rPr/>
            </w:pPr>
            <w:r>
              <w:rPr/>
              <w:t> </w:t>
            </w:r>
          </w:p>
        </w:tc>
        <w:tc>
          <w:tcPr>
            <w:tcW w:w="305" w:type="dxa"/>
            <w:tcBorders/>
            <w:shd w:fill="FFFFFF" w:val="clear"/>
            <w:vAlign w:val="bottom"/>
          </w:tcPr>
          <w:p>
            <w:pPr>
              <w:pStyle w:val="TableContents"/>
              <w:spacing w:before="0" w:after="283"/>
              <w:rPr/>
            </w:pPr>
            <w:r>
              <w:rPr/>
              <w:t> </w:t>
            </w:r>
          </w:p>
        </w:tc>
        <w:tc>
          <w:tcPr>
            <w:tcW w:w="919" w:type="dxa"/>
            <w:tcBorders/>
            <w:shd w:fill="FFFFFF" w:val="clear"/>
            <w:vAlign w:val="bottom"/>
          </w:tcPr>
          <w:p>
            <w:pPr>
              <w:pStyle w:val="TableContents"/>
              <w:spacing w:before="0" w:after="283"/>
              <w:jc w:val="right"/>
              <w:rPr>
                <w:sz w:val="20"/>
              </w:rPr>
            </w:pPr>
            <w:r>
              <w:rPr>
                <w:sz w:val="20"/>
              </w:rPr>
              <w:t>8,657</w:t>
            </w:r>
          </w:p>
        </w:tc>
        <w:tc>
          <w:tcPr>
            <w:tcW w:w="102" w:type="dxa"/>
            <w:tcBorders/>
            <w:shd w:fill="FFFFFF" w:val="clear"/>
            <w:vAlign w:val="bottom"/>
          </w:tcPr>
          <w:p>
            <w:pPr>
              <w:pStyle w:val="TableContents"/>
              <w:spacing w:before="0" w:after="283"/>
              <w:rPr/>
            </w:pPr>
            <w:r>
              <w:rPr/>
              <w:t> </w:t>
            </w:r>
          </w:p>
        </w:tc>
      </w:tr>
      <w:tr>
        <w:trPr/>
        <w:tc>
          <w:tcPr>
            <w:tcW w:w="6943" w:type="dxa"/>
            <w:tcBorders/>
            <w:shd w:fill="CCEEFF" w:val="clear"/>
            <w:vAlign w:val="bottom"/>
          </w:tcPr>
          <w:p>
            <w:pPr>
              <w:pStyle w:val="TableContents"/>
              <w:spacing w:before="0" w:after="283"/>
              <w:rPr>
                <w:sz w:val="20"/>
              </w:rPr>
            </w:pPr>
            <w:r>
              <w:rPr>
                <w:sz w:val="20"/>
              </w:rPr>
              <w:t>Less: current portion of environmental liabilities, included in "Other current liabilities"</w:t>
            </w:r>
          </w:p>
        </w:tc>
        <w:tc>
          <w:tcPr>
            <w:tcW w:w="306" w:type="dxa"/>
            <w:tcBorders/>
            <w:shd w:fill="CCEEFF" w:val="clear"/>
            <w:vAlign w:val="bottom"/>
          </w:tcPr>
          <w:p>
            <w:pPr>
              <w:pStyle w:val="TableContents"/>
              <w:spacing w:before="0" w:after="283"/>
              <w:rPr/>
            </w:pPr>
            <w:r>
              <w:rPr/>
              <w:t> </w:t>
            </w:r>
          </w:p>
        </w:tc>
        <w:tc>
          <w:tcPr>
            <w:tcW w:w="305" w:type="dxa"/>
            <w:tcBorders/>
            <w:shd w:fill="CCEEFF" w:val="clear"/>
            <w:vAlign w:val="bottom"/>
          </w:tcPr>
          <w:p>
            <w:pPr>
              <w:pStyle w:val="TableContents"/>
              <w:spacing w:before="0" w:after="283"/>
              <w:rPr/>
            </w:pPr>
            <w:r>
              <w:rPr/>
              <w:t> </w:t>
            </w:r>
          </w:p>
        </w:tc>
        <w:tc>
          <w:tcPr>
            <w:tcW w:w="1020" w:type="dxa"/>
            <w:tcBorders/>
            <w:shd w:fill="CCEEFF" w:val="clear"/>
            <w:vAlign w:val="bottom"/>
          </w:tcPr>
          <w:p>
            <w:pPr>
              <w:pStyle w:val="TableContents"/>
              <w:spacing w:before="0" w:after="283"/>
              <w:jc w:val="right"/>
              <w:rPr>
                <w:sz w:val="20"/>
              </w:rPr>
            </w:pPr>
            <w:r>
              <w:rPr>
                <w:sz w:val="20"/>
              </w:rPr>
              <w:t>(1,715</w:t>
            </w:r>
          </w:p>
        </w:tc>
        <w:tc>
          <w:tcPr>
            <w:tcW w:w="305" w:type="dxa"/>
            <w:tcBorders/>
            <w:shd w:fill="CCEEFF" w:val="clear"/>
            <w:vAlign w:val="bottom"/>
          </w:tcPr>
          <w:p>
            <w:pPr>
              <w:pStyle w:val="TableContents"/>
              <w:spacing w:before="0" w:after="283"/>
              <w:rPr>
                <w:sz w:val="20"/>
              </w:rPr>
            </w:pPr>
            <w:r>
              <w:rPr>
                <w:sz w:val="20"/>
              </w:rPr>
              <w:t>)</w:t>
            </w:r>
          </w:p>
        </w:tc>
        <w:tc>
          <w:tcPr>
            <w:tcW w:w="305" w:type="dxa"/>
            <w:tcBorders/>
            <w:shd w:fill="CCEEFF" w:val="clear"/>
            <w:vAlign w:val="bottom"/>
          </w:tcPr>
          <w:p>
            <w:pPr>
              <w:pStyle w:val="TableContents"/>
              <w:spacing w:before="0" w:after="283"/>
              <w:rPr/>
            </w:pPr>
            <w:r>
              <w:rPr/>
              <w:t> </w:t>
            </w:r>
          </w:p>
        </w:tc>
        <w:tc>
          <w:tcPr>
            <w:tcW w:w="919" w:type="dxa"/>
            <w:tcBorders/>
            <w:shd w:fill="CCEEFF" w:val="clear"/>
            <w:vAlign w:val="bottom"/>
          </w:tcPr>
          <w:p>
            <w:pPr>
              <w:pStyle w:val="TableContents"/>
              <w:spacing w:before="0" w:after="283"/>
              <w:jc w:val="right"/>
              <w:rPr>
                <w:sz w:val="20"/>
              </w:rPr>
            </w:pPr>
            <w:r>
              <w:rPr>
                <w:sz w:val="20"/>
              </w:rPr>
              <w:t>(1,388</w:t>
            </w:r>
          </w:p>
        </w:tc>
        <w:tc>
          <w:tcPr>
            <w:tcW w:w="102" w:type="dxa"/>
            <w:tcBorders/>
            <w:shd w:fill="CCEEFF" w:val="clear"/>
            <w:vAlign w:val="bottom"/>
          </w:tcPr>
          <w:p>
            <w:pPr>
              <w:pStyle w:val="TableContents"/>
              <w:spacing w:before="0" w:after="283"/>
              <w:rPr>
                <w:sz w:val="20"/>
              </w:rPr>
            </w:pPr>
            <w:r>
              <w:rPr>
                <w:sz w:val="20"/>
              </w:rPr>
              <w:t>)</w:t>
            </w:r>
          </w:p>
        </w:tc>
      </w:tr>
      <w:tr>
        <w:trPr/>
        <w:tc>
          <w:tcPr>
            <w:tcW w:w="6943"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rPr/>
            </w:pPr>
            <w:r>
              <w:rPr/>
              <w:t> </w:t>
            </w:r>
          </w:p>
        </w:tc>
        <w:tc>
          <w:tcPr>
            <w:tcW w:w="1325" w:type="dxa"/>
            <w:gridSpan w:val="2"/>
            <w:tcBorders/>
            <w:shd w:fill="auto" w:val="clear"/>
          </w:tcPr>
          <w:p>
            <w:pPr>
              <w:pStyle w:val="HorizontalLine"/>
              <w:pBdr>
                <w:bottom w:val="single" w:sz="20" w:space="0" w:color="808080"/>
              </w:pBdr>
              <w:spacing w:before="0" w:after="283"/>
              <w:rPr/>
            </w:pPr>
            <w:r>
              <w:rPr/>
            </w:r>
          </w:p>
        </w:tc>
        <w:tc>
          <w:tcPr>
            <w:tcW w:w="305" w:type="dxa"/>
            <w:tcBorders/>
            <w:shd w:fill="auto" w:val="clear"/>
          </w:tcPr>
          <w:p>
            <w:pPr>
              <w:pStyle w:val="TableContents"/>
              <w:spacing w:before="0" w:after="283"/>
              <w:rPr/>
            </w:pPr>
            <w:r>
              <w:rPr/>
              <w:t> </w:t>
            </w:r>
          </w:p>
        </w:tc>
        <w:tc>
          <w:tcPr>
            <w:tcW w:w="1224" w:type="dxa"/>
            <w:gridSpan w:val="2"/>
            <w:tcBorders/>
            <w:shd w:fill="auto" w:val="clear"/>
          </w:tcPr>
          <w:p>
            <w:pPr>
              <w:pStyle w:val="HorizontalLine"/>
              <w:pBdr>
                <w:bottom w:val="single" w:sz="20" w:space="0" w:color="808080"/>
              </w:pBdr>
              <w:spacing w:before="0" w:after="283"/>
              <w:rPr/>
            </w:pPr>
            <w:r>
              <w:rPr/>
            </w:r>
          </w:p>
        </w:tc>
        <w:tc>
          <w:tcPr>
            <w:tcW w:w="102" w:type="dxa"/>
            <w:tcBorders/>
            <w:shd w:fill="auto" w:val="clear"/>
          </w:tcPr>
          <w:p>
            <w:pPr>
              <w:pStyle w:val="TableContents"/>
              <w:spacing w:before="0" w:after="283"/>
              <w:rPr/>
            </w:pPr>
            <w:r>
              <w:rPr/>
              <w:t> </w:t>
            </w:r>
          </w:p>
        </w:tc>
      </w:tr>
      <w:tr>
        <w:trPr/>
        <w:tc>
          <w:tcPr>
            <w:tcW w:w="6943" w:type="dxa"/>
            <w:tcBorders/>
            <w:shd w:fill="FFFFFF" w:val="clear"/>
            <w:vAlign w:val="bottom"/>
          </w:tcPr>
          <w:p>
            <w:pPr>
              <w:pStyle w:val="TableContents"/>
              <w:spacing w:before="0" w:after="283"/>
              <w:rPr>
                <w:sz w:val="20"/>
              </w:rPr>
            </w:pPr>
            <w:r>
              <w:rPr>
                <w:sz w:val="20"/>
              </w:rPr>
              <w:t>Long-term portion of environmental liabilities</w:t>
            </w:r>
          </w:p>
        </w:tc>
        <w:tc>
          <w:tcPr>
            <w:tcW w:w="306" w:type="dxa"/>
            <w:tcBorders/>
            <w:shd w:fill="FFFFFF" w:val="clear"/>
            <w:vAlign w:val="bottom"/>
          </w:tcPr>
          <w:p>
            <w:pPr>
              <w:pStyle w:val="TableContents"/>
              <w:spacing w:before="0" w:after="283"/>
              <w:rPr/>
            </w:pPr>
            <w:r>
              <w:rPr/>
              <w:t> </w:t>
            </w:r>
          </w:p>
        </w:tc>
        <w:tc>
          <w:tcPr>
            <w:tcW w:w="305" w:type="dxa"/>
            <w:tcBorders/>
            <w:shd w:fill="FFFFFF" w:val="clear"/>
            <w:vAlign w:val="bottom"/>
          </w:tcPr>
          <w:p>
            <w:pPr>
              <w:pStyle w:val="TableContents"/>
              <w:spacing w:before="0" w:after="283"/>
              <w:rPr>
                <w:sz w:val="20"/>
              </w:rPr>
            </w:pPr>
            <w:r>
              <w:rPr>
                <w:sz w:val="20"/>
              </w:rPr>
              <w:t>$</w:t>
            </w:r>
          </w:p>
        </w:tc>
        <w:tc>
          <w:tcPr>
            <w:tcW w:w="1020" w:type="dxa"/>
            <w:tcBorders/>
            <w:shd w:fill="FFFFFF" w:val="clear"/>
            <w:vAlign w:val="bottom"/>
          </w:tcPr>
          <w:p>
            <w:pPr>
              <w:pStyle w:val="TableContents"/>
              <w:spacing w:before="0" w:after="283"/>
              <w:jc w:val="right"/>
              <w:rPr>
                <w:sz w:val="20"/>
              </w:rPr>
            </w:pPr>
            <w:r>
              <w:rPr>
                <w:sz w:val="20"/>
              </w:rPr>
              <w:t>16,617</w:t>
            </w:r>
          </w:p>
        </w:tc>
        <w:tc>
          <w:tcPr>
            <w:tcW w:w="305" w:type="dxa"/>
            <w:tcBorders/>
            <w:shd w:fill="FFFFFF" w:val="clear"/>
            <w:vAlign w:val="bottom"/>
          </w:tcPr>
          <w:p>
            <w:pPr>
              <w:pStyle w:val="TableContents"/>
              <w:spacing w:before="0" w:after="283"/>
              <w:rPr/>
            </w:pPr>
            <w:r>
              <w:rPr/>
              <w:t> </w:t>
            </w:r>
          </w:p>
        </w:tc>
        <w:tc>
          <w:tcPr>
            <w:tcW w:w="305" w:type="dxa"/>
            <w:tcBorders/>
            <w:shd w:fill="FFFFFF" w:val="clear"/>
            <w:vAlign w:val="bottom"/>
          </w:tcPr>
          <w:p>
            <w:pPr>
              <w:pStyle w:val="TableContents"/>
              <w:spacing w:before="0" w:after="283"/>
              <w:rPr>
                <w:sz w:val="20"/>
              </w:rPr>
            </w:pPr>
            <w:r>
              <w:rPr>
                <w:sz w:val="20"/>
              </w:rPr>
              <w:t>$</w:t>
            </w:r>
          </w:p>
        </w:tc>
        <w:tc>
          <w:tcPr>
            <w:tcW w:w="919" w:type="dxa"/>
            <w:tcBorders/>
            <w:shd w:fill="FFFFFF" w:val="clear"/>
            <w:vAlign w:val="bottom"/>
          </w:tcPr>
          <w:p>
            <w:pPr>
              <w:pStyle w:val="TableContents"/>
              <w:spacing w:before="0" w:after="283"/>
              <w:jc w:val="right"/>
              <w:rPr>
                <w:sz w:val="20"/>
              </w:rPr>
            </w:pPr>
            <w:r>
              <w:rPr>
                <w:sz w:val="20"/>
              </w:rPr>
              <w:t>7,269</w:t>
            </w:r>
          </w:p>
        </w:tc>
        <w:tc>
          <w:tcPr>
            <w:tcW w:w="102" w:type="dxa"/>
            <w:tcBorders/>
            <w:shd w:fill="FFFFFF" w:val="clear"/>
            <w:vAlign w:val="bottom"/>
          </w:tcPr>
          <w:p>
            <w:pPr>
              <w:pStyle w:val="TableContents"/>
              <w:spacing w:before="0" w:after="283"/>
              <w:rPr/>
            </w:pPr>
            <w:r>
              <w:rPr/>
              <w:t> </w:t>
            </w:r>
          </w:p>
        </w:tc>
      </w:tr>
      <w:tr>
        <w:trPr/>
        <w:tc>
          <w:tcPr>
            <w:tcW w:w="6943"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rPr/>
            </w:pPr>
            <w:r>
              <w:rPr/>
              <w:t> </w:t>
            </w:r>
          </w:p>
        </w:tc>
        <w:tc>
          <w:tcPr>
            <w:tcW w:w="1325" w:type="dxa"/>
            <w:gridSpan w:val="2"/>
            <w:tcBorders/>
            <w:shd w:fill="auto" w:val="clear"/>
          </w:tcPr>
          <w:p>
            <w:pPr>
              <w:pStyle w:val="HorizontalLine"/>
              <w:pBdr>
                <w:bottom w:val="single" w:sz="24" w:space="0" w:color="808080"/>
              </w:pBdr>
              <w:spacing w:before="0" w:after="283"/>
              <w:rPr/>
            </w:pPr>
            <w:r>
              <w:rPr/>
            </w:r>
          </w:p>
        </w:tc>
        <w:tc>
          <w:tcPr>
            <w:tcW w:w="305" w:type="dxa"/>
            <w:tcBorders/>
            <w:shd w:fill="auto" w:val="clear"/>
          </w:tcPr>
          <w:p>
            <w:pPr>
              <w:pStyle w:val="TableContents"/>
              <w:spacing w:before="0" w:after="283"/>
              <w:rPr/>
            </w:pPr>
            <w:r>
              <w:rPr/>
              <w:t> </w:t>
            </w:r>
          </w:p>
        </w:tc>
        <w:tc>
          <w:tcPr>
            <w:tcW w:w="1224" w:type="dxa"/>
            <w:gridSpan w:val="2"/>
            <w:tcBorders/>
            <w:shd w:fill="auto" w:val="clear"/>
          </w:tcPr>
          <w:p>
            <w:pPr>
              <w:pStyle w:val="HorizontalLine"/>
              <w:pBdr>
                <w:bottom w:val="single" w:sz="24" w:space="0" w:color="808080"/>
              </w:pBdr>
              <w:spacing w:before="0" w:after="283"/>
              <w:rPr/>
            </w:pPr>
            <w:r>
              <w:rPr/>
            </w:r>
          </w:p>
        </w:tc>
        <w:tc>
          <w:tcPr>
            <w:tcW w:w="102" w:type="dxa"/>
            <w:tcBorders/>
            <w:shd w:fill="auto" w:val="clear"/>
          </w:tcPr>
          <w:p>
            <w:pPr>
              <w:pStyle w:val="TableContents"/>
              <w:spacing w:before="0" w:after="283"/>
              <w:rPr/>
            </w:pPr>
            <w:r>
              <w:rPr/>
              <w:t> </w:t>
            </w:r>
          </w:p>
        </w:tc>
      </w:tr>
    </w:tbl>
    <w:p>
      <w:pPr>
        <w:pStyle w:val="TextBody"/>
        <w:rPr/>
      </w:pPr>
      <w:r>
        <w:rPr/>
        <w:t>        </w:t>
      </w:r>
      <w:r>
        <w:rPr>
          <w:sz w:val="20"/>
        </w:rPr>
        <w:t xml:space="preserve">The actual future costs for environmental remediation activities will depend on, among other things, the identification of any additional sites, the determination of the extent of the contamination at each site, the timing and nature of required remedial actions, the technology available and required to meet the various existing legal requirements, the nature and extent of future environmental laws, inflation rates and the determination of the Partnership's liability at multi-party sites, if any, in light of uncertainties with respect to joint and several liability, and the number, participation levels and financial viability of other potentially responsible parties. </w:t>
      </w:r>
    </w:p>
    <w:p>
      <w:pPr>
        <w:pStyle w:val="TextBody"/>
        <w:jc w:val="center"/>
        <w:rPr>
          <w:sz w:val="20"/>
        </w:rPr>
      </w:pPr>
      <w:r>
        <w:rPr>
          <w:sz w:val="20"/>
        </w:rPr>
        <w:t>F-31</w:t>
      </w:r>
    </w:p>
    <w:p>
      <w:pPr>
        <w:pStyle w:val="HorizontalLine"/>
        <w:pBdr>
          <w:bottom w:val="single" w:sz="20" w:space="0" w:color="808080"/>
        </w:pBdr>
        <w:rPr/>
      </w:pPr>
      <w:r>
        <w:rPr/>
      </w:r>
      <w:r>
        <w:br w:type="page"/>
      </w:r>
    </w:p>
    <w:p>
      <w:pPr>
        <w:pStyle w:val="TextBody"/>
        <w:rPr>
          <w:b/>
          <w:sz w:val="20"/>
        </w:rPr>
      </w:pPr>
      <w:bookmarkStart w:id="111" w:name="page_gk1178_1_32"/>
      <w:bookmarkEnd w:id="111"/>
      <w:r>
        <w:rPr>
          <w:b/>
          <w:sz w:val="20"/>
        </w:rPr>
        <w:t xml:space="preserve">13.   CONTINGENCIES </w:t>
      </w:r>
    </w:p>
    <w:p>
      <w:pPr>
        <w:pStyle w:val="TextBody"/>
        <w:rPr/>
      </w:pPr>
      <w:r>
        <w:rPr/>
        <w:t>        </w:t>
      </w:r>
      <w:r>
        <w:rPr>
          <w:sz w:val="20"/>
        </w:rPr>
        <w:t xml:space="preserve">In August, 2005, Rangeland Pipeline Company ("RPC"), a wholly-owned subsidiary of the Partnership, learned that a Statement of Claim was filed by Desiree Meier and Robert Meier in the Alberta Court of Queen's Bench, Judicial District of Red Deer, naming RPC as defendant, and alleging personal injury and property damage caused by an alleged release of petroleum substances onto plaintiff's land by a prior owner and operator of the pipeline that is currently owned and operated by the Partnership. The claim seeks Cdn$1 million (approximately U.S.$0.9 million at December 31, 2005) in general damages, Cdn$2 million (approximately U.S.$1.7 million at December 31, 2005) in special damages, and, in addition, unspecified amounts for punitive, exemplary and aggravated damages, costs and interest. The Statement of Claim has not been served on RPC, so RPC has not been required to file an answer. RPC believes the claim is without merit, and intends to vigorously defend against it. RPC also believes that certain of the claims, if successfully proven by the plaintiffs, would be liabilities retained by the pipeline's prior owner under the terms of the agreement whereby the Partnership acquired the pipeline in question. </w:t>
      </w:r>
    </w:p>
    <w:p>
      <w:pPr>
        <w:pStyle w:val="TextBody"/>
        <w:rPr/>
      </w:pPr>
      <w:r>
        <w:rPr/>
        <w:t>        </w:t>
      </w:r>
      <w:r>
        <w:rPr>
          <w:sz w:val="20"/>
        </w:rPr>
        <w:t xml:space="preserve">In connection with the Valero Acquisition, the Partnership assumed responsibility for the defense of a lawsuit filed in 2003 against Support Terminals Services, Inc., ("ST Services") by ExxonMobil Corporation ("ExxonMobil") in New Jersey state court. The Partnership has also assumed any liability that might be imposed on ST Services as a result of the suit. In the suit, ExxonMobil seeks reimbursement of approximately $400,000 for remediation costs it has incurred, from GATX Corporation, Kinder Morgan Liquid Terminals, the successor in interest to GATX Terminals Corporation, and ST Services. ExxonMobil also seeks a ruling imposing liability for any future remediation and related liabilities on the same defendants. These costs are associated with the Paulsboro, New Jersey terminal that was acquired by the Partnership on September 30, 2005. ExxonMobil claims that the costs and future remediation requirements are related to releases at the site subsequent to its sale of the terminal to GATX in 1990 and that, therefore, any remaining remediation requirements are the responsibility of GATX Corporation, Kinder Morgan and ST Services. The Partnership believes the claims against ST Services are without merit, and intend to vigorously defend against them. </w:t>
      </w:r>
    </w:p>
    <w:p>
      <w:pPr>
        <w:pStyle w:val="TextBody"/>
        <w:rPr/>
      </w:pPr>
      <w:r>
        <w:rPr/>
        <w:t>        </w:t>
      </w:r>
      <w:r>
        <w:rPr>
          <w:sz w:val="20"/>
        </w:rPr>
        <w:t xml:space="preserve">The Partnership is involved in various other regulatory disputes, litigation and claims arising out of its operations in the normal course of business (see also "Note 4Line 63 Oil Release Reserve"). The Partnership is not currently a party to any legal or regulatory proceedings the resolution of which could be expected to have a material adverse effect on its business, financial condition, liquidity or results of operations. </w:t>
      </w:r>
    </w:p>
    <w:p>
      <w:pPr>
        <w:pStyle w:val="TextBody"/>
        <w:rPr>
          <w:b/>
          <w:sz w:val="20"/>
        </w:rPr>
      </w:pPr>
      <w:r>
        <w:rPr>
          <w:b/>
          <w:sz w:val="20"/>
        </w:rPr>
        <w:t xml:space="preserve">14.   COMMITMENTS </w:t>
      </w:r>
    </w:p>
    <w:p>
      <w:pPr>
        <w:pStyle w:val="TextBody"/>
        <w:numPr>
          <w:ilvl w:val="0"/>
          <w:numId w:val="0"/>
        </w:numPr>
        <w:ind w:left="707" w:hanging="0"/>
        <w:rPr>
          <w:b/>
          <w:sz w:val="20"/>
        </w:rPr>
      </w:pPr>
      <w:r>
        <w:rPr>
          <w:b/>
          <w:sz w:val="20"/>
        </w:rPr>
        <w:t xml:space="preserve">Leases </w:t>
      </w:r>
    </w:p>
    <w:p>
      <w:pPr>
        <w:pStyle w:val="TextBody"/>
        <w:rPr/>
      </w:pPr>
      <w:r>
        <w:rPr/>
        <w:t>        </w:t>
      </w:r>
      <w:r>
        <w:rPr>
          <w:sz w:val="20"/>
        </w:rPr>
        <w:t xml:space="preserve">The Partnership is obligated under several noncancelable operating leases, primarily for the rental of office space, trucks and equipment, which expire through the year 2011. These leases generally require the Partnership to pay all operating costs such as maintenance. Rental expense for all operating leases during the years ended December 31, 2005, 2004 and 2003 amounted to $1.9 million, </w:t>
      </w:r>
    </w:p>
    <w:p>
      <w:pPr>
        <w:pStyle w:val="TextBody"/>
        <w:jc w:val="center"/>
        <w:rPr>
          <w:sz w:val="20"/>
        </w:rPr>
      </w:pPr>
      <w:r>
        <w:rPr>
          <w:sz w:val="20"/>
        </w:rPr>
        <w:t>F-32</w:t>
      </w:r>
    </w:p>
    <w:p>
      <w:pPr>
        <w:pStyle w:val="HorizontalLine"/>
        <w:pBdr>
          <w:bottom w:val="single" w:sz="20" w:space="0" w:color="808080"/>
        </w:pBdr>
        <w:rPr/>
      </w:pPr>
      <w:r>
        <w:rPr/>
      </w:r>
      <w:r>
        <w:br w:type="page"/>
      </w:r>
    </w:p>
    <w:p>
      <w:pPr>
        <w:pStyle w:val="TextBody"/>
        <w:rPr>
          <w:sz w:val="20"/>
        </w:rPr>
      </w:pPr>
      <w:bookmarkStart w:id="112" w:name="page_gk1178_1_33"/>
      <w:bookmarkEnd w:id="112"/>
      <w:r>
        <w:rPr>
          <w:sz w:val="20"/>
        </w:rPr>
        <w:t xml:space="preserve">$1.5 million and $1.2 million, respectively. Future minimum rental payments under noncancelable operating leases at December 31, 2005 are as follows (in thousands): </w:t>
      </w:r>
    </w:p>
    <w:tbl>
      <w:tblPr>
        <w:tblW w:w="5000" w:type="pct"/>
        <w:jc w:val="center"/>
        <w:tblInd w:w="0" w:type="dxa"/>
        <w:tblCellMar>
          <w:top w:w="0" w:type="dxa"/>
          <w:left w:w="0" w:type="dxa"/>
          <w:bottom w:w="0" w:type="dxa"/>
          <w:right w:w="0" w:type="dxa"/>
        </w:tblCellMar>
      </w:tblPr>
      <w:tblGrid>
        <w:gridCol w:w="304"/>
        <w:gridCol w:w="8374"/>
        <w:gridCol w:w="304"/>
        <w:gridCol w:w="305"/>
        <w:gridCol w:w="918"/>
      </w:tblGrid>
      <w:tr>
        <w:trPr/>
        <w:tc>
          <w:tcPr>
            <w:tcW w:w="8678" w:type="dxa"/>
            <w:gridSpan w:val="2"/>
            <w:tcBorders/>
            <w:shd w:fill="auto" w:val="clear"/>
            <w:vAlign w:val="bottom"/>
          </w:tcPr>
          <w:p>
            <w:pPr>
              <w:pStyle w:val="TableHeading"/>
              <w:spacing w:before="0" w:after="0"/>
              <w:jc w:val="left"/>
              <w:rPr>
                <w:b/>
                <w:sz w:val="14"/>
              </w:rPr>
            </w:pPr>
            <w:r>
              <w:rPr>
                <w:b/>
                <w:sz w:val="14"/>
              </w:rPr>
              <w:t>Year ending December 31,</w:t>
            </w:r>
          </w:p>
          <w:p>
            <w:pPr>
              <w:pStyle w:val="HorizontalLine"/>
              <w:pBdr>
                <w:bottom w:val="single" w:sz="20" w:space="0" w:color="808080"/>
              </w:pBdr>
              <w:spacing w:before="0" w:after="283"/>
              <w:rPr/>
            </w:pPr>
            <w:r>
              <w:rPr/>
            </w:r>
          </w:p>
        </w:tc>
        <w:tc>
          <w:tcPr>
            <w:tcW w:w="304" w:type="dxa"/>
            <w:tcBorders/>
            <w:shd w:fill="auto" w:val="clear"/>
            <w:vAlign w:val="bottom"/>
          </w:tcPr>
          <w:p>
            <w:pPr>
              <w:pStyle w:val="TableHeading"/>
              <w:suppressLineNumbers/>
              <w:spacing w:before="0" w:after="283"/>
              <w:jc w:val="center"/>
              <w:rPr/>
            </w:pPr>
            <w:r>
              <w:rPr/>
              <w:t> </w:t>
            </w:r>
          </w:p>
        </w:tc>
        <w:tc>
          <w:tcPr>
            <w:tcW w:w="1223" w:type="dxa"/>
            <w:gridSpan w:val="2"/>
            <w:tcBorders/>
            <w:shd w:fill="auto" w:val="clear"/>
            <w:vAlign w:val="bottom"/>
          </w:tcPr>
          <w:p>
            <w:pPr>
              <w:pStyle w:val="TableHeading"/>
              <w:spacing w:before="0" w:after="283"/>
              <w:jc w:val="left"/>
              <w:rPr/>
            </w:pPr>
            <w:r>
              <w:rPr/>
              <w:t> </w:t>
            </w:r>
          </w:p>
        </w:tc>
      </w:tr>
      <w:tr>
        <w:trPr/>
        <w:tc>
          <w:tcPr>
            <w:tcW w:w="304" w:type="dxa"/>
            <w:tcBorders/>
            <w:shd w:fill="CCEEFF" w:val="clear"/>
          </w:tcPr>
          <w:p>
            <w:pPr>
              <w:pStyle w:val="TableContents"/>
              <w:spacing w:before="0" w:after="283"/>
              <w:rPr/>
            </w:pPr>
            <w:r>
              <w:rPr/>
              <w:t> </w:t>
            </w:r>
          </w:p>
        </w:tc>
        <w:tc>
          <w:tcPr>
            <w:tcW w:w="8374" w:type="dxa"/>
            <w:tcBorders/>
            <w:shd w:fill="CCEEFF" w:val="clear"/>
          </w:tcPr>
          <w:p>
            <w:pPr>
              <w:pStyle w:val="TableContents"/>
              <w:spacing w:before="0" w:after="283"/>
              <w:rPr>
                <w:sz w:val="20"/>
              </w:rPr>
            </w:pPr>
            <w:r>
              <w:rPr>
                <w:sz w:val="20"/>
              </w:rPr>
              <w:t>2006</w:t>
            </w:r>
          </w:p>
        </w:tc>
        <w:tc>
          <w:tcPr>
            <w:tcW w:w="304" w:type="dxa"/>
            <w:tcBorders/>
            <w:shd w:fill="CCEEFF" w:val="clear"/>
          </w:tcPr>
          <w:p>
            <w:pPr>
              <w:pStyle w:val="TableContents"/>
              <w:spacing w:before="0" w:after="283"/>
              <w:rPr/>
            </w:pPr>
            <w:r>
              <w:rPr/>
              <w:t> </w:t>
            </w:r>
          </w:p>
        </w:tc>
        <w:tc>
          <w:tcPr>
            <w:tcW w:w="305" w:type="dxa"/>
            <w:tcBorders/>
            <w:shd w:fill="CCEEFF" w:val="clear"/>
          </w:tcPr>
          <w:p>
            <w:pPr>
              <w:pStyle w:val="TableContents"/>
              <w:spacing w:before="0" w:after="283"/>
              <w:rPr>
                <w:sz w:val="20"/>
              </w:rPr>
            </w:pPr>
            <w:r>
              <w:rPr>
                <w:sz w:val="20"/>
              </w:rPr>
              <w:t>$</w:t>
            </w:r>
          </w:p>
        </w:tc>
        <w:tc>
          <w:tcPr>
            <w:tcW w:w="918" w:type="dxa"/>
            <w:tcBorders/>
            <w:shd w:fill="CCEEFF" w:val="clear"/>
          </w:tcPr>
          <w:p>
            <w:pPr>
              <w:pStyle w:val="TableContents"/>
              <w:spacing w:before="0" w:after="283"/>
              <w:jc w:val="right"/>
              <w:rPr>
                <w:sz w:val="20"/>
              </w:rPr>
            </w:pPr>
            <w:r>
              <w:rPr>
                <w:sz w:val="20"/>
              </w:rPr>
              <w:t>1,378</w:t>
            </w:r>
          </w:p>
        </w:tc>
      </w:tr>
      <w:tr>
        <w:trPr/>
        <w:tc>
          <w:tcPr>
            <w:tcW w:w="304" w:type="dxa"/>
            <w:tcBorders/>
            <w:shd w:fill="FFFFFF" w:val="clear"/>
          </w:tcPr>
          <w:p>
            <w:pPr>
              <w:pStyle w:val="TableContents"/>
              <w:spacing w:before="0" w:after="283"/>
              <w:rPr/>
            </w:pPr>
            <w:r>
              <w:rPr/>
              <w:t> </w:t>
            </w:r>
          </w:p>
        </w:tc>
        <w:tc>
          <w:tcPr>
            <w:tcW w:w="8374" w:type="dxa"/>
            <w:tcBorders/>
            <w:shd w:fill="FFFFFF" w:val="clear"/>
          </w:tcPr>
          <w:p>
            <w:pPr>
              <w:pStyle w:val="TableContents"/>
              <w:spacing w:before="0" w:after="283"/>
              <w:rPr>
                <w:sz w:val="20"/>
              </w:rPr>
            </w:pPr>
            <w:r>
              <w:rPr>
                <w:sz w:val="20"/>
              </w:rPr>
              <w:t>2007</w:t>
            </w:r>
          </w:p>
        </w:tc>
        <w:tc>
          <w:tcPr>
            <w:tcW w:w="304" w:type="dxa"/>
            <w:tcBorders/>
            <w:shd w:fill="FFFFFF" w:val="clear"/>
          </w:tcPr>
          <w:p>
            <w:pPr>
              <w:pStyle w:val="TableContents"/>
              <w:spacing w:before="0" w:after="283"/>
              <w:rPr/>
            </w:pPr>
            <w:r>
              <w:rPr/>
              <w:t> </w:t>
            </w:r>
          </w:p>
        </w:tc>
        <w:tc>
          <w:tcPr>
            <w:tcW w:w="305" w:type="dxa"/>
            <w:tcBorders/>
            <w:shd w:fill="FFFFFF" w:val="clear"/>
          </w:tcPr>
          <w:p>
            <w:pPr>
              <w:pStyle w:val="TableContents"/>
              <w:spacing w:before="0" w:after="283"/>
              <w:rPr/>
            </w:pPr>
            <w:r>
              <w:rPr/>
              <w:t> </w:t>
            </w:r>
          </w:p>
        </w:tc>
        <w:tc>
          <w:tcPr>
            <w:tcW w:w="918" w:type="dxa"/>
            <w:tcBorders/>
            <w:shd w:fill="FFFFFF" w:val="clear"/>
          </w:tcPr>
          <w:p>
            <w:pPr>
              <w:pStyle w:val="TableContents"/>
              <w:spacing w:before="0" w:after="283"/>
              <w:jc w:val="right"/>
              <w:rPr>
                <w:sz w:val="20"/>
              </w:rPr>
            </w:pPr>
            <w:r>
              <w:rPr>
                <w:sz w:val="20"/>
              </w:rPr>
              <w:t>1,041</w:t>
            </w:r>
          </w:p>
        </w:tc>
      </w:tr>
      <w:tr>
        <w:trPr/>
        <w:tc>
          <w:tcPr>
            <w:tcW w:w="304" w:type="dxa"/>
            <w:tcBorders/>
            <w:shd w:fill="CCEEFF" w:val="clear"/>
          </w:tcPr>
          <w:p>
            <w:pPr>
              <w:pStyle w:val="TableContents"/>
              <w:spacing w:before="0" w:after="283"/>
              <w:rPr/>
            </w:pPr>
            <w:r>
              <w:rPr/>
              <w:t> </w:t>
            </w:r>
          </w:p>
        </w:tc>
        <w:tc>
          <w:tcPr>
            <w:tcW w:w="8374" w:type="dxa"/>
            <w:tcBorders/>
            <w:shd w:fill="CCEEFF" w:val="clear"/>
          </w:tcPr>
          <w:p>
            <w:pPr>
              <w:pStyle w:val="TableContents"/>
              <w:spacing w:before="0" w:after="283"/>
              <w:rPr>
                <w:sz w:val="20"/>
              </w:rPr>
            </w:pPr>
            <w:r>
              <w:rPr>
                <w:sz w:val="20"/>
              </w:rPr>
              <w:t>2008</w:t>
            </w:r>
          </w:p>
        </w:tc>
        <w:tc>
          <w:tcPr>
            <w:tcW w:w="304" w:type="dxa"/>
            <w:tcBorders/>
            <w:shd w:fill="CCEEFF" w:val="clear"/>
          </w:tcPr>
          <w:p>
            <w:pPr>
              <w:pStyle w:val="TableContents"/>
              <w:spacing w:before="0" w:after="283"/>
              <w:rPr/>
            </w:pPr>
            <w:r>
              <w:rPr/>
              <w:t> </w:t>
            </w:r>
          </w:p>
        </w:tc>
        <w:tc>
          <w:tcPr>
            <w:tcW w:w="305" w:type="dxa"/>
            <w:tcBorders/>
            <w:shd w:fill="CCEEFF" w:val="clear"/>
          </w:tcPr>
          <w:p>
            <w:pPr>
              <w:pStyle w:val="TableContents"/>
              <w:spacing w:before="0" w:after="283"/>
              <w:rPr/>
            </w:pPr>
            <w:r>
              <w:rPr/>
              <w:t> </w:t>
            </w:r>
          </w:p>
        </w:tc>
        <w:tc>
          <w:tcPr>
            <w:tcW w:w="918" w:type="dxa"/>
            <w:tcBorders/>
            <w:shd w:fill="CCEEFF" w:val="clear"/>
          </w:tcPr>
          <w:p>
            <w:pPr>
              <w:pStyle w:val="TableContents"/>
              <w:spacing w:before="0" w:after="283"/>
              <w:jc w:val="right"/>
              <w:rPr>
                <w:sz w:val="20"/>
              </w:rPr>
            </w:pPr>
            <w:r>
              <w:rPr>
                <w:sz w:val="20"/>
              </w:rPr>
              <w:t>761</w:t>
            </w:r>
          </w:p>
        </w:tc>
      </w:tr>
      <w:tr>
        <w:trPr/>
        <w:tc>
          <w:tcPr>
            <w:tcW w:w="304" w:type="dxa"/>
            <w:tcBorders/>
            <w:shd w:fill="FFFFFF" w:val="clear"/>
          </w:tcPr>
          <w:p>
            <w:pPr>
              <w:pStyle w:val="TableContents"/>
              <w:spacing w:before="0" w:after="283"/>
              <w:rPr/>
            </w:pPr>
            <w:r>
              <w:rPr/>
              <w:t> </w:t>
            </w:r>
          </w:p>
        </w:tc>
        <w:tc>
          <w:tcPr>
            <w:tcW w:w="8374" w:type="dxa"/>
            <w:tcBorders/>
            <w:shd w:fill="FFFFFF" w:val="clear"/>
          </w:tcPr>
          <w:p>
            <w:pPr>
              <w:pStyle w:val="TableContents"/>
              <w:spacing w:before="0" w:after="283"/>
              <w:rPr>
                <w:sz w:val="20"/>
              </w:rPr>
            </w:pPr>
            <w:r>
              <w:rPr>
                <w:sz w:val="20"/>
              </w:rPr>
              <w:t>2009</w:t>
            </w:r>
          </w:p>
        </w:tc>
        <w:tc>
          <w:tcPr>
            <w:tcW w:w="304" w:type="dxa"/>
            <w:tcBorders/>
            <w:shd w:fill="FFFFFF" w:val="clear"/>
          </w:tcPr>
          <w:p>
            <w:pPr>
              <w:pStyle w:val="TableContents"/>
              <w:spacing w:before="0" w:after="283"/>
              <w:rPr/>
            </w:pPr>
            <w:r>
              <w:rPr/>
              <w:t> </w:t>
            </w:r>
          </w:p>
        </w:tc>
        <w:tc>
          <w:tcPr>
            <w:tcW w:w="305" w:type="dxa"/>
            <w:tcBorders/>
            <w:shd w:fill="FFFFFF" w:val="clear"/>
          </w:tcPr>
          <w:p>
            <w:pPr>
              <w:pStyle w:val="TableContents"/>
              <w:spacing w:before="0" w:after="283"/>
              <w:rPr/>
            </w:pPr>
            <w:r>
              <w:rPr/>
              <w:t> </w:t>
            </w:r>
          </w:p>
        </w:tc>
        <w:tc>
          <w:tcPr>
            <w:tcW w:w="918" w:type="dxa"/>
            <w:tcBorders/>
            <w:shd w:fill="FFFFFF" w:val="clear"/>
          </w:tcPr>
          <w:p>
            <w:pPr>
              <w:pStyle w:val="TableContents"/>
              <w:spacing w:before="0" w:after="283"/>
              <w:jc w:val="right"/>
              <w:rPr>
                <w:sz w:val="20"/>
              </w:rPr>
            </w:pPr>
            <w:r>
              <w:rPr>
                <w:sz w:val="20"/>
              </w:rPr>
              <w:t>402</w:t>
            </w:r>
          </w:p>
        </w:tc>
      </w:tr>
      <w:tr>
        <w:trPr/>
        <w:tc>
          <w:tcPr>
            <w:tcW w:w="304" w:type="dxa"/>
            <w:tcBorders/>
            <w:shd w:fill="CCEEFF" w:val="clear"/>
          </w:tcPr>
          <w:p>
            <w:pPr>
              <w:pStyle w:val="TableContents"/>
              <w:spacing w:before="0" w:after="283"/>
              <w:rPr/>
            </w:pPr>
            <w:r>
              <w:rPr/>
              <w:t> </w:t>
            </w:r>
          </w:p>
        </w:tc>
        <w:tc>
          <w:tcPr>
            <w:tcW w:w="8374" w:type="dxa"/>
            <w:tcBorders/>
            <w:shd w:fill="CCEEFF" w:val="clear"/>
          </w:tcPr>
          <w:p>
            <w:pPr>
              <w:pStyle w:val="TableContents"/>
              <w:spacing w:before="0" w:after="283"/>
              <w:rPr>
                <w:sz w:val="20"/>
              </w:rPr>
            </w:pPr>
            <w:r>
              <w:rPr>
                <w:sz w:val="20"/>
              </w:rPr>
              <w:t>2010</w:t>
            </w:r>
          </w:p>
        </w:tc>
        <w:tc>
          <w:tcPr>
            <w:tcW w:w="304" w:type="dxa"/>
            <w:tcBorders/>
            <w:shd w:fill="CCEEFF" w:val="clear"/>
          </w:tcPr>
          <w:p>
            <w:pPr>
              <w:pStyle w:val="TableContents"/>
              <w:spacing w:before="0" w:after="283"/>
              <w:rPr/>
            </w:pPr>
            <w:r>
              <w:rPr/>
              <w:t> </w:t>
            </w:r>
          </w:p>
        </w:tc>
        <w:tc>
          <w:tcPr>
            <w:tcW w:w="305" w:type="dxa"/>
            <w:tcBorders/>
            <w:shd w:fill="CCEEFF" w:val="clear"/>
          </w:tcPr>
          <w:p>
            <w:pPr>
              <w:pStyle w:val="TableContents"/>
              <w:spacing w:before="0" w:after="283"/>
              <w:rPr/>
            </w:pPr>
            <w:r>
              <w:rPr/>
              <w:t> </w:t>
            </w:r>
          </w:p>
        </w:tc>
        <w:tc>
          <w:tcPr>
            <w:tcW w:w="918" w:type="dxa"/>
            <w:tcBorders/>
            <w:shd w:fill="CCEEFF" w:val="clear"/>
          </w:tcPr>
          <w:p>
            <w:pPr>
              <w:pStyle w:val="TableContents"/>
              <w:spacing w:before="0" w:after="283"/>
              <w:jc w:val="right"/>
              <w:rPr>
                <w:sz w:val="20"/>
              </w:rPr>
            </w:pPr>
            <w:r>
              <w:rPr>
                <w:sz w:val="20"/>
              </w:rPr>
              <w:t>174</w:t>
            </w:r>
          </w:p>
        </w:tc>
      </w:tr>
      <w:tr>
        <w:trPr/>
        <w:tc>
          <w:tcPr>
            <w:tcW w:w="304" w:type="dxa"/>
            <w:tcBorders/>
            <w:shd w:fill="FFFFFF" w:val="clear"/>
          </w:tcPr>
          <w:p>
            <w:pPr>
              <w:pStyle w:val="TableContents"/>
              <w:spacing w:before="0" w:after="283"/>
              <w:rPr/>
            </w:pPr>
            <w:r>
              <w:rPr/>
              <w:t> </w:t>
            </w:r>
          </w:p>
        </w:tc>
        <w:tc>
          <w:tcPr>
            <w:tcW w:w="8374" w:type="dxa"/>
            <w:tcBorders/>
            <w:shd w:fill="FFFFFF" w:val="clear"/>
          </w:tcPr>
          <w:p>
            <w:pPr>
              <w:pStyle w:val="TableContents"/>
              <w:spacing w:before="0" w:after="283"/>
              <w:rPr>
                <w:sz w:val="20"/>
              </w:rPr>
            </w:pPr>
            <w:r>
              <w:rPr>
                <w:sz w:val="20"/>
              </w:rPr>
              <w:t>Thereafter</w:t>
            </w:r>
          </w:p>
        </w:tc>
        <w:tc>
          <w:tcPr>
            <w:tcW w:w="304" w:type="dxa"/>
            <w:tcBorders/>
            <w:shd w:fill="FFFFFF" w:val="clear"/>
          </w:tcPr>
          <w:p>
            <w:pPr>
              <w:pStyle w:val="TableContents"/>
              <w:spacing w:before="0" w:after="283"/>
              <w:rPr/>
            </w:pPr>
            <w:r>
              <w:rPr/>
              <w:t> </w:t>
            </w:r>
          </w:p>
        </w:tc>
        <w:tc>
          <w:tcPr>
            <w:tcW w:w="305" w:type="dxa"/>
            <w:tcBorders/>
            <w:shd w:fill="FFFFFF" w:val="clear"/>
          </w:tcPr>
          <w:p>
            <w:pPr>
              <w:pStyle w:val="TableContents"/>
              <w:spacing w:before="0" w:after="283"/>
              <w:rPr/>
            </w:pPr>
            <w:r>
              <w:rPr/>
              <w:t> </w:t>
            </w:r>
          </w:p>
        </w:tc>
        <w:tc>
          <w:tcPr>
            <w:tcW w:w="918" w:type="dxa"/>
            <w:tcBorders/>
            <w:shd w:fill="FFFFFF" w:val="clear"/>
          </w:tcPr>
          <w:p>
            <w:pPr>
              <w:pStyle w:val="TableContents"/>
              <w:spacing w:before="0" w:after="283"/>
              <w:jc w:val="right"/>
              <w:rPr>
                <w:sz w:val="20"/>
              </w:rPr>
            </w:pPr>
            <w:r>
              <w:rPr>
                <w:sz w:val="20"/>
              </w:rPr>
              <w:t>28</w:t>
            </w:r>
          </w:p>
        </w:tc>
      </w:tr>
      <w:tr>
        <w:trPr/>
        <w:tc>
          <w:tcPr>
            <w:tcW w:w="8678" w:type="dxa"/>
            <w:gridSpan w:val="2"/>
            <w:tcBorders/>
            <w:shd w:fill="auto" w:val="clear"/>
          </w:tcPr>
          <w:p>
            <w:pPr>
              <w:pStyle w:val="TableContents"/>
              <w:spacing w:before="0" w:after="283"/>
              <w:rPr/>
            </w:pPr>
            <w:r>
              <w:rPr/>
              <w:t> </w:t>
            </w:r>
          </w:p>
        </w:tc>
        <w:tc>
          <w:tcPr>
            <w:tcW w:w="304" w:type="dxa"/>
            <w:tcBorders/>
            <w:shd w:fill="auto" w:val="clear"/>
          </w:tcPr>
          <w:p>
            <w:pPr>
              <w:pStyle w:val="TableContents"/>
              <w:spacing w:before="0" w:after="283"/>
              <w:rPr/>
            </w:pPr>
            <w:r>
              <w:rPr/>
              <w:t> </w:t>
            </w:r>
          </w:p>
        </w:tc>
        <w:tc>
          <w:tcPr>
            <w:tcW w:w="1223" w:type="dxa"/>
            <w:gridSpan w:val="2"/>
            <w:tcBorders/>
            <w:shd w:fill="auto" w:val="clear"/>
          </w:tcPr>
          <w:p>
            <w:pPr>
              <w:pStyle w:val="HorizontalLine"/>
              <w:pBdr>
                <w:bottom w:val="single" w:sz="20" w:space="0" w:color="808080"/>
              </w:pBdr>
              <w:spacing w:before="0" w:after="283"/>
              <w:rPr/>
            </w:pPr>
            <w:r>
              <w:rPr/>
            </w:r>
          </w:p>
        </w:tc>
      </w:tr>
      <w:tr>
        <w:trPr/>
        <w:tc>
          <w:tcPr>
            <w:tcW w:w="8678" w:type="dxa"/>
            <w:gridSpan w:val="2"/>
            <w:tcBorders/>
            <w:shd w:fill="CCEEFF" w:val="clear"/>
          </w:tcPr>
          <w:p>
            <w:pPr>
              <w:pStyle w:val="TableContents"/>
              <w:spacing w:before="0" w:after="283"/>
              <w:rPr/>
            </w:pPr>
            <w:r>
              <w:rPr/>
              <w:t> </w:t>
            </w:r>
          </w:p>
        </w:tc>
        <w:tc>
          <w:tcPr>
            <w:tcW w:w="304" w:type="dxa"/>
            <w:tcBorders/>
            <w:shd w:fill="CCEEFF" w:val="clear"/>
          </w:tcPr>
          <w:p>
            <w:pPr>
              <w:pStyle w:val="TableContents"/>
              <w:spacing w:before="0" w:after="283"/>
              <w:rPr/>
            </w:pPr>
            <w:r>
              <w:rPr/>
              <w:t> </w:t>
            </w:r>
          </w:p>
        </w:tc>
        <w:tc>
          <w:tcPr>
            <w:tcW w:w="305" w:type="dxa"/>
            <w:tcBorders/>
            <w:shd w:fill="CCEEFF" w:val="clear"/>
          </w:tcPr>
          <w:p>
            <w:pPr>
              <w:pStyle w:val="TableContents"/>
              <w:spacing w:before="0" w:after="283"/>
              <w:rPr>
                <w:sz w:val="20"/>
              </w:rPr>
            </w:pPr>
            <w:r>
              <w:rPr>
                <w:sz w:val="20"/>
              </w:rPr>
              <w:t>$</w:t>
            </w:r>
          </w:p>
        </w:tc>
        <w:tc>
          <w:tcPr>
            <w:tcW w:w="918" w:type="dxa"/>
            <w:tcBorders/>
            <w:shd w:fill="CCEEFF" w:val="clear"/>
          </w:tcPr>
          <w:p>
            <w:pPr>
              <w:pStyle w:val="TableContents"/>
              <w:spacing w:before="0" w:after="283"/>
              <w:jc w:val="right"/>
              <w:rPr>
                <w:sz w:val="20"/>
              </w:rPr>
            </w:pPr>
            <w:r>
              <w:rPr>
                <w:sz w:val="20"/>
              </w:rPr>
              <w:t>3,784</w:t>
            </w:r>
          </w:p>
        </w:tc>
      </w:tr>
      <w:tr>
        <w:trPr/>
        <w:tc>
          <w:tcPr>
            <w:tcW w:w="8678" w:type="dxa"/>
            <w:gridSpan w:val="2"/>
            <w:tcBorders/>
            <w:shd w:fill="auto" w:val="clear"/>
          </w:tcPr>
          <w:p>
            <w:pPr>
              <w:pStyle w:val="TableContents"/>
              <w:spacing w:before="0" w:after="283"/>
              <w:rPr/>
            </w:pPr>
            <w:r>
              <w:rPr/>
              <w:t> </w:t>
            </w:r>
          </w:p>
        </w:tc>
        <w:tc>
          <w:tcPr>
            <w:tcW w:w="304" w:type="dxa"/>
            <w:tcBorders/>
            <w:shd w:fill="auto" w:val="clear"/>
          </w:tcPr>
          <w:p>
            <w:pPr>
              <w:pStyle w:val="TableContents"/>
              <w:spacing w:before="0" w:after="283"/>
              <w:rPr/>
            </w:pPr>
            <w:r>
              <w:rPr/>
              <w:t> </w:t>
            </w:r>
          </w:p>
        </w:tc>
        <w:tc>
          <w:tcPr>
            <w:tcW w:w="1223" w:type="dxa"/>
            <w:gridSpan w:val="2"/>
            <w:tcBorders/>
            <w:shd w:fill="auto" w:val="clear"/>
          </w:tcPr>
          <w:p>
            <w:pPr>
              <w:pStyle w:val="HorizontalLine"/>
              <w:pBdr>
                <w:bottom w:val="single" w:sz="24" w:space="0" w:color="808080"/>
              </w:pBdr>
              <w:spacing w:before="0" w:after="283"/>
              <w:rPr/>
            </w:pPr>
            <w:r>
              <w:rPr/>
            </w:r>
          </w:p>
        </w:tc>
      </w:tr>
    </w:tbl>
    <w:p>
      <w:pPr>
        <w:pStyle w:val="TextBody"/>
        <w:numPr>
          <w:ilvl w:val="0"/>
          <w:numId w:val="0"/>
        </w:numPr>
        <w:ind w:left="707" w:hanging="0"/>
        <w:rPr>
          <w:b/>
          <w:sz w:val="20"/>
        </w:rPr>
      </w:pPr>
      <w:r>
        <w:rPr>
          <w:b/>
          <w:sz w:val="20"/>
        </w:rPr>
        <w:t xml:space="preserve">Right-of-Way Obligations </w:t>
      </w:r>
    </w:p>
    <w:p>
      <w:pPr>
        <w:pStyle w:val="TextBody"/>
        <w:rPr/>
      </w:pPr>
      <w:r>
        <w:rPr/>
        <w:t>        </w:t>
      </w:r>
      <w:r>
        <w:rPr>
          <w:sz w:val="20"/>
        </w:rPr>
        <w:t xml:space="preserve">The Partnership has secured various rights-of-way for the pipeline systems under right-of-way agreements that provide for annual payments to third parties. Right-of-way payments, which are included in operating expenses, totaled $3.3 million, $3.4 million and $2.9 million in 2005, 2004 and 2003, respectively. </w:t>
      </w:r>
    </w:p>
    <w:p>
      <w:pPr>
        <w:pStyle w:val="TextBody"/>
        <w:rPr/>
      </w:pPr>
      <w:r>
        <w:rPr/>
        <w:t>        </w:t>
      </w:r>
      <w:r>
        <w:rPr>
          <w:sz w:val="20"/>
        </w:rPr>
        <w:t xml:space="preserve">The Partnership operates under various right-of-way and franchise agreements, certain of which expire at various times through at least 2035. Due to the nature of the Partnership's operations, the Partnership expects to continue making payments and renewing the right-of-way agreements. As of December 31, 2005, future minimum payments under the Partnership's right-of-way agreements of $4.0 million in 2006, between $4.5 million and $5.1 million annually in 2007 through 2010 and approximately $67.3 million thereafter reflect the Partnership's commitment for the next 15 years, assuming the current right-of-way agreements will be renewed during that period. The annual amounts payable under various right-of-way agreements are subject to adjustments as described above as well as for the effects of inflation, which is estimated at 5% per year. </w:t>
      </w:r>
    </w:p>
    <w:p>
      <w:pPr>
        <w:pStyle w:val="TextBody"/>
        <w:rPr>
          <w:b/>
          <w:sz w:val="20"/>
        </w:rPr>
      </w:pPr>
      <w:r>
        <w:rPr>
          <w:b/>
          <w:sz w:val="20"/>
        </w:rPr>
        <w:t xml:space="preserve">15.   PARTNERS' CAPITAL </w:t>
      </w:r>
    </w:p>
    <w:p>
      <w:pPr>
        <w:pStyle w:val="TextBody"/>
        <w:numPr>
          <w:ilvl w:val="0"/>
          <w:numId w:val="0"/>
        </w:numPr>
        <w:ind w:left="707" w:hanging="0"/>
        <w:rPr>
          <w:b/>
          <w:sz w:val="20"/>
        </w:rPr>
      </w:pPr>
      <w:r>
        <w:rPr>
          <w:b/>
          <w:sz w:val="20"/>
        </w:rPr>
        <w:t xml:space="preserve">Common Units Outstanding </w:t>
      </w:r>
    </w:p>
    <w:p>
      <w:pPr>
        <w:pStyle w:val="TextBody"/>
        <w:rPr/>
      </w:pPr>
      <w:r>
        <w:rPr/>
        <w:t>        </w:t>
      </w:r>
      <w:r>
        <w:rPr>
          <w:sz w:val="20"/>
        </w:rPr>
        <w:t xml:space="preserve">There were 31,448,931 common units outstanding at December 31, 2005, with the public unitholders owning 28,832,681 units and LB Pacific, LP owning 2,616,250 units. </w:t>
      </w:r>
    </w:p>
    <w:p>
      <w:pPr>
        <w:pStyle w:val="TextBody"/>
        <w:numPr>
          <w:ilvl w:val="0"/>
          <w:numId w:val="0"/>
        </w:numPr>
        <w:ind w:left="707" w:hanging="0"/>
        <w:rPr>
          <w:b/>
          <w:sz w:val="20"/>
        </w:rPr>
      </w:pPr>
      <w:r>
        <w:rPr>
          <w:b/>
          <w:sz w:val="20"/>
        </w:rPr>
        <w:t xml:space="preserve">Subordinated Units and Conversion </w:t>
      </w:r>
    </w:p>
    <w:p>
      <w:pPr>
        <w:pStyle w:val="TextBody"/>
        <w:rPr/>
      </w:pPr>
      <w:r>
        <w:rPr/>
        <w:t>        </w:t>
      </w:r>
      <w:r>
        <w:rPr>
          <w:sz w:val="20"/>
        </w:rPr>
        <w:t xml:space="preserve">All of the 7,848,750 subordinated units outstanding at December 31, 2005 were owned by LB Pacific, LP. The purpose of the subordinated units is to increase the likelihood that during the subordination period there will be available sufficient cash to pay the minimum quarterly distribution on the common units. The subordination period will generally expire on the first day of any quarter beginning after June 30, 2007 once certain financial tests are achieved. Prior to the end of the subordination period, 50% of the subordinated units (25% in respect of each quarter ending on or after June 30, 2005 and 2006) may convert into common units on a one-for-one basis. On August 12, 2005, pursuant to the terms of the Partnership's partnership agreement, 25% or 2,616,250 subordinated units were converted to common units on a one-for-one basis. </w:t>
      </w:r>
    </w:p>
    <w:p>
      <w:pPr>
        <w:pStyle w:val="TextBody"/>
        <w:jc w:val="center"/>
        <w:rPr>
          <w:sz w:val="20"/>
        </w:rPr>
      </w:pPr>
      <w:r>
        <w:rPr>
          <w:sz w:val="20"/>
        </w:rPr>
        <w:t>F-33</w:t>
      </w:r>
    </w:p>
    <w:p>
      <w:pPr>
        <w:pStyle w:val="HorizontalLine"/>
        <w:pBdr>
          <w:bottom w:val="single" w:sz="20" w:space="0" w:color="808080"/>
        </w:pBdr>
        <w:rPr/>
      </w:pPr>
      <w:r>
        <w:rPr/>
      </w:r>
      <w:r>
        <w:br w:type="page"/>
      </w:r>
    </w:p>
    <w:p>
      <w:pPr>
        <w:pStyle w:val="TextBody"/>
        <w:numPr>
          <w:ilvl w:val="0"/>
          <w:numId w:val="0"/>
        </w:numPr>
        <w:ind w:left="707" w:hanging="0"/>
        <w:rPr>
          <w:b/>
          <w:sz w:val="20"/>
        </w:rPr>
      </w:pPr>
      <w:bookmarkStart w:id="113" w:name="page_gm1178_1_34"/>
      <w:bookmarkEnd w:id="113"/>
      <w:r>
        <w:rPr>
          <w:b/>
          <w:sz w:val="20"/>
        </w:rPr>
        <w:t xml:space="preserve">General Partner Interest </w:t>
      </w:r>
    </w:p>
    <w:p>
      <w:pPr>
        <w:pStyle w:val="TextBody"/>
        <w:rPr/>
      </w:pPr>
      <w:r>
        <w:rPr/>
        <w:t>        </w:t>
      </w:r>
      <w:r>
        <w:rPr>
          <w:sz w:val="20"/>
        </w:rPr>
        <w:t xml:space="preserve">The Partnership's General Partner holds a 2% interest in the Partnership and is required to make additional capital contributions to the Partnership upon the issuance of any additional units, if necessary, to maintain its capital account balance equal to 2% of the total capital accounts of all partners. </w:t>
      </w:r>
    </w:p>
    <w:p>
      <w:pPr>
        <w:pStyle w:val="TextBody"/>
        <w:numPr>
          <w:ilvl w:val="0"/>
          <w:numId w:val="0"/>
        </w:numPr>
        <w:ind w:left="707" w:hanging="0"/>
        <w:rPr>
          <w:b/>
          <w:sz w:val="20"/>
        </w:rPr>
      </w:pPr>
      <w:r>
        <w:rPr>
          <w:b/>
          <w:sz w:val="20"/>
        </w:rPr>
        <w:t xml:space="preserve">Distributions </w:t>
      </w:r>
    </w:p>
    <w:p>
      <w:pPr>
        <w:pStyle w:val="TextBody"/>
        <w:rPr/>
      </w:pPr>
      <w:r>
        <w:rPr/>
        <w:t>        </w:t>
      </w:r>
      <w:r>
        <w:rPr>
          <w:sz w:val="20"/>
        </w:rPr>
        <w:t xml:space="preserve">Within 45 days after the end of each quarter, the Partnership will distribute all of its available cash, if any, to unitholders of record on the applicable date and to its General Partner. Available cash is generally defined as all of the Partnership's cash and cash equivalents on hand at the end of each quarter less reserves established by the General Partner for future requirements. Cash distributions in each of the three years ended December 31, 2005 were as follows: </w:t>
      </w:r>
    </w:p>
    <w:tbl>
      <w:tblPr>
        <w:tblW w:w="5000" w:type="pct"/>
        <w:jc w:val="center"/>
        <w:tblInd w:w="0" w:type="dxa"/>
        <w:tblCellMar>
          <w:top w:w="0" w:type="dxa"/>
          <w:left w:w="0" w:type="dxa"/>
          <w:bottom w:w="0" w:type="dxa"/>
          <w:right w:w="0" w:type="dxa"/>
        </w:tblCellMar>
      </w:tblPr>
      <w:tblGrid>
        <w:gridCol w:w="3775"/>
        <w:gridCol w:w="307"/>
        <w:gridCol w:w="306"/>
        <w:gridCol w:w="1020"/>
        <w:gridCol w:w="306"/>
        <w:gridCol w:w="306"/>
        <w:gridCol w:w="1429"/>
        <w:gridCol w:w="306"/>
        <w:gridCol w:w="306"/>
        <w:gridCol w:w="919"/>
        <w:gridCol w:w="306"/>
        <w:gridCol w:w="306"/>
        <w:gridCol w:w="613"/>
      </w:tblGrid>
      <w:tr>
        <w:trPr/>
        <w:tc>
          <w:tcPr>
            <w:tcW w:w="3775" w:type="dxa"/>
            <w:tcBorders/>
            <w:shd w:fill="auto" w:val="clear"/>
            <w:vAlign w:val="bottom"/>
          </w:tcPr>
          <w:p>
            <w:pPr>
              <w:pStyle w:val="TableHeading"/>
              <w:spacing w:before="0" w:after="0"/>
              <w:jc w:val="left"/>
              <w:rPr>
                <w:b/>
                <w:sz w:val="14"/>
              </w:rPr>
            </w:pPr>
            <w:r>
              <w:rPr>
                <w:b/>
                <w:sz w:val="14"/>
              </w:rPr>
              <w:t>Year Ended December 31,</w:t>
            </w:r>
          </w:p>
          <w:p>
            <w:pPr>
              <w:pStyle w:val="HorizontalLine"/>
              <w:pBdr>
                <w:bottom w:val="single" w:sz="20" w:space="0" w:color="808080"/>
              </w:pBdr>
              <w:spacing w:before="0" w:after="283"/>
              <w:rPr/>
            </w:pPr>
            <w:r>
              <w:rPr/>
            </w:r>
          </w:p>
        </w:tc>
        <w:tc>
          <w:tcPr>
            <w:tcW w:w="307" w:type="dxa"/>
            <w:tcBorders/>
            <w:shd w:fill="auto" w:val="clear"/>
            <w:vAlign w:val="bottom"/>
          </w:tcPr>
          <w:p>
            <w:pPr>
              <w:pStyle w:val="TableHeading"/>
              <w:suppressLineNumbers/>
              <w:spacing w:before="0" w:after="283"/>
              <w:jc w:val="center"/>
              <w:rPr/>
            </w:pPr>
            <w:r>
              <w:rPr/>
              <w:t> </w:t>
            </w:r>
          </w:p>
        </w:tc>
        <w:tc>
          <w:tcPr>
            <w:tcW w:w="1326" w:type="dxa"/>
            <w:gridSpan w:val="2"/>
            <w:tcBorders/>
            <w:shd w:fill="auto" w:val="clear"/>
            <w:vAlign w:val="bottom"/>
          </w:tcPr>
          <w:p>
            <w:pPr>
              <w:pStyle w:val="TableHeading"/>
              <w:spacing w:before="0" w:after="0"/>
              <w:jc w:val="center"/>
              <w:rPr>
                <w:b/>
                <w:sz w:val="14"/>
              </w:rPr>
            </w:pPr>
            <w:r>
              <w:rPr>
                <w:b/>
                <w:sz w:val="14"/>
              </w:rPr>
              <w:t>Common Units</w:t>
            </w:r>
          </w:p>
          <w:p>
            <w:pPr>
              <w:pStyle w:val="HorizontalLine"/>
              <w:pBdr>
                <w:bottom w:val="single" w:sz="20" w:space="0" w:color="808080"/>
              </w:pBdr>
              <w:spacing w:before="0" w:after="283"/>
              <w:rPr/>
            </w:pPr>
            <w:r>
              <w:rPr/>
            </w:r>
          </w:p>
        </w:tc>
        <w:tc>
          <w:tcPr>
            <w:tcW w:w="306" w:type="dxa"/>
            <w:tcBorders/>
            <w:shd w:fill="auto" w:val="clear"/>
            <w:vAlign w:val="bottom"/>
          </w:tcPr>
          <w:p>
            <w:pPr>
              <w:pStyle w:val="TableHeading"/>
              <w:suppressLineNumbers/>
              <w:spacing w:before="0" w:after="283"/>
              <w:jc w:val="center"/>
              <w:rPr/>
            </w:pPr>
            <w:r>
              <w:rPr/>
              <w:t> </w:t>
            </w:r>
          </w:p>
        </w:tc>
        <w:tc>
          <w:tcPr>
            <w:tcW w:w="1735" w:type="dxa"/>
            <w:gridSpan w:val="2"/>
            <w:tcBorders/>
            <w:shd w:fill="auto" w:val="clear"/>
            <w:vAlign w:val="bottom"/>
          </w:tcPr>
          <w:p>
            <w:pPr>
              <w:pStyle w:val="TableHeading"/>
              <w:spacing w:before="0" w:after="0"/>
              <w:jc w:val="center"/>
              <w:rPr>
                <w:b/>
                <w:sz w:val="14"/>
              </w:rPr>
            </w:pPr>
            <w:r>
              <w:rPr>
                <w:b/>
                <w:sz w:val="14"/>
              </w:rPr>
              <w:t>Subordinated</w:t>
              <w:br/>
              <w:t>Units</w:t>
            </w:r>
          </w:p>
          <w:p>
            <w:pPr>
              <w:pStyle w:val="HorizontalLine"/>
              <w:pBdr>
                <w:bottom w:val="single" w:sz="20" w:space="0" w:color="808080"/>
              </w:pBdr>
              <w:spacing w:before="0" w:after="283"/>
              <w:rPr/>
            </w:pPr>
            <w:r>
              <w:rPr/>
            </w:r>
          </w:p>
        </w:tc>
        <w:tc>
          <w:tcPr>
            <w:tcW w:w="306" w:type="dxa"/>
            <w:tcBorders/>
            <w:shd w:fill="auto" w:val="clear"/>
            <w:vAlign w:val="bottom"/>
          </w:tcPr>
          <w:p>
            <w:pPr>
              <w:pStyle w:val="TableHeading"/>
              <w:suppressLineNumbers/>
              <w:spacing w:before="0" w:after="283"/>
              <w:jc w:val="center"/>
              <w:rPr/>
            </w:pPr>
            <w:r>
              <w:rPr/>
              <w:t> </w:t>
            </w:r>
          </w:p>
        </w:tc>
        <w:tc>
          <w:tcPr>
            <w:tcW w:w="1225" w:type="dxa"/>
            <w:gridSpan w:val="2"/>
            <w:tcBorders/>
            <w:shd w:fill="auto" w:val="clear"/>
            <w:vAlign w:val="bottom"/>
          </w:tcPr>
          <w:p>
            <w:pPr>
              <w:pStyle w:val="TableHeading"/>
              <w:spacing w:before="0" w:after="0"/>
              <w:jc w:val="center"/>
              <w:rPr>
                <w:b/>
                <w:sz w:val="14"/>
              </w:rPr>
            </w:pPr>
            <w:r>
              <w:rPr>
                <w:b/>
                <w:sz w:val="14"/>
              </w:rPr>
              <w:t>General</w:t>
              <w:br/>
              <w:t>Partner</w:t>
              <w:br/>
              <w:t>Interest</w:t>
            </w:r>
          </w:p>
          <w:p>
            <w:pPr>
              <w:pStyle w:val="HorizontalLine"/>
              <w:pBdr>
                <w:bottom w:val="single" w:sz="20" w:space="0" w:color="808080"/>
              </w:pBdr>
              <w:spacing w:before="0" w:after="283"/>
              <w:rPr/>
            </w:pPr>
            <w:r>
              <w:rPr/>
            </w:r>
          </w:p>
        </w:tc>
        <w:tc>
          <w:tcPr>
            <w:tcW w:w="306" w:type="dxa"/>
            <w:tcBorders/>
            <w:shd w:fill="auto" w:val="clear"/>
            <w:vAlign w:val="bottom"/>
          </w:tcPr>
          <w:p>
            <w:pPr>
              <w:pStyle w:val="TableHeading"/>
              <w:suppressLineNumbers/>
              <w:spacing w:before="0" w:after="283"/>
              <w:jc w:val="center"/>
              <w:rPr/>
            </w:pPr>
            <w:r>
              <w:rPr/>
              <w:t> </w:t>
            </w:r>
          </w:p>
        </w:tc>
        <w:tc>
          <w:tcPr>
            <w:tcW w:w="919" w:type="dxa"/>
            <w:gridSpan w:val="2"/>
            <w:tcBorders/>
            <w:shd w:fill="auto" w:val="clear"/>
            <w:vAlign w:val="bottom"/>
          </w:tcPr>
          <w:p>
            <w:pPr>
              <w:pStyle w:val="TableHeading"/>
              <w:spacing w:before="0" w:after="0"/>
              <w:jc w:val="center"/>
              <w:rPr>
                <w:b/>
                <w:sz w:val="14"/>
              </w:rPr>
            </w:pPr>
            <w:r>
              <w:rPr>
                <w:b/>
                <w:sz w:val="14"/>
              </w:rPr>
              <w:t>Total</w:t>
            </w:r>
          </w:p>
          <w:p>
            <w:pPr>
              <w:pStyle w:val="HorizontalLine"/>
              <w:pBdr>
                <w:bottom w:val="single" w:sz="20" w:space="0" w:color="808080"/>
              </w:pBdr>
              <w:spacing w:before="0" w:after="283"/>
              <w:rPr/>
            </w:pPr>
            <w:r>
              <w:rPr/>
            </w:r>
          </w:p>
        </w:tc>
      </w:tr>
      <w:tr>
        <w:trPr/>
        <w:tc>
          <w:tcPr>
            <w:tcW w:w="3775" w:type="dxa"/>
            <w:tcBorders/>
            <w:shd w:fill="auto" w:val="clear"/>
            <w:vAlign w:val="bottom"/>
          </w:tcPr>
          <w:p>
            <w:pPr>
              <w:pStyle w:val="TableHeading"/>
              <w:spacing w:before="0" w:after="283"/>
              <w:jc w:val="left"/>
              <w:rPr/>
            </w:pPr>
            <w:r>
              <w:rPr/>
              <w:t> </w:t>
            </w:r>
          </w:p>
        </w:tc>
        <w:tc>
          <w:tcPr>
            <w:tcW w:w="307" w:type="dxa"/>
            <w:tcBorders/>
            <w:shd w:fill="auto" w:val="clear"/>
            <w:vAlign w:val="bottom"/>
          </w:tcPr>
          <w:p>
            <w:pPr>
              <w:pStyle w:val="TableHeading"/>
              <w:suppressLineNumbers/>
              <w:spacing w:before="0" w:after="283"/>
              <w:jc w:val="center"/>
              <w:rPr/>
            </w:pPr>
            <w:r>
              <w:rPr/>
              <w:t> </w:t>
            </w:r>
          </w:p>
        </w:tc>
        <w:tc>
          <w:tcPr>
            <w:tcW w:w="1326" w:type="dxa"/>
            <w:gridSpan w:val="2"/>
            <w:tcBorders/>
            <w:shd w:fill="auto" w:val="clear"/>
            <w:vAlign w:val="bottom"/>
          </w:tcPr>
          <w:p>
            <w:pPr>
              <w:pStyle w:val="TableHeading"/>
              <w:spacing w:before="0" w:after="283"/>
              <w:jc w:val="left"/>
              <w:rPr/>
            </w:pPr>
            <w:r>
              <w:rPr/>
              <w:t> </w:t>
            </w:r>
          </w:p>
        </w:tc>
        <w:tc>
          <w:tcPr>
            <w:tcW w:w="306" w:type="dxa"/>
            <w:tcBorders/>
            <w:shd w:fill="auto" w:val="clear"/>
            <w:vAlign w:val="bottom"/>
          </w:tcPr>
          <w:p>
            <w:pPr>
              <w:pStyle w:val="TableHeading"/>
              <w:suppressLineNumbers/>
              <w:spacing w:before="0" w:after="283"/>
              <w:jc w:val="center"/>
              <w:rPr/>
            </w:pPr>
            <w:r>
              <w:rPr/>
              <w:t> </w:t>
            </w:r>
          </w:p>
        </w:tc>
        <w:tc>
          <w:tcPr>
            <w:tcW w:w="3266" w:type="dxa"/>
            <w:gridSpan w:val="5"/>
            <w:tcBorders/>
            <w:shd w:fill="auto" w:val="clear"/>
            <w:vAlign w:val="bottom"/>
          </w:tcPr>
          <w:p>
            <w:pPr>
              <w:pStyle w:val="TableHeading"/>
              <w:spacing w:before="0" w:after="283"/>
              <w:jc w:val="center"/>
              <w:rPr>
                <w:b/>
                <w:sz w:val="14"/>
              </w:rPr>
            </w:pPr>
            <w:r>
              <w:rPr>
                <w:b/>
                <w:sz w:val="14"/>
              </w:rPr>
              <w:t>(in thousands)</w:t>
            </w:r>
          </w:p>
        </w:tc>
        <w:tc>
          <w:tcPr>
            <w:tcW w:w="306" w:type="dxa"/>
            <w:tcBorders/>
            <w:shd w:fill="auto" w:val="clear"/>
            <w:vAlign w:val="bottom"/>
          </w:tcPr>
          <w:p>
            <w:pPr>
              <w:pStyle w:val="TableHeading"/>
              <w:suppressLineNumbers/>
              <w:spacing w:before="0" w:after="283"/>
              <w:jc w:val="center"/>
              <w:rPr/>
            </w:pPr>
            <w:r>
              <w:rPr/>
              <w:t> </w:t>
            </w:r>
          </w:p>
        </w:tc>
        <w:tc>
          <w:tcPr>
            <w:tcW w:w="919" w:type="dxa"/>
            <w:gridSpan w:val="2"/>
            <w:tcBorders/>
            <w:shd w:fill="auto" w:val="clear"/>
            <w:vAlign w:val="bottom"/>
          </w:tcPr>
          <w:p>
            <w:pPr>
              <w:pStyle w:val="TableHeading"/>
              <w:spacing w:before="0" w:after="283"/>
              <w:jc w:val="left"/>
              <w:rPr/>
            </w:pPr>
            <w:r>
              <w:rPr/>
              <w:t> </w:t>
            </w:r>
          </w:p>
        </w:tc>
      </w:tr>
      <w:tr>
        <w:trPr/>
        <w:tc>
          <w:tcPr>
            <w:tcW w:w="3775" w:type="dxa"/>
            <w:tcBorders/>
            <w:shd w:fill="CCEEFF" w:val="clear"/>
          </w:tcPr>
          <w:p>
            <w:pPr>
              <w:pStyle w:val="TableContents"/>
              <w:spacing w:before="0" w:after="283"/>
              <w:rPr>
                <w:sz w:val="20"/>
              </w:rPr>
            </w:pPr>
            <w:r>
              <w:rPr>
                <w:sz w:val="20"/>
              </w:rPr>
              <w:t>2005</w:t>
            </w:r>
          </w:p>
        </w:tc>
        <w:tc>
          <w:tcPr>
            <w:tcW w:w="307" w:type="dxa"/>
            <w:tcBorders/>
            <w:shd w:fill="CCEEFF" w:val="clear"/>
          </w:tcPr>
          <w:p>
            <w:pPr>
              <w:pStyle w:val="TableContents"/>
              <w:spacing w:before="0" w:after="283"/>
              <w:rPr/>
            </w:pPr>
            <w:r>
              <w:rPr/>
              <w:t> </w:t>
            </w:r>
          </w:p>
        </w:tc>
        <w:tc>
          <w:tcPr>
            <w:tcW w:w="306" w:type="dxa"/>
            <w:tcBorders/>
            <w:shd w:fill="CCEEFF" w:val="clear"/>
          </w:tcPr>
          <w:p>
            <w:pPr>
              <w:pStyle w:val="TableContents"/>
              <w:spacing w:before="0" w:after="283"/>
              <w:rPr>
                <w:sz w:val="20"/>
              </w:rPr>
            </w:pPr>
            <w:r>
              <w:rPr>
                <w:sz w:val="20"/>
              </w:rPr>
              <w:t>$</w:t>
            </w:r>
          </w:p>
        </w:tc>
        <w:tc>
          <w:tcPr>
            <w:tcW w:w="1020" w:type="dxa"/>
            <w:tcBorders/>
            <w:shd w:fill="CCEEFF" w:val="clear"/>
          </w:tcPr>
          <w:p>
            <w:pPr>
              <w:pStyle w:val="TableContents"/>
              <w:spacing w:before="0" w:after="283"/>
              <w:jc w:val="right"/>
              <w:rPr>
                <w:sz w:val="20"/>
              </w:rPr>
            </w:pPr>
            <w:r>
              <w:rPr>
                <w:sz w:val="20"/>
              </w:rPr>
              <w:t>45,458</w:t>
            </w:r>
          </w:p>
        </w:tc>
        <w:tc>
          <w:tcPr>
            <w:tcW w:w="306" w:type="dxa"/>
            <w:tcBorders/>
            <w:shd w:fill="CCEEFF" w:val="clear"/>
          </w:tcPr>
          <w:p>
            <w:pPr>
              <w:pStyle w:val="TableContents"/>
              <w:spacing w:before="0" w:after="283"/>
              <w:rPr/>
            </w:pPr>
            <w:r>
              <w:rPr/>
              <w:t> </w:t>
            </w:r>
          </w:p>
        </w:tc>
        <w:tc>
          <w:tcPr>
            <w:tcW w:w="306" w:type="dxa"/>
            <w:tcBorders/>
            <w:shd w:fill="CCEEFF" w:val="clear"/>
          </w:tcPr>
          <w:p>
            <w:pPr>
              <w:pStyle w:val="TableContents"/>
              <w:spacing w:before="0" w:after="283"/>
              <w:rPr>
                <w:sz w:val="20"/>
              </w:rPr>
            </w:pPr>
            <w:r>
              <w:rPr>
                <w:sz w:val="20"/>
              </w:rPr>
              <w:t>$</w:t>
            </w:r>
          </w:p>
        </w:tc>
        <w:tc>
          <w:tcPr>
            <w:tcW w:w="1429" w:type="dxa"/>
            <w:tcBorders/>
            <w:shd w:fill="CCEEFF" w:val="clear"/>
          </w:tcPr>
          <w:p>
            <w:pPr>
              <w:pStyle w:val="TableContents"/>
              <w:spacing w:before="0" w:after="283"/>
              <w:jc w:val="right"/>
              <w:rPr>
                <w:sz w:val="20"/>
              </w:rPr>
            </w:pPr>
            <w:r>
              <w:rPr>
                <w:sz w:val="20"/>
              </w:rPr>
              <w:t>19,981</w:t>
            </w:r>
          </w:p>
        </w:tc>
        <w:tc>
          <w:tcPr>
            <w:tcW w:w="306" w:type="dxa"/>
            <w:tcBorders/>
            <w:shd w:fill="CCEEFF" w:val="clear"/>
          </w:tcPr>
          <w:p>
            <w:pPr>
              <w:pStyle w:val="TableContents"/>
              <w:spacing w:before="0" w:after="283"/>
              <w:rPr/>
            </w:pPr>
            <w:r>
              <w:rPr/>
              <w:t> </w:t>
            </w:r>
          </w:p>
        </w:tc>
        <w:tc>
          <w:tcPr>
            <w:tcW w:w="306" w:type="dxa"/>
            <w:tcBorders/>
            <w:shd w:fill="CCEEFF" w:val="clear"/>
          </w:tcPr>
          <w:p>
            <w:pPr>
              <w:pStyle w:val="TableContents"/>
              <w:spacing w:before="0" w:after="283"/>
              <w:rPr>
                <w:sz w:val="20"/>
              </w:rPr>
            </w:pPr>
            <w:r>
              <w:rPr>
                <w:sz w:val="20"/>
              </w:rPr>
              <w:t>$</w:t>
            </w:r>
          </w:p>
        </w:tc>
        <w:tc>
          <w:tcPr>
            <w:tcW w:w="919" w:type="dxa"/>
            <w:tcBorders/>
            <w:shd w:fill="CCEEFF" w:val="clear"/>
          </w:tcPr>
          <w:p>
            <w:pPr>
              <w:pStyle w:val="TableContents"/>
              <w:spacing w:before="0" w:after="283"/>
              <w:jc w:val="right"/>
              <w:rPr>
                <w:sz w:val="20"/>
              </w:rPr>
            </w:pPr>
            <w:r>
              <w:rPr>
                <w:sz w:val="20"/>
              </w:rPr>
              <w:t>1,336</w:t>
            </w:r>
          </w:p>
        </w:tc>
        <w:tc>
          <w:tcPr>
            <w:tcW w:w="306" w:type="dxa"/>
            <w:tcBorders/>
            <w:shd w:fill="CCEEFF" w:val="clear"/>
          </w:tcPr>
          <w:p>
            <w:pPr>
              <w:pStyle w:val="TableContents"/>
              <w:spacing w:before="0" w:after="283"/>
              <w:rPr/>
            </w:pPr>
            <w:r>
              <w:rPr/>
              <w:t> </w:t>
            </w:r>
          </w:p>
        </w:tc>
        <w:tc>
          <w:tcPr>
            <w:tcW w:w="306" w:type="dxa"/>
            <w:tcBorders/>
            <w:shd w:fill="CCEEFF" w:val="clear"/>
          </w:tcPr>
          <w:p>
            <w:pPr>
              <w:pStyle w:val="TableContents"/>
              <w:spacing w:before="0" w:after="283"/>
              <w:rPr>
                <w:sz w:val="20"/>
              </w:rPr>
            </w:pPr>
            <w:r>
              <w:rPr>
                <w:sz w:val="20"/>
              </w:rPr>
              <w:t>$</w:t>
            </w:r>
          </w:p>
        </w:tc>
        <w:tc>
          <w:tcPr>
            <w:tcW w:w="613" w:type="dxa"/>
            <w:tcBorders/>
            <w:shd w:fill="CCEEFF" w:val="clear"/>
          </w:tcPr>
          <w:p>
            <w:pPr>
              <w:pStyle w:val="TableContents"/>
              <w:spacing w:before="0" w:after="283"/>
              <w:jc w:val="right"/>
              <w:rPr>
                <w:sz w:val="20"/>
              </w:rPr>
            </w:pPr>
            <w:r>
              <w:rPr>
                <w:sz w:val="20"/>
              </w:rPr>
              <w:t>66,775</w:t>
            </w:r>
          </w:p>
        </w:tc>
      </w:tr>
      <w:tr>
        <w:trPr/>
        <w:tc>
          <w:tcPr>
            <w:tcW w:w="3775" w:type="dxa"/>
            <w:tcBorders/>
            <w:shd w:fill="FFFFFF" w:val="clear"/>
          </w:tcPr>
          <w:p>
            <w:pPr>
              <w:pStyle w:val="TableContents"/>
              <w:spacing w:before="0" w:after="283"/>
              <w:rPr>
                <w:sz w:val="20"/>
              </w:rPr>
            </w:pPr>
            <w:r>
              <w:rPr>
                <w:sz w:val="20"/>
              </w:rPr>
              <w:t>2004</w:t>
            </w:r>
          </w:p>
        </w:tc>
        <w:tc>
          <w:tcPr>
            <w:tcW w:w="307" w:type="dxa"/>
            <w:tcBorders/>
            <w:shd w:fill="FFFFFF" w:val="clear"/>
          </w:tcPr>
          <w:p>
            <w:pPr>
              <w:pStyle w:val="TableContents"/>
              <w:spacing w:before="0" w:after="283"/>
              <w:rPr/>
            </w:pPr>
            <w:r>
              <w:rPr/>
              <w:t> </w:t>
            </w:r>
          </w:p>
        </w:tc>
        <w:tc>
          <w:tcPr>
            <w:tcW w:w="306" w:type="dxa"/>
            <w:tcBorders/>
            <w:shd w:fill="FFFFFF" w:val="clear"/>
          </w:tcPr>
          <w:p>
            <w:pPr>
              <w:pStyle w:val="TableContents"/>
              <w:spacing w:before="0" w:after="283"/>
              <w:rPr/>
            </w:pPr>
            <w:r>
              <w:rPr/>
              <w:t> </w:t>
            </w:r>
          </w:p>
        </w:tc>
        <w:tc>
          <w:tcPr>
            <w:tcW w:w="1020" w:type="dxa"/>
            <w:tcBorders/>
            <w:shd w:fill="FFFFFF" w:val="clear"/>
          </w:tcPr>
          <w:p>
            <w:pPr>
              <w:pStyle w:val="TableContents"/>
              <w:spacing w:before="0" w:after="283"/>
              <w:jc w:val="right"/>
              <w:rPr>
                <w:sz w:val="20"/>
              </w:rPr>
            </w:pPr>
            <w:r>
              <w:rPr>
                <w:sz w:val="20"/>
              </w:rPr>
              <w:t>34,981</w:t>
            </w:r>
          </w:p>
        </w:tc>
        <w:tc>
          <w:tcPr>
            <w:tcW w:w="306" w:type="dxa"/>
            <w:tcBorders/>
            <w:shd w:fill="FFFFFF" w:val="clear"/>
          </w:tcPr>
          <w:p>
            <w:pPr>
              <w:pStyle w:val="TableContents"/>
              <w:spacing w:before="0" w:after="283"/>
              <w:rPr/>
            </w:pPr>
            <w:r>
              <w:rPr/>
              <w:t> </w:t>
            </w:r>
          </w:p>
        </w:tc>
        <w:tc>
          <w:tcPr>
            <w:tcW w:w="306" w:type="dxa"/>
            <w:tcBorders/>
            <w:shd w:fill="FFFFFF" w:val="clear"/>
          </w:tcPr>
          <w:p>
            <w:pPr>
              <w:pStyle w:val="TableContents"/>
              <w:spacing w:before="0" w:after="283"/>
              <w:rPr/>
            </w:pPr>
            <w:r>
              <w:rPr/>
              <w:t> </w:t>
            </w:r>
          </w:p>
        </w:tc>
        <w:tc>
          <w:tcPr>
            <w:tcW w:w="1429" w:type="dxa"/>
            <w:tcBorders/>
            <w:shd w:fill="FFFFFF" w:val="clear"/>
          </w:tcPr>
          <w:p>
            <w:pPr>
              <w:pStyle w:val="TableContents"/>
              <w:spacing w:before="0" w:after="283"/>
              <w:jc w:val="right"/>
              <w:rPr>
                <w:sz w:val="20"/>
              </w:rPr>
            </w:pPr>
            <w:r>
              <w:rPr>
                <w:sz w:val="20"/>
              </w:rPr>
              <w:t>20,407</w:t>
            </w:r>
          </w:p>
        </w:tc>
        <w:tc>
          <w:tcPr>
            <w:tcW w:w="306" w:type="dxa"/>
            <w:tcBorders/>
            <w:shd w:fill="FFFFFF" w:val="clear"/>
          </w:tcPr>
          <w:p>
            <w:pPr>
              <w:pStyle w:val="TableContents"/>
              <w:spacing w:before="0" w:after="283"/>
              <w:rPr/>
            </w:pPr>
            <w:r>
              <w:rPr/>
              <w:t> </w:t>
            </w:r>
          </w:p>
        </w:tc>
        <w:tc>
          <w:tcPr>
            <w:tcW w:w="306" w:type="dxa"/>
            <w:tcBorders/>
            <w:shd w:fill="FFFFFF" w:val="clear"/>
          </w:tcPr>
          <w:p>
            <w:pPr>
              <w:pStyle w:val="TableContents"/>
              <w:spacing w:before="0" w:after="283"/>
              <w:rPr/>
            </w:pPr>
            <w:r>
              <w:rPr/>
              <w:t> </w:t>
            </w:r>
          </w:p>
        </w:tc>
        <w:tc>
          <w:tcPr>
            <w:tcW w:w="919" w:type="dxa"/>
            <w:tcBorders/>
            <w:shd w:fill="FFFFFF" w:val="clear"/>
          </w:tcPr>
          <w:p>
            <w:pPr>
              <w:pStyle w:val="TableContents"/>
              <w:spacing w:before="0" w:after="283"/>
              <w:jc w:val="right"/>
              <w:rPr>
                <w:sz w:val="20"/>
              </w:rPr>
            </w:pPr>
            <w:r>
              <w:rPr>
                <w:sz w:val="20"/>
              </w:rPr>
              <w:t>1,130</w:t>
            </w:r>
          </w:p>
        </w:tc>
        <w:tc>
          <w:tcPr>
            <w:tcW w:w="306" w:type="dxa"/>
            <w:tcBorders/>
            <w:shd w:fill="FFFFFF" w:val="clear"/>
          </w:tcPr>
          <w:p>
            <w:pPr>
              <w:pStyle w:val="TableContents"/>
              <w:spacing w:before="0" w:after="283"/>
              <w:rPr/>
            </w:pPr>
            <w:r>
              <w:rPr/>
              <w:t> </w:t>
            </w:r>
          </w:p>
        </w:tc>
        <w:tc>
          <w:tcPr>
            <w:tcW w:w="306" w:type="dxa"/>
            <w:tcBorders/>
            <w:shd w:fill="FFFFFF" w:val="clear"/>
          </w:tcPr>
          <w:p>
            <w:pPr>
              <w:pStyle w:val="TableContents"/>
              <w:spacing w:before="0" w:after="283"/>
              <w:rPr/>
            </w:pPr>
            <w:r>
              <w:rPr/>
              <w:t> </w:t>
            </w:r>
          </w:p>
        </w:tc>
        <w:tc>
          <w:tcPr>
            <w:tcW w:w="613" w:type="dxa"/>
            <w:tcBorders/>
            <w:shd w:fill="FFFFFF" w:val="clear"/>
          </w:tcPr>
          <w:p>
            <w:pPr>
              <w:pStyle w:val="TableContents"/>
              <w:spacing w:before="0" w:after="283"/>
              <w:jc w:val="right"/>
              <w:rPr>
                <w:sz w:val="20"/>
              </w:rPr>
            </w:pPr>
            <w:r>
              <w:rPr>
                <w:sz w:val="20"/>
              </w:rPr>
              <w:t>56,518</w:t>
            </w:r>
          </w:p>
        </w:tc>
      </w:tr>
      <w:tr>
        <w:trPr/>
        <w:tc>
          <w:tcPr>
            <w:tcW w:w="3775" w:type="dxa"/>
            <w:tcBorders/>
            <w:shd w:fill="CCEEFF" w:val="clear"/>
          </w:tcPr>
          <w:p>
            <w:pPr>
              <w:pStyle w:val="TableContents"/>
              <w:spacing w:before="0" w:after="283"/>
              <w:rPr>
                <w:sz w:val="20"/>
              </w:rPr>
            </w:pPr>
            <w:r>
              <w:rPr>
                <w:sz w:val="20"/>
              </w:rPr>
              <w:t>2003</w:t>
            </w:r>
          </w:p>
        </w:tc>
        <w:tc>
          <w:tcPr>
            <w:tcW w:w="307" w:type="dxa"/>
            <w:tcBorders/>
            <w:shd w:fill="CCEEFF" w:val="clear"/>
          </w:tcPr>
          <w:p>
            <w:pPr>
              <w:pStyle w:val="TableContents"/>
              <w:spacing w:before="0" w:after="283"/>
              <w:rPr/>
            </w:pPr>
            <w:r>
              <w:rPr/>
              <w:t> </w:t>
            </w:r>
          </w:p>
        </w:tc>
        <w:tc>
          <w:tcPr>
            <w:tcW w:w="306" w:type="dxa"/>
            <w:tcBorders/>
            <w:shd w:fill="CCEEFF" w:val="clear"/>
          </w:tcPr>
          <w:p>
            <w:pPr>
              <w:pStyle w:val="TableContents"/>
              <w:spacing w:before="0" w:after="283"/>
              <w:rPr/>
            </w:pPr>
            <w:r>
              <w:rPr/>
              <w:t> </w:t>
            </w:r>
          </w:p>
        </w:tc>
        <w:tc>
          <w:tcPr>
            <w:tcW w:w="1020" w:type="dxa"/>
            <w:tcBorders/>
            <w:shd w:fill="CCEEFF" w:val="clear"/>
          </w:tcPr>
          <w:p>
            <w:pPr>
              <w:pStyle w:val="TableContents"/>
              <w:spacing w:before="0" w:after="283"/>
              <w:jc w:val="right"/>
              <w:rPr>
                <w:sz w:val="20"/>
              </w:rPr>
            </w:pPr>
            <w:r>
              <w:rPr>
                <w:sz w:val="20"/>
              </w:rPr>
              <w:t>21,650</w:t>
            </w:r>
          </w:p>
        </w:tc>
        <w:tc>
          <w:tcPr>
            <w:tcW w:w="306" w:type="dxa"/>
            <w:tcBorders/>
            <w:shd w:fill="CCEEFF" w:val="clear"/>
          </w:tcPr>
          <w:p>
            <w:pPr>
              <w:pStyle w:val="TableContents"/>
              <w:spacing w:before="0" w:after="283"/>
              <w:rPr/>
            </w:pPr>
            <w:r>
              <w:rPr/>
              <w:t> </w:t>
            </w:r>
          </w:p>
        </w:tc>
        <w:tc>
          <w:tcPr>
            <w:tcW w:w="306" w:type="dxa"/>
            <w:tcBorders/>
            <w:shd w:fill="CCEEFF" w:val="clear"/>
          </w:tcPr>
          <w:p>
            <w:pPr>
              <w:pStyle w:val="TableContents"/>
              <w:spacing w:before="0" w:after="283"/>
              <w:rPr/>
            </w:pPr>
            <w:r>
              <w:rPr/>
              <w:t> </w:t>
            </w:r>
          </w:p>
        </w:tc>
        <w:tc>
          <w:tcPr>
            <w:tcW w:w="1429" w:type="dxa"/>
            <w:tcBorders/>
            <w:shd w:fill="CCEEFF" w:val="clear"/>
          </w:tcPr>
          <w:p>
            <w:pPr>
              <w:pStyle w:val="TableContents"/>
              <w:spacing w:before="0" w:after="283"/>
              <w:jc w:val="right"/>
              <w:rPr>
                <w:sz w:val="20"/>
              </w:rPr>
            </w:pPr>
            <w:r>
              <w:rPr>
                <w:sz w:val="20"/>
              </w:rPr>
              <w:t>19,624</w:t>
            </w:r>
          </w:p>
        </w:tc>
        <w:tc>
          <w:tcPr>
            <w:tcW w:w="306" w:type="dxa"/>
            <w:tcBorders/>
            <w:shd w:fill="CCEEFF" w:val="clear"/>
          </w:tcPr>
          <w:p>
            <w:pPr>
              <w:pStyle w:val="TableContents"/>
              <w:spacing w:before="0" w:after="283"/>
              <w:rPr/>
            </w:pPr>
            <w:r>
              <w:rPr/>
              <w:t> </w:t>
            </w:r>
          </w:p>
        </w:tc>
        <w:tc>
          <w:tcPr>
            <w:tcW w:w="306" w:type="dxa"/>
            <w:tcBorders/>
            <w:shd w:fill="CCEEFF" w:val="clear"/>
          </w:tcPr>
          <w:p>
            <w:pPr>
              <w:pStyle w:val="TableContents"/>
              <w:spacing w:before="0" w:after="283"/>
              <w:rPr/>
            </w:pPr>
            <w:r>
              <w:rPr/>
              <w:t> </w:t>
            </w:r>
          </w:p>
        </w:tc>
        <w:tc>
          <w:tcPr>
            <w:tcW w:w="919" w:type="dxa"/>
            <w:tcBorders/>
            <w:shd w:fill="CCEEFF" w:val="clear"/>
          </w:tcPr>
          <w:p>
            <w:pPr>
              <w:pStyle w:val="TableContents"/>
              <w:spacing w:before="0" w:after="283"/>
              <w:jc w:val="right"/>
              <w:rPr>
                <w:sz w:val="20"/>
              </w:rPr>
            </w:pPr>
            <w:r>
              <w:rPr>
                <w:sz w:val="20"/>
              </w:rPr>
              <w:t>841</w:t>
            </w:r>
          </w:p>
        </w:tc>
        <w:tc>
          <w:tcPr>
            <w:tcW w:w="306" w:type="dxa"/>
            <w:tcBorders/>
            <w:shd w:fill="CCEEFF" w:val="clear"/>
          </w:tcPr>
          <w:p>
            <w:pPr>
              <w:pStyle w:val="TableContents"/>
              <w:spacing w:before="0" w:after="283"/>
              <w:rPr/>
            </w:pPr>
            <w:r>
              <w:rPr/>
              <w:t> </w:t>
            </w:r>
          </w:p>
        </w:tc>
        <w:tc>
          <w:tcPr>
            <w:tcW w:w="306" w:type="dxa"/>
            <w:tcBorders/>
            <w:shd w:fill="CCEEFF" w:val="clear"/>
          </w:tcPr>
          <w:p>
            <w:pPr>
              <w:pStyle w:val="TableContents"/>
              <w:spacing w:before="0" w:after="283"/>
              <w:rPr/>
            </w:pPr>
            <w:r>
              <w:rPr/>
              <w:t> </w:t>
            </w:r>
          </w:p>
        </w:tc>
        <w:tc>
          <w:tcPr>
            <w:tcW w:w="613" w:type="dxa"/>
            <w:tcBorders/>
            <w:shd w:fill="CCEEFF" w:val="clear"/>
          </w:tcPr>
          <w:p>
            <w:pPr>
              <w:pStyle w:val="TableContents"/>
              <w:spacing w:before="0" w:after="283"/>
              <w:jc w:val="right"/>
              <w:rPr>
                <w:sz w:val="20"/>
              </w:rPr>
            </w:pPr>
            <w:r>
              <w:rPr>
                <w:sz w:val="20"/>
              </w:rPr>
              <w:t>42,115</w:t>
            </w:r>
          </w:p>
        </w:tc>
      </w:tr>
    </w:tbl>
    <w:p>
      <w:pPr>
        <w:pStyle w:val="TextBody"/>
        <w:rPr/>
      </w:pPr>
      <w:r>
        <w:rPr/>
        <w:t>        </w:t>
      </w:r>
      <w:r>
        <w:rPr>
          <w:sz w:val="20"/>
        </w:rPr>
        <w:t xml:space="preserve">In January 2006, the Partnership declared a cash distribution of $0.555 per limited partner unit for the fourth quarter of 2005, which was paid in February 2006 to unitholders of record as of January 31, 2006. </w:t>
      </w:r>
    </w:p>
    <w:p>
      <w:pPr>
        <w:pStyle w:val="TextBody"/>
        <w:rPr/>
      </w:pPr>
      <w:r>
        <w:rPr/>
        <w:t>        </w:t>
      </w:r>
      <w:r>
        <w:rPr>
          <w:sz w:val="20"/>
        </w:rPr>
        <w:t xml:space="preserve">The General Partner is entitled to incentive distributions in quarters when the limited partner distribution exceeds $0.5125 per unit. The February 2006 distribution was the first quarterly distribution to exceed $0.5125 per limited partner unit and, accordingly, the General Partner received an incentive distribution of approximately $255,000 in addition to its 2% interest distribution. </w:t>
      </w:r>
    </w:p>
    <w:p>
      <w:pPr>
        <w:pStyle w:val="TextBody"/>
        <w:numPr>
          <w:ilvl w:val="0"/>
          <w:numId w:val="0"/>
        </w:numPr>
        <w:ind w:left="707" w:hanging="0"/>
        <w:rPr>
          <w:b/>
          <w:sz w:val="20"/>
        </w:rPr>
      </w:pPr>
      <w:r>
        <w:rPr>
          <w:b/>
          <w:sz w:val="20"/>
        </w:rPr>
        <w:t xml:space="preserve">Public Equity Offerings </w:t>
      </w:r>
    </w:p>
    <w:p>
      <w:pPr>
        <w:pStyle w:val="TextBody"/>
        <w:rPr/>
      </w:pPr>
      <w:r>
        <w:rPr/>
        <w:t>        </w:t>
      </w:r>
      <w:r>
        <w:rPr>
          <w:sz w:val="20"/>
        </w:rPr>
        <w:t xml:space="preserve">During the three years ended December 31, 2005, the Partnership completed the following public equity offerings of its common units: </w:t>
      </w:r>
    </w:p>
    <w:tbl>
      <w:tblPr>
        <w:tblW w:w="5000" w:type="pct"/>
        <w:jc w:val="center"/>
        <w:tblInd w:w="0" w:type="dxa"/>
        <w:tblCellMar>
          <w:top w:w="0" w:type="dxa"/>
          <w:left w:w="0" w:type="dxa"/>
          <w:bottom w:w="0" w:type="dxa"/>
          <w:right w:w="0" w:type="dxa"/>
        </w:tblCellMar>
      </w:tblPr>
      <w:tblGrid>
        <w:gridCol w:w="1999"/>
        <w:gridCol w:w="105"/>
        <w:gridCol w:w="1157"/>
        <w:gridCol w:w="105"/>
        <w:gridCol w:w="211"/>
        <w:gridCol w:w="1157"/>
        <w:gridCol w:w="105"/>
        <w:gridCol w:w="210"/>
        <w:gridCol w:w="1053"/>
        <w:gridCol w:w="105"/>
        <w:gridCol w:w="210"/>
        <w:gridCol w:w="1473"/>
        <w:gridCol w:w="105"/>
        <w:gridCol w:w="211"/>
        <w:gridCol w:w="736"/>
        <w:gridCol w:w="105"/>
        <w:gridCol w:w="211"/>
        <w:gridCol w:w="947"/>
      </w:tblGrid>
      <w:tr>
        <w:trPr/>
        <w:tc>
          <w:tcPr>
            <w:tcW w:w="1999" w:type="dxa"/>
            <w:tcBorders/>
            <w:shd w:fill="auto" w:val="clear"/>
            <w:vAlign w:val="bottom"/>
          </w:tcPr>
          <w:p>
            <w:pPr>
              <w:pStyle w:val="TableHeading"/>
              <w:spacing w:before="0" w:after="0"/>
              <w:jc w:val="left"/>
              <w:rPr>
                <w:b/>
                <w:sz w:val="14"/>
              </w:rPr>
            </w:pPr>
            <w:r>
              <w:rPr>
                <w:b/>
                <w:sz w:val="14"/>
              </w:rPr>
              <w:t>Period</w:t>
            </w:r>
          </w:p>
          <w:p>
            <w:pPr>
              <w:pStyle w:val="HorizontalLine"/>
              <w:pBdr>
                <w:bottom w:val="single" w:sz="20" w:space="0" w:color="808080"/>
              </w:pBdr>
              <w:spacing w:before="0" w:after="283"/>
              <w:rPr/>
            </w:pPr>
            <w:r>
              <w:rPr/>
            </w:r>
          </w:p>
        </w:tc>
        <w:tc>
          <w:tcPr>
            <w:tcW w:w="105" w:type="dxa"/>
            <w:tcBorders/>
            <w:shd w:fill="auto" w:val="clear"/>
            <w:vAlign w:val="bottom"/>
          </w:tcPr>
          <w:p>
            <w:pPr>
              <w:pStyle w:val="TableHeading"/>
              <w:suppressLineNumbers/>
              <w:spacing w:before="0" w:after="283"/>
              <w:jc w:val="center"/>
              <w:rPr/>
            </w:pPr>
            <w:r>
              <w:rPr/>
              <w:t> </w:t>
            </w:r>
          </w:p>
        </w:tc>
        <w:tc>
          <w:tcPr>
            <w:tcW w:w="1157" w:type="dxa"/>
            <w:tcBorders/>
            <w:shd w:fill="auto" w:val="clear"/>
            <w:vAlign w:val="bottom"/>
          </w:tcPr>
          <w:p>
            <w:pPr>
              <w:pStyle w:val="TableHeading"/>
              <w:spacing w:before="0" w:after="0"/>
              <w:jc w:val="center"/>
              <w:rPr>
                <w:b/>
                <w:sz w:val="14"/>
              </w:rPr>
            </w:pPr>
            <w:r>
              <w:rPr>
                <w:b/>
                <w:sz w:val="14"/>
              </w:rPr>
              <w:t>Units</w:t>
            </w:r>
          </w:p>
          <w:p>
            <w:pPr>
              <w:pStyle w:val="HorizontalLine"/>
              <w:pBdr>
                <w:bottom w:val="single" w:sz="20" w:space="0" w:color="808080"/>
              </w:pBdr>
              <w:spacing w:before="0" w:after="283"/>
              <w:rPr/>
            </w:pPr>
            <w:r>
              <w:rPr/>
            </w:r>
          </w:p>
        </w:tc>
        <w:tc>
          <w:tcPr>
            <w:tcW w:w="105" w:type="dxa"/>
            <w:tcBorders/>
            <w:shd w:fill="auto" w:val="clear"/>
            <w:vAlign w:val="bottom"/>
          </w:tcPr>
          <w:p>
            <w:pPr>
              <w:pStyle w:val="TableHeading"/>
              <w:suppressLineNumbers/>
              <w:spacing w:before="0" w:after="283"/>
              <w:jc w:val="center"/>
              <w:rPr/>
            </w:pPr>
            <w:r>
              <w:rPr/>
              <w:t> </w:t>
            </w:r>
          </w:p>
        </w:tc>
        <w:tc>
          <w:tcPr>
            <w:tcW w:w="1368" w:type="dxa"/>
            <w:gridSpan w:val="2"/>
            <w:tcBorders/>
            <w:shd w:fill="auto" w:val="clear"/>
            <w:vAlign w:val="bottom"/>
          </w:tcPr>
          <w:p>
            <w:pPr>
              <w:pStyle w:val="TableHeading"/>
              <w:spacing w:before="0" w:after="0"/>
              <w:jc w:val="center"/>
              <w:rPr>
                <w:b/>
                <w:sz w:val="14"/>
              </w:rPr>
            </w:pPr>
            <w:r>
              <w:rPr>
                <w:b/>
                <w:sz w:val="14"/>
              </w:rPr>
              <w:t>Gross Unit</w:t>
              <w:br/>
              <w:t>Price</w:t>
            </w:r>
          </w:p>
          <w:p>
            <w:pPr>
              <w:pStyle w:val="HorizontalLine"/>
              <w:pBdr>
                <w:bottom w:val="single" w:sz="20" w:space="0" w:color="808080"/>
              </w:pBdr>
              <w:spacing w:before="0" w:after="283"/>
              <w:rPr/>
            </w:pPr>
            <w:r>
              <w:rPr/>
            </w:r>
          </w:p>
        </w:tc>
        <w:tc>
          <w:tcPr>
            <w:tcW w:w="105" w:type="dxa"/>
            <w:tcBorders/>
            <w:shd w:fill="auto" w:val="clear"/>
            <w:vAlign w:val="bottom"/>
          </w:tcPr>
          <w:p>
            <w:pPr>
              <w:pStyle w:val="TableHeading"/>
              <w:suppressLineNumbers/>
              <w:spacing w:before="0" w:after="283"/>
              <w:jc w:val="center"/>
              <w:rPr/>
            </w:pPr>
            <w:r>
              <w:rPr/>
              <w:t> </w:t>
            </w:r>
          </w:p>
        </w:tc>
        <w:tc>
          <w:tcPr>
            <w:tcW w:w="1263" w:type="dxa"/>
            <w:gridSpan w:val="2"/>
            <w:tcBorders/>
            <w:shd w:fill="auto" w:val="clear"/>
            <w:vAlign w:val="bottom"/>
          </w:tcPr>
          <w:p>
            <w:pPr>
              <w:pStyle w:val="TableHeading"/>
              <w:spacing w:before="0" w:after="0"/>
              <w:jc w:val="center"/>
              <w:rPr>
                <w:b/>
                <w:sz w:val="14"/>
              </w:rPr>
            </w:pPr>
            <w:r>
              <w:rPr>
                <w:b/>
                <w:sz w:val="14"/>
              </w:rPr>
              <w:t>Proceeds</w:t>
              <w:br/>
              <w:t>from Sale</w:t>
            </w:r>
          </w:p>
          <w:p>
            <w:pPr>
              <w:pStyle w:val="HorizontalLine"/>
              <w:pBdr>
                <w:bottom w:val="single" w:sz="20" w:space="0" w:color="808080"/>
              </w:pBdr>
              <w:spacing w:before="0" w:after="283"/>
              <w:rPr/>
            </w:pPr>
            <w:r>
              <w:rPr/>
            </w:r>
          </w:p>
        </w:tc>
        <w:tc>
          <w:tcPr>
            <w:tcW w:w="105" w:type="dxa"/>
            <w:tcBorders/>
            <w:shd w:fill="auto" w:val="clear"/>
            <w:vAlign w:val="bottom"/>
          </w:tcPr>
          <w:p>
            <w:pPr>
              <w:pStyle w:val="TableHeading"/>
              <w:suppressLineNumbers/>
              <w:spacing w:before="0" w:after="283"/>
              <w:jc w:val="center"/>
              <w:rPr/>
            </w:pPr>
            <w:r>
              <w:rPr/>
              <w:t> </w:t>
            </w:r>
          </w:p>
        </w:tc>
        <w:tc>
          <w:tcPr>
            <w:tcW w:w="1683" w:type="dxa"/>
            <w:gridSpan w:val="2"/>
            <w:tcBorders/>
            <w:shd w:fill="auto" w:val="clear"/>
            <w:vAlign w:val="bottom"/>
          </w:tcPr>
          <w:p>
            <w:pPr>
              <w:pStyle w:val="TableHeading"/>
              <w:spacing w:before="0" w:after="0"/>
              <w:jc w:val="center"/>
              <w:rPr>
                <w:b/>
                <w:sz w:val="14"/>
              </w:rPr>
            </w:pPr>
            <w:r>
              <w:rPr>
                <w:b/>
                <w:sz w:val="14"/>
              </w:rPr>
              <w:t>General Partner</w:t>
              <w:br/>
              <w:t>Contribution</w:t>
            </w:r>
          </w:p>
          <w:p>
            <w:pPr>
              <w:pStyle w:val="HorizontalLine"/>
              <w:pBdr>
                <w:bottom w:val="single" w:sz="20" w:space="0" w:color="808080"/>
              </w:pBdr>
              <w:spacing w:before="0" w:after="283"/>
              <w:rPr/>
            </w:pPr>
            <w:r>
              <w:rPr/>
            </w:r>
          </w:p>
        </w:tc>
        <w:tc>
          <w:tcPr>
            <w:tcW w:w="105" w:type="dxa"/>
            <w:tcBorders/>
            <w:shd w:fill="auto" w:val="clear"/>
            <w:vAlign w:val="bottom"/>
          </w:tcPr>
          <w:p>
            <w:pPr>
              <w:pStyle w:val="TableHeading"/>
              <w:suppressLineNumbers/>
              <w:spacing w:before="0" w:after="283"/>
              <w:jc w:val="center"/>
              <w:rPr/>
            </w:pPr>
            <w:r>
              <w:rPr/>
              <w:t> </w:t>
            </w:r>
          </w:p>
        </w:tc>
        <w:tc>
          <w:tcPr>
            <w:tcW w:w="947" w:type="dxa"/>
            <w:gridSpan w:val="2"/>
            <w:tcBorders/>
            <w:shd w:fill="auto" w:val="clear"/>
            <w:vAlign w:val="bottom"/>
          </w:tcPr>
          <w:p>
            <w:pPr>
              <w:pStyle w:val="TableHeading"/>
              <w:spacing w:before="0" w:after="0"/>
              <w:jc w:val="center"/>
              <w:rPr>
                <w:b/>
                <w:sz w:val="14"/>
              </w:rPr>
            </w:pPr>
            <w:r>
              <w:rPr>
                <w:b/>
                <w:sz w:val="14"/>
              </w:rPr>
              <w:t>Costs</w:t>
            </w:r>
          </w:p>
          <w:p>
            <w:pPr>
              <w:pStyle w:val="HorizontalLine"/>
              <w:pBdr>
                <w:bottom w:val="single" w:sz="20" w:space="0" w:color="808080"/>
              </w:pBdr>
              <w:spacing w:before="0" w:after="283"/>
              <w:rPr/>
            </w:pPr>
            <w:r>
              <w:rPr/>
            </w:r>
          </w:p>
        </w:tc>
        <w:tc>
          <w:tcPr>
            <w:tcW w:w="105" w:type="dxa"/>
            <w:tcBorders/>
            <w:shd w:fill="auto" w:val="clear"/>
            <w:vAlign w:val="bottom"/>
          </w:tcPr>
          <w:p>
            <w:pPr>
              <w:pStyle w:val="TableHeading"/>
              <w:suppressLineNumbers/>
              <w:spacing w:before="0" w:after="283"/>
              <w:jc w:val="center"/>
              <w:rPr/>
            </w:pPr>
            <w:r>
              <w:rPr/>
              <w:t> </w:t>
            </w:r>
          </w:p>
        </w:tc>
        <w:tc>
          <w:tcPr>
            <w:tcW w:w="1158" w:type="dxa"/>
            <w:gridSpan w:val="2"/>
            <w:tcBorders/>
            <w:shd w:fill="auto" w:val="clear"/>
            <w:vAlign w:val="bottom"/>
          </w:tcPr>
          <w:p>
            <w:pPr>
              <w:pStyle w:val="TableHeading"/>
              <w:spacing w:before="0" w:after="0"/>
              <w:jc w:val="center"/>
              <w:rPr>
                <w:b/>
                <w:sz w:val="14"/>
              </w:rPr>
            </w:pPr>
            <w:r>
              <w:rPr>
                <w:b/>
                <w:sz w:val="14"/>
              </w:rPr>
              <w:t>Net</w:t>
              <w:br/>
              <w:t>Proceeds</w:t>
            </w:r>
          </w:p>
          <w:p>
            <w:pPr>
              <w:pStyle w:val="HorizontalLine"/>
              <w:pBdr>
                <w:bottom w:val="single" w:sz="20" w:space="0" w:color="808080"/>
              </w:pBdr>
              <w:spacing w:before="0" w:after="283"/>
              <w:rPr/>
            </w:pPr>
            <w:r>
              <w:rPr/>
            </w:r>
          </w:p>
        </w:tc>
      </w:tr>
      <w:tr>
        <w:trPr/>
        <w:tc>
          <w:tcPr>
            <w:tcW w:w="1999" w:type="dxa"/>
            <w:tcBorders/>
            <w:shd w:fill="auto" w:val="clear"/>
            <w:vAlign w:val="bottom"/>
          </w:tcPr>
          <w:p>
            <w:pPr>
              <w:pStyle w:val="TableHeading"/>
              <w:spacing w:before="0" w:after="283"/>
              <w:jc w:val="left"/>
              <w:rPr/>
            </w:pPr>
            <w:r>
              <w:rPr/>
              <w:t> </w:t>
            </w:r>
          </w:p>
        </w:tc>
        <w:tc>
          <w:tcPr>
            <w:tcW w:w="105" w:type="dxa"/>
            <w:tcBorders/>
            <w:shd w:fill="auto" w:val="clear"/>
            <w:vAlign w:val="bottom"/>
          </w:tcPr>
          <w:p>
            <w:pPr>
              <w:pStyle w:val="TableHeading"/>
              <w:suppressLineNumbers/>
              <w:spacing w:before="0" w:after="283"/>
              <w:jc w:val="center"/>
              <w:rPr/>
            </w:pPr>
            <w:r>
              <w:rPr/>
              <w:t> </w:t>
            </w:r>
          </w:p>
        </w:tc>
        <w:tc>
          <w:tcPr>
            <w:tcW w:w="1157" w:type="dxa"/>
            <w:tcBorders/>
            <w:shd w:fill="auto" w:val="clear"/>
            <w:vAlign w:val="bottom"/>
          </w:tcPr>
          <w:p>
            <w:pPr>
              <w:pStyle w:val="TableHeading"/>
              <w:spacing w:before="0" w:after="283"/>
              <w:jc w:val="left"/>
              <w:rPr/>
            </w:pPr>
            <w:r>
              <w:rPr/>
              <w:t> </w:t>
            </w:r>
          </w:p>
        </w:tc>
        <w:tc>
          <w:tcPr>
            <w:tcW w:w="105" w:type="dxa"/>
            <w:tcBorders/>
            <w:shd w:fill="auto" w:val="clear"/>
            <w:vAlign w:val="bottom"/>
          </w:tcPr>
          <w:p>
            <w:pPr>
              <w:pStyle w:val="TableHeading"/>
              <w:suppressLineNumbers/>
              <w:spacing w:before="0" w:after="283"/>
              <w:jc w:val="center"/>
              <w:rPr/>
            </w:pPr>
            <w:r>
              <w:rPr/>
              <w:t> </w:t>
            </w:r>
          </w:p>
        </w:tc>
        <w:tc>
          <w:tcPr>
            <w:tcW w:w="5576" w:type="dxa"/>
            <w:gridSpan w:val="11"/>
            <w:tcBorders/>
            <w:shd w:fill="auto" w:val="clear"/>
            <w:vAlign w:val="bottom"/>
          </w:tcPr>
          <w:p>
            <w:pPr>
              <w:pStyle w:val="TableHeading"/>
              <w:spacing w:before="0" w:after="283"/>
              <w:jc w:val="center"/>
              <w:rPr>
                <w:b/>
                <w:sz w:val="14"/>
              </w:rPr>
            </w:pPr>
            <w:r>
              <w:rPr>
                <w:b/>
                <w:sz w:val="14"/>
              </w:rPr>
              <w:t>(in thousands, except units and per unit amounts)</w:t>
            </w:r>
          </w:p>
        </w:tc>
        <w:tc>
          <w:tcPr>
            <w:tcW w:w="105" w:type="dxa"/>
            <w:tcBorders/>
            <w:shd w:fill="auto" w:val="clear"/>
            <w:vAlign w:val="bottom"/>
          </w:tcPr>
          <w:p>
            <w:pPr>
              <w:pStyle w:val="TableHeading"/>
              <w:suppressLineNumbers/>
              <w:spacing w:before="0" w:after="283"/>
              <w:jc w:val="center"/>
              <w:rPr/>
            </w:pPr>
            <w:r>
              <w:rPr/>
              <w:t> </w:t>
            </w:r>
          </w:p>
        </w:tc>
        <w:tc>
          <w:tcPr>
            <w:tcW w:w="1158" w:type="dxa"/>
            <w:gridSpan w:val="2"/>
            <w:tcBorders/>
            <w:shd w:fill="auto" w:val="clear"/>
            <w:vAlign w:val="bottom"/>
          </w:tcPr>
          <w:p>
            <w:pPr>
              <w:pStyle w:val="TableHeading"/>
              <w:spacing w:before="0" w:after="283"/>
              <w:jc w:val="left"/>
              <w:rPr/>
            </w:pPr>
            <w:r>
              <w:rPr/>
              <w:t> </w:t>
            </w:r>
          </w:p>
        </w:tc>
      </w:tr>
      <w:tr>
        <w:trPr/>
        <w:tc>
          <w:tcPr>
            <w:tcW w:w="1999" w:type="dxa"/>
            <w:tcBorders/>
            <w:shd w:fill="CCEEFF" w:val="clear"/>
            <w:vAlign w:val="bottom"/>
          </w:tcPr>
          <w:p>
            <w:pPr>
              <w:pStyle w:val="TableContents"/>
              <w:spacing w:before="0" w:after="283"/>
              <w:rPr>
                <w:sz w:val="20"/>
              </w:rPr>
            </w:pPr>
            <w:r>
              <w:rPr>
                <w:sz w:val="20"/>
              </w:rPr>
              <w:t>September 2005</w:t>
            </w:r>
          </w:p>
        </w:tc>
        <w:tc>
          <w:tcPr>
            <w:tcW w:w="105" w:type="dxa"/>
            <w:tcBorders/>
            <w:shd w:fill="CCEEFF" w:val="clear"/>
            <w:vAlign w:val="bottom"/>
          </w:tcPr>
          <w:p>
            <w:pPr>
              <w:pStyle w:val="TableContents"/>
              <w:spacing w:before="0" w:after="283"/>
              <w:rPr/>
            </w:pPr>
            <w:r>
              <w:rPr/>
              <w:t> </w:t>
            </w:r>
          </w:p>
        </w:tc>
        <w:tc>
          <w:tcPr>
            <w:tcW w:w="1157" w:type="dxa"/>
            <w:tcBorders/>
            <w:shd w:fill="CCEEFF" w:val="clear"/>
            <w:vAlign w:val="bottom"/>
          </w:tcPr>
          <w:p>
            <w:pPr>
              <w:pStyle w:val="TableContents"/>
              <w:spacing w:before="0" w:after="283"/>
              <w:jc w:val="right"/>
              <w:rPr>
                <w:sz w:val="20"/>
              </w:rPr>
            </w:pPr>
            <w:r>
              <w:rPr>
                <w:sz w:val="20"/>
              </w:rPr>
              <w:t>5,232,500</w:t>
            </w:r>
          </w:p>
        </w:tc>
        <w:tc>
          <w:tcPr>
            <w:tcW w:w="105"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sz w:val="20"/>
              </w:rPr>
            </w:pPr>
            <w:r>
              <w:rPr>
                <w:sz w:val="20"/>
              </w:rPr>
              <w:t>$</w:t>
            </w:r>
          </w:p>
        </w:tc>
        <w:tc>
          <w:tcPr>
            <w:tcW w:w="1157" w:type="dxa"/>
            <w:tcBorders/>
            <w:shd w:fill="CCEEFF" w:val="clear"/>
            <w:vAlign w:val="bottom"/>
          </w:tcPr>
          <w:p>
            <w:pPr>
              <w:pStyle w:val="TableContents"/>
              <w:spacing w:before="0" w:after="283"/>
              <w:jc w:val="right"/>
              <w:rPr>
                <w:sz w:val="20"/>
              </w:rPr>
            </w:pPr>
            <w:r>
              <w:rPr>
                <w:sz w:val="20"/>
              </w:rPr>
              <w:t>32.00</w:t>
            </w:r>
          </w:p>
        </w:tc>
        <w:tc>
          <w:tcPr>
            <w:tcW w:w="105"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sz w:val="20"/>
              </w:rPr>
            </w:pPr>
            <w:r>
              <w:rPr>
                <w:sz w:val="20"/>
              </w:rPr>
              <w:t>$</w:t>
            </w:r>
          </w:p>
        </w:tc>
        <w:tc>
          <w:tcPr>
            <w:tcW w:w="1053" w:type="dxa"/>
            <w:tcBorders/>
            <w:shd w:fill="CCEEFF" w:val="clear"/>
            <w:vAlign w:val="bottom"/>
          </w:tcPr>
          <w:p>
            <w:pPr>
              <w:pStyle w:val="TableContents"/>
              <w:spacing w:before="0" w:after="283"/>
              <w:jc w:val="right"/>
              <w:rPr>
                <w:sz w:val="20"/>
              </w:rPr>
            </w:pPr>
            <w:r>
              <w:rPr>
                <w:sz w:val="20"/>
              </w:rPr>
              <w:t>167,440</w:t>
            </w:r>
          </w:p>
        </w:tc>
        <w:tc>
          <w:tcPr>
            <w:tcW w:w="105"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sz w:val="20"/>
              </w:rPr>
            </w:pPr>
            <w:r>
              <w:rPr>
                <w:sz w:val="20"/>
              </w:rPr>
              <w:t>$</w:t>
            </w:r>
          </w:p>
        </w:tc>
        <w:tc>
          <w:tcPr>
            <w:tcW w:w="1473" w:type="dxa"/>
            <w:tcBorders/>
            <w:shd w:fill="CCEEFF" w:val="clear"/>
            <w:vAlign w:val="bottom"/>
          </w:tcPr>
          <w:p>
            <w:pPr>
              <w:pStyle w:val="TableContents"/>
              <w:spacing w:before="0" w:after="283"/>
              <w:jc w:val="right"/>
              <w:rPr>
                <w:sz w:val="20"/>
              </w:rPr>
            </w:pPr>
            <w:r>
              <w:rPr>
                <w:sz w:val="20"/>
              </w:rPr>
              <w:t>3,417</w:t>
            </w:r>
          </w:p>
        </w:tc>
        <w:tc>
          <w:tcPr>
            <w:tcW w:w="105"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sz w:val="20"/>
              </w:rPr>
            </w:pPr>
            <w:r>
              <w:rPr>
                <w:sz w:val="20"/>
              </w:rPr>
              <w:t>$</w:t>
            </w:r>
          </w:p>
        </w:tc>
        <w:tc>
          <w:tcPr>
            <w:tcW w:w="736" w:type="dxa"/>
            <w:tcBorders/>
            <w:shd w:fill="CCEEFF" w:val="clear"/>
            <w:vAlign w:val="bottom"/>
          </w:tcPr>
          <w:p>
            <w:pPr>
              <w:pStyle w:val="TableContents"/>
              <w:spacing w:before="0" w:after="283"/>
              <w:jc w:val="right"/>
              <w:rPr>
                <w:sz w:val="20"/>
              </w:rPr>
            </w:pPr>
            <w:r>
              <w:rPr>
                <w:sz w:val="20"/>
              </w:rPr>
              <w:t>7,619</w:t>
            </w:r>
          </w:p>
        </w:tc>
        <w:tc>
          <w:tcPr>
            <w:tcW w:w="105"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sz w:val="20"/>
              </w:rPr>
            </w:pPr>
            <w:r>
              <w:rPr>
                <w:sz w:val="20"/>
              </w:rPr>
              <w:t>$</w:t>
            </w:r>
          </w:p>
        </w:tc>
        <w:tc>
          <w:tcPr>
            <w:tcW w:w="947" w:type="dxa"/>
            <w:tcBorders/>
            <w:shd w:fill="CCEEFF" w:val="clear"/>
            <w:vAlign w:val="bottom"/>
          </w:tcPr>
          <w:p>
            <w:pPr>
              <w:pStyle w:val="TableContents"/>
              <w:spacing w:before="0" w:after="283"/>
              <w:jc w:val="right"/>
              <w:rPr>
                <w:sz w:val="20"/>
              </w:rPr>
            </w:pPr>
            <w:r>
              <w:rPr>
                <w:sz w:val="20"/>
              </w:rPr>
              <w:t>163,238</w:t>
            </w:r>
          </w:p>
        </w:tc>
      </w:tr>
      <w:tr>
        <w:trPr/>
        <w:tc>
          <w:tcPr>
            <w:tcW w:w="1999" w:type="dxa"/>
            <w:tcBorders/>
            <w:shd w:fill="FFFFFF" w:val="clear"/>
            <w:vAlign w:val="bottom"/>
          </w:tcPr>
          <w:p>
            <w:pPr>
              <w:pStyle w:val="TableContents"/>
              <w:spacing w:before="0" w:after="283"/>
              <w:rPr>
                <w:sz w:val="20"/>
              </w:rPr>
            </w:pPr>
            <w:r>
              <w:rPr>
                <w:sz w:val="20"/>
              </w:rPr>
              <w:t>March/April 2004</w:t>
            </w:r>
          </w:p>
        </w:tc>
        <w:tc>
          <w:tcPr>
            <w:tcW w:w="105" w:type="dxa"/>
            <w:tcBorders/>
            <w:shd w:fill="FFFFFF" w:val="clear"/>
            <w:vAlign w:val="bottom"/>
          </w:tcPr>
          <w:p>
            <w:pPr>
              <w:pStyle w:val="TableContents"/>
              <w:spacing w:before="0" w:after="283"/>
              <w:rPr/>
            </w:pPr>
            <w:r>
              <w:rPr/>
              <w:t> </w:t>
            </w:r>
          </w:p>
        </w:tc>
        <w:tc>
          <w:tcPr>
            <w:tcW w:w="1157" w:type="dxa"/>
            <w:tcBorders/>
            <w:shd w:fill="FFFFFF" w:val="clear"/>
            <w:vAlign w:val="bottom"/>
          </w:tcPr>
          <w:p>
            <w:pPr>
              <w:pStyle w:val="TableContents"/>
              <w:spacing w:before="0" w:after="283"/>
              <w:jc w:val="right"/>
              <w:rPr>
                <w:sz w:val="20"/>
              </w:rPr>
            </w:pPr>
            <w:r>
              <w:rPr>
                <w:sz w:val="20"/>
              </w:rPr>
              <w:t>4,625,000</w:t>
            </w:r>
          </w:p>
        </w:tc>
        <w:tc>
          <w:tcPr>
            <w:tcW w:w="105" w:type="dxa"/>
            <w:tcBorders/>
            <w:shd w:fill="FFFFFF" w:val="clear"/>
            <w:vAlign w:val="bottom"/>
          </w:tcPr>
          <w:p>
            <w:pPr>
              <w:pStyle w:val="TableContents"/>
              <w:spacing w:before="0" w:after="283"/>
              <w:rPr/>
            </w:pPr>
            <w:r>
              <w:rPr/>
              <w:t> </w:t>
            </w:r>
          </w:p>
        </w:tc>
        <w:tc>
          <w:tcPr>
            <w:tcW w:w="211" w:type="dxa"/>
            <w:tcBorders/>
            <w:shd w:fill="FFFFFF" w:val="clear"/>
            <w:vAlign w:val="bottom"/>
          </w:tcPr>
          <w:p>
            <w:pPr>
              <w:pStyle w:val="TableContents"/>
              <w:spacing w:before="0" w:after="283"/>
              <w:rPr/>
            </w:pPr>
            <w:r>
              <w:rPr/>
              <w:t> </w:t>
            </w:r>
          </w:p>
        </w:tc>
        <w:tc>
          <w:tcPr>
            <w:tcW w:w="1157" w:type="dxa"/>
            <w:tcBorders/>
            <w:shd w:fill="FFFFFF" w:val="clear"/>
            <w:vAlign w:val="bottom"/>
          </w:tcPr>
          <w:p>
            <w:pPr>
              <w:pStyle w:val="TableContents"/>
              <w:spacing w:before="0" w:after="283"/>
              <w:jc w:val="right"/>
              <w:rPr>
                <w:sz w:val="20"/>
              </w:rPr>
            </w:pPr>
            <w:r>
              <w:rPr>
                <w:sz w:val="20"/>
              </w:rPr>
              <w:t>28.50</w:t>
            </w:r>
          </w:p>
        </w:tc>
        <w:tc>
          <w:tcPr>
            <w:tcW w:w="105" w:type="dxa"/>
            <w:tcBorders/>
            <w:shd w:fill="FFFFFF" w:val="clear"/>
            <w:vAlign w:val="bottom"/>
          </w:tcPr>
          <w:p>
            <w:pPr>
              <w:pStyle w:val="TableContents"/>
              <w:spacing w:before="0" w:after="283"/>
              <w:rPr/>
            </w:pPr>
            <w:r>
              <w:rPr/>
              <w:t> </w:t>
            </w:r>
          </w:p>
        </w:tc>
        <w:tc>
          <w:tcPr>
            <w:tcW w:w="210" w:type="dxa"/>
            <w:tcBorders/>
            <w:shd w:fill="FFFFFF" w:val="clear"/>
            <w:vAlign w:val="bottom"/>
          </w:tcPr>
          <w:p>
            <w:pPr>
              <w:pStyle w:val="TableContents"/>
              <w:spacing w:before="0" w:after="283"/>
              <w:rPr/>
            </w:pPr>
            <w:r>
              <w:rPr/>
              <w:t> </w:t>
            </w:r>
          </w:p>
        </w:tc>
        <w:tc>
          <w:tcPr>
            <w:tcW w:w="1053" w:type="dxa"/>
            <w:tcBorders/>
            <w:shd w:fill="FFFFFF" w:val="clear"/>
            <w:vAlign w:val="bottom"/>
          </w:tcPr>
          <w:p>
            <w:pPr>
              <w:pStyle w:val="TableContents"/>
              <w:spacing w:before="0" w:after="283"/>
              <w:jc w:val="right"/>
              <w:rPr>
                <w:sz w:val="20"/>
              </w:rPr>
            </w:pPr>
            <w:r>
              <w:rPr>
                <w:sz w:val="20"/>
              </w:rPr>
              <w:t>131,813</w:t>
            </w:r>
          </w:p>
        </w:tc>
        <w:tc>
          <w:tcPr>
            <w:tcW w:w="105" w:type="dxa"/>
            <w:tcBorders/>
            <w:shd w:fill="FFFFFF" w:val="clear"/>
            <w:vAlign w:val="bottom"/>
          </w:tcPr>
          <w:p>
            <w:pPr>
              <w:pStyle w:val="TableContents"/>
              <w:spacing w:before="0" w:after="283"/>
              <w:rPr/>
            </w:pPr>
            <w:r>
              <w:rPr/>
              <w:t> </w:t>
            </w:r>
          </w:p>
        </w:tc>
        <w:tc>
          <w:tcPr>
            <w:tcW w:w="210" w:type="dxa"/>
            <w:tcBorders/>
            <w:shd w:fill="FFFFFF" w:val="clear"/>
            <w:vAlign w:val="bottom"/>
          </w:tcPr>
          <w:p>
            <w:pPr>
              <w:pStyle w:val="TableContents"/>
              <w:spacing w:before="0" w:after="283"/>
              <w:rPr/>
            </w:pPr>
            <w:r>
              <w:rPr/>
              <w:t> </w:t>
            </w:r>
          </w:p>
        </w:tc>
        <w:tc>
          <w:tcPr>
            <w:tcW w:w="1473" w:type="dxa"/>
            <w:tcBorders/>
            <w:shd w:fill="FFFFFF" w:val="clear"/>
            <w:vAlign w:val="bottom"/>
          </w:tcPr>
          <w:p>
            <w:pPr>
              <w:pStyle w:val="TableContents"/>
              <w:spacing w:before="0" w:after="283"/>
              <w:jc w:val="right"/>
              <w:rPr>
                <w:sz w:val="20"/>
              </w:rPr>
            </w:pPr>
            <w:r>
              <w:rPr>
                <w:sz w:val="20"/>
              </w:rPr>
              <w:t>2,690</w:t>
            </w:r>
          </w:p>
        </w:tc>
        <w:tc>
          <w:tcPr>
            <w:tcW w:w="105" w:type="dxa"/>
            <w:tcBorders/>
            <w:shd w:fill="FFFFFF" w:val="clear"/>
            <w:vAlign w:val="bottom"/>
          </w:tcPr>
          <w:p>
            <w:pPr>
              <w:pStyle w:val="TableContents"/>
              <w:spacing w:before="0" w:after="283"/>
              <w:rPr/>
            </w:pPr>
            <w:r>
              <w:rPr/>
              <w:t> </w:t>
            </w:r>
          </w:p>
        </w:tc>
        <w:tc>
          <w:tcPr>
            <w:tcW w:w="211" w:type="dxa"/>
            <w:tcBorders/>
            <w:shd w:fill="FFFFFF" w:val="clear"/>
            <w:vAlign w:val="bottom"/>
          </w:tcPr>
          <w:p>
            <w:pPr>
              <w:pStyle w:val="TableContents"/>
              <w:spacing w:before="0" w:after="283"/>
              <w:rPr/>
            </w:pPr>
            <w:r>
              <w:rPr/>
              <w:t> </w:t>
            </w:r>
          </w:p>
        </w:tc>
        <w:tc>
          <w:tcPr>
            <w:tcW w:w="736" w:type="dxa"/>
            <w:tcBorders/>
            <w:shd w:fill="FFFFFF" w:val="clear"/>
            <w:vAlign w:val="bottom"/>
          </w:tcPr>
          <w:p>
            <w:pPr>
              <w:pStyle w:val="TableContents"/>
              <w:spacing w:before="0" w:after="283"/>
              <w:jc w:val="right"/>
              <w:rPr>
                <w:sz w:val="20"/>
              </w:rPr>
            </w:pPr>
            <w:r>
              <w:rPr>
                <w:sz w:val="20"/>
              </w:rPr>
              <w:t>5,932</w:t>
            </w:r>
          </w:p>
        </w:tc>
        <w:tc>
          <w:tcPr>
            <w:tcW w:w="105" w:type="dxa"/>
            <w:tcBorders/>
            <w:shd w:fill="FFFFFF" w:val="clear"/>
            <w:vAlign w:val="bottom"/>
          </w:tcPr>
          <w:p>
            <w:pPr>
              <w:pStyle w:val="TableContents"/>
              <w:spacing w:before="0" w:after="283"/>
              <w:rPr/>
            </w:pPr>
            <w:r>
              <w:rPr/>
              <w:t> </w:t>
            </w:r>
          </w:p>
        </w:tc>
        <w:tc>
          <w:tcPr>
            <w:tcW w:w="211" w:type="dxa"/>
            <w:tcBorders/>
            <w:shd w:fill="FFFFFF" w:val="clear"/>
            <w:vAlign w:val="bottom"/>
          </w:tcPr>
          <w:p>
            <w:pPr>
              <w:pStyle w:val="TableContents"/>
              <w:spacing w:before="0" w:after="283"/>
              <w:rPr/>
            </w:pPr>
            <w:r>
              <w:rPr/>
              <w:t> </w:t>
            </w:r>
          </w:p>
        </w:tc>
        <w:tc>
          <w:tcPr>
            <w:tcW w:w="947" w:type="dxa"/>
            <w:tcBorders/>
            <w:shd w:fill="FFFFFF" w:val="clear"/>
            <w:vAlign w:val="bottom"/>
          </w:tcPr>
          <w:p>
            <w:pPr>
              <w:pStyle w:val="TableContents"/>
              <w:spacing w:before="0" w:after="283"/>
              <w:jc w:val="right"/>
              <w:rPr>
                <w:sz w:val="20"/>
              </w:rPr>
            </w:pPr>
            <w:r>
              <w:rPr>
                <w:sz w:val="20"/>
              </w:rPr>
              <w:t>128,571</w:t>
            </w:r>
          </w:p>
        </w:tc>
      </w:tr>
      <w:tr>
        <w:trPr/>
        <w:tc>
          <w:tcPr>
            <w:tcW w:w="1999" w:type="dxa"/>
            <w:tcBorders/>
            <w:shd w:fill="CCEEFF" w:val="clear"/>
            <w:vAlign w:val="bottom"/>
          </w:tcPr>
          <w:p>
            <w:pPr>
              <w:pStyle w:val="TableContents"/>
              <w:spacing w:before="0" w:after="283"/>
              <w:rPr>
                <w:sz w:val="20"/>
              </w:rPr>
            </w:pPr>
            <w:r>
              <w:rPr>
                <w:sz w:val="20"/>
              </w:rPr>
              <w:t>August/September 2003</w:t>
            </w:r>
          </w:p>
        </w:tc>
        <w:tc>
          <w:tcPr>
            <w:tcW w:w="105" w:type="dxa"/>
            <w:tcBorders/>
            <w:shd w:fill="CCEEFF" w:val="clear"/>
            <w:vAlign w:val="bottom"/>
          </w:tcPr>
          <w:p>
            <w:pPr>
              <w:pStyle w:val="TableContents"/>
              <w:spacing w:before="0" w:after="283"/>
              <w:rPr/>
            </w:pPr>
            <w:r>
              <w:rPr/>
              <w:t> </w:t>
            </w:r>
          </w:p>
        </w:tc>
        <w:tc>
          <w:tcPr>
            <w:tcW w:w="1157" w:type="dxa"/>
            <w:tcBorders/>
            <w:shd w:fill="CCEEFF" w:val="clear"/>
            <w:vAlign w:val="bottom"/>
          </w:tcPr>
          <w:p>
            <w:pPr>
              <w:pStyle w:val="TableContents"/>
              <w:spacing w:before="0" w:after="283"/>
              <w:jc w:val="right"/>
              <w:rPr>
                <w:sz w:val="20"/>
              </w:rPr>
            </w:pPr>
            <w:r>
              <w:rPr>
                <w:sz w:val="20"/>
              </w:rPr>
              <w:t>5,612,000</w:t>
            </w:r>
          </w:p>
        </w:tc>
        <w:tc>
          <w:tcPr>
            <w:tcW w:w="105"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1157" w:type="dxa"/>
            <w:tcBorders/>
            <w:shd w:fill="CCEEFF" w:val="clear"/>
            <w:vAlign w:val="bottom"/>
          </w:tcPr>
          <w:p>
            <w:pPr>
              <w:pStyle w:val="TableContents"/>
              <w:spacing w:before="0" w:after="283"/>
              <w:jc w:val="right"/>
              <w:rPr>
                <w:sz w:val="20"/>
              </w:rPr>
            </w:pPr>
            <w:r>
              <w:rPr>
                <w:sz w:val="20"/>
              </w:rPr>
              <w:t>24.66</w:t>
            </w:r>
          </w:p>
        </w:tc>
        <w:tc>
          <w:tcPr>
            <w:tcW w:w="105"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1053" w:type="dxa"/>
            <w:tcBorders/>
            <w:shd w:fill="CCEEFF" w:val="clear"/>
            <w:vAlign w:val="bottom"/>
          </w:tcPr>
          <w:p>
            <w:pPr>
              <w:pStyle w:val="TableContents"/>
              <w:spacing w:before="0" w:after="283"/>
              <w:jc w:val="right"/>
              <w:rPr>
                <w:sz w:val="20"/>
              </w:rPr>
            </w:pPr>
            <w:r>
              <w:rPr>
                <w:sz w:val="20"/>
              </w:rPr>
              <w:t>138,392</w:t>
            </w:r>
          </w:p>
        </w:tc>
        <w:tc>
          <w:tcPr>
            <w:tcW w:w="105"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1473" w:type="dxa"/>
            <w:tcBorders/>
            <w:shd w:fill="CCEEFF" w:val="clear"/>
            <w:vAlign w:val="bottom"/>
          </w:tcPr>
          <w:p>
            <w:pPr>
              <w:pStyle w:val="TableContents"/>
              <w:spacing w:before="0" w:after="283"/>
              <w:jc w:val="right"/>
              <w:rPr>
                <w:sz w:val="20"/>
              </w:rPr>
            </w:pPr>
            <w:r>
              <w:rPr>
                <w:sz w:val="20"/>
              </w:rPr>
              <w:t>1,955</w:t>
            </w:r>
          </w:p>
        </w:tc>
        <w:tc>
          <w:tcPr>
            <w:tcW w:w="105"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736" w:type="dxa"/>
            <w:tcBorders/>
            <w:shd w:fill="CCEEFF" w:val="clear"/>
            <w:vAlign w:val="bottom"/>
          </w:tcPr>
          <w:p>
            <w:pPr>
              <w:pStyle w:val="TableContents"/>
              <w:spacing w:before="0" w:after="283"/>
              <w:jc w:val="right"/>
              <w:rPr>
                <w:sz w:val="20"/>
              </w:rPr>
            </w:pPr>
            <w:r>
              <w:rPr>
                <w:sz w:val="20"/>
              </w:rPr>
              <w:t>6,676</w:t>
            </w:r>
          </w:p>
        </w:tc>
        <w:tc>
          <w:tcPr>
            <w:tcW w:w="105"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947" w:type="dxa"/>
            <w:tcBorders/>
            <w:shd w:fill="CCEEFF" w:val="clear"/>
            <w:vAlign w:val="bottom"/>
          </w:tcPr>
          <w:p>
            <w:pPr>
              <w:pStyle w:val="TableContents"/>
              <w:spacing w:before="0" w:after="283"/>
              <w:jc w:val="right"/>
              <w:rPr>
                <w:sz w:val="20"/>
              </w:rPr>
            </w:pPr>
            <w:r>
              <w:rPr>
                <w:sz w:val="20"/>
              </w:rPr>
              <w:t>133,671</w:t>
            </w:r>
          </w:p>
        </w:tc>
      </w:tr>
    </w:tbl>
    <w:p>
      <w:pPr>
        <w:pStyle w:val="TextBody"/>
        <w:rPr/>
      </w:pPr>
      <w:r>
        <w:rPr/>
        <w:t>        </w:t>
      </w:r>
      <w:r>
        <w:rPr>
          <w:sz w:val="20"/>
        </w:rPr>
        <w:t xml:space="preserve">Net proceeds from the September 2005 offering were used to partially fund the Valero Acquisition. Net proceeds from the March/April 2004 offering were used to partially fund the Rangeland acquisition and to repay borrowings under the U.S. revolving credit facility. Proceeds from the 2003 offering were used to repay indebtedness outstanding under PEG's revolving credit facility, which had been incurred in connection with the acquisition of PT storage and distribution system assets and to redeem 1,727,100 common units owned by the General Partner. </w:t>
      </w:r>
    </w:p>
    <w:p>
      <w:pPr>
        <w:pStyle w:val="TextBody"/>
        <w:numPr>
          <w:ilvl w:val="0"/>
          <w:numId w:val="0"/>
        </w:numPr>
        <w:ind w:left="707" w:hanging="0"/>
        <w:rPr>
          <w:b/>
          <w:sz w:val="20"/>
        </w:rPr>
      </w:pPr>
      <w:r>
        <w:rPr>
          <w:b/>
          <w:sz w:val="20"/>
        </w:rPr>
        <w:t xml:space="preserve">Private Equity Placement </w:t>
      </w:r>
    </w:p>
    <w:p>
      <w:pPr>
        <w:pStyle w:val="TextBody"/>
        <w:rPr/>
      </w:pPr>
      <w:r>
        <w:rPr/>
        <w:t>        </w:t>
      </w:r>
      <w:r>
        <w:rPr>
          <w:sz w:val="20"/>
        </w:rPr>
        <w:t xml:space="preserve">On September 30, 2005, the Partnership sold 4,300,000 common units pursuant to a Common Unit Purchase Agreement with certain institutional investors at a price of $30.75 per unit. The Partnership </w:t>
      </w:r>
    </w:p>
    <w:p>
      <w:pPr>
        <w:pStyle w:val="TextBody"/>
        <w:jc w:val="center"/>
        <w:rPr>
          <w:sz w:val="20"/>
        </w:rPr>
      </w:pPr>
      <w:r>
        <w:rPr>
          <w:sz w:val="20"/>
        </w:rPr>
        <w:t>F-34</w:t>
      </w:r>
    </w:p>
    <w:p>
      <w:pPr>
        <w:pStyle w:val="HorizontalLine"/>
        <w:pBdr>
          <w:bottom w:val="single" w:sz="20" w:space="0" w:color="808080"/>
        </w:pBdr>
        <w:rPr/>
      </w:pPr>
      <w:r>
        <w:rPr/>
      </w:r>
      <w:r>
        <w:br w:type="page"/>
      </w:r>
    </w:p>
    <w:p>
      <w:pPr>
        <w:pStyle w:val="TextBody"/>
        <w:rPr>
          <w:sz w:val="20"/>
        </w:rPr>
      </w:pPr>
      <w:bookmarkStart w:id="114" w:name="page_gm1178_1_35"/>
      <w:bookmarkEnd w:id="114"/>
      <w:r>
        <w:rPr>
          <w:sz w:val="20"/>
        </w:rPr>
        <w:t xml:space="preserve">received net proceeds of $131.8 million from the sale of the common units including the General Partner's contribution of $2.7 million, which were used to partially fund the Valero Acquisition. </w:t>
      </w:r>
    </w:p>
    <w:p>
      <w:pPr>
        <w:pStyle w:val="TextBody"/>
        <w:numPr>
          <w:ilvl w:val="0"/>
          <w:numId w:val="0"/>
        </w:numPr>
        <w:ind w:left="707" w:hanging="0"/>
        <w:rPr>
          <w:b/>
          <w:sz w:val="20"/>
        </w:rPr>
      </w:pPr>
      <w:r>
        <w:rPr>
          <w:b/>
          <w:sz w:val="20"/>
        </w:rPr>
        <w:t xml:space="preserve">Shelf Registration Statements </w:t>
      </w:r>
    </w:p>
    <w:p>
      <w:pPr>
        <w:pStyle w:val="TextBody"/>
        <w:rPr/>
      </w:pPr>
      <w:r>
        <w:rPr/>
        <w:t>        </w:t>
      </w:r>
      <w:r>
        <w:rPr>
          <w:sz w:val="20"/>
        </w:rPr>
        <w:t xml:space="preserve">On December 23, 2005, the Partnership and certain subsidiaries filed a universal shelf registration statement on Form S-3 with the SEC to register the issuance and sale, from time to time and in such amounts as is determined by the market conditions and needs of the Partnership, of up to $1.0 billion of common units of the Partnership and debt securities of both the Partnership and certain subsidiaries. The SEC declared the registration statement effective on January 12, 2006. In addition, we have $110 million available and remaining under our August 2003 universal shelf registration statement. </w:t>
      </w:r>
    </w:p>
    <w:p>
      <w:pPr>
        <w:pStyle w:val="TextBody"/>
        <w:rPr>
          <w:b/>
          <w:sz w:val="20"/>
        </w:rPr>
      </w:pPr>
      <w:r>
        <w:rPr>
          <w:b/>
          <w:sz w:val="20"/>
        </w:rPr>
        <w:t xml:space="preserve">16.   DERIVATIVE FINANCIAL INSTRUMENTS </w:t>
      </w:r>
    </w:p>
    <w:p>
      <w:pPr>
        <w:pStyle w:val="TextBody"/>
        <w:rPr/>
      </w:pPr>
      <w:r>
        <w:rPr/>
        <w:t>        </w:t>
      </w:r>
      <w:r>
        <w:rPr>
          <w:sz w:val="20"/>
        </w:rPr>
        <w:t xml:space="preserve">The Partnership uses derivative financial instruments primarily to reduce its exposure to adverse fluctuations in commodity prices, interest rates and foreign exchange rates. The Partnership formally designates and documents such financial instrument as a hedge of a specific underlying exposure, as well as the risk management objectives and strategies for undertaking the hedge transactions. The Partnership formally assesses, both at the inception and at least quarterly thereafter, whether the financial instruments that are used in hedging transactions are effective at offsetting changes in either the fair value or cash flows of the related underlying exposure. All of the Partnership's derivatives are commonly used over-the-counter instruments with liquid markets or are traded on the New York Mercantile Exchange. The Partnership does not enter into derivative financial instruments for trading or speculative purposes. </w:t>
      </w:r>
    </w:p>
    <w:p>
      <w:pPr>
        <w:pStyle w:val="TextBody"/>
        <w:numPr>
          <w:ilvl w:val="0"/>
          <w:numId w:val="0"/>
        </w:numPr>
        <w:ind w:left="707" w:hanging="0"/>
        <w:rPr>
          <w:b/>
          <w:sz w:val="20"/>
        </w:rPr>
      </w:pPr>
      <w:r>
        <w:rPr>
          <w:b/>
          <w:sz w:val="20"/>
        </w:rPr>
        <w:t xml:space="preserve">Commodity Price Risk Hedging </w:t>
      </w:r>
    </w:p>
    <w:p>
      <w:pPr>
        <w:pStyle w:val="TextBody"/>
        <w:rPr/>
      </w:pPr>
      <w:r>
        <w:rPr/>
        <w:t>        </w:t>
      </w:r>
      <w:r>
        <w:rPr>
          <w:sz w:val="20"/>
        </w:rPr>
        <w:t xml:space="preserve">The Partnership uses derivative instruments (principally futures and options) to hedge its exposure to market price volatility related to its inventory or future sales of crude oil. Derivatives used to hedge market price volatility related to inventory are generally designated as fair value hedges, and derivatives related to future sale of crude oil are generally classified as cash flow hedges. Derivative instruments are included in other assets in the accompanying consolidated balance sheets. </w:t>
      </w:r>
    </w:p>
    <w:p>
      <w:pPr>
        <w:pStyle w:val="TextBody"/>
        <w:rPr/>
      </w:pPr>
      <w:r>
        <w:rPr/>
        <w:t>        </w:t>
      </w:r>
      <w:r>
        <w:rPr>
          <w:sz w:val="20"/>
        </w:rPr>
        <w:t xml:space="preserve">Changes in the fair value of the Partnership's derivative instruments related to crude oil inventory are recognized in net income. For the years ended December 31, 2005, 2004 and 2003, "crude oil sales, net of purchases" were net of $0.8 million, $2.7 million and $0.3 million in losses, respectively, reflecting changes in the fair value of derivative instruments held as hedges related to crude oil marketing activities. Losses on derivatives were generally offset by gains in physical crude oil inventory positions. Changes in the fair value of the Partnership's derivative instruments related to the future sale of crude oil, which are generally for one year or less, are deferred and reflected in "accumulated other comprehensive income," a component of partners' capital, until the related revenue is reflected in the consolidated statements of income. As of December 31, 2005, a $0.1 million loss relating to the change in the fair value of highly effective derivative instruments was included in "accumulated other comprehensive income" and is expected to be reclassified to earnings in 2006. Since these amounts are based on market prices at the current period end, actual amounts to be reclassified will differ and could vary materially as a result of changes in market conditions. There were immaterial amounts of ineffectiveness associated with crude oil hedging in 2005, 2004 and 2003, respectively. </w:t>
      </w:r>
    </w:p>
    <w:p>
      <w:pPr>
        <w:pStyle w:val="TextBody"/>
        <w:numPr>
          <w:ilvl w:val="0"/>
          <w:numId w:val="0"/>
        </w:numPr>
        <w:ind w:left="707" w:hanging="0"/>
        <w:rPr>
          <w:b/>
          <w:sz w:val="20"/>
        </w:rPr>
      </w:pPr>
      <w:r>
        <w:rPr>
          <w:b/>
          <w:sz w:val="20"/>
        </w:rPr>
        <w:t xml:space="preserve">Interest Rate Risk Hedging </w:t>
      </w:r>
    </w:p>
    <w:p>
      <w:pPr>
        <w:pStyle w:val="TextBody"/>
        <w:rPr/>
      </w:pPr>
      <w:r>
        <w:rPr/>
        <w:t>        </w:t>
      </w:r>
      <w:r>
        <w:rPr>
          <w:sz w:val="20"/>
        </w:rPr>
        <w:t>In connection with the issuance of its 7</w:t>
      </w:r>
      <w:r>
        <w:rPr>
          <w:position w:val="7"/>
          <w:sz w:val="16"/>
          <w:sz w:val="20"/>
        </w:rPr>
        <w:t>1</w:t>
      </w:r>
      <w:r>
        <w:rPr>
          <w:sz w:val="20"/>
        </w:rPr>
        <w:t>/</w:t>
      </w:r>
      <w:r>
        <w:rPr>
          <w:sz w:val="14"/>
        </w:rPr>
        <w:t>8</w:t>
      </w:r>
      <w:r>
        <w:rPr>
          <w:sz w:val="20"/>
        </w:rPr>
        <w:t>% senior notes due 2014, the Partnership entered into interest rate swap agreements with an aggregate notional principal amount of $80.0 million to receive interest at a fixed rate of 7</w:t>
      </w:r>
      <w:r>
        <w:rPr>
          <w:position w:val="7"/>
          <w:sz w:val="16"/>
          <w:sz w:val="20"/>
        </w:rPr>
        <w:t>1</w:t>
      </w:r>
      <w:r>
        <w:rPr>
          <w:sz w:val="20"/>
        </w:rPr>
        <w:t>/</w:t>
      </w:r>
      <w:r>
        <w:rPr>
          <w:sz w:val="14"/>
        </w:rPr>
        <w:t>8</w:t>
      </w:r>
      <w:r>
        <w:rPr>
          <w:sz w:val="20"/>
        </w:rPr>
        <w:t xml:space="preserve">% and to pay interest at an average variable rate of six month LIBOR </w:t>
      </w:r>
    </w:p>
    <w:p>
      <w:pPr>
        <w:pStyle w:val="TextBody"/>
        <w:jc w:val="center"/>
        <w:rPr>
          <w:sz w:val="20"/>
        </w:rPr>
      </w:pPr>
      <w:r>
        <w:rPr>
          <w:sz w:val="20"/>
        </w:rPr>
        <w:t>F-35</w:t>
      </w:r>
    </w:p>
    <w:p>
      <w:pPr>
        <w:pStyle w:val="HorizontalLine"/>
        <w:pBdr>
          <w:bottom w:val="single" w:sz="20" w:space="0" w:color="808080"/>
        </w:pBdr>
        <w:rPr/>
      </w:pPr>
      <w:r>
        <w:rPr/>
      </w:r>
      <w:r>
        <w:br w:type="page"/>
      </w:r>
    </w:p>
    <w:p>
      <w:pPr>
        <w:pStyle w:val="TextBody"/>
        <w:rPr>
          <w:sz w:val="20"/>
        </w:rPr>
      </w:pPr>
      <w:bookmarkStart w:id="115" w:name="page_gm1178_1_36"/>
      <w:bookmarkEnd w:id="115"/>
      <w:r>
        <w:rPr>
          <w:sz w:val="20"/>
        </w:rPr>
        <w:t>plus 1.6681% (set in advance or in arrears depending on the swap transaction). The interest rate swaps mature in June 2014 and are callable at the same dates and terms as the 7</w:t>
      </w:r>
      <w:r>
        <w:rPr>
          <w:position w:val="7"/>
          <w:sz w:val="16"/>
          <w:sz w:val="20"/>
        </w:rPr>
        <w:t>1</w:t>
      </w:r>
      <w:r>
        <w:rPr>
          <w:sz w:val="20"/>
        </w:rPr>
        <w:t>/</w:t>
      </w:r>
      <w:r>
        <w:rPr>
          <w:sz w:val="14"/>
        </w:rPr>
        <w:t>8</w:t>
      </w:r>
      <w:r>
        <w:rPr>
          <w:sz w:val="20"/>
        </w:rPr>
        <w:t xml:space="preserve">% senior notes. The Partnership designated these swaps as a hedge of the change in the Senior Notes fair value attributable to changes in the six month LIBOR interest rate. Changes in fair values of the interest rate swaps are recorded into earnings each period. Similarly, changes in the fair value of the underlying $80.0 million of senior notes, which are expected to be offsetting to changes in the fair value of the interest swaps, are recorded into earnings each period. At December 31, 2005, the Partnership recorded an increase of $0.6 million in the fair value of interest rate swaps. During the year ended December 31, 2005, the Partnership recognized reductions in interest expense of $1.3 million related to the difference between the fixed rate and the floating rate of interest on the interest rate swaps. As of December 31, 2005 and 2004, the Partnership had immaterial amounts of hedge ineffectiveness relating to these interest rate swaps. </w:t>
      </w:r>
    </w:p>
    <w:p>
      <w:pPr>
        <w:pStyle w:val="TextBody"/>
        <w:rPr/>
      </w:pPr>
      <w:r>
        <w:rPr/>
        <w:t>        </w:t>
      </w:r>
      <w:r>
        <w:rPr>
          <w:sz w:val="20"/>
        </w:rPr>
        <w:t>In the third quarter of 2002, the Partnership entered into interest rate swap agreements that were to mature in 2007 and 2009 with a notional amount of $170.0 million. The Partnership designated these swaps as a hedge of its exposure to variability in future cash flows attributable to the LIBOR interest payments due on $170.0 million outstanding under a term loan facility. The average swap rate on this $170.0 million of debt was approximately 4.25%, resulting in an all-in interest rate on the $170.0 million of debt of approximately 6.50%. In June 2004, in conjunction with the issuance of the 7</w:t>
      </w:r>
      <w:r>
        <w:rPr>
          <w:position w:val="7"/>
          <w:sz w:val="16"/>
          <w:sz w:val="20"/>
        </w:rPr>
        <w:t>1</w:t>
      </w:r>
      <w:r>
        <w:rPr>
          <w:sz w:val="20"/>
        </w:rPr>
        <w:t>/</w:t>
      </w:r>
      <w:r>
        <w:rPr>
          <w:sz w:val="14"/>
        </w:rPr>
        <w:t>8</w:t>
      </w:r>
      <w:r>
        <w:rPr>
          <w:sz w:val="20"/>
        </w:rPr>
        <w:t xml:space="preserve">% Senior Notes and the repayment of the term loan, the Partnership bought back the swaps for a loss of $0.6 million. </w:t>
      </w:r>
    </w:p>
    <w:p>
      <w:pPr>
        <w:pStyle w:val="TextBody"/>
        <w:numPr>
          <w:ilvl w:val="0"/>
          <w:numId w:val="0"/>
        </w:numPr>
        <w:ind w:left="707" w:hanging="0"/>
        <w:rPr>
          <w:b/>
          <w:sz w:val="20"/>
        </w:rPr>
      </w:pPr>
      <w:r>
        <w:rPr>
          <w:b/>
          <w:sz w:val="20"/>
        </w:rPr>
        <w:t xml:space="preserve">Currency Exchange Rate Risk Hedging </w:t>
      </w:r>
    </w:p>
    <w:p>
      <w:pPr>
        <w:pStyle w:val="TextBody"/>
        <w:rPr/>
      </w:pPr>
      <w:r>
        <w:rPr/>
        <w:t>        </w:t>
      </w:r>
      <w:r>
        <w:rPr>
          <w:sz w:val="20"/>
        </w:rPr>
        <w:t xml:space="preserve">The purpose of the Partnership's foreign currency hedging activities is to reduce the risk that the Partnership's cash inflows resulting from interest payments from its Canadian subsidiaries on intercompany debt will be adversely affected by changes in the U.S./Canadian exchange rate. </w:t>
      </w:r>
    </w:p>
    <w:p>
      <w:pPr>
        <w:pStyle w:val="TextBody"/>
        <w:rPr/>
      </w:pPr>
      <w:r>
        <w:rPr/>
        <w:t>        </w:t>
      </w:r>
      <w:r>
        <w:rPr>
          <w:sz w:val="20"/>
        </w:rPr>
        <w:t xml:space="preserve">The Partnership entered into forward exchange contracts to hedge receipt of forecasted interest payments denominated in Canadian dollars. The effective portion of the change in fair value of these contracts, which have been designated as a cash flow hedge, is reported in "Accumulated other comprehensive income" and will be reclassified into earnings in "Other income" in the period the hedged transaction affects earnings. The ineffective portion, if any, of the change in fair value of this instrument will be immediately recognized in earnings. These foreign exchange contracts are as follows: </w:t>
      </w:r>
    </w:p>
    <w:tbl>
      <w:tblPr>
        <w:tblW w:w="5000" w:type="pct"/>
        <w:jc w:val="center"/>
        <w:tblInd w:w="0" w:type="dxa"/>
        <w:tblCellMar>
          <w:top w:w="0" w:type="dxa"/>
          <w:left w:w="0" w:type="dxa"/>
          <w:bottom w:w="0" w:type="dxa"/>
          <w:right w:w="0" w:type="dxa"/>
        </w:tblCellMar>
      </w:tblPr>
      <w:tblGrid>
        <w:gridCol w:w="3674"/>
        <w:gridCol w:w="306"/>
        <w:gridCol w:w="306"/>
        <w:gridCol w:w="1326"/>
        <w:gridCol w:w="306"/>
        <w:gridCol w:w="306"/>
        <w:gridCol w:w="919"/>
        <w:gridCol w:w="306"/>
        <w:gridCol w:w="2756"/>
      </w:tblGrid>
      <w:tr>
        <w:trPr/>
        <w:tc>
          <w:tcPr>
            <w:tcW w:w="3674" w:type="dxa"/>
            <w:tcBorders/>
            <w:shd w:fill="auto" w:val="clear"/>
            <w:vAlign w:val="bottom"/>
          </w:tcPr>
          <w:p>
            <w:pPr>
              <w:pStyle w:val="TableHeading"/>
              <w:spacing w:before="0" w:after="283"/>
              <w:jc w:val="left"/>
              <w:rPr/>
            </w:pPr>
            <w:r>
              <w:rPr/>
              <w:t> </w:t>
            </w:r>
          </w:p>
        </w:tc>
        <w:tc>
          <w:tcPr>
            <w:tcW w:w="306" w:type="dxa"/>
            <w:tcBorders/>
            <w:shd w:fill="auto" w:val="clear"/>
            <w:vAlign w:val="bottom"/>
          </w:tcPr>
          <w:p>
            <w:pPr>
              <w:pStyle w:val="TableHeading"/>
              <w:suppressLineNumbers/>
              <w:spacing w:before="0" w:after="283"/>
              <w:jc w:val="center"/>
              <w:rPr/>
            </w:pPr>
            <w:r>
              <w:rPr/>
              <w:t> </w:t>
            </w:r>
          </w:p>
        </w:tc>
        <w:tc>
          <w:tcPr>
            <w:tcW w:w="1632" w:type="dxa"/>
            <w:gridSpan w:val="2"/>
            <w:tcBorders/>
            <w:shd w:fill="auto" w:val="clear"/>
            <w:vAlign w:val="bottom"/>
          </w:tcPr>
          <w:p>
            <w:pPr>
              <w:pStyle w:val="TableHeading"/>
              <w:spacing w:before="0" w:after="0"/>
              <w:jc w:val="center"/>
              <w:rPr>
                <w:b/>
                <w:sz w:val="14"/>
              </w:rPr>
            </w:pPr>
            <w:r>
              <w:rPr>
                <w:b/>
                <w:sz w:val="14"/>
              </w:rPr>
              <w:t>Canadian dollars</w:t>
            </w:r>
          </w:p>
          <w:p>
            <w:pPr>
              <w:pStyle w:val="HorizontalLine"/>
              <w:pBdr>
                <w:bottom w:val="single" w:sz="20" w:space="0" w:color="808080"/>
              </w:pBdr>
              <w:spacing w:before="0" w:after="283"/>
              <w:rPr/>
            </w:pPr>
            <w:r>
              <w:rPr/>
            </w:r>
          </w:p>
        </w:tc>
        <w:tc>
          <w:tcPr>
            <w:tcW w:w="306" w:type="dxa"/>
            <w:tcBorders/>
            <w:shd w:fill="auto" w:val="clear"/>
            <w:vAlign w:val="bottom"/>
          </w:tcPr>
          <w:p>
            <w:pPr>
              <w:pStyle w:val="TableHeading"/>
              <w:suppressLineNumbers/>
              <w:spacing w:before="0" w:after="283"/>
              <w:jc w:val="center"/>
              <w:rPr/>
            </w:pPr>
            <w:r>
              <w:rPr/>
              <w:t> </w:t>
            </w:r>
          </w:p>
        </w:tc>
        <w:tc>
          <w:tcPr>
            <w:tcW w:w="1225" w:type="dxa"/>
            <w:gridSpan w:val="2"/>
            <w:tcBorders/>
            <w:shd w:fill="auto" w:val="clear"/>
            <w:vAlign w:val="bottom"/>
          </w:tcPr>
          <w:p>
            <w:pPr>
              <w:pStyle w:val="TableHeading"/>
              <w:spacing w:before="0" w:after="0"/>
              <w:jc w:val="center"/>
              <w:rPr>
                <w:b/>
                <w:sz w:val="14"/>
              </w:rPr>
            </w:pPr>
            <w:r>
              <w:rPr>
                <w:b/>
                <w:sz w:val="14"/>
              </w:rPr>
              <w:t>US dollars</w:t>
            </w:r>
          </w:p>
          <w:p>
            <w:pPr>
              <w:pStyle w:val="HorizontalLine"/>
              <w:pBdr>
                <w:bottom w:val="single" w:sz="20" w:space="0" w:color="808080"/>
              </w:pBdr>
              <w:spacing w:before="0" w:after="283"/>
              <w:rPr/>
            </w:pPr>
            <w:r>
              <w:rPr/>
            </w:r>
          </w:p>
        </w:tc>
        <w:tc>
          <w:tcPr>
            <w:tcW w:w="306" w:type="dxa"/>
            <w:tcBorders/>
            <w:shd w:fill="auto" w:val="clear"/>
            <w:vAlign w:val="bottom"/>
          </w:tcPr>
          <w:p>
            <w:pPr>
              <w:pStyle w:val="TableHeading"/>
              <w:suppressLineNumbers/>
              <w:spacing w:before="0" w:after="283"/>
              <w:jc w:val="center"/>
              <w:rPr/>
            </w:pPr>
            <w:r>
              <w:rPr/>
              <w:t> </w:t>
            </w:r>
          </w:p>
        </w:tc>
        <w:tc>
          <w:tcPr>
            <w:tcW w:w="2756" w:type="dxa"/>
            <w:tcBorders/>
            <w:shd w:fill="auto" w:val="clear"/>
            <w:vAlign w:val="bottom"/>
          </w:tcPr>
          <w:p>
            <w:pPr>
              <w:pStyle w:val="TableHeading"/>
              <w:spacing w:before="0" w:after="0"/>
              <w:jc w:val="center"/>
              <w:rPr>
                <w:b/>
                <w:sz w:val="14"/>
              </w:rPr>
            </w:pPr>
            <w:r>
              <w:rPr>
                <w:b/>
                <w:sz w:val="14"/>
              </w:rPr>
              <w:t>Average Exchange Rate</w:t>
            </w:r>
          </w:p>
          <w:p>
            <w:pPr>
              <w:pStyle w:val="HorizontalLine"/>
              <w:pBdr>
                <w:bottom w:val="single" w:sz="20" w:space="0" w:color="808080"/>
              </w:pBdr>
              <w:spacing w:before="0" w:after="283"/>
              <w:rPr/>
            </w:pPr>
            <w:r>
              <w:rPr/>
            </w:r>
          </w:p>
        </w:tc>
      </w:tr>
      <w:tr>
        <w:trPr/>
        <w:tc>
          <w:tcPr>
            <w:tcW w:w="3674" w:type="dxa"/>
            <w:tcBorders/>
            <w:shd w:fill="auto" w:val="clear"/>
            <w:vAlign w:val="bottom"/>
          </w:tcPr>
          <w:p>
            <w:pPr>
              <w:pStyle w:val="TableHeading"/>
              <w:spacing w:before="0" w:after="283"/>
              <w:jc w:val="left"/>
              <w:rPr/>
            </w:pPr>
            <w:r>
              <w:rPr/>
              <w:t> </w:t>
            </w:r>
          </w:p>
        </w:tc>
        <w:tc>
          <w:tcPr>
            <w:tcW w:w="306" w:type="dxa"/>
            <w:tcBorders/>
            <w:shd w:fill="auto" w:val="clear"/>
            <w:vAlign w:val="bottom"/>
          </w:tcPr>
          <w:p>
            <w:pPr>
              <w:pStyle w:val="TableHeading"/>
              <w:suppressLineNumbers/>
              <w:spacing w:before="0" w:after="283"/>
              <w:jc w:val="center"/>
              <w:rPr/>
            </w:pPr>
            <w:r>
              <w:rPr/>
              <w:t> </w:t>
            </w:r>
          </w:p>
        </w:tc>
        <w:tc>
          <w:tcPr>
            <w:tcW w:w="3163" w:type="dxa"/>
            <w:gridSpan w:val="5"/>
            <w:tcBorders/>
            <w:shd w:fill="auto" w:val="clear"/>
            <w:vAlign w:val="bottom"/>
          </w:tcPr>
          <w:p>
            <w:pPr>
              <w:pStyle w:val="TableHeading"/>
              <w:spacing w:before="0" w:after="283"/>
              <w:jc w:val="center"/>
              <w:rPr>
                <w:b/>
                <w:sz w:val="14"/>
              </w:rPr>
            </w:pPr>
            <w:r>
              <w:rPr>
                <w:b/>
                <w:sz w:val="14"/>
              </w:rPr>
              <w:t>(in thousands)</w:t>
            </w:r>
          </w:p>
        </w:tc>
        <w:tc>
          <w:tcPr>
            <w:tcW w:w="306" w:type="dxa"/>
            <w:tcBorders/>
            <w:shd w:fill="auto" w:val="clear"/>
            <w:vAlign w:val="bottom"/>
          </w:tcPr>
          <w:p>
            <w:pPr>
              <w:pStyle w:val="TableHeading"/>
              <w:suppressLineNumbers/>
              <w:spacing w:before="0" w:after="283"/>
              <w:jc w:val="center"/>
              <w:rPr/>
            </w:pPr>
            <w:r>
              <w:rPr/>
              <w:t> </w:t>
            </w:r>
          </w:p>
        </w:tc>
        <w:tc>
          <w:tcPr>
            <w:tcW w:w="2756" w:type="dxa"/>
            <w:tcBorders/>
            <w:shd w:fill="auto" w:val="clear"/>
            <w:vAlign w:val="bottom"/>
          </w:tcPr>
          <w:p>
            <w:pPr>
              <w:pStyle w:val="TableHeading"/>
              <w:spacing w:before="0" w:after="283"/>
              <w:jc w:val="left"/>
              <w:rPr/>
            </w:pPr>
            <w:r>
              <w:rPr/>
              <w:t> </w:t>
            </w:r>
          </w:p>
        </w:tc>
      </w:tr>
      <w:tr>
        <w:trPr/>
        <w:tc>
          <w:tcPr>
            <w:tcW w:w="3674" w:type="dxa"/>
            <w:tcBorders/>
            <w:shd w:fill="CCEEFF" w:val="clear"/>
          </w:tcPr>
          <w:p>
            <w:pPr>
              <w:pStyle w:val="TableContents"/>
              <w:spacing w:before="0" w:after="283"/>
              <w:rPr>
                <w:sz w:val="20"/>
              </w:rPr>
            </w:pPr>
            <w:r>
              <w:rPr>
                <w:sz w:val="20"/>
              </w:rPr>
              <w:t>2006</w:t>
            </w:r>
          </w:p>
        </w:tc>
        <w:tc>
          <w:tcPr>
            <w:tcW w:w="306" w:type="dxa"/>
            <w:tcBorders/>
            <w:shd w:fill="CCEEFF" w:val="clear"/>
          </w:tcPr>
          <w:p>
            <w:pPr>
              <w:pStyle w:val="TableContents"/>
              <w:spacing w:before="0" w:after="283"/>
              <w:rPr/>
            </w:pPr>
            <w:r>
              <w:rPr/>
              <w:t> </w:t>
            </w:r>
          </w:p>
        </w:tc>
        <w:tc>
          <w:tcPr>
            <w:tcW w:w="306" w:type="dxa"/>
            <w:tcBorders/>
            <w:shd w:fill="CCEEFF" w:val="clear"/>
          </w:tcPr>
          <w:p>
            <w:pPr>
              <w:pStyle w:val="TableContents"/>
              <w:spacing w:before="0" w:after="283"/>
              <w:rPr>
                <w:sz w:val="20"/>
              </w:rPr>
            </w:pPr>
            <w:r>
              <w:rPr>
                <w:sz w:val="20"/>
              </w:rPr>
              <w:t>$</w:t>
            </w:r>
          </w:p>
        </w:tc>
        <w:tc>
          <w:tcPr>
            <w:tcW w:w="1326" w:type="dxa"/>
            <w:tcBorders/>
            <w:shd w:fill="CCEEFF" w:val="clear"/>
          </w:tcPr>
          <w:p>
            <w:pPr>
              <w:pStyle w:val="TableContents"/>
              <w:spacing w:before="0" w:after="283"/>
              <w:jc w:val="right"/>
              <w:rPr>
                <w:sz w:val="20"/>
              </w:rPr>
            </w:pPr>
            <w:r>
              <w:rPr>
                <w:sz w:val="20"/>
              </w:rPr>
              <w:t>7,200</w:t>
            </w:r>
          </w:p>
        </w:tc>
        <w:tc>
          <w:tcPr>
            <w:tcW w:w="306" w:type="dxa"/>
            <w:tcBorders/>
            <w:shd w:fill="CCEEFF" w:val="clear"/>
          </w:tcPr>
          <w:p>
            <w:pPr>
              <w:pStyle w:val="TableContents"/>
              <w:spacing w:before="0" w:after="283"/>
              <w:rPr/>
            </w:pPr>
            <w:r>
              <w:rPr/>
              <w:t> </w:t>
            </w:r>
          </w:p>
        </w:tc>
        <w:tc>
          <w:tcPr>
            <w:tcW w:w="306" w:type="dxa"/>
            <w:tcBorders/>
            <w:shd w:fill="CCEEFF" w:val="clear"/>
          </w:tcPr>
          <w:p>
            <w:pPr>
              <w:pStyle w:val="TableContents"/>
              <w:spacing w:before="0" w:after="283"/>
              <w:rPr>
                <w:sz w:val="20"/>
              </w:rPr>
            </w:pPr>
            <w:r>
              <w:rPr>
                <w:sz w:val="20"/>
              </w:rPr>
              <w:t>$</w:t>
            </w:r>
          </w:p>
        </w:tc>
        <w:tc>
          <w:tcPr>
            <w:tcW w:w="919" w:type="dxa"/>
            <w:tcBorders/>
            <w:shd w:fill="CCEEFF" w:val="clear"/>
          </w:tcPr>
          <w:p>
            <w:pPr>
              <w:pStyle w:val="TableContents"/>
              <w:spacing w:before="0" w:after="283"/>
              <w:jc w:val="right"/>
              <w:rPr>
                <w:sz w:val="20"/>
              </w:rPr>
            </w:pPr>
            <w:r>
              <w:rPr>
                <w:sz w:val="20"/>
              </w:rPr>
              <w:t>6,126</w:t>
            </w:r>
          </w:p>
        </w:tc>
        <w:tc>
          <w:tcPr>
            <w:tcW w:w="306" w:type="dxa"/>
            <w:tcBorders/>
            <w:shd w:fill="CCEEFF" w:val="clear"/>
          </w:tcPr>
          <w:p>
            <w:pPr>
              <w:pStyle w:val="TableContents"/>
              <w:spacing w:before="0" w:after="283"/>
              <w:rPr/>
            </w:pPr>
            <w:r>
              <w:rPr/>
              <w:t> </w:t>
            </w:r>
          </w:p>
        </w:tc>
        <w:tc>
          <w:tcPr>
            <w:tcW w:w="2756" w:type="dxa"/>
            <w:tcBorders/>
            <w:shd w:fill="CCEEFF" w:val="clear"/>
          </w:tcPr>
          <w:p>
            <w:pPr>
              <w:pStyle w:val="TableContents"/>
              <w:spacing w:before="0" w:after="283"/>
              <w:jc w:val="right"/>
              <w:rPr>
                <w:sz w:val="20"/>
              </w:rPr>
            </w:pPr>
            <w:r>
              <w:rPr>
                <w:sz w:val="20"/>
              </w:rPr>
              <w:t>Cdn $1.18 to U.S. $1.00</w:t>
            </w:r>
          </w:p>
        </w:tc>
      </w:tr>
      <w:tr>
        <w:trPr/>
        <w:tc>
          <w:tcPr>
            <w:tcW w:w="3674" w:type="dxa"/>
            <w:tcBorders/>
            <w:shd w:fill="FFFFFF" w:val="clear"/>
          </w:tcPr>
          <w:p>
            <w:pPr>
              <w:pStyle w:val="TableContents"/>
              <w:spacing w:before="0" w:after="283"/>
              <w:rPr>
                <w:sz w:val="20"/>
              </w:rPr>
            </w:pPr>
            <w:r>
              <w:rPr>
                <w:sz w:val="20"/>
              </w:rPr>
              <w:t>2007</w:t>
            </w:r>
          </w:p>
        </w:tc>
        <w:tc>
          <w:tcPr>
            <w:tcW w:w="306" w:type="dxa"/>
            <w:tcBorders/>
            <w:shd w:fill="FFFFFF" w:val="clear"/>
          </w:tcPr>
          <w:p>
            <w:pPr>
              <w:pStyle w:val="TableContents"/>
              <w:spacing w:before="0" w:after="283"/>
              <w:rPr/>
            </w:pPr>
            <w:r>
              <w:rPr/>
              <w:t> </w:t>
            </w:r>
          </w:p>
        </w:tc>
        <w:tc>
          <w:tcPr>
            <w:tcW w:w="306" w:type="dxa"/>
            <w:tcBorders/>
            <w:shd w:fill="FFFFFF" w:val="clear"/>
          </w:tcPr>
          <w:p>
            <w:pPr>
              <w:pStyle w:val="TableContents"/>
              <w:spacing w:before="0" w:after="283"/>
              <w:rPr/>
            </w:pPr>
            <w:r>
              <w:rPr/>
              <w:t> </w:t>
            </w:r>
          </w:p>
        </w:tc>
        <w:tc>
          <w:tcPr>
            <w:tcW w:w="1326" w:type="dxa"/>
            <w:tcBorders/>
            <w:shd w:fill="FFFFFF" w:val="clear"/>
          </w:tcPr>
          <w:p>
            <w:pPr>
              <w:pStyle w:val="TableContents"/>
              <w:spacing w:before="0" w:after="283"/>
              <w:jc w:val="right"/>
              <w:rPr>
                <w:sz w:val="20"/>
              </w:rPr>
            </w:pPr>
            <w:r>
              <w:rPr>
                <w:sz w:val="20"/>
              </w:rPr>
              <w:t>6,600</w:t>
            </w:r>
          </w:p>
        </w:tc>
        <w:tc>
          <w:tcPr>
            <w:tcW w:w="306" w:type="dxa"/>
            <w:tcBorders/>
            <w:shd w:fill="FFFFFF" w:val="clear"/>
          </w:tcPr>
          <w:p>
            <w:pPr>
              <w:pStyle w:val="TableContents"/>
              <w:spacing w:before="0" w:after="283"/>
              <w:rPr/>
            </w:pPr>
            <w:r>
              <w:rPr/>
              <w:t> </w:t>
            </w:r>
          </w:p>
        </w:tc>
        <w:tc>
          <w:tcPr>
            <w:tcW w:w="306" w:type="dxa"/>
            <w:tcBorders/>
            <w:shd w:fill="FFFFFF" w:val="clear"/>
          </w:tcPr>
          <w:p>
            <w:pPr>
              <w:pStyle w:val="TableContents"/>
              <w:spacing w:before="0" w:after="283"/>
              <w:rPr/>
            </w:pPr>
            <w:r>
              <w:rPr/>
              <w:t> </w:t>
            </w:r>
          </w:p>
        </w:tc>
        <w:tc>
          <w:tcPr>
            <w:tcW w:w="919" w:type="dxa"/>
            <w:tcBorders/>
            <w:shd w:fill="FFFFFF" w:val="clear"/>
          </w:tcPr>
          <w:p>
            <w:pPr>
              <w:pStyle w:val="TableContents"/>
              <w:spacing w:before="0" w:after="283"/>
              <w:jc w:val="right"/>
              <w:rPr>
                <w:sz w:val="20"/>
              </w:rPr>
            </w:pPr>
            <w:r>
              <w:rPr>
                <w:sz w:val="20"/>
              </w:rPr>
              <w:t>5,662</w:t>
            </w:r>
          </w:p>
        </w:tc>
        <w:tc>
          <w:tcPr>
            <w:tcW w:w="306" w:type="dxa"/>
            <w:tcBorders/>
            <w:shd w:fill="FFFFFF" w:val="clear"/>
          </w:tcPr>
          <w:p>
            <w:pPr>
              <w:pStyle w:val="TableContents"/>
              <w:spacing w:before="0" w:after="283"/>
              <w:rPr/>
            </w:pPr>
            <w:r>
              <w:rPr/>
              <w:t> </w:t>
            </w:r>
          </w:p>
        </w:tc>
        <w:tc>
          <w:tcPr>
            <w:tcW w:w="2756" w:type="dxa"/>
            <w:tcBorders/>
            <w:shd w:fill="FFFFFF" w:val="clear"/>
          </w:tcPr>
          <w:p>
            <w:pPr>
              <w:pStyle w:val="TableContents"/>
              <w:spacing w:before="0" w:after="283"/>
              <w:jc w:val="right"/>
              <w:rPr>
                <w:sz w:val="20"/>
              </w:rPr>
            </w:pPr>
            <w:r>
              <w:rPr>
                <w:sz w:val="20"/>
              </w:rPr>
              <w:t>Cdn $1.17 to U.S. $1.00</w:t>
            </w:r>
          </w:p>
        </w:tc>
      </w:tr>
      <w:tr>
        <w:trPr/>
        <w:tc>
          <w:tcPr>
            <w:tcW w:w="3674" w:type="dxa"/>
            <w:tcBorders/>
            <w:shd w:fill="CCEEFF" w:val="clear"/>
          </w:tcPr>
          <w:p>
            <w:pPr>
              <w:pStyle w:val="TableContents"/>
              <w:spacing w:before="0" w:after="283"/>
              <w:rPr>
                <w:sz w:val="20"/>
              </w:rPr>
            </w:pPr>
            <w:r>
              <w:rPr>
                <w:sz w:val="20"/>
              </w:rPr>
              <w:t>2008</w:t>
            </w:r>
          </w:p>
        </w:tc>
        <w:tc>
          <w:tcPr>
            <w:tcW w:w="306" w:type="dxa"/>
            <w:tcBorders/>
            <w:shd w:fill="CCEEFF" w:val="clear"/>
          </w:tcPr>
          <w:p>
            <w:pPr>
              <w:pStyle w:val="TableContents"/>
              <w:spacing w:before="0" w:after="283"/>
              <w:rPr/>
            </w:pPr>
            <w:r>
              <w:rPr/>
              <w:t> </w:t>
            </w:r>
          </w:p>
        </w:tc>
        <w:tc>
          <w:tcPr>
            <w:tcW w:w="306" w:type="dxa"/>
            <w:tcBorders/>
            <w:shd w:fill="CCEEFF" w:val="clear"/>
          </w:tcPr>
          <w:p>
            <w:pPr>
              <w:pStyle w:val="TableContents"/>
              <w:spacing w:before="0" w:after="283"/>
              <w:rPr/>
            </w:pPr>
            <w:r>
              <w:rPr/>
              <w:t> </w:t>
            </w:r>
          </w:p>
        </w:tc>
        <w:tc>
          <w:tcPr>
            <w:tcW w:w="1326" w:type="dxa"/>
            <w:tcBorders/>
            <w:shd w:fill="CCEEFF" w:val="clear"/>
          </w:tcPr>
          <w:p>
            <w:pPr>
              <w:pStyle w:val="TableContents"/>
              <w:spacing w:before="0" w:after="283"/>
              <w:jc w:val="right"/>
              <w:rPr>
                <w:sz w:val="20"/>
              </w:rPr>
            </w:pPr>
            <w:r>
              <w:rPr>
                <w:sz w:val="20"/>
              </w:rPr>
              <w:t>3,193</w:t>
            </w:r>
          </w:p>
        </w:tc>
        <w:tc>
          <w:tcPr>
            <w:tcW w:w="306" w:type="dxa"/>
            <w:tcBorders/>
            <w:shd w:fill="CCEEFF" w:val="clear"/>
          </w:tcPr>
          <w:p>
            <w:pPr>
              <w:pStyle w:val="TableContents"/>
              <w:spacing w:before="0" w:after="283"/>
              <w:rPr/>
            </w:pPr>
            <w:r>
              <w:rPr/>
              <w:t> </w:t>
            </w:r>
          </w:p>
        </w:tc>
        <w:tc>
          <w:tcPr>
            <w:tcW w:w="306" w:type="dxa"/>
            <w:tcBorders/>
            <w:shd w:fill="CCEEFF" w:val="clear"/>
          </w:tcPr>
          <w:p>
            <w:pPr>
              <w:pStyle w:val="TableContents"/>
              <w:spacing w:before="0" w:after="283"/>
              <w:rPr/>
            </w:pPr>
            <w:r>
              <w:rPr/>
              <w:t> </w:t>
            </w:r>
          </w:p>
        </w:tc>
        <w:tc>
          <w:tcPr>
            <w:tcW w:w="919" w:type="dxa"/>
            <w:tcBorders/>
            <w:shd w:fill="CCEEFF" w:val="clear"/>
          </w:tcPr>
          <w:p>
            <w:pPr>
              <w:pStyle w:val="TableContents"/>
              <w:spacing w:before="0" w:after="283"/>
              <w:jc w:val="right"/>
              <w:rPr>
                <w:sz w:val="20"/>
              </w:rPr>
            </w:pPr>
            <w:r>
              <w:rPr>
                <w:sz w:val="20"/>
              </w:rPr>
              <w:t>2,754</w:t>
            </w:r>
          </w:p>
        </w:tc>
        <w:tc>
          <w:tcPr>
            <w:tcW w:w="306" w:type="dxa"/>
            <w:tcBorders/>
            <w:shd w:fill="CCEEFF" w:val="clear"/>
          </w:tcPr>
          <w:p>
            <w:pPr>
              <w:pStyle w:val="TableContents"/>
              <w:spacing w:before="0" w:after="283"/>
              <w:rPr/>
            </w:pPr>
            <w:r>
              <w:rPr/>
              <w:t> </w:t>
            </w:r>
          </w:p>
        </w:tc>
        <w:tc>
          <w:tcPr>
            <w:tcW w:w="2756" w:type="dxa"/>
            <w:tcBorders/>
            <w:shd w:fill="CCEEFF" w:val="clear"/>
          </w:tcPr>
          <w:p>
            <w:pPr>
              <w:pStyle w:val="TableContents"/>
              <w:spacing w:before="0" w:after="283"/>
              <w:jc w:val="right"/>
              <w:rPr>
                <w:sz w:val="20"/>
              </w:rPr>
            </w:pPr>
            <w:r>
              <w:rPr>
                <w:sz w:val="20"/>
              </w:rPr>
              <w:t>Cdn $1.16 to U.S. $1.00</w:t>
            </w:r>
          </w:p>
        </w:tc>
      </w:tr>
    </w:tbl>
    <w:p>
      <w:pPr>
        <w:pStyle w:val="TextBody"/>
        <w:rPr/>
      </w:pPr>
      <w:r>
        <w:rPr/>
        <w:t>        </w:t>
      </w:r>
      <w:r>
        <w:rPr>
          <w:sz w:val="20"/>
        </w:rPr>
        <w:t xml:space="preserve">As of December 31, 2005, a $0.2 million loss relating to foreign exchange contracts was deferred and included in "accumulated other comprehensive income" and is expected to be reclassified into earnings in 2006. For the year ended December 31, 2005, no gains or losses were recognized in the income statement for these foreign exchange contracts. </w:t>
      </w:r>
    </w:p>
    <w:p>
      <w:pPr>
        <w:pStyle w:val="TextBody"/>
        <w:numPr>
          <w:ilvl w:val="0"/>
          <w:numId w:val="0"/>
        </w:numPr>
        <w:ind w:left="707" w:hanging="0"/>
        <w:rPr>
          <w:b/>
          <w:sz w:val="20"/>
        </w:rPr>
      </w:pPr>
      <w:r>
        <w:rPr>
          <w:b/>
          <w:sz w:val="20"/>
        </w:rPr>
        <w:t xml:space="preserve">Credit Risks </w:t>
      </w:r>
    </w:p>
    <w:p>
      <w:pPr>
        <w:pStyle w:val="TextBody"/>
        <w:rPr/>
      </w:pPr>
      <w:r>
        <w:rPr/>
        <w:t>        </w:t>
      </w:r>
      <w:r>
        <w:rPr>
          <w:sz w:val="20"/>
        </w:rPr>
        <w:t xml:space="preserve">By using derivative financial instruments to hedge exposures related to changes in commodity prices, interest rates and currency exchange rates, the Partnership exposes itself to market risk and credit risk. Market risk is the risk of loss arising from the adverse effect on the value of a financial instrument that results from changes in commodity prices, interest rates or currency exchange rates. The market risk associated with price volatility is managed by established parameters that limit the types and degree of market risk that may be undertaken. </w:t>
      </w:r>
    </w:p>
    <w:p>
      <w:pPr>
        <w:pStyle w:val="TextBody"/>
        <w:jc w:val="center"/>
        <w:rPr>
          <w:sz w:val="20"/>
        </w:rPr>
      </w:pPr>
      <w:r>
        <w:rPr>
          <w:sz w:val="20"/>
        </w:rPr>
        <w:t>F-36</w:t>
      </w:r>
    </w:p>
    <w:p>
      <w:pPr>
        <w:pStyle w:val="HorizontalLine"/>
        <w:pBdr>
          <w:bottom w:val="single" w:sz="20" w:space="0" w:color="808080"/>
        </w:pBdr>
        <w:rPr/>
      </w:pPr>
      <w:r>
        <w:rPr/>
      </w:r>
      <w:r>
        <w:br w:type="page"/>
      </w:r>
    </w:p>
    <w:p>
      <w:pPr>
        <w:pStyle w:val="TextBody"/>
        <w:rPr/>
      </w:pPr>
      <w:bookmarkStart w:id="116" w:name="page_gm1178_1_37"/>
      <w:bookmarkEnd w:id="116"/>
      <w:r>
        <w:rPr/>
        <w:t>        </w:t>
      </w:r>
      <w:r>
        <w:rPr>
          <w:sz w:val="20"/>
        </w:rPr>
        <w:t xml:space="preserve">Credit risk is the risk of loss arising from the failure of the derivative agreement counterparty to perform under the terms of the derivative agreement. When the fair value of a derivative agreement is positive, the counterparty is liable to the Partnership, which creates credit risk for the Partnership. When the fair value of a derivative agreement is negative, the Partnership is liable to the counterparty and, therefore, it creates credit risk for the counterparty. The counterparties the Partnership transacts with are large, well known companies in the industry or large creditworthy financial institutions. As such, the Partnership believes its exposure to counterparty credit risk is low. Nonetheless, there can be no assurance as to the performance of a counterparty. </w:t>
      </w:r>
    </w:p>
    <w:p>
      <w:pPr>
        <w:pStyle w:val="TextBody"/>
        <w:numPr>
          <w:ilvl w:val="0"/>
          <w:numId w:val="0"/>
        </w:numPr>
        <w:ind w:left="707" w:hanging="0"/>
        <w:rPr>
          <w:b/>
          <w:sz w:val="20"/>
        </w:rPr>
      </w:pPr>
      <w:r>
        <w:rPr>
          <w:b/>
          <w:sz w:val="20"/>
        </w:rPr>
        <w:t xml:space="preserve">Fair Value of Financial Instruments </w:t>
      </w:r>
    </w:p>
    <w:p>
      <w:pPr>
        <w:pStyle w:val="TextBody"/>
        <w:rPr/>
      </w:pPr>
      <w:r>
        <w:rPr/>
        <w:t>        </w:t>
      </w:r>
      <w:r>
        <w:rPr>
          <w:sz w:val="20"/>
        </w:rPr>
        <w:t xml:space="preserve">The carrying amount and fair values of financial instruments are as follows: </w:t>
      </w:r>
    </w:p>
    <w:tbl>
      <w:tblPr>
        <w:tblW w:w="5000" w:type="pct"/>
        <w:jc w:val="center"/>
        <w:tblInd w:w="0" w:type="dxa"/>
        <w:tblCellMar>
          <w:top w:w="0" w:type="dxa"/>
          <w:left w:w="0" w:type="dxa"/>
          <w:bottom w:w="0" w:type="dxa"/>
          <w:right w:w="0" w:type="dxa"/>
        </w:tblCellMar>
      </w:tblPr>
      <w:tblGrid>
        <w:gridCol w:w="3471"/>
        <w:gridCol w:w="306"/>
        <w:gridCol w:w="306"/>
        <w:gridCol w:w="1123"/>
        <w:gridCol w:w="305"/>
        <w:gridCol w:w="306"/>
        <w:gridCol w:w="1123"/>
        <w:gridCol w:w="306"/>
        <w:gridCol w:w="305"/>
        <w:gridCol w:w="1123"/>
        <w:gridCol w:w="306"/>
        <w:gridCol w:w="306"/>
        <w:gridCol w:w="919"/>
      </w:tblGrid>
      <w:tr>
        <w:trPr/>
        <w:tc>
          <w:tcPr>
            <w:tcW w:w="3471" w:type="dxa"/>
            <w:tcBorders/>
            <w:shd w:fill="auto" w:val="clear"/>
            <w:vAlign w:val="bottom"/>
          </w:tcPr>
          <w:p>
            <w:pPr>
              <w:pStyle w:val="TableHeading"/>
              <w:spacing w:before="0" w:after="283"/>
              <w:jc w:val="left"/>
              <w:rPr/>
            </w:pPr>
            <w:r>
              <w:rPr/>
              <w:t> </w:t>
            </w:r>
          </w:p>
        </w:tc>
        <w:tc>
          <w:tcPr>
            <w:tcW w:w="306" w:type="dxa"/>
            <w:tcBorders/>
            <w:shd w:fill="auto" w:val="clear"/>
            <w:vAlign w:val="bottom"/>
          </w:tcPr>
          <w:p>
            <w:pPr>
              <w:pStyle w:val="TableHeading"/>
              <w:suppressLineNumbers/>
              <w:spacing w:before="0" w:after="283"/>
              <w:jc w:val="center"/>
              <w:rPr/>
            </w:pPr>
            <w:r>
              <w:rPr/>
              <w:t> </w:t>
            </w:r>
          </w:p>
        </w:tc>
        <w:tc>
          <w:tcPr>
            <w:tcW w:w="6428" w:type="dxa"/>
            <w:gridSpan w:val="11"/>
            <w:tcBorders/>
            <w:shd w:fill="auto" w:val="clear"/>
            <w:vAlign w:val="bottom"/>
          </w:tcPr>
          <w:p>
            <w:pPr>
              <w:pStyle w:val="TableHeading"/>
              <w:spacing w:before="0" w:after="0"/>
              <w:jc w:val="center"/>
              <w:rPr>
                <w:b/>
                <w:sz w:val="14"/>
              </w:rPr>
            </w:pPr>
            <w:r>
              <w:rPr>
                <w:b/>
                <w:sz w:val="14"/>
              </w:rPr>
              <w:t>December 31,</w:t>
            </w:r>
          </w:p>
          <w:p>
            <w:pPr>
              <w:pStyle w:val="HorizontalLine"/>
              <w:pBdr>
                <w:bottom w:val="single" w:sz="20" w:space="0" w:color="808080"/>
              </w:pBdr>
              <w:spacing w:before="0" w:after="283"/>
              <w:rPr/>
            </w:pPr>
            <w:r>
              <w:rPr/>
            </w:r>
          </w:p>
        </w:tc>
      </w:tr>
      <w:tr>
        <w:trPr/>
        <w:tc>
          <w:tcPr>
            <w:tcW w:w="3471" w:type="dxa"/>
            <w:tcBorders/>
            <w:shd w:fill="auto" w:val="clear"/>
            <w:vAlign w:val="bottom"/>
          </w:tcPr>
          <w:p>
            <w:pPr>
              <w:pStyle w:val="TableHeading"/>
              <w:spacing w:before="0" w:after="283"/>
              <w:jc w:val="left"/>
              <w:rPr/>
            </w:pPr>
            <w:r>
              <w:rPr/>
              <w:t> </w:t>
            </w:r>
          </w:p>
        </w:tc>
        <w:tc>
          <w:tcPr>
            <w:tcW w:w="306" w:type="dxa"/>
            <w:tcBorders/>
            <w:shd w:fill="auto" w:val="clear"/>
            <w:vAlign w:val="bottom"/>
          </w:tcPr>
          <w:p>
            <w:pPr>
              <w:pStyle w:val="TableHeading"/>
              <w:suppressLineNumbers/>
              <w:spacing w:before="0" w:after="283"/>
              <w:jc w:val="center"/>
              <w:rPr/>
            </w:pPr>
            <w:r>
              <w:rPr/>
              <w:t> </w:t>
            </w:r>
          </w:p>
        </w:tc>
        <w:tc>
          <w:tcPr>
            <w:tcW w:w="3163" w:type="dxa"/>
            <w:gridSpan w:val="5"/>
            <w:tcBorders/>
            <w:shd w:fill="auto" w:val="clear"/>
            <w:vAlign w:val="bottom"/>
          </w:tcPr>
          <w:p>
            <w:pPr>
              <w:pStyle w:val="TableHeading"/>
              <w:spacing w:before="0" w:after="0"/>
              <w:jc w:val="center"/>
              <w:rPr>
                <w:b/>
                <w:sz w:val="14"/>
              </w:rPr>
            </w:pPr>
            <w:r>
              <w:rPr>
                <w:b/>
                <w:sz w:val="14"/>
              </w:rPr>
              <w:t>2005</w:t>
            </w:r>
          </w:p>
          <w:p>
            <w:pPr>
              <w:pStyle w:val="HorizontalLine"/>
              <w:pBdr>
                <w:bottom w:val="single" w:sz="20" w:space="0" w:color="808080"/>
              </w:pBdr>
              <w:spacing w:before="0" w:after="283"/>
              <w:rPr/>
            </w:pPr>
            <w:r>
              <w:rPr/>
            </w:r>
          </w:p>
        </w:tc>
        <w:tc>
          <w:tcPr>
            <w:tcW w:w="306" w:type="dxa"/>
            <w:tcBorders/>
            <w:shd w:fill="auto" w:val="clear"/>
            <w:vAlign w:val="bottom"/>
          </w:tcPr>
          <w:p>
            <w:pPr>
              <w:pStyle w:val="TableHeading"/>
              <w:suppressLineNumbers/>
              <w:spacing w:before="0" w:after="283"/>
              <w:jc w:val="center"/>
              <w:rPr/>
            </w:pPr>
            <w:r>
              <w:rPr/>
              <w:t> </w:t>
            </w:r>
          </w:p>
        </w:tc>
        <w:tc>
          <w:tcPr>
            <w:tcW w:w="2959" w:type="dxa"/>
            <w:gridSpan w:val="5"/>
            <w:tcBorders/>
            <w:shd w:fill="auto" w:val="clear"/>
            <w:vAlign w:val="bottom"/>
          </w:tcPr>
          <w:p>
            <w:pPr>
              <w:pStyle w:val="TableHeading"/>
              <w:spacing w:before="0" w:after="0"/>
              <w:jc w:val="center"/>
              <w:rPr>
                <w:b/>
                <w:sz w:val="14"/>
              </w:rPr>
            </w:pPr>
            <w:r>
              <w:rPr>
                <w:b/>
                <w:sz w:val="14"/>
              </w:rPr>
              <w:t>2004</w:t>
            </w:r>
          </w:p>
          <w:p>
            <w:pPr>
              <w:pStyle w:val="HorizontalLine"/>
              <w:pBdr>
                <w:bottom w:val="single" w:sz="20" w:space="0" w:color="808080"/>
              </w:pBdr>
              <w:spacing w:before="0" w:after="283"/>
              <w:rPr/>
            </w:pPr>
            <w:r>
              <w:rPr/>
            </w:r>
          </w:p>
        </w:tc>
      </w:tr>
      <w:tr>
        <w:trPr/>
        <w:tc>
          <w:tcPr>
            <w:tcW w:w="3471" w:type="dxa"/>
            <w:tcBorders/>
            <w:shd w:fill="auto" w:val="clear"/>
            <w:vAlign w:val="bottom"/>
          </w:tcPr>
          <w:p>
            <w:pPr>
              <w:pStyle w:val="TableHeading"/>
              <w:spacing w:before="0" w:after="283"/>
              <w:jc w:val="left"/>
              <w:rPr/>
            </w:pPr>
            <w:r>
              <w:rPr/>
              <w:t> </w:t>
            </w:r>
          </w:p>
        </w:tc>
        <w:tc>
          <w:tcPr>
            <w:tcW w:w="306" w:type="dxa"/>
            <w:tcBorders/>
            <w:shd w:fill="auto" w:val="clear"/>
            <w:vAlign w:val="bottom"/>
          </w:tcPr>
          <w:p>
            <w:pPr>
              <w:pStyle w:val="TableHeading"/>
              <w:suppressLineNumbers/>
              <w:spacing w:before="0" w:after="283"/>
              <w:jc w:val="center"/>
              <w:rPr/>
            </w:pPr>
            <w:r>
              <w:rPr/>
              <w:t> </w:t>
            </w:r>
          </w:p>
        </w:tc>
        <w:tc>
          <w:tcPr>
            <w:tcW w:w="1429" w:type="dxa"/>
            <w:gridSpan w:val="2"/>
            <w:tcBorders/>
            <w:shd w:fill="auto" w:val="clear"/>
            <w:vAlign w:val="bottom"/>
          </w:tcPr>
          <w:p>
            <w:pPr>
              <w:pStyle w:val="TableHeading"/>
              <w:spacing w:before="0" w:after="0"/>
              <w:jc w:val="center"/>
              <w:rPr>
                <w:b/>
                <w:sz w:val="14"/>
              </w:rPr>
            </w:pPr>
            <w:r>
              <w:rPr>
                <w:b/>
                <w:sz w:val="14"/>
              </w:rPr>
              <w:t>Carrying Value</w:t>
            </w:r>
          </w:p>
          <w:p>
            <w:pPr>
              <w:pStyle w:val="HorizontalLine"/>
              <w:pBdr>
                <w:bottom w:val="single" w:sz="20" w:space="0" w:color="808080"/>
              </w:pBdr>
              <w:spacing w:before="0" w:after="283"/>
              <w:rPr/>
            </w:pPr>
            <w:r>
              <w:rPr/>
            </w:r>
          </w:p>
        </w:tc>
        <w:tc>
          <w:tcPr>
            <w:tcW w:w="305" w:type="dxa"/>
            <w:tcBorders/>
            <w:shd w:fill="auto" w:val="clear"/>
            <w:vAlign w:val="bottom"/>
          </w:tcPr>
          <w:p>
            <w:pPr>
              <w:pStyle w:val="TableHeading"/>
              <w:suppressLineNumbers/>
              <w:spacing w:before="0" w:after="283"/>
              <w:jc w:val="center"/>
              <w:rPr/>
            </w:pPr>
            <w:r>
              <w:rPr/>
              <w:t> </w:t>
            </w:r>
          </w:p>
        </w:tc>
        <w:tc>
          <w:tcPr>
            <w:tcW w:w="1429" w:type="dxa"/>
            <w:gridSpan w:val="2"/>
            <w:tcBorders/>
            <w:shd w:fill="auto" w:val="clear"/>
            <w:vAlign w:val="bottom"/>
          </w:tcPr>
          <w:p>
            <w:pPr>
              <w:pStyle w:val="TableHeading"/>
              <w:spacing w:before="0" w:after="0"/>
              <w:jc w:val="center"/>
              <w:rPr>
                <w:b/>
                <w:sz w:val="14"/>
              </w:rPr>
            </w:pPr>
            <w:r>
              <w:rPr>
                <w:b/>
                <w:sz w:val="14"/>
              </w:rPr>
              <w:t>Fair Value</w:t>
            </w:r>
          </w:p>
          <w:p>
            <w:pPr>
              <w:pStyle w:val="HorizontalLine"/>
              <w:pBdr>
                <w:bottom w:val="single" w:sz="20" w:space="0" w:color="808080"/>
              </w:pBdr>
              <w:spacing w:before="0" w:after="283"/>
              <w:rPr/>
            </w:pPr>
            <w:r>
              <w:rPr/>
            </w:r>
          </w:p>
        </w:tc>
        <w:tc>
          <w:tcPr>
            <w:tcW w:w="306" w:type="dxa"/>
            <w:tcBorders/>
            <w:shd w:fill="auto" w:val="clear"/>
            <w:vAlign w:val="bottom"/>
          </w:tcPr>
          <w:p>
            <w:pPr>
              <w:pStyle w:val="TableHeading"/>
              <w:suppressLineNumbers/>
              <w:spacing w:before="0" w:after="283"/>
              <w:jc w:val="center"/>
              <w:rPr/>
            </w:pPr>
            <w:r>
              <w:rPr/>
              <w:t> </w:t>
            </w:r>
          </w:p>
        </w:tc>
        <w:tc>
          <w:tcPr>
            <w:tcW w:w="1428" w:type="dxa"/>
            <w:gridSpan w:val="2"/>
            <w:tcBorders/>
            <w:shd w:fill="auto" w:val="clear"/>
            <w:vAlign w:val="bottom"/>
          </w:tcPr>
          <w:p>
            <w:pPr>
              <w:pStyle w:val="TableHeading"/>
              <w:spacing w:before="0" w:after="0"/>
              <w:jc w:val="center"/>
              <w:rPr>
                <w:b/>
                <w:sz w:val="14"/>
              </w:rPr>
            </w:pPr>
            <w:r>
              <w:rPr>
                <w:b/>
                <w:sz w:val="14"/>
              </w:rPr>
              <w:t>Carrying Value</w:t>
            </w:r>
          </w:p>
          <w:p>
            <w:pPr>
              <w:pStyle w:val="HorizontalLine"/>
              <w:pBdr>
                <w:bottom w:val="single" w:sz="20" w:space="0" w:color="808080"/>
              </w:pBdr>
              <w:spacing w:before="0" w:after="283"/>
              <w:rPr/>
            </w:pPr>
            <w:r>
              <w:rPr/>
            </w:r>
          </w:p>
        </w:tc>
        <w:tc>
          <w:tcPr>
            <w:tcW w:w="306" w:type="dxa"/>
            <w:tcBorders/>
            <w:shd w:fill="auto" w:val="clear"/>
            <w:vAlign w:val="bottom"/>
          </w:tcPr>
          <w:p>
            <w:pPr>
              <w:pStyle w:val="TableHeading"/>
              <w:suppressLineNumbers/>
              <w:spacing w:before="0" w:after="283"/>
              <w:jc w:val="center"/>
              <w:rPr/>
            </w:pPr>
            <w:r>
              <w:rPr/>
              <w:t> </w:t>
            </w:r>
          </w:p>
        </w:tc>
        <w:tc>
          <w:tcPr>
            <w:tcW w:w="1225" w:type="dxa"/>
            <w:gridSpan w:val="2"/>
            <w:tcBorders/>
            <w:shd w:fill="auto" w:val="clear"/>
            <w:vAlign w:val="bottom"/>
          </w:tcPr>
          <w:p>
            <w:pPr>
              <w:pStyle w:val="TableHeading"/>
              <w:spacing w:before="0" w:after="0"/>
              <w:jc w:val="center"/>
              <w:rPr>
                <w:b/>
                <w:sz w:val="14"/>
              </w:rPr>
            </w:pPr>
            <w:r>
              <w:rPr>
                <w:b/>
                <w:sz w:val="14"/>
              </w:rPr>
              <w:t>Fair Value</w:t>
            </w:r>
          </w:p>
          <w:p>
            <w:pPr>
              <w:pStyle w:val="HorizontalLine"/>
              <w:pBdr>
                <w:bottom w:val="single" w:sz="20" w:space="0" w:color="808080"/>
              </w:pBdr>
              <w:spacing w:before="0" w:after="283"/>
              <w:rPr/>
            </w:pPr>
            <w:r>
              <w:rPr/>
            </w:r>
          </w:p>
        </w:tc>
      </w:tr>
      <w:tr>
        <w:trPr/>
        <w:tc>
          <w:tcPr>
            <w:tcW w:w="3471" w:type="dxa"/>
            <w:tcBorders/>
            <w:shd w:fill="auto" w:val="clear"/>
            <w:vAlign w:val="bottom"/>
          </w:tcPr>
          <w:p>
            <w:pPr>
              <w:pStyle w:val="TableHeading"/>
              <w:spacing w:before="0" w:after="283"/>
              <w:jc w:val="left"/>
              <w:rPr/>
            </w:pPr>
            <w:r>
              <w:rPr/>
              <w:t> </w:t>
            </w:r>
          </w:p>
        </w:tc>
        <w:tc>
          <w:tcPr>
            <w:tcW w:w="306" w:type="dxa"/>
            <w:tcBorders/>
            <w:shd w:fill="auto" w:val="clear"/>
            <w:vAlign w:val="bottom"/>
          </w:tcPr>
          <w:p>
            <w:pPr>
              <w:pStyle w:val="TableHeading"/>
              <w:suppressLineNumbers/>
              <w:spacing w:before="0" w:after="283"/>
              <w:jc w:val="center"/>
              <w:rPr/>
            </w:pPr>
            <w:r>
              <w:rPr/>
              <w:t> </w:t>
            </w:r>
          </w:p>
        </w:tc>
        <w:tc>
          <w:tcPr>
            <w:tcW w:w="6428" w:type="dxa"/>
            <w:gridSpan w:val="11"/>
            <w:tcBorders/>
            <w:shd w:fill="auto" w:val="clear"/>
            <w:vAlign w:val="bottom"/>
          </w:tcPr>
          <w:p>
            <w:pPr>
              <w:pStyle w:val="TableHeading"/>
              <w:spacing w:before="0" w:after="283"/>
              <w:jc w:val="center"/>
              <w:rPr>
                <w:b/>
                <w:sz w:val="14"/>
              </w:rPr>
            </w:pPr>
            <w:r>
              <w:rPr>
                <w:b/>
                <w:sz w:val="14"/>
              </w:rPr>
              <w:t>(in thousands)</w:t>
            </w:r>
          </w:p>
        </w:tc>
      </w:tr>
      <w:tr>
        <w:trPr/>
        <w:tc>
          <w:tcPr>
            <w:tcW w:w="3471" w:type="dxa"/>
            <w:tcBorders/>
            <w:shd w:fill="CCEEFF" w:val="clear"/>
          </w:tcPr>
          <w:p>
            <w:pPr>
              <w:pStyle w:val="TableContents"/>
              <w:spacing w:before="0" w:after="283"/>
              <w:rPr>
                <w:sz w:val="20"/>
              </w:rPr>
            </w:pPr>
            <w:r>
              <w:rPr>
                <w:sz w:val="20"/>
              </w:rPr>
              <w:t>Crude oil hedging futures</w:t>
            </w:r>
          </w:p>
        </w:tc>
        <w:tc>
          <w:tcPr>
            <w:tcW w:w="306" w:type="dxa"/>
            <w:tcBorders/>
            <w:shd w:fill="CCEEFF" w:val="clear"/>
          </w:tcPr>
          <w:p>
            <w:pPr>
              <w:pStyle w:val="TableContents"/>
              <w:spacing w:before="0" w:after="283"/>
              <w:rPr/>
            </w:pPr>
            <w:r>
              <w:rPr/>
              <w:t> </w:t>
            </w:r>
          </w:p>
        </w:tc>
        <w:tc>
          <w:tcPr>
            <w:tcW w:w="306" w:type="dxa"/>
            <w:tcBorders/>
            <w:shd w:fill="CCEEFF" w:val="clear"/>
          </w:tcPr>
          <w:p>
            <w:pPr>
              <w:pStyle w:val="TableContents"/>
              <w:spacing w:before="0" w:after="283"/>
              <w:rPr>
                <w:sz w:val="20"/>
              </w:rPr>
            </w:pPr>
            <w:r>
              <w:rPr>
                <w:sz w:val="20"/>
              </w:rPr>
              <w:t>$</w:t>
            </w:r>
          </w:p>
        </w:tc>
        <w:tc>
          <w:tcPr>
            <w:tcW w:w="1123" w:type="dxa"/>
            <w:tcBorders/>
            <w:shd w:fill="CCEEFF" w:val="clear"/>
          </w:tcPr>
          <w:p>
            <w:pPr>
              <w:pStyle w:val="TableContents"/>
              <w:spacing w:before="0" w:after="283"/>
              <w:jc w:val="right"/>
              <w:rPr>
                <w:sz w:val="20"/>
              </w:rPr>
            </w:pPr>
            <w:r>
              <w:rPr>
                <w:sz w:val="20"/>
              </w:rPr>
              <w:t>161</w:t>
            </w:r>
          </w:p>
        </w:tc>
        <w:tc>
          <w:tcPr>
            <w:tcW w:w="305" w:type="dxa"/>
            <w:tcBorders/>
            <w:shd w:fill="CCEEFF" w:val="clear"/>
          </w:tcPr>
          <w:p>
            <w:pPr>
              <w:pStyle w:val="TableContents"/>
              <w:spacing w:before="0" w:after="283"/>
              <w:rPr/>
            </w:pPr>
            <w:r>
              <w:rPr/>
              <w:t> </w:t>
            </w:r>
          </w:p>
        </w:tc>
        <w:tc>
          <w:tcPr>
            <w:tcW w:w="306" w:type="dxa"/>
            <w:tcBorders/>
            <w:shd w:fill="CCEEFF" w:val="clear"/>
          </w:tcPr>
          <w:p>
            <w:pPr>
              <w:pStyle w:val="TableContents"/>
              <w:spacing w:before="0" w:after="283"/>
              <w:rPr>
                <w:sz w:val="20"/>
              </w:rPr>
            </w:pPr>
            <w:r>
              <w:rPr>
                <w:sz w:val="20"/>
              </w:rPr>
              <w:t>$</w:t>
            </w:r>
          </w:p>
        </w:tc>
        <w:tc>
          <w:tcPr>
            <w:tcW w:w="1123" w:type="dxa"/>
            <w:tcBorders/>
            <w:shd w:fill="CCEEFF" w:val="clear"/>
          </w:tcPr>
          <w:p>
            <w:pPr>
              <w:pStyle w:val="TableContents"/>
              <w:spacing w:before="0" w:after="283"/>
              <w:jc w:val="right"/>
              <w:rPr>
                <w:sz w:val="20"/>
              </w:rPr>
            </w:pPr>
            <w:r>
              <w:rPr>
                <w:sz w:val="20"/>
              </w:rPr>
              <w:t>161</w:t>
            </w:r>
          </w:p>
        </w:tc>
        <w:tc>
          <w:tcPr>
            <w:tcW w:w="306" w:type="dxa"/>
            <w:tcBorders/>
            <w:shd w:fill="CCEEFF" w:val="clear"/>
          </w:tcPr>
          <w:p>
            <w:pPr>
              <w:pStyle w:val="TableContents"/>
              <w:spacing w:before="0" w:after="283"/>
              <w:rPr/>
            </w:pPr>
            <w:r>
              <w:rPr/>
              <w:t> </w:t>
            </w:r>
          </w:p>
        </w:tc>
        <w:tc>
          <w:tcPr>
            <w:tcW w:w="305" w:type="dxa"/>
            <w:tcBorders/>
            <w:shd w:fill="CCEEFF" w:val="clear"/>
          </w:tcPr>
          <w:p>
            <w:pPr>
              <w:pStyle w:val="TableContents"/>
              <w:spacing w:before="0" w:after="283"/>
              <w:rPr>
                <w:sz w:val="20"/>
              </w:rPr>
            </w:pPr>
            <w:r>
              <w:rPr>
                <w:sz w:val="20"/>
              </w:rPr>
              <w:t>$</w:t>
            </w:r>
          </w:p>
        </w:tc>
        <w:tc>
          <w:tcPr>
            <w:tcW w:w="1123" w:type="dxa"/>
            <w:tcBorders/>
            <w:shd w:fill="CCEEFF" w:val="clear"/>
          </w:tcPr>
          <w:p>
            <w:pPr>
              <w:pStyle w:val="TableContents"/>
              <w:spacing w:before="0" w:after="283"/>
              <w:jc w:val="right"/>
              <w:rPr>
                <w:sz w:val="20"/>
              </w:rPr>
            </w:pPr>
            <w:r>
              <w:rPr>
                <w:sz w:val="20"/>
              </w:rPr>
              <w:t>400</w:t>
            </w:r>
          </w:p>
        </w:tc>
        <w:tc>
          <w:tcPr>
            <w:tcW w:w="306" w:type="dxa"/>
            <w:tcBorders/>
            <w:shd w:fill="CCEEFF" w:val="clear"/>
          </w:tcPr>
          <w:p>
            <w:pPr>
              <w:pStyle w:val="TableContents"/>
              <w:spacing w:before="0" w:after="283"/>
              <w:rPr/>
            </w:pPr>
            <w:r>
              <w:rPr/>
              <w:t> </w:t>
            </w:r>
          </w:p>
        </w:tc>
        <w:tc>
          <w:tcPr>
            <w:tcW w:w="306" w:type="dxa"/>
            <w:tcBorders/>
            <w:shd w:fill="CCEEFF" w:val="clear"/>
          </w:tcPr>
          <w:p>
            <w:pPr>
              <w:pStyle w:val="TableContents"/>
              <w:spacing w:before="0" w:after="283"/>
              <w:rPr>
                <w:sz w:val="20"/>
              </w:rPr>
            </w:pPr>
            <w:r>
              <w:rPr>
                <w:sz w:val="20"/>
              </w:rPr>
              <w:t>$</w:t>
            </w:r>
          </w:p>
        </w:tc>
        <w:tc>
          <w:tcPr>
            <w:tcW w:w="919" w:type="dxa"/>
            <w:tcBorders/>
            <w:shd w:fill="CCEEFF" w:val="clear"/>
          </w:tcPr>
          <w:p>
            <w:pPr>
              <w:pStyle w:val="TableContents"/>
              <w:spacing w:before="0" w:after="283"/>
              <w:jc w:val="right"/>
              <w:rPr>
                <w:sz w:val="20"/>
              </w:rPr>
            </w:pPr>
            <w:r>
              <w:rPr>
                <w:sz w:val="20"/>
              </w:rPr>
              <w:t>400</w:t>
            </w:r>
          </w:p>
        </w:tc>
      </w:tr>
      <w:tr>
        <w:trPr/>
        <w:tc>
          <w:tcPr>
            <w:tcW w:w="3471" w:type="dxa"/>
            <w:tcBorders/>
            <w:shd w:fill="FFFFFF" w:val="clear"/>
          </w:tcPr>
          <w:p>
            <w:pPr>
              <w:pStyle w:val="TableContents"/>
              <w:spacing w:before="0" w:after="283"/>
              <w:rPr>
                <w:sz w:val="20"/>
              </w:rPr>
            </w:pPr>
            <w:r>
              <w:rPr>
                <w:sz w:val="20"/>
              </w:rPr>
              <w:t>Fair value interest rate swaps</w:t>
            </w:r>
          </w:p>
        </w:tc>
        <w:tc>
          <w:tcPr>
            <w:tcW w:w="306" w:type="dxa"/>
            <w:tcBorders/>
            <w:shd w:fill="FFFFFF" w:val="clear"/>
          </w:tcPr>
          <w:p>
            <w:pPr>
              <w:pStyle w:val="TableContents"/>
              <w:spacing w:before="0" w:after="283"/>
              <w:rPr/>
            </w:pPr>
            <w:r>
              <w:rPr/>
              <w:t> </w:t>
            </w:r>
          </w:p>
        </w:tc>
        <w:tc>
          <w:tcPr>
            <w:tcW w:w="306" w:type="dxa"/>
            <w:tcBorders/>
            <w:shd w:fill="FFFFFF" w:val="clear"/>
          </w:tcPr>
          <w:p>
            <w:pPr>
              <w:pStyle w:val="TableContents"/>
              <w:spacing w:before="0" w:after="283"/>
              <w:rPr/>
            </w:pPr>
            <w:r>
              <w:rPr/>
              <w:t> </w:t>
            </w:r>
          </w:p>
        </w:tc>
        <w:tc>
          <w:tcPr>
            <w:tcW w:w="1123" w:type="dxa"/>
            <w:tcBorders/>
            <w:shd w:fill="FFFFFF" w:val="clear"/>
          </w:tcPr>
          <w:p>
            <w:pPr>
              <w:pStyle w:val="TableContents"/>
              <w:spacing w:before="0" w:after="283"/>
              <w:jc w:val="right"/>
              <w:rPr>
                <w:sz w:val="20"/>
              </w:rPr>
            </w:pPr>
            <w:r>
              <w:rPr>
                <w:sz w:val="20"/>
              </w:rPr>
              <w:t>567</w:t>
            </w:r>
          </w:p>
        </w:tc>
        <w:tc>
          <w:tcPr>
            <w:tcW w:w="305" w:type="dxa"/>
            <w:tcBorders/>
            <w:shd w:fill="FFFFFF" w:val="clear"/>
          </w:tcPr>
          <w:p>
            <w:pPr>
              <w:pStyle w:val="TableContents"/>
              <w:spacing w:before="0" w:after="283"/>
              <w:rPr/>
            </w:pPr>
            <w:r>
              <w:rPr/>
              <w:t> </w:t>
            </w:r>
          </w:p>
        </w:tc>
        <w:tc>
          <w:tcPr>
            <w:tcW w:w="306" w:type="dxa"/>
            <w:tcBorders/>
            <w:shd w:fill="FFFFFF" w:val="clear"/>
          </w:tcPr>
          <w:p>
            <w:pPr>
              <w:pStyle w:val="TableContents"/>
              <w:spacing w:before="0" w:after="283"/>
              <w:rPr/>
            </w:pPr>
            <w:r>
              <w:rPr/>
              <w:t> </w:t>
            </w:r>
          </w:p>
        </w:tc>
        <w:tc>
          <w:tcPr>
            <w:tcW w:w="1123" w:type="dxa"/>
            <w:tcBorders/>
            <w:shd w:fill="FFFFFF" w:val="clear"/>
          </w:tcPr>
          <w:p>
            <w:pPr>
              <w:pStyle w:val="TableContents"/>
              <w:spacing w:before="0" w:after="283"/>
              <w:jc w:val="right"/>
              <w:rPr>
                <w:sz w:val="20"/>
              </w:rPr>
            </w:pPr>
            <w:r>
              <w:rPr>
                <w:sz w:val="20"/>
              </w:rPr>
              <w:t>567</w:t>
            </w:r>
          </w:p>
        </w:tc>
        <w:tc>
          <w:tcPr>
            <w:tcW w:w="306" w:type="dxa"/>
            <w:tcBorders/>
            <w:shd w:fill="FFFFFF" w:val="clear"/>
          </w:tcPr>
          <w:p>
            <w:pPr>
              <w:pStyle w:val="TableContents"/>
              <w:spacing w:before="0" w:after="283"/>
              <w:rPr/>
            </w:pPr>
            <w:r>
              <w:rPr/>
              <w:t> </w:t>
            </w:r>
          </w:p>
        </w:tc>
        <w:tc>
          <w:tcPr>
            <w:tcW w:w="305" w:type="dxa"/>
            <w:tcBorders/>
            <w:shd w:fill="FFFFFF" w:val="clear"/>
          </w:tcPr>
          <w:p>
            <w:pPr>
              <w:pStyle w:val="TableContents"/>
              <w:spacing w:before="0" w:after="283"/>
              <w:rPr/>
            </w:pPr>
            <w:r>
              <w:rPr/>
              <w:t> </w:t>
            </w:r>
          </w:p>
        </w:tc>
        <w:tc>
          <w:tcPr>
            <w:tcW w:w="1123" w:type="dxa"/>
            <w:tcBorders/>
            <w:shd w:fill="FFFFFF" w:val="clear"/>
          </w:tcPr>
          <w:p>
            <w:pPr>
              <w:pStyle w:val="TableContents"/>
              <w:spacing w:before="0" w:after="283"/>
              <w:jc w:val="right"/>
              <w:rPr>
                <w:sz w:val="20"/>
              </w:rPr>
            </w:pPr>
            <w:r>
              <w:rPr>
                <w:sz w:val="20"/>
              </w:rPr>
              <w:t>2,693</w:t>
            </w:r>
          </w:p>
        </w:tc>
        <w:tc>
          <w:tcPr>
            <w:tcW w:w="306" w:type="dxa"/>
            <w:tcBorders/>
            <w:shd w:fill="FFFFFF" w:val="clear"/>
          </w:tcPr>
          <w:p>
            <w:pPr>
              <w:pStyle w:val="TableContents"/>
              <w:spacing w:before="0" w:after="283"/>
              <w:rPr/>
            </w:pPr>
            <w:r>
              <w:rPr/>
              <w:t> </w:t>
            </w:r>
          </w:p>
        </w:tc>
        <w:tc>
          <w:tcPr>
            <w:tcW w:w="306" w:type="dxa"/>
            <w:tcBorders/>
            <w:shd w:fill="FFFFFF" w:val="clear"/>
          </w:tcPr>
          <w:p>
            <w:pPr>
              <w:pStyle w:val="TableContents"/>
              <w:spacing w:before="0" w:after="283"/>
              <w:rPr/>
            </w:pPr>
            <w:r>
              <w:rPr/>
              <w:t> </w:t>
            </w:r>
          </w:p>
        </w:tc>
        <w:tc>
          <w:tcPr>
            <w:tcW w:w="919" w:type="dxa"/>
            <w:tcBorders/>
            <w:shd w:fill="FFFFFF" w:val="clear"/>
          </w:tcPr>
          <w:p>
            <w:pPr>
              <w:pStyle w:val="TableContents"/>
              <w:spacing w:before="0" w:after="283"/>
              <w:jc w:val="right"/>
              <w:rPr>
                <w:sz w:val="20"/>
              </w:rPr>
            </w:pPr>
            <w:r>
              <w:rPr>
                <w:sz w:val="20"/>
              </w:rPr>
              <w:t>2,693</w:t>
            </w:r>
          </w:p>
        </w:tc>
      </w:tr>
      <w:tr>
        <w:trPr/>
        <w:tc>
          <w:tcPr>
            <w:tcW w:w="3471" w:type="dxa"/>
            <w:tcBorders/>
            <w:shd w:fill="CCEEFF" w:val="clear"/>
          </w:tcPr>
          <w:p>
            <w:pPr>
              <w:pStyle w:val="TableContents"/>
              <w:spacing w:before="0" w:after="283"/>
              <w:rPr>
                <w:sz w:val="20"/>
              </w:rPr>
            </w:pPr>
            <w:r>
              <w:rPr>
                <w:sz w:val="20"/>
              </w:rPr>
              <w:t>Foreign exchange contracts</w:t>
            </w:r>
          </w:p>
        </w:tc>
        <w:tc>
          <w:tcPr>
            <w:tcW w:w="306" w:type="dxa"/>
            <w:tcBorders/>
            <w:shd w:fill="CCEEFF" w:val="clear"/>
          </w:tcPr>
          <w:p>
            <w:pPr>
              <w:pStyle w:val="TableContents"/>
              <w:spacing w:before="0" w:after="283"/>
              <w:rPr/>
            </w:pPr>
            <w:r>
              <w:rPr/>
              <w:t> </w:t>
            </w:r>
          </w:p>
        </w:tc>
        <w:tc>
          <w:tcPr>
            <w:tcW w:w="306" w:type="dxa"/>
            <w:tcBorders/>
            <w:shd w:fill="CCEEFF" w:val="clear"/>
          </w:tcPr>
          <w:p>
            <w:pPr>
              <w:pStyle w:val="TableContents"/>
              <w:spacing w:before="0" w:after="283"/>
              <w:rPr/>
            </w:pPr>
            <w:r>
              <w:rPr/>
              <w:t> </w:t>
            </w:r>
          </w:p>
        </w:tc>
        <w:tc>
          <w:tcPr>
            <w:tcW w:w="1123" w:type="dxa"/>
            <w:tcBorders/>
            <w:shd w:fill="CCEEFF" w:val="clear"/>
          </w:tcPr>
          <w:p>
            <w:pPr>
              <w:pStyle w:val="TableContents"/>
              <w:spacing w:before="0" w:after="283"/>
              <w:jc w:val="right"/>
              <w:rPr>
                <w:sz w:val="20"/>
              </w:rPr>
            </w:pPr>
            <w:r>
              <w:rPr>
                <w:sz w:val="20"/>
              </w:rPr>
              <w:t>195</w:t>
            </w:r>
          </w:p>
        </w:tc>
        <w:tc>
          <w:tcPr>
            <w:tcW w:w="305" w:type="dxa"/>
            <w:tcBorders/>
            <w:shd w:fill="CCEEFF" w:val="clear"/>
          </w:tcPr>
          <w:p>
            <w:pPr>
              <w:pStyle w:val="TableContents"/>
              <w:spacing w:before="0" w:after="283"/>
              <w:rPr/>
            </w:pPr>
            <w:r>
              <w:rPr/>
              <w:t> </w:t>
            </w:r>
          </w:p>
        </w:tc>
        <w:tc>
          <w:tcPr>
            <w:tcW w:w="306" w:type="dxa"/>
            <w:tcBorders/>
            <w:shd w:fill="CCEEFF" w:val="clear"/>
          </w:tcPr>
          <w:p>
            <w:pPr>
              <w:pStyle w:val="TableContents"/>
              <w:spacing w:before="0" w:after="283"/>
              <w:rPr/>
            </w:pPr>
            <w:r>
              <w:rPr/>
              <w:t> </w:t>
            </w:r>
          </w:p>
        </w:tc>
        <w:tc>
          <w:tcPr>
            <w:tcW w:w="1123" w:type="dxa"/>
            <w:tcBorders/>
            <w:shd w:fill="CCEEFF" w:val="clear"/>
          </w:tcPr>
          <w:p>
            <w:pPr>
              <w:pStyle w:val="TableContents"/>
              <w:spacing w:before="0" w:after="283"/>
              <w:jc w:val="right"/>
              <w:rPr>
                <w:sz w:val="20"/>
              </w:rPr>
            </w:pPr>
            <w:r>
              <w:rPr>
                <w:sz w:val="20"/>
              </w:rPr>
              <w:t>195</w:t>
            </w:r>
          </w:p>
        </w:tc>
        <w:tc>
          <w:tcPr>
            <w:tcW w:w="306" w:type="dxa"/>
            <w:tcBorders/>
            <w:shd w:fill="CCEEFF" w:val="clear"/>
          </w:tcPr>
          <w:p>
            <w:pPr>
              <w:pStyle w:val="TableContents"/>
              <w:spacing w:before="0" w:after="283"/>
              <w:rPr/>
            </w:pPr>
            <w:r>
              <w:rPr/>
              <w:t> </w:t>
            </w:r>
          </w:p>
        </w:tc>
        <w:tc>
          <w:tcPr>
            <w:tcW w:w="305" w:type="dxa"/>
            <w:tcBorders/>
            <w:shd w:fill="CCEEFF" w:val="clear"/>
          </w:tcPr>
          <w:p>
            <w:pPr>
              <w:pStyle w:val="TableContents"/>
              <w:spacing w:before="0" w:after="283"/>
              <w:rPr/>
            </w:pPr>
            <w:r>
              <w:rPr/>
              <w:t> </w:t>
            </w:r>
          </w:p>
        </w:tc>
        <w:tc>
          <w:tcPr>
            <w:tcW w:w="1123" w:type="dxa"/>
            <w:tcBorders/>
            <w:shd w:fill="CCEEFF" w:val="clear"/>
          </w:tcPr>
          <w:p>
            <w:pPr>
              <w:pStyle w:val="TableContents"/>
              <w:spacing w:before="0" w:after="283"/>
              <w:jc w:val="right"/>
              <w:rPr>
                <w:sz w:val="20"/>
              </w:rPr>
            </w:pPr>
            <w:r>
              <w:rPr>
                <w:sz w:val="20"/>
              </w:rPr>
              <w:t></w:t>
            </w:r>
          </w:p>
        </w:tc>
        <w:tc>
          <w:tcPr>
            <w:tcW w:w="306" w:type="dxa"/>
            <w:tcBorders/>
            <w:shd w:fill="CCEEFF" w:val="clear"/>
          </w:tcPr>
          <w:p>
            <w:pPr>
              <w:pStyle w:val="TableContents"/>
              <w:spacing w:before="0" w:after="283"/>
              <w:rPr/>
            </w:pPr>
            <w:r>
              <w:rPr/>
              <w:t> </w:t>
            </w:r>
          </w:p>
        </w:tc>
        <w:tc>
          <w:tcPr>
            <w:tcW w:w="306" w:type="dxa"/>
            <w:tcBorders/>
            <w:shd w:fill="CCEEFF" w:val="clear"/>
          </w:tcPr>
          <w:p>
            <w:pPr>
              <w:pStyle w:val="TableContents"/>
              <w:spacing w:before="0" w:after="283"/>
              <w:rPr/>
            </w:pPr>
            <w:r>
              <w:rPr/>
              <w:t> </w:t>
            </w:r>
          </w:p>
        </w:tc>
        <w:tc>
          <w:tcPr>
            <w:tcW w:w="919" w:type="dxa"/>
            <w:tcBorders/>
            <w:shd w:fill="CCEEFF" w:val="clear"/>
          </w:tcPr>
          <w:p>
            <w:pPr>
              <w:pStyle w:val="TableContents"/>
              <w:spacing w:before="0" w:after="283"/>
              <w:jc w:val="right"/>
              <w:rPr>
                <w:sz w:val="20"/>
              </w:rPr>
            </w:pPr>
            <w:r>
              <w:rPr>
                <w:sz w:val="20"/>
              </w:rPr>
              <w:t></w:t>
            </w:r>
          </w:p>
        </w:tc>
      </w:tr>
      <w:tr>
        <w:trPr/>
        <w:tc>
          <w:tcPr>
            <w:tcW w:w="3471" w:type="dxa"/>
            <w:tcBorders/>
            <w:shd w:fill="FFFFFF" w:val="clear"/>
          </w:tcPr>
          <w:p>
            <w:pPr>
              <w:pStyle w:val="TableContents"/>
              <w:spacing w:before="0" w:after="283"/>
              <w:rPr>
                <w:sz w:val="20"/>
              </w:rPr>
            </w:pPr>
            <w:r>
              <w:rPr>
                <w:sz w:val="20"/>
              </w:rPr>
              <w:t>Long-term debt</w:t>
            </w:r>
          </w:p>
        </w:tc>
        <w:tc>
          <w:tcPr>
            <w:tcW w:w="306" w:type="dxa"/>
            <w:tcBorders/>
            <w:shd w:fill="FFFFFF" w:val="clear"/>
          </w:tcPr>
          <w:p>
            <w:pPr>
              <w:pStyle w:val="TableContents"/>
              <w:spacing w:before="0" w:after="283"/>
              <w:rPr/>
            </w:pPr>
            <w:r>
              <w:rPr/>
              <w:t> </w:t>
            </w:r>
          </w:p>
        </w:tc>
        <w:tc>
          <w:tcPr>
            <w:tcW w:w="306" w:type="dxa"/>
            <w:tcBorders/>
            <w:shd w:fill="FFFFFF" w:val="clear"/>
          </w:tcPr>
          <w:p>
            <w:pPr>
              <w:pStyle w:val="TableContents"/>
              <w:spacing w:before="0" w:after="283"/>
              <w:rPr/>
            </w:pPr>
            <w:r>
              <w:rPr/>
              <w:t> </w:t>
            </w:r>
          </w:p>
        </w:tc>
        <w:tc>
          <w:tcPr>
            <w:tcW w:w="1123" w:type="dxa"/>
            <w:tcBorders/>
            <w:shd w:fill="FFFFFF" w:val="clear"/>
          </w:tcPr>
          <w:p>
            <w:pPr>
              <w:pStyle w:val="TableContents"/>
              <w:spacing w:before="0" w:after="283"/>
              <w:jc w:val="right"/>
              <w:rPr>
                <w:sz w:val="20"/>
              </w:rPr>
            </w:pPr>
            <w:r>
              <w:rPr>
                <w:sz w:val="20"/>
              </w:rPr>
              <w:t>565,632</w:t>
            </w:r>
          </w:p>
        </w:tc>
        <w:tc>
          <w:tcPr>
            <w:tcW w:w="305" w:type="dxa"/>
            <w:tcBorders/>
            <w:shd w:fill="FFFFFF" w:val="clear"/>
          </w:tcPr>
          <w:p>
            <w:pPr>
              <w:pStyle w:val="TableContents"/>
              <w:spacing w:before="0" w:after="283"/>
              <w:rPr/>
            </w:pPr>
            <w:r>
              <w:rPr/>
              <w:t> </w:t>
            </w:r>
          </w:p>
        </w:tc>
        <w:tc>
          <w:tcPr>
            <w:tcW w:w="306" w:type="dxa"/>
            <w:tcBorders/>
            <w:shd w:fill="FFFFFF" w:val="clear"/>
          </w:tcPr>
          <w:p>
            <w:pPr>
              <w:pStyle w:val="TableContents"/>
              <w:spacing w:before="0" w:after="283"/>
              <w:rPr/>
            </w:pPr>
            <w:r>
              <w:rPr/>
              <w:t> </w:t>
            </w:r>
          </w:p>
        </w:tc>
        <w:tc>
          <w:tcPr>
            <w:tcW w:w="1123" w:type="dxa"/>
            <w:tcBorders/>
            <w:shd w:fill="FFFFFF" w:val="clear"/>
          </w:tcPr>
          <w:p>
            <w:pPr>
              <w:pStyle w:val="TableContents"/>
              <w:spacing w:before="0" w:after="283"/>
              <w:jc w:val="right"/>
              <w:rPr>
                <w:sz w:val="20"/>
              </w:rPr>
            </w:pPr>
            <w:r>
              <w:rPr>
                <w:sz w:val="20"/>
              </w:rPr>
              <w:t>576,015</w:t>
            </w:r>
          </w:p>
        </w:tc>
        <w:tc>
          <w:tcPr>
            <w:tcW w:w="306" w:type="dxa"/>
            <w:tcBorders/>
            <w:shd w:fill="FFFFFF" w:val="clear"/>
          </w:tcPr>
          <w:p>
            <w:pPr>
              <w:pStyle w:val="TableContents"/>
              <w:spacing w:before="0" w:after="283"/>
              <w:rPr/>
            </w:pPr>
            <w:r>
              <w:rPr/>
              <w:t> </w:t>
            </w:r>
          </w:p>
        </w:tc>
        <w:tc>
          <w:tcPr>
            <w:tcW w:w="305" w:type="dxa"/>
            <w:tcBorders/>
            <w:shd w:fill="FFFFFF" w:val="clear"/>
          </w:tcPr>
          <w:p>
            <w:pPr>
              <w:pStyle w:val="TableContents"/>
              <w:spacing w:before="0" w:after="283"/>
              <w:rPr/>
            </w:pPr>
            <w:r>
              <w:rPr/>
              <w:t> </w:t>
            </w:r>
          </w:p>
        </w:tc>
        <w:tc>
          <w:tcPr>
            <w:tcW w:w="1123" w:type="dxa"/>
            <w:tcBorders/>
            <w:shd w:fill="FFFFFF" w:val="clear"/>
          </w:tcPr>
          <w:p>
            <w:pPr>
              <w:pStyle w:val="TableContents"/>
              <w:spacing w:before="0" w:after="283"/>
              <w:jc w:val="right"/>
              <w:rPr>
                <w:sz w:val="20"/>
              </w:rPr>
            </w:pPr>
            <w:r>
              <w:rPr>
                <w:sz w:val="20"/>
              </w:rPr>
              <w:t>357,163</w:t>
            </w:r>
          </w:p>
        </w:tc>
        <w:tc>
          <w:tcPr>
            <w:tcW w:w="306" w:type="dxa"/>
            <w:tcBorders/>
            <w:shd w:fill="FFFFFF" w:val="clear"/>
          </w:tcPr>
          <w:p>
            <w:pPr>
              <w:pStyle w:val="TableContents"/>
              <w:spacing w:before="0" w:after="283"/>
              <w:rPr/>
            </w:pPr>
            <w:r>
              <w:rPr/>
              <w:t> </w:t>
            </w:r>
          </w:p>
        </w:tc>
        <w:tc>
          <w:tcPr>
            <w:tcW w:w="306" w:type="dxa"/>
            <w:tcBorders/>
            <w:shd w:fill="FFFFFF" w:val="clear"/>
          </w:tcPr>
          <w:p>
            <w:pPr>
              <w:pStyle w:val="TableContents"/>
              <w:spacing w:before="0" w:after="283"/>
              <w:rPr/>
            </w:pPr>
            <w:r>
              <w:rPr/>
              <w:t> </w:t>
            </w:r>
          </w:p>
        </w:tc>
        <w:tc>
          <w:tcPr>
            <w:tcW w:w="919" w:type="dxa"/>
            <w:tcBorders/>
            <w:shd w:fill="FFFFFF" w:val="clear"/>
          </w:tcPr>
          <w:p>
            <w:pPr>
              <w:pStyle w:val="TableContents"/>
              <w:spacing w:before="0" w:after="283"/>
              <w:jc w:val="right"/>
              <w:rPr>
                <w:sz w:val="20"/>
              </w:rPr>
            </w:pPr>
            <w:r>
              <w:rPr>
                <w:sz w:val="20"/>
              </w:rPr>
              <w:t>373,265</w:t>
            </w:r>
          </w:p>
        </w:tc>
      </w:tr>
    </w:tbl>
    <w:p>
      <w:pPr>
        <w:pStyle w:val="TextBody"/>
        <w:rPr/>
      </w:pPr>
      <w:r>
        <w:rPr/>
        <w:t>        </w:t>
      </w:r>
      <w:r>
        <w:rPr>
          <w:sz w:val="20"/>
        </w:rPr>
        <w:t>As of December 31, 2005 and 2004, the carrying amounts of items comprising current assets and current liabilities approximate fair value due to the short-term maturities of these instruments. The carrying amounts of the revolving credit facilities approximate fair value primarily because the interest rates fluctuate with prevailing market rates. The interest rates on the 7</w:t>
      </w:r>
      <w:r>
        <w:rPr>
          <w:position w:val="7"/>
          <w:sz w:val="16"/>
          <w:sz w:val="20"/>
        </w:rPr>
        <w:t>1</w:t>
      </w:r>
      <w:r>
        <w:rPr>
          <w:sz w:val="20"/>
        </w:rPr>
        <w:t>/</w:t>
      </w:r>
      <w:r>
        <w:rPr>
          <w:sz w:val="14"/>
        </w:rPr>
        <w:t>8</w:t>
      </w:r>
      <w:r>
        <w:rPr>
          <w:sz w:val="20"/>
        </w:rPr>
        <w:t>% senior notes due 2014 and the 6</w:t>
      </w:r>
      <w:r>
        <w:rPr>
          <w:position w:val="7"/>
          <w:sz w:val="16"/>
          <w:sz w:val="20"/>
        </w:rPr>
        <w:t>1</w:t>
      </w:r>
      <w:r>
        <w:rPr>
          <w:sz w:val="20"/>
        </w:rPr>
        <w:t>/</w:t>
      </w:r>
      <w:r>
        <w:rPr>
          <w:sz w:val="14"/>
        </w:rPr>
        <w:t>4</w:t>
      </w:r>
      <w:r>
        <w:rPr>
          <w:sz w:val="20"/>
        </w:rPr>
        <w:t xml:space="preserve">% senior notes due 2015 are fixed and the fair value is determined from a broker's price quote at December 31, 2005. </w:t>
      </w:r>
    </w:p>
    <w:p>
      <w:pPr>
        <w:pStyle w:val="TextBody"/>
        <w:rPr/>
      </w:pPr>
      <w:r>
        <w:rPr/>
        <w:t>        </w:t>
      </w:r>
      <w:r>
        <w:rPr>
          <w:sz w:val="20"/>
        </w:rPr>
        <w:t xml:space="preserve">The carrying amount of derivative financial instruments represents fair value as these instruments are recorded on the balance sheet at their fair value under SFAS 133. The Partnership's fair values of crude oil hedging futures are based on Reuters quoted market prices on the NYMEX. Interest rate swaps and foreign exchange contracts fair values are based on the prevailing market price at which the positions could be liquidated. </w:t>
      </w:r>
    </w:p>
    <w:p>
      <w:pPr>
        <w:pStyle w:val="TextBody"/>
        <w:jc w:val="center"/>
        <w:rPr>
          <w:sz w:val="20"/>
        </w:rPr>
      </w:pPr>
      <w:r>
        <w:rPr>
          <w:sz w:val="20"/>
        </w:rPr>
        <w:t>F-37</w:t>
      </w:r>
    </w:p>
    <w:p>
      <w:pPr>
        <w:pStyle w:val="HorizontalLine"/>
        <w:pBdr>
          <w:bottom w:val="single" w:sz="20" w:space="0" w:color="808080"/>
        </w:pBdr>
        <w:rPr/>
      </w:pPr>
      <w:r>
        <w:rPr/>
      </w:r>
      <w:r>
        <w:br w:type="page"/>
      </w:r>
    </w:p>
    <w:p>
      <w:pPr>
        <w:pStyle w:val="TextBody"/>
        <w:rPr/>
      </w:pPr>
      <w:r>
        <w:rPr/>
      </w:r>
      <w:bookmarkStart w:id="117" w:name="page_gm1178_1_38"/>
      <w:bookmarkStart w:id="118" w:name="page_gm1178_1_38"/>
      <w:bookmarkEnd w:id="118"/>
    </w:p>
    <w:p>
      <w:pPr>
        <w:pStyle w:val="TextBody"/>
        <w:rPr>
          <w:b/>
          <w:sz w:val="20"/>
        </w:rPr>
      </w:pPr>
      <w:r>
        <w:rPr>
          <w:b/>
          <w:sz w:val="20"/>
        </w:rPr>
        <w:t xml:space="preserve">17.   ALLOCATION OF NET INCOME </w:t>
      </w:r>
    </w:p>
    <w:p>
      <w:pPr>
        <w:pStyle w:val="TextBody"/>
        <w:rPr/>
      </w:pPr>
      <w:r>
        <w:rPr/>
        <w:t>        </w:t>
      </w:r>
      <w:r>
        <w:rPr>
          <w:sz w:val="20"/>
        </w:rPr>
        <w:t xml:space="preserve">The allocation of net income between the Partnership's General Partner and limited partners is as follows. </w:t>
      </w:r>
    </w:p>
    <w:tbl>
      <w:tblPr>
        <w:tblW w:w="5000" w:type="pct"/>
        <w:jc w:val="left"/>
        <w:tblInd w:w="0" w:type="dxa"/>
        <w:tblCellMar>
          <w:top w:w="0" w:type="dxa"/>
          <w:left w:w="0" w:type="dxa"/>
          <w:bottom w:w="0" w:type="dxa"/>
          <w:right w:w="0" w:type="dxa"/>
        </w:tblCellMar>
      </w:tblPr>
      <w:tblGrid>
        <w:gridCol w:w="205"/>
        <w:gridCol w:w="206"/>
        <w:gridCol w:w="5879"/>
        <w:gridCol w:w="206"/>
        <w:gridCol w:w="205"/>
        <w:gridCol w:w="825"/>
        <w:gridCol w:w="206"/>
        <w:gridCol w:w="206"/>
        <w:gridCol w:w="824"/>
        <w:gridCol w:w="206"/>
        <w:gridCol w:w="206"/>
        <w:gridCol w:w="825"/>
        <w:gridCol w:w="206"/>
      </w:tblGrid>
      <w:tr>
        <w:trPr/>
        <w:tc>
          <w:tcPr>
            <w:tcW w:w="6290" w:type="dxa"/>
            <w:gridSpan w:val="3"/>
            <w:tcBorders/>
            <w:shd w:fill="auto" w:val="clear"/>
            <w:vAlign w:val="bottom"/>
          </w:tcPr>
          <w:p>
            <w:pPr>
              <w:pStyle w:val="TableHeading"/>
              <w:spacing w:before="0" w:after="283"/>
              <w:jc w:val="left"/>
              <w:rPr/>
            </w:pPr>
            <w:r>
              <w:rPr/>
              <w:t> </w:t>
            </w:r>
          </w:p>
        </w:tc>
        <w:tc>
          <w:tcPr>
            <w:tcW w:w="206" w:type="dxa"/>
            <w:tcBorders/>
            <w:shd w:fill="auto" w:val="clear"/>
            <w:vAlign w:val="bottom"/>
          </w:tcPr>
          <w:p>
            <w:pPr>
              <w:pStyle w:val="TableHeading"/>
              <w:suppressLineNumbers/>
              <w:spacing w:before="0" w:after="283"/>
              <w:jc w:val="center"/>
              <w:rPr/>
            </w:pPr>
            <w:r>
              <w:rPr/>
              <w:t> </w:t>
            </w:r>
          </w:p>
        </w:tc>
        <w:tc>
          <w:tcPr>
            <w:tcW w:w="3503" w:type="dxa"/>
            <w:gridSpan w:val="8"/>
            <w:tcBorders/>
            <w:shd w:fill="auto" w:val="clear"/>
            <w:vAlign w:val="bottom"/>
          </w:tcPr>
          <w:p>
            <w:pPr>
              <w:pStyle w:val="TableHeading"/>
              <w:spacing w:before="0" w:after="0"/>
              <w:jc w:val="center"/>
              <w:rPr>
                <w:b/>
                <w:sz w:val="14"/>
              </w:rPr>
            </w:pPr>
            <w:r>
              <w:rPr>
                <w:b/>
                <w:sz w:val="14"/>
              </w:rPr>
              <w:t>Year Ended December 31,</w:t>
            </w:r>
          </w:p>
          <w:p>
            <w:pPr>
              <w:pStyle w:val="HorizontalLine"/>
              <w:pBdr>
                <w:bottom w:val="single" w:sz="20" w:space="0" w:color="808080"/>
              </w:pBdr>
              <w:spacing w:before="0" w:after="283"/>
              <w:rPr/>
            </w:pPr>
            <w:r>
              <w:rPr/>
            </w:r>
          </w:p>
        </w:tc>
        <w:tc>
          <w:tcPr>
            <w:tcW w:w="206" w:type="dxa"/>
            <w:tcBorders/>
            <w:shd w:fill="auto" w:val="clear"/>
            <w:vAlign w:val="bottom"/>
          </w:tcPr>
          <w:p>
            <w:pPr>
              <w:pStyle w:val="TableHeading"/>
              <w:suppressLineNumbers/>
              <w:spacing w:before="0" w:after="283"/>
              <w:jc w:val="center"/>
              <w:rPr/>
            </w:pPr>
            <w:r>
              <w:rPr/>
              <w:t> </w:t>
            </w:r>
          </w:p>
        </w:tc>
      </w:tr>
      <w:tr>
        <w:trPr/>
        <w:tc>
          <w:tcPr>
            <w:tcW w:w="6290" w:type="dxa"/>
            <w:gridSpan w:val="3"/>
            <w:tcBorders/>
            <w:shd w:fill="auto" w:val="clear"/>
            <w:vAlign w:val="bottom"/>
          </w:tcPr>
          <w:p>
            <w:pPr>
              <w:pStyle w:val="TableHeading"/>
              <w:spacing w:before="0" w:after="283"/>
              <w:jc w:val="left"/>
              <w:rPr/>
            </w:pPr>
            <w:r>
              <w:rPr/>
              <w:t> </w:t>
            </w:r>
          </w:p>
        </w:tc>
        <w:tc>
          <w:tcPr>
            <w:tcW w:w="206" w:type="dxa"/>
            <w:tcBorders/>
            <w:shd w:fill="auto" w:val="clear"/>
            <w:vAlign w:val="bottom"/>
          </w:tcPr>
          <w:p>
            <w:pPr>
              <w:pStyle w:val="TableHeading"/>
              <w:suppressLineNumbers/>
              <w:spacing w:before="0" w:after="283"/>
              <w:jc w:val="center"/>
              <w:rPr/>
            </w:pPr>
            <w:r>
              <w:rPr/>
              <w:t> </w:t>
            </w:r>
          </w:p>
        </w:tc>
        <w:tc>
          <w:tcPr>
            <w:tcW w:w="1030" w:type="dxa"/>
            <w:gridSpan w:val="2"/>
            <w:tcBorders/>
            <w:shd w:fill="auto" w:val="clear"/>
            <w:vAlign w:val="bottom"/>
          </w:tcPr>
          <w:p>
            <w:pPr>
              <w:pStyle w:val="TableHeading"/>
              <w:spacing w:before="0" w:after="0"/>
              <w:jc w:val="center"/>
              <w:rPr>
                <w:b/>
                <w:sz w:val="14"/>
              </w:rPr>
            </w:pPr>
            <w:r>
              <w:rPr>
                <w:b/>
                <w:sz w:val="14"/>
              </w:rPr>
              <w:t>2005</w:t>
            </w:r>
          </w:p>
          <w:p>
            <w:pPr>
              <w:pStyle w:val="HorizontalLine"/>
              <w:pBdr>
                <w:bottom w:val="single" w:sz="20" w:space="0" w:color="808080"/>
              </w:pBdr>
              <w:spacing w:before="0" w:after="283"/>
              <w:rPr/>
            </w:pPr>
            <w:r>
              <w:rPr/>
            </w:r>
          </w:p>
        </w:tc>
        <w:tc>
          <w:tcPr>
            <w:tcW w:w="206" w:type="dxa"/>
            <w:tcBorders/>
            <w:shd w:fill="auto" w:val="clear"/>
            <w:vAlign w:val="bottom"/>
          </w:tcPr>
          <w:p>
            <w:pPr>
              <w:pStyle w:val="TableHeading"/>
              <w:suppressLineNumbers/>
              <w:spacing w:before="0" w:after="283"/>
              <w:jc w:val="center"/>
              <w:rPr/>
            </w:pPr>
            <w:r>
              <w:rPr/>
              <w:t> </w:t>
            </w:r>
          </w:p>
        </w:tc>
        <w:tc>
          <w:tcPr>
            <w:tcW w:w="1030" w:type="dxa"/>
            <w:gridSpan w:val="2"/>
            <w:tcBorders/>
            <w:shd w:fill="auto" w:val="clear"/>
            <w:vAlign w:val="bottom"/>
          </w:tcPr>
          <w:p>
            <w:pPr>
              <w:pStyle w:val="TableHeading"/>
              <w:spacing w:before="0" w:after="0"/>
              <w:jc w:val="center"/>
              <w:rPr>
                <w:b/>
                <w:sz w:val="14"/>
              </w:rPr>
            </w:pPr>
            <w:r>
              <w:rPr>
                <w:b/>
                <w:sz w:val="14"/>
              </w:rPr>
              <w:t>2004</w:t>
            </w:r>
          </w:p>
          <w:p>
            <w:pPr>
              <w:pStyle w:val="HorizontalLine"/>
              <w:pBdr>
                <w:bottom w:val="single" w:sz="20" w:space="0" w:color="808080"/>
              </w:pBdr>
              <w:spacing w:before="0" w:after="283"/>
              <w:rPr/>
            </w:pPr>
            <w:r>
              <w:rPr/>
            </w:r>
          </w:p>
        </w:tc>
        <w:tc>
          <w:tcPr>
            <w:tcW w:w="206" w:type="dxa"/>
            <w:tcBorders/>
            <w:shd w:fill="auto" w:val="clear"/>
            <w:vAlign w:val="bottom"/>
          </w:tcPr>
          <w:p>
            <w:pPr>
              <w:pStyle w:val="TableHeading"/>
              <w:suppressLineNumbers/>
              <w:spacing w:before="0" w:after="283"/>
              <w:jc w:val="center"/>
              <w:rPr/>
            </w:pPr>
            <w:r>
              <w:rPr/>
              <w:t> </w:t>
            </w:r>
          </w:p>
        </w:tc>
        <w:tc>
          <w:tcPr>
            <w:tcW w:w="1031" w:type="dxa"/>
            <w:gridSpan w:val="2"/>
            <w:tcBorders/>
            <w:shd w:fill="auto" w:val="clear"/>
            <w:vAlign w:val="bottom"/>
          </w:tcPr>
          <w:p>
            <w:pPr>
              <w:pStyle w:val="TableHeading"/>
              <w:spacing w:before="0" w:after="0"/>
              <w:jc w:val="center"/>
              <w:rPr>
                <w:b/>
                <w:sz w:val="14"/>
              </w:rPr>
            </w:pPr>
            <w:r>
              <w:rPr>
                <w:b/>
                <w:sz w:val="14"/>
              </w:rPr>
              <w:t>2003</w:t>
            </w:r>
          </w:p>
          <w:p>
            <w:pPr>
              <w:pStyle w:val="HorizontalLine"/>
              <w:pBdr>
                <w:bottom w:val="single" w:sz="20" w:space="0" w:color="808080"/>
              </w:pBdr>
              <w:spacing w:before="0" w:after="283"/>
              <w:rPr/>
            </w:pPr>
            <w:r>
              <w:rPr/>
            </w:r>
          </w:p>
        </w:tc>
        <w:tc>
          <w:tcPr>
            <w:tcW w:w="206" w:type="dxa"/>
            <w:tcBorders/>
            <w:shd w:fill="auto" w:val="clear"/>
            <w:vAlign w:val="bottom"/>
          </w:tcPr>
          <w:p>
            <w:pPr>
              <w:pStyle w:val="TableHeading"/>
              <w:suppressLineNumbers/>
              <w:spacing w:before="0" w:after="283"/>
              <w:jc w:val="center"/>
              <w:rPr/>
            </w:pPr>
            <w:r>
              <w:rPr/>
              <w:t> </w:t>
            </w:r>
          </w:p>
        </w:tc>
      </w:tr>
      <w:tr>
        <w:trPr/>
        <w:tc>
          <w:tcPr>
            <w:tcW w:w="6290" w:type="dxa"/>
            <w:gridSpan w:val="3"/>
            <w:tcBorders/>
            <w:shd w:fill="auto" w:val="clear"/>
            <w:vAlign w:val="bottom"/>
          </w:tcPr>
          <w:p>
            <w:pPr>
              <w:pStyle w:val="TableHeading"/>
              <w:spacing w:before="0" w:after="283"/>
              <w:jc w:val="left"/>
              <w:rPr/>
            </w:pPr>
            <w:r>
              <w:rPr/>
              <w:t> </w:t>
            </w:r>
          </w:p>
        </w:tc>
        <w:tc>
          <w:tcPr>
            <w:tcW w:w="206" w:type="dxa"/>
            <w:tcBorders/>
            <w:shd w:fill="auto" w:val="clear"/>
            <w:vAlign w:val="bottom"/>
          </w:tcPr>
          <w:p>
            <w:pPr>
              <w:pStyle w:val="TableHeading"/>
              <w:suppressLineNumbers/>
              <w:spacing w:before="0" w:after="283"/>
              <w:jc w:val="center"/>
              <w:rPr/>
            </w:pPr>
            <w:r>
              <w:rPr/>
              <w:t> </w:t>
            </w:r>
          </w:p>
        </w:tc>
        <w:tc>
          <w:tcPr>
            <w:tcW w:w="3503" w:type="dxa"/>
            <w:gridSpan w:val="8"/>
            <w:tcBorders/>
            <w:shd w:fill="auto" w:val="clear"/>
            <w:vAlign w:val="bottom"/>
          </w:tcPr>
          <w:p>
            <w:pPr>
              <w:pStyle w:val="TableHeading"/>
              <w:spacing w:before="0" w:after="283"/>
              <w:jc w:val="center"/>
              <w:rPr>
                <w:b/>
                <w:sz w:val="14"/>
              </w:rPr>
            </w:pPr>
            <w:r>
              <w:rPr>
                <w:b/>
                <w:sz w:val="14"/>
              </w:rPr>
              <w:t>(in thousands)</w:t>
            </w:r>
          </w:p>
        </w:tc>
        <w:tc>
          <w:tcPr>
            <w:tcW w:w="206" w:type="dxa"/>
            <w:tcBorders/>
            <w:shd w:fill="auto" w:val="clear"/>
            <w:vAlign w:val="bottom"/>
          </w:tcPr>
          <w:p>
            <w:pPr>
              <w:pStyle w:val="TableHeading"/>
              <w:suppressLineNumbers/>
              <w:spacing w:before="0" w:after="283"/>
              <w:jc w:val="center"/>
              <w:rPr/>
            </w:pPr>
            <w:r>
              <w:rPr/>
              <w:t> </w:t>
            </w:r>
          </w:p>
        </w:tc>
      </w:tr>
      <w:tr>
        <w:trPr/>
        <w:tc>
          <w:tcPr>
            <w:tcW w:w="6290" w:type="dxa"/>
            <w:gridSpan w:val="3"/>
            <w:tcBorders/>
            <w:shd w:fill="CCEEFF" w:val="clear"/>
          </w:tcPr>
          <w:p>
            <w:pPr>
              <w:pStyle w:val="TableContents"/>
              <w:spacing w:before="0" w:after="283"/>
              <w:rPr>
                <w:sz w:val="20"/>
              </w:rPr>
            </w:pPr>
            <w:r>
              <w:rPr>
                <w:sz w:val="20"/>
              </w:rPr>
              <w:t>Net income</w:t>
            </w:r>
          </w:p>
        </w:tc>
        <w:tc>
          <w:tcPr>
            <w:tcW w:w="206" w:type="dxa"/>
            <w:tcBorders/>
            <w:shd w:fill="CCEEFF" w:val="clear"/>
          </w:tcPr>
          <w:p>
            <w:pPr>
              <w:pStyle w:val="TableContents"/>
              <w:spacing w:before="0" w:after="283"/>
              <w:rPr/>
            </w:pPr>
            <w:r>
              <w:rPr/>
              <w:t> </w:t>
            </w:r>
          </w:p>
        </w:tc>
        <w:tc>
          <w:tcPr>
            <w:tcW w:w="205" w:type="dxa"/>
            <w:tcBorders/>
            <w:shd w:fill="CCEEFF" w:val="clear"/>
          </w:tcPr>
          <w:p>
            <w:pPr>
              <w:pStyle w:val="TableContents"/>
              <w:spacing w:before="0" w:after="283"/>
              <w:rPr>
                <w:sz w:val="20"/>
              </w:rPr>
            </w:pPr>
            <w:r>
              <w:rPr>
                <w:sz w:val="20"/>
              </w:rPr>
              <w:t>$</w:t>
            </w:r>
          </w:p>
        </w:tc>
        <w:tc>
          <w:tcPr>
            <w:tcW w:w="825" w:type="dxa"/>
            <w:tcBorders/>
            <w:shd w:fill="CCEEFF" w:val="clear"/>
          </w:tcPr>
          <w:p>
            <w:pPr>
              <w:pStyle w:val="TableContents"/>
              <w:spacing w:before="0" w:after="283"/>
              <w:jc w:val="right"/>
              <w:rPr>
                <w:sz w:val="20"/>
              </w:rPr>
            </w:pPr>
            <w:r>
              <w:rPr>
                <w:sz w:val="20"/>
              </w:rPr>
              <w:t>39,648</w:t>
            </w:r>
          </w:p>
        </w:tc>
        <w:tc>
          <w:tcPr>
            <w:tcW w:w="206" w:type="dxa"/>
            <w:tcBorders/>
            <w:shd w:fill="CCEEFF" w:val="clear"/>
          </w:tcPr>
          <w:p>
            <w:pPr>
              <w:pStyle w:val="TableContents"/>
              <w:spacing w:before="0" w:after="283"/>
              <w:rPr/>
            </w:pPr>
            <w:r>
              <w:rPr/>
              <w:t> </w:t>
            </w:r>
          </w:p>
        </w:tc>
        <w:tc>
          <w:tcPr>
            <w:tcW w:w="206" w:type="dxa"/>
            <w:tcBorders/>
            <w:shd w:fill="CCEEFF" w:val="clear"/>
          </w:tcPr>
          <w:p>
            <w:pPr>
              <w:pStyle w:val="TableContents"/>
              <w:spacing w:before="0" w:after="283"/>
              <w:rPr>
                <w:sz w:val="20"/>
              </w:rPr>
            </w:pPr>
            <w:r>
              <w:rPr>
                <w:sz w:val="20"/>
              </w:rPr>
              <w:t>$</w:t>
            </w:r>
          </w:p>
        </w:tc>
        <w:tc>
          <w:tcPr>
            <w:tcW w:w="824" w:type="dxa"/>
            <w:tcBorders/>
            <w:shd w:fill="CCEEFF" w:val="clear"/>
          </w:tcPr>
          <w:p>
            <w:pPr>
              <w:pStyle w:val="TableContents"/>
              <w:spacing w:before="0" w:after="283"/>
              <w:jc w:val="right"/>
              <w:rPr>
                <w:sz w:val="20"/>
              </w:rPr>
            </w:pPr>
            <w:r>
              <w:rPr>
                <w:sz w:val="20"/>
              </w:rPr>
              <w:t>35,729</w:t>
            </w:r>
          </w:p>
        </w:tc>
        <w:tc>
          <w:tcPr>
            <w:tcW w:w="206" w:type="dxa"/>
            <w:tcBorders/>
            <w:shd w:fill="CCEEFF" w:val="clear"/>
          </w:tcPr>
          <w:p>
            <w:pPr>
              <w:pStyle w:val="TableContents"/>
              <w:spacing w:before="0" w:after="283"/>
              <w:rPr/>
            </w:pPr>
            <w:r>
              <w:rPr/>
              <w:t> </w:t>
            </w:r>
          </w:p>
        </w:tc>
        <w:tc>
          <w:tcPr>
            <w:tcW w:w="206" w:type="dxa"/>
            <w:tcBorders/>
            <w:shd w:fill="CCEEFF" w:val="clear"/>
          </w:tcPr>
          <w:p>
            <w:pPr>
              <w:pStyle w:val="TableContents"/>
              <w:spacing w:before="0" w:after="283"/>
              <w:rPr>
                <w:sz w:val="20"/>
              </w:rPr>
            </w:pPr>
            <w:r>
              <w:rPr>
                <w:sz w:val="20"/>
              </w:rPr>
              <w:t>$</w:t>
            </w:r>
          </w:p>
        </w:tc>
        <w:tc>
          <w:tcPr>
            <w:tcW w:w="825" w:type="dxa"/>
            <w:tcBorders/>
            <w:shd w:fill="CCEEFF" w:val="clear"/>
          </w:tcPr>
          <w:p>
            <w:pPr>
              <w:pStyle w:val="TableContents"/>
              <w:spacing w:before="0" w:after="283"/>
              <w:jc w:val="right"/>
              <w:rPr>
                <w:sz w:val="20"/>
              </w:rPr>
            </w:pPr>
            <w:r>
              <w:rPr>
                <w:sz w:val="20"/>
              </w:rPr>
              <w:t>25,029</w:t>
            </w:r>
          </w:p>
        </w:tc>
        <w:tc>
          <w:tcPr>
            <w:tcW w:w="206" w:type="dxa"/>
            <w:tcBorders/>
            <w:shd w:fill="CCEEFF" w:val="clear"/>
          </w:tcPr>
          <w:p>
            <w:pPr>
              <w:pStyle w:val="TableContents"/>
              <w:spacing w:before="0" w:after="283"/>
              <w:rPr/>
            </w:pPr>
            <w:r>
              <w:rPr/>
              <w:t> </w:t>
            </w:r>
          </w:p>
        </w:tc>
      </w:tr>
      <w:tr>
        <w:trPr/>
        <w:tc>
          <w:tcPr>
            <w:tcW w:w="6290" w:type="dxa"/>
            <w:gridSpan w:val="3"/>
            <w:tcBorders/>
            <w:shd w:fill="auto" w:val="clear"/>
          </w:tcPr>
          <w:p>
            <w:pPr>
              <w:pStyle w:val="TableContents"/>
              <w:spacing w:before="0" w:after="283"/>
              <w:rPr/>
            </w:pPr>
            <w:r>
              <w:rPr/>
              <w:t> </w:t>
            </w:r>
          </w:p>
        </w:tc>
        <w:tc>
          <w:tcPr>
            <w:tcW w:w="206" w:type="dxa"/>
            <w:tcBorders/>
            <w:shd w:fill="auto" w:val="clear"/>
          </w:tcPr>
          <w:p>
            <w:pPr>
              <w:pStyle w:val="TableContents"/>
              <w:spacing w:before="0" w:after="283"/>
              <w:rPr/>
            </w:pPr>
            <w:r>
              <w:rPr/>
              <w:t> </w:t>
            </w:r>
          </w:p>
        </w:tc>
        <w:tc>
          <w:tcPr>
            <w:tcW w:w="1030" w:type="dxa"/>
            <w:gridSpan w:val="2"/>
            <w:tcBorders/>
            <w:shd w:fill="auto" w:val="clear"/>
          </w:tcPr>
          <w:p>
            <w:pPr>
              <w:pStyle w:val="HorizontalLine"/>
              <w:pBdr>
                <w:bottom w:val="single" w:sz="20" w:space="0" w:color="808080"/>
              </w:pBdr>
              <w:spacing w:before="0" w:after="283"/>
              <w:rPr/>
            </w:pPr>
            <w:r>
              <w:rPr/>
            </w:r>
          </w:p>
        </w:tc>
        <w:tc>
          <w:tcPr>
            <w:tcW w:w="206" w:type="dxa"/>
            <w:tcBorders/>
            <w:shd w:fill="auto" w:val="clear"/>
          </w:tcPr>
          <w:p>
            <w:pPr>
              <w:pStyle w:val="TableContents"/>
              <w:spacing w:before="0" w:after="283"/>
              <w:rPr/>
            </w:pPr>
            <w:r>
              <w:rPr/>
              <w:t> </w:t>
            </w:r>
          </w:p>
        </w:tc>
        <w:tc>
          <w:tcPr>
            <w:tcW w:w="1030" w:type="dxa"/>
            <w:gridSpan w:val="2"/>
            <w:tcBorders/>
            <w:shd w:fill="auto" w:val="clear"/>
          </w:tcPr>
          <w:p>
            <w:pPr>
              <w:pStyle w:val="HorizontalLine"/>
              <w:pBdr>
                <w:bottom w:val="single" w:sz="20" w:space="0" w:color="808080"/>
              </w:pBdr>
              <w:spacing w:before="0" w:after="283"/>
              <w:rPr/>
            </w:pPr>
            <w:r>
              <w:rPr/>
            </w:r>
          </w:p>
        </w:tc>
        <w:tc>
          <w:tcPr>
            <w:tcW w:w="206" w:type="dxa"/>
            <w:tcBorders/>
            <w:shd w:fill="auto" w:val="clear"/>
          </w:tcPr>
          <w:p>
            <w:pPr>
              <w:pStyle w:val="TableContents"/>
              <w:spacing w:before="0" w:after="283"/>
              <w:rPr/>
            </w:pPr>
            <w:r>
              <w:rPr/>
              <w:t> </w:t>
            </w:r>
          </w:p>
        </w:tc>
        <w:tc>
          <w:tcPr>
            <w:tcW w:w="1031" w:type="dxa"/>
            <w:gridSpan w:val="2"/>
            <w:tcBorders/>
            <w:shd w:fill="auto" w:val="clear"/>
          </w:tcPr>
          <w:p>
            <w:pPr>
              <w:pStyle w:val="HorizontalLine"/>
              <w:pBdr>
                <w:bottom w:val="single" w:sz="20" w:space="0" w:color="808080"/>
              </w:pBdr>
              <w:spacing w:before="0" w:after="283"/>
              <w:rPr/>
            </w:pPr>
            <w:r>
              <w:rPr/>
            </w:r>
          </w:p>
        </w:tc>
        <w:tc>
          <w:tcPr>
            <w:tcW w:w="206" w:type="dxa"/>
            <w:tcBorders/>
            <w:shd w:fill="auto" w:val="clear"/>
          </w:tcPr>
          <w:p>
            <w:pPr>
              <w:pStyle w:val="TableContents"/>
              <w:spacing w:before="0" w:after="283"/>
              <w:rPr/>
            </w:pPr>
            <w:r>
              <w:rPr/>
              <w:t> </w:t>
            </w:r>
          </w:p>
        </w:tc>
      </w:tr>
      <w:tr>
        <w:trPr/>
        <w:tc>
          <w:tcPr>
            <w:tcW w:w="6290" w:type="dxa"/>
            <w:gridSpan w:val="3"/>
            <w:tcBorders/>
            <w:shd w:fill="FFFFFF" w:val="clear"/>
          </w:tcPr>
          <w:p>
            <w:pPr>
              <w:pStyle w:val="TableContents"/>
              <w:spacing w:before="0" w:after="283"/>
              <w:rPr>
                <w:sz w:val="20"/>
              </w:rPr>
            </w:pPr>
            <w:r>
              <w:rPr>
                <w:sz w:val="20"/>
              </w:rPr>
              <w:t>Transaction costs reimbursed by general partner:</w:t>
            </w:r>
          </w:p>
        </w:tc>
        <w:tc>
          <w:tcPr>
            <w:tcW w:w="206" w:type="dxa"/>
            <w:tcBorders/>
            <w:shd w:fill="FFFFFF" w:val="clear"/>
          </w:tcPr>
          <w:p>
            <w:pPr>
              <w:pStyle w:val="TableContents"/>
              <w:spacing w:before="0" w:after="283"/>
              <w:rPr/>
            </w:pPr>
            <w:r>
              <w:rPr/>
              <w:t> </w:t>
            </w:r>
          </w:p>
        </w:tc>
        <w:tc>
          <w:tcPr>
            <w:tcW w:w="205" w:type="dxa"/>
            <w:tcBorders/>
            <w:shd w:fill="FFFFFF" w:val="clear"/>
          </w:tcPr>
          <w:p>
            <w:pPr>
              <w:pStyle w:val="TableContents"/>
              <w:spacing w:before="0" w:after="283"/>
              <w:rPr/>
            </w:pPr>
            <w:r>
              <w:rPr/>
              <w:t> </w:t>
            </w:r>
          </w:p>
        </w:tc>
        <w:tc>
          <w:tcPr>
            <w:tcW w:w="825" w:type="dxa"/>
            <w:tcBorders/>
            <w:shd w:fill="FFFFFF" w:val="clear"/>
          </w:tcPr>
          <w:p>
            <w:pPr>
              <w:pStyle w:val="TableContents"/>
              <w:spacing w:before="0" w:after="283"/>
              <w:rPr/>
            </w:pPr>
            <w:r>
              <w:rPr/>
              <w:t> </w:t>
            </w:r>
          </w:p>
        </w:tc>
        <w:tc>
          <w:tcPr>
            <w:tcW w:w="206" w:type="dxa"/>
            <w:tcBorders/>
            <w:shd w:fill="FFFFFF" w:val="clear"/>
          </w:tcPr>
          <w:p>
            <w:pPr>
              <w:pStyle w:val="TableContents"/>
              <w:spacing w:before="0" w:after="283"/>
              <w:rPr/>
            </w:pPr>
            <w:r>
              <w:rPr/>
              <w:t> </w:t>
            </w:r>
          </w:p>
        </w:tc>
        <w:tc>
          <w:tcPr>
            <w:tcW w:w="206" w:type="dxa"/>
            <w:tcBorders/>
            <w:shd w:fill="FFFFFF" w:val="clear"/>
          </w:tcPr>
          <w:p>
            <w:pPr>
              <w:pStyle w:val="TableContents"/>
              <w:spacing w:before="0" w:after="283"/>
              <w:rPr/>
            </w:pPr>
            <w:r>
              <w:rPr/>
              <w:t> </w:t>
            </w:r>
          </w:p>
        </w:tc>
        <w:tc>
          <w:tcPr>
            <w:tcW w:w="824" w:type="dxa"/>
            <w:tcBorders/>
            <w:shd w:fill="FFFFFF" w:val="clear"/>
          </w:tcPr>
          <w:p>
            <w:pPr>
              <w:pStyle w:val="TableContents"/>
              <w:spacing w:before="0" w:after="283"/>
              <w:rPr/>
            </w:pPr>
            <w:r>
              <w:rPr/>
              <w:t> </w:t>
            </w:r>
          </w:p>
        </w:tc>
        <w:tc>
          <w:tcPr>
            <w:tcW w:w="206" w:type="dxa"/>
            <w:tcBorders/>
            <w:shd w:fill="FFFFFF" w:val="clear"/>
          </w:tcPr>
          <w:p>
            <w:pPr>
              <w:pStyle w:val="TableContents"/>
              <w:spacing w:before="0" w:after="283"/>
              <w:rPr/>
            </w:pPr>
            <w:r>
              <w:rPr/>
              <w:t> </w:t>
            </w:r>
          </w:p>
        </w:tc>
        <w:tc>
          <w:tcPr>
            <w:tcW w:w="206" w:type="dxa"/>
            <w:tcBorders/>
            <w:shd w:fill="FFFFFF" w:val="clear"/>
          </w:tcPr>
          <w:p>
            <w:pPr>
              <w:pStyle w:val="TableContents"/>
              <w:spacing w:before="0" w:after="283"/>
              <w:rPr/>
            </w:pPr>
            <w:r>
              <w:rPr/>
              <w:t> </w:t>
            </w:r>
          </w:p>
        </w:tc>
        <w:tc>
          <w:tcPr>
            <w:tcW w:w="825" w:type="dxa"/>
            <w:tcBorders/>
            <w:shd w:fill="FFFFFF" w:val="clear"/>
          </w:tcPr>
          <w:p>
            <w:pPr>
              <w:pStyle w:val="TableContents"/>
              <w:spacing w:before="0" w:after="283"/>
              <w:rPr/>
            </w:pPr>
            <w:r>
              <w:rPr/>
              <w:t> </w:t>
            </w:r>
          </w:p>
        </w:tc>
        <w:tc>
          <w:tcPr>
            <w:tcW w:w="206" w:type="dxa"/>
            <w:tcBorders/>
            <w:shd w:fill="FFFFFF" w:val="clear"/>
          </w:tcPr>
          <w:p>
            <w:pPr>
              <w:pStyle w:val="TableContents"/>
              <w:spacing w:before="0" w:after="283"/>
              <w:rPr/>
            </w:pPr>
            <w:r>
              <w:rPr/>
              <w:t> </w:t>
            </w:r>
          </w:p>
        </w:tc>
      </w:tr>
      <w:tr>
        <w:trPr/>
        <w:tc>
          <w:tcPr>
            <w:tcW w:w="205" w:type="dxa"/>
            <w:tcBorders/>
            <w:shd w:fill="CCEEFF" w:val="clear"/>
          </w:tcPr>
          <w:p>
            <w:pPr>
              <w:pStyle w:val="TableContents"/>
              <w:spacing w:before="0" w:after="283"/>
              <w:rPr/>
            </w:pPr>
            <w:r>
              <w:rPr/>
              <w:t> </w:t>
            </w:r>
          </w:p>
        </w:tc>
        <w:tc>
          <w:tcPr>
            <w:tcW w:w="6085" w:type="dxa"/>
            <w:gridSpan w:val="2"/>
            <w:tcBorders/>
            <w:shd w:fill="CCEEFF" w:val="clear"/>
          </w:tcPr>
          <w:p>
            <w:pPr>
              <w:pStyle w:val="TableContents"/>
              <w:spacing w:before="0" w:after="283"/>
              <w:rPr>
                <w:sz w:val="20"/>
              </w:rPr>
            </w:pPr>
            <w:r>
              <w:rPr>
                <w:sz w:val="20"/>
              </w:rPr>
              <w:t>7</w:t>
            </w:r>
            <w:r>
              <w:rPr>
                <w:position w:val="7"/>
                <w:sz w:val="16"/>
                <w:sz w:val="20"/>
              </w:rPr>
              <w:t>1</w:t>
            </w:r>
            <w:r>
              <w:rPr>
                <w:sz w:val="20"/>
              </w:rPr>
              <w:t>/</w:t>
            </w:r>
            <w:r>
              <w:rPr>
                <w:sz w:val="14"/>
              </w:rPr>
              <w:t>8</w:t>
            </w:r>
            <w:r>
              <w:rPr>
                <w:sz w:val="20"/>
              </w:rPr>
              <w:t>% senior notes consent solicitation and other costs</w:t>
            </w:r>
          </w:p>
        </w:tc>
        <w:tc>
          <w:tcPr>
            <w:tcW w:w="206" w:type="dxa"/>
            <w:tcBorders/>
            <w:shd w:fill="CCEEFF" w:val="clear"/>
          </w:tcPr>
          <w:p>
            <w:pPr>
              <w:pStyle w:val="TableContents"/>
              <w:spacing w:before="0" w:after="283"/>
              <w:rPr/>
            </w:pPr>
            <w:r>
              <w:rPr/>
              <w:t> </w:t>
            </w:r>
          </w:p>
        </w:tc>
        <w:tc>
          <w:tcPr>
            <w:tcW w:w="205" w:type="dxa"/>
            <w:tcBorders/>
            <w:shd w:fill="CCEEFF" w:val="clear"/>
          </w:tcPr>
          <w:p>
            <w:pPr>
              <w:pStyle w:val="TableContents"/>
              <w:spacing w:before="0" w:after="283"/>
              <w:rPr/>
            </w:pPr>
            <w:r>
              <w:rPr/>
              <w:t> </w:t>
            </w:r>
          </w:p>
        </w:tc>
        <w:tc>
          <w:tcPr>
            <w:tcW w:w="825" w:type="dxa"/>
            <w:tcBorders/>
            <w:shd w:fill="CCEEFF" w:val="clear"/>
          </w:tcPr>
          <w:p>
            <w:pPr>
              <w:pStyle w:val="TableContents"/>
              <w:spacing w:before="0" w:after="283"/>
              <w:jc w:val="right"/>
              <w:rPr>
                <w:sz w:val="20"/>
              </w:rPr>
            </w:pPr>
            <w:r>
              <w:rPr>
                <w:sz w:val="20"/>
              </w:rPr>
              <w:t>893</w:t>
            </w:r>
          </w:p>
        </w:tc>
        <w:tc>
          <w:tcPr>
            <w:tcW w:w="206" w:type="dxa"/>
            <w:tcBorders/>
            <w:shd w:fill="CCEEFF" w:val="clear"/>
          </w:tcPr>
          <w:p>
            <w:pPr>
              <w:pStyle w:val="TableContents"/>
              <w:spacing w:before="0" w:after="283"/>
              <w:rPr/>
            </w:pPr>
            <w:r>
              <w:rPr/>
              <w:t> </w:t>
            </w:r>
          </w:p>
        </w:tc>
        <w:tc>
          <w:tcPr>
            <w:tcW w:w="206" w:type="dxa"/>
            <w:tcBorders/>
            <w:shd w:fill="CCEEFF" w:val="clear"/>
          </w:tcPr>
          <w:p>
            <w:pPr>
              <w:pStyle w:val="TableContents"/>
              <w:spacing w:before="0" w:after="283"/>
              <w:rPr/>
            </w:pPr>
            <w:r>
              <w:rPr/>
              <w:t> </w:t>
            </w:r>
          </w:p>
        </w:tc>
        <w:tc>
          <w:tcPr>
            <w:tcW w:w="824" w:type="dxa"/>
            <w:tcBorders/>
            <w:shd w:fill="CCEEFF" w:val="clear"/>
          </w:tcPr>
          <w:p>
            <w:pPr>
              <w:pStyle w:val="TableContents"/>
              <w:spacing w:before="0" w:after="283"/>
              <w:jc w:val="right"/>
              <w:rPr>
                <w:sz w:val="20"/>
              </w:rPr>
            </w:pPr>
            <w:r>
              <w:rPr>
                <w:sz w:val="20"/>
              </w:rPr>
              <w:t></w:t>
            </w:r>
          </w:p>
        </w:tc>
        <w:tc>
          <w:tcPr>
            <w:tcW w:w="206" w:type="dxa"/>
            <w:tcBorders/>
            <w:shd w:fill="CCEEFF" w:val="clear"/>
          </w:tcPr>
          <w:p>
            <w:pPr>
              <w:pStyle w:val="TableContents"/>
              <w:spacing w:before="0" w:after="283"/>
              <w:rPr/>
            </w:pPr>
            <w:r>
              <w:rPr/>
              <w:t> </w:t>
            </w:r>
          </w:p>
        </w:tc>
        <w:tc>
          <w:tcPr>
            <w:tcW w:w="206" w:type="dxa"/>
            <w:tcBorders/>
            <w:shd w:fill="CCEEFF" w:val="clear"/>
          </w:tcPr>
          <w:p>
            <w:pPr>
              <w:pStyle w:val="TableContents"/>
              <w:spacing w:before="0" w:after="283"/>
              <w:rPr/>
            </w:pPr>
            <w:r>
              <w:rPr/>
              <w:t> </w:t>
            </w:r>
          </w:p>
        </w:tc>
        <w:tc>
          <w:tcPr>
            <w:tcW w:w="825" w:type="dxa"/>
            <w:tcBorders/>
            <w:shd w:fill="CCEEFF" w:val="clear"/>
          </w:tcPr>
          <w:p>
            <w:pPr>
              <w:pStyle w:val="TableContents"/>
              <w:spacing w:before="0" w:after="283"/>
              <w:jc w:val="right"/>
              <w:rPr>
                <w:sz w:val="20"/>
              </w:rPr>
            </w:pPr>
            <w:r>
              <w:rPr>
                <w:sz w:val="20"/>
              </w:rPr>
              <w:t></w:t>
            </w:r>
          </w:p>
        </w:tc>
        <w:tc>
          <w:tcPr>
            <w:tcW w:w="206" w:type="dxa"/>
            <w:tcBorders/>
            <w:shd w:fill="CCEEFF" w:val="clear"/>
          </w:tcPr>
          <w:p>
            <w:pPr>
              <w:pStyle w:val="TableContents"/>
              <w:spacing w:before="0" w:after="283"/>
              <w:rPr/>
            </w:pPr>
            <w:r>
              <w:rPr/>
              <w:t> </w:t>
            </w:r>
          </w:p>
        </w:tc>
      </w:tr>
      <w:tr>
        <w:trPr/>
        <w:tc>
          <w:tcPr>
            <w:tcW w:w="205" w:type="dxa"/>
            <w:tcBorders/>
            <w:shd w:fill="FFFFFF" w:val="clear"/>
          </w:tcPr>
          <w:p>
            <w:pPr>
              <w:pStyle w:val="TableContents"/>
              <w:spacing w:before="0" w:after="283"/>
              <w:rPr/>
            </w:pPr>
            <w:r>
              <w:rPr/>
              <w:t> </w:t>
            </w:r>
          </w:p>
        </w:tc>
        <w:tc>
          <w:tcPr>
            <w:tcW w:w="6085" w:type="dxa"/>
            <w:gridSpan w:val="2"/>
            <w:tcBorders/>
            <w:shd w:fill="FFFFFF" w:val="clear"/>
          </w:tcPr>
          <w:p>
            <w:pPr>
              <w:pStyle w:val="TableContents"/>
              <w:spacing w:before="0" w:after="283"/>
              <w:rPr>
                <w:sz w:val="20"/>
              </w:rPr>
            </w:pPr>
            <w:r>
              <w:rPr>
                <w:sz w:val="20"/>
              </w:rPr>
              <w:t>Severance and other costs</w:t>
            </w:r>
          </w:p>
        </w:tc>
        <w:tc>
          <w:tcPr>
            <w:tcW w:w="206" w:type="dxa"/>
            <w:tcBorders/>
            <w:shd w:fill="FFFFFF" w:val="clear"/>
          </w:tcPr>
          <w:p>
            <w:pPr>
              <w:pStyle w:val="TableContents"/>
              <w:spacing w:before="0" w:after="283"/>
              <w:rPr/>
            </w:pPr>
            <w:r>
              <w:rPr/>
              <w:t> </w:t>
            </w:r>
          </w:p>
        </w:tc>
        <w:tc>
          <w:tcPr>
            <w:tcW w:w="205" w:type="dxa"/>
            <w:tcBorders/>
            <w:shd w:fill="FFFFFF" w:val="clear"/>
          </w:tcPr>
          <w:p>
            <w:pPr>
              <w:pStyle w:val="TableContents"/>
              <w:spacing w:before="0" w:after="283"/>
              <w:rPr/>
            </w:pPr>
            <w:r>
              <w:rPr/>
              <w:t> </w:t>
            </w:r>
          </w:p>
        </w:tc>
        <w:tc>
          <w:tcPr>
            <w:tcW w:w="825" w:type="dxa"/>
            <w:tcBorders/>
            <w:shd w:fill="FFFFFF" w:val="clear"/>
          </w:tcPr>
          <w:p>
            <w:pPr>
              <w:pStyle w:val="TableContents"/>
              <w:spacing w:before="0" w:after="283"/>
              <w:jc w:val="right"/>
              <w:rPr>
                <w:sz w:val="20"/>
              </w:rPr>
            </w:pPr>
            <w:r>
              <w:rPr>
                <w:sz w:val="20"/>
              </w:rPr>
              <w:t>914</w:t>
            </w:r>
          </w:p>
        </w:tc>
        <w:tc>
          <w:tcPr>
            <w:tcW w:w="206" w:type="dxa"/>
            <w:tcBorders/>
            <w:shd w:fill="FFFFFF" w:val="clear"/>
          </w:tcPr>
          <w:p>
            <w:pPr>
              <w:pStyle w:val="TableContents"/>
              <w:spacing w:before="0" w:after="283"/>
              <w:rPr/>
            </w:pPr>
            <w:r>
              <w:rPr/>
              <w:t> </w:t>
            </w:r>
          </w:p>
        </w:tc>
        <w:tc>
          <w:tcPr>
            <w:tcW w:w="206" w:type="dxa"/>
            <w:tcBorders/>
            <w:shd w:fill="FFFFFF" w:val="clear"/>
          </w:tcPr>
          <w:p>
            <w:pPr>
              <w:pStyle w:val="TableContents"/>
              <w:spacing w:before="0" w:after="283"/>
              <w:rPr/>
            </w:pPr>
            <w:r>
              <w:rPr/>
              <w:t> </w:t>
            </w:r>
          </w:p>
        </w:tc>
        <w:tc>
          <w:tcPr>
            <w:tcW w:w="824" w:type="dxa"/>
            <w:tcBorders/>
            <w:shd w:fill="FFFFFF" w:val="clear"/>
          </w:tcPr>
          <w:p>
            <w:pPr>
              <w:pStyle w:val="TableContents"/>
              <w:spacing w:before="0" w:after="283"/>
              <w:jc w:val="right"/>
              <w:rPr>
                <w:sz w:val="20"/>
              </w:rPr>
            </w:pPr>
            <w:r>
              <w:rPr>
                <w:sz w:val="20"/>
              </w:rPr>
              <w:t></w:t>
            </w:r>
          </w:p>
        </w:tc>
        <w:tc>
          <w:tcPr>
            <w:tcW w:w="206" w:type="dxa"/>
            <w:tcBorders/>
            <w:shd w:fill="FFFFFF" w:val="clear"/>
          </w:tcPr>
          <w:p>
            <w:pPr>
              <w:pStyle w:val="TableContents"/>
              <w:spacing w:before="0" w:after="283"/>
              <w:rPr/>
            </w:pPr>
            <w:r>
              <w:rPr/>
              <w:t> </w:t>
            </w:r>
          </w:p>
        </w:tc>
        <w:tc>
          <w:tcPr>
            <w:tcW w:w="206" w:type="dxa"/>
            <w:tcBorders/>
            <w:shd w:fill="FFFFFF" w:val="clear"/>
          </w:tcPr>
          <w:p>
            <w:pPr>
              <w:pStyle w:val="TableContents"/>
              <w:spacing w:before="0" w:after="283"/>
              <w:rPr/>
            </w:pPr>
            <w:r>
              <w:rPr/>
              <w:t> </w:t>
            </w:r>
          </w:p>
        </w:tc>
        <w:tc>
          <w:tcPr>
            <w:tcW w:w="825" w:type="dxa"/>
            <w:tcBorders/>
            <w:shd w:fill="FFFFFF" w:val="clear"/>
          </w:tcPr>
          <w:p>
            <w:pPr>
              <w:pStyle w:val="TableContents"/>
              <w:spacing w:before="0" w:after="283"/>
              <w:jc w:val="right"/>
              <w:rPr>
                <w:sz w:val="20"/>
              </w:rPr>
            </w:pPr>
            <w:r>
              <w:rPr>
                <w:sz w:val="20"/>
              </w:rPr>
              <w:t></w:t>
            </w:r>
          </w:p>
        </w:tc>
        <w:tc>
          <w:tcPr>
            <w:tcW w:w="206" w:type="dxa"/>
            <w:tcBorders/>
            <w:shd w:fill="FFFFFF" w:val="clear"/>
          </w:tcPr>
          <w:p>
            <w:pPr>
              <w:pStyle w:val="TableContents"/>
              <w:spacing w:before="0" w:after="283"/>
              <w:rPr/>
            </w:pPr>
            <w:r>
              <w:rPr/>
              <w:t> </w:t>
            </w:r>
          </w:p>
        </w:tc>
      </w:tr>
      <w:tr>
        <w:trPr/>
        <w:tc>
          <w:tcPr>
            <w:tcW w:w="6290" w:type="dxa"/>
            <w:gridSpan w:val="3"/>
            <w:tcBorders/>
            <w:shd w:fill="auto" w:val="clear"/>
          </w:tcPr>
          <w:p>
            <w:pPr>
              <w:pStyle w:val="TableContents"/>
              <w:spacing w:before="0" w:after="283"/>
              <w:rPr/>
            </w:pPr>
            <w:r>
              <w:rPr/>
              <w:t> </w:t>
            </w:r>
          </w:p>
        </w:tc>
        <w:tc>
          <w:tcPr>
            <w:tcW w:w="206" w:type="dxa"/>
            <w:tcBorders/>
            <w:shd w:fill="auto" w:val="clear"/>
          </w:tcPr>
          <w:p>
            <w:pPr>
              <w:pStyle w:val="TableContents"/>
              <w:spacing w:before="0" w:after="283"/>
              <w:rPr/>
            </w:pPr>
            <w:r>
              <w:rPr/>
              <w:t> </w:t>
            </w:r>
          </w:p>
        </w:tc>
        <w:tc>
          <w:tcPr>
            <w:tcW w:w="1030" w:type="dxa"/>
            <w:gridSpan w:val="2"/>
            <w:tcBorders/>
            <w:shd w:fill="auto" w:val="clear"/>
          </w:tcPr>
          <w:p>
            <w:pPr>
              <w:pStyle w:val="HorizontalLine"/>
              <w:pBdr>
                <w:bottom w:val="single" w:sz="20" w:space="0" w:color="808080"/>
              </w:pBdr>
              <w:spacing w:before="0" w:after="283"/>
              <w:rPr/>
            </w:pPr>
            <w:r>
              <w:rPr/>
            </w:r>
          </w:p>
        </w:tc>
        <w:tc>
          <w:tcPr>
            <w:tcW w:w="206" w:type="dxa"/>
            <w:tcBorders/>
            <w:shd w:fill="auto" w:val="clear"/>
          </w:tcPr>
          <w:p>
            <w:pPr>
              <w:pStyle w:val="TableContents"/>
              <w:spacing w:before="0" w:after="283"/>
              <w:rPr/>
            </w:pPr>
            <w:r>
              <w:rPr/>
              <w:t> </w:t>
            </w:r>
          </w:p>
        </w:tc>
        <w:tc>
          <w:tcPr>
            <w:tcW w:w="1030" w:type="dxa"/>
            <w:gridSpan w:val="2"/>
            <w:tcBorders/>
            <w:shd w:fill="auto" w:val="clear"/>
          </w:tcPr>
          <w:p>
            <w:pPr>
              <w:pStyle w:val="HorizontalLine"/>
              <w:pBdr>
                <w:bottom w:val="single" w:sz="20" w:space="0" w:color="808080"/>
              </w:pBdr>
              <w:spacing w:before="0" w:after="283"/>
              <w:rPr/>
            </w:pPr>
            <w:r>
              <w:rPr/>
            </w:r>
          </w:p>
        </w:tc>
        <w:tc>
          <w:tcPr>
            <w:tcW w:w="206" w:type="dxa"/>
            <w:tcBorders/>
            <w:shd w:fill="auto" w:val="clear"/>
          </w:tcPr>
          <w:p>
            <w:pPr>
              <w:pStyle w:val="TableContents"/>
              <w:spacing w:before="0" w:after="283"/>
              <w:rPr/>
            </w:pPr>
            <w:r>
              <w:rPr/>
              <w:t> </w:t>
            </w:r>
          </w:p>
        </w:tc>
        <w:tc>
          <w:tcPr>
            <w:tcW w:w="1031" w:type="dxa"/>
            <w:gridSpan w:val="2"/>
            <w:tcBorders/>
            <w:shd w:fill="auto" w:val="clear"/>
          </w:tcPr>
          <w:p>
            <w:pPr>
              <w:pStyle w:val="HorizontalLine"/>
              <w:pBdr>
                <w:bottom w:val="single" w:sz="20" w:space="0" w:color="808080"/>
              </w:pBdr>
              <w:spacing w:before="0" w:after="283"/>
              <w:rPr/>
            </w:pPr>
            <w:r>
              <w:rPr/>
            </w:r>
          </w:p>
        </w:tc>
        <w:tc>
          <w:tcPr>
            <w:tcW w:w="206" w:type="dxa"/>
            <w:tcBorders/>
            <w:shd w:fill="auto" w:val="clear"/>
          </w:tcPr>
          <w:p>
            <w:pPr>
              <w:pStyle w:val="TableContents"/>
              <w:spacing w:before="0" w:after="283"/>
              <w:rPr/>
            </w:pPr>
            <w:r>
              <w:rPr/>
              <w:t> </w:t>
            </w:r>
          </w:p>
        </w:tc>
      </w:tr>
      <w:tr>
        <w:trPr/>
        <w:tc>
          <w:tcPr>
            <w:tcW w:w="205" w:type="dxa"/>
            <w:tcBorders/>
            <w:shd w:fill="CCEEFF" w:val="clear"/>
          </w:tcPr>
          <w:p>
            <w:pPr>
              <w:pStyle w:val="TableContents"/>
              <w:spacing w:before="0" w:after="283"/>
              <w:rPr/>
            </w:pPr>
            <w:r>
              <w:rPr/>
              <w:t> </w:t>
            </w:r>
          </w:p>
        </w:tc>
        <w:tc>
          <w:tcPr>
            <w:tcW w:w="206" w:type="dxa"/>
            <w:tcBorders/>
            <w:shd w:fill="CCEEFF" w:val="clear"/>
          </w:tcPr>
          <w:p>
            <w:pPr>
              <w:pStyle w:val="TableContents"/>
              <w:spacing w:before="0" w:after="283"/>
              <w:rPr/>
            </w:pPr>
            <w:r>
              <w:rPr/>
              <w:t> </w:t>
            </w:r>
          </w:p>
        </w:tc>
        <w:tc>
          <w:tcPr>
            <w:tcW w:w="5879" w:type="dxa"/>
            <w:tcBorders/>
            <w:shd w:fill="CCEEFF" w:val="clear"/>
          </w:tcPr>
          <w:p>
            <w:pPr>
              <w:pStyle w:val="TableContents"/>
              <w:spacing w:before="0" w:after="283"/>
              <w:rPr>
                <w:sz w:val="20"/>
              </w:rPr>
            </w:pPr>
            <w:r>
              <w:rPr>
                <w:sz w:val="20"/>
              </w:rPr>
              <w:t>Total transaction costs reimbursed by general partner</w:t>
            </w:r>
          </w:p>
        </w:tc>
        <w:tc>
          <w:tcPr>
            <w:tcW w:w="206" w:type="dxa"/>
            <w:tcBorders/>
            <w:shd w:fill="CCEEFF" w:val="clear"/>
          </w:tcPr>
          <w:p>
            <w:pPr>
              <w:pStyle w:val="TableContents"/>
              <w:spacing w:before="0" w:after="283"/>
              <w:rPr/>
            </w:pPr>
            <w:r>
              <w:rPr/>
              <w:t> </w:t>
            </w:r>
          </w:p>
        </w:tc>
        <w:tc>
          <w:tcPr>
            <w:tcW w:w="205" w:type="dxa"/>
            <w:tcBorders/>
            <w:shd w:fill="CCEEFF" w:val="clear"/>
          </w:tcPr>
          <w:p>
            <w:pPr>
              <w:pStyle w:val="TableContents"/>
              <w:spacing w:before="0" w:after="283"/>
              <w:rPr/>
            </w:pPr>
            <w:r>
              <w:rPr/>
              <w:t> </w:t>
            </w:r>
          </w:p>
        </w:tc>
        <w:tc>
          <w:tcPr>
            <w:tcW w:w="825" w:type="dxa"/>
            <w:tcBorders/>
            <w:shd w:fill="CCEEFF" w:val="clear"/>
          </w:tcPr>
          <w:p>
            <w:pPr>
              <w:pStyle w:val="TableContents"/>
              <w:spacing w:before="0" w:after="283"/>
              <w:jc w:val="right"/>
              <w:rPr>
                <w:sz w:val="20"/>
              </w:rPr>
            </w:pPr>
            <w:r>
              <w:rPr>
                <w:sz w:val="20"/>
              </w:rPr>
              <w:t>1,807</w:t>
            </w:r>
          </w:p>
        </w:tc>
        <w:tc>
          <w:tcPr>
            <w:tcW w:w="206" w:type="dxa"/>
            <w:tcBorders/>
            <w:shd w:fill="CCEEFF" w:val="clear"/>
          </w:tcPr>
          <w:p>
            <w:pPr>
              <w:pStyle w:val="TableContents"/>
              <w:spacing w:before="0" w:after="283"/>
              <w:rPr/>
            </w:pPr>
            <w:r>
              <w:rPr/>
              <w:t> </w:t>
            </w:r>
          </w:p>
        </w:tc>
        <w:tc>
          <w:tcPr>
            <w:tcW w:w="206" w:type="dxa"/>
            <w:tcBorders/>
            <w:shd w:fill="CCEEFF" w:val="clear"/>
          </w:tcPr>
          <w:p>
            <w:pPr>
              <w:pStyle w:val="TableContents"/>
              <w:spacing w:before="0" w:after="283"/>
              <w:rPr/>
            </w:pPr>
            <w:r>
              <w:rPr/>
              <w:t> </w:t>
            </w:r>
          </w:p>
        </w:tc>
        <w:tc>
          <w:tcPr>
            <w:tcW w:w="824" w:type="dxa"/>
            <w:tcBorders/>
            <w:shd w:fill="CCEEFF" w:val="clear"/>
          </w:tcPr>
          <w:p>
            <w:pPr>
              <w:pStyle w:val="TableContents"/>
              <w:spacing w:before="0" w:after="283"/>
              <w:jc w:val="right"/>
              <w:rPr>
                <w:sz w:val="20"/>
              </w:rPr>
            </w:pPr>
            <w:r>
              <w:rPr>
                <w:sz w:val="20"/>
              </w:rPr>
              <w:t></w:t>
            </w:r>
          </w:p>
        </w:tc>
        <w:tc>
          <w:tcPr>
            <w:tcW w:w="206" w:type="dxa"/>
            <w:tcBorders/>
            <w:shd w:fill="CCEEFF" w:val="clear"/>
          </w:tcPr>
          <w:p>
            <w:pPr>
              <w:pStyle w:val="TableContents"/>
              <w:spacing w:before="0" w:after="283"/>
              <w:rPr/>
            </w:pPr>
            <w:r>
              <w:rPr/>
              <w:t> </w:t>
            </w:r>
          </w:p>
        </w:tc>
        <w:tc>
          <w:tcPr>
            <w:tcW w:w="206" w:type="dxa"/>
            <w:tcBorders/>
            <w:shd w:fill="CCEEFF" w:val="clear"/>
          </w:tcPr>
          <w:p>
            <w:pPr>
              <w:pStyle w:val="TableContents"/>
              <w:spacing w:before="0" w:after="283"/>
              <w:rPr/>
            </w:pPr>
            <w:r>
              <w:rPr/>
              <w:t> </w:t>
            </w:r>
          </w:p>
        </w:tc>
        <w:tc>
          <w:tcPr>
            <w:tcW w:w="825" w:type="dxa"/>
            <w:tcBorders/>
            <w:shd w:fill="CCEEFF" w:val="clear"/>
          </w:tcPr>
          <w:p>
            <w:pPr>
              <w:pStyle w:val="TableContents"/>
              <w:spacing w:before="0" w:after="283"/>
              <w:jc w:val="right"/>
              <w:rPr>
                <w:sz w:val="20"/>
              </w:rPr>
            </w:pPr>
            <w:r>
              <w:rPr>
                <w:sz w:val="20"/>
              </w:rPr>
              <w:t></w:t>
            </w:r>
          </w:p>
        </w:tc>
        <w:tc>
          <w:tcPr>
            <w:tcW w:w="206" w:type="dxa"/>
            <w:tcBorders/>
            <w:shd w:fill="CCEEFF" w:val="clear"/>
          </w:tcPr>
          <w:p>
            <w:pPr>
              <w:pStyle w:val="TableContents"/>
              <w:spacing w:before="0" w:after="283"/>
              <w:rPr/>
            </w:pPr>
            <w:r>
              <w:rPr/>
              <w:t> </w:t>
            </w:r>
          </w:p>
        </w:tc>
      </w:tr>
      <w:tr>
        <w:trPr/>
        <w:tc>
          <w:tcPr>
            <w:tcW w:w="6290" w:type="dxa"/>
            <w:gridSpan w:val="3"/>
            <w:tcBorders/>
            <w:shd w:fill="auto" w:val="clear"/>
          </w:tcPr>
          <w:p>
            <w:pPr>
              <w:pStyle w:val="TableContents"/>
              <w:spacing w:before="0" w:after="283"/>
              <w:rPr/>
            </w:pPr>
            <w:r>
              <w:rPr/>
              <w:t> </w:t>
            </w:r>
          </w:p>
        </w:tc>
        <w:tc>
          <w:tcPr>
            <w:tcW w:w="206" w:type="dxa"/>
            <w:tcBorders/>
            <w:shd w:fill="auto" w:val="clear"/>
          </w:tcPr>
          <w:p>
            <w:pPr>
              <w:pStyle w:val="TableContents"/>
              <w:spacing w:before="0" w:after="283"/>
              <w:rPr/>
            </w:pPr>
            <w:r>
              <w:rPr/>
              <w:t> </w:t>
            </w:r>
          </w:p>
        </w:tc>
        <w:tc>
          <w:tcPr>
            <w:tcW w:w="1030" w:type="dxa"/>
            <w:gridSpan w:val="2"/>
            <w:tcBorders/>
            <w:shd w:fill="auto" w:val="clear"/>
          </w:tcPr>
          <w:p>
            <w:pPr>
              <w:pStyle w:val="HorizontalLine"/>
              <w:pBdr>
                <w:bottom w:val="single" w:sz="20" w:space="0" w:color="808080"/>
              </w:pBdr>
              <w:spacing w:before="0" w:after="283"/>
              <w:rPr/>
            </w:pPr>
            <w:r>
              <w:rPr/>
            </w:r>
          </w:p>
        </w:tc>
        <w:tc>
          <w:tcPr>
            <w:tcW w:w="206" w:type="dxa"/>
            <w:tcBorders/>
            <w:shd w:fill="auto" w:val="clear"/>
          </w:tcPr>
          <w:p>
            <w:pPr>
              <w:pStyle w:val="TableContents"/>
              <w:spacing w:before="0" w:after="283"/>
              <w:rPr/>
            </w:pPr>
            <w:r>
              <w:rPr/>
              <w:t> </w:t>
            </w:r>
          </w:p>
        </w:tc>
        <w:tc>
          <w:tcPr>
            <w:tcW w:w="1030" w:type="dxa"/>
            <w:gridSpan w:val="2"/>
            <w:tcBorders/>
            <w:shd w:fill="auto" w:val="clear"/>
          </w:tcPr>
          <w:p>
            <w:pPr>
              <w:pStyle w:val="HorizontalLine"/>
              <w:pBdr>
                <w:bottom w:val="single" w:sz="20" w:space="0" w:color="808080"/>
              </w:pBdr>
              <w:spacing w:before="0" w:after="283"/>
              <w:rPr/>
            </w:pPr>
            <w:r>
              <w:rPr/>
            </w:r>
          </w:p>
        </w:tc>
        <w:tc>
          <w:tcPr>
            <w:tcW w:w="206" w:type="dxa"/>
            <w:tcBorders/>
            <w:shd w:fill="auto" w:val="clear"/>
          </w:tcPr>
          <w:p>
            <w:pPr>
              <w:pStyle w:val="TableContents"/>
              <w:spacing w:before="0" w:after="283"/>
              <w:rPr/>
            </w:pPr>
            <w:r>
              <w:rPr/>
              <w:t> </w:t>
            </w:r>
          </w:p>
        </w:tc>
        <w:tc>
          <w:tcPr>
            <w:tcW w:w="1031" w:type="dxa"/>
            <w:gridSpan w:val="2"/>
            <w:tcBorders/>
            <w:shd w:fill="auto" w:val="clear"/>
          </w:tcPr>
          <w:p>
            <w:pPr>
              <w:pStyle w:val="HorizontalLine"/>
              <w:pBdr>
                <w:bottom w:val="single" w:sz="20" w:space="0" w:color="808080"/>
              </w:pBdr>
              <w:spacing w:before="0" w:after="283"/>
              <w:rPr/>
            </w:pPr>
            <w:r>
              <w:rPr/>
            </w:r>
          </w:p>
        </w:tc>
        <w:tc>
          <w:tcPr>
            <w:tcW w:w="206" w:type="dxa"/>
            <w:tcBorders/>
            <w:shd w:fill="auto" w:val="clear"/>
          </w:tcPr>
          <w:p>
            <w:pPr>
              <w:pStyle w:val="TableContents"/>
              <w:spacing w:before="0" w:after="283"/>
              <w:rPr/>
            </w:pPr>
            <w:r>
              <w:rPr/>
              <w:t> </w:t>
            </w:r>
          </w:p>
        </w:tc>
      </w:tr>
      <w:tr>
        <w:trPr/>
        <w:tc>
          <w:tcPr>
            <w:tcW w:w="6290" w:type="dxa"/>
            <w:gridSpan w:val="3"/>
            <w:tcBorders/>
            <w:shd w:fill="FFFFFF" w:val="clear"/>
          </w:tcPr>
          <w:p>
            <w:pPr>
              <w:pStyle w:val="TableContents"/>
              <w:spacing w:before="0" w:after="283"/>
              <w:rPr>
                <w:sz w:val="20"/>
              </w:rPr>
            </w:pPr>
            <w:r>
              <w:rPr>
                <w:sz w:val="20"/>
              </w:rPr>
              <w:t>Income before transaction costs reimbursed by general partner</w:t>
            </w:r>
          </w:p>
        </w:tc>
        <w:tc>
          <w:tcPr>
            <w:tcW w:w="206" w:type="dxa"/>
            <w:tcBorders/>
            <w:shd w:fill="FFFFFF" w:val="clear"/>
          </w:tcPr>
          <w:p>
            <w:pPr>
              <w:pStyle w:val="TableContents"/>
              <w:spacing w:before="0" w:after="283"/>
              <w:rPr/>
            </w:pPr>
            <w:r>
              <w:rPr/>
              <w:t> </w:t>
            </w:r>
          </w:p>
        </w:tc>
        <w:tc>
          <w:tcPr>
            <w:tcW w:w="205" w:type="dxa"/>
            <w:tcBorders/>
            <w:shd w:fill="FFFFFF" w:val="clear"/>
          </w:tcPr>
          <w:p>
            <w:pPr>
              <w:pStyle w:val="TableContents"/>
              <w:spacing w:before="0" w:after="283"/>
              <w:rPr/>
            </w:pPr>
            <w:r>
              <w:rPr/>
              <w:t> </w:t>
            </w:r>
          </w:p>
        </w:tc>
        <w:tc>
          <w:tcPr>
            <w:tcW w:w="825" w:type="dxa"/>
            <w:tcBorders/>
            <w:shd w:fill="FFFFFF" w:val="clear"/>
          </w:tcPr>
          <w:p>
            <w:pPr>
              <w:pStyle w:val="TableContents"/>
              <w:spacing w:before="0" w:after="283"/>
              <w:jc w:val="right"/>
              <w:rPr>
                <w:sz w:val="20"/>
              </w:rPr>
            </w:pPr>
            <w:r>
              <w:rPr>
                <w:sz w:val="20"/>
              </w:rPr>
              <w:t>41,455</w:t>
            </w:r>
          </w:p>
        </w:tc>
        <w:tc>
          <w:tcPr>
            <w:tcW w:w="206" w:type="dxa"/>
            <w:tcBorders/>
            <w:shd w:fill="FFFFFF" w:val="clear"/>
          </w:tcPr>
          <w:p>
            <w:pPr>
              <w:pStyle w:val="TableContents"/>
              <w:spacing w:before="0" w:after="283"/>
              <w:rPr/>
            </w:pPr>
            <w:r>
              <w:rPr/>
              <w:t> </w:t>
            </w:r>
          </w:p>
        </w:tc>
        <w:tc>
          <w:tcPr>
            <w:tcW w:w="206" w:type="dxa"/>
            <w:tcBorders/>
            <w:shd w:fill="FFFFFF" w:val="clear"/>
          </w:tcPr>
          <w:p>
            <w:pPr>
              <w:pStyle w:val="TableContents"/>
              <w:spacing w:before="0" w:after="283"/>
              <w:rPr/>
            </w:pPr>
            <w:r>
              <w:rPr/>
              <w:t> </w:t>
            </w:r>
          </w:p>
        </w:tc>
        <w:tc>
          <w:tcPr>
            <w:tcW w:w="824" w:type="dxa"/>
            <w:tcBorders/>
            <w:shd w:fill="FFFFFF" w:val="clear"/>
          </w:tcPr>
          <w:p>
            <w:pPr>
              <w:pStyle w:val="TableContents"/>
              <w:spacing w:before="0" w:after="283"/>
              <w:jc w:val="right"/>
              <w:rPr>
                <w:sz w:val="20"/>
              </w:rPr>
            </w:pPr>
            <w:r>
              <w:rPr>
                <w:sz w:val="20"/>
              </w:rPr>
              <w:t>35,729</w:t>
            </w:r>
          </w:p>
        </w:tc>
        <w:tc>
          <w:tcPr>
            <w:tcW w:w="206" w:type="dxa"/>
            <w:tcBorders/>
            <w:shd w:fill="FFFFFF" w:val="clear"/>
          </w:tcPr>
          <w:p>
            <w:pPr>
              <w:pStyle w:val="TableContents"/>
              <w:spacing w:before="0" w:after="283"/>
              <w:rPr/>
            </w:pPr>
            <w:r>
              <w:rPr/>
              <w:t> </w:t>
            </w:r>
          </w:p>
        </w:tc>
        <w:tc>
          <w:tcPr>
            <w:tcW w:w="206" w:type="dxa"/>
            <w:tcBorders/>
            <w:shd w:fill="FFFFFF" w:val="clear"/>
          </w:tcPr>
          <w:p>
            <w:pPr>
              <w:pStyle w:val="TableContents"/>
              <w:spacing w:before="0" w:after="283"/>
              <w:rPr/>
            </w:pPr>
            <w:r>
              <w:rPr/>
              <w:t> </w:t>
            </w:r>
          </w:p>
        </w:tc>
        <w:tc>
          <w:tcPr>
            <w:tcW w:w="825" w:type="dxa"/>
            <w:tcBorders/>
            <w:shd w:fill="FFFFFF" w:val="clear"/>
          </w:tcPr>
          <w:p>
            <w:pPr>
              <w:pStyle w:val="TableContents"/>
              <w:spacing w:before="0" w:after="283"/>
              <w:jc w:val="right"/>
              <w:rPr>
                <w:sz w:val="20"/>
              </w:rPr>
            </w:pPr>
            <w:r>
              <w:rPr>
                <w:sz w:val="20"/>
              </w:rPr>
              <w:t>25,029</w:t>
            </w:r>
          </w:p>
        </w:tc>
        <w:tc>
          <w:tcPr>
            <w:tcW w:w="206" w:type="dxa"/>
            <w:tcBorders/>
            <w:shd w:fill="FFFFFF" w:val="clear"/>
          </w:tcPr>
          <w:p>
            <w:pPr>
              <w:pStyle w:val="TableContents"/>
              <w:spacing w:before="0" w:after="283"/>
              <w:rPr/>
            </w:pPr>
            <w:r>
              <w:rPr/>
              <w:t> </w:t>
            </w:r>
          </w:p>
        </w:tc>
      </w:tr>
      <w:tr>
        <w:trPr/>
        <w:tc>
          <w:tcPr>
            <w:tcW w:w="6290" w:type="dxa"/>
            <w:gridSpan w:val="3"/>
            <w:tcBorders/>
            <w:shd w:fill="auto" w:val="clear"/>
          </w:tcPr>
          <w:p>
            <w:pPr>
              <w:pStyle w:val="TableContents"/>
              <w:spacing w:before="0" w:after="283"/>
              <w:rPr/>
            </w:pPr>
            <w:r>
              <w:rPr/>
              <w:t> </w:t>
            </w:r>
          </w:p>
        </w:tc>
        <w:tc>
          <w:tcPr>
            <w:tcW w:w="206" w:type="dxa"/>
            <w:tcBorders/>
            <w:shd w:fill="auto" w:val="clear"/>
          </w:tcPr>
          <w:p>
            <w:pPr>
              <w:pStyle w:val="TableContents"/>
              <w:spacing w:before="0" w:after="283"/>
              <w:rPr/>
            </w:pPr>
            <w:r>
              <w:rPr/>
              <w:t> </w:t>
            </w:r>
          </w:p>
        </w:tc>
        <w:tc>
          <w:tcPr>
            <w:tcW w:w="1030" w:type="dxa"/>
            <w:gridSpan w:val="2"/>
            <w:tcBorders/>
            <w:shd w:fill="auto" w:val="clear"/>
          </w:tcPr>
          <w:p>
            <w:pPr>
              <w:pStyle w:val="HorizontalLine"/>
              <w:pBdr>
                <w:bottom w:val="single" w:sz="20" w:space="0" w:color="808080"/>
              </w:pBdr>
              <w:spacing w:before="0" w:after="283"/>
              <w:rPr/>
            </w:pPr>
            <w:r>
              <w:rPr/>
            </w:r>
          </w:p>
        </w:tc>
        <w:tc>
          <w:tcPr>
            <w:tcW w:w="206" w:type="dxa"/>
            <w:tcBorders/>
            <w:shd w:fill="auto" w:val="clear"/>
          </w:tcPr>
          <w:p>
            <w:pPr>
              <w:pStyle w:val="TableContents"/>
              <w:spacing w:before="0" w:after="283"/>
              <w:rPr/>
            </w:pPr>
            <w:r>
              <w:rPr/>
              <w:t> </w:t>
            </w:r>
          </w:p>
        </w:tc>
        <w:tc>
          <w:tcPr>
            <w:tcW w:w="1030" w:type="dxa"/>
            <w:gridSpan w:val="2"/>
            <w:tcBorders/>
            <w:shd w:fill="auto" w:val="clear"/>
          </w:tcPr>
          <w:p>
            <w:pPr>
              <w:pStyle w:val="HorizontalLine"/>
              <w:pBdr>
                <w:bottom w:val="single" w:sz="20" w:space="0" w:color="808080"/>
              </w:pBdr>
              <w:spacing w:before="0" w:after="283"/>
              <w:rPr/>
            </w:pPr>
            <w:r>
              <w:rPr/>
            </w:r>
          </w:p>
        </w:tc>
        <w:tc>
          <w:tcPr>
            <w:tcW w:w="206" w:type="dxa"/>
            <w:tcBorders/>
            <w:shd w:fill="auto" w:val="clear"/>
          </w:tcPr>
          <w:p>
            <w:pPr>
              <w:pStyle w:val="TableContents"/>
              <w:spacing w:before="0" w:after="283"/>
              <w:rPr/>
            </w:pPr>
            <w:r>
              <w:rPr/>
              <w:t> </w:t>
            </w:r>
          </w:p>
        </w:tc>
        <w:tc>
          <w:tcPr>
            <w:tcW w:w="1031" w:type="dxa"/>
            <w:gridSpan w:val="2"/>
            <w:tcBorders/>
            <w:shd w:fill="auto" w:val="clear"/>
          </w:tcPr>
          <w:p>
            <w:pPr>
              <w:pStyle w:val="HorizontalLine"/>
              <w:pBdr>
                <w:bottom w:val="single" w:sz="20" w:space="0" w:color="808080"/>
              </w:pBdr>
              <w:spacing w:before="0" w:after="283"/>
              <w:rPr/>
            </w:pPr>
            <w:r>
              <w:rPr/>
            </w:r>
          </w:p>
        </w:tc>
        <w:tc>
          <w:tcPr>
            <w:tcW w:w="206" w:type="dxa"/>
            <w:tcBorders/>
            <w:shd w:fill="auto" w:val="clear"/>
          </w:tcPr>
          <w:p>
            <w:pPr>
              <w:pStyle w:val="TableContents"/>
              <w:spacing w:before="0" w:after="283"/>
              <w:rPr/>
            </w:pPr>
            <w:r>
              <w:rPr/>
              <w:t> </w:t>
            </w:r>
          </w:p>
        </w:tc>
      </w:tr>
      <w:tr>
        <w:trPr/>
        <w:tc>
          <w:tcPr>
            <w:tcW w:w="6290" w:type="dxa"/>
            <w:gridSpan w:val="3"/>
            <w:tcBorders/>
            <w:shd w:fill="CCEEFF" w:val="clear"/>
          </w:tcPr>
          <w:p>
            <w:pPr>
              <w:pStyle w:val="TableContents"/>
              <w:spacing w:before="0" w:after="283"/>
              <w:rPr>
                <w:sz w:val="20"/>
              </w:rPr>
            </w:pPr>
            <w:r>
              <w:rPr>
                <w:sz w:val="20"/>
              </w:rPr>
              <w:t>General partner's share of income</w:t>
            </w:r>
          </w:p>
        </w:tc>
        <w:tc>
          <w:tcPr>
            <w:tcW w:w="206" w:type="dxa"/>
            <w:tcBorders/>
            <w:shd w:fill="CCEEFF" w:val="clear"/>
          </w:tcPr>
          <w:p>
            <w:pPr>
              <w:pStyle w:val="TableContents"/>
              <w:spacing w:before="0" w:after="283"/>
              <w:rPr/>
            </w:pPr>
            <w:r>
              <w:rPr/>
              <w:t> </w:t>
            </w:r>
          </w:p>
        </w:tc>
        <w:tc>
          <w:tcPr>
            <w:tcW w:w="205" w:type="dxa"/>
            <w:tcBorders/>
            <w:shd w:fill="CCEEFF" w:val="clear"/>
          </w:tcPr>
          <w:p>
            <w:pPr>
              <w:pStyle w:val="TableContents"/>
              <w:spacing w:before="0" w:after="283"/>
              <w:rPr/>
            </w:pPr>
            <w:r>
              <w:rPr/>
              <w:t> </w:t>
            </w:r>
          </w:p>
        </w:tc>
        <w:tc>
          <w:tcPr>
            <w:tcW w:w="825" w:type="dxa"/>
            <w:tcBorders/>
            <w:shd w:fill="CCEEFF" w:val="clear"/>
          </w:tcPr>
          <w:p>
            <w:pPr>
              <w:pStyle w:val="TableContents"/>
              <w:spacing w:before="0" w:after="283"/>
              <w:jc w:val="right"/>
              <w:rPr>
                <w:sz w:val="20"/>
              </w:rPr>
            </w:pPr>
            <w:r>
              <w:rPr>
                <w:sz w:val="20"/>
              </w:rPr>
              <w:t>2</w:t>
            </w:r>
          </w:p>
        </w:tc>
        <w:tc>
          <w:tcPr>
            <w:tcW w:w="206" w:type="dxa"/>
            <w:tcBorders/>
            <w:shd w:fill="CCEEFF" w:val="clear"/>
          </w:tcPr>
          <w:p>
            <w:pPr>
              <w:pStyle w:val="TableContents"/>
              <w:spacing w:before="0" w:after="283"/>
              <w:rPr>
                <w:sz w:val="20"/>
              </w:rPr>
            </w:pPr>
            <w:r>
              <w:rPr>
                <w:sz w:val="20"/>
              </w:rPr>
              <w:t>%</w:t>
            </w:r>
          </w:p>
        </w:tc>
        <w:tc>
          <w:tcPr>
            <w:tcW w:w="206" w:type="dxa"/>
            <w:tcBorders/>
            <w:shd w:fill="CCEEFF" w:val="clear"/>
          </w:tcPr>
          <w:p>
            <w:pPr>
              <w:pStyle w:val="TableContents"/>
              <w:spacing w:before="0" w:after="283"/>
              <w:rPr/>
            </w:pPr>
            <w:r>
              <w:rPr/>
              <w:t> </w:t>
            </w:r>
          </w:p>
        </w:tc>
        <w:tc>
          <w:tcPr>
            <w:tcW w:w="824" w:type="dxa"/>
            <w:tcBorders/>
            <w:shd w:fill="CCEEFF" w:val="clear"/>
          </w:tcPr>
          <w:p>
            <w:pPr>
              <w:pStyle w:val="TableContents"/>
              <w:spacing w:before="0" w:after="283"/>
              <w:jc w:val="right"/>
              <w:rPr>
                <w:sz w:val="20"/>
              </w:rPr>
            </w:pPr>
            <w:r>
              <w:rPr>
                <w:sz w:val="20"/>
              </w:rPr>
              <w:t>2</w:t>
            </w:r>
          </w:p>
        </w:tc>
        <w:tc>
          <w:tcPr>
            <w:tcW w:w="206" w:type="dxa"/>
            <w:tcBorders/>
            <w:shd w:fill="CCEEFF" w:val="clear"/>
          </w:tcPr>
          <w:p>
            <w:pPr>
              <w:pStyle w:val="TableContents"/>
              <w:spacing w:before="0" w:after="283"/>
              <w:rPr>
                <w:sz w:val="20"/>
              </w:rPr>
            </w:pPr>
            <w:r>
              <w:rPr>
                <w:sz w:val="20"/>
              </w:rPr>
              <w:t>%</w:t>
            </w:r>
          </w:p>
        </w:tc>
        <w:tc>
          <w:tcPr>
            <w:tcW w:w="206" w:type="dxa"/>
            <w:tcBorders/>
            <w:shd w:fill="CCEEFF" w:val="clear"/>
          </w:tcPr>
          <w:p>
            <w:pPr>
              <w:pStyle w:val="TableContents"/>
              <w:spacing w:before="0" w:after="283"/>
              <w:rPr/>
            </w:pPr>
            <w:r>
              <w:rPr/>
              <w:t> </w:t>
            </w:r>
          </w:p>
        </w:tc>
        <w:tc>
          <w:tcPr>
            <w:tcW w:w="825" w:type="dxa"/>
            <w:tcBorders/>
            <w:shd w:fill="CCEEFF" w:val="clear"/>
          </w:tcPr>
          <w:p>
            <w:pPr>
              <w:pStyle w:val="TableContents"/>
              <w:spacing w:before="0" w:after="283"/>
              <w:jc w:val="right"/>
              <w:rPr>
                <w:sz w:val="20"/>
              </w:rPr>
            </w:pPr>
            <w:r>
              <w:rPr>
                <w:sz w:val="20"/>
              </w:rPr>
              <w:t>2</w:t>
            </w:r>
          </w:p>
        </w:tc>
        <w:tc>
          <w:tcPr>
            <w:tcW w:w="206" w:type="dxa"/>
            <w:tcBorders/>
            <w:shd w:fill="CCEEFF" w:val="clear"/>
          </w:tcPr>
          <w:p>
            <w:pPr>
              <w:pStyle w:val="TableContents"/>
              <w:spacing w:before="0" w:after="283"/>
              <w:rPr>
                <w:sz w:val="20"/>
              </w:rPr>
            </w:pPr>
            <w:r>
              <w:rPr>
                <w:sz w:val="20"/>
              </w:rPr>
              <w:t>%</w:t>
            </w:r>
          </w:p>
        </w:tc>
      </w:tr>
      <w:tr>
        <w:trPr/>
        <w:tc>
          <w:tcPr>
            <w:tcW w:w="6290" w:type="dxa"/>
            <w:gridSpan w:val="3"/>
            <w:tcBorders/>
            <w:shd w:fill="FFFFFF" w:val="clear"/>
          </w:tcPr>
          <w:p>
            <w:pPr>
              <w:pStyle w:val="TableContents"/>
              <w:spacing w:before="0" w:after="283"/>
              <w:rPr>
                <w:sz w:val="20"/>
              </w:rPr>
            </w:pPr>
            <w:r>
              <w:rPr>
                <w:sz w:val="20"/>
              </w:rPr>
              <w:t>General partner allocated share of net income before transaction costs</w:t>
            </w:r>
          </w:p>
        </w:tc>
        <w:tc>
          <w:tcPr>
            <w:tcW w:w="206" w:type="dxa"/>
            <w:tcBorders/>
            <w:shd w:fill="FFFFFF" w:val="clear"/>
          </w:tcPr>
          <w:p>
            <w:pPr>
              <w:pStyle w:val="TableContents"/>
              <w:spacing w:before="0" w:after="283"/>
              <w:rPr/>
            </w:pPr>
            <w:r>
              <w:rPr/>
              <w:t> </w:t>
            </w:r>
          </w:p>
        </w:tc>
        <w:tc>
          <w:tcPr>
            <w:tcW w:w="205" w:type="dxa"/>
            <w:tcBorders/>
            <w:shd w:fill="FFFFFF" w:val="clear"/>
          </w:tcPr>
          <w:p>
            <w:pPr>
              <w:pStyle w:val="TableContents"/>
              <w:spacing w:before="0" w:after="283"/>
              <w:rPr/>
            </w:pPr>
            <w:r>
              <w:rPr/>
              <w:t> </w:t>
            </w:r>
          </w:p>
        </w:tc>
        <w:tc>
          <w:tcPr>
            <w:tcW w:w="825" w:type="dxa"/>
            <w:tcBorders/>
            <w:shd w:fill="FFFFFF" w:val="clear"/>
          </w:tcPr>
          <w:p>
            <w:pPr>
              <w:pStyle w:val="TableContents"/>
              <w:spacing w:before="0" w:after="283"/>
              <w:jc w:val="right"/>
              <w:rPr>
                <w:sz w:val="20"/>
              </w:rPr>
            </w:pPr>
            <w:r>
              <w:rPr>
                <w:sz w:val="20"/>
              </w:rPr>
              <w:t>829</w:t>
            </w:r>
          </w:p>
        </w:tc>
        <w:tc>
          <w:tcPr>
            <w:tcW w:w="206" w:type="dxa"/>
            <w:tcBorders/>
            <w:shd w:fill="FFFFFF" w:val="clear"/>
          </w:tcPr>
          <w:p>
            <w:pPr>
              <w:pStyle w:val="TableContents"/>
              <w:spacing w:before="0" w:after="283"/>
              <w:rPr/>
            </w:pPr>
            <w:r>
              <w:rPr/>
              <w:t> </w:t>
            </w:r>
          </w:p>
        </w:tc>
        <w:tc>
          <w:tcPr>
            <w:tcW w:w="206" w:type="dxa"/>
            <w:tcBorders/>
            <w:shd w:fill="FFFFFF" w:val="clear"/>
          </w:tcPr>
          <w:p>
            <w:pPr>
              <w:pStyle w:val="TableContents"/>
              <w:spacing w:before="0" w:after="283"/>
              <w:rPr/>
            </w:pPr>
            <w:r>
              <w:rPr/>
              <w:t> </w:t>
            </w:r>
          </w:p>
        </w:tc>
        <w:tc>
          <w:tcPr>
            <w:tcW w:w="824" w:type="dxa"/>
            <w:tcBorders/>
            <w:shd w:fill="FFFFFF" w:val="clear"/>
          </w:tcPr>
          <w:p>
            <w:pPr>
              <w:pStyle w:val="TableContents"/>
              <w:spacing w:before="0" w:after="283"/>
              <w:jc w:val="right"/>
              <w:rPr>
                <w:sz w:val="20"/>
              </w:rPr>
            </w:pPr>
            <w:r>
              <w:rPr>
                <w:sz w:val="20"/>
              </w:rPr>
              <w:t>715</w:t>
            </w:r>
          </w:p>
        </w:tc>
        <w:tc>
          <w:tcPr>
            <w:tcW w:w="206" w:type="dxa"/>
            <w:tcBorders/>
            <w:shd w:fill="FFFFFF" w:val="clear"/>
          </w:tcPr>
          <w:p>
            <w:pPr>
              <w:pStyle w:val="TableContents"/>
              <w:spacing w:before="0" w:after="283"/>
              <w:rPr/>
            </w:pPr>
            <w:r>
              <w:rPr/>
              <w:t> </w:t>
            </w:r>
          </w:p>
        </w:tc>
        <w:tc>
          <w:tcPr>
            <w:tcW w:w="206" w:type="dxa"/>
            <w:tcBorders/>
            <w:shd w:fill="FFFFFF" w:val="clear"/>
          </w:tcPr>
          <w:p>
            <w:pPr>
              <w:pStyle w:val="TableContents"/>
              <w:spacing w:before="0" w:after="283"/>
              <w:rPr/>
            </w:pPr>
            <w:r>
              <w:rPr/>
              <w:t> </w:t>
            </w:r>
          </w:p>
        </w:tc>
        <w:tc>
          <w:tcPr>
            <w:tcW w:w="825" w:type="dxa"/>
            <w:tcBorders/>
            <w:shd w:fill="FFFFFF" w:val="clear"/>
          </w:tcPr>
          <w:p>
            <w:pPr>
              <w:pStyle w:val="TableContents"/>
              <w:spacing w:before="0" w:after="283"/>
              <w:jc w:val="right"/>
              <w:rPr>
                <w:sz w:val="20"/>
              </w:rPr>
            </w:pPr>
            <w:r>
              <w:rPr>
                <w:sz w:val="20"/>
              </w:rPr>
              <w:t>501</w:t>
            </w:r>
          </w:p>
        </w:tc>
        <w:tc>
          <w:tcPr>
            <w:tcW w:w="206" w:type="dxa"/>
            <w:tcBorders/>
            <w:shd w:fill="FFFFFF" w:val="clear"/>
          </w:tcPr>
          <w:p>
            <w:pPr>
              <w:pStyle w:val="TableContents"/>
              <w:spacing w:before="0" w:after="283"/>
              <w:rPr/>
            </w:pPr>
            <w:r>
              <w:rPr/>
              <w:t> </w:t>
            </w:r>
          </w:p>
        </w:tc>
      </w:tr>
      <w:tr>
        <w:trPr/>
        <w:tc>
          <w:tcPr>
            <w:tcW w:w="6290" w:type="dxa"/>
            <w:gridSpan w:val="3"/>
            <w:tcBorders/>
            <w:shd w:fill="CCEEFF" w:val="clear"/>
          </w:tcPr>
          <w:p>
            <w:pPr>
              <w:pStyle w:val="TableContents"/>
              <w:spacing w:before="0" w:after="283"/>
              <w:rPr>
                <w:sz w:val="20"/>
              </w:rPr>
            </w:pPr>
            <w:r>
              <w:rPr>
                <w:sz w:val="20"/>
              </w:rPr>
              <w:t>Transaction costs reimbursed by general partner</w:t>
            </w:r>
          </w:p>
        </w:tc>
        <w:tc>
          <w:tcPr>
            <w:tcW w:w="206" w:type="dxa"/>
            <w:tcBorders/>
            <w:shd w:fill="CCEEFF" w:val="clear"/>
          </w:tcPr>
          <w:p>
            <w:pPr>
              <w:pStyle w:val="TableContents"/>
              <w:spacing w:before="0" w:after="283"/>
              <w:rPr/>
            </w:pPr>
            <w:r>
              <w:rPr/>
              <w:t> </w:t>
            </w:r>
          </w:p>
        </w:tc>
        <w:tc>
          <w:tcPr>
            <w:tcW w:w="205" w:type="dxa"/>
            <w:tcBorders/>
            <w:shd w:fill="CCEEFF" w:val="clear"/>
          </w:tcPr>
          <w:p>
            <w:pPr>
              <w:pStyle w:val="TableContents"/>
              <w:spacing w:before="0" w:after="283"/>
              <w:rPr/>
            </w:pPr>
            <w:r>
              <w:rPr/>
              <w:t> </w:t>
            </w:r>
          </w:p>
        </w:tc>
        <w:tc>
          <w:tcPr>
            <w:tcW w:w="825" w:type="dxa"/>
            <w:tcBorders/>
            <w:shd w:fill="CCEEFF" w:val="clear"/>
          </w:tcPr>
          <w:p>
            <w:pPr>
              <w:pStyle w:val="TableContents"/>
              <w:spacing w:before="0" w:after="283"/>
              <w:jc w:val="right"/>
              <w:rPr>
                <w:sz w:val="20"/>
              </w:rPr>
            </w:pPr>
            <w:r>
              <w:rPr>
                <w:sz w:val="20"/>
              </w:rPr>
              <w:t>(1,807</w:t>
            </w:r>
          </w:p>
        </w:tc>
        <w:tc>
          <w:tcPr>
            <w:tcW w:w="206" w:type="dxa"/>
            <w:tcBorders/>
            <w:shd w:fill="CCEEFF" w:val="clear"/>
          </w:tcPr>
          <w:p>
            <w:pPr>
              <w:pStyle w:val="TableContents"/>
              <w:spacing w:before="0" w:after="283"/>
              <w:rPr>
                <w:sz w:val="20"/>
              </w:rPr>
            </w:pPr>
            <w:r>
              <w:rPr>
                <w:sz w:val="20"/>
              </w:rPr>
              <w:t>)</w:t>
            </w:r>
          </w:p>
        </w:tc>
        <w:tc>
          <w:tcPr>
            <w:tcW w:w="206" w:type="dxa"/>
            <w:tcBorders/>
            <w:shd w:fill="CCEEFF" w:val="clear"/>
          </w:tcPr>
          <w:p>
            <w:pPr>
              <w:pStyle w:val="TableContents"/>
              <w:spacing w:before="0" w:after="283"/>
              <w:rPr/>
            </w:pPr>
            <w:r>
              <w:rPr/>
              <w:t> </w:t>
            </w:r>
          </w:p>
        </w:tc>
        <w:tc>
          <w:tcPr>
            <w:tcW w:w="824" w:type="dxa"/>
            <w:tcBorders/>
            <w:shd w:fill="CCEEFF" w:val="clear"/>
          </w:tcPr>
          <w:p>
            <w:pPr>
              <w:pStyle w:val="TableContents"/>
              <w:spacing w:before="0" w:after="283"/>
              <w:jc w:val="right"/>
              <w:rPr>
                <w:sz w:val="20"/>
              </w:rPr>
            </w:pPr>
            <w:r>
              <w:rPr>
                <w:sz w:val="20"/>
              </w:rPr>
              <w:t></w:t>
            </w:r>
          </w:p>
        </w:tc>
        <w:tc>
          <w:tcPr>
            <w:tcW w:w="206" w:type="dxa"/>
            <w:tcBorders/>
            <w:shd w:fill="CCEEFF" w:val="clear"/>
          </w:tcPr>
          <w:p>
            <w:pPr>
              <w:pStyle w:val="TableContents"/>
              <w:spacing w:before="0" w:after="283"/>
              <w:rPr/>
            </w:pPr>
            <w:r>
              <w:rPr/>
              <w:t> </w:t>
            </w:r>
          </w:p>
        </w:tc>
        <w:tc>
          <w:tcPr>
            <w:tcW w:w="206" w:type="dxa"/>
            <w:tcBorders/>
            <w:shd w:fill="CCEEFF" w:val="clear"/>
          </w:tcPr>
          <w:p>
            <w:pPr>
              <w:pStyle w:val="TableContents"/>
              <w:spacing w:before="0" w:after="283"/>
              <w:rPr/>
            </w:pPr>
            <w:r>
              <w:rPr/>
              <w:t> </w:t>
            </w:r>
          </w:p>
        </w:tc>
        <w:tc>
          <w:tcPr>
            <w:tcW w:w="825" w:type="dxa"/>
            <w:tcBorders/>
            <w:shd w:fill="CCEEFF" w:val="clear"/>
          </w:tcPr>
          <w:p>
            <w:pPr>
              <w:pStyle w:val="TableContents"/>
              <w:spacing w:before="0" w:after="283"/>
              <w:jc w:val="right"/>
              <w:rPr>
                <w:sz w:val="20"/>
              </w:rPr>
            </w:pPr>
            <w:r>
              <w:rPr>
                <w:sz w:val="20"/>
              </w:rPr>
              <w:t></w:t>
            </w:r>
          </w:p>
        </w:tc>
        <w:tc>
          <w:tcPr>
            <w:tcW w:w="206" w:type="dxa"/>
            <w:tcBorders/>
            <w:shd w:fill="CCEEFF" w:val="clear"/>
          </w:tcPr>
          <w:p>
            <w:pPr>
              <w:pStyle w:val="TableContents"/>
              <w:spacing w:before="0" w:after="283"/>
              <w:rPr/>
            </w:pPr>
            <w:r>
              <w:rPr/>
              <w:t> </w:t>
            </w:r>
          </w:p>
        </w:tc>
      </w:tr>
      <w:tr>
        <w:trPr/>
        <w:tc>
          <w:tcPr>
            <w:tcW w:w="6290" w:type="dxa"/>
            <w:gridSpan w:val="3"/>
            <w:tcBorders/>
            <w:shd w:fill="auto" w:val="clear"/>
          </w:tcPr>
          <w:p>
            <w:pPr>
              <w:pStyle w:val="TableContents"/>
              <w:spacing w:before="0" w:after="283"/>
              <w:rPr/>
            </w:pPr>
            <w:r>
              <w:rPr/>
              <w:t> </w:t>
            </w:r>
          </w:p>
        </w:tc>
        <w:tc>
          <w:tcPr>
            <w:tcW w:w="206" w:type="dxa"/>
            <w:tcBorders/>
            <w:shd w:fill="auto" w:val="clear"/>
          </w:tcPr>
          <w:p>
            <w:pPr>
              <w:pStyle w:val="TableContents"/>
              <w:spacing w:before="0" w:after="283"/>
              <w:rPr/>
            </w:pPr>
            <w:r>
              <w:rPr/>
              <w:t> </w:t>
            </w:r>
          </w:p>
        </w:tc>
        <w:tc>
          <w:tcPr>
            <w:tcW w:w="1030" w:type="dxa"/>
            <w:gridSpan w:val="2"/>
            <w:tcBorders/>
            <w:shd w:fill="auto" w:val="clear"/>
          </w:tcPr>
          <w:p>
            <w:pPr>
              <w:pStyle w:val="HorizontalLine"/>
              <w:pBdr>
                <w:bottom w:val="single" w:sz="20" w:space="0" w:color="808080"/>
              </w:pBdr>
              <w:spacing w:before="0" w:after="283"/>
              <w:rPr/>
            </w:pPr>
            <w:r>
              <w:rPr/>
            </w:r>
          </w:p>
        </w:tc>
        <w:tc>
          <w:tcPr>
            <w:tcW w:w="206" w:type="dxa"/>
            <w:tcBorders/>
            <w:shd w:fill="auto" w:val="clear"/>
          </w:tcPr>
          <w:p>
            <w:pPr>
              <w:pStyle w:val="TableContents"/>
              <w:spacing w:before="0" w:after="283"/>
              <w:rPr/>
            </w:pPr>
            <w:r>
              <w:rPr/>
              <w:t> </w:t>
            </w:r>
          </w:p>
        </w:tc>
        <w:tc>
          <w:tcPr>
            <w:tcW w:w="1030" w:type="dxa"/>
            <w:gridSpan w:val="2"/>
            <w:tcBorders/>
            <w:shd w:fill="auto" w:val="clear"/>
          </w:tcPr>
          <w:p>
            <w:pPr>
              <w:pStyle w:val="HorizontalLine"/>
              <w:pBdr>
                <w:bottom w:val="single" w:sz="20" w:space="0" w:color="808080"/>
              </w:pBdr>
              <w:spacing w:before="0" w:after="283"/>
              <w:rPr/>
            </w:pPr>
            <w:r>
              <w:rPr/>
            </w:r>
          </w:p>
        </w:tc>
        <w:tc>
          <w:tcPr>
            <w:tcW w:w="206" w:type="dxa"/>
            <w:tcBorders/>
            <w:shd w:fill="auto" w:val="clear"/>
          </w:tcPr>
          <w:p>
            <w:pPr>
              <w:pStyle w:val="TableContents"/>
              <w:spacing w:before="0" w:after="283"/>
              <w:rPr/>
            </w:pPr>
            <w:r>
              <w:rPr/>
              <w:t> </w:t>
            </w:r>
          </w:p>
        </w:tc>
        <w:tc>
          <w:tcPr>
            <w:tcW w:w="1031" w:type="dxa"/>
            <w:gridSpan w:val="2"/>
            <w:tcBorders/>
            <w:shd w:fill="auto" w:val="clear"/>
          </w:tcPr>
          <w:p>
            <w:pPr>
              <w:pStyle w:val="HorizontalLine"/>
              <w:pBdr>
                <w:bottom w:val="single" w:sz="20" w:space="0" w:color="808080"/>
              </w:pBdr>
              <w:spacing w:before="0" w:after="283"/>
              <w:rPr/>
            </w:pPr>
            <w:r>
              <w:rPr/>
            </w:r>
          </w:p>
        </w:tc>
        <w:tc>
          <w:tcPr>
            <w:tcW w:w="206" w:type="dxa"/>
            <w:tcBorders/>
            <w:shd w:fill="auto" w:val="clear"/>
          </w:tcPr>
          <w:p>
            <w:pPr>
              <w:pStyle w:val="TableContents"/>
              <w:spacing w:before="0" w:after="283"/>
              <w:rPr/>
            </w:pPr>
            <w:r>
              <w:rPr/>
              <w:t> </w:t>
            </w:r>
          </w:p>
        </w:tc>
      </w:tr>
      <w:tr>
        <w:trPr/>
        <w:tc>
          <w:tcPr>
            <w:tcW w:w="6290" w:type="dxa"/>
            <w:gridSpan w:val="3"/>
            <w:tcBorders/>
            <w:shd w:fill="FFFFFF" w:val="clear"/>
          </w:tcPr>
          <w:p>
            <w:pPr>
              <w:pStyle w:val="TableContents"/>
              <w:spacing w:before="0" w:after="283"/>
              <w:rPr>
                <w:sz w:val="20"/>
              </w:rPr>
            </w:pPr>
            <w:r>
              <w:rPr>
                <w:sz w:val="20"/>
              </w:rPr>
              <w:t>Net income (loss) allocated to general partner</w:t>
            </w:r>
          </w:p>
        </w:tc>
        <w:tc>
          <w:tcPr>
            <w:tcW w:w="206" w:type="dxa"/>
            <w:tcBorders/>
            <w:shd w:fill="FFFFFF" w:val="clear"/>
          </w:tcPr>
          <w:p>
            <w:pPr>
              <w:pStyle w:val="TableContents"/>
              <w:spacing w:before="0" w:after="283"/>
              <w:rPr/>
            </w:pPr>
            <w:r>
              <w:rPr/>
              <w:t> </w:t>
            </w:r>
          </w:p>
        </w:tc>
        <w:tc>
          <w:tcPr>
            <w:tcW w:w="205" w:type="dxa"/>
            <w:tcBorders/>
            <w:shd w:fill="FFFFFF" w:val="clear"/>
          </w:tcPr>
          <w:p>
            <w:pPr>
              <w:pStyle w:val="TableContents"/>
              <w:spacing w:before="0" w:after="283"/>
              <w:rPr>
                <w:sz w:val="20"/>
              </w:rPr>
            </w:pPr>
            <w:r>
              <w:rPr>
                <w:sz w:val="20"/>
              </w:rPr>
              <w:t>$</w:t>
            </w:r>
          </w:p>
        </w:tc>
        <w:tc>
          <w:tcPr>
            <w:tcW w:w="825" w:type="dxa"/>
            <w:tcBorders/>
            <w:shd w:fill="FFFFFF" w:val="clear"/>
          </w:tcPr>
          <w:p>
            <w:pPr>
              <w:pStyle w:val="TableContents"/>
              <w:spacing w:before="0" w:after="283"/>
              <w:jc w:val="right"/>
              <w:rPr>
                <w:sz w:val="20"/>
              </w:rPr>
            </w:pPr>
            <w:r>
              <w:rPr>
                <w:sz w:val="20"/>
              </w:rPr>
              <w:t>(978</w:t>
            </w:r>
          </w:p>
        </w:tc>
        <w:tc>
          <w:tcPr>
            <w:tcW w:w="206" w:type="dxa"/>
            <w:tcBorders/>
            <w:shd w:fill="FFFFFF" w:val="clear"/>
          </w:tcPr>
          <w:p>
            <w:pPr>
              <w:pStyle w:val="TableContents"/>
              <w:spacing w:before="0" w:after="283"/>
              <w:rPr>
                <w:sz w:val="20"/>
              </w:rPr>
            </w:pPr>
            <w:r>
              <w:rPr>
                <w:sz w:val="20"/>
              </w:rPr>
              <w:t>)</w:t>
            </w:r>
          </w:p>
        </w:tc>
        <w:tc>
          <w:tcPr>
            <w:tcW w:w="206" w:type="dxa"/>
            <w:tcBorders/>
            <w:shd w:fill="FFFFFF" w:val="clear"/>
          </w:tcPr>
          <w:p>
            <w:pPr>
              <w:pStyle w:val="TableContents"/>
              <w:spacing w:before="0" w:after="283"/>
              <w:rPr>
                <w:sz w:val="20"/>
              </w:rPr>
            </w:pPr>
            <w:r>
              <w:rPr>
                <w:sz w:val="20"/>
              </w:rPr>
              <w:t>$</w:t>
            </w:r>
          </w:p>
        </w:tc>
        <w:tc>
          <w:tcPr>
            <w:tcW w:w="824" w:type="dxa"/>
            <w:tcBorders/>
            <w:shd w:fill="FFFFFF" w:val="clear"/>
          </w:tcPr>
          <w:p>
            <w:pPr>
              <w:pStyle w:val="TableContents"/>
              <w:spacing w:before="0" w:after="283"/>
              <w:jc w:val="right"/>
              <w:rPr>
                <w:sz w:val="20"/>
              </w:rPr>
            </w:pPr>
            <w:r>
              <w:rPr>
                <w:sz w:val="20"/>
              </w:rPr>
              <w:t>715</w:t>
            </w:r>
          </w:p>
        </w:tc>
        <w:tc>
          <w:tcPr>
            <w:tcW w:w="206" w:type="dxa"/>
            <w:tcBorders/>
            <w:shd w:fill="FFFFFF" w:val="clear"/>
          </w:tcPr>
          <w:p>
            <w:pPr>
              <w:pStyle w:val="TableContents"/>
              <w:spacing w:before="0" w:after="283"/>
              <w:rPr/>
            </w:pPr>
            <w:r>
              <w:rPr/>
              <w:t> </w:t>
            </w:r>
          </w:p>
        </w:tc>
        <w:tc>
          <w:tcPr>
            <w:tcW w:w="206" w:type="dxa"/>
            <w:tcBorders/>
            <w:shd w:fill="FFFFFF" w:val="clear"/>
          </w:tcPr>
          <w:p>
            <w:pPr>
              <w:pStyle w:val="TableContents"/>
              <w:spacing w:before="0" w:after="283"/>
              <w:rPr>
                <w:sz w:val="20"/>
              </w:rPr>
            </w:pPr>
            <w:r>
              <w:rPr>
                <w:sz w:val="20"/>
              </w:rPr>
              <w:t>$</w:t>
            </w:r>
          </w:p>
        </w:tc>
        <w:tc>
          <w:tcPr>
            <w:tcW w:w="825" w:type="dxa"/>
            <w:tcBorders/>
            <w:shd w:fill="FFFFFF" w:val="clear"/>
          </w:tcPr>
          <w:p>
            <w:pPr>
              <w:pStyle w:val="TableContents"/>
              <w:spacing w:before="0" w:after="283"/>
              <w:jc w:val="right"/>
              <w:rPr>
                <w:sz w:val="20"/>
              </w:rPr>
            </w:pPr>
            <w:r>
              <w:rPr>
                <w:sz w:val="20"/>
              </w:rPr>
              <w:t>501</w:t>
            </w:r>
          </w:p>
        </w:tc>
        <w:tc>
          <w:tcPr>
            <w:tcW w:w="206" w:type="dxa"/>
            <w:tcBorders/>
            <w:shd w:fill="FFFFFF" w:val="clear"/>
          </w:tcPr>
          <w:p>
            <w:pPr>
              <w:pStyle w:val="TableContents"/>
              <w:spacing w:before="0" w:after="283"/>
              <w:rPr/>
            </w:pPr>
            <w:r>
              <w:rPr/>
              <w:t> </w:t>
            </w:r>
          </w:p>
        </w:tc>
      </w:tr>
      <w:tr>
        <w:trPr/>
        <w:tc>
          <w:tcPr>
            <w:tcW w:w="6290" w:type="dxa"/>
            <w:gridSpan w:val="3"/>
            <w:tcBorders/>
            <w:shd w:fill="auto" w:val="clear"/>
          </w:tcPr>
          <w:p>
            <w:pPr>
              <w:pStyle w:val="TableContents"/>
              <w:spacing w:before="0" w:after="283"/>
              <w:rPr/>
            </w:pPr>
            <w:r>
              <w:rPr/>
              <w:t> </w:t>
            </w:r>
          </w:p>
        </w:tc>
        <w:tc>
          <w:tcPr>
            <w:tcW w:w="206" w:type="dxa"/>
            <w:tcBorders/>
            <w:shd w:fill="auto" w:val="clear"/>
          </w:tcPr>
          <w:p>
            <w:pPr>
              <w:pStyle w:val="TableContents"/>
              <w:spacing w:before="0" w:after="283"/>
              <w:rPr/>
            </w:pPr>
            <w:r>
              <w:rPr/>
              <w:t> </w:t>
            </w:r>
          </w:p>
        </w:tc>
        <w:tc>
          <w:tcPr>
            <w:tcW w:w="1030" w:type="dxa"/>
            <w:gridSpan w:val="2"/>
            <w:tcBorders/>
            <w:shd w:fill="auto" w:val="clear"/>
          </w:tcPr>
          <w:p>
            <w:pPr>
              <w:pStyle w:val="HorizontalLine"/>
              <w:pBdr>
                <w:bottom w:val="single" w:sz="24" w:space="0" w:color="808080"/>
              </w:pBdr>
              <w:spacing w:before="0" w:after="283"/>
              <w:rPr/>
            </w:pPr>
            <w:r>
              <w:rPr/>
            </w:r>
          </w:p>
        </w:tc>
        <w:tc>
          <w:tcPr>
            <w:tcW w:w="206" w:type="dxa"/>
            <w:tcBorders/>
            <w:shd w:fill="auto" w:val="clear"/>
          </w:tcPr>
          <w:p>
            <w:pPr>
              <w:pStyle w:val="TableContents"/>
              <w:spacing w:before="0" w:after="283"/>
              <w:rPr/>
            </w:pPr>
            <w:r>
              <w:rPr/>
              <w:t> </w:t>
            </w:r>
          </w:p>
        </w:tc>
        <w:tc>
          <w:tcPr>
            <w:tcW w:w="1030" w:type="dxa"/>
            <w:gridSpan w:val="2"/>
            <w:tcBorders/>
            <w:shd w:fill="auto" w:val="clear"/>
          </w:tcPr>
          <w:p>
            <w:pPr>
              <w:pStyle w:val="HorizontalLine"/>
              <w:pBdr>
                <w:bottom w:val="single" w:sz="24" w:space="0" w:color="808080"/>
              </w:pBdr>
              <w:spacing w:before="0" w:after="283"/>
              <w:rPr/>
            </w:pPr>
            <w:r>
              <w:rPr/>
            </w:r>
          </w:p>
        </w:tc>
        <w:tc>
          <w:tcPr>
            <w:tcW w:w="206" w:type="dxa"/>
            <w:tcBorders/>
            <w:shd w:fill="auto" w:val="clear"/>
          </w:tcPr>
          <w:p>
            <w:pPr>
              <w:pStyle w:val="TableContents"/>
              <w:spacing w:before="0" w:after="283"/>
              <w:rPr/>
            </w:pPr>
            <w:r>
              <w:rPr/>
              <w:t> </w:t>
            </w:r>
          </w:p>
        </w:tc>
        <w:tc>
          <w:tcPr>
            <w:tcW w:w="1031" w:type="dxa"/>
            <w:gridSpan w:val="2"/>
            <w:tcBorders/>
            <w:shd w:fill="auto" w:val="clear"/>
          </w:tcPr>
          <w:p>
            <w:pPr>
              <w:pStyle w:val="HorizontalLine"/>
              <w:pBdr>
                <w:bottom w:val="single" w:sz="24" w:space="0" w:color="808080"/>
              </w:pBdr>
              <w:spacing w:before="0" w:after="283"/>
              <w:rPr/>
            </w:pPr>
            <w:r>
              <w:rPr/>
            </w:r>
          </w:p>
        </w:tc>
        <w:tc>
          <w:tcPr>
            <w:tcW w:w="206" w:type="dxa"/>
            <w:tcBorders/>
            <w:shd w:fill="auto" w:val="clear"/>
          </w:tcPr>
          <w:p>
            <w:pPr>
              <w:pStyle w:val="TableContents"/>
              <w:spacing w:before="0" w:after="283"/>
              <w:rPr/>
            </w:pPr>
            <w:r>
              <w:rPr/>
              <w:t> </w:t>
            </w:r>
          </w:p>
        </w:tc>
      </w:tr>
      <w:tr>
        <w:trPr/>
        <w:tc>
          <w:tcPr>
            <w:tcW w:w="6290" w:type="dxa"/>
            <w:gridSpan w:val="3"/>
            <w:tcBorders/>
            <w:shd w:fill="CCEEFF" w:val="clear"/>
          </w:tcPr>
          <w:p>
            <w:pPr>
              <w:pStyle w:val="TableContents"/>
              <w:spacing w:before="0" w:after="283"/>
              <w:rPr>
                <w:sz w:val="20"/>
              </w:rPr>
            </w:pPr>
            <w:r>
              <w:rPr>
                <w:sz w:val="20"/>
              </w:rPr>
              <w:t>Income before transaction costs reimbursed by general partner</w:t>
            </w:r>
          </w:p>
        </w:tc>
        <w:tc>
          <w:tcPr>
            <w:tcW w:w="206" w:type="dxa"/>
            <w:tcBorders/>
            <w:shd w:fill="CCEEFF" w:val="clear"/>
          </w:tcPr>
          <w:p>
            <w:pPr>
              <w:pStyle w:val="TableContents"/>
              <w:spacing w:before="0" w:after="283"/>
              <w:rPr/>
            </w:pPr>
            <w:r>
              <w:rPr/>
              <w:t> </w:t>
            </w:r>
          </w:p>
        </w:tc>
        <w:tc>
          <w:tcPr>
            <w:tcW w:w="205" w:type="dxa"/>
            <w:tcBorders/>
            <w:shd w:fill="CCEEFF" w:val="clear"/>
          </w:tcPr>
          <w:p>
            <w:pPr>
              <w:pStyle w:val="TableContents"/>
              <w:spacing w:before="0" w:after="283"/>
              <w:rPr>
                <w:sz w:val="20"/>
              </w:rPr>
            </w:pPr>
            <w:r>
              <w:rPr>
                <w:sz w:val="20"/>
              </w:rPr>
              <w:t>$</w:t>
            </w:r>
          </w:p>
        </w:tc>
        <w:tc>
          <w:tcPr>
            <w:tcW w:w="825" w:type="dxa"/>
            <w:tcBorders/>
            <w:shd w:fill="CCEEFF" w:val="clear"/>
          </w:tcPr>
          <w:p>
            <w:pPr>
              <w:pStyle w:val="TableContents"/>
              <w:spacing w:before="0" w:after="283"/>
              <w:jc w:val="right"/>
              <w:rPr>
                <w:sz w:val="20"/>
              </w:rPr>
            </w:pPr>
            <w:r>
              <w:rPr>
                <w:sz w:val="20"/>
              </w:rPr>
              <w:t>41,455</w:t>
            </w:r>
          </w:p>
        </w:tc>
        <w:tc>
          <w:tcPr>
            <w:tcW w:w="206" w:type="dxa"/>
            <w:tcBorders/>
            <w:shd w:fill="CCEEFF" w:val="clear"/>
          </w:tcPr>
          <w:p>
            <w:pPr>
              <w:pStyle w:val="TableContents"/>
              <w:spacing w:before="0" w:after="283"/>
              <w:rPr/>
            </w:pPr>
            <w:r>
              <w:rPr/>
              <w:t> </w:t>
            </w:r>
          </w:p>
        </w:tc>
        <w:tc>
          <w:tcPr>
            <w:tcW w:w="206" w:type="dxa"/>
            <w:tcBorders/>
            <w:shd w:fill="CCEEFF" w:val="clear"/>
          </w:tcPr>
          <w:p>
            <w:pPr>
              <w:pStyle w:val="TableContents"/>
              <w:spacing w:before="0" w:after="283"/>
              <w:rPr>
                <w:sz w:val="20"/>
              </w:rPr>
            </w:pPr>
            <w:r>
              <w:rPr>
                <w:sz w:val="20"/>
              </w:rPr>
              <w:t>$</w:t>
            </w:r>
          </w:p>
        </w:tc>
        <w:tc>
          <w:tcPr>
            <w:tcW w:w="824" w:type="dxa"/>
            <w:tcBorders/>
            <w:shd w:fill="CCEEFF" w:val="clear"/>
          </w:tcPr>
          <w:p>
            <w:pPr>
              <w:pStyle w:val="TableContents"/>
              <w:spacing w:before="0" w:after="283"/>
              <w:jc w:val="right"/>
              <w:rPr>
                <w:sz w:val="20"/>
              </w:rPr>
            </w:pPr>
            <w:r>
              <w:rPr>
                <w:sz w:val="20"/>
              </w:rPr>
              <w:t>35,729</w:t>
            </w:r>
          </w:p>
        </w:tc>
        <w:tc>
          <w:tcPr>
            <w:tcW w:w="206" w:type="dxa"/>
            <w:tcBorders/>
            <w:shd w:fill="CCEEFF" w:val="clear"/>
          </w:tcPr>
          <w:p>
            <w:pPr>
              <w:pStyle w:val="TableContents"/>
              <w:spacing w:before="0" w:after="283"/>
              <w:rPr/>
            </w:pPr>
            <w:r>
              <w:rPr/>
              <w:t> </w:t>
            </w:r>
          </w:p>
        </w:tc>
        <w:tc>
          <w:tcPr>
            <w:tcW w:w="206" w:type="dxa"/>
            <w:tcBorders/>
            <w:shd w:fill="CCEEFF" w:val="clear"/>
          </w:tcPr>
          <w:p>
            <w:pPr>
              <w:pStyle w:val="TableContents"/>
              <w:spacing w:before="0" w:after="283"/>
              <w:rPr>
                <w:sz w:val="20"/>
              </w:rPr>
            </w:pPr>
            <w:r>
              <w:rPr>
                <w:sz w:val="20"/>
              </w:rPr>
              <w:t>$</w:t>
            </w:r>
          </w:p>
        </w:tc>
        <w:tc>
          <w:tcPr>
            <w:tcW w:w="825" w:type="dxa"/>
            <w:tcBorders/>
            <w:shd w:fill="CCEEFF" w:val="clear"/>
          </w:tcPr>
          <w:p>
            <w:pPr>
              <w:pStyle w:val="TableContents"/>
              <w:spacing w:before="0" w:after="283"/>
              <w:jc w:val="right"/>
              <w:rPr>
                <w:sz w:val="20"/>
              </w:rPr>
            </w:pPr>
            <w:r>
              <w:rPr>
                <w:sz w:val="20"/>
              </w:rPr>
              <w:t>25,029</w:t>
            </w:r>
          </w:p>
        </w:tc>
        <w:tc>
          <w:tcPr>
            <w:tcW w:w="206" w:type="dxa"/>
            <w:tcBorders/>
            <w:shd w:fill="CCEEFF" w:val="clear"/>
          </w:tcPr>
          <w:p>
            <w:pPr>
              <w:pStyle w:val="TableContents"/>
              <w:spacing w:before="0" w:after="283"/>
              <w:rPr/>
            </w:pPr>
            <w:r>
              <w:rPr/>
              <w:t> </w:t>
            </w:r>
          </w:p>
        </w:tc>
      </w:tr>
      <w:tr>
        <w:trPr/>
        <w:tc>
          <w:tcPr>
            <w:tcW w:w="6290" w:type="dxa"/>
            <w:gridSpan w:val="3"/>
            <w:tcBorders/>
            <w:shd w:fill="FFFFFF" w:val="clear"/>
          </w:tcPr>
          <w:p>
            <w:pPr>
              <w:pStyle w:val="TableContents"/>
              <w:spacing w:before="0" w:after="283"/>
              <w:rPr>
                <w:sz w:val="20"/>
              </w:rPr>
            </w:pPr>
            <w:r>
              <w:rPr>
                <w:sz w:val="20"/>
              </w:rPr>
              <w:t>Limited partners share of income</w:t>
            </w:r>
          </w:p>
        </w:tc>
        <w:tc>
          <w:tcPr>
            <w:tcW w:w="206" w:type="dxa"/>
            <w:tcBorders/>
            <w:shd w:fill="FFFFFF" w:val="clear"/>
          </w:tcPr>
          <w:p>
            <w:pPr>
              <w:pStyle w:val="TableContents"/>
              <w:spacing w:before="0" w:after="283"/>
              <w:rPr/>
            </w:pPr>
            <w:r>
              <w:rPr/>
              <w:t> </w:t>
            </w:r>
          </w:p>
        </w:tc>
        <w:tc>
          <w:tcPr>
            <w:tcW w:w="205" w:type="dxa"/>
            <w:tcBorders/>
            <w:shd w:fill="FFFFFF" w:val="clear"/>
          </w:tcPr>
          <w:p>
            <w:pPr>
              <w:pStyle w:val="TableContents"/>
              <w:spacing w:before="0" w:after="283"/>
              <w:rPr/>
            </w:pPr>
            <w:r>
              <w:rPr/>
              <w:t> </w:t>
            </w:r>
          </w:p>
        </w:tc>
        <w:tc>
          <w:tcPr>
            <w:tcW w:w="825" w:type="dxa"/>
            <w:tcBorders/>
            <w:shd w:fill="FFFFFF" w:val="clear"/>
          </w:tcPr>
          <w:p>
            <w:pPr>
              <w:pStyle w:val="TableContents"/>
              <w:spacing w:before="0" w:after="283"/>
              <w:jc w:val="right"/>
              <w:rPr>
                <w:sz w:val="20"/>
              </w:rPr>
            </w:pPr>
            <w:r>
              <w:rPr>
                <w:sz w:val="20"/>
              </w:rPr>
              <w:t>98</w:t>
            </w:r>
          </w:p>
        </w:tc>
        <w:tc>
          <w:tcPr>
            <w:tcW w:w="206" w:type="dxa"/>
            <w:tcBorders/>
            <w:shd w:fill="FFFFFF" w:val="clear"/>
          </w:tcPr>
          <w:p>
            <w:pPr>
              <w:pStyle w:val="TableContents"/>
              <w:spacing w:before="0" w:after="283"/>
              <w:rPr>
                <w:sz w:val="20"/>
              </w:rPr>
            </w:pPr>
            <w:r>
              <w:rPr>
                <w:sz w:val="20"/>
              </w:rPr>
              <w:t>%</w:t>
            </w:r>
          </w:p>
        </w:tc>
        <w:tc>
          <w:tcPr>
            <w:tcW w:w="206" w:type="dxa"/>
            <w:tcBorders/>
            <w:shd w:fill="FFFFFF" w:val="clear"/>
          </w:tcPr>
          <w:p>
            <w:pPr>
              <w:pStyle w:val="TableContents"/>
              <w:spacing w:before="0" w:after="283"/>
              <w:rPr/>
            </w:pPr>
            <w:r>
              <w:rPr/>
              <w:t> </w:t>
            </w:r>
          </w:p>
        </w:tc>
        <w:tc>
          <w:tcPr>
            <w:tcW w:w="824" w:type="dxa"/>
            <w:tcBorders/>
            <w:shd w:fill="FFFFFF" w:val="clear"/>
          </w:tcPr>
          <w:p>
            <w:pPr>
              <w:pStyle w:val="TableContents"/>
              <w:spacing w:before="0" w:after="283"/>
              <w:jc w:val="right"/>
              <w:rPr>
                <w:sz w:val="20"/>
              </w:rPr>
            </w:pPr>
            <w:r>
              <w:rPr>
                <w:sz w:val="20"/>
              </w:rPr>
              <w:t>98</w:t>
            </w:r>
          </w:p>
        </w:tc>
        <w:tc>
          <w:tcPr>
            <w:tcW w:w="206" w:type="dxa"/>
            <w:tcBorders/>
            <w:shd w:fill="FFFFFF" w:val="clear"/>
          </w:tcPr>
          <w:p>
            <w:pPr>
              <w:pStyle w:val="TableContents"/>
              <w:spacing w:before="0" w:after="283"/>
              <w:rPr>
                <w:sz w:val="20"/>
              </w:rPr>
            </w:pPr>
            <w:r>
              <w:rPr>
                <w:sz w:val="20"/>
              </w:rPr>
              <w:t>%</w:t>
            </w:r>
          </w:p>
        </w:tc>
        <w:tc>
          <w:tcPr>
            <w:tcW w:w="206" w:type="dxa"/>
            <w:tcBorders/>
            <w:shd w:fill="FFFFFF" w:val="clear"/>
          </w:tcPr>
          <w:p>
            <w:pPr>
              <w:pStyle w:val="TableContents"/>
              <w:spacing w:before="0" w:after="283"/>
              <w:rPr/>
            </w:pPr>
            <w:r>
              <w:rPr/>
              <w:t> </w:t>
            </w:r>
          </w:p>
        </w:tc>
        <w:tc>
          <w:tcPr>
            <w:tcW w:w="825" w:type="dxa"/>
            <w:tcBorders/>
            <w:shd w:fill="FFFFFF" w:val="clear"/>
          </w:tcPr>
          <w:p>
            <w:pPr>
              <w:pStyle w:val="TableContents"/>
              <w:spacing w:before="0" w:after="283"/>
              <w:jc w:val="right"/>
              <w:rPr>
                <w:sz w:val="20"/>
              </w:rPr>
            </w:pPr>
            <w:r>
              <w:rPr>
                <w:sz w:val="20"/>
              </w:rPr>
              <w:t>98</w:t>
            </w:r>
          </w:p>
        </w:tc>
        <w:tc>
          <w:tcPr>
            <w:tcW w:w="206" w:type="dxa"/>
            <w:tcBorders/>
            <w:shd w:fill="FFFFFF" w:val="clear"/>
          </w:tcPr>
          <w:p>
            <w:pPr>
              <w:pStyle w:val="TableContents"/>
              <w:spacing w:before="0" w:after="283"/>
              <w:rPr>
                <w:sz w:val="20"/>
              </w:rPr>
            </w:pPr>
            <w:r>
              <w:rPr>
                <w:sz w:val="20"/>
              </w:rPr>
              <w:t>%</w:t>
            </w:r>
          </w:p>
        </w:tc>
      </w:tr>
      <w:tr>
        <w:trPr/>
        <w:tc>
          <w:tcPr>
            <w:tcW w:w="6290" w:type="dxa"/>
            <w:gridSpan w:val="3"/>
            <w:tcBorders/>
            <w:shd w:fill="auto" w:val="clear"/>
          </w:tcPr>
          <w:p>
            <w:pPr>
              <w:pStyle w:val="TableContents"/>
              <w:spacing w:before="0" w:after="283"/>
              <w:rPr/>
            </w:pPr>
            <w:r>
              <w:rPr/>
              <w:t> </w:t>
            </w:r>
          </w:p>
        </w:tc>
        <w:tc>
          <w:tcPr>
            <w:tcW w:w="206" w:type="dxa"/>
            <w:tcBorders/>
            <w:shd w:fill="auto" w:val="clear"/>
          </w:tcPr>
          <w:p>
            <w:pPr>
              <w:pStyle w:val="TableContents"/>
              <w:spacing w:before="0" w:after="283"/>
              <w:rPr/>
            </w:pPr>
            <w:r>
              <w:rPr/>
              <w:t> </w:t>
            </w:r>
          </w:p>
        </w:tc>
        <w:tc>
          <w:tcPr>
            <w:tcW w:w="1030" w:type="dxa"/>
            <w:gridSpan w:val="2"/>
            <w:tcBorders/>
            <w:shd w:fill="auto" w:val="clear"/>
          </w:tcPr>
          <w:p>
            <w:pPr>
              <w:pStyle w:val="HorizontalLine"/>
              <w:pBdr>
                <w:bottom w:val="single" w:sz="20" w:space="0" w:color="808080"/>
              </w:pBdr>
              <w:spacing w:before="0" w:after="283"/>
              <w:rPr/>
            </w:pPr>
            <w:r>
              <w:rPr/>
            </w:r>
          </w:p>
        </w:tc>
        <w:tc>
          <w:tcPr>
            <w:tcW w:w="206" w:type="dxa"/>
            <w:tcBorders/>
            <w:shd w:fill="auto" w:val="clear"/>
          </w:tcPr>
          <w:p>
            <w:pPr>
              <w:pStyle w:val="TableContents"/>
              <w:spacing w:before="0" w:after="283"/>
              <w:rPr/>
            </w:pPr>
            <w:r>
              <w:rPr/>
              <w:t> </w:t>
            </w:r>
          </w:p>
        </w:tc>
        <w:tc>
          <w:tcPr>
            <w:tcW w:w="1030" w:type="dxa"/>
            <w:gridSpan w:val="2"/>
            <w:tcBorders/>
            <w:shd w:fill="auto" w:val="clear"/>
          </w:tcPr>
          <w:p>
            <w:pPr>
              <w:pStyle w:val="HorizontalLine"/>
              <w:pBdr>
                <w:bottom w:val="single" w:sz="20" w:space="0" w:color="808080"/>
              </w:pBdr>
              <w:spacing w:before="0" w:after="283"/>
              <w:rPr/>
            </w:pPr>
            <w:r>
              <w:rPr/>
            </w:r>
          </w:p>
        </w:tc>
        <w:tc>
          <w:tcPr>
            <w:tcW w:w="206" w:type="dxa"/>
            <w:tcBorders/>
            <w:shd w:fill="auto" w:val="clear"/>
          </w:tcPr>
          <w:p>
            <w:pPr>
              <w:pStyle w:val="TableContents"/>
              <w:spacing w:before="0" w:after="283"/>
              <w:rPr/>
            </w:pPr>
            <w:r>
              <w:rPr/>
              <w:t> </w:t>
            </w:r>
          </w:p>
        </w:tc>
        <w:tc>
          <w:tcPr>
            <w:tcW w:w="1031" w:type="dxa"/>
            <w:gridSpan w:val="2"/>
            <w:tcBorders/>
            <w:shd w:fill="auto" w:val="clear"/>
          </w:tcPr>
          <w:p>
            <w:pPr>
              <w:pStyle w:val="HorizontalLine"/>
              <w:pBdr>
                <w:bottom w:val="single" w:sz="20" w:space="0" w:color="808080"/>
              </w:pBdr>
              <w:spacing w:before="0" w:after="283"/>
              <w:rPr/>
            </w:pPr>
            <w:r>
              <w:rPr/>
            </w:r>
          </w:p>
        </w:tc>
        <w:tc>
          <w:tcPr>
            <w:tcW w:w="206" w:type="dxa"/>
            <w:tcBorders/>
            <w:shd w:fill="auto" w:val="clear"/>
          </w:tcPr>
          <w:p>
            <w:pPr>
              <w:pStyle w:val="TableContents"/>
              <w:spacing w:before="0" w:after="283"/>
              <w:rPr/>
            </w:pPr>
            <w:r>
              <w:rPr/>
              <w:t> </w:t>
            </w:r>
          </w:p>
        </w:tc>
      </w:tr>
      <w:tr>
        <w:trPr/>
        <w:tc>
          <w:tcPr>
            <w:tcW w:w="6290" w:type="dxa"/>
            <w:gridSpan w:val="3"/>
            <w:tcBorders/>
            <w:shd w:fill="CCEEFF" w:val="clear"/>
          </w:tcPr>
          <w:p>
            <w:pPr>
              <w:pStyle w:val="TableContents"/>
              <w:spacing w:before="0" w:after="283"/>
              <w:rPr>
                <w:sz w:val="20"/>
              </w:rPr>
            </w:pPr>
            <w:r>
              <w:rPr>
                <w:sz w:val="20"/>
              </w:rPr>
              <w:t>Limited partners share of net income</w:t>
            </w:r>
          </w:p>
        </w:tc>
        <w:tc>
          <w:tcPr>
            <w:tcW w:w="206" w:type="dxa"/>
            <w:tcBorders/>
            <w:shd w:fill="CCEEFF" w:val="clear"/>
          </w:tcPr>
          <w:p>
            <w:pPr>
              <w:pStyle w:val="TableContents"/>
              <w:spacing w:before="0" w:after="283"/>
              <w:rPr/>
            </w:pPr>
            <w:r>
              <w:rPr/>
              <w:t> </w:t>
            </w:r>
          </w:p>
        </w:tc>
        <w:tc>
          <w:tcPr>
            <w:tcW w:w="205" w:type="dxa"/>
            <w:tcBorders/>
            <w:shd w:fill="CCEEFF" w:val="clear"/>
          </w:tcPr>
          <w:p>
            <w:pPr>
              <w:pStyle w:val="TableContents"/>
              <w:spacing w:before="0" w:after="283"/>
              <w:rPr>
                <w:sz w:val="20"/>
              </w:rPr>
            </w:pPr>
            <w:r>
              <w:rPr>
                <w:sz w:val="20"/>
              </w:rPr>
              <w:t>$</w:t>
            </w:r>
          </w:p>
        </w:tc>
        <w:tc>
          <w:tcPr>
            <w:tcW w:w="825" w:type="dxa"/>
            <w:tcBorders/>
            <w:shd w:fill="CCEEFF" w:val="clear"/>
          </w:tcPr>
          <w:p>
            <w:pPr>
              <w:pStyle w:val="TableContents"/>
              <w:spacing w:before="0" w:after="283"/>
              <w:jc w:val="right"/>
              <w:rPr>
                <w:sz w:val="20"/>
              </w:rPr>
            </w:pPr>
            <w:r>
              <w:rPr>
                <w:sz w:val="20"/>
              </w:rPr>
              <w:t>40,626</w:t>
            </w:r>
          </w:p>
        </w:tc>
        <w:tc>
          <w:tcPr>
            <w:tcW w:w="206" w:type="dxa"/>
            <w:tcBorders/>
            <w:shd w:fill="CCEEFF" w:val="clear"/>
          </w:tcPr>
          <w:p>
            <w:pPr>
              <w:pStyle w:val="TableContents"/>
              <w:spacing w:before="0" w:after="283"/>
              <w:rPr/>
            </w:pPr>
            <w:r>
              <w:rPr/>
              <w:t> </w:t>
            </w:r>
          </w:p>
        </w:tc>
        <w:tc>
          <w:tcPr>
            <w:tcW w:w="206" w:type="dxa"/>
            <w:tcBorders/>
            <w:shd w:fill="CCEEFF" w:val="clear"/>
          </w:tcPr>
          <w:p>
            <w:pPr>
              <w:pStyle w:val="TableContents"/>
              <w:spacing w:before="0" w:after="283"/>
              <w:rPr>
                <w:sz w:val="20"/>
              </w:rPr>
            </w:pPr>
            <w:r>
              <w:rPr>
                <w:sz w:val="20"/>
              </w:rPr>
              <w:t>$</w:t>
            </w:r>
          </w:p>
        </w:tc>
        <w:tc>
          <w:tcPr>
            <w:tcW w:w="824" w:type="dxa"/>
            <w:tcBorders/>
            <w:shd w:fill="CCEEFF" w:val="clear"/>
          </w:tcPr>
          <w:p>
            <w:pPr>
              <w:pStyle w:val="TableContents"/>
              <w:spacing w:before="0" w:after="283"/>
              <w:jc w:val="right"/>
              <w:rPr>
                <w:sz w:val="20"/>
              </w:rPr>
            </w:pPr>
            <w:r>
              <w:rPr>
                <w:sz w:val="20"/>
              </w:rPr>
              <w:t>35,014</w:t>
            </w:r>
          </w:p>
        </w:tc>
        <w:tc>
          <w:tcPr>
            <w:tcW w:w="206" w:type="dxa"/>
            <w:tcBorders/>
            <w:shd w:fill="CCEEFF" w:val="clear"/>
          </w:tcPr>
          <w:p>
            <w:pPr>
              <w:pStyle w:val="TableContents"/>
              <w:spacing w:before="0" w:after="283"/>
              <w:rPr/>
            </w:pPr>
            <w:r>
              <w:rPr/>
              <w:t> </w:t>
            </w:r>
          </w:p>
        </w:tc>
        <w:tc>
          <w:tcPr>
            <w:tcW w:w="206" w:type="dxa"/>
            <w:tcBorders/>
            <w:shd w:fill="CCEEFF" w:val="clear"/>
          </w:tcPr>
          <w:p>
            <w:pPr>
              <w:pStyle w:val="TableContents"/>
              <w:spacing w:before="0" w:after="283"/>
              <w:rPr>
                <w:sz w:val="20"/>
              </w:rPr>
            </w:pPr>
            <w:r>
              <w:rPr>
                <w:sz w:val="20"/>
              </w:rPr>
              <w:t>$</w:t>
            </w:r>
          </w:p>
        </w:tc>
        <w:tc>
          <w:tcPr>
            <w:tcW w:w="825" w:type="dxa"/>
            <w:tcBorders/>
            <w:shd w:fill="CCEEFF" w:val="clear"/>
          </w:tcPr>
          <w:p>
            <w:pPr>
              <w:pStyle w:val="TableContents"/>
              <w:spacing w:before="0" w:after="283"/>
              <w:jc w:val="right"/>
              <w:rPr>
                <w:sz w:val="20"/>
              </w:rPr>
            </w:pPr>
            <w:r>
              <w:rPr>
                <w:sz w:val="20"/>
              </w:rPr>
              <w:t>24,528</w:t>
            </w:r>
          </w:p>
        </w:tc>
        <w:tc>
          <w:tcPr>
            <w:tcW w:w="206" w:type="dxa"/>
            <w:tcBorders/>
            <w:shd w:fill="CCEEFF" w:val="clear"/>
          </w:tcPr>
          <w:p>
            <w:pPr>
              <w:pStyle w:val="TableContents"/>
              <w:spacing w:before="0" w:after="283"/>
              <w:rPr/>
            </w:pPr>
            <w:r>
              <w:rPr/>
              <w:t> </w:t>
            </w:r>
          </w:p>
        </w:tc>
      </w:tr>
      <w:tr>
        <w:trPr/>
        <w:tc>
          <w:tcPr>
            <w:tcW w:w="6290" w:type="dxa"/>
            <w:gridSpan w:val="3"/>
            <w:tcBorders/>
            <w:shd w:fill="auto" w:val="clear"/>
          </w:tcPr>
          <w:p>
            <w:pPr>
              <w:pStyle w:val="TableContents"/>
              <w:spacing w:before="0" w:after="283"/>
              <w:rPr/>
            </w:pPr>
            <w:r>
              <w:rPr/>
              <w:t> </w:t>
            </w:r>
          </w:p>
        </w:tc>
        <w:tc>
          <w:tcPr>
            <w:tcW w:w="206" w:type="dxa"/>
            <w:tcBorders/>
            <w:shd w:fill="auto" w:val="clear"/>
          </w:tcPr>
          <w:p>
            <w:pPr>
              <w:pStyle w:val="TableContents"/>
              <w:spacing w:before="0" w:after="283"/>
              <w:rPr/>
            </w:pPr>
            <w:r>
              <w:rPr/>
              <w:t> </w:t>
            </w:r>
          </w:p>
        </w:tc>
        <w:tc>
          <w:tcPr>
            <w:tcW w:w="1030" w:type="dxa"/>
            <w:gridSpan w:val="2"/>
            <w:tcBorders/>
            <w:shd w:fill="auto" w:val="clear"/>
          </w:tcPr>
          <w:p>
            <w:pPr>
              <w:pStyle w:val="HorizontalLine"/>
              <w:pBdr>
                <w:bottom w:val="single" w:sz="24" w:space="0" w:color="808080"/>
              </w:pBdr>
              <w:spacing w:before="0" w:after="283"/>
              <w:rPr/>
            </w:pPr>
            <w:r>
              <w:rPr/>
            </w:r>
          </w:p>
        </w:tc>
        <w:tc>
          <w:tcPr>
            <w:tcW w:w="206" w:type="dxa"/>
            <w:tcBorders/>
            <w:shd w:fill="auto" w:val="clear"/>
          </w:tcPr>
          <w:p>
            <w:pPr>
              <w:pStyle w:val="TableContents"/>
              <w:spacing w:before="0" w:after="283"/>
              <w:rPr/>
            </w:pPr>
            <w:r>
              <w:rPr/>
              <w:t> </w:t>
            </w:r>
          </w:p>
        </w:tc>
        <w:tc>
          <w:tcPr>
            <w:tcW w:w="1030" w:type="dxa"/>
            <w:gridSpan w:val="2"/>
            <w:tcBorders/>
            <w:shd w:fill="auto" w:val="clear"/>
          </w:tcPr>
          <w:p>
            <w:pPr>
              <w:pStyle w:val="HorizontalLine"/>
              <w:pBdr>
                <w:bottom w:val="single" w:sz="24" w:space="0" w:color="808080"/>
              </w:pBdr>
              <w:spacing w:before="0" w:after="283"/>
              <w:rPr/>
            </w:pPr>
            <w:r>
              <w:rPr/>
            </w:r>
          </w:p>
        </w:tc>
        <w:tc>
          <w:tcPr>
            <w:tcW w:w="206" w:type="dxa"/>
            <w:tcBorders/>
            <w:shd w:fill="auto" w:val="clear"/>
          </w:tcPr>
          <w:p>
            <w:pPr>
              <w:pStyle w:val="TableContents"/>
              <w:spacing w:before="0" w:after="283"/>
              <w:rPr/>
            </w:pPr>
            <w:r>
              <w:rPr/>
              <w:t> </w:t>
            </w:r>
          </w:p>
        </w:tc>
        <w:tc>
          <w:tcPr>
            <w:tcW w:w="1031" w:type="dxa"/>
            <w:gridSpan w:val="2"/>
            <w:tcBorders/>
            <w:shd w:fill="auto" w:val="clear"/>
          </w:tcPr>
          <w:p>
            <w:pPr>
              <w:pStyle w:val="HorizontalLine"/>
              <w:pBdr>
                <w:bottom w:val="single" w:sz="24" w:space="0" w:color="808080"/>
              </w:pBdr>
              <w:spacing w:before="0" w:after="283"/>
              <w:rPr/>
            </w:pPr>
            <w:r>
              <w:rPr/>
            </w:r>
          </w:p>
        </w:tc>
        <w:tc>
          <w:tcPr>
            <w:tcW w:w="206" w:type="dxa"/>
            <w:tcBorders/>
            <w:shd w:fill="auto" w:val="clear"/>
          </w:tcPr>
          <w:p>
            <w:pPr>
              <w:pStyle w:val="TableContents"/>
              <w:spacing w:before="0" w:after="283"/>
              <w:rPr/>
            </w:pPr>
            <w:r>
              <w:rPr/>
              <w:t> </w:t>
            </w:r>
          </w:p>
        </w:tc>
      </w:tr>
      <w:tr>
        <w:trPr/>
        <w:tc>
          <w:tcPr>
            <w:tcW w:w="6290" w:type="dxa"/>
            <w:gridSpan w:val="3"/>
            <w:tcBorders/>
            <w:shd w:fill="FFFFFF" w:val="clear"/>
          </w:tcPr>
          <w:p>
            <w:pPr>
              <w:pStyle w:val="TableContents"/>
              <w:spacing w:before="0" w:after="283"/>
              <w:rPr>
                <w:sz w:val="20"/>
              </w:rPr>
            </w:pPr>
            <w:r>
              <w:rPr>
                <w:sz w:val="20"/>
              </w:rPr>
              <w:t>Net income (loss) allocated to general partner</w:t>
            </w:r>
          </w:p>
        </w:tc>
        <w:tc>
          <w:tcPr>
            <w:tcW w:w="206" w:type="dxa"/>
            <w:tcBorders/>
            <w:shd w:fill="FFFFFF" w:val="clear"/>
          </w:tcPr>
          <w:p>
            <w:pPr>
              <w:pStyle w:val="TableContents"/>
              <w:spacing w:before="0" w:after="283"/>
              <w:rPr/>
            </w:pPr>
            <w:r>
              <w:rPr/>
              <w:t> </w:t>
            </w:r>
          </w:p>
        </w:tc>
        <w:tc>
          <w:tcPr>
            <w:tcW w:w="205" w:type="dxa"/>
            <w:tcBorders/>
            <w:shd w:fill="FFFFFF" w:val="clear"/>
          </w:tcPr>
          <w:p>
            <w:pPr>
              <w:pStyle w:val="TableContents"/>
              <w:spacing w:before="0" w:after="283"/>
              <w:rPr>
                <w:sz w:val="20"/>
              </w:rPr>
            </w:pPr>
            <w:r>
              <w:rPr>
                <w:sz w:val="20"/>
              </w:rPr>
              <w:t>$</w:t>
            </w:r>
          </w:p>
        </w:tc>
        <w:tc>
          <w:tcPr>
            <w:tcW w:w="825" w:type="dxa"/>
            <w:tcBorders/>
            <w:shd w:fill="FFFFFF" w:val="clear"/>
          </w:tcPr>
          <w:p>
            <w:pPr>
              <w:pStyle w:val="TableContents"/>
              <w:spacing w:before="0" w:after="283"/>
              <w:jc w:val="right"/>
              <w:rPr>
                <w:sz w:val="20"/>
              </w:rPr>
            </w:pPr>
            <w:r>
              <w:rPr>
                <w:sz w:val="20"/>
              </w:rPr>
              <w:t>(978</w:t>
            </w:r>
          </w:p>
        </w:tc>
        <w:tc>
          <w:tcPr>
            <w:tcW w:w="206" w:type="dxa"/>
            <w:tcBorders/>
            <w:shd w:fill="FFFFFF" w:val="clear"/>
          </w:tcPr>
          <w:p>
            <w:pPr>
              <w:pStyle w:val="TableContents"/>
              <w:spacing w:before="0" w:after="283"/>
              <w:rPr>
                <w:sz w:val="20"/>
              </w:rPr>
            </w:pPr>
            <w:r>
              <w:rPr>
                <w:sz w:val="20"/>
              </w:rPr>
              <w:t>)</w:t>
            </w:r>
          </w:p>
        </w:tc>
        <w:tc>
          <w:tcPr>
            <w:tcW w:w="206" w:type="dxa"/>
            <w:tcBorders/>
            <w:shd w:fill="FFFFFF" w:val="clear"/>
          </w:tcPr>
          <w:p>
            <w:pPr>
              <w:pStyle w:val="TableContents"/>
              <w:spacing w:before="0" w:after="283"/>
              <w:rPr>
                <w:sz w:val="20"/>
              </w:rPr>
            </w:pPr>
            <w:r>
              <w:rPr>
                <w:sz w:val="20"/>
              </w:rPr>
              <w:t>$</w:t>
            </w:r>
          </w:p>
        </w:tc>
        <w:tc>
          <w:tcPr>
            <w:tcW w:w="824" w:type="dxa"/>
            <w:tcBorders/>
            <w:shd w:fill="FFFFFF" w:val="clear"/>
          </w:tcPr>
          <w:p>
            <w:pPr>
              <w:pStyle w:val="TableContents"/>
              <w:spacing w:before="0" w:after="283"/>
              <w:jc w:val="right"/>
              <w:rPr>
                <w:sz w:val="20"/>
              </w:rPr>
            </w:pPr>
            <w:r>
              <w:rPr>
                <w:sz w:val="20"/>
              </w:rPr>
              <w:t>715</w:t>
            </w:r>
          </w:p>
        </w:tc>
        <w:tc>
          <w:tcPr>
            <w:tcW w:w="206" w:type="dxa"/>
            <w:tcBorders/>
            <w:shd w:fill="FFFFFF" w:val="clear"/>
          </w:tcPr>
          <w:p>
            <w:pPr>
              <w:pStyle w:val="TableContents"/>
              <w:spacing w:before="0" w:after="283"/>
              <w:rPr/>
            </w:pPr>
            <w:r>
              <w:rPr/>
              <w:t> </w:t>
            </w:r>
          </w:p>
        </w:tc>
        <w:tc>
          <w:tcPr>
            <w:tcW w:w="206" w:type="dxa"/>
            <w:tcBorders/>
            <w:shd w:fill="FFFFFF" w:val="clear"/>
          </w:tcPr>
          <w:p>
            <w:pPr>
              <w:pStyle w:val="TableContents"/>
              <w:spacing w:before="0" w:after="283"/>
              <w:rPr>
                <w:sz w:val="20"/>
              </w:rPr>
            </w:pPr>
            <w:r>
              <w:rPr>
                <w:sz w:val="20"/>
              </w:rPr>
              <w:t>$</w:t>
            </w:r>
          </w:p>
        </w:tc>
        <w:tc>
          <w:tcPr>
            <w:tcW w:w="825" w:type="dxa"/>
            <w:tcBorders/>
            <w:shd w:fill="FFFFFF" w:val="clear"/>
          </w:tcPr>
          <w:p>
            <w:pPr>
              <w:pStyle w:val="TableContents"/>
              <w:spacing w:before="0" w:after="283"/>
              <w:jc w:val="right"/>
              <w:rPr>
                <w:sz w:val="20"/>
              </w:rPr>
            </w:pPr>
            <w:r>
              <w:rPr>
                <w:sz w:val="20"/>
              </w:rPr>
              <w:t>501</w:t>
            </w:r>
          </w:p>
        </w:tc>
        <w:tc>
          <w:tcPr>
            <w:tcW w:w="206" w:type="dxa"/>
            <w:tcBorders/>
            <w:shd w:fill="FFFFFF" w:val="clear"/>
          </w:tcPr>
          <w:p>
            <w:pPr>
              <w:pStyle w:val="TableContents"/>
              <w:spacing w:before="0" w:after="283"/>
              <w:rPr/>
            </w:pPr>
            <w:r>
              <w:rPr/>
              <w:t> </w:t>
            </w:r>
          </w:p>
        </w:tc>
      </w:tr>
      <w:tr>
        <w:trPr/>
        <w:tc>
          <w:tcPr>
            <w:tcW w:w="6290" w:type="dxa"/>
            <w:gridSpan w:val="3"/>
            <w:tcBorders/>
            <w:shd w:fill="CCEEFF" w:val="clear"/>
          </w:tcPr>
          <w:p>
            <w:pPr>
              <w:pStyle w:val="TableContents"/>
              <w:spacing w:before="0" w:after="283"/>
              <w:rPr>
                <w:sz w:val="20"/>
              </w:rPr>
            </w:pPr>
            <w:r>
              <w:rPr>
                <w:sz w:val="20"/>
              </w:rPr>
              <w:t>Net income allocated to limited partners</w:t>
            </w:r>
          </w:p>
        </w:tc>
        <w:tc>
          <w:tcPr>
            <w:tcW w:w="206" w:type="dxa"/>
            <w:tcBorders/>
            <w:shd w:fill="CCEEFF" w:val="clear"/>
          </w:tcPr>
          <w:p>
            <w:pPr>
              <w:pStyle w:val="TableContents"/>
              <w:spacing w:before="0" w:after="283"/>
              <w:rPr/>
            </w:pPr>
            <w:r>
              <w:rPr/>
              <w:t> </w:t>
            </w:r>
          </w:p>
        </w:tc>
        <w:tc>
          <w:tcPr>
            <w:tcW w:w="205" w:type="dxa"/>
            <w:tcBorders/>
            <w:shd w:fill="CCEEFF" w:val="clear"/>
          </w:tcPr>
          <w:p>
            <w:pPr>
              <w:pStyle w:val="TableContents"/>
              <w:spacing w:before="0" w:after="283"/>
              <w:rPr/>
            </w:pPr>
            <w:r>
              <w:rPr/>
              <w:t> </w:t>
            </w:r>
          </w:p>
        </w:tc>
        <w:tc>
          <w:tcPr>
            <w:tcW w:w="825" w:type="dxa"/>
            <w:tcBorders/>
            <w:shd w:fill="CCEEFF" w:val="clear"/>
          </w:tcPr>
          <w:p>
            <w:pPr>
              <w:pStyle w:val="TableContents"/>
              <w:spacing w:before="0" w:after="283"/>
              <w:jc w:val="right"/>
              <w:rPr>
                <w:sz w:val="20"/>
              </w:rPr>
            </w:pPr>
            <w:r>
              <w:rPr>
                <w:sz w:val="20"/>
              </w:rPr>
              <w:t>40,626</w:t>
            </w:r>
          </w:p>
        </w:tc>
        <w:tc>
          <w:tcPr>
            <w:tcW w:w="206" w:type="dxa"/>
            <w:tcBorders/>
            <w:shd w:fill="CCEEFF" w:val="clear"/>
          </w:tcPr>
          <w:p>
            <w:pPr>
              <w:pStyle w:val="TableContents"/>
              <w:spacing w:before="0" w:after="283"/>
              <w:rPr/>
            </w:pPr>
            <w:r>
              <w:rPr/>
              <w:t> </w:t>
            </w:r>
          </w:p>
        </w:tc>
        <w:tc>
          <w:tcPr>
            <w:tcW w:w="206" w:type="dxa"/>
            <w:tcBorders/>
            <w:shd w:fill="CCEEFF" w:val="clear"/>
          </w:tcPr>
          <w:p>
            <w:pPr>
              <w:pStyle w:val="TableContents"/>
              <w:spacing w:before="0" w:after="283"/>
              <w:rPr/>
            </w:pPr>
            <w:r>
              <w:rPr/>
              <w:t> </w:t>
            </w:r>
          </w:p>
        </w:tc>
        <w:tc>
          <w:tcPr>
            <w:tcW w:w="824" w:type="dxa"/>
            <w:tcBorders/>
            <w:shd w:fill="CCEEFF" w:val="clear"/>
          </w:tcPr>
          <w:p>
            <w:pPr>
              <w:pStyle w:val="TableContents"/>
              <w:spacing w:before="0" w:after="283"/>
              <w:jc w:val="right"/>
              <w:rPr>
                <w:sz w:val="20"/>
              </w:rPr>
            </w:pPr>
            <w:r>
              <w:rPr>
                <w:sz w:val="20"/>
              </w:rPr>
              <w:t>35,014</w:t>
            </w:r>
          </w:p>
        </w:tc>
        <w:tc>
          <w:tcPr>
            <w:tcW w:w="206" w:type="dxa"/>
            <w:tcBorders/>
            <w:shd w:fill="CCEEFF" w:val="clear"/>
          </w:tcPr>
          <w:p>
            <w:pPr>
              <w:pStyle w:val="TableContents"/>
              <w:spacing w:before="0" w:after="283"/>
              <w:rPr/>
            </w:pPr>
            <w:r>
              <w:rPr/>
              <w:t> </w:t>
            </w:r>
          </w:p>
        </w:tc>
        <w:tc>
          <w:tcPr>
            <w:tcW w:w="206" w:type="dxa"/>
            <w:tcBorders/>
            <w:shd w:fill="CCEEFF" w:val="clear"/>
          </w:tcPr>
          <w:p>
            <w:pPr>
              <w:pStyle w:val="TableContents"/>
              <w:spacing w:before="0" w:after="283"/>
              <w:rPr/>
            </w:pPr>
            <w:r>
              <w:rPr/>
              <w:t> </w:t>
            </w:r>
          </w:p>
        </w:tc>
        <w:tc>
          <w:tcPr>
            <w:tcW w:w="825" w:type="dxa"/>
            <w:tcBorders/>
            <w:shd w:fill="CCEEFF" w:val="clear"/>
          </w:tcPr>
          <w:p>
            <w:pPr>
              <w:pStyle w:val="TableContents"/>
              <w:spacing w:before="0" w:after="283"/>
              <w:jc w:val="right"/>
              <w:rPr>
                <w:sz w:val="20"/>
              </w:rPr>
            </w:pPr>
            <w:r>
              <w:rPr>
                <w:sz w:val="20"/>
              </w:rPr>
              <w:t>24,528</w:t>
            </w:r>
          </w:p>
        </w:tc>
        <w:tc>
          <w:tcPr>
            <w:tcW w:w="206" w:type="dxa"/>
            <w:tcBorders/>
            <w:shd w:fill="CCEEFF" w:val="clear"/>
          </w:tcPr>
          <w:p>
            <w:pPr>
              <w:pStyle w:val="TableContents"/>
              <w:spacing w:before="0" w:after="283"/>
              <w:rPr/>
            </w:pPr>
            <w:r>
              <w:rPr/>
              <w:t> </w:t>
            </w:r>
          </w:p>
        </w:tc>
      </w:tr>
      <w:tr>
        <w:trPr/>
        <w:tc>
          <w:tcPr>
            <w:tcW w:w="6290" w:type="dxa"/>
            <w:gridSpan w:val="3"/>
            <w:tcBorders/>
            <w:shd w:fill="auto" w:val="clear"/>
          </w:tcPr>
          <w:p>
            <w:pPr>
              <w:pStyle w:val="TableContents"/>
              <w:spacing w:before="0" w:after="283"/>
              <w:rPr/>
            </w:pPr>
            <w:r>
              <w:rPr/>
              <w:t> </w:t>
            </w:r>
          </w:p>
        </w:tc>
        <w:tc>
          <w:tcPr>
            <w:tcW w:w="206" w:type="dxa"/>
            <w:tcBorders/>
            <w:shd w:fill="auto" w:val="clear"/>
          </w:tcPr>
          <w:p>
            <w:pPr>
              <w:pStyle w:val="TableContents"/>
              <w:spacing w:before="0" w:after="283"/>
              <w:rPr/>
            </w:pPr>
            <w:r>
              <w:rPr/>
              <w:t> </w:t>
            </w:r>
          </w:p>
        </w:tc>
        <w:tc>
          <w:tcPr>
            <w:tcW w:w="1030" w:type="dxa"/>
            <w:gridSpan w:val="2"/>
            <w:tcBorders/>
            <w:shd w:fill="auto" w:val="clear"/>
          </w:tcPr>
          <w:p>
            <w:pPr>
              <w:pStyle w:val="HorizontalLine"/>
              <w:pBdr>
                <w:bottom w:val="single" w:sz="20" w:space="0" w:color="808080"/>
              </w:pBdr>
              <w:spacing w:before="0" w:after="283"/>
              <w:rPr/>
            </w:pPr>
            <w:r>
              <w:rPr/>
            </w:r>
          </w:p>
        </w:tc>
        <w:tc>
          <w:tcPr>
            <w:tcW w:w="206" w:type="dxa"/>
            <w:tcBorders/>
            <w:shd w:fill="auto" w:val="clear"/>
          </w:tcPr>
          <w:p>
            <w:pPr>
              <w:pStyle w:val="TableContents"/>
              <w:spacing w:before="0" w:after="283"/>
              <w:rPr/>
            </w:pPr>
            <w:r>
              <w:rPr/>
              <w:t> </w:t>
            </w:r>
          </w:p>
        </w:tc>
        <w:tc>
          <w:tcPr>
            <w:tcW w:w="1030" w:type="dxa"/>
            <w:gridSpan w:val="2"/>
            <w:tcBorders/>
            <w:shd w:fill="auto" w:val="clear"/>
          </w:tcPr>
          <w:p>
            <w:pPr>
              <w:pStyle w:val="HorizontalLine"/>
              <w:pBdr>
                <w:bottom w:val="single" w:sz="20" w:space="0" w:color="808080"/>
              </w:pBdr>
              <w:spacing w:before="0" w:after="283"/>
              <w:rPr/>
            </w:pPr>
            <w:r>
              <w:rPr/>
            </w:r>
          </w:p>
        </w:tc>
        <w:tc>
          <w:tcPr>
            <w:tcW w:w="206" w:type="dxa"/>
            <w:tcBorders/>
            <w:shd w:fill="auto" w:val="clear"/>
          </w:tcPr>
          <w:p>
            <w:pPr>
              <w:pStyle w:val="TableContents"/>
              <w:spacing w:before="0" w:after="283"/>
              <w:rPr/>
            </w:pPr>
            <w:r>
              <w:rPr/>
              <w:t> </w:t>
            </w:r>
          </w:p>
        </w:tc>
        <w:tc>
          <w:tcPr>
            <w:tcW w:w="1031" w:type="dxa"/>
            <w:gridSpan w:val="2"/>
            <w:tcBorders/>
            <w:shd w:fill="auto" w:val="clear"/>
          </w:tcPr>
          <w:p>
            <w:pPr>
              <w:pStyle w:val="HorizontalLine"/>
              <w:pBdr>
                <w:bottom w:val="single" w:sz="20" w:space="0" w:color="808080"/>
              </w:pBdr>
              <w:spacing w:before="0" w:after="283"/>
              <w:rPr/>
            </w:pPr>
            <w:r>
              <w:rPr/>
            </w:r>
          </w:p>
        </w:tc>
        <w:tc>
          <w:tcPr>
            <w:tcW w:w="206" w:type="dxa"/>
            <w:tcBorders/>
            <w:shd w:fill="auto" w:val="clear"/>
          </w:tcPr>
          <w:p>
            <w:pPr>
              <w:pStyle w:val="TableContents"/>
              <w:spacing w:before="0" w:after="283"/>
              <w:rPr/>
            </w:pPr>
            <w:r>
              <w:rPr/>
              <w:t> </w:t>
            </w:r>
          </w:p>
        </w:tc>
      </w:tr>
      <w:tr>
        <w:trPr/>
        <w:tc>
          <w:tcPr>
            <w:tcW w:w="6290" w:type="dxa"/>
            <w:gridSpan w:val="3"/>
            <w:tcBorders/>
            <w:shd w:fill="FFFFFF" w:val="clear"/>
          </w:tcPr>
          <w:p>
            <w:pPr>
              <w:pStyle w:val="TableContents"/>
              <w:spacing w:before="0" w:after="283"/>
              <w:rPr>
                <w:sz w:val="20"/>
              </w:rPr>
            </w:pPr>
            <w:r>
              <w:rPr>
                <w:sz w:val="20"/>
              </w:rPr>
              <w:t>Net income</w:t>
            </w:r>
          </w:p>
        </w:tc>
        <w:tc>
          <w:tcPr>
            <w:tcW w:w="206" w:type="dxa"/>
            <w:tcBorders/>
            <w:shd w:fill="FFFFFF" w:val="clear"/>
          </w:tcPr>
          <w:p>
            <w:pPr>
              <w:pStyle w:val="TableContents"/>
              <w:spacing w:before="0" w:after="283"/>
              <w:rPr/>
            </w:pPr>
            <w:r>
              <w:rPr/>
              <w:t> </w:t>
            </w:r>
          </w:p>
        </w:tc>
        <w:tc>
          <w:tcPr>
            <w:tcW w:w="205" w:type="dxa"/>
            <w:tcBorders/>
            <w:shd w:fill="FFFFFF" w:val="clear"/>
          </w:tcPr>
          <w:p>
            <w:pPr>
              <w:pStyle w:val="TableContents"/>
              <w:spacing w:before="0" w:after="283"/>
              <w:rPr>
                <w:sz w:val="20"/>
              </w:rPr>
            </w:pPr>
            <w:r>
              <w:rPr>
                <w:sz w:val="20"/>
              </w:rPr>
              <w:t>$</w:t>
            </w:r>
          </w:p>
        </w:tc>
        <w:tc>
          <w:tcPr>
            <w:tcW w:w="825" w:type="dxa"/>
            <w:tcBorders/>
            <w:shd w:fill="FFFFFF" w:val="clear"/>
          </w:tcPr>
          <w:p>
            <w:pPr>
              <w:pStyle w:val="TableContents"/>
              <w:spacing w:before="0" w:after="283"/>
              <w:jc w:val="right"/>
              <w:rPr>
                <w:sz w:val="20"/>
              </w:rPr>
            </w:pPr>
            <w:r>
              <w:rPr>
                <w:sz w:val="20"/>
              </w:rPr>
              <w:t>39,648</w:t>
            </w:r>
          </w:p>
        </w:tc>
        <w:tc>
          <w:tcPr>
            <w:tcW w:w="206" w:type="dxa"/>
            <w:tcBorders/>
            <w:shd w:fill="FFFFFF" w:val="clear"/>
          </w:tcPr>
          <w:p>
            <w:pPr>
              <w:pStyle w:val="TableContents"/>
              <w:spacing w:before="0" w:after="283"/>
              <w:rPr/>
            </w:pPr>
            <w:r>
              <w:rPr/>
              <w:t> </w:t>
            </w:r>
          </w:p>
        </w:tc>
        <w:tc>
          <w:tcPr>
            <w:tcW w:w="206" w:type="dxa"/>
            <w:tcBorders/>
            <w:shd w:fill="FFFFFF" w:val="clear"/>
          </w:tcPr>
          <w:p>
            <w:pPr>
              <w:pStyle w:val="TableContents"/>
              <w:spacing w:before="0" w:after="283"/>
              <w:rPr>
                <w:sz w:val="20"/>
              </w:rPr>
            </w:pPr>
            <w:r>
              <w:rPr>
                <w:sz w:val="20"/>
              </w:rPr>
              <w:t>$</w:t>
            </w:r>
          </w:p>
        </w:tc>
        <w:tc>
          <w:tcPr>
            <w:tcW w:w="824" w:type="dxa"/>
            <w:tcBorders/>
            <w:shd w:fill="FFFFFF" w:val="clear"/>
          </w:tcPr>
          <w:p>
            <w:pPr>
              <w:pStyle w:val="TableContents"/>
              <w:spacing w:before="0" w:after="283"/>
              <w:jc w:val="right"/>
              <w:rPr>
                <w:sz w:val="20"/>
              </w:rPr>
            </w:pPr>
            <w:r>
              <w:rPr>
                <w:sz w:val="20"/>
              </w:rPr>
              <w:t>35,729</w:t>
            </w:r>
          </w:p>
        </w:tc>
        <w:tc>
          <w:tcPr>
            <w:tcW w:w="206" w:type="dxa"/>
            <w:tcBorders/>
            <w:shd w:fill="FFFFFF" w:val="clear"/>
          </w:tcPr>
          <w:p>
            <w:pPr>
              <w:pStyle w:val="TableContents"/>
              <w:spacing w:before="0" w:after="283"/>
              <w:rPr/>
            </w:pPr>
            <w:r>
              <w:rPr/>
              <w:t> </w:t>
            </w:r>
          </w:p>
        </w:tc>
        <w:tc>
          <w:tcPr>
            <w:tcW w:w="206" w:type="dxa"/>
            <w:tcBorders/>
            <w:shd w:fill="FFFFFF" w:val="clear"/>
          </w:tcPr>
          <w:p>
            <w:pPr>
              <w:pStyle w:val="TableContents"/>
              <w:spacing w:before="0" w:after="283"/>
              <w:rPr>
                <w:sz w:val="20"/>
              </w:rPr>
            </w:pPr>
            <w:r>
              <w:rPr>
                <w:sz w:val="20"/>
              </w:rPr>
              <w:t>$</w:t>
            </w:r>
          </w:p>
        </w:tc>
        <w:tc>
          <w:tcPr>
            <w:tcW w:w="825" w:type="dxa"/>
            <w:tcBorders/>
            <w:shd w:fill="FFFFFF" w:val="clear"/>
          </w:tcPr>
          <w:p>
            <w:pPr>
              <w:pStyle w:val="TableContents"/>
              <w:spacing w:before="0" w:after="283"/>
              <w:jc w:val="right"/>
              <w:rPr>
                <w:sz w:val="20"/>
              </w:rPr>
            </w:pPr>
            <w:r>
              <w:rPr>
                <w:sz w:val="20"/>
              </w:rPr>
              <w:t>25,029</w:t>
            </w:r>
          </w:p>
        </w:tc>
        <w:tc>
          <w:tcPr>
            <w:tcW w:w="206" w:type="dxa"/>
            <w:tcBorders/>
            <w:shd w:fill="FFFFFF" w:val="clear"/>
          </w:tcPr>
          <w:p>
            <w:pPr>
              <w:pStyle w:val="TableContents"/>
              <w:spacing w:before="0" w:after="283"/>
              <w:rPr/>
            </w:pPr>
            <w:r>
              <w:rPr/>
              <w:t> </w:t>
            </w:r>
          </w:p>
        </w:tc>
      </w:tr>
      <w:tr>
        <w:trPr/>
        <w:tc>
          <w:tcPr>
            <w:tcW w:w="6290" w:type="dxa"/>
            <w:gridSpan w:val="3"/>
            <w:tcBorders/>
            <w:shd w:fill="auto" w:val="clear"/>
          </w:tcPr>
          <w:p>
            <w:pPr>
              <w:pStyle w:val="TableContents"/>
              <w:spacing w:before="0" w:after="283"/>
              <w:rPr/>
            </w:pPr>
            <w:r>
              <w:rPr/>
              <w:t> </w:t>
            </w:r>
          </w:p>
        </w:tc>
        <w:tc>
          <w:tcPr>
            <w:tcW w:w="206" w:type="dxa"/>
            <w:tcBorders/>
            <w:shd w:fill="auto" w:val="clear"/>
          </w:tcPr>
          <w:p>
            <w:pPr>
              <w:pStyle w:val="TableContents"/>
              <w:spacing w:before="0" w:after="283"/>
              <w:rPr/>
            </w:pPr>
            <w:r>
              <w:rPr/>
              <w:t> </w:t>
            </w:r>
          </w:p>
        </w:tc>
        <w:tc>
          <w:tcPr>
            <w:tcW w:w="1030" w:type="dxa"/>
            <w:gridSpan w:val="2"/>
            <w:tcBorders/>
            <w:shd w:fill="auto" w:val="clear"/>
          </w:tcPr>
          <w:p>
            <w:pPr>
              <w:pStyle w:val="HorizontalLine"/>
              <w:pBdr>
                <w:bottom w:val="single" w:sz="24" w:space="0" w:color="808080"/>
              </w:pBdr>
              <w:spacing w:before="0" w:after="283"/>
              <w:rPr/>
            </w:pPr>
            <w:r>
              <w:rPr/>
            </w:r>
          </w:p>
        </w:tc>
        <w:tc>
          <w:tcPr>
            <w:tcW w:w="206" w:type="dxa"/>
            <w:tcBorders/>
            <w:shd w:fill="auto" w:val="clear"/>
          </w:tcPr>
          <w:p>
            <w:pPr>
              <w:pStyle w:val="TableContents"/>
              <w:spacing w:before="0" w:after="283"/>
              <w:rPr/>
            </w:pPr>
            <w:r>
              <w:rPr/>
              <w:t> </w:t>
            </w:r>
          </w:p>
        </w:tc>
        <w:tc>
          <w:tcPr>
            <w:tcW w:w="1030" w:type="dxa"/>
            <w:gridSpan w:val="2"/>
            <w:tcBorders/>
            <w:shd w:fill="auto" w:val="clear"/>
          </w:tcPr>
          <w:p>
            <w:pPr>
              <w:pStyle w:val="HorizontalLine"/>
              <w:pBdr>
                <w:bottom w:val="single" w:sz="24" w:space="0" w:color="808080"/>
              </w:pBdr>
              <w:spacing w:before="0" w:after="283"/>
              <w:rPr/>
            </w:pPr>
            <w:r>
              <w:rPr/>
            </w:r>
          </w:p>
        </w:tc>
        <w:tc>
          <w:tcPr>
            <w:tcW w:w="206" w:type="dxa"/>
            <w:tcBorders/>
            <w:shd w:fill="auto" w:val="clear"/>
          </w:tcPr>
          <w:p>
            <w:pPr>
              <w:pStyle w:val="TableContents"/>
              <w:spacing w:before="0" w:after="283"/>
              <w:rPr/>
            </w:pPr>
            <w:r>
              <w:rPr/>
              <w:t> </w:t>
            </w:r>
          </w:p>
        </w:tc>
        <w:tc>
          <w:tcPr>
            <w:tcW w:w="1031" w:type="dxa"/>
            <w:gridSpan w:val="2"/>
            <w:tcBorders/>
            <w:shd w:fill="auto" w:val="clear"/>
          </w:tcPr>
          <w:p>
            <w:pPr>
              <w:pStyle w:val="HorizontalLine"/>
              <w:pBdr>
                <w:bottom w:val="single" w:sz="24" w:space="0" w:color="808080"/>
              </w:pBdr>
              <w:spacing w:before="0" w:after="283"/>
              <w:rPr/>
            </w:pPr>
            <w:r>
              <w:rPr/>
            </w:r>
          </w:p>
        </w:tc>
        <w:tc>
          <w:tcPr>
            <w:tcW w:w="206" w:type="dxa"/>
            <w:tcBorders/>
            <w:shd w:fill="auto" w:val="clear"/>
          </w:tcPr>
          <w:p>
            <w:pPr>
              <w:pStyle w:val="TableContents"/>
              <w:spacing w:before="0" w:after="283"/>
              <w:rPr/>
            </w:pPr>
            <w:r>
              <w:rPr/>
              <w:t> </w:t>
            </w:r>
          </w:p>
        </w:tc>
      </w:tr>
    </w:tbl>
    <w:p>
      <w:pPr>
        <w:pStyle w:val="TextBody"/>
        <w:rPr/>
      </w:pPr>
      <w:r>
        <w:rPr/>
        <w:t>        </w:t>
      </w:r>
      <w:r>
        <w:rPr>
          <w:sz w:val="20"/>
        </w:rPr>
        <w:t xml:space="preserve">LBP and Anschutz reimbursed the Partnership for certain costs incurred in connection with the LB Acquisition. The Partnership was reimbursed $1.2 million for costs incurred in connection with the Consent Solicitation, $0.3 million of legal and other costs and $0.9 million relating to severance costs (see "Note 8Related Party Transactions"), for a total of $2.4 million. Of the $1.2 million incurred for the consent solicitation, $0.6 million was capitalized as deferred financing costs (and did not affect the income allocation) and $0.6 million was expensed. </w:t>
      </w:r>
    </w:p>
    <w:p>
      <w:pPr>
        <w:pStyle w:val="TextBody"/>
        <w:rPr>
          <w:b/>
          <w:sz w:val="20"/>
        </w:rPr>
      </w:pPr>
      <w:r>
        <w:rPr>
          <w:b/>
          <w:sz w:val="20"/>
        </w:rPr>
        <w:t xml:space="preserve">18.   LONG-TERM INCENTIVE PLAN </w:t>
      </w:r>
    </w:p>
    <w:p>
      <w:pPr>
        <w:pStyle w:val="TextBody"/>
        <w:rPr/>
      </w:pPr>
      <w:r>
        <w:rPr/>
        <w:t>        </w:t>
      </w:r>
      <w:r>
        <w:rPr>
          <w:sz w:val="20"/>
        </w:rPr>
        <w:t xml:space="preserve">In 2002, the General Partner adopted the Long-Term Incentive Plan (the "Plan") for employees and affiliates who perform services for the Partnership. The Plan consists of two components, a restricted unit plan and a unit option plan. The Plan was amended in 2006. The Plan currently permits the granting of an aggregate of 1,750,000 restricted units and unit options and is administered by the Compensation Committee of the Managing General Partner, subject to approval by the Managing General Partner's Board of Directors. The Managing General Partner's Board of Directors in its discretion may terminate the Plan at any time with respect to any restricted units for which a grant has not yet been made. The Managing General Partner's Board of Directors also reserves the right to alter or amend the Plan from time to time, including increasing the number of common units with respect to which awards may be granted; provided, however, that no change in any outstanding grant may be made which would materially impair the rights of the participant without the consent of such participant. As the restricted units vest, the Managing General Partner has the option to acquire common units in the open market for delivery to the recipient or distribute newly issued common units from the Partnership. In all cases, the Managing General Partner is reimbursed by the Partnership for such expenditures. </w:t>
      </w:r>
    </w:p>
    <w:p>
      <w:pPr>
        <w:pStyle w:val="TextBody"/>
        <w:jc w:val="center"/>
        <w:rPr>
          <w:sz w:val="20"/>
        </w:rPr>
      </w:pPr>
      <w:r>
        <w:rPr>
          <w:sz w:val="20"/>
        </w:rPr>
        <w:t>F-38</w:t>
      </w:r>
    </w:p>
    <w:p>
      <w:pPr>
        <w:pStyle w:val="HorizontalLine"/>
        <w:pBdr>
          <w:bottom w:val="single" w:sz="20" w:space="0" w:color="808080"/>
        </w:pBdr>
        <w:rPr/>
      </w:pPr>
      <w:r>
        <w:rPr/>
      </w:r>
      <w:r>
        <w:br w:type="page"/>
      </w:r>
    </w:p>
    <w:p>
      <w:pPr>
        <w:pStyle w:val="TextBody"/>
        <w:rPr/>
      </w:pPr>
      <w:r>
        <w:rPr/>
      </w:r>
      <w:bookmarkStart w:id="119" w:name="page_gm1178_1_39"/>
      <w:bookmarkStart w:id="120" w:name="page_gm1178_1_39"/>
      <w:bookmarkEnd w:id="120"/>
    </w:p>
    <w:p>
      <w:pPr>
        <w:pStyle w:val="TextBody"/>
        <w:rPr/>
      </w:pPr>
      <w:r>
        <w:rPr/>
        <w:t>        </w:t>
      </w:r>
      <w:r>
        <w:rPr>
          <w:sz w:val="20"/>
        </w:rPr>
        <w:t xml:space="preserve">Restricted unit activity during the years ended December 31, 2005, 2004 and 2003 was as follows: </w:t>
      </w:r>
    </w:p>
    <w:tbl>
      <w:tblPr>
        <w:tblW w:w="5000" w:type="pct"/>
        <w:jc w:val="center"/>
        <w:tblInd w:w="0" w:type="dxa"/>
        <w:tblCellMar>
          <w:top w:w="0" w:type="dxa"/>
          <w:left w:w="0" w:type="dxa"/>
          <w:bottom w:w="0" w:type="dxa"/>
          <w:right w:w="0" w:type="dxa"/>
        </w:tblCellMar>
      </w:tblPr>
      <w:tblGrid>
        <w:gridCol w:w="305"/>
        <w:gridCol w:w="7452"/>
        <w:gridCol w:w="305"/>
        <w:gridCol w:w="2041"/>
        <w:gridCol w:w="102"/>
      </w:tblGrid>
      <w:tr>
        <w:trPr/>
        <w:tc>
          <w:tcPr>
            <w:tcW w:w="7757" w:type="dxa"/>
            <w:gridSpan w:val="2"/>
            <w:tcBorders/>
            <w:shd w:fill="auto" w:val="clear"/>
            <w:vAlign w:val="bottom"/>
          </w:tcPr>
          <w:p>
            <w:pPr>
              <w:pStyle w:val="TableHeading"/>
              <w:spacing w:before="0" w:after="283"/>
              <w:jc w:val="left"/>
              <w:rPr/>
            </w:pPr>
            <w:r>
              <w:rPr/>
              <w:t> </w:t>
            </w:r>
          </w:p>
        </w:tc>
        <w:tc>
          <w:tcPr>
            <w:tcW w:w="305" w:type="dxa"/>
            <w:tcBorders/>
            <w:shd w:fill="auto" w:val="clear"/>
            <w:vAlign w:val="bottom"/>
          </w:tcPr>
          <w:p>
            <w:pPr>
              <w:pStyle w:val="TableHeading"/>
              <w:suppressLineNumbers/>
              <w:spacing w:before="0" w:after="283"/>
              <w:jc w:val="center"/>
              <w:rPr/>
            </w:pPr>
            <w:r>
              <w:rPr/>
              <w:t> </w:t>
            </w:r>
          </w:p>
        </w:tc>
        <w:tc>
          <w:tcPr>
            <w:tcW w:w="2041" w:type="dxa"/>
            <w:tcBorders/>
            <w:shd w:fill="auto" w:val="clear"/>
            <w:vAlign w:val="bottom"/>
          </w:tcPr>
          <w:p>
            <w:pPr>
              <w:pStyle w:val="TableHeading"/>
              <w:spacing w:before="0" w:after="0"/>
              <w:jc w:val="center"/>
              <w:rPr>
                <w:b/>
                <w:sz w:val="14"/>
              </w:rPr>
            </w:pPr>
            <w:r>
              <w:rPr>
                <w:b/>
                <w:sz w:val="14"/>
              </w:rPr>
              <w:t>Number of</w:t>
              <w:br/>
              <w:t>Restricted Units</w:t>
            </w:r>
          </w:p>
          <w:p>
            <w:pPr>
              <w:pStyle w:val="HorizontalLine"/>
              <w:pBdr>
                <w:bottom w:val="single" w:sz="20" w:space="0" w:color="808080"/>
              </w:pBdr>
              <w:spacing w:before="0" w:after="283"/>
              <w:rPr/>
            </w:pPr>
            <w:r>
              <w:rPr/>
            </w:r>
          </w:p>
        </w:tc>
        <w:tc>
          <w:tcPr>
            <w:tcW w:w="102" w:type="dxa"/>
            <w:tcBorders/>
            <w:shd w:fill="auto" w:val="clear"/>
            <w:vAlign w:val="bottom"/>
          </w:tcPr>
          <w:p>
            <w:pPr>
              <w:pStyle w:val="TableHeading"/>
              <w:suppressLineNumbers/>
              <w:spacing w:before="0" w:after="283"/>
              <w:jc w:val="center"/>
              <w:rPr/>
            </w:pPr>
            <w:r>
              <w:rPr/>
              <w:t> </w:t>
            </w:r>
          </w:p>
        </w:tc>
      </w:tr>
      <w:tr>
        <w:trPr/>
        <w:tc>
          <w:tcPr>
            <w:tcW w:w="7757" w:type="dxa"/>
            <w:gridSpan w:val="2"/>
            <w:tcBorders/>
            <w:shd w:fill="CCEEFF" w:val="clear"/>
          </w:tcPr>
          <w:p>
            <w:pPr>
              <w:pStyle w:val="TableContents"/>
              <w:spacing w:before="0" w:after="283"/>
              <w:rPr>
                <w:sz w:val="20"/>
              </w:rPr>
            </w:pPr>
            <w:r>
              <w:rPr>
                <w:sz w:val="20"/>
              </w:rPr>
              <w:t>Balance at December 31, 2002</w:t>
            </w:r>
          </w:p>
        </w:tc>
        <w:tc>
          <w:tcPr>
            <w:tcW w:w="305" w:type="dxa"/>
            <w:tcBorders/>
            <w:shd w:fill="CCEEFF" w:val="clear"/>
          </w:tcPr>
          <w:p>
            <w:pPr>
              <w:pStyle w:val="TableContents"/>
              <w:spacing w:before="0" w:after="283"/>
              <w:rPr/>
            </w:pPr>
            <w:r>
              <w:rPr/>
              <w:t> </w:t>
            </w:r>
          </w:p>
        </w:tc>
        <w:tc>
          <w:tcPr>
            <w:tcW w:w="2041" w:type="dxa"/>
            <w:tcBorders/>
            <w:shd w:fill="CCEEFF" w:val="clear"/>
          </w:tcPr>
          <w:p>
            <w:pPr>
              <w:pStyle w:val="TableContents"/>
              <w:spacing w:before="0" w:after="283"/>
              <w:jc w:val="right"/>
              <w:rPr>
                <w:sz w:val="20"/>
              </w:rPr>
            </w:pPr>
            <w:r>
              <w:rPr>
                <w:sz w:val="20"/>
              </w:rPr>
              <w:t>381,250</w:t>
            </w:r>
          </w:p>
        </w:tc>
        <w:tc>
          <w:tcPr>
            <w:tcW w:w="102" w:type="dxa"/>
            <w:tcBorders/>
            <w:shd w:fill="CCEEFF" w:val="clear"/>
          </w:tcPr>
          <w:p>
            <w:pPr>
              <w:pStyle w:val="TableContents"/>
              <w:spacing w:before="0" w:after="283"/>
              <w:rPr/>
            </w:pPr>
            <w:r>
              <w:rPr/>
              <w:t> </w:t>
            </w:r>
          </w:p>
        </w:tc>
      </w:tr>
      <w:tr>
        <w:trPr/>
        <w:tc>
          <w:tcPr>
            <w:tcW w:w="305" w:type="dxa"/>
            <w:tcBorders/>
            <w:shd w:fill="FFFFFF" w:val="clear"/>
          </w:tcPr>
          <w:p>
            <w:pPr>
              <w:pStyle w:val="TableContents"/>
              <w:spacing w:before="0" w:after="283"/>
              <w:rPr/>
            </w:pPr>
            <w:r>
              <w:rPr/>
              <w:t> </w:t>
            </w:r>
          </w:p>
        </w:tc>
        <w:tc>
          <w:tcPr>
            <w:tcW w:w="7452" w:type="dxa"/>
            <w:tcBorders/>
            <w:shd w:fill="FFFFFF" w:val="clear"/>
          </w:tcPr>
          <w:p>
            <w:pPr>
              <w:pStyle w:val="TableContents"/>
              <w:spacing w:before="0" w:after="283"/>
              <w:rPr>
                <w:sz w:val="20"/>
              </w:rPr>
            </w:pPr>
            <w:r>
              <w:rPr>
                <w:sz w:val="20"/>
              </w:rPr>
              <w:t>Granted</w:t>
            </w:r>
          </w:p>
        </w:tc>
        <w:tc>
          <w:tcPr>
            <w:tcW w:w="305" w:type="dxa"/>
            <w:tcBorders/>
            <w:shd w:fill="FFFFFF" w:val="clear"/>
          </w:tcPr>
          <w:p>
            <w:pPr>
              <w:pStyle w:val="TableContents"/>
              <w:spacing w:before="0" w:after="283"/>
              <w:rPr/>
            </w:pPr>
            <w:r>
              <w:rPr/>
              <w:t> </w:t>
            </w:r>
          </w:p>
        </w:tc>
        <w:tc>
          <w:tcPr>
            <w:tcW w:w="2041" w:type="dxa"/>
            <w:tcBorders/>
            <w:shd w:fill="FFFFFF" w:val="clear"/>
          </w:tcPr>
          <w:p>
            <w:pPr>
              <w:pStyle w:val="TableContents"/>
              <w:spacing w:before="0" w:after="283"/>
              <w:jc w:val="right"/>
              <w:rPr>
                <w:sz w:val="20"/>
              </w:rPr>
            </w:pPr>
            <w:r>
              <w:rPr>
                <w:sz w:val="20"/>
              </w:rPr>
              <w:t>34,000</w:t>
            </w:r>
          </w:p>
        </w:tc>
        <w:tc>
          <w:tcPr>
            <w:tcW w:w="102" w:type="dxa"/>
            <w:tcBorders/>
            <w:shd w:fill="FFFFFF" w:val="clear"/>
          </w:tcPr>
          <w:p>
            <w:pPr>
              <w:pStyle w:val="TableContents"/>
              <w:spacing w:before="0" w:after="283"/>
              <w:rPr/>
            </w:pPr>
            <w:r>
              <w:rPr/>
              <w:t> </w:t>
            </w:r>
          </w:p>
        </w:tc>
      </w:tr>
      <w:tr>
        <w:trPr/>
        <w:tc>
          <w:tcPr>
            <w:tcW w:w="305" w:type="dxa"/>
            <w:tcBorders/>
            <w:shd w:fill="CCEEFF" w:val="clear"/>
          </w:tcPr>
          <w:p>
            <w:pPr>
              <w:pStyle w:val="TableContents"/>
              <w:spacing w:before="0" w:after="283"/>
              <w:rPr/>
            </w:pPr>
            <w:r>
              <w:rPr/>
              <w:t> </w:t>
            </w:r>
          </w:p>
        </w:tc>
        <w:tc>
          <w:tcPr>
            <w:tcW w:w="7452" w:type="dxa"/>
            <w:tcBorders/>
            <w:shd w:fill="CCEEFF" w:val="clear"/>
          </w:tcPr>
          <w:p>
            <w:pPr>
              <w:pStyle w:val="TableContents"/>
              <w:spacing w:before="0" w:after="283"/>
              <w:rPr>
                <w:sz w:val="20"/>
              </w:rPr>
            </w:pPr>
            <w:r>
              <w:rPr>
                <w:sz w:val="20"/>
              </w:rPr>
              <w:t>Vested(1)</w:t>
            </w:r>
          </w:p>
        </w:tc>
        <w:tc>
          <w:tcPr>
            <w:tcW w:w="305" w:type="dxa"/>
            <w:tcBorders/>
            <w:shd w:fill="CCEEFF" w:val="clear"/>
          </w:tcPr>
          <w:p>
            <w:pPr>
              <w:pStyle w:val="TableContents"/>
              <w:spacing w:before="0" w:after="283"/>
              <w:rPr/>
            </w:pPr>
            <w:r>
              <w:rPr/>
              <w:t> </w:t>
            </w:r>
          </w:p>
        </w:tc>
        <w:tc>
          <w:tcPr>
            <w:tcW w:w="2041" w:type="dxa"/>
            <w:tcBorders/>
            <w:shd w:fill="CCEEFF" w:val="clear"/>
          </w:tcPr>
          <w:p>
            <w:pPr>
              <w:pStyle w:val="TableContents"/>
              <w:spacing w:before="0" w:after="283"/>
              <w:jc w:val="right"/>
              <w:rPr>
                <w:sz w:val="20"/>
              </w:rPr>
            </w:pPr>
            <w:r>
              <w:rPr>
                <w:sz w:val="20"/>
              </w:rPr>
              <w:t>(130,750</w:t>
            </w:r>
          </w:p>
        </w:tc>
        <w:tc>
          <w:tcPr>
            <w:tcW w:w="102" w:type="dxa"/>
            <w:tcBorders/>
            <w:shd w:fill="CCEEFF" w:val="clear"/>
          </w:tcPr>
          <w:p>
            <w:pPr>
              <w:pStyle w:val="TableContents"/>
              <w:spacing w:before="0" w:after="283"/>
              <w:rPr>
                <w:sz w:val="20"/>
              </w:rPr>
            </w:pPr>
            <w:r>
              <w:rPr>
                <w:sz w:val="20"/>
              </w:rPr>
              <w:t>)</w:t>
            </w:r>
          </w:p>
        </w:tc>
      </w:tr>
      <w:tr>
        <w:trPr/>
        <w:tc>
          <w:tcPr>
            <w:tcW w:w="305" w:type="dxa"/>
            <w:tcBorders/>
            <w:shd w:fill="FFFFFF" w:val="clear"/>
          </w:tcPr>
          <w:p>
            <w:pPr>
              <w:pStyle w:val="TableContents"/>
              <w:spacing w:before="0" w:after="283"/>
              <w:rPr/>
            </w:pPr>
            <w:r>
              <w:rPr/>
              <w:t> </w:t>
            </w:r>
          </w:p>
        </w:tc>
        <w:tc>
          <w:tcPr>
            <w:tcW w:w="7452" w:type="dxa"/>
            <w:tcBorders/>
            <w:shd w:fill="FFFFFF" w:val="clear"/>
          </w:tcPr>
          <w:p>
            <w:pPr>
              <w:pStyle w:val="TableContents"/>
              <w:spacing w:before="0" w:after="283"/>
              <w:rPr>
                <w:sz w:val="20"/>
              </w:rPr>
            </w:pPr>
            <w:r>
              <w:rPr>
                <w:sz w:val="20"/>
              </w:rPr>
              <w:t>Forfeited</w:t>
            </w:r>
          </w:p>
        </w:tc>
        <w:tc>
          <w:tcPr>
            <w:tcW w:w="305" w:type="dxa"/>
            <w:tcBorders/>
            <w:shd w:fill="FFFFFF" w:val="clear"/>
          </w:tcPr>
          <w:p>
            <w:pPr>
              <w:pStyle w:val="TableContents"/>
              <w:spacing w:before="0" w:after="283"/>
              <w:rPr/>
            </w:pPr>
            <w:r>
              <w:rPr/>
              <w:t> </w:t>
            </w:r>
          </w:p>
        </w:tc>
        <w:tc>
          <w:tcPr>
            <w:tcW w:w="2041" w:type="dxa"/>
            <w:tcBorders/>
            <w:shd w:fill="FFFFFF" w:val="clear"/>
          </w:tcPr>
          <w:p>
            <w:pPr>
              <w:pStyle w:val="TableContents"/>
              <w:spacing w:before="0" w:after="283"/>
              <w:jc w:val="right"/>
              <w:rPr>
                <w:sz w:val="20"/>
              </w:rPr>
            </w:pPr>
            <w:r>
              <w:rPr>
                <w:sz w:val="20"/>
              </w:rPr>
              <w:t>(12,500</w:t>
            </w:r>
          </w:p>
        </w:tc>
        <w:tc>
          <w:tcPr>
            <w:tcW w:w="102" w:type="dxa"/>
            <w:tcBorders/>
            <w:shd w:fill="FFFFFF" w:val="clear"/>
          </w:tcPr>
          <w:p>
            <w:pPr>
              <w:pStyle w:val="TableContents"/>
              <w:spacing w:before="0" w:after="283"/>
              <w:rPr>
                <w:sz w:val="20"/>
              </w:rPr>
            </w:pPr>
            <w:r>
              <w:rPr>
                <w:sz w:val="20"/>
              </w:rPr>
              <w:t>)</w:t>
            </w:r>
          </w:p>
        </w:tc>
      </w:tr>
      <w:tr>
        <w:trPr/>
        <w:tc>
          <w:tcPr>
            <w:tcW w:w="7757" w:type="dxa"/>
            <w:gridSpan w:val="2"/>
            <w:tcBorders/>
            <w:shd w:fill="auto" w:val="clear"/>
          </w:tcPr>
          <w:p>
            <w:pPr>
              <w:pStyle w:val="TableContents"/>
              <w:spacing w:before="0" w:after="283"/>
              <w:rPr/>
            </w:pPr>
            <w:r>
              <w:rPr/>
              <w:t> </w:t>
            </w:r>
          </w:p>
        </w:tc>
        <w:tc>
          <w:tcPr>
            <w:tcW w:w="305" w:type="dxa"/>
            <w:tcBorders/>
            <w:shd w:fill="auto" w:val="clear"/>
          </w:tcPr>
          <w:p>
            <w:pPr>
              <w:pStyle w:val="TableContents"/>
              <w:spacing w:before="0" w:after="283"/>
              <w:rPr/>
            </w:pPr>
            <w:r>
              <w:rPr/>
              <w:t> </w:t>
            </w:r>
          </w:p>
        </w:tc>
        <w:tc>
          <w:tcPr>
            <w:tcW w:w="2041" w:type="dxa"/>
            <w:tcBorders/>
            <w:shd w:fill="auto" w:val="clear"/>
          </w:tcPr>
          <w:p>
            <w:pPr>
              <w:pStyle w:val="HorizontalLine"/>
              <w:pBdr>
                <w:bottom w:val="single" w:sz="20" w:space="0" w:color="808080"/>
              </w:pBdr>
              <w:spacing w:before="0" w:after="283"/>
              <w:rPr/>
            </w:pPr>
            <w:r>
              <w:rPr/>
            </w:r>
          </w:p>
        </w:tc>
        <w:tc>
          <w:tcPr>
            <w:tcW w:w="102" w:type="dxa"/>
            <w:tcBorders/>
            <w:shd w:fill="auto" w:val="clear"/>
          </w:tcPr>
          <w:p>
            <w:pPr>
              <w:pStyle w:val="TableContents"/>
              <w:spacing w:before="0" w:after="283"/>
              <w:rPr/>
            </w:pPr>
            <w:r>
              <w:rPr/>
              <w:t> </w:t>
            </w:r>
          </w:p>
        </w:tc>
      </w:tr>
      <w:tr>
        <w:trPr/>
        <w:tc>
          <w:tcPr>
            <w:tcW w:w="7757" w:type="dxa"/>
            <w:gridSpan w:val="2"/>
            <w:tcBorders/>
            <w:shd w:fill="CCEEFF" w:val="clear"/>
          </w:tcPr>
          <w:p>
            <w:pPr>
              <w:pStyle w:val="TableContents"/>
              <w:spacing w:before="0" w:after="283"/>
              <w:rPr>
                <w:sz w:val="20"/>
              </w:rPr>
            </w:pPr>
            <w:r>
              <w:rPr>
                <w:sz w:val="20"/>
              </w:rPr>
              <w:t>Balance at December 31, 2003</w:t>
            </w:r>
          </w:p>
        </w:tc>
        <w:tc>
          <w:tcPr>
            <w:tcW w:w="305" w:type="dxa"/>
            <w:tcBorders/>
            <w:shd w:fill="CCEEFF" w:val="clear"/>
          </w:tcPr>
          <w:p>
            <w:pPr>
              <w:pStyle w:val="TableContents"/>
              <w:spacing w:before="0" w:after="283"/>
              <w:rPr/>
            </w:pPr>
            <w:r>
              <w:rPr/>
              <w:t> </w:t>
            </w:r>
          </w:p>
        </w:tc>
        <w:tc>
          <w:tcPr>
            <w:tcW w:w="2041" w:type="dxa"/>
            <w:tcBorders/>
            <w:shd w:fill="CCEEFF" w:val="clear"/>
          </w:tcPr>
          <w:p>
            <w:pPr>
              <w:pStyle w:val="TableContents"/>
              <w:spacing w:before="0" w:after="283"/>
              <w:jc w:val="right"/>
              <w:rPr>
                <w:sz w:val="20"/>
              </w:rPr>
            </w:pPr>
            <w:r>
              <w:rPr>
                <w:sz w:val="20"/>
              </w:rPr>
              <w:t>272,000</w:t>
            </w:r>
          </w:p>
        </w:tc>
        <w:tc>
          <w:tcPr>
            <w:tcW w:w="102" w:type="dxa"/>
            <w:tcBorders/>
            <w:shd w:fill="CCEEFF" w:val="clear"/>
          </w:tcPr>
          <w:p>
            <w:pPr>
              <w:pStyle w:val="TableContents"/>
              <w:spacing w:before="0" w:after="283"/>
              <w:rPr/>
            </w:pPr>
            <w:r>
              <w:rPr/>
              <w:t> </w:t>
            </w:r>
          </w:p>
        </w:tc>
      </w:tr>
      <w:tr>
        <w:trPr/>
        <w:tc>
          <w:tcPr>
            <w:tcW w:w="305" w:type="dxa"/>
            <w:tcBorders/>
            <w:shd w:fill="FFFFFF" w:val="clear"/>
          </w:tcPr>
          <w:p>
            <w:pPr>
              <w:pStyle w:val="TableContents"/>
              <w:spacing w:before="0" w:after="283"/>
              <w:rPr/>
            </w:pPr>
            <w:r>
              <w:rPr/>
              <w:t> </w:t>
            </w:r>
          </w:p>
        </w:tc>
        <w:tc>
          <w:tcPr>
            <w:tcW w:w="7452" w:type="dxa"/>
            <w:tcBorders/>
            <w:shd w:fill="FFFFFF" w:val="clear"/>
          </w:tcPr>
          <w:p>
            <w:pPr>
              <w:pStyle w:val="TableContents"/>
              <w:spacing w:before="0" w:after="283"/>
              <w:rPr>
                <w:sz w:val="20"/>
              </w:rPr>
            </w:pPr>
            <w:r>
              <w:rPr>
                <w:sz w:val="20"/>
              </w:rPr>
              <w:t>Granted</w:t>
            </w:r>
          </w:p>
        </w:tc>
        <w:tc>
          <w:tcPr>
            <w:tcW w:w="305" w:type="dxa"/>
            <w:tcBorders/>
            <w:shd w:fill="FFFFFF" w:val="clear"/>
          </w:tcPr>
          <w:p>
            <w:pPr>
              <w:pStyle w:val="TableContents"/>
              <w:spacing w:before="0" w:after="283"/>
              <w:rPr/>
            </w:pPr>
            <w:r>
              <w:rPr/>
              <w:t> </w:t>
            </w:r>
          </w:p>
        </w:tc>
        <w:tc>
          <w:tcPr>
            <w:tcW w:w="2041" w:type="dxa"/>
            <w:tcBorders/>
            <w:shd w:fill="FFFFFF" w:val="clear"/>
          </w:tcPr>
          <w:p>
            <w:pPr>
              <w:pStyle w:val="TableContents"/>
              <w:spacing w:before="0" w:after="283"/>
              <w:jc w:val="right"/>
              <w:rPr>
                <w:sz w:val="20"/>
              </w:rPr>
            </w:pPr>
            <w:r>
              <w:rPr>
                <w:sz w:val="20"/>
              </w:rPr>
              <w:t>11,500</w:t>
            </w:r>
          </w:p>
        </w:tc>
        <w:tc>
          <w:tcPr>
            <w:tcW w:w="102" w:type="dxa"/>
            <w:tcBorders/>
            <w:shd w:fill="FFFFFF" w:val="clear"/>
          </w:tcPr>
          <w:p>
            <w:pPr>
              <w:pStyle w:val="TableContents"/>
              <w:spacing w:before="0" w:after="283"/>
              <w:rPr/>
            </w:pPr>
            <w:r>
              <w:rPr/>
              <w:t> </w:t>
            </w:r>
          </w:p>
        </w:tc>
      </w:tr>
      <w:tr>
        <w:trPr/>
        <w:tc>
          <w:tcPr>
            <w:tcW w:w="305" w:type="dxa"/>
            <w:tcBorders/>
            <w:shd w:fill="CCEEFF" w:val="clear"/>
          </w:tcPr>
          <w:p>
            <w:pPr>
              <w:pStyle w:val="TableContents"/>
              <w:spacing w:before="0" w:after="283"/>
              <w:rPr/>
            </w:pPr>
            <w:r>
              <w:rPr/>
              <w:t> </w:t>
            </w:r>
          </w:p>
        </w:tc>
        <w:tc>
          <w:tcPr>
            <w:tcW w:w="7452" w:type="dxa"/>
            <w:tcBorders/>
            <w:shd w:fill="CCEEFF" w:val="clear"/>
          </w:tcPr>
          <w:p>
            <w:pPr>
              <w:pStyle w:val="TableContents"/>
              <w:spacing w:before="0" w:after="283"/>
              <w:rPr>
                <w:sz w:val="20"/>
              </w:rPr>
            </w:pPr>
            <w:r>
              <w:rPr>
                <w:sz w:val="20"/>
              </w:rPr>
              <w:t>Vested(1)</w:t>
            </w:r>
          </w:p>
        </w:tc>
        <w:tc>
          <w:tcPr>
            <w:tcW w:w="305" w:type="dxa"/>
            <w:tcBorders/>
            <w:shd w:fill="CCEEFF" w:val="clear"/>
          </w:tcPr>
          <w:p>
            <w:pPr>
              <w:pStyle w:val="TableContents"/>
              <w:spacing w:before="0" w:after="283"/>
              <w:rPr/>
            </w:pPr>
            <w:r>
              <w:rPr/>
              <w:t> </w:t>
            </w:r>
          </w:p>
        </w:tc>
        <w:tc>
          <w:tcPr>
            <w:tcW w:w="2041" w:type="dxa"/>
            <w:tcBorders/>
            <w:shd w:fill="CCEEFF" w:val="clear"/>
          </w:tcPr>
          <w:p>
            <w:pPr>
              <w:pStyle w:val="TableContents"/>
              <w:spacing w:before="0" w:after="283"/>
              <w:jc w:val="right"/>
              <w:rPr>
                <w:sz w:val="20"/>
              </w:rPr>
            </w:pPr>
            <w:r>
              <w:rPr>
                <w:sz w:val="20"/>
              </w:rPr>
              <w:t>(135,750</w:t>
            </w:r>
          </w:p>
        </w:tc>
        <w:tc>
          <w:tcPr>
            <w:tcW w:w="102" w:type="dxa"/>
            <w:tcBorders/>
            <w:shd w:fill="CCEEFF" w:val="clear"/>
          </w:tcPr>
          <w:p>
            <w:pPr>
              <w:pStyle w:val="TableContents"/>
              <w:spacing w:before="0" w:after="283"/>
              <w:rPr>
                <w:sz w:val="20"/>
              </w:rPr>
            </w:pPr>
            <w:r>
              <w:rPr>
                <w:sz w:val="20"/>
              </w:rPr>
              <w:t>)</w:t>
            </w:r>
          </w:p>
        </w:tc>
      </w:tr>
      <w:tr>
        <w:trPr/>
        <w:tc>
          <w:tcPr>
            <w:tcW w:w="305" w:type="dxa"/>
            <w:tcBorders/>
            <w:shd w:fill="FFFFFF" w:val="clear"/>
          </w:tcPr>
          <w:p>
            <w:pPr>
              <w:pStyle w:val="TableContents"/>
              <w:spacing w:before="0" w:after="283"/>
              <w:rPr/>
            </w:pPr>
            <w:r>
              <w:rPr/>
              <w:t> </w:t>
            </w:r>
          </w:p>
        </w:tc>
        <w:tc>
          <w:tcPr>
            <w:tcW w:w="7452" w:type="dxa"/>
            <w:tcBorders/>
            <w:shd w:fill="FFFFFF" w:val="clear"/>
          </w:tcPr>
          <w:p>
            <w:pPr>
              <w:pStyle w:val="TableContents"/>
              <w:spacing w:before="0" w:after="283"/>
              <w:rPr>
                <w:sz w:val="20"/>
              </w:rPr>
            </w:pPr>
            <w:r>
              <w:rPr>
                <w:sz w:val="20"/>
              </w:rPr>
              <w:t>Forfeited</w:t>
            </w:r>
          </w:p>
        </w:tc>
        <w:tc>
          <w:tcPr>
            <w:tcW w:w="305" w:type="dxa"/>
            <w:tcBorders/>
            <w:shd w:fill="FFFFFF" w:val="clear"/>
          </w:tcPr>
          <w:p>
            <w:pPr>
              <w:pStyle w:val="TableContents"/>
              <w:spacing w:before="0" w:after="283"/>
              <w:rPr/>
            </w:pPr>
            <w:r>
              <w:rPr/>
              <w:t> </w:t>
            </w:r>
          </w:p>
        </w:tc>
        <w:tc>
          <w:tcPr>
            <w:tcW w:w="2041" w:type="dxa"/>
            <w:tcBorders/>
            <w:shd w:fill="FFFFFF" w:val="clear"/>
          </w:tcPr>
          <w:p>
            <w:pPr>
              <w:pStyle w:val="TableContents"/>
              <w:spacing w:before="0" w:after="283"/>
              <w:jc w:val="right"/>
              <w:rPr>
                <w:sz w:val="20"/>
              </w:rPr>
            </w:pPr>
            <w:r>
              <w:rPr>
                <w:sz w:val="20"/>
              </w:rPr>
              <w:t>(3,000</w:t>
            </w:r>
          </w:p>
        </w:tc>
        <w:tc>
          <w:tcPr>
            <w:tcW w:w="102" w:type="dxa"/>
            <w:tcBorders/>
            <w:shd w:fill="FFFFFF" w:val="clear"/>
          </w:tcPr>
          <w:p>
            <w:pPr>
              <w:pStyle w:val="TableContents"/>
              <w:spacing w:before="0" w:after="283"/>
              <w:rPr>
                <w:sz w:val="20"/>
              </w:rPr>
            </w:pPr>
            <w:r>
              <w:rPr>
                <w:sz w:val="20"/>
              </w:rPr>
              <w:t>)</w:t>
            </w:r>
          </w:p>
        </w:tc>
      </w:tr>
      <w:tr>
        <w:trPr/>
        <w:tc>
          <w:tcPr>
            <w:tcW w:w="7757" w:type="dxa"/>
            <w:gridSpan w:val="2"/>
            <w:tcBorders/>
            <w:shd w:fill="auto" w:val="clear"/>
          </w:tcPr>
          <w:p>
            <w:pPr>
              <w:pStyle w:val="TableContents"/>
              <w:spacing w:before="0" w:after="283"/>
              <w:rPr/>
            </w:pPr>
            <w:r>
              <w:rPr/>
              <w:t> </w:t>
            </w:r>
          </w:p>
        </w:tc>
        <w:tc>
          <w:tcPr>
            <w:tcW w:w="305" w:type="dxa"/>
            <w:tcBorders/>
            <w:shd w:fill="auto" w:val="clear"/>
          </w:tcPr>
          <w:p>
            <w:pPr>
              <w:pStyle w:val="TableContents"/>
              <w:spacing w:before="0" w:after="283"/>
              <w:rPr/>
            </w:pPr>
            <w:r>
              <w:rPr/>
              <w:t> </w:t>
            </w:r>
          </w:p>
        </w:tc>
        <w:tc>
          <w:tcPr>
            <w:tcW w:w="2041" w:type="dxa"/>
            <w:tcBorders/>
            <w:shd w:fill="auto" w:val="clear"/>
          </w:tcPr>
          <w:p>
            <w:pPr>
              <w:pStyle w:val="HorizontalLine"/>
              <w:pBdr>
                <w:bottom w:val="single" w:sz="20" w:space="0" w:color="808080"/>
              </w:pBdr>
              <w:spacing w:before="0" w:after="283"/>
              <w:rPr/>
            </w:pPr>
            <w:r>
              <w:rPr/>
            </w:r>
          </w:p>
        </w:tc>
        <w:tc>
          <w:tcPr>
            <w:tcW w:w="102" w:type="dxa"/>
            <w:tcBorders/>
            <w:shd w:fill="auto" w:val="clear"/>
          </w:tcPr>
          <w:p>
            <w:pPr>
              <w:pStyle w:val="TableContents"/>
              <w:spacing w:before="0" w:after="283"/>
              <w:rPr/>
            </w:pPr>
            <w:r>
              <w:rPr/>
              <w:t> </w:t>
            </w:r>
          </w:p>
        </w:tc>
      </w:tr>
      <w:tr>
        <w:trPr/>
        <w:tc>
          <w:tcPr>
            <w:tcW w:w="7757" w:type="dxa"/>
            <w:gridSpan w:val="2"/>
            <w:tcBorders/>
            <w:shd w:fill="CCEEFF" w:val="clear"/>
          </w:tcPr>
          <w:p>
            <w:pPr>
              <w:pStyle w:val="TableContents"/>
              <w:spacing w:before="0" w:after="283"/>
              <w:rPr>
                <w:sz w:val="20"/>
              </w:rPr>
            </w:pPr>
            <w:r>
              <w:rPr>
                <w:sz w:val="20"/>
              </w:rPr>
              <w:t>Balance at December 31, 2004</w:t>
            </w:r>
          </w:p>
        </w:tc>
        <w:tc>
          <w:tcPr>
            <w:tcW w:w="305" w:type="dxa"/>
            <w:tcBorders/>
            <w:shd w:fill="CCEEFF" w:val="clear"/>
          </w:tcPr>
          <w:p>
            <w:pPr>
              <w:pStyle w:val="TableContents"/>
              <w:spacing w:before="0" w:after="283"/>
              <w:rPr/>
            </w:pPr>
            <w:r>
              <w:rPr/>
              <w:t> </w:t>
            </w:r>
          </w:p>
        </w:tc>
        <w:tc>
          <w:tcPr>
            <w:tcW w:w="2041" w:type="dxa"/>
            <w:tcBorders/>
            <w:shd w:fill="CCEEFF" w:val="clear"/>
          </w:tcPr>
          <w:p>
            <w:pPr>
              <w:pStyle w:val="TableContents"/>
              <w:spacing w:before="0" w:after="283"/>
              <w:jc w:val="right"/>
              <w:rPr>
                <w:sz w:val="20"/>
              </w:rPr>
            </w:pPr>
            <w:r>
              <w:rPr>
                <w:sz w:val="20"/>
              </w:rPr>
              <w:t>144,750</w:t>
            </w:r>
          </w:p>
        </w:tc>
        <w:tc>
          <w:tcPr>
            <w:tcW w:w="102" w:type="dxa"/>
            <w:tcBorders/>
            <w:shd w:fill="CCEEFF" w:val="clear"/>
          </w:tcPr>
          <w:p>
            <w:pPr>
              <w:pStyle w:val="TableContents"/>
              <w:spacing w:before="0" w:after="283"/>
              <w:rPr/>
            </w:pPr>
            <w:r>
              <w:rPr/>
              <w:t> </w:t>
            </w:r>
          </w:p>
        </w:tc>
      </w:tr>
      <w:tr>
        <w:trPr/>
        <w:tc>
          <w:tcPr>
            <w:tcW w:w="305" w:type="dxa"/>
            <w:tcBorders/>
            <w:shd w:fill="FFFFFF" w:val="clear"/>
          </w:tcPr>
          <w:p>
            <w:pPr>
              <w:pStyle w:val="TableContents"/>
              <w:spacing w:before="0" w:after="283"/>
              <w:rPr/>
            </w:pPr>
            <w:r>
              <w:rPr/>
              <w:t> </w:t>
            </w:r>
          </w:p>
        </w:tc>
        <w:tc>
          <w:tcPr>
            <w:tcW w:w="7452" w:type="dxa"/>
            <w:tcBorders/>
            <w:shd w:fill="FFFFFF" w:val="clear"/>
          </w:tcPr>
          <w:p>
            <w:pPr>
              <w:pStyle w:val="TableContents"/>
              <w:spacing w:before="0" w:after="283"/>
              <w:rPr>
                <w:sz w:val="20"/>
              </w:rPr>
            </w:pPr>
            <w:r>
              <w:rPr>
                <w:sz w:val="20"/>
              </w:rPr>
              <w:t>Vested(1)</w:t>
            </w:r>
          </w:p>
        </w:tc>
        <w:tc>
          <w:tcPr>
            <w:tcW w:w="305" w:type="dxa"/>
            <w:tcBorders/>
            <w:shd w:fill="FFFFFF" w:val="clear"/>
          </w:tcPr>
          <w:p>
            <w:pPr>
              <w:pStyle w:val="TableContents"/>
              <w:spacing w:before="0" w:after="283"/>
              <w:rPr/>
            </w:pPr>
            <w:r>
              <w:rPr/>
              <w:t> </w:t>
            </w:r>
          </w:p>
        </w:tc>
        <w:tc>
          <w:tcPr>
            <w:tcW w:w="2041" w:type="dxa"/>
            <w:tcBorders/>
            <w:shd w:fill="FFFFFF" w:val="clear"/>
          </w:tcPr>
          <w:p>
            <w:pPr>
              <w:pStyle w:val="TableContents"/>
              <w:spacing w:before="0" w:after="283"/>
              <w:jc w:val="right"/>
              <w:rPr>
                <w:sz w:val="20"/>
              </w:rPr>
            </w:pPr>
            <w:r>
              <w:rPr>
                <w:sz w:val="20"/>
              </w:rPr>
              <w:t>(144,750</w:t>
            </w:r>
          </w:p>
        </w:tc>
        <w:tc>
          <w:tcPr>
            <w:tcW w:w="102" w:type="dxa"/>
            <w:tcBorders/>
            <w:shd w:fill="FFFFFF" w:val="clear"/>
          </w:tcPr>
          <w:p>
            <w:pPr>
              <w:pStyle w:val="TableContents"/>
              <w:spacing w:before="0" w:after="283"/>
              <w:rPr>
                <w:sz w:val="20"/>
              </w:rPr>
            </w:pPr>
            <w:r>
              <w:rPr>
                <w:sz w:val="20"/>
              </w:rPr>
              <w:t>)</w:t>
            </w:r>
          </w:p>
        </w:tc>
      </w:tr>
      <w:tr>
        <w:trPr/>
        <w:tc>
          <w:tcPr>
            <w:tcW w:w="7757" w:type="dxa"/>
            <w:gridSpan w:val="2"/>
            <w:tcBorders/>
            <w:shd w:fill="auto" w:val="clear"/>
          </w:tcPr>
          <w:p>
            <w:pPr>
              <w:pStyle w:val="TableContents"/>
              <w:spacing w:before="0" w:after="283"/>
              <w:rPr/>
            </w:pPr>
            <w:r>
              <w:rPr/>
              <w:t> </w:t>
            </w:r>
          </w:p>
        </w:tc>
        <w:tc>
          <w:tcPr>
            <w:tcW w:w="305" w:type="dxa"/>
            <w:tcBorders/>
            <w:shd w:fill="auto" w:val="clear"/>
          </w:tcPr>
          <w:p>
            <w:pPr>
              <w:pStyle w:val="TableContents"/>
              <w:spacing w:before="0" w:after="283"/>
              <w:rPr/>
            </w:pPr>
            <w:r>
              <w:rPr/>
              <w:t> </w:t>
            </w:r>
          </w:p>
        </w:tc>
        <w:tc>
          <w:tcPr>
            <w:tcW w:w="2041" w:type="dxa"/>
            <w:tcBorders/>
            <w:shd w:fill="auto" w:val="clear"/>
          </w:tcPr>
          <w:p>
            <w:pPr>
              <w:pStyle w:val="HorizontalLine"/>
              <w:pBdr>
                <w:bottom w:val="single" w:sz="20" w:space="0" w:color="808080"/>
              </w:pBdr>
              <w:spacing w:before="0" w:after="283"/>
              <w:rPr/>
            </w:pPr>
            <w:r>
              <w:rPr/>
            </w:r>
          </w:p>
        </w:tc>
        <w:tc>
          <w:tcPr>
            <w:tcW w:w="102" w:type="dxa"/>
            <w:tcBorders/>
            <w:shd w:fill="auto" w:val="clear"/>
          </w:tcPr>
          <w:p>
            <w:pPr>
              <w:pStyle w:val="TableContents"/>
              <w:spacing w:before="0" w:after="283"/>
              <w:rPr/>
            </w:pPr>
            <w:r>
              <w:rPr/>
              <w:t> </w:t>
            </w:r>
          </w:p>
        </w:tc>
      </w:tr>
      <w:tr>
        <w:trPr/>
        <w:tc>
          <w:tcPr>
            <w:tcW w:w="7757" w:type="dxa"/>
            <w:gridSpan w:val="2"/>
            <w:tcBorders/>
            <w:shd w:fill="CCEEFF" w:val="clear"/>
          </w:tcPr>
          <w:p>
            <w:pPr>
              <w:pStyle w:val="TableContents"/>
              <w:spacing w:before="0" w:after="283"/>
              <w:rPr>
                <w:sz w:val="20"/>
              </w:rPr>
            </w:pPr>
            <w:r>
              <w:rPr>
                <w:sz w:val="20"/>
              </w:rPr>
              <w:t>Balance at December 31, 2005</w:t>
            </w:r>
          </w:p>
        </w:tc>
        <w:tc>
          <w:tcPr>
            <w:tcW w:w="305" w:type="dxa"/>
            <w:tcBorders/>
            <w:shd w:fill="CCEEFF" w:val="clear"/>
          </w:tcPr>
          <w:p>
            <w:pPr>
              <w:pStyle w:val="TableContents"/>
              <w:spacing w:before="0" w:after="283"/>
              <w:rPr/>
            </w:pPr>
            <w:r>
              <w:rPr/>
              <w:t> </w:t>
            </w:r>
          </w:p>
        </w:tc>
        <w:tc>
          <w:tcPr>
            <w:tcW w:w="2041" w:type="dxa"/>
            <w:tcBorders/>
            <w:shd w:fill="CCEEFF" w:val="clear"/>
          </w:tcPr>
          <w:p>
            <w:pPr>
              <w:pStyle w:val="TableContents"/>
              <w:spacing w:before="0" w:after="283"/>
              <w:jc w:val="right"/>
              <w:rPr>
                <w:sz w:val="20"/>
              </w:rPr>
            </w:pPr>
            <w:r>
              <w:rPr>
                <w:sz w:val="20"/>
              </w:rPr>
              <w:t></w:t>
            </w:r>
          </w:p>
        </w:tc>
        <w:tc>
          <w:tcPr>
            <w:tcW w:w="102" w:type="dxa"/>
            <w:tcBorders/>
            <w:shd w:fill="CCEEFF" w:val="clear"/>
          </w:tcPr>
          <w:p>
            <w:pPr>
              <w:pStyle w:val="TableContents"/>
              <w:spacing w:before="0" w:after="283"/>
              <w:rPr/>
            </w:pPr>
            <w:r>
              <w:rPr/>
              <w:t> </w:t>
            </w:r>
          </w:p>
        </w:tc>
      </w:tr>
      <w:tr>
        <w:trPr/>
        <w:tc>
          <w:tcPr>
            <w:tcW w:w="7757" w:type="dxa"/>
            <w:gridSpan w:val="2"/>
            <w:tcBorders/>
            <w:shd w:fill="auto" w:val="clear"/>
          </w:tcPr>
          <w:p>
            <w:pPr>
              <w:pStyle w:val="TableContents"/>
              <w:spacing w:before="0" w:after="283"/>
              <w:rPr/>
            </w:pPr>
            <w:r>
              <w:rPr/>
              <w:t> </w:t>
            </w:r>
          </w:p>
        </w:tc>
        <w:tc>
          <w:tcPr>
            <w:tcW w:w="305" w:type="dxa"/>
            <w:tcBorders/>
            <w:shd w:fill="auto" w:val="clear"/>
          </w:tcPr>
          <w:p>
            <w:pPr>
              <w:pStyle w:val="TableContents"/>
              <w:spacing w:before="0" w:after="283"/>
              <w:rPr/>
            </w:pPr>
            <w:r>
              <w:rPr/>
              <w:t> </w:t>
            </w:r>
          </w:p>
        </w:tc>
        <w:tc>
          <w:tcPr>
            <w:tcW w:w="2041" w:type="dxa"/>
            <w:tcBorders/>
            <w:shd w:fill="auto" w:val="clear"/>
          </w:tcPr>
          <w:p>
            <w:pPr>
              <w:pStyle w:val="HorizontalLine"/>
              <w:pBdr>
                <w:bottom w:val="single" w:sz="24" w:space="0" w:color="808080"/>
              </w:pBdr>
              <w:spacing w:before="0" w:after="283"/>
              <w:rPr/>
            </w:pPr>
            <w:r>
              <w:rPr/>
            </w:r>
          </w:p>
        </w:tc>
        <w:tc>
          <w:tcPr>
            <w:tcW w:w="102" w:type="dxa"/>
            <w:tcBorders/>
            <w:shd w:fill="auto" w:val="clear"/>
          </w:tcPr>
          <w:p>
            <w:pPr>
              <w:pStyle w:val="TableContents"/>
              <w:spacing w:before="0" w:after="283"/>
              <w:rPr/>
            </w:pPr>
            <w:r>
              <w:rPr/>
              <w:t> </w:t>
            </w:r>
          </w:p>
        </w:tc>
      </w:tr>
    </w:tbl>
    <w:p>
      <w:pPr>
        <w:pStyle w:val="HorizontalLine"/>
        <w:pBdr>
          <w:bottom w:val="single" w:sz="20" w:space="0" w:color="808080"/>
        </w:pBdr>
        <w:rPr/>
      </w:pPr>
      <w:r>
        <w:rPr/>
      </w:r>
    </w:p>
    <w:p>
      <w:pPr>
        <w:pStyle w:val="ListHeading"/>
        <w:spacing w:before="0" w:after="0"/>
        <w:rPr>
          <w:sz w:val="20"/>
        </w:rPr>
      </w:pPr>
      <w:r>
        <w:rPr>
          <w:sz w:val="20"/>
        </w:rPr>
        <w:t>(1)</w:t>
      </w:r>
    </w:p>
    <w:p>
      <w:pPr>
        <w:pStyle w:val="ListContents"/>
        <w:spacing w:before="0" w:after="283"/>
        <w:rPr>
          <w:sz w:val="20"/>
        </w:rPr>
      </w:pPr>
      <w:r>
        <w:rPr>
          <w:sz w:val="20"/>
        </w:rPr>
        <w:t xml:space="preserve">Includes units relinquished in satisfaction of withholding taxes. </w:t>
      </w:r>
    </w:p>
    <w:p>
      <w:pPr>
        <w:pStyle w:val="TextBody"/>
        <w:rPr/>
      </w:pPr>
      <w:r>
        <w:rPr/>
        <w:t>        </w:t>
      </w:r>
      <w:r>
        <w:rPr>
          <w:sz w:val="20"/>
        </w:rPr>
        <w:t xml:space="preserve">The Partnership recognized $0.2 million, $2.1 million and $3.2 million of compensation expense associated with these grants in 2005, 2004 and 2003. </w:t>
      </w:r>
    </w:p>
    <w:p>
      <w:pPr>
        <w:pStyle w:val="TextBody"/>
        <w:rPr/>
      </w:pPr>
      <w:r>
        <w:rPr/>
        <w:t>        </w:t>
      </w:r>
      <w:r>
        <w:rPr>
          <w:sz w:val="20"/>
        </w:rPr>
        <w:t xml:space="preserve">On March 3, 2005, in connection with the LB Acquisition and the change in control of the Partnership's General Partner, all restricted units outstanding under the Partnership's Long-Term Incentive Plan immediately vested pursuant to the terms of the grants. The Partnership issued 99,583 common units and recognized a compensation expense of $3.1 million, which is included in "Accelerated long-term incentive plan compensation expense" in the accompanying condensed consolidated statements of income. </w:t>
      </w:r>
    </w:p>
    <w:p>
      <w:pPr>
        <w:pStyle w:val="TextBody"/>
        <w:rPr/>
      </w:pPr>
      <w:r>
        <w:rPr/>
        <w:t>        </w:t>
      </w:r>
      <w:r>
        <w:rPr>
          <w:sz w:val="20"/>
        </w:rPr>
        <w:t xml:space="preserve">In addition, Canadian employees of the Partnership participate in a separate Phantom Unit Plan, which upon vesting provides for payment in cash for the equivalent of the Partnership's unit on the vesting date. In 2004, the General partner granted 15,000 phantom units to certain key employees which were to vest over five years from the date of grant. These phantom units also became immediately vested with the change in control of the Partnership's General Partner. </w:t>
      </w:r>
    </w:p>
    <w:p>
      <w:pPr>
        <w:pStyle w:val="TextBody"/>
        <w:rPr/>
      </w:pPr>
      <w:r>
        <w:rPr/>
        <w:t>        </w:t>
      </w:r>
      <w:r>
        <w:rPr>
          <w:sz w:val="20"/>
        </w:rPr>
        <w:t xml:space="preserve">In December 2002, the General Partner granted 50,000 common unit options with a 10-year term. The unit options were granted with an exercise price of $19.50 per unit, which was equal to the fair market value at the date of grant and vested in 2003 and 2004. On July 8, 2005, these options were exercised, 8,149 common units were withheld to cover withholding taxes and the Partnership issued 41,851 new common units. </w:t>
      </w:r>
    </w:p>
    <w:p>
      <w:pPr>
        <w:pStyle w:val="TextBody"/>
        <w:rPr/>
      </w:pPr>
      <w:r>
        <w:rPr/>
        <w:t>        </w:t>
      </w:r>
      <w:r>
        <w:rPr>
          <w:sz w:val="20"/>
        </w:rPr>
        <w:t xml:space="preserve">The Partnership applied APB Opinion No. 25, "Accounting for Stock Issued to Employees," and, accordingly, no compensation expense was recognized for its unit options in the financial statements. </w:t>
      </w:r>
    </w:p>
    <w:p>
      <w:pPr>
        <w:pStyle w:val="TextBody"/>
        <w:rPr/>
      </w:pPr>
      <w:r>
        <w:rPr/>
        <w:t>        </w:t>
      </w:r>
      <w:r>
        <w:rPr>
          <w:sz w:val="20"/>
        </w:rPr>
        <w:t xml:space="preserve">In January 2006, the General Partner awarded restricted units to key employees that vest over a three-year period, beginning on March 1, 2006, and that are also subject to meeting annual financial performance objectives. The financial measure used is the Partnership's distributable cash flow per unit, as determined by the Compensation Committee, for the calendar year preceding each of the three annual vesting dates. The number of units to be delivered in any year, if any, will be a portion of the number vested on March 1 of that year based on accomplishment of performance targets for the previous calendar year. The Partnership will apply the accounting treatment under FAS 123R to these restricted units awards beginning on January 1, 2006. </w:t>
      </w:r>
    </w:p>
    <w:p>
      <w:pPr>
        <w:pStyle w:val="TextBody"/>
        <w:jc w:val="center"/>
        <w:rPr>
          <w:sz w:val="20"/>
        </w:rPr>
      </w:pPr>
      <w:r>
        <w:rPr>
          <w:sz w:val="20"/>
        </w:rPr>
        <w:t>F-39</w:t>
      </w:r>
    </w:p>
    <w:p>
      <w:pPr>
        <w:pStyle w:val="HorizontalLine"/>
        <w:pBdr>
          <w:bottom w:val="single" w:sz="20" w:space="0" w:color="808080"/>
        </w:pBdr>
        <w:rPr/>
      </w:pPr>
      <w:r>
        <w:rPr/>
      </w:r>
      <w:r>
        <w:br w:type="page"/>
      </w:r>
    </w:p>
    <w:p>
      <w:pPr>
        <w:pStyle w:val="TextBody"/>
        <w:rPr/>
      </w:pPr>
      <w:r>
        <w:rPr/>
      </w:r>
      <w:bookmarkStart w:id="121" w:name="page_gm1178_1_40"/>
      <w:bookmarkStart w:id="122" w:name="page_gm1178_1_40"/>
      <w:bookmarkEnd w:id="122"/>
    </w:p>
    <w:p>
      <w:pPr>
        <w:pStyle w:val="TextBody"/>
        <w:rPr>
          <w:b/>
          <w:sz w:val="20"/>
        </w:rPr>
      </w:pPr>
      <w:r>
        <w:rPr>
          <w:b/>
          <w:sz w:val="20"/>
        </w:rPr>
        <w:t xml:space="preserve">19.   EMPLOYEE BENEFIT PLANS </w:t>
      </w:r>
    </w:p>
    <w:p>
      <w:pPr>
        <w:pStyle w:val="TextBody"/>
        <w:rPr/>
      </w:pPr>
      <w:r>
        <w:rPr/>
        <w:t>        </w:t>
      </w:r>
      <w:r>
        <w:rPr>
          <w:sz w:val="20"/>
        </w:rPr>
        <w:t xml:space="preserve">The General Partner sponsors a defined contribution 401(k) plan for its U.S. based employees whereby eligible employees may contribute up to 18% of their annual compensation to the plan, subject to certain defined limits. The General Partner matches employee contributions up to 6% to 12%, depending on years of service, of the employee's annual compensation. Total employer contributions to the plan were $1.0 million, $0.9 million and $1.0 million, for 2005, 2004 and 2003 respectively. </w:t>
      </w:r>
    </w:p>
    <w:p>
      <w:pPr>
        <w:pStyle w:val="TextBody"/>
        <w:rPr/>
      </w:pPr>
      <w:r>
        <w:rPr/>
        <w:t>        </w:t>
      </w:r>
      <w:r>
        <w:rPr>
          <w:sz w:val="20"/>
        </w:rPr>
        <w:t xml:space="preserve">The Partnership's Canadian subsidiaries sponsor an employee savings plan (the "Savings Plan") and a defined contribution plan. Under the Savings Plan eligible employees may contribute a percentage of their salary to the Savings Plan. The Partnership's Canadian subsidiaries provide matching contributions between 1% and 6% depending on years of service. The defined contribution plan requires the Canadian subsidiaries to make a contribution to a tax-deferred account established in an employee's name. Employee contributions to the defined contribution plan are not required nor permitted. The Canadian subsidiaries make contributions of between 2% and 6% of an employee's annual compensation depending on years of service. Contributions are limited by the Canada Customs and Revenue Agency to Cdn$18,000 in 2006 for any employee. Total employer contributions to the plan for 2005 and 2004 were Cdn$0.4 million and Cdn$0.2 million. </w:t>
      </w:r>
    </w:p>
    <w:p>
      <w:pPr>
        <w:pStyle w:val="TextBody"/>
        <w:rPr>
          <w:b/>
          <w:sz w:val="20"/>
        </w:rPr>
      </w:pPr>
      <w:r>
        <w:rPr>
          <w:b/>
          <w:sz w:val="20"/>
        </w:rPr>
        <w:t xml:space="preserve">20.   SEGMENT INFORMATION </w:t>
      </w:r>
    </w:p>
    <w:p>
      <w:pPr>
        <w:pStyle w:val="TextBody"/>
        <w:rPr/>
      </w:pPr>
      <w:r>
        <w:rPr/>
        <w:t>        </w:t>
      </w:r>
      <w:r>
        <w:rPr>
          <w:sz w:val="20"/>
        </w:rPr>
        <w:t xml:space="preserve">The Partnership's business and operations are organized into two business segments: the West Coast Business Unit and the Rocky Mountain Business Unit. The West Coast Business Unit includes: (i) Pacific Pipeline System LLC, owner of Line 2000 and Line 63, (ii) Pacific Marketing and Transportation LLC, owner of the PMT gathering system, (iii) Pacific Terminals LLC, owner of the Pacific Terminals storage and distribution system, which was acquired on July 31, 2003, and (iv) Pacific Atlantic Terminals LLC, which was formed for the purpose of holding the California and East Coast terminal assets the Partnership acquired in the Valero Acquisition on September 30, 2005. The Rocky Mountain Business Unit includes: (i) Rocky Mountain Pipeline System LLC, owner of the Partnership's interest in various pipelines that make up the Western Corridor and Salt Lake City Core systems and the Rocky Mountain Products Pipeline, which was acquired in the Valero Acquisition on September 30, 2005, (ii) Ranch Pipeline LLC, the owner of a 22.22% partnership interest in Frontier Pipeline Company, and (iii) PEG Canada, L.P. and its Canadian subsidiaries, which own and operate the Rangeland system (which was acquired on May 11, 2004). General and administrative costs, which consist of executive management, accounting and finance, human resources, information technology, investor relations, legal, and business development, are not allocated to the individual business units. Information regarding these two business units is summarized below: </w:t>
      </w:r>
    </w:p>
    <w:p>
      <w:pPr>
        <w:pStyle w:val="TextBody"/>
        <w:jc w:val="center"/>
        <w:rPr>
          <w:sz w:val="20"/>
        </w:rPr>
      </w:pPr>
      <w:r>
        <w:rPr>
          <w:sz w:val="20"/>
        </w:rPr>
        <w:t>F-40</w:t>
      </w:r>
    </w:p>
    <w:p>
      <w:pPr>
        <w:pStyle w:val="HorizontalLine"/>
        <w:pBdr>
          <w:bottom w:val="single" w:sz="20" w:space="0" w:color="808080"/>
        </w:pBdr>
        <w:rPr/>
      </w:pPr>
      <w:r>
        <w:rPr/>
      </w:r>
      <w:r>
        <w:br w:type="page"/>
      </w:r>
    </w:p>
    <w:p>
      <w:pPr>
        <w:pStyle w:val="Normal"/>
        <w:spacing w:before="0" w:after="0"/>
        <w:rPr>
          <w:sz w:val="4"/>
          <w:szCs w:val="4"/>
        </w:rPr>
      </w:pPr>
      <w:r>
        <w:rPr>
          <w:sz w:val="4"/>
          <w:szCs w:val="4"/>
        </w:rPr>
      </w:r>
      <w:bookmarkStart w:id="123" w:name="page_gm1178_1_41"/>
      <w:bookmarkStart w:id="124" w:name="page_gm1178_1_41"/>
      <w:bookmarkEnd w:id="124"/>
    </w:p>
    <w:tbl>
      <w:tblPr>
        <w:tblW w:w="5000" w:type="pct"/>
        <w:jc w:val="left"/>
        <w:tblInd w:w="0" w:type="dxa"/>
        <w:tblCellMar>
          <w:top w:w="0" w:type="dxa"/>
          <w:left w:w="0" w:type="dxa"/>
          <w:bottom w:w="0" w:type="dxa"/>
          <w:right w:w="0" w:type="dxa"/>
        </w:tblCellMar>
      </w:tblPr>
      <w:tblGrid>
        <w:gridCol w:w="203"/>
        <w:gridCol w:w="204"/>
        <w:gridCol w:w="3167"/>
        <w:gridCol w:w="203"/>
        <w:gridCol w:w="204"/>
        <w:gridCol w:w="1021"/>
        <w:gridCol w:w="204"/>
        <w:gridCol w:w="203"/>
        <w:gridCol w:w="1430"/>
        <w:gridCol w:w="203"/>
        <w:gridCol w:w="204"/>
        <w:gridCol w:w="1429"/>
        <w:gridCol w:w="204"/>
        <w:gridCol w:w="203"/>
        <w:gridCol w:w="1021"/>
        <w:gridCol w:w="102"/>
      </w:tblGrid>
      <w:tr>
        <w:trPr/>
        <w:tc>
          <w:tcPr>
            <w:tcW w:w="3574" w:type="dxa"/>
            <w:gridSpan w:val="3"/>
            <w:tcBorders/>
            <w:shd w:fill="auto" w:val="clear"/>
            <w:vAlign w:val="bottom"/>
          </w:tcPr>
          <w:p>
            <w:pPr>
              <w:pStyle w:val="TableHeading"/>
              <w:spacing w:before="0" w:after="283"/>
              <w:jc w:val="left"/>
              <w:rPr/>
            </w:pPr>
            <w:r>
              <w:rPr/>
              <w:t> </w:t>
            </w:r>
          </w:p>
        </w:tc>
        <w:tc>
          <w:tcPr>
            <w:tcW w:w="203" w:type="dxa"/>
            <w:tcBorders/>
            <w:shd w:fill="auto" w:val="clear"/>
            <w:vAlign w:val="bottom"/>
          </w:tcPr>
          <w:p>
            <w:pPr>
              <w:pStyle w:val="TableHeading"/>
              <w:suppressLineNumbers/>
              <w:spacing w:before="0" w:after="283"/>
              <w:jc w:val="center"/>
              <w:rPr/>
            </w:pPr>
            <w:r>
              <w:rPr/>
              <w:t> </w:t>
            </w:r>
          </w:p>
        </w:tc>
        <w:tc>
          <w:tcPr>
            <w:tcW w:w="1225" w:type="dxa"/>
            <w:gridSpan w:val="2"/>
            <w:tcBorders/>
            <w:shd w:fill="auto" w:val="clear"/>
            <w:vAlign w:val="bottom"/>
          </w:tcPr>
          <w:p>
            <w:pPr>
              <w:pStyle w:val="TableHeading"/>
              <w:spacing w:before="0" w:after="0"/>
              <w:jc w:val="center"/>
              <w:rPr>
                <w:b/>
                <w:sz w:val="14"/>
              </w:rPr>
            </w:pPr>
            <w:r>
              <w:rPr>
                <w:b/>
                <w:sz w:val="14"/>
              </w:rPr>
              <w:t>West Coast</w:t>
              <w:br/>
              <w:t>Operations</w:t>
            </w:r>
          </w:p>
          <w:p>
            <w:pPr>
              <w:pStyle w:val="HorizontalLine"/>
              <w:pBdr>
                <w:bottom w:val="single" w:sz="20" w:space="0" w:color="808080"/>
              </w:pBdr>
              <w:spacing w:before="0" w:after="283"/>
              <w:rPr/>
            </w:pPr>
            <w:r>
              <w:rPr/>
            </w:r>
          </w:p>
        </w:tc>
        <w:tc>
          <w:tcPr>
            <w:tcW w:w="204" w:type="dxa"/>
            <w:tcBorders/>
            <w:shd w:fill="auto" w:val="clear"/>
            <w:vAlign w:val="bottom"/>
          </w:tcPr>
          <w:p>
            <w:pPr>
              <w:pStyle w:val="TableHeading"/>
              <w:suppressLineNumbers/>
              <w:spacing w:before="0" w:after="283"/>
              <w:jc w:val="center"/>
              <w:rPr/>
            </w:pPr>
            <w:r>
              <w:rPr/>
              <w:t> </w:t>
            </w:r>
          </w:p>
        </w:tc>
        <w:tc>
          <w:tcPr>
            <w:tcW w:w="1633" w:type="dxa"/>
            <w:gridSpan w:val="2"/>
            <w:tcBorders/>
            <w:shd w:fill="auto" w:val="clear"/>
            <w:vAlign w:val="bottom"/>
          </w:tcPr>
          <w:p>
            <w:pPr>
              <w:pStyle w:val="TableHeading"/>
              <w:spacing w:before="0" w:after="0"/>
              <w:jc w:val="center"/>
              <w:rPr>
                <w:b/>
                <w:sz w:val="14"/>
              </w:rPr>
            </w:pPr>
            <w:r>
              <w:rPr>
                <w:b/>
                <w:sz w:val="14"/>
              </w:rPr>
              <w:t>Rocky Mountain</w:t>
              <w:br/>
              <w:t>Operations</w:t>
            </w:r>
          </w:p>
          <w:p>
            <w:pPr>
              <w:pStyle w:val="HorizontalLine"/>
              <w:pBdr>
                <w:bottom w:val="single" w:sz="20" w:space="0" w:color="808080"/>
              </w:pBdr>
              <w:spacing w:before="0" w:after="283"/>
              <w:rPr/>
            </w:pPr>
            <w:r>
              <w:rPr/>
            </w:r>
          </w:p>
        </w:tc>
        <w:tc>
          <w:tcPr>
            <w:tcW w:w="203" w:type="dxa"/>
            <w:tcBorders/>
            <w:shd w:fill="auto" w:val="clear"/>
            <w:vAlign w:val="bottom"/>
          </w:tcPr>
          <w:p>
            <w:pPr>
              <w:pStyle w:val="TableHeading"/>
              <w:suppressLineNumbers/>
              <w:spacing w:before="0" w:after="283"/>
              <w:jc w:val="center"/>
              <w:rPr/>
            </w:pPr>
            <w:r>
              <w:rPr/>
              <w:t> </w:t>
            </w:r>
          </w:p>
        </w:tc>
        <w:tc>
          <w:tcPr>
            <w:tcW w:w="1633" w:type="dxa"/>
            <w:gridSpan w:val="2"/>
            <w:tcBorders/>
            <w:shd w:fill="auto" w:val="clear"/>
            <w:vAlign w:val="bottom"/>
          </w:tcPr>
          <w:p>
            <w:pPr>
              <w:pStyle w:val="TableHeading"/>
              <w:spacing w:before="0" w:after="0"/>
              <w:jc w:val="center"/>
              <w:rPr>
                <w:b/>
                <w:sz w:val="14"/>
              </w:rPr>
            </w:pPr>
            <w:r>
              <w:rPr>
                <w:b/>
                <w:sz w:val="14"/>
              </w:rPr>
              <w:t>Intersegment and</w:t>
              <w:br/>
              <w:t>Intrasegment</w:t>
              <w:br/>
              <w:t>Eliminations</w:t>
            </w:r>
          </w:p>
          <w:p>
            <w:pPr>
              <w:pStyle w:val="HorizontalLine"/>
              <w:pBdr>
                <w:bottom w:val="single" w:sz="20" w:space="0" w:color="808080"/>
              </w:pBdr>
              <w:spacing w:before="0" w:after="283"/>
              <w:rPr/>
            </w:pPr>
            <w:r>
              <w:rPr/>
            </w:r>
          </w:p>
        </w:tc>
        <w:tc>
          <w:tcPr>
            <w:tcW w:w="204" w:type="dxa"/>
            <w:tcBorders/>
            <w:shd w:fill="auto" w:val="clear"/>
            <w:vAlign w:val="bottom"/>
          </w:tcPr>
          <w:p>
            <w:pPr>
              <w:pStyle w:val="TableHeading"/>
              <w:suppressLineNumbers/>
              <w:spacing w:before="0" w:after="283"/>
              <w:jc w:val="center"/>
              <w:rPr/>
            </w:pPr>
            <w:r>
              <w:rPr/>
              <w:t> </w:t>
            </w:r>
          </w:p>
        </w:tc>
        <w:tc>
          <w:tcPr>
            <w:tcW w:w="1224" w:type="dxa"/>
            <w:gridSpan w:val="2"/>
            <w:tcBorders/>
            <w:shd w:fill="auto" w:val="clear"/>
            <w:vAlign w:val="bottom"/>
          </w:tcPr>
          <w:p>
            <w:pPr>
              <w:pStyle w:val="TableHeading"/>
              <w:spacing w:before="0" w:after="0"/>
              <w:jc w:val="center"/>
              <w:rPr>
                <w:b/>
                <w:sz w:val="14"/>
              </w:rPr>
            </w:pPr>
            <w:r>
              <w:rPr>
                <w:b/>
                <w:sz w:val="14"/>
              </w:rPr>
              <w:t>Total</w:t>
            </w:r>
          </w:p>
          <w:p>
            <w:pPr>
              <w:pStyle w:val="HorizontalLine"/>
              <w:pBdr>
                <w:bottom w:val="single" w:sz="20" w:space="0" w:color="808080"/>
              </w:pBdr>
              <w:spacing w:before="0" w:after="283"/>
              <w:rPr/>
            </w:pPr>
            <w:r>
              <w:rPr/>
            </w:r>
          </w:p>
        </w:tc>
        <w:tc>
          <w:tcPr>
            <w:tcW w:w="102" w:type="dxa"/>
            <w:tcBorders/>
            <w:shd w:fill="auto" w:val="clear"/>
            <w:vAlign w:val="bottom"/>
          </w:tcPr>
          <w:p>
            <w:pPr>
              <w:pStyle w:val="TableHeading"/>
              <w:suppressLineNumbers/>
              <w:spacing w:before="0" w:after="283"/>
              <w:jc w:val="center"/>
              <w:rPr/>
            </w:pPr>
            <w:r>
              <w:rPr/>
              <w:t> </w:t>
            </w:r>
          </w:p>
        </w:tc>
      </w:tr>
      <w:tr>
        <w:trPr/>
        <w:tc>
          <w:tcPr>
            <w:tcW w:w="3574" w:type="dxa"/>
            <w:gridSpan w:val="3"/>
            <w:tcBorders/>
            <w:shd w:fill="auto" w:val="clear"/>
            <w:vAlign w:val="bottom"/>
          </w:tcPr>
          <w:p>
            <w:pPr>
              <w:pStyle w:val="TableHeading"/>
              <w:spacing w:before="0" w:after="283"/>
              <w:jc w:val="left"/>
              <w:rPr/>
            </w:pPr>
            <w:r>
              <w:rPr/>
              <w:t> </w:t>
            </w:r>
          </w:p>
        </w:tc>
        <w:tc>
          <w:tcPr>
            <w:tcW w:w="203" w:type="dxa"/>
            <w:tcBorders/>
            <w:shd w:fill="auto" w:val="clear"/>
            <w:vAlign w:val="bottom"/>
          </w:tcPr>
          <w:p>
            <w:pPr>
              <w:pStyle w:val="TableHeading"/>
              <w:suppressLineNumbers/>
              <w:spacing w:before="0" w:after="283"/>
              <w:jc w:val="center"/>
              <w:rPr/>
            </w:pPr>
            <w:r>
              <w:rPr/>
              <w:t> </w:t>
            </w:r>
          </w:p>
        </w:tc>
        <w:tc>
          <w:tcPr>
            <w:tcW w:w="1225" w:type="dxa"/>
            <w:gridSpan w:val="2"/>
            <w:tcBorders/>
            <w:shd w:fill="auto" w:val="clear"/>
            <w:vAlign w:val="bottom"/>
          </w:tcPr>
          <w:p>
            <w:pPr>
              <w:pStyle w:val="TableHeading"/>
              <w:spacing w:before="0" w:after="283"/>
              <w:jc w:val="left"/>
              <w:rPr/>
            </w:pPr>
            <w:r>
              <w:rPr/>
              <w:t> </w:t>
            </w:r>
          </w:p>
        </w:tc>
        <w:tc>
          <w:tcPr>
            <w:tcW w:w="204" w:type="dxa"/>
            <w:tcBorders/>
            <w:shd w:fill="auto" w:val="clear"/>
            <w:vAlign w:val="bottom"/>
          </w:tcPr>
          <w:p>
            <w:pPr>
              <w:pStyle w:val="TableHeading"/>
              <w:suppressLineNumbers/>
              <w:spacing w:before="0" w:after="283"/>
              <w:jc w:val="center"/>
              <w:rPr/>
            </w:pPr>
            <w:r>
              <w:rPr/>
              <w:t> </w:t>
            </w:r>
          </w:p>
        </w:tc>
        <w:tc>
          <w:tcPr>
            <w:tcW w:w="3469" w:type="dxa"/>
            <w:gridSpan w:val="5"/>
            <w:tcBorders/>
            <w:shd w:fill="auto" w:val="clear"/>
            <w:vAlign w:val="bottom"/>
          </w:tcPr>
          <w:p>
            <w:pPr>
              <w:pStyle w:val="TableHeading"/>
              <w:spacing w:before="0" w:after="283"/>
              <w:jc w:val="center"/>
              <w:rPr>
                <w:b/>
                <w:sz w:val="14"/>
              </w:rPr>
            </w:pPr>
            <w:r>
              <w:rPr>
                <w:b/>
                <w:sz w:val="14"/>
              </w:rPr>
              <w:t>(in thousands)</w:t>
            </w:r>
          </w:p>
        </w:tc>
        <w:tc>
          <w:tcPr>
            <w:tcW w:w="204" w:type="dxa"/>
            <w:tcBorders/>
            <w:shd w:fill="auto" w:val="clear"/>
            <w:vAlign w:val="bottom"/>
          </w:tcPr>
          <w:p>
            <w:pPr>
              <w:pStyle w:val="TableHeading"/>
              <w:suppressLineNumbers/>
              <w:spacing w:before="0" w:after="283"/>
              <w:jc w:val="center"/>
              <w:rPr/>
            </w:pPr>
            <w:r>
              <w:rPr/>
              <w:t> </w:t>
            </w:r>
          </w:p>
        </w:tc>
        <w:tc>
          <w:tcPr>
            <w:tcW w:w="1224" w:type="dxa"/>
            <w:gridSpan w:val="2"/>
            <w:tcBorders/>
            <w:shd w:fill="auto" w:val="clear"/>
            <w:vAlign w:val="bottom"/>
          </w:tcPr>
          <w:p>
            <w:pPr>
              <w:pStyle w:val="TableHeading"/>
              <w:spacing w:before="0" w:after="283"/>
              <w:jc w:val="left"/>
              <w:rPr/>
            </w:pPr>
            <w:r>
              <w:rPr/>
              <w:t> </w:t>
            </w:r>
          </w:p>
        </w:tc>
        <w:tc>
          <w:tcPr>
            <w:tcW w:w="102" w:type="dxa"/>
            <w:tcBorders/>
            <w:shd w:fill="auto" w:val="clear"/>
            <w:vAlign w:val="bottom"/>
          </w:tcPr>
          <w:p>
            <w:pPr>
              <w:pStyle w:val="TableHeading"/>
              <w:suppressLineNumbers/>
              <w:spacing w:before="0" w:after="283"/>
              <w:jc w:val="center"/>
              <w:rPr/>
            </w:pPr>
            <w:r>
              <w:rPr/>
              <w:t> </w:t>
            </w:r>
          </w:p>
        </w:tc>
      </w:tr>
      <w:tr>
        <w:trPr/>
        <w:tc>
          <w:tcPr>
            <w:tcW w:w="3574" w:type="dxa"/>
            <w:gridSpan w:val="3"/>
            <w:tcBorders/>
            <w:shd w:fill="CCEEFF" w:val="clear"/>
          </w:tcPr>
          <w:p>
            <w:pPr>
              <w:pStyle w:val="TableContents"/>
              <w:spacing w:before="0" w:after="283"/>
              <w:rPr>
                <w:b/>
                <w:sz w:val="20"/>
              </w:rPr>
            </w:pPr>
            <w:r>
              <w:rPr>
                <w:b/>
                <w:sz w:val="20"/>
              </w:rPr>
              <w:t>Year ended December 31, 2005</w:t>
            </w:r>
          </w:p>
        </w:tc>
        <w:tc>
          <w:tcPr>
            <w:tcW w:w="203" w:type="dxa"/>
            <w:tcBorders/>
            <w:shd w:fill="CCEEFF" w:val="clear"/>
          </w:tcPr>
          <w:p>
            <w:pPr>
              <w:pStyle w:val="TableContents"/>
              <w:spacing w:before="0" w:after="283"/>
              <w:rPr/>
            </w:pPr>
            <w:r>
              <w:rPr/>
              <w:t> </w:t>
            </w:r>
          </w:p>
        </w:tc>
        <w:tc>
          <w:tcPr>
            <w:tcW w:w="204" w:type="dxa"/>
            <w:tcBorders/>
            <w:shd w:fill="CCEEFF" w:val="clear"/>
          </w:tcPr>
          <w:p>
            <w:pPr>
              <w:pStyle w:val="TableContents"/>
              <w:spacing w:before="0" w:after="283"/>
              <w:rPr/>
            </w:pPr>
            <w:r>
              <w:rPr/>
              <w:t> </w:t>
            </w:r>
          </w:p>
        </w:tc>
        <w:tc>
          <w:tcPr>
            <w:tcW w:w="1021" w:type="dxa"/>
            <w:tcBorders/>
            <w:shd w:fill="CCEEFF" w:val="clear"/>
          </w:tcPr>
          <w:p>
            <w:pPr>
              <w:pStyle w:val="TableContents"/>
              <w:spacing w:before="0" w:after="283"/>
              <w:rPr/>
            </w:pPr>
            <w:r>
              <w:rPr/>
              <w:t> </w:t>
            </w:r>
          </w:p>
        </w:tc>
        <w:tc>
          <w:tcPr>
            <w:tcW w:w="204" w:type="dxa"/>
            <w:tcBorders/>
            <w:shd w:fill="CCEEFF" w:val="clear"/>
          </w:tcPr>
          <w:p>
            <w:pPr>
              <w:pStyle w:val="TableContents"/>
              <w:spacing w:before="0" w:after="283"/>
              <w:rPr/>
            </w:pPr>
            <w:r>
              <w:rPr/>
              <w:t> </w:t>
            </w:r>
          </w:p>
        </w:tc>
        <w:tc>
          <w:tcPr>
            <w:tcW w:w="203" w:type="dxa"/>
            <w:tcBorders/>
            <w:shd w:fill="CCEEFF" w:val="clear"/>
          </w:tcPr>
          <w:p>
            <w:pPr>
              <w:pStyle w:val="TableContents"/>
              <w:spacing w:before="0" w:after="283"/>
              <w:rPr/>
            </w:pPr>
            <w:r>
              <w:rPr/>
              <w:t> </w:t>
            </w:r>
          </w:p>
        </w:tc>
        <w:tc>
          <w:tcPr>
            <w:tcW w:w="1430" w:type="dxa"/>
            <w:tcBorders/>
            <w:shd w:fill="CCEEFF" w:val="clear"/>
          </w:tcPr>
          <w:p>
            <w:pPr>
              <w:pStyle w:val="TableContents"/>
              <w:spacing w:before="0" w:after="283"/>
              <w:rPr/>
            </w:pPr>
            <w:r>
              <w:rPr/>
              <w:t> </w:t>
            </w:r>
          </w:p>
        </w:tc>
        <w:tc>
          <w:tcPr>
            <w:tcW w:w="203" w:type="dxa"/>
            <w:tcBorders/>
            <w:shd w:fill="CCEEFF" w:val="clear"/>
          </w:tcPr>
          <w:p>
            <w:pPr>
              <w:pStyle w:val="TableContents"/>
              <w:spacing w:before="0" w:after="283"/>
              <w:rPr/>
            </w:pPr>
            <w:r>
              <w:rPr/>
              <w:t> </w:t>
            </w:r>
          </w:p>
        </w:tc>
        <w:tc>
          <w:tcPr>
            <w:tcW w:w="204" w:type="dxa"/>
            <w:tcBorders/>
            <w:shd w:fill="CCEEFF" w:val="clear"/>
          </w:tcPr>
          <w:p>
            <w:pPr>
              <w:pStyle w:val="TableContents"/>
              <w:spacing w:before="0" w:after="283"/>
              <w:rPr/>
            </w:pPr>
            <w:r>
              <w:rPr/>
              <w:t> </w:t>
            </w:r>
          </w:p>
        </w:tc>
        <w:tc>
          <w:tcPr>
            <w:tcW w:w="1429" w:type="dxa"/>
            <w:tcBorders/>
            <w:shd w:fill="CCEEFF" w:val="clear"/>
          </w:tcPr>
          <w:p>
            <w:pPr>
              <w:pStyle w:val="TableContents"/>
              <w:spacing w:before="0" w:after="283"/>
              <w:rPr/>
            </w:pPr>
            <w:r>
              <w:rPr/>
              <w:t> </w:t>
            </w:r>
          </w:p>
        </w:tc>
        <w:tc>
          <w:tcPr>
            <w:tcW w:w="204" w:type="dxa"/>
            <w:tcBorders/>
            <w:shd w:fill="CCEEFF" w:val="clear"/>
          </w:tcPr>
          <w:p>
            <w:pPr>
              <w:pStyle w:val="TableContents"/>
              <w:spacing w:before="0" w:after="283"/>
              <w:rPr/>
            </w:pPr>
            <w:r>
              <w:rPr/>
              <w:t> </w:t>
            </w:r>
          </w:p>
        </w:tc>
        <w:tc>
          <w:tcPr>
            <w:tcW w:w="203" w:type="dxa"/>
            <w:tcBorders/>
            <w:shd w:fill="CCEEFF" w:val="clear"/>
          </w:tcPr>
          <w:p>
            <w:pPr>
              <w:pStyle w:val="TableContents"/>
              <w:spacing w:before="0" w:after="283"/>
              <w:rPr/>
            </w:pPr>
            <w:r>
              <w:rPr/>
              <w:t> </w:t>
            </w:r>
          </w:p>
        </w:tc>
        <w:tc>
          <w:tcPr>
            <w:tcW w:w="1021" w:type="dxa"/>
            <w:tcBorders/>
            <w:shd w:fill="CCEEFF" w:val="clear"/>
          </w:tcPr>
          <w:p>
            <w:pPr>
              <w:pStyle w:val="TableContents"/>
              <w:spacing w:before="0" w:after="283"/>
              <w:rPr/>
            </w:pPr>
            <w:r>
              <w:rPr/>
              <w:t> </w:t>
            </w:r>
          </w:p>
        </w:tc>
        <w:tc>
          <w:tcPr>
            <w:tcW w:w="102" w:type="dxa"/>
            <w:tcBorders/>
            <w:shd w:fill="CCEEFF" w:val="clear"/>
          </w:tcPr>
          <w:p>
            <w:pPr>
              <w:pStyle w:val="TableContents"/>
              <w:spacing w:before="0" w:after="283"/>
              <w:rPr/>
            </w:pPr>
            <w:r>
              <w:rPr/>
              <w:t> </w:t>
            </w:r>
          </w:p>
        </w:tc>
      </w:tr>
      <w:tr>
        <w:trPr/>
        <w:tc>
          <w:tcPr>
            <w:tcW w:w="203" w:type="dxa"/>
            <w:tcBorders/>
            <w:shd w:fill="FFFFFF" w:val="clear"/>
          </w:tcPr>
          <w:p>
            <w:pPr>
              <w:pStyle w:val="TableContents"/>
              <w:spacing w:before="0" w:after="283"/>
              <w:rPr/>
            </w:pPr>
            <w:r>
              <w:rPr/>
              <w:t> </w:t>
            </w:r>
          </w:p>
        </w:tc>
        <w:tc>
          <w:tcPr>
            <w:tcW w:w="3371" w:type="dxa"/>
            <w:gridSpan w:val="2"/>
            <w:tcBorders/>
            <w:shd w:fill="FFFFFF" w:val="clear"/>
          </w:tcPr>
          <w:p>
            <w:pPr>
              <w:pStyle w:val="TableContents"/>
              <w:spacing w:before="0" w:after="283"/>
              <w:rPr>
                <w:sz w:val="20"/>
              </w:rPr>
            </w:pPr>
            <w:r>
              <w:rPr>
                <w:sz w:val="20"/>
              </w:rPr>
              <w:t>Revenues:</w:t>
            </w:r>
          </w:p>
        </w:tc>
        <w:tc>
          <w:tcPr>
            <w:tcW w:w="203" w:type="dxa"/>
            <w:tcBorders/>
            <w:shd w:fill="FFFFFF" w:val="clear"/>
          </w:tcPr>
          <w:p>
            <w:pPr>
              <w:pStyle w:val="TableContents"/>
              <w:spacing w:before="0" w:after="283"/>
              <w:rPr/>
            </w:pPr>
            <w:r>
              <w:rPr/>
              <w:t> </w:t>
            </w:r>
          </w:p>
        </w:tc>
        <w:tc>
          <w:tcPr>
            <w:tcW w:w="204" w:type="dxa"/>
            <w:tcBorders/>
            <w:shd w:fill="FFFFFF" w:val="clear"/>
          </w:tcPr>
          <w:p>
            <w:pPr>
              <w:pStyle w:val="TableContents"/>
              <w:spacing w:before="0" w:after="283"/>
              <w:rPr/>
            </w:pPr>
            <w:r>
              <w:rPr/>
              <w:t> </w:t>
            </w:r>
          </w:p>
        </w:tc>
        <w:tc>
          <w:tcPr>
            <w:tcW w:w="1021" w:type="dxa"/>
            <w:tcBorders/>
            <w:shd w:fill="FFFFFF" w:val="clear"/>
          </w:tcPr>
          <w:p>
            <w:pPr>
              <w:pStyle w:val="TableContents"/>
              <w:spacing w:before="0" w:after="283"/>
              <w:rPr/>
            </w:pPr>
            <w:r>
              <w:rPr/>
              <w:t> </w:t>
            </w:r>
          </w:p>
        </w:tc>
        <w:tc>
          <w:tcPr>
            <w:tcW w:w="204" w:type="dxa"/>
            <w:tcBorders/>
            <w:shd w:fill="FFFFFF" w:val="clear"/>
          </w:tcPr>
          <w:p>
            <w:pPr>
              <w:pStyle w:val="TableContents"/>
              <w:spacing w:before="0" w:after="283"/>
              <w:rPr/>
            </w:pPr>
            <w:r>
              <w:rPr/>
              <w:t> </w:t>
            </w:r>
          </w:p>
        </w:tc>
        <w:tc>
          <w:tcPr>
            <w:tcW w:w="203" w:type="dxa"/>
            <w:tcBorders/>
            <w:shd w:fill="FFFFFF" w:val="clear"/>
          </w:tcPr>
          <w:p>
            <w:pPr>
              <w:pStyle w:val="TableContents"/>
              <w:spacing w:before="0" w:after="283"/>
              <w:rPr/>
            </w:pPr>
            <w:r>
              <w:rPr/>
              <w:t> </w:t>
            </w:r>
          </w:p>
        </w:tc>
        <w:tc>
          <w:tcPr>
            <w:tcW w:w="1430" w:type="dxa"/>
            <w:tcBorders/>
            <w:shd w:fill="FFFFFF" w:val="clear"/>
          </w:tcPr>
          <w:p>
            <w:pPr>
              <w:pStyle w:val="TableContents"/>
              <w:spacing w:before="0" w:after="283"/>
              <w:rPr/>
            </w:pPr>
            <w:r>
              <w:rPr/>
              <w:t> </w:t>
            </w:r>
          </w:p>
        </w:tc>
        <w:tc>
          <w:tcPr>
            <w:tcW w:w="203" w:type="dxa"/>
            <w:tcBorders/>
            <w:shd w:fill="FFFFFF" w:val="clear"/>
          </w:tcPr>
          <w:p>
            <w:pPr>
              <w:pStyle w:val="TableContents"/>
              <w:spacing w:before="0" w:after="283"/>
              <w:rPr/>
            </w:pPr>
            <w:r>
              <w:rPr/>
              <w:t> </w:t>
            </w:r>
          </w:p>
        </w:tc>
        <w:tc>
          <w:tcPr>
            <w:tcW w:w="204" w:type="dxa"/>
            <w:tcBorders/>
            <w:shd w:fill="FFFFFF" w:val="clear"/>
          </w:tcPr>
          <w:p>
            <w:pPr>
              <w:pStyle w:val="TableContents"/>
              <w:spacing w:before="0" w:after="283"/>
              <w:rPr/>
            </w:pPr>
            <w:r>
              <w:rPr/>
              <w:t> </w:t>
            </w:r>
          </w:p>
        </w:tc>
        <w:tc>
          <w:tcPr>
            <w:tcW w:w="1429" w:type="dxa"/>
            <w:tcBorders/>
            <w:shd w:fill="FFFFFF" w:val="clear"/>
          </w:tcPr>
          <w:p>
            <w:pPr>
              <w:pStyle w:val="TableContents"/>
              <w:spacing w:before="0" w:after="283"/>
              <w:rPr/>
            </w:pPr>
            <w:r>
              <w:rPr/>
              <w:t> </w:t>
            </w:r>
          </w:p>
        </w:tc>
        <w:tc>
          <w:tcPr>
            <w:tcW w:w="204" w:type="dxa"/>
            <w:tcBorders/>
            <w:shd w:fill="FFFFFF" w:val="clear"/>
          </w:tcPr>
          <w:p>
            <w:pPr>
              <w:pStyle w:val="TableContents"/>
              <w:spacing w:before="0" w:after="283"/>
              <w:rPr/>
            </w:pPr>
            <w:r>
              <w:rPr/>
              <w:t> </w:t>
            </w:r>
          </w:p>
        </w:tc>
        <w:tc>
          <w:tcPr>
            <w:tcW w:w="203" w:type="dxa"/>
            <w:tcBorders/>
            <w:shd w:fill="FFFFFF" w:val="clear"/>
          </w:tcPr>
          <w:p>
            <w:pPr>
              <w:pStyle w:val="TableContents"/>
              <w:spacing w:before="0" w:after="283"/>
              <w:rPr/>
            </w:pPr>
            <w:r>
              <w:rPr/>
              <w:t> </w:t>
            </w:r>
          </w:p>
        </w:tc>
        <w:tc>
          <w:tcPr>
            <w:tcW w:w="1021" w:type="dxa"/>
            <w:tcBorders/>
            <w:shd w:fill="FFFFFF" w:val="clear"/>
          </w:tcPr>
          <w:p>
            <w:pPr>
              <w:pStyle w:val="TableContents"/>
              <w:spacing w:before="0" w:after="283"/>
              <w:rPr/>
            </w:pPr>
            <w:r>
              <w:rPr/>
              <w:t> </w:t>
            </w:r>
          </w:p>
        </w:tc>
        <w:tc>
          <w:tcPr>
            <w:tcW w:w="102" w:type="dxa"/>
            <w:tcBorders/>
            <w:shd w:fill="FFFFFF" w:val="clear"/>
          </w:tcPr>
          <w:p>
            <w:pPr>
              <w:pStyle w:val="TableContents"/>
              <w:spacing w:before="0" w:after="283"/>
              <w:rPr/>
            </w:pPr>
            <w:r>
              <w:rPr/>
              <w:t> </w:t>
            </w:r>
          </w:p>
        </w:tc>
      </w:tr>
      <w:tr>
        <w:trPr/>
        <w:tc>
          <w:tcPr>
            <w:tcW w:w="203" w:type="dxa"/>
            <w:tcBorders/>
            <w:shd w:fill="CCEEFF" w:val="clear"/>
          </w:tcPr>
          <w:p>
            <w:pPr>
              <w:pStyle w:val="TableContents"/>
              <w:spacing w:before="0" w:after="283"/>
              <w:rPr/>
            </w:pPr>
            <w:r>
              <w:rPr/>
              <w:t> </w:t>
            </w:r>
          </w:p>
        </w:tc>
        <w:tc>
          <w:tcPr>
            <w:tcW w:w="204" w:type="dxa"/>
            <w:tcBorders/>
            <w:shd w:fill="CCEEFF" w:val="clear"/>
          </w:tcPr>
          <w:p>
            <w:pPr>
              <w:pStyle w:val="TableContents"/>
              <w:spacing w:before="0" w:after="283"/>
              <w:rPr/>
            </w:pPr>
            <w:r>
              <w:rPr/>
              <w:t> </w:t>
            </w:r>
          </w:p>
        </w:tc>
        <w:tc>
          <w:tcPr>
            <w:tcW w:w="3167" w:type="dxa"/>
            <w:tcBorders/>
            <w:shd w:fill="CCEEFF" w:val="clear"/>
          </w:tcPr>
          <w:p>
            <w:pPr>
              <w:pStyle w:val="TableContents"/>
              <w:spacing w:before="0" w:after="283"/>
              <w:rPr>
                <w:sz w:val="20"/>
              </w:rPr>
            </w:pPr>
            <w:r>
              <w:rPr>
                <w:sz w:val="20"/>
              </w:rPr>
              <w:t>Pipeline transportation revenue</w:t>
            </w:r>
          </w:p>
        </w:tc>
        <w:tc>
          <w:tcPr>
            <w:tcW w:w="203" w:type="dxa"/>
            <w:tcBorders/>
            <w:shd w:fill="CCEEFF" w:val="clear"/>
          </w:tcPr>
          <w:p>
            <w:pPr>
              <w:pStyle w:val="TableContents"/>
              <w:spacing w:before="0" w:after="283"/>
              <w:rPr/>
            </w:pPr>
            <w:r>
              <w:rPr/>
              <w:t> </w:t>
            </w:r>
          </w:p>
        </w:tc>
        <w:tc>
          <w:tcPr>
            <w:tcW w:w="204" w:type="dxa"/>
            <w:tcBorders/>
            <w:shd w:fill="CCEEFF" w:val="clear"/>
          </w:tcPr>
          <w:p>
            <w:pPr>
              <w:pStyle w:val="TableContents"/>
              <w:spacing w:before="0" w:after="283"/>
              <w:rPr>
                <w:sz w:val="20"/>
              </w:rPr>
            </w:pPr>
            <w:r>
              <w:rPr>
                <w:sz w:val="20"/>
              </w:rPr>
              <w:t>$</w:t>
            </w:r>
          </w:p>
        </w:tc>
        <w:tc>
          <w:tcPr>
            <w:tcW w:w="1021" w:type="dxa"/>
            <w:tcBorders/>
            <w:shd w:fill="CCEEFF" w:val="clear"/>
          </w:tcPr>
          <w:p>
            <w:pPr>
              <w:pStyle w:val="TableContents"/>
              <w:spacing w:before="0" w:after="283"/>
              <w:jc w:val="right"/>
              <w:rPr>
                <w:sz w:val="20"/>
              </w:rPr>
            </w:pPr>
            <w:r>
              <w:rPr>
                <w:sz w:val="20"/>
              </w:rPr>
              <w:t>63,006</w:t>
            </w:r>
          </w:p>
        </w:tc>
        <w:tc>
          <w:tcPr>
            <w:tcW w:w="204" w:type="dxa"/>
            <w:tcBorders/>
            <w:shd w:fill="CCEEFF" w:val="clear"/>
          </w:tcPr>
          <w:p>
            <w:pPr>
              <w:pStyle w:val="TableContents"/>
              <w:spacing w:before="0" w:after="283"/>
              <w:rPr/>
            </w:pPr>
            <w:r>
              <w:rPr/>
              <w:t> </w:t>
            </w:r>
          </w:p>
        </w:tc>
        <w:tc>
          <w:tcPr>
            <w:tcW w:w="203" w:type="dxa"/>
            <w:tcBorders/>
            <w:shd w:fill="CCEEFF" w:val="clear"/>
          </w:tcPr>
          <w:p>
            <w:pPr>
              <w:pStyle w:val="TableContents"/>
              <w:spacing w:before="0" w:after="283"/>
              <w:rPr>
                <w:sz w:val="20"/>
              </w:rPr>
            </w:pPr>
            <w:r>
              <w:rPr>
                <w:sz w:val="20"/>
              </w:rPr>
              <w:t>$</w:t>
            </w:r>
          </w:p>
        </w:tc>
        <w:tc>
          <w:tcPr>
            <w:tcW w:w="1430" w:type="dxa"/>
            <w:tcBorders/>
            <w:shd w:fill="CCEEFF" w:val="clear"/>
          </w:tcPr>
          <w:p>
            <w:pPr>
              <w:pStyle w:val="TableContents"/>
              <w:spacing w:before="0" w:after="283"/>
              <w:jc w:val="right"/>
              <w:rPr>
                <w:sz w:val="20"/>
              </w:rPr>
            </w:pPr>
            <w:r>
              <w:rPr>
                <w:sz w:val="20"/>
              </w:rPr>
              <w:t>60,071</w:t>
            </w:r>
          </w:p>
        </w:tc>
        <w:tc>
          <w:tcPr>
            <w:tcW w:w="203" w:type="dxa"/>
            <w:tcBorders/>
            <w:shd w:fill="CCEEFF" w:val="clear"/>
          </w:tcPr>
          <w:p>
            <w:pPr>
              <w:pStyle w:val="TableContents"/>
              <w:spacing w:before="0" w:after="283"/>
              <w:rPr/>
            </w:pPr>
            <w:r>
              <w:rPr/>
              <w:t> </w:t>
            </w:r>
          </w:p>
        </w:tc>
        <w:tc>
          <w:tcPr>
            <w:tcW w:w="204" w:type="dxa"/>
            <w:tcBorders/>
            <w:shd w:fill="CCEEFF" w:val="clear"/>
          </w:tcPr>
          <w:p>
            <w:pPr>
              <w:pStyle w:val="TableContents"/>
              <w:spacing w:before="0" w:after="283"/>
              <w:rPr>
                <w:sz w:val="20"/>
              </w:rPr>
            </w:pPr>
            <w:r>
              <w:rPr>
                <w:sz w:val="20"/>
              </w:rPr>
              <w:t>$</w:t>
            </w:r>
          </w:p>
        </w:tc>
        <w:tc>
          <w:tcPr>
            <w:tcW w:w="1429" w:type="dxa"/>
            <w:tcBorders/>
            <w:shd w:fill="CCEEFF" w:val="clear"/>
          </w:tcPr>
          <w:p>
            <w:pPr>
              <w:pStyle w:val="TableContents"/>
              <w:spacing w:before="0" w:after="283"/>
              <w:jc w:val="right"/>
              <w:rPr>
                <w:sz w:val="20"/>
              </w:rPr>
            </w:pPr>
            <w:r>
              <w:rPr>
                <w:sz w:val="20"/>
              </w:rPr>
              <w:t>(6,429</w:t>
            </w:r>
          </w:p>
        </w:tc>
        <w:tc>
          <w:tcPr>
            <w:tcW w:w="204" w:type="dxa"/>
            <w:tcBorders/>
            <w:shd w:fill="CCEEFF" w:val="clear"/>
          </w:tcPr>
          <w:p>
            <w:pPr>
              <w:pStyle w:val="TableContents"/>
              <w:spacing w:before="0" w:after="283"/>
              <w:rPr>
                <w:sz w:val="20"/>
              </w:rPr>
            </w:pPr>
            <w:r>
              <w:rPr>
                <w:sz w:val="20"/>
              </w:rPr>
              <w:t>)</w:t>
            </w:r>
          </w:p>
        </w:tc>
        <w:tc>
          <w:tcPr>
            <w:tcW w:w="203" w:type="dxa"/>
            <w:tcBorders/>
            <w:shd w:fill="CCEEFF" w:val="clear"/>
          </w:tcPr>
          <w:p>
            <w:pPr>
              <w:pStyle w:val="TableContents"/>
              <w:spacing w:before="0" w:after="283"/>
              <w:rPr>
                <w:sz w:val="20"/>
              </w:rPr>
            </w:pPr>
            <w:r>
              <w:rPr>
                <w:sz w:val="20"/>
              </w:rPr>
              <w:t>$</w:t>
            </w:r>
          </w:p>
        </w:tc>
        <w:tc>
          <w:tcPr>
            <w:tcW w:w="1021" w:type="dxa"/>
            <w:tcBorders/>
            <w:shd w:fill="CCEEFF" w:val="clear"/>
          </w:tcPr>
          <w:p>
            <w:pPr>
              <w:pStyle w:val="TableContents"/>
              <w:spacing w:before="0" w:after="283"/>
              <w:jc w:val="right"/>
              <w:rPr>
                <w:sz w:val="20"/>
              </w:rPr>
            </w:pPr>
            <w:r>
              <w:rPr>
                <w:sz w:val="20"/>
              </w:rPr>
              <w:t>116,648</w:t>
            </w:r>
          </w:p>
        </w:tc>
        <w:tc>
          <w:tcPr>
            <w:tcW w:w="102" w:type="dxa"/>
            <w:tcBorders/>
            <w:shd w:fill="CCEEFF" w:val="clear"/>
          </w:tcPr>
          <w:p>
            <w:pPr>
              <w:pStyle w:val="TableContents"/>
              <w:spacing w:before="0" w:after="283"/>
              <w:rPr/>
            </w:pPr>
            <w:r>
              <w:rPr/>
              <w:t> </w:t>
            </w:r>
          </w:p>
        </w:tc>
      </w:tr>
      <w:tr>
        <w:trPr/>
        <w:tc>
          <w:tcPr>
            <w:tcW w:w="203" w:type="dxa"/>
            <w:tcBorders/>
            <w:shd w:fill="FFFFFF" w:val="clear"/>
          </w:tcPr>
          <w:p>
            <w:pPr>
              <w:pStyle w:val="TableContents"/>
              <w:spacing w:before="0" w:after="283"/>
              <w:rPr/>
            </w:pPr>
            <w:r>
              <w:rPr/>
              <w:t> </w:t>
            </w:r>
          </w:p>
        </w:tc>
        <w:tc>
          <w:tcPr>
            <w:tcW w:w="204" w:type="dxa"/>
            <w:tcBorders/>
            <w:shd w:fill="FFFFFF" w:val="clear"/>
          </w:tcPr>
          <w:p>
            <w:pPr>
              <w:pStyle w:val="TableContents"/>
              <w:spacing w:before="0" w:after="283"/>
              <w:rPr/>
            </w:pPr>
            <w:r>
              <w:rPr/>
              <w:t> </w:t>
            </w:r>
          </w:p>
        </w:tc>
        <w:tc>
          <w:tcPr>
            <w:tcW w:w="3167" w:type="dxa"/>
            <w:tcBorders/>
            <w:shd w:fill="FFFFFF" w:val="clear"/>
          </w:tcPr>
          <w:p>
            <w:pPr>
              <w:pStyle w:val="TableContents"/>
              <w:spacing w:before="0" w:after="283"/>
              <w:rPr>
                <w:sz w:val="20"/>
              </w:rPr>
            </w:pPr>
            <w:r>
              <w:rPr>
                <w:sz w:val="20"/>
              </w:rPr>
              <w:t>Storage and terminaling revenue(1)</w:t>
            </w:r>
          </w:p>
        </w:tc>
        <w:tc>
          <w:tcPr>
            <w:tcW w:w="203" w:type="dxa"/>
            <w:tcBorders/>
            <w:shd w:fill="FFFFFF" w:val="clear"/>
          </w:tcPr>
          <w:p>
            <w:pPr>
              <w:pStyle w:val="TableContents"/>
              <w:spacing w:before="0" w:after="283"/>
              <w:rPr/>
            </w:pPr>
            <w:r>
              <w:rPr/>
              <w:t> </w:t>
            </w:r>
          </w:p>
        </w:tc>
        <w:tc>
          <w:tcPr>
            <w:tcW w:w="204" w:type="dxa"/>
            <w:tcBorders/>
            <w:shd w:fill="FFFFFF" w:val="clear"/>
          </w:tcPr>
          <w:p>
            <w:pPr>
              <w:pStyle w:val="TableContents"/>
              <w:spacing w:before="0" w:after="283"/>
              <w:rPr/>
            </w:pPr>
            <w:r>
              <w:rPr/>
              <w:t> </w:t>
            </w:r>
          </w:p>
        </w:tc>
        <w:tc>
          <w:tcPr>
            <w:tcW w:w="1021" w:type="dxa"/>
            <w:tcBorders/>
            <w:shd w:fill="FFFFFF" w:val="clear"/>
          </w:tcPr>
          <w:p>
            <w:pPr>
              <w:pStyle w:val="TableContents"/>
              <w:spacing w:before="0" w:after="283"/>
              <w:jc w:val="right"/>
              <w:rPr>
                <w:sz w:val="20"/>
              </w:rPr>
            </w:pPr>
            <w:r>
              <w:rPr>
                <w:sz w:val="20"/>
              </w:rPr>
              <w:t>52,136</w:t>
            </w:r>
          </w:p>
        </w:tc>
        <w:tc>
          <w:tcPr>
            <w:tcW w:w="204" w:type="dxa"/>
            <w:tcBorders/>
            <w:shd w:fill="FFFFFF" w:val="clear"/>
          </w:tcPr>
          <w:p>
            <w:pPr>
              <w:pStyle w:val="TableContents"/>
              <w:spacing w:before="0" w:after="283"/>
              <w:rPr/>
            </w:pPr>
            <w:r>
              <w:rPr/>
              <w:t> </w:t>
            </w:r>
          </w:p>
        </w:tc>
        <w:tc>
          <w:tcPr>
            <w:tcW w:w="203" w:type="dxa"/>
            <w:tcBorders/>
            <w:shd w:fill="FFFFFF" w:val="clear"/>
          </w:tcPr>
          <w:p>
            <w:pPr>
              <w:pStyle w:val="TableContents"/>
              <w:spacing w:before="0" w:after="283"/>
              <w:rPr/>
            </w:pPr>
            <w:r>
              <w:rPr/>
              <w:t> </w:t>
            </w:r>
          </w:p>
        </w:tc>
        <w:tc>
          <w:tcPr>
            <w:tcW w:w="1430" w:type="dxa"/>
            <w:tcBorders/>
            <w:shd w:fill="FFFFFF" w:val="clear"/>
          </w:tcPr>
          <w:p>
            <w:pPr>
              <w:pStyle w:val="TableContents"/>
              <w:spacing w:before="0" w:after="283"/>
              <w:jc w:val="right"/>
              <w:rPr>
                <w:sz w:val="20"/>
              </w:rPr>
            </w:pPr>
            <w:r>
              <w:rPr>
                <w:sz w:val="20"/>
              </w:rPr>
              <w:t></w:t>
            </w:r>
          </w:p>
        </w:tc>
        <w:tc>
          <w:tcPr>
            <w:tcW w:w="203" w:type="dxa"/>
            <w:tcBorders/>
            <w:shd w:fill="FFFFFF" w:val="clear"/>
          </w:tcPr>
          <w:p>
            <w:pPr>
              <w:pStyle w:val="TableContents"/>
              <w:spacing w:before="0" w:after="283"/>
              <w:rPr/>
            </w:pPr>
            <w:r>
              <w:rPr/>
              <w:t> </w:t>
            </w:r>
          </w:p>
        </w:tc>
        <w:tc>
          <w:tcPr>
            <w:tcW w:w="204" w:type="dxa"/>
            <w:tcBorders/>
            <w:shd w:fill="FFFFFF" w:val="clear"/>
          </w:tcPr>
          <w:p>
            <w:pPr>
              <w:pStyle w:val="TableContents"/>
              <w:spacing w:before="0" w:after="283"/>
              <w:rPr/>
            </w:pPr>
            <w:r>
              <w:rPr/>
              <w:t> </w:t>
            </w:r>
          </w:p>
        </w:tc>
        <w:tc>
          <w:tcPr>
            <w:tcW w:w="1429" w:type="dxa"/>
            <w:tcBorders/>
            <w:shd w:fill="FFFFFF" w:val="clear"/>
          </w:tcPr>
          <w:p>
            <w:pPr>
              <w:pStyle w:val="TableContents"/>
              <w:spacing w:before="0" w:after="283"/>
              <w:jc w:val="right"/>
              <w:rPr>
                <w:sz w:val="20"/>
              </w:rPr>
            </w:pPr>
            <w:r>
              <w:rPr>
                <w:sz w:val="20"/>
              </w:rPr>
              <w:t>(150</w:t>
            </w:r>
          </w:p>
        </w:tc>
        <w:tc>
          <w:tcPr>
            <w:tcW w:w="204" w:type="dxa"/>
            <w:tcBorders/>
            <w:shd w:fill="FFFFFF" w:val="clear"/>
          </w:tcPr>
          <w:p>
            <w:pPr>
              <w:pStyle w:val="TableContents"/>
              <w:spacing w:before="0" w:after="283"/>
              <w:rPr>
                <w:sz w:val="20"/>
              </w:rPr>
            </w:pPr>
            <w:r>
              <w:rPr>
                <w:sz w:val="20"/>
              </w:rPr>
              <w:t>)</w:t>
            </w:r>
          </w:p>
        </w:tc>
        <w:tc>
          <w:tcPr>
            <w:tcW w:w="203" w:type="dxa"/>
            <w:tcBorders/>
            <w:shd w:fill="FFFFFF" w:val="clear"/>
          </w:tcPr>
          <w:p>
            <w:pPr>
              <w:pStyle w:val="TableContents"/>
              <w:spacing w:before="0" w:after="283"/>
              <w:rPr/>
            </w:pPr>
            <w:r>
              <w:rPr/>
              <w:t> </w:t>
            </w:r>
          </w:p>
        </w:tc>
        <w:tc>
          <w:tcPr>
            <w:tcW w:w="1021" w:type="dxa"/>
            <w:tcBorders/>
            <w:shd w:fill="FFFFFF" w:val="clear"/>
          </w:tcPr>
          <w:p>
            <w:pPr>
              <w:pStyle w:val="TableContents"/>
              <w:spacing w:before="0" w:after="283"/>
              <w:jc w:val="right"/>
              <w:rPr>
                <w:sz w:val="20"/>
              </w:rPr>
            </w:pPr>
            <w:r>
              <w:rPr>
                <w:sz w:val="20"/>
              </w:rPr>
              <w:t>51,986</w:t>
            </w:r>
          </w:p>
        </w:tc>
        <w:tc>
          <w:tcPr>
            <w:tcW w:w="102" w:type="dxa"/>
            <w:tcBorders/>
            <w:shd w:fill="FFFFFF" w:val="clear"/>
          </w:tcPr>
          <w:p>
            <w:pPr>
              <w:pStyle w:val="TableContents"/>
              <w:spacing w:before="0" w:after="283"/>
              <w:rPr/>
            </w:pPr>
            <w:r>
              <w:rPr/>
              <w:t> </w:t>
            </w:r>
          </w:p>
        </w:tc>
      </w:tr>
      <w:tr>
        <w:trPr/>
        <w:tc>
          <w:tcPr>
            <w:tcW w:w="203" w:type="dxa"/>
            <w:tcBorders/>
            <w:shd w:fill="CCEEFF" w:val="clear"/>
          </w:tcPr>
          <w:p>
            <w:pPr>
              <w:pStyle w:val="TableContents"/>
              <w:spacing w:before="0" w:after="283"/>
              <w:rPr/>
            </w:pPr>
            <w:r>
              <w:rPr/>
              <w:t> </w:t>
            </w:r>
          </w:p>
        </w:tc>
        <w:tc>
          <w:tcPr>
            <w:tcW w:w="204" w:type="dxa"/>
            <w:tcBorders/>
            <w:shd w:fill="CCEEFF" w:val="clear"/>
          </w:tcPr>
          <w:p>
            <w:pPr>
              <w:pStyle w:val="TableContents"/>
              <w:spacing w:before="0" w:after="283"/>
              <w:rPr/>
            </w:pPr>
            <w:r>
              <w:rPr/>
              <w:t> </w:t>
            </w:r>
          </w:p>
        </w:tc>
        <w:tc>
          <w:tcPr>
            <w:tcW w:w="3167" w:type="dxa"/>
            <w:tcBorders/>
            <w:shd w:fill="CCEEFF" w:val="clear"/>
          </w:tcPr>
          <w:p>
            <w:pPr>
              <w:pStyle w:val="TableContents"/>
              <w:spacing w:before="0" w:after="283"/>
              <w:rPr>
                <w:sz w:val="20"/>
              </w:rPr>
            </w:pPr>
            <w:r>
              <w:rPr>
                <w:sz w:val="20"/>
              </w:rPr>
              <w:t>Pipeline buy/sell transportation revenue(2)</w:t>
            </w:r>
          </w:p>
        </w:tc>
        <w:tc>
          <w:tcPr>
            <w:tcW w:w="203" w:type="dxa"/>
            <w:tcBorders/>
            <w:shd w:fill="CCEEFF" w:val="clear"/>
          </w:tcPr>
          <w:p>
            <w:pPr>
              <w:pStyle w:val="TableContents"/>
              <w:spacing w:before="0" w:after="283"/>
              <w:rPr/>
            </w:pPr>
            <w:r>
              <w:rPr/>
              <w:t> </w:t>
            </w:r>
          </w:p>
        </w:tc>
        <w:tc>
          <w:tcPr>
            <w:tcW w:w="204" w:type="dxa"/>
            <w:tcBorders/>
            <w:shd w:fill="CCEEFF" w:val="clear"/>
          </w:tcPr>
          <w:p>
            <w:pPr>
              <w:pStyle w:val="TableContents"/>
              <w:spacing w:before="0" w:after="283"/>
              <w:rPr/>
            </w:pPr>
            <w:r>
              <w:rPr/>
              <w:t> </w:t>
            </w:r>
          </w:p>
        </w:tc>
        <w:tc>
          <w:tcPr>
            <w:tcW w:w="1021" w:type="dxa"/>
            <w:tcBorders/>
            <w:shd w:fill="CCEEFF" w:val="clear"/>
          </w:tcPr>
          <w:p>
            <w:pPr>
              <w:pStyle w:val="TableContents"/>
              <w:spacing w:before="0" w:after="283"/>
              <w:jc w:val="right"/>
              <w:rPr>
                <w:sz w:val="20"/>
              </w:rPr>
            </w:pPr>
            <w:r>
              <w:rPr>
                <w:sz w:val="20"/>
              </w:rPr>
              <w:t></w:t>
            </w:r>
          </w:p>
        </w:tc>
        <w:tc>
          <w:tcPr>
            <w:tcW w:w="204" w:type="dxa"/>
            <w:tcBorders/>
            <w:shd w:fill="CCEEFF" w:val="clear"/>
          </w:tcPr>
          <w:p>
            <w:pPr>
              <w:pStyle w:val="TableContents"/>
              <w:spacing w:before="0" w:after="283"/>
              <w:rPr/>
            </w:pPr>
            <w:r>
              <w:rPr/>
              <w:t> </w:t>
            </w:r>
          </w:p>
        </w:tc>
        <w:tc>
          <w:tcPr>
            <w:tcW w:w="203" w:type="dxa"/>
            <w:tcBorders/>
            <w:shd w:fill="CCEEFF" w:val="clear"/>
          </w:tcPr>
          <w:p>
            <w:pPr>
              <w:pStyle w:val="TableContents"/>
              <w:spacing w:before="0" w:after="283"/>
              <w:rPr/>
            </w:pPr>
            <w:r>
              <w:rPr/>
              <w:t> </w:t>
            </w:r>
          </w:p>
        </w:tc>
        <w:tc>
          <w:tcPr>
            <w:tcW w:w="1430" w:type="dxa"/>
            <w:tcBorders/>
            <w:shd w:fill="CCEEFF" w:val="clear"/>
          </w:tcPr>
          <w:p>
            <w:pPr>
              <w:pStyle w:val="TableContents"/>
              <w:spacing w:before="0" w:after="283"/>
              <w:jc w:val="right"/>
              <w:rPr>
                <w:sz w:val="20"/>
              </w:rPr>
            </w:pPr>
            <w:r>
              <w:rPr>
                <w:sz w:val="20"/>
              </w:rPr>
              <w:t>35,671</w:t>
            </w:r>
          </w:p>
        </w:tc>
        <w:tc>
          <w:tcPr>
            <w:tcW w:w="203" w:type="dxa"/>
            <w:tcBorders/>
            <w:shd w:fill="CCEEFF" w:val="clear"/>
          </w:tcPr>
          <w:p>
            <w:pPr>
              <w:pStyle w:val="TableContents"/>
              <w:spacing w:before="0" w:after="283"/>
              <w:rPr/>
            </w:pPr>
            <w:r>
              <w:rPr/>
              <w:t> </w:t>
            </w:r>
          </w:p>
        </w:tc>
        <w:tc>
          <w:tcPr>
            <w:tcW w:w="204" w:type="dxa"/>
            <w:tcBorders/>
            <w:shd w:fill="CCEEFF" w:val="clear"/>
          </w:tcPr>
          <w:p>
            <w:pPr>
              <w:pStyle w:val="TableContents"/>
              <w:spacing w:before="0" w:after="283"/>
              <w:rPr/>
            </w:pPr>
            <w:r>
              <w:rPr/>
              <w:t> </w:t>
            </w:r>
          </w:p>
        </w:tc>
        <w:tc>
          <w:tcPr>
            <w:tcW w:w="1429" w:type="dxa"/>
            <w:tcBorders/>
            <w:shd w:fill="CCEEFF" w:val="clear"/>
          </w:tcPr>
          <w:p>
            <w:pPr>
              <w:pStyle w:val="TableContents"/>
              <w:spacing w:before="0" w:after="283"/>
              <w:jc w:val="right"/>
              <w:rPr/>
            </w:pPr>
            <w:r>
              <w:rPr/>
              <w:t> </w:t>
            </w:r>
          </w:p>
        </w:tc>
        <w:tc>
          <w:tcPr>
            <w:tcW w:w="204" w:type="dxa"/>
            <w:tcBorders/>
            <w:shd w:fill="CCEEFF" w:val="clear"/>
          </w:tcPr>
          <w:p>
            <w:pPr>
              <w:pStyle w:val="TableContents"/>
              <w:spacing w:before="0" w:after="283"/>
              <w:rPr/>
            </w:pPr>
            <w:r>
              <w:rPr/>
              <w:t> </w:t>
            </w:r>
          </w:p>
        </w:tc>
        <w:tc>
          <w:tcPr>
            <w:tcW w:w="203" w:type="dxa"/>
            <w:tcBorders/>
            <w:shd w:fill="CCEEFF" w:val="clear"/>
          </w:tcPr>
          <w:p>
            <w:pPr>
              <w:pStyle w:val="TableContents"/>
              <w:spacing w:before="0" w:after="283"/>
              <w:rPr/>
            </w:pPr>
            <w:r>
              <w:rPr/>
              <w:t> </w:t>
            </w:r>
          </w:p>
        </w:tc>
        <w:tc>
          <w:tcPr>
            <w:tcW w:w="1021" w:type="dxa"/>
            <w:tcBorders/>
            <w:shd w:fill="CCEEFF" w:val="clear"/>
          </w:tcPr>
          <w:p>
            <w:pPr>
              <w:pStyle w:val="TableContents"/>
              <w:spacing w:before="0" w:after="283"/>
              <w:jc w:val="right"/>
              <w:rPr>
                <w:sz w:val="20"/>
              </w:rPr>
            </w:pPr>
            <w:r>
              <w:rPr>
                <w:sz w:val="20"/>
              </w:rPr>
              <w:t>35,671</w:t>
            </w:r>
          </w:p>
        </w:tc>
        <w:tc>
          <w:tcPr>
            <w:tcW w:w="102" w:type="dxa"/>
            <w:tcBorders/>
            <w:shd w:fill="CCEEFF" w:val="clear"/>
          </w:tcPr>
          <w:p>
            <w:pPr>
              <w:pStyle w:val="TableContents"/>
              <w:spacing w:before="0" w:after="283"/>
              <w:rPr/>
            </w:pPr>
            <w:r>
              <w:rPr/>
              <w:t> </w:t>
            </w:r>
          </w:p>
        </w:tc>
      </w:tr>
      <w:tr>
        <w:trPr/>
        <w:tc>
          <w:tcPr>
            <w:tcW w:w="203" w:type="dxa"/>
            <w:tcBorders/>
            <w:shd w:fill="FFFFFF" w:val="clear"/>
          </w:tcPr>
          <w:p>
            <w:pPr>
              <w:pStyle w:val="TableContents"/>
              <w:spacing w:before="0" w:after="283"/>
              <w:rPr/>
            </w:pPr>
            <w:r>
              <w:rPr/>
              <w:t> </w:t>
            </w:r>
          </w:p>
        </w:tc>
        <w:tc>
          <w:tcPr>
            <w:tcW w:w="204" w:type="dxa"/>
            <w:tcBorders/>
            <w:shd w:fill="FFFFFF" w:val="clear"/>
          </w:tcPr>
          <w:p>
            <w:pPr>
              <w:pStyle w:val="TableContents"/>
              <w:spacing w:before="0" w:after="283"/>
              <w:rPr/>
            </w:pPr>
            <w:r>
              <w:rPr/>
              <w:t> </w:t>
            </w:r>
          </w:p>
        </w:tc>
        <w:tc>
          <w:tcPr>
            <w:tcW w:w="3167" w:type="dxa"/>
            <w:tcBorders/>
            <w:shd w:fill="FFFFFF" w:val="clear"/>
          </w:tcPr>
          <w:p>
            <w:pPr>
              <w:pStyle w:val="TableContents"/>
              <w:spacing w:before="0" w:after="283"/>
              <w:rPr>
                <w:sz w:val="20"/>
              </w:rPr>
            </w:pPr>
            <w:r>
              <w:rPr>
                <w:sz w:val="20"/>
              </w:rPr>
              <w:t>Crude oil sales, net of purchases(3)</w:t>
            </w:r>
          </w:p>
        </w:tc>
        <w:tc>
          <w:tcPr>
            <w:tcW w:w="203" w:type="dxa"/>
            <w:tcBorders/>
            <w:shd w:fill="FFFFFF" w:val="clear"/>
          </w:tcPr>
          <w:p>
            <w:pPr>
              <w:pStyle w:val="TableContents"/>
              <w:spacing w:before="0" w:after="283"/>
              <w:rPr/>
            </w:pPr>
            <w:r>
              <w:rPr/>
              <w:t> </w:t>
            </w:r>
          </w:p>
        </w:tc>
        <w:tc>
          <w:tcPr>
            <w:tcW w:w="204" w:type="dxa"/>
            <w:tcBorders/>
            <w:shd w:fill="FFFFFF" w:val="clear"/>
          </w:tcPr>
          <w:p>
            <w:pPr>
              <w:pStyle w:val="TableContents"/>
              <w:spacing w:before="0" w:after="283"/>
              <w:rPr/>
            </w:pPr>
            <w:r>
              <w:rPr/>
              <w:t> </w:t>
            </w:r>
          </w:p>
        </w:tc>
        <w:tc>
          <w:tcPr>
            <w:tcW w:w="1021" w:type="dxa"/>
            <w:tcBorders/>
            <w:shd w:fill="FFFFFF" w:val="clear"/>
          </w:tcPr>
          <w:p>
            <w:pPr>
              <w:pStyle w:val="TableContents"/>
              <w:spacing w:before="0" w:after="283"/>
              <w:jc w:val="right"/>
              <w:rPr>
                <w:sz w:val="20"/>
              </w:rPr>
            </w:pPr>
            <w:r>
              <w:rPr>
                <w:sz w:val="20"/>
              </w:rPr>
              <w:t>19,809</w:t>
            </w:r>
          </w:p>
        </w:tc>
        <w:tc>
          <w:tcPr>
            <w:tcW w:w="204" w:type="dxa"/>
            <w:tcBorders/>
            <w:shd w:fill="FFFFFF" w:val="clear"/>
          </w:tcPr>
          <w:p>
            <w:pPr>
              <w:pStyle w:val="TableContents"/>
              <w:spacing w:before="0" w:after="283"/>
              <w:rPr/>
            </w:pPr>
            <w:r>
              <w:rPr/>
              <w:t> </w:t>
            </w:r>
          </w:p>
        </w:tc>
        <w:tc>
          <w:tcPr>
            <w:tcW w:w="203" w:type="dxa"/>
            <w:tcBorders/>
            <w:shd w:fill="FFFFFF" w:val="clear"/>
          </w:tcPr>
          <w:p>
            <w:pPr>
              <w:pStyle w:val="TableContents"/>
              <w:spacing w:before="0" w:after="283"/>
              <w:rPr/>
            </w:pPr>
            <w:r>
              <w:rPr/>
              <w:t> </w:t>
            </w:r>
          </w:p>
        </w:tc>
        <w:tc>
          <w:tcPr>
            <w:tcW w:w="1430" w:type="dxa"/>
            <w:tcBorders/>
            <w:shd w:fill="FFFFFF" w:val="clear"/>
          </w:tcPr>
          <w:p>
            <w:pPr>
              <w:pStyle w:val="TableContents"/>
              <w:spacing w:before="0" w:after="283"/>
              <w:jc w:val="right"/>
              <w:rPr>
                <w:sz w:val="20"/>
              </w:rPr>
            </w:pPr>
            <w:r>
              <w:rPr>
                <w:sz w:val="20"/>
              </w:rPr>
              <w:t>374</w:t>
            </w:r>
          </w:p>
        </w:tc>
        <w:tc>
          <w:tcPr>
            <w:tcW w:w="203" w:type="dxa"/>
            <w:tcBorders/>
            <w:shd w:fill="FFFFFF" w:val="clear"/>
          </w:tcPr>
          <w:p>
            <w:pPr>
              <w:pStyle w:val="TableContents"/>
              <w:spacing w:before="0" w:after="283"/>
              <w:rPr/>
            </w:pPr>
            <w:r>
              <w:rPr/>
              <w:t> </w:t>
            </w:r>
          </w:p>
        </w:tc>
        <w:tc>
          <w:tcPr>
            <w:tcW w:w="204" w:type="dxa"/>
            <w:tcBorders/>
            <w:shd w:fill="FFFFFF" w:val="clear"/>
          </w:tcPr>
          <w:p>
            <w:pPr>
              <w:pStyle w:val="TableContents"/>
              <w:spacing w:before="0" w:after="283"/>
              <w:rPr/>
            </w:pPr>
            <w:r>
              <w:rPr/>
              <w:t> </w:t>
            </w:r>
          </w:p>
        </w:tc>
        <w:tc>
          <w:tcPr>
            <w:tcW w:w="1429" w:type="dxa"/>
            <w:tcBorders/>
            <w:shd w:fill="FFFFFF" w:val="clear"/>
          </w:tcPr>
          <w:p>
            <w:pPr>
              <w:pStyle w:val="TableContents"/>
              <w:spacing w:before="0" w:after="283"/>
              <w:jc w:val="right"/>
              <w:rPr>
                <w:sz w:val="20"/>
              </w:rPr>
            </w:pPr>
            <w:r>
              <w:rPr>
                <w:sz w:val="20"/>
              </w:rPr>
              <w:t>(186</w:t>
            </w:r>
          </w:p>
        </w:tc>
        <w:tc>
          <w:tcPr>
            <w:tcW w:w="204" w:type="dxa"/>
            <w:tcBorders/>
            <w:shd w:fill="FFFFFF" w:val="clear"/>
          </w:tcPr>
          <w:p>
            <w:pPr>
              <w:pStyle w:val="TableContents"/>
              <w:spacing w:before="0" w:after="283"/>
              <w:rPr>
                <w:sz w:val="20"/>
              </w:rPr>
            </w:pPr>
            <w:r>
              <w:rPr>
                <w:sz w:val="20"/>
              </w:rPr>
              <w:t>)</w:t>
            </w:r>
          </w:p>
        </w:tc>
        <w:tc>
          <w:tcPr>
            <w:tcW w:w="203" w:type="dxa"/>
            <w:tcBorders/>
            <w:shd w:fill="FFFFFF" w:val="clear"/>
          </w:tcPr>
          <w:p>
            <w:pPr>
              <w:pStyle w:val="TableContents"/>
              <w:spacing w:before="0" w:after="283"/>
              <w:rPr/>
            </w:pPr>
            <w:r>
              <w:rPr/>
              <w:t> </w:t>
            </w:r>
          </w:p>
        </w:tc>
        <w:tc>
          <w:tcPr>
            <w:tcW w:w="1021" w:type="dxa"/>
            <w:tcBorders/>
            <w:shd w:fill="FFFFFF" w:val="clear"/>
          </w:tcPr>
          <w:p>
            <w:pPr>
              <w:pStyle w:val="TableContents"/>
              <w:spacing w:before="0" w:after="283"/>
              <w:jc w:val="right"/>
              <w:rPr>
                <w:sz w:val="20"/>
              </w:rPr>
            </w:pPr>
            <w:r>
              <w:rPr>
                <w:sz w:val="20"/>
              </w:rPr>
              <w:t>19,997</w:t>
            </w:r>
          </w:p>
        </w:tc>
        <w:tc>
          <w:tcPr>
            <w:tcW w:w="102" w:type="dxa"/>
            <w:tcBorders/>
            <w:shd w:fill="FFFFFF" w:val="clear"/>
          </w:tcPr>
          <w:p>
            <w:pPr>
              <w:pStyle w:val="TableContents"/>
              <w:spacing w:before="0" w:after="283"/>
              <w:rPr/>
            </w:pPr>
            <w:r>
              <w:rPr/>
              <w:t> </w:t>
            </w:r>
          </w:p>
        </w:tc>
      </w:tr>
      <w:tr>
        <w:trPr/>
        <w:tc>
          <w:tcPr>
            <w:tcW w:w="3574" w:type="dxa"/>
            <w:gridSpan w:val="3"/>
            <w:tcBorders/>
            <w:shd w:fill="auto" w:val="clear"/>
          </w:tcPr>
          <w:p>
            <w:pPr>
              <w:pStyle w:val="TableContents"/>
              <w:spacing w:before="0" w:after="283"/>
              <w:rPr/>
            </w:pPr>
            <w:r>
              <w:rPr/>
              <w:t> </w:t>
            </w:r>
          </w:p>
        </w:tc>
        <w:tc>
          <w:tcPr>
            <w:tcW w:w="203" w:type="dxa"/>
            <w:tcBorders/>
            <w:shd w:fill="auto" w:val="clear"/>
          </w:tcPr>
          <w:p>
            <w:pPr>
              <w:pStyle w:val="TableContents"/>
              <w:spacing w:before="0" w:after="283"/>
              <w:rPr/>
            </w:pPr>
            <w:r>
              <w:rPr/>
              <w:t> </w:t>
            </w:r>
          </w:p>
        </w:tc>
        <w:tc>
          <w:tcPr>
            <w:tcW w:w="1225" w:type="dxa"/>
            <w:gridSpan w:val="2"/>
            <w:tcBorders/>
            <w:shd w:fill="auto" w:val="clear"/>
          </w:tcPr>
          <w:p>
            <w:pPr>
              <w:pStyle w:val="HorizontalLine"/>
              <w:pBdr>
                <w:bottom w:val="single" w:sz="20" w:space="0" w:color="808080"/>
              </w:pBdr>
              <w:spacing w:before="0" w:after="283"/>
              <w:rPr/>
            </w:pPr>
            <w:r>
              <w:rPr/>
            </w:r>
          </w:p>
        </w:tc>
        <w:tc>
          <w:tcPr>
            <w:tcW w:w="204" w:type="dxa"/>
            <w:tcBorders/>
            <w:shd w:fill="auto" w:val="clear"/>
          </w:tcPr>
          <w:p>
            <w:pPr>
              <w:pStyle w:val="TableContents"/>
              <w:spacing w:before="0" w:after="283"/>
              <w:rPr/>
            </w:pPr>
            <w:r>
              <w:rPr/>
              <w:t> </w:t>
            </w:r>
          </w:p>
        </w:tc>
        <w:tc>
          <w:tcPr>
            <w:tcW w:w="1633" w:type="dxa"/>
            <w:gridSpan w:val="2"/>
            <w:tcBorders/>
            <w:shd w:fill="auto" w:val="clear"/>
          </w:tcPr>
          <w:p>
            <w:pPr>
              <w:pStyle w:val="HorizontalLine"/>
              <w:pBdr>
                <w:bottom w:val="single" w:sz="20" w:space="0" w:color="808080"/>
              </w:pBdr>
              <w:spacing w:before="0" w:after="283"/>
              <w:rPr/>
            </w:pPr>
            <w:r>
              <w:rPr/>
            </w:r>
          </w:p>
        </w:tc>
        <w:tc>
          <w:tcPr>
            <w:tcW w:w="203" w:type="dxa"/>
            <w:tcBorders/>
            <w:shd w:fill="auto" w:val="clear"/>
          </w:tcPr>
          <w:p>
            <w:pPr>
              <w:pStyle w:val="TableContents"/>
              <w:spacing w:before="0" w:after="283"/>
              <w:rPr/>
            </w:pPr>
            <w:r>
              <w:rPr/>
              <w:t> </w:t>
            </w:r>
          </w:p>
        </w:tc>
        <w:tc>
          <w:tcPr>
            <w:tcW w:w="204" w:type="dxa"/>
            <w:tcBorders/>
            <w:shd w:fill="auto" w:val="clear"/>
          </w:tcPr>
          <w:p>
            <w:pPr>
              <w:pStyle w:val="TableContents"/>
              <w:spacing w:before="0" w:after="283"/>
              <w:rPr/>
            </w:pPr>
            <w:r>
              <w:rPr/>
              <w:t> </w:t>
            </w:r>
          </w:p>
        </w:tc>
        <w:tc>
          <w:tcPr>
            <w:tcW w:w="1429" w:type="dxa"/>
            <w:tcBorders/>
            <w:shd w:fill="auto" w:val="clear"/>
          </w:tcPr>
          <w:p>
            <w:pPr>
              <w:pStyle w:val="TableContents"/>
              <w:spacing w:before="0" w:after="283"/>
              <w:jc w:val="right"/>
              <w:rPr/>
            </w:pPr>
            <w:r>
              <w:rPr/>
              <w:t> </w:t>
            </w:r>
          </w:p>
        </w:tc>
        <w:tc>
          <w:tcPr>
            <w:tcW w:w="204" w:type="dxa"/>
            <w:tcBorders/>
            <w:shd w:fill="auto" w:val="clear"/>
          </w:tcPr>
          <w:p>
            <w:pPr>
              <w:pStyle w:val="TableContents"/>
              <w:spacing w:before="0" w:after="283"/>
              <w:rPr/>
            </w:pPr>
            <w:r>
              <w:rPr/>
              <w:t> </w:t>
            </w:r>
          </w:p>
        </w:tc>
        <w:tc>
          <w:tcPr>
            <w:tcW w:w="1224" w:type="dxa"/>
            <w:gridSpan w:val="2"/>
            <w:tcBorders/>
            <w:shd w:fill="auto" w:val="clear"/>
          </w:tcPr>
          <w:p>
            <w:pPr>
              <w:pStyle w:val="HorizontalLine"/>
              <w:pBdr>
                <w:bottom w:val="single" w:sz="20" w:space="0" w:color="808080"/>
              </w:pBdr>
              <w:spacing w:before="0" w:after="283"/>
              <w:rPr/>
            </w:pPr>
            <w:r>
              <w:rPr/>
            </w:r>
          </w:p>
        </w:tc>
        <w:tc>
          <w:tcPr>
            <w:tcW w:w="102" w:type="dxa"/>
            <w:tcBorders/>
            <w:shd w:fill="auto" w:val="clear"/>
          </w:tcPr>
          <w:p>
            <w:pPr>
              <w:pStyle w:val="TableContents"/>
              <w:spacing w:before="0" w:after="283"/>
              <w:rPr/>
            </w:pPr>
            <w:r>
              <w:rPr/>
              <w:t> </w:t>
            </w:r>
          </w:p>
        </w:tc>
      </w:tr>
      <w:tr>
        <w:trPr/>
        <w:tc>
          <w:tcPr>
            <w:tcW w:w="203" w:type="dxa"/>
            <w:tcBorders/>
            <w:shd w:fill="CCEEFF" w:val="clear"/>
          </w:tcPr>
          <w:p>
            <w:pPr>
              <w:pStyle w:val="TableContents"/>
              <w:spacing w:before="0" w:after="283"/>
              <w:rPr/>
            </w:pPr>
            <w:r>
              <w:rPr/>
              <w:t> </w:t>
            </w:r>
          </w:p>
        </w:tc>
        <w:tc>
          <w:tcPr>
            <w:tcW w:w="3371" w:type="dxa"/>
            <w:gridSpan w:val="2"/>
            <w:tcBorders/>
            <w:shd w:fill="CCEEFF" w:val="clear"/>
          </w:tcPr>
          <w:p>
            <w:pPr>
              <w:pStyle w:val="TableContents"/>
              <w:spacing w:before="0" w:after="283"/>
              <w:rPr>
                <w:sz w:val="20"/>
              </w:rPr>
            </w:pPr>
            <w:r>
              <w:rPr>
                <w:sz w:val="20"/>
              </w:rPr>
              <w:t>Net revenue</w:t>
            </w:r>
          </w:p>
        </w:tc>
        <w:tc>
          <w:tcPr>
            <w:tcW w:w="203" w:type="dxa"/>
            <w:tcBorders/>
            <w:shd w:fill="CCEEFF" w:val="clear"/>
          </w:tcPr>
          <w:p>
            <w:pPr>
              <w:pStyle w:val="TableContents"/>
              <w:spacing w:before="0" w:after="283"/>
              <w:rPr/>
            </w:pPr>
            <w:r>
              <w:rPr/>
              <w:t> </w:t>
            </w:r>
          </w:p>
        </w:tc>
        <w:tc>
          <w:tcPr>
            <w:tcW w:w="204" w:type="dxa"/>
            <w:tcBorders/>
            <w:shd w:fill="CCEEFF" w:val="clear"/>
          </w:tcPr>
          <w:p>
            <w:pPr>
              <w:pStyle w:val="TableContents"/>
              <w:spacing w:before="0" w:after="283"/>
              <w:rPr/>
            </w:pPr>
            <w:r>
              <w:rPr/>
              <w:t> </w:t>
            </w:r>
          </w:p>
        </w:tc>
        <w:tc>
          <w:tcPr>
            <w:tcW w:w="1021" w:type="dxa"/>
            <w:tcBorders/>
            <w:shd w:fill="CCEEFF" w:val="clear"/>
          </w:tcPr>
          <w:p>
            <w:pPr>
              <w:pStyle w:val="TableContents"/>
              <w:spacing w:before="0" w:after="283"/>
              <w:jc w:val="right"/>
              <w:rPr>
                <w:sz w:val="20"/>
              </w:rPr>
            </w:pPr>
            <w:r>
              <w:rPr>
                <w:sz w:val="20"/>
              </w:rPr>
              <w:t>134,951</w:t>
            </w:r>
          </w:p>
        </w:tc>
        <w:tc>
          <w:tcPr>
            <w:tcW w:w="204" w:type="dxa"/>
            <w:tcBorders/>
            <w:shd w:fill="CCEEFF" w:val="clear"/>
          </w:tcPr>
          <w:p>
            <w:pPr>
              <w:pStyle w:val="TableContents"/>
              <w:spacing w:before="0" w:after="283"/>
              <w:rPr/>
            </w:pPr>
            <w:r>
              <w:rPr/>
              <w:t> </w:t>
            </w:r>
          </w:p>
        </w:tc>
        <w:tc>
          <w:tcPr>
            <w:tcW w:w="203" w:type="dxa"/>
            <w:tcBorders/>
            <w:shd w:fill="CCEEFF" w:val="clear"/>
          </w:tcPr>
          <w:p>
            <w:pPr>
              <w:pStyle w:val="TableContents"/>
              <w:spacing w:before="0" w:after="283"/>
              <w:rPr/>
            </w:pPr>
            <w:r>
              <w:rPr/>
              <w:t> </w:t>
            </w:r>
          </w:p>
        </w:tc>
        <w:tc>
          <w:tcPr>
            <w:tcW w:w="1430" w:type="dxa"/>
            <w:tcBorders/>
            <w:shd w:fill="CCEEFF" w:val="clear"/>
          </w:tcPr>
          <w:p>
            <w:pPr>
              <w:pStyle w:val="TableContents"/>
              <w:spacing w:before="0" w:after="283"/>
              <w:jc w:val="right"/>
              <w:rPr>
                <w:sz w:val="20"/>
              </w:rPr>
            </w:pPr>
            <w:r>
              <w:rPr>
                <w:sz w:val="20"/>
              </w:rPr>
              <w:t>96,116</w:t>
            </w:r>
          </w:p>
        </w:tc>
        <w:tc>
          <w:tcPr>
            <w:tcW w:w="203" w:type="dxa"/>
            <w:tcBorders/>
            <w:shd w:fill="CCEEFF" w:val="clear"/>
          </w:tcPr>
          <w:p>
            <w:pPr>
              <w:pStyle w:val="TableContents"/>
              <w:spacing w:before="0" w:after="283"/>
              <w:rPr/>
            </w:pPr>
            <w:r>
              <w:rPr/>
              <w:t> </w:t>
            </w:r>
          </w:p>
        </w:tc>
        <w:tc>
          <w:tcPr>
            <w:tcW w:w="204" w:type="dxa"/>
            <w:tcBorders/>
            <w:shd w:fill="CCEEFF" w:val="clear"/>
          </w:tcPr>
          <w:p>
            <w:pPr>
              <w:pStyle w:val="TableContents"/>
              <w:spacing w:before="0" w:after="283"/>
              <w:rPr/>
            </w:pPr>
            <w:r>
              <w:rPr/>
              <w:t> </w:t>
            </w:r>
          </w:p>
        </w:tc>
        <w:tc>
          <w:tcPr>
            <w:tcW w:w="1429" w:type="dxa"/>
            <w:tcBorders/>
            <w:shd w:fill="CCEEFF" w:val="clear"/>
          </w:tcPr>
          <w:p>
            <w:pPr>
              <w:pStyle w:val="TableContents"/>
              <w:spacing w:before="0" w:after="283"/>
              <w:jc w:val="right"/>
              <w:rPr/>
            </w:pPr>
            <w:r>
              <w:rPr/>
              <w:t> </w:t>
            </w:r>
          </w:p>
        </w:tc>
        <w:tc>
          <w:tcPr>
            <w:tcW w:w="204" w:type="dxa"/>
            <w:tcBorders/>
            <w:shd w:fill="CCEEFF" w:val="clear"/>
          </w:tcPr>
          <w:p>
            <w:pPr>
              <w:pStyle w:val="TableContents"/>
              <w:spacing w:before="0" w:after="283"/>
              <w:rPr/>
            </w:pPr>
            <w:r>
              <w:rPr/>
              <w:t> </w:t>
            </w:r>
          </w:p>
        </w:tc>
        <w:tc>
          <w:tcPr>
            <w:tcW w:w="203" w:type="dxa"/>
            <w:tcBorders/>
            <w:shd w:fill="CCEEFF" w:val="clear"/>
          </w:tcPr>
          <w:p>
            <w:pPr>
              <w:pStyle w:val="TableContents"/>
              <w:spacing w:before="0" w:after="283"/>
              <w:rPr/>
            </w:pPr>
            <w:r>
              <w:rPr/>
              <w:t> </w:t>
            </w:r>
          </w:p>
        </w:tc>
        <w:tc>
          <w:tcPr>
            <w:tcW w:w="1021" w:type="dxa"/>
            <w:tcBorders/>
            <w:shd w:fill="CCEEFF" w:val="clear"/>
          </w:tcPr>
          <w:p>
            <w:pPr>
              <w:pStyle w:val="TableContents"/>
              <w:spacing w:before="0" w:after="283"/>
              <w:jc w:val="right"/>
              <w:rPr>
                <w:sz w:val="20"/>
              </w:rPr>
            </w:pPr>
            <w:r>
              <w:rPr>
                <w:sz w:val="20"/>
              </w:rPr>
              <w:t>224,302</w:t>
            </w:r>
          </w:p>
        </w:tc>
        <w:tc>
          <w:tcPr>
            <w:tcW w:w="102" w:type="dxa"/>
            <w:tcBorders/>
            <w:shd w:fill="CCEEFF" w:val="clear"/>
          </w:tcPr>
          <w:p>
            <w:pPr>
              <w:pStyle w:val="TableContents"/>
              <w:spacing w:before="0" w:after="283"/>
              <w:rPr/>
            </w:pPr>
            <w:r>
              <w:rPr/>
              <w:t> </w:t>
            </w:r>
          </w:p>
        </w:tc>
      </w:tr>
      <w:tr>
        <w:trPr/>
        <w:tc>
          <w:tcPr>
            <w:tcW w:w="3574" w:type="dxa"/>
            <w:gridSpan w:val="3"/>
            <w:tcBorders/>
            <w:shd w:fill="auto" w:val="clear"/>
          </w:tcPr>
          <w:p>
            <w:pPr>
              <w:pStyle w:val="TableContents"/>
              <w:spacing w:before="0" w:after="283"/>
              <w:rPr/>
            </w:pPr>
            <w:r>
              <w:rPr/>
              <w:t> </w:t>
            </w:r>
          </w:p>
        </w:tc>
        <w:tc>
          <w:tcPr>
            <w:tcW w:w="203" w:type="dxa"/>
            <w:tcBorders/>
            <w:shd w:fill="auto" w:val="clear"/>
          </w:tcPr>
          <w:p>
            <w:pPr>
              <w:pStyle w:val="TableContents"/>
              <w:spacing w:before="0" w:after="283"/>
              <w:rPr/>
            </w:pPr>
            <w:r>
              <w:rPr/>
              <w:t> </w:t>
            </w:r>
          </w:p>
        </w:tc>
        <w:tc>
          <w:tcPr>
            <w:tcW w:w="1225" w:type="dxa"/>
            <w:gridSpan w:val="2"/>
            <w:tcBorders/>
            <w:shd w:fill="auto" w:val="clear"/>
          </w:tcPr>
          <w:p>
            <w:pPr>
              <w:pStyle w:val="HorizontalLine"/>
              <w:pBdr>
                <w:bottom w:val="single" w:sz="20" w:space="0" w:color="808080"/>
              </w:pBdr>
              <w:spacing w:before="0" w:after="283"/>
              <w:rPr/>
            </w:pPr>
            <w:r>
              <w:rPr/>
            </w:r>
          </w:p>
        </w:tc>
        <w:tc>
          <w:tcPr>
            <w:tcW w:w="204" w:type="dxa"/>
            <w:tcBorders/>
            <w:shd w:fill="auto" w:val="clear"/>
          </w:tcPr>
          <w:p>
            <w:pPr>
              <w:pStyle w:val="TableContents"/>
              <w:spacing w:before="0" w:after="283"/>
              <w:rPr/>
            </w:pPr>
            <w:r>
              <w:rPr/>
              <w:t> </w:t>
            </w:r>
          </w:p>
        </w:tc>
        <w:tc>
          <w:tcPr>
            <w:tcW w:w="1633" w:type="dxa"/>
            <w:gridSpan w:val="2"/>
            <w:tcBorders/>
            <w:shd w:fill="auto" w:val="clear"/>
          </w:tcPr>
          <w:p>
            <w:pPr>
              <w:pStyle w:val="HorizontalLine"/>
              <w:pBdr>
                <w:bottom w:val="single" w:sz="20" w:space="0" w:color="808080"/>
              </w:pBdr>
              <w:spacing w:before="0" w:after="283"/>
              <w:rPr/>
            </w:pPr>
            <w:r>
              <w:rPr/>
            </w:r>
          </w:p>
        </w:tc>
        <w:tc>
          <w:tcPr>
            <w:tcW w:w="203" w:type="dxa"/>
            <w:tcBorders/>
            <w:shd w:fill="auto" w:val="clear"/>
          </w:tcPr>
          <w:p>
            <w:pPr>
              <w:pStyle w:val="TableContents"/>
              <w:spacing w:before="0" w:after="283"/>
              <w:rPr/>
            </w:pPr>
            <w:r>
              <w:rPr/>
              <w:t> </w:t>
            </w:r>
          </w:p>
        </w:tc>
        <w:tc>
          <w:tcPr>
            <w:tcW w:w="204" w:type="dxa"/>
            <w:tcBorders/>
            <w:shd w:fill="auto" w:val="clear"/>
          </w:tcPr>
          <w:p>
            <w:pPr>
              <w:pStyle w:val="TableContents"/>
              <w:spacing w:before="0" w:after="283"/>
              <w:rPr/>
            </w:pPr>
            <w:r>
              <w:rPr/>
              <w:t> </w:t>
            </w:r>
          </w:p>
        </w:tc>
        <w:tc>
          <w:tcPr>
            <w:tcW w:w="1429" w:type="dxa"/>
            <w:tcBorders/>
            <w:shd w:fill="auto" w:val="clear"/>
          </w:tcPr>
          <w:p>
            <w:pPr>
              <w:pStyle w:val="TableContents"/>
              <w:spacing w:before="0" w:after="283"/>
              <w:jc w:val="right"/>
              <w:rPr/>
            </w:pPr>
            <w:r>
              <w:rPr/>
              <w:t> </w:t>
            </w:r>
          </w:p>
        </w:tc>
        <w:tc>
          <w:tcPr>
            <w:tcW w:w="204" w:type="dxa"/>
            <w:tcBorders/>
            <w:shd w:fill="auto" w:val="clear"/>
          </w:tcPr>
          <w:p>
            <w:pPr>
              <w:pStyle w:val="TableContents"/>
              <w:spacing w:before="0" w:after="283"/>
              <w:rPr/>
            </w:pPr>
            <w:r>
              <w:rPr/>
              <w:t> </w:t>
            </w:r>
          </w:p>
        </w:tc>
        <w:tc>
          <w:tcPr>
            <w:tcW w:w="1224" w:type="dxa"/>
            <w:gridSpan w:val="2"/>
            <w:tcBorders/>
            <w:shd w:fill="auto" w:val="clear"/>
          </w:tcPr>
          <w:p>
            <w:pPr>
              <w:pStyle w:val="HorizontalLine"/>
              <w:pBdr>
                <w:bottom w:val="single" w:sz="20" w:space="0" w:color="808080"/>
              </w:pBdr>
              <w:spacing w:before="0" w:after="283"/>
              <w:rPr/>
            </w:pPr>
            <w:r>
              <w:rPr/>
            </w:r>
          </w:p>
        </w:tc>
        <w:tc>
          <w:tcPr>
            <w:tcW w:w="102" w:type="dxa"/>
            <w:tcBorders/>
            <w:shd w:fill="auto" w:val="clear"/>
          </w:tcPr>
          <w:p>
            <w:pPr>
              <w:pStyle w:val="TableContents"/>
              <w:spacing w:before="0" w:after="283"/>
              <w:rPr/>
            </w:pPr>
            <w:r>
              <w:rPr/>
              <w:t> </w:t>
            </w:r>
          </w:p>
        </w:tc>
      </w:tr>
      <w:tr>
        <w:trPr/>
        <w:tc>
          <w:tcPr>
            <w:tcW w:w="203" w:type="dxa"/>
            <w:tcBorders/>
            <w:shd w:fill="FFFFFF" w:val="clear"/>
          </w:tcPr>
          <w:p>
            <w:pPr>
              <w:pStyle w:val="TableContents"/>
              <w:spacing w:before="0" w:after="283"/>
              <w:rPr/>
            </w:pPr>
            <w:r>
              <w:rPr/>
              <w:t> </w:t>
            </w:r>
          </w:p>
        </w:tc>
        <w:tc>
          <w:tcPr>
            <w:tcW w:w="3371" w:type="dxa"/>
            <w:gridSpan w:val="2"/>
            <w:tcBorders/>
            <w:shd w:fill="FFFFFF" w:val="clear"/>
          </w:tcPr>
          <w:p>
            <w:pPr>
              <w:pStyle w:val="TableContents"/>
              <w:spacing w:before="0" w:after="283"/>
              <w:rPr>
                <w:sz w:val="20"/>
              </w:rPr>
            </w:pPr>
            <w:r>
              <w:rPr>
                <w:sz w:val="20"/>
              </w:rPr>
              <w:t>Expenses:</w:t>
            </w:r>
          </w:p>
        </w:tc>
        <w:tc>
          <w:tcPr>
            <w:tcW w:w="203" w:type="dxa"/>
            <w:tcBorders/>
            <w:shd w:fill="FFFFFF" w:val="clear"/>
          </w:tcPr>
          <w:p>
            <w:pPr>
              <w:pStyle w:val="TableContents"/>
              <w:spacing w:before="0" w:after="283"/>
              <w:rPr/>
            </w:pPr>
            <w:r>
              <w:rPr/>
              <w:t> </w:t>
            </w:r>
          </w:p>
        </w:tc>
        <w:tc>
          <w:tcPr>
            <w:tcW w:w="204" w:type="dxa"/>
            <w:tcBorders/>
            <w:shd w:fill="FFFFFF" w:val="clear"/>
          </w:tcPr>
          <w:p>
            <w:pPr>
              <w:pStyle w:val="TableContents"/>
              <w:spacing w:before="0" w:after="283"/>
              <w:rPr/>
            </w:pPr>
            <w:r>
              <w:rPr/>
              <w:t> </w:t>
            </w:r>
          </w:p>
        </w:tc>
        <w:tc>
          <w:tcPr>
            <w:tcW w:w="1021" w:type="dxa"/>
            <w:tcBorders/>
            <w:shd w:fill="FFFFFF" w:val="clear"/>
          </w:tcPr>
          <w:p>
            <w:pPr>
              <w:pStyle w:val="TableContents"/>
              <w:spacing w:before="0" w:after="283"/>
              <w:rPr/>
            </w:pPr>
            <w:r>
              <w:rPr/>
              <w:t> </w:t>
            </w:r>
          </w:p>
        </w:tc>
        <w:tc>
          <w:tcPr>
            <w:tcW w:w="204" w:type="dxa"/>
            <w:tcBorders/>
            <w:shd w:fill="FFFFFF" w:val="clear"/>
          </w:tcPr>
          <w:p>
            <w:pPr>
              <w:pStyle w:val="TableContents"/>
              <w:spacing w:before="0" w:after="283"/>
              <w:rPr/>
            </w:pPr>
            <w:r>
              <w:rPr/>
              <w:t> </w:t>
            </w:r>
          </w:p>
        </w:tc>
        <w:tc>
          <w:tcPr>
            <w:tcW w:w="203" w:type="dxa"/>
            <w:tcBorders/>
            <w:shd w:fill="FFFFFF" w:val="clear"/>
          </w:tcPr>
          <w:p>
            <w:pPr>
              <w:pStyle w:val="TableContents"/>
              <w:spacing w:before="0" w:after="283"/>
              <w:rPr/>
            </w:pPr>
            <w:r>
              <w:rPr/>
              <w:t> </w:t>
            </w:r>
          </w:p>
        </w:tc>
        <w:tc>
          <w:tcPr>
            <w:tcW w:w="1430" w:type="dxa"/>
            <w:tcBorders/>
            <w:shd w:fill="FFFFFF" w:val="clear"/>
          </w:tcPr>
          <w:p>
            <w:pPr>
              <w:pStyle w:val="TableContents"/>
              <w:spacing w:before="0" w:after="283"/>
              <w:rPr/>
            </w:pPr>
            <w:r>
              <w:rPr/>
              <w:t> </w:t>
            </w:r>
          </w:p>
        </w:tc>
        <w:tc>
          <w:tcPr>
            <w:tcW w:w="203" w:type="dxa"/>
            <w:tcBorders/>
            <w:shd w:fill="FFFFFF" w:val="clear"/>
          </w:tcPr>
          <w:p>
            <w:pPr>
              <w:pStyle w:val="TableContents"/>
              <w:spacing w:before="0" w:after="283"/>
              <w:rPr/>
            </w:pPr>
            <w:r>
              <w:rPr/>
              <w:t> </w:t>
            </w:r>
          </w:p>
        </w:tc>
        <w:tc>
          <w:tcPr>
            <w:tcW w:w="204" w:type="dxa"/>
            <w:tcBorders/>
            <w:shd w:fill="FFFFFF" w:val="clear"/>
          </w:tcPr>
          <w:p>
            <w:pPr>
              <w:pStyle w:val="TableContents"/>
              <w:spacing w:before="0" w:after="283"/>
              <w:rPr/>
            </w:pPr>
            <w:r>
              <w:rPr/>
              <w:t> </w:t>
            </w:r>
          </w:p>
        </w:tc>
        <w:tc>
          <w:tcPr>
            <w:tcW w:w="1429" w:type="dxa"/>
            <w:tcBorders/>
            <w:shd w:fill="FFFFFF" w:val="clear"/>
          </w:tcPr>
          <w:p>
            <w:pPr>
              <w:pStyle w:val="TableContents"/>
              <w:spacing w:before="0" w:after="283"/>
              <w:rPr/>
            </w:pPr>
            <w:r>
              <w:rPr/>
              <w:t> </w:t>
            </w:r>
          </w:p>
        </w:tc>
        <w:tc>
          <w:tcPr>
            <w:tcW w:w="204" w:type="dxa"/>
            <w:tcBorders/>
            <w:shd w:fill="FFFFFF" w:val="clear"/>
          </w:tcPr>
          <w:p>
            <w:pPr>
              <w:pStyle w:val="TableContents"/>
              <w:spacing w:before="0" w:after="283"/>
              <w:rPr/>
            </w:pPr>
            <w:r>
              <w:rPr/>
              <w:t> </w:t>
            </w:r>
          </w:p>
        </w:tc>
        <w:tc>
          <w:tcPr>
            <w:tcW w:w="203" w:type="dxa"/>
            <w:tcBorders/>
            <w:shd w:fill="FFFFFF" w:val="clear"/>
          </w:tcPr>
          <w:p>
            <w:pPr>
              <w:pStyle w:val="TableContents"/>
              <w:spacing w:before="0" w:after="283"/>
              <w:rPr/>
            </w:pPr>
            <w:r>
              <w:rPr/>
              <w:t> </w:t>
            </w:r>
          </w:p>
        </w:tc>
        <w:tc>
          <w:tcPr>
            <w:tcW w:w="1021" w:type="dxa"/>
            <w:tcBorders/>
            <w:shd w:fill="FFFFFF" w:val="clear"/>
          </w:tcPr>
          <w:p>
            <w:pPr>
              <w:pStyle w:val="TableContents"/>
              <w:spacing w:before="0" w:after="283"/>
              <w:rPr/>
            </w:pPr>
            <w:r>
              <w:rPr/>
              <w:t> </w:t>
            </w:r>
          </w:p>
        </w:tc>
        <w:tc>
          <w:tcPr>
            <w:tcW w:w="102" w:type="dxa"/>
            <w:tcBorders/>
            <w:shd w:fill="FFFFFF" w:val="clear"/>
          </w:tcPr>
          <w:p>
            <w:pPr>
              <w:pStyle w:val="TableContents"/>
              <w:spacing w:before="0" w:after="283"/>
              <w:rPr/>
            </w:pPr>
            <w:r>
              <w:rPr/>
              <w:t> </w:t>
            </w:r>
          </w:p>
        </w:tc>
      </w:tr>
      <w:tr>
        <w:trPr/>
        <w:tc>
          <w:tcPr>
            <w:tcW w:w="203" w:type="dxa"/>
            <w:tcBorders/>
            <w:shd w:fill="CCEEFF" w:val="clear"/>
          </w:tcPr>
          <w:p>
            <w:pPr>
              <w:pStyle w:val="TableContents"/>
              <w:spacing w:before="0" w:after="283"/>
              <w:rPr/>
            </w:pPr>
            <w:r>
              <w:rPr/>
              <w:t> </w:t>
            </w:r>
          </w:p>
        </w:tc>
        <w:tc>
          <w:tcPr>
            <w:tcW w:w="204" w:type="dxa"/>
            <w:tcBorders/>
            <w:shd w:fill="CCEEFF" w:val="clear"/>
          </w:tcPr>
          <w:p>
            <w:pPr>
              <w:pStyle w:val="TableContents"/>
              <w:spacing w:before="0" w:after="283"/>
              <w:rPr/>
            </w:pPr>
            <w:r>
              <w:rPr/>
              <w:t> </w:t>
            </w:r>
          </w:p>
        </w:tc>
        <w:tc>
          <w:tcPr>
            <w:tcW w:w="3167" w:type="dxa"/>
            <w:tcBorders/>
            <w:shd w:fill="CCEEFF" w:val="clear"/>
          </w:tcPr>
          <w:p>
            <w:pPr>
              <w:pStyle w:val="TableContents"/>
              <w:spacing w:before="0" w:after="283"/>
              <w:rPr>
                <w:sz w:val="20"/>
              </w:rPr>
            </w:pPr>
            <w:r>
              <w:rPr>
                <w:sz w:val="20"/>
              </w:rPr>
              <w:t>Operating</w:t>
            </w:r>
          </w:p>
        </w:tc>
        <w:tc>
          <w:tcPr>
            <w:tcW w:w="203" w:type="dxa"/>
            <w:tcBorders/>
            <w:shd w:fill="CCEEFF" w:val="clear"/>
          </w:tcPr>
          <w:p>
            <w:pPr>
              <w:pStyle w:val="TableContents"/>
              <w:spacing w:before="0" w:after="283"/>
              <w:rPr/>
            </w:pPr>
            <w:r>
              <w:rPr/>
              <w:t> </w:t>
            </w:r>
          </w:p>
        </w:tc>
        <w:tc>
          <w:tcPr>
            <w:tcW w:w="204" w:type="dxa"/>
            <w:tcBorders/>
            <w:shd w:fill="CCEEFF" w:val="clear"/>
          </w:tcPr>
          <w:p>
            <w:pPr>
              <w:pStyle w:val="TableContents"/>
              <w:spacing w:before="0" w:after="283"/>
              <w:rPr/>
            </w:pPr>
            <w:r>
              <w:rPr/>
              <w:t> </w:t>
            </w:r>
          </w:p>
        </w:tc>
        <w:tc>
          <w:tcPr>
            <w:tcW w:w="1021" w:type="dxa"/>
            <w:tcBorders/>
            <w:shd w:fill="CCEEFF" w:val="clear"/>
          </w:tcPr>
          <w:p>
            <w:pPr>
              <w:pStyle w:val="TableContents"/>
              <w:spacing w:before="0" w:after="283"/>
              <w:jc w:val="right"/>
              <w:rPr>
                <w:sz w:val="20"/>
              </w:rPr>
            </w:pPr>
            <w:r>
              <w:rPr>
                <w:sz w:val="20"/>
              </w:rPr>
              <w:t>66,237</w:t>
            </w:r>
          </w:p>
        </w:tc>
        <w:tc>
          <w:tcPr>
            <w:tcW w:w="204" w:type="dxa"/>
            <w:tcBorders/>
            <w:shd w:fill="CCEEFF" w:val="clear"/>
          </w:tcPr>
          <w:p>
            <w:pPr>
              <w:pStyle w:val="TableContents"/>
              <w:spacing w:before="0" w:after="283"/>
              <w:rPr/>
            </w:pPr>
            <w:r>
              <w:rPr/>
              <w:t> </w:t>
            </w:r>
          </w:p>
        </w:tc>
        <w:tc>
          <w:tcPr>
            <w:tcW w:w="203" w:type="dxa"/>
            <w:tcBorders/>
            <w:shd w:fill="CCEEFF" w:val="clear"/>
          </w:tcPr>
          <w:p>
            <w:pPr>
              <w:pStyle w:val="TableContents"/>
              <w:spacing w:before="0" w:after="283"/>
              <w:rPr/>
            </w:pPr>
            <w:r>
              <w:rPr/>
              <w:t> </w:t>
            </w:r>
          </w:p>
        </w:tc>
        <w:tc>
          <w:tcPr>
            <w:tcW w:w="1430" w:type="dxa"/>
            <w:tcBorders/>
            <w:shd w:fill="CCEEFF" w:val="clear"/>
          </w:tcPr>
          <w:p>
            <w:pPr>
              <w:pStyle w:val="TableContents"/>
              <w:spacing w:before="0" w:after="283"/>
              <w:jc w:val="right"/>
              <w:rPr>
                <w:sz w:val="20"/>
              </w:rPr>
            </w:pPr>
            <w:r>
              <w:rPr>
                <w:sz w:val="20"/>
              </w:rPr>
              <w:t>44,925</w:t>
            </w:r>
          </w:p>
        </w:tc>
        <w:tc>
          <w:tcPr>
            <w:tcW w:w="203" w:type="dxa"/>
            <w:tcBorders/>
            <w:shd w:fill="CCEEFF" w:val="clear"/>
          </w:tcPr>
          <w:p>
            <w:pPr>
              <w:pStyle w:val="TableContents"/>
              <w:spacing w:before="0" w:after="283"/>
              <w:rPr/>
            </w:pPr>
            <w:r>
              <w:rPr/>
              <w:t> </w:t>
            </w:r>
          </w:p>
        </w:tc>
        <w:tc>
          <w:tcPr>
            <w:tcW w:w="204" w:type="dxa"/>
            <w:tcBorders/>
            <w:shd w:fill="CCEEFF" w:val="clear"/>
          </w:tcPr>
          <w:p>
            <w:pPr>
              <w:pStyle w:val="TableContents"/>
              <w:spacing w:before="0" w:after="283"/>
              <w:rPr/>
            </w:pPr>
            <w:r>
              <w:rPr/>
              <w:t> </w:t>
            </w:r>
          </w:p>
        </w:tc>
        <w:tc>
          <w:tcPr>
            <w:tcW w:w="1429" w:type="dxa"/>
            <w:tcBorders/>
            <w:shd w:fill="CCEEFF" w:val="clear"/>
          </w:tcPr>
          <w:p>
            <w:pPr>
              <w:pStyle w:val="TableContents"/>
              <w:spacing w:before="0" w:after="283"/>
              <w:jc w:val="right"/>
              <w:rPr>
                <w:sz w:val="20"/>
              </w:rPr>
            </w:pPr>
            <w:r>
              <w:rPr>
                <w:sz w:val="20"/>
              </w:rPr>
              <w:t>(6,765</w:t>
            </w:r>
          </w:p>
        </w:tc>
        <w:tc>
          <w:tcPr>
            <w:tcW w:w="204" w:type="dxa"/>
            <w:tcBorders/>
            <w:shd w:fill="CCEEFF" w:val="clear"/>
          </w:tcPr>
          <w:p>
            <w:pPr>
              <w:pStyle w:val="TableContents"/>
              <w:spacing w:before="0" w:after="283"/>
              <w:rPr>
                <w:sz w:val="20"/>
              </w:rPr>
            </w:pPr>
            <w:r>
              <w:rPr>
                <w:sz w:val="20"/>
              </w:rPr>
              <w:t>)</w:t>
            </w:r>
          </w:p>
        </w:tc>
        <w:tc>
          <w:tcPr>
            <w:tcW w:w="203" w:type="dxa"/>
            <w:tcBorders/>
            <w:shd w:fill="CCEEFF" w:val="clear"/>
          </w:tcPr>
          <w:p>
            <w:pPr>
              <w:pStyle w:val="TableContents"/>
              <w:spacing w:before="0" w:after="283"/>
              <w:rPr/>
            </w:pPr>
            <w:r>
              <w:rPr/>
              <w:t> </w:t>
            </w:r>
          </w:p>
        </w:tc>
        <w:tc>
          <w:tcPr>
            <w:tcW w:w="1021" w:type="dxa"/>
            <w:tcBorders/>
            <w:shd w:fill="CCEEFF" w:val="clear"/>
          </w:tcPr>
          <w:p>
            <w:pPr>
              <w:pStyle w:val="TableContents"/>
              <w:spacing w:before="0" w:after="283"/>
              <w:jc w:val="right"/>
              <w:rPr>
                <w:sz w:val="20"/>
              </w:rPr>
            </w:pPr>
            <w:r>
              <w:rPr>
                <w:sz w:val="20"/>
              </w:rPr>
              <w:t>104,397</w:t>
            </w:r>
          </w:p>
        </w:tc>
        <w:tc>
          <w:tcPr>
            <w:tcW w:w="102" w:type="dxa"/>
            <w:tcBorders/>
            <w:shd w:fill="CCEEFF" w:val="clear"/>
          </w:tcPr>
          <w:p>
            <w:pPr>
              <w:pStyle w:val="TableContents"/>
              <w:spacing w:before="0" w:after="283"/>
              <w:rPr/>
            </w:pPr>
            <w:r>
              <w:rPr/>
              <w:t> </w:t>
            </w:r>
          </w:p>
        </w:tc>
      </w:tr>
      <w:tr>
        <w:trPr/>
        <w:tc>
          <w:tcPr>
            <w:tcW w:w="203" w:type="dxa"/>
            <w:tcBorders/>
            <w:shd w:fill="FFFFFF" w:val="clear"/>
          </w:tcPr>
          <w:p>
            <w:pPr>
              <w:pStyle w:val="TableContents"/>
              <w:spacing w:before="0" w:after="283"/>
              <w:rPr/>
            </w:pPr>
            <w:r>
              <w:rPr/>
              <w:t> </w:t>
            </w:r>
          </w:p>
        </w:tc>
        <w:tc>
          <w:tcPr>
            <w:tcW w:w="204" w:type="dxa"/>
            <w:tcBorders/>
            <w:shd w:fill="FFFFFF" w:val="clear"/>
          </w:tcPr>
          <w:p>
            <w:pPr>
              <w:pStyle w:val="TableContents"/>
              <w:spacing w:before="0" w:after="283"/>
              <w:rPr/>
            </w:pPr>
            <w:r>
              <w:rPr/>
              <w:t> </w:t>
            </w:r>
          </w:p>
        </w:tc>
        <w:tc>
          <w:tcPr>
            <w:tcW w:w="3167" w:type="dxa"/>
            <w:tcBorders/>
            <w:shd w:fill="FFFFFF" w:val="clear"/>
          </w:tcPr>
          <w:p>
            <w:pPr>
              <w:pStyle w:val="TableContents"/>
              <w:spacing w:before="0" w:after="283"/>
              <w:rPr>
                <w:sz w:val="20"/>
              </w:rPr>
            </w:pPr>
            <w:r>
              <w:rPr>
                <w:sz w:val="20"/>
              </w:rPr>
              <w:t>Line 63 oil release costs(4)</w:t>
            </w:r>
          </w:p>
        </w:tc>
        <w:tc>
          <w:tcPr>
            <w:tcW w:w="203" w:type="dxa"/>
            <w:tcBorders/>
            <w:shd w:fill="FFFFFF" w:val="clear"/>
          </w:tcPr>
          <w:p>
            <w:pPr>
              <w:pStyle w:val="TableContents"/>
              <w:spacing w:before="0" w:after="283"/>
              <w:rPr/>
            </w:pPr>
            <w:r>
              <w:rPr/>
              <w:t> </w:t>
            </w:r>
          </w:p>
        </w:tc>
        <w:tc>
          <w:tcPr>
            <w:tcW w:w="204" w:type="dxa"/>
            <w:tcBorders/>
            <w:shd w:fill="FFFFFF" w:val="clear"/>
          </w:tcPr>
          <w:p>
            <w:pPr>
              <w:pStyle w:val="TableContents"/>
              <w:spacing w:before="0" w:after="283"/>
              <w:rPr/>
            </w:pPr>
            <w:r>
              <w:rPr/>
              <w:t> </w:t>
            </w:r>
          </w:p>
        </w:tc>
        <w:tc>
          <w:tcPr>
            <w:tcW w:w="1021" w:type="dxa"/>
            <w:tcBorders/>
            <w:shd w:fill="FFFFFF" w:val="clear"/>
          </w:tcPr>
          <w:p>
            <w:pPr>
              <w:pStyle w:val="TableContents"/>
              <w:spacing w:before="0" w:after="283"/>
              <w:jc w:val="right"/>
              <w:rPr>
                <w:sz w:val="20"/>
              </w:rPr>
            </w:pPr>
            <w:r>
              <w:rPr>
                <w:sz w:val="20"/>
              </w:rPr>
              <w:t>2,000</w:t>
            </w:r>
          </w:p>
        </w:tc>
        <w:tc>
          <w:tcPr>
            <w:tcW w:w="204" w:type="dxa"/>
            <w:tcBorders/>
            <w:shd w:fill="FFFFFF" w:val="clear"/>
          </w:tcPr>
          <w:p>
            <w:pPr>
              <w:pStyle w:val="TableContents"/>
              <w:spacing w:before="0" w:after="283"/>
              <w:rPr/>
            </w:pPr>
            <w:r>
              <w:rPr/>
              <w:t> </w:t>
            </w:r>
          </w:p>
        </w:tc>
        <w:tc>
          <w:tcPr>
            <w:tcW w:w="203" w:type="dxa"/>
            <w:tcBorders/>
            <w:shd w:fill="FFFFFF" w:val="clear"/>
          </w:tcPr>
          <w:p>
            <w:pPr>
              <w:pStyle w:val="TableContents"/>
              <w:spacing w:before="0" w:after="283"/>
              <w:rPr/>
            </w:pPr>
            <w:r>
              <w:rPr/>
              <w:t> </w:t>
            </w:r>
          </w:p>
        </w:tc>
        <w:tc>
          <w:tcPr>
            <w:tcW w:w="1430" w:type="dxa"/>
            <w:tcBorders/>
            <w:shd w:fill="FFFFFF" w:val="clear"/>
          </w:tcPr>
          <w:p>
            <w:pPr>
              <w:pStyle w:val="TableContents"/>
              <w:spacing w:before="0" w:after="283"/>
              <w:jc w:val="right"/>
              <w:rPr>
                <w:sz w:val="20"/>
              </w:rPr>
            </w:pPr>
            <w:r>
              <w:rPr>
                <w:sz w:val="20"/>
              </w:rPr>
              <w:t></w:t>
            </w:r>
          </w:p>
        </w:tc>
        <w:tc>
          <w:tcPr>
            <w:tcW w:w="203" w:type="dxa"/>
            <w:tcBorders/>
            <w:shd w:fill="FFFFFF" w:val="clear"/>
          </w:tcPr>
          <w:p>
            <w:pPr>
              <w:pStyle w:val="TableContents"/>
              <w:spacing w:before="0" w:after="283"/>
              <w:rPr/>
            </w:pPr>
            <w:r>
              <w:rPr/>
              <w:t> </w:t>
            </w:r>
          </w:p>
        </w:tc>
        <w:tc>
          <w:tcPr>
            <w:tcW w:w="204" w:type="dxa"/>
            <w:tcBorders/>
            <w:shd w:fill="FFFFFF" w:val="clear"/>
          </w:tcPr>
          <w:p>
            <w:pPr>
              <w:pStyle w:val="TableContents"/>
              <w:spacing w:before="0" w:after="283"/>
              <w:rPr/>
            </w:pPr>
            <w:r>
              <w:rPr/>
              <w:t> </w:t>
            </w:r>
          </w:p>
        </w:tc>
        <w:tc>
          <w:tcPr>
            <w:tcW w:w="1429" w:type="dxa"/>
            <w:tcBorders/>
            <w:shd w:fill="FFFFFF" w:val="clear"/>
          </w:tcPr>
          <w:p>
            <w:pPr>
              <w:pStyle w:val="TableContents"/>
              <w:spacing w:before="0" w:after="283"/>
              <w:jc w:val="right"/>
              <w:rPr/>
            </w:pPr>
            <w:r>
              <w:rPr/>
              <w:t> </w:t>
            </w:r>
          </w:p>
        </w:tc>
        <w:tc>
          <w:tcPr>
            <w:tcW w:w="204" w:type="dxa"/>
            <w:tcBorders/>
            <w:shd w:fill="FFFFFF" w:val="clear"/>
          </w:tcPr>
          <w:p>
            <w:pPr>
              <w:pStyle w:val="TableContents"/>
              <w:spacing w:before="0" w:after="283"/>
              <w:rPr/>
            </w:pPr>
            <w:r>
              <w:rPr/>
              <w:t> </w:t>
            </w:r>
          </w:p>
        </w:tc>
        <w:tc>
          <w:tcPr>
            <w:tcW w:w="203" w:type="dxa"/>
            <w:tcBorders/>
            <w:shd w:fill="FFFFFF" w:val="clear"/>
          </w:tcPr>
          <w:p>
            <w:pPr>
              <w:pStyle w:val="TableContents"/>
              <w:spacing w:before="0" w:after="283"/>
              <w:rPr/>
            </w:pPr>
            <w:r>
              <w:rPr/>
              <w:t> </w:t>
            </w:r>
          </w:p>
        </w:tc>
        <w:tc>
          <w:tcPr>
            <w:tcW w:w="1021" w:type="dxa"/>
            <w:tcBorders/>
            <w:shd w:fill="FFFFFF" w:val="clear"/>
          </w:tcPr>
          <w:p>
            <w:pPr>
              <w:pStyle w:val="TableContents"/>
              <w:spacing w:before="0" w:after="283"/>
              <w:jc w:val="right"/>
              <w:rPr>
                <w:sz w:val="20"/>
              </w:rPr>
            </w:pPr>
            <w:r>
              <w:rPr>
                <w:sz w:val="20"/>
              </w:rPr>
              <w:t>2,000</w:t>
            </w:r>
          </w:p>
        </w:tc>
        <w:tc>
          <w:tcPr>
            <w:tcW w:w="102" w:type="dxa"/>
            <w:tcBorders/>
            <w:shd w:fill="FFFFFF" w:val="clear"/>
          </w:tcPr>
          <w:p>
            <w:pPr>
              <w:pStyle w:val="TableContents"/>
              <w:spacing w:before="0" w:after="283"/>
              <w:rPr/>
            </w:pPr>
            <w:r>
              <w:rPr/>
              <w:t> </w:t>
            </w:r>
          </w:p>
        </w:tc>
      </w:tr>
      <w:tr>
        <w:trPr/>
        <w:tc>
          <w:tcPr>
            <w:tcW w:w="203" w:type="dxa"/>
            <w:tcBorders/>
            <w:shd w:fill="CCEEFF" w:val="clear"/>
          </w:tcPr>
          <w:p>
            <w:pPr>
              <w:pStyle w:val="TableContents"/>
              <w:spacing w:before="0" w:after="283"/>
              <w:rPr/>
            </w:pPr>
            <w:r>
              <w:rPr/>
              <w:t> </w:t>
            </w:r>
          </w:p>
        </w:tc>
        <w:tc>
          <w:tcPr>
            <w:tcW w:w="204" w:type="dxa"/>
            <w:tcBorders/>
            <w:shd w:fill="CCEEFF" w:val="clear"/>
          </w:tcPr>
          <w:p>
            <w:pPr>
              <w:pStyle w:val="TableContents"/>
              <w:spacing w:before="0" w:after="283"/>
              <w:rPr/>
            </w:pPr>
            <w:r>
              <w:rPr/>
              <w:t> </w:t>
            </w:r>
          </w:p>
        </w:tc>
        <w:tc>
          <w:tcPr>
            <w:tcW w:w="3167" w:type="dxa"/>
            <w:tcBorders/>
            <w:shd w:fill="CCEEFF" w:val="clear"/>
          </w:tcPr>
          <w:p>
            <w:pPr>
              <w:pStyle w:val="TableContents"/>
              <w:spacing w:before="0" w:after="283"/>
              <w:rPr>
                <w:sz w:val="20"/>
              </w:rPr>
            </w:pPr>
            <w:r>
              <w:rPr>
                <w:sz w:val="20"/>
              </w:rPr>
              <w:t>Depreciation and amortization</w:t>
            </w:r>
          </w:p>
        </w:tc>
        <w:tc>
          <w:tcPr>
            <w:tcW w:w="203" w:type="dxa"/>
            <w:tcBorders/>
            <w:shd w:fill="CCEEFF" w:val="clear"/>
          </w:tcPr>
          <w:p>
            <w:pPr>
              <w:pStyle w:val="TableContents"/>
              <w:spacing w:before="0" w:after="283"/>
              <w:rPr/>
            </w:pPr>
            <w:r>
              <w:rPr/>
              <w:t> </w:t>
            </w:r>
          </w:p>
        </w:tc>
        <w:tc>
          <w:tcPr>
            <w:tcW w:w="204" w:type="dxa"/>
            <w:tcBorders/>
            <w:shd w:fill="CCEEFF" w:val="clear"/>
          </w:tcPr>
          <w:p>
            <w:pPr>
              <w:pStyle w:val="TableContents"/>
              <w:spacing w:before="0" w:after="283"/>
              <w:rPr/>
            </w:pPr>
            <w:r>
              <w:rPr/>
              <w:t> </w:t>
            </w:r>
          </w:p>
        </w:tc>
        <w:tc>
          <w:tcPr>
            <w:tcW w:w="1021" w:type="dxa"/>
            <w:tcBorders/>
            <w:shd w:fill="CCEEFF" w:val="clear"/>
          </w:tcPr>
          <w:p>
            <w:pPr>
              <w:pStyle w:val="TableContents"/>
              <w:spacing w:before="0" w:after="283"/>
              <w:jc w:val="right"/>
              <w:rPr>
                <w:sz w:val="20"/>
              </w:rPr>
            </w:pPr>
            <w:r>
              <w:rPr>
                <w:sz w:val="20"/>
              </w:rPr>
              <w:t>15,927</w:t>
            </w:r>
          </w:p>
        </w:tc>
        <w:tc>
          <w:tcPr>
            <w:tcW w:w="204" w:type="dxa"/>
            <w:tcBorders/>
            <w:shd w:fill="CCEEFF" w:val="clear"/>
          </w:tcPr>
          <w:p>
            <w:pPr>
              <w:pStyle w:val="TableContents"/>
              <w:spacing w:before="0" w:after="283"/>
              <w:rPr/>
            </w:pPr>
            <w:r>
              <w:rPr/>
              <w:t> </w:t>
            </w:r>
          </w:p>
        </w:tc>
        <w:tc>
          <w:tcPr>
            <w:tcW w:w="203" w:type="dxa"/>
            <w:tcBorders/>
            <w:shd w:fill="CCEEFF" w:val="clear"/>
          </w:tcPr>
          <w:p>
            <w:pPr>
              <w:pStyle w:val="TableContents"/>
              <w:spacing w:before="0" w:after="283"/>
              <w:rPr/>
            </w:pPr>
            <w:r>
              <w:rPr/>
              <w:t> </w:t>
            </w:r>
          </w:p>
        </w:tc>
        <w:tc>
          <w:tcPr>
            <w:tcW w:w="1430" w:type="dxa"/>
            <w:tcBorders/>
            <w:shd w:fill="CCEEFF" w:val="clear"/>
          </w:tcPr>
          <w:p>
            <w:pPr>
              <w:pStyle w:val="TableContents"/>
              <w:spacing w:before="0" w:after="283"/>
              <w:jc w:val="right"/>
              <w:rPr>
                <w:sz w:val="20"/>
              </w:rPr>
            </w:pPr>
            <w:r>
              <w:rPr>
                <w:sz w:val="20"/>
              </w:rPr>
              <w:t>13,479</w:t>
            </w:r>
          </w:p>
        </w:tc>
        <w:tc>
          <w:tcPr>
            <w:tcW w:w="203" w:type="dxa"/>
            <w:tcBorders/>
            <w:shd w:fill="CCEEFF" w:val="clear"/>
          </w:tcPr>
          <w:p>
            <w:pPr>
              <w:pStyle w:val="TableContents"/>
              <w:spacing w:before="0" w:after="283"/>
              <w:rPr/>
            </w:pPr>
            <w:r>
              <w:rPr/>
              <w:t> </w:t>
            </w:r>
          </w:p>
        </w:tc>
        <w:tc>
          <w:tcPr>
            <w:tcW w:w="204" w:type="dxa"/>
            <w:tcBorders/>
            <w:shd w:fill="CCEEFF" w:val="clear"/>
          </w:tcPr>
          <w:p>
            <w:pPr>
              <w:pStyle w:val="TableContents"/>
              <w:spacing w:before="0" w:after="283"/>
              <w:rPr/>
            </w:pPr>
            <w:r>
              <w:rPr/>
              <w:t> </w:t>
            </w:r>
          </w:p>
        </w:tc>
        <w:tc>
          <w:tcPr>
            <w:tcW w:w="1429" w:type="dxa"/>
            <w:tcBorders/>
            <w:shd w:fill="CCEEFF" w:val="clear"/>
          </w:tcPr>
          <w:p>
            <w:pPr>
              <w:pStyle w:val="TableContents"/>
              <w:spacing w:before="0" w:after="283"/>
              <w:jc w:val="right"/>
              <w:rPr/>
            </w:pPr>
            <w:r>
              <w:rPr/>
              <w:t> </w:t>
            </w:r>
          </w:p>
        </w:tc>
        <w:tc>
          <w:tcPr>
            <w:tcW w:w="204" w:type="dxa"/>
            <w:tcBorders/>
            <w:shd w:fill="CCEEFF" w:val="clear"/>
          </w:tcPr>
          <w:p>
            <w:pPr>
              <w:pStyle w:val="TableContents"/>
              <w:spacing w:before="0" w:after="283"/>
              <w:rPr/>
            </w:pPr>
            <w:r>
              <w:rPr/>
              <w:t> </w:t>
            </w:r>
          </w:p>
        </w:tc>
        <w:tc>
          <w:tcPr>
            <w:tcW w:w="203" w:type="dxa"/>
            <w:tcBorders/>
            <w:shd w:fill="CCEEFF" w:val="clear"/>
          </w:tcPr>
          <w:p>
            <w:pPr>
              <w:pStyle w:val="TableContents"/>
              <w:spacing w:before="0" w:after="283"/>
              <w:rPr/>
            </w:pPr>
            <w:r>
              <w:rPr/>
              <w:t> </w:t>
            </w:r>
          </w:p>
        </w:tc>
        <w:tc>
          <w:tcPr>
            <w:tcW w:w="1021" w:type="dxa"/>
            <w:tcBorders/>
            <w:shd w:fill="CCEEFF" w:val="clear"/>
          </w:tcPr>
          <w:p>
            <w:pPr>
              <w:pStyle w:val="TableContents"/>
              <w:spacing w:before="0" w:after="283"/>
              <w:jc w:val="right"/>
              <w:rPr>
                <w:sz w:val="20"/>
              </w:rPr>
            </w:pPr>
            <w:r>
              <w:rPr>
                <w:sz w:val="20"/>
              </w:rPr>
              <w:t>29,406</w:t>
            </w:r>
          </w:p>
        </w:tc>
        <w:tc>
          <w:tcPr>
            <w:tcW w:w="102" w:type="dxa"/>
            <w:tcBorders/>
            <w:shd w:fill="CCEEFF" w:val="clear"/>
          </w:tcPr>
          <w:p>
            <w:pPr>
              <w:pStyle w:val="TableContents"/>
              <w:spacing w:before="0" w:after="283"/>
              <w:rPr/>
            </w:pPr>
            <w:r>
              <w:rPr/>
              <w:t> </w:t>
            </w:r>
          </w:p>
        </w:tc>
      </w:tr>
      <w:tr>
        <w:trPr/>
        <w:tc>
          <w:tcPr>
            <w:tcW w:w="3574" w:type="dxa"/>
            <w:gridSpan w:val="3"/>
            <w:tcBorders/>
            <w:shd w:fill="auto" w:val="clear"/>
          </w:tcPr>
          <w:p>
            <w:pPr>
              <w:pStyle w:val="TableContents"/>
              <w:spacing w:before="0" w:after="283"/>
              <w:rPr/>
            </w:pPr>
            <w:r>
              <w:rPr/>
              <w:t> </w:t>
            </w:r>
          </w:p>
        </w:tc>
        <w:tc>
          <w:tcPr>
            <w:tcW w:w="203" w:type="dxa"/>
            <w:tcBorders/>
            <w:shd w:fill="auto" w:val="clear"/>
          </w:tcPr>
          <w:p>
            <w:pPr>
              <w:pStyle w:val="TableContents"/>
              <w:spacing w:before="0" w:after="283"/>
              <w:rPr/>
            </w:pPr>
            <w:r>
              <w:rPr/>
              <w:t> </w:t>
            </w:r>
          </w:p>
        </w:tc>
        <w:tc>
          <w:tcPr>
            <w:tcW w:w="1225" w:type="dxa"/>
            <w:gridSpan w:val="2"/>
            <w:tcBorders/>
            <w:shd w:fill="auto" w:val="clear"/>
          </w:tcPr>
          <w:p>
            <w:pPr>
              <w:pStyle w:val="HorizontalLine"/>
              <w:pBdr>
                <w:bottom w:val="single" w:sz="20" w:space="0" w:color="808080"/>
              </w:pBdr>
              <w:spacing w:before="0" w:after="283"/>
              <w:rPr/>
            </w:pPr>
            <w:r>
              <w:rPr/>
            </w:r>
          </w:p>
        </w:tc>
        <w:tc>
          <w:tcPr>
            <w:tcW w:w="204" w:type="dxa"/>
            <w:tcBorders/>
            <w:shd w:fill="auto" w:val="clear"/>
          </w:tcPr>
          <w:p>
            <w:pPr>
              <w:pStyle w:val="TableContents"/>
              <w:spacing w:before="0" w:after="283"/>
              <w:rPr/>
            </w:pPr>
            <w:r>
              <w:rPr/>
              <w:t> </w:t>
            </w:r>
          </w:p>
        </w:tc>
        <w:tc>
          <w:tcPr>
            <w:tcW w:w="1633" w:type="dxa"/>
            <w:gridSpan w:val="2"/>
            <w:tcBorders/>
            <w:shd w:fill="auto" w:val="clear"/>
          </w:tcPr>
          <w:p>
            <w:pPr>
              <w:pStyle w:val="HorizontalLine"/>
              <w:pBdr>
                <w:bottom w:val="single" w:sz="20" w:space="0" w:color="808080"/>
              </w:pBdr>
              <w:spacing w:before="0" w:after="283"/>
              <w:rPr/>
            </w:pPr>
            <w:r>
              <w:rPr/>
            </w:r>
          </w:p>
        </w:tc>
        <w:tc>
          <w:tcPr>
            <w:tcW w:w="203" w:type="dxa"/>
            <w:tcBorders/>
            <w:shd w:fill="auto" w:val="clear"/>
          </w:tcPr>
          <w:p>
            <w:pPr>
              <w:pStyle w:val="TableContents"/>
              <w:spacing w:before="0" w:after="283"/>
              <w:rPr/>
            </w:pPr>
            <w:r>
              <w:rPr/>
              <w:t> </w:t>
            </w:r>
          </w:p>
        </w:tc>
        <w:tc>
          <w:tcPr>
            <w:tcW w:w="204" w:type="dxa"/>
            <w:tcBorders/>
            <w:shd w:fill="auto" w:val="clear"/>
          </w:tcPr>
          <w:p>
            <w:pPr>
              <w:pStyle w:val="TableContents"/>
              <w:spacing w:before="0" w:after="283"/>
              <w:rPr/>
            </w:pPr>
            <w:r>
              <w:rPr/>
              <w:t> </w:t>
            </w:r>
          </w:p>
        </w:tc>
        <w:tc>
          <w:tcPr>
            <w:tcW w:w="1429" w:type="dxa"/>
            <w:tcBorders/>
            <w:shd w:fill="auto" w:val="clear"/>
          </w:tcPr>
          <w:p>
            <w:pPr>
              <w:pStyle w:val="TableContents"/>
              <w:spacing w:before="0" w:after="283"/>
              <w:jc w:val="right"/>
              <w:rPr/>
            </w:pPr>
            <w:r>
              <w:rPr/>
              <w:t> </w:t>
            </w:r>
          </w:p>
        </w:tc>
        <w:tc>
          <w:tcPr>
            <w:tcW w:w="204" w:type="dxa"/>
            <w:tcBorders/>
            <w:shd w:fill="auto" w:val="clear"/>
          </w:tcPr>
          <w:p>
            <w:pPr>
              <w:pStyle w:val="TableContents"/>
              <w:spacing w:before="0" w:after="283"/>
              <w:rPr/>
            </w:pPr>
            <w:r>
              <w:rPr/>
              <w:t> </w:t>
            </w:r>
          </w:p>
        </w:tc>
        <w:tc>
          <w:tcPr>
            <w:tcW w:w="1224" w:type="dxa"/>
            <w:gridSpan w:val="2"/>
            <w:tcBorders/>
            <w:shd w:fill="auto" w:val="clear"/>
          </w:tcPr>
          <w:p>
            <w:pPr>
              <w:pStyle w:val="HorizontalLine"/>
              <w:pBdr>
                <w:bottom w:val="single" w:sz="20" w:space="0" w:color="808080"/>
              </w:pBdr>
              <w:spacing w:before="0" w:after="283"/>
              <w:rPr/>
            </w:pPr>
            <w:r>
              <w:rPr/>
            </w:r>
          </w:p>
        </w:tc>
        <w:tc>
          <w:tcPr>
            <w:tcW w:w="102" w:type="dxa"/>
            <w:tcBorders/>
            <w:shd w:fill="auto" w:val="clear"/>
          </w:tcPr>
          <w:p>
            <w:pPr>
              <w:pStyle w:val="TableContents"/>
              <w:spacing w:before="0" w:after="283"/>
              <w:rPr/>
            </w:pPr>
            <w:r>
              <w:rPr/>
              <w:t> </w:t>
            </w:r>
          </w:p>
        </w:tc>
      </w:tr>
      <w:tr>
        <w:trPr/>
        <w:tc>
          <w:tcPr>
            <w:tcW w:w="203" w:type="dxa"/>
            <w:tcBorders/>
            <w:shd w:fill="FFFFFF" w:val="clear"/>
          </w:tcPr>
          <w:p>
            <w:pPr>
              <w:pStyle w:val="TableContents"/>
              <w:spacing w:before="0" w:after="283"/>
              <w:rPr/>
            </w:pPr>
            <w:r>
              <w:rPr/>
              <w:t> </w:t>
            </w:r>
          </w:p>
        </w:tc>
        <w:tc>
          <w:tcPr>
            <w:tcW w:w="204" w:type="dxa"/>
            <w:tcBorders/>
            <w:shd w:fill="FFFFFF" w:val="clear"/>
          </w:tcPr>
          <w:p>
            <w:pPr>
              <w:pStyle w:val="TableContents"/>
              <w:spacing w:before="0" w:after="283"/>
              <w:rPr/>
            </w:pPr>
            <w:r>
              <w:rPr/>
              <w:t> </w:t>
            </w:r>
          </w:p>
        </w:tc>
        <w:tc>
          <w:tcPr>
            <w:tcW w:w="3167" w:type="dxa"/>
            <w:tcBorders/>
            <w:shd w:fill="FFFFFF" w:val="clear"/>
          </w:tcPr>
          <w:p>
            <w:pPr>
              <w:pStyle w:val="TableContents"/>
              <w:spacing w:before="0" w:after="283"/>
              <w:rPr>
                <w:sz w:val="20"/>
              </w:rPr>
            </w:pPr>
            <w:r>
              <w:rPr>
                <w:sz w:val="20"/>
              </w:rPr>
              <w:t>Total expenses</w:t>
            </w:r>
          </w:p>
        </w:tc>
        <w:tc>
          <w:tcPr>
            <w:tcW w:w="203" w:type="dxa"/>
            <w:tcBorders/>
            <w:shd w:fill="FFFFFF" w:val="clear"/>
          </w:tcPr>
          <w:p>
            <w:pPr>
              <w:pStyle w:val="TableContents"/>
              <w:spacing w:before="0" w:after="283"/>
              <w:rPr/>
            </w:pPr>
            <w:r>
              <w:rPr/>
              <w:t> </w:t>
            </w:r>
          </w:p>
        </w:tc>
        <w:tc>
          <w:tcPr>
            <w:tcW w:w="204" w:type="dxa"/>
            <w:tcBorders/>
            <w:shd w:fill="FFFFFF" w:val="clear"/>
          </w:tcPr>
          <w:p>
            <w:pPr>
              <w:pStyle w:val="TableContents"/>
              <w:spacing w:before="0" w:after="283"/>
              <w:rPr/>
            </w:pPr>
            <w:r>
              <w:rPr/>
              <w:t> </w:t>
            </w:r>
          </w:p>
        </w:tc>
        <w:tc>
          <w:tcPr>
            <w:tcW w:w="1021" w:type="dxa"/>
            <w:tcBorders/>
            <w:shd w:fill="FFFFFF" w:val="clear"/>
          </w:tcPr>
          <w:p>
            <w:pPr>
              <w:pStyle w:val="TableContents"/>
              <w:spacing w:before="0" w:after="283"/>
              <w:jc w:val="right"/>
              <w:rPr>
                <w:sz w:val="20"/>
              </w:rPr>
            </w:pPr>
            <w:r>
              <w:rPr>
                <w:sz w:val="20"/>
              </w:rPr>
              <w:t>84,164</w:t>
            </w:r>
          </w:p>
        </w:tc>
        <w:tc>
          <w:tcPr>
            <w:tcW w:w="204" w:type="dxa"/>
            <w:tcBorders/>
            <w:shd w:fill="FFFFFF" w:val="clear"/>
          </w:tcPr>
          <w:p>
            <w:pPr>
              <w:pStyle w:val="TableContents"/>
              <w:spacing w:before="0" w:after="283"/>
              <w:rPr/>
            </w:pPr>
            <w:r>
              <w:rPr/>
              <w:t> </w:t>
            </w:r>
          </w:p>
        </w:tc>
        <w:tc>
          <w:tcPr>
            <w:tcW w:w="203" w:type="dxa"/>
            <w:tcBorders/>
            <w:shd w:fill="FFFFFF" w:val="clear"/>
          </w:tcPr>
          <w:p>
            <w:pPr>
              <w:pStyle w:val="TableContents"/>
              <w:spacing w:before="0" w:after="283"/>
              <w:rPr/>
            </w:pPr>
            <w:r>
              <w:rPr/>
              <w:t> </w:t>
            </w:r>
          </w:p>
        </w:tc>
        <w:tc>
          <w:tcPr>
            <w:tcW w:w="1430" w:type="dxa"/>
            <w:tcBorders/>
            <w:shd w:fill="FFFFFF" w:val="clear"/>
          </w:tcPr>
          <w:p>
            <w:pPr>
              <w:pStyle w:val="TableContents"/>
              <w:spacing w:before="0" w:after="283"/>
              <w:jc w:val="right"/>
              <w:rPr>
                <w:sz w:val="20"/>
              </w:rPr>
            </w:pPr>
            <w:r>
              <w:rPr>
                <w:sz w:val="20"/>
              </w:rPr>
              <w:t>58,404</w:t>
            </w:r>
          </w:p>
        </w:tc>
        <w:tc>
          <w:tcPr>
            <w:tcW w:w="203" w:type="dxa"/>
            <w:tcBorders/>
            <w:shd w:fill="FFFFFF" w:val="clear"/>
          </w:tcPr>
          <w:p>
            <w:pPr>
              <w:pStyle w:val="TableContents"/>
              <w:spacing w:before="0" w:after="283"/>
              <w:rPr/>
            </w:pPr>
            <w:r>
              <w:rPr/>
              <w:t> </w:t>
            </w:r>
          </w:p>
        </w:tc>
        <w:tc>
          <w:tcPr>
            <w:tcW w:w="204" w:type="dxa"/>
            <w:tcBorders/>
            <w:shd w:fill="FFFFFF" w:val="clear"/>
          </w:tcPr>
          <w:p>
            <w:pPr>
              <w:pStyle w:val="TableContents"/>
              <w:spacing w:before="0" w:after="283"/>
              <w:rPr/>
            </w:pPr>
            <w:r>
              <w:rPr/>
              <w:t> </w:t>
            </w:r>
          </w:p>
        </w:tc>
        <w:tc>
          <w:tcPr>
            <w:tcW w:w="1429" w:type="dxa"/>
            <w:tcBorders/>
            <w:shd w:fill="FFFFFF" w:val="clear"/>
          </w:tcPr>
          <w:p>
            <w:pPr>
              <w:pStyle w:val="TableContents"/>
              <w:spacing w:before="0" w:after="283"/>
              <w:jc w:val="right"/>
              <w:rPr/>
            </w:pPr>
            <w:r>
              <w:rPr/>
              <w:t> </w:t>
            </w:r>
          </w:p>
        </w:tc>
        <w:tc>
          <w:tcPr>
            <w:tcW w:w="204" w:type="dxa"/>
            <w:tcBorders/>
            <w:shd w:fill="FFFFFF" w:val="clear"/>
          </w:tcPr>
          <w:p>
            <w:pPr>
              <w:pStyle w:val="TableContents"/>
              <w:spacing w:before="0" w:after="283"/>
              <w:rPr/>
            </w:pPr>
            <w:r>
              <w:rPr/>
              <w:t> </w:t>
            </w:r>
          </w:p>
        </w:tc>
        <w:tc>
          <w:tcPr>
            <w:tcW w:w="203" w:type="dxa"/>
            <w:tcBorders/>
            <w:shd w:fill="FFFFFF" w:val="clear"/>
          </w:tcPr>
          <w:p>
            <w:pPr>
              <w:pStyle w:val="TableContents"/>
              <w:spacing w:before="0" w:after="283"/>
              <w:rPr/>
            </w:pPr>
            <w:r>
              <w:rPr/>
              <w:t> </w:t>
            </w:r>
          </w:p>
        </w:tc>
        <w:tc>
          <w:tcPr>
            <w:tcW w:w="1021" w:type="dxa"/>
            <w:tcBorders/>
            <w:shd w:fill="FFFFFF" w:val="clear"/>
          </w:tcPr>
          <w:p>
            <w:pPr>
              <w:pStyle w:val="TableContents"/>
              <w:spacing w:before="0" w:after="283"/>
              <w:jc w:val="right"/>
              <w:rPr>
                <w:sz w:val="20"/>
              </w:rPr>
            </w:pPr>
            <w:r>
              <w:rPr>
                <w:sz w:val="20"/>
              </w:rPr>
              <w:t>135,803</w:t>
            </w:r>
          </w:p>
        </w:tc>
        <w:tc>
          <w:tcPr>
            <w:tcW w:w="102" w:type="dxa"/>
            <w:tcBorders/>
            <w:shd w:fill="FFFFFF" w:val="clear"/>
          </w:tcPr>
          <w:p>
            <w:pPr>
              <w:pStyle w:val="TableContents"/>
              <w:spacing w:before="0" w:after="283"/>
              <w:rPr/>
            </w:pPr>
            <w:r>
              <w:rPr/>
              <w:t> </w:t>
            </w:r>
          </w:p>
        </w:tc>
      </w:tr>
      <w:tr>
        <w:trPr/>
        <w:tc>
          <w:tcPr>
            <w:tcW w:w="3574" w:type="dxa"/>
            <w:gridSpan w:val="3"/>
            <w:tcBorders/>
            <w:shd w:fill="auto" w:val="clear"/>
          </w:tcPr>
          <w:p>
            <w:pPr>
              <w:pStyle w:val="TableContents"/>
              <w:spacing w:before="0" w:after="283"/>
              <w:rPr/>
            </w:pPr>
            <w:r>
              <w:rPr/>
              <w:t> </w:t>
            </w:r>
          </w:p>
        </w:tc>
        <w:tc>
          <w:tcPr>
            <w:tcW w:w="203" w:type="dxa"/>
            <w:tcBorders/>
            <w:shd w:fill="auto" w:val="clear"/>
          </w:tcPr>
          <w:p>
            <w:pPr>
              <w:pStyle w:val="TableContents"/>
              <w:spacing w:before="0" w:after="283"/>
              <w:rPr/>
            </w:pPr>
            <w:r>
              <w:rPr/>
              <w:t> </w:t>
            </w:r>
          </w:p>
        </w:tc>
        <w:tc>
          <w:tcPr>
            <w:tcW w:w="1225" w:type="dxa"/>
            <w:gridSpan w:val="2"/>
            <w:tcBorders/>
            <w:shd w:fill="auto" w:val="clear"/>
          </w:tcPr>
          <w:p>
            <w:pPr>
              <w:pStyle w:val="HorizontalLine"/>
              <w:pBdr>
                <w:bottom w:val="single" w:sz="20" w:space="0" w:color="808080"/>
              </w:pBdr>
              <w:spacing w:before="0" w:after="283"/>
              <w:rPr/>
            </w:pPr>
            <w:r>
              <w:rPr/>
            </w:r>
          </w:p>
        </w:tc>
        <w:tc>
          <w:tcPr>
            <w:tcW w:w="204" w:type="dxa"/>
            <w:tcBorders/>
            <w:shd w:fill="auto" w:val="clear"/>
          </w:tcPr>
          <w:p>
            <w:pPr>
              <w:pStyle w:val="TableContents"/>
              <w:spacing w:before="0" w:after="283"/>
              <w:rPr/>
            </w:pPr>
            <w:r>
              <w:rPr/>
              <w:t> </w:t>
            </w:r>
          </w:p>
        </w:tc>
        <w:tc>
          <w:tcPr>
            <w:tcW w:w="1633" w:type="dxa"/>
            <w:gridSpan w:val="2"/>
            <w:tcBorders/>
            <w:shd w:fill="auto" w:val="clear"/>
          </w:tcPr>
          <w:p>
            <w:pPr>
              <w:pStyle w:val="HorizontalLine"/>
              <w:pBdr>
                <w:bottom w:val="single" w:sz="20" w:space="0" w:color="808080"/>
              </w:pBdr>
              <w:spacing w:before="0" w:after="283"/>
              <w:rPr/>
            </w:pPr>
            <w:r>
              <w:rPr/>
            </w:r>
          </w:p>
        </w:tc>
        <w:tc>
          <w:tcPr>
            <w:tcW w:w="203" w:type="dxa"/>
            <w:tcBorders/>
            <w:shd w:fill="auto" w:val="clear"/>
          </w:tcPr>
          <w:p>
            <w:pPr>
              <w:pStyle w:val="TableContents"/>
              <w:spacing w:before="0" w:after="283"/>
              <w:rPr/>
            </w:pPr>
            <w:r>
              <w:rPr/>
              <w:t> </w:t>
            </w:r>
          </w:p>
        </w:tc>
        <w:tc>
          <w:tcPr>
            <w:tcW w:w="204" w:type="dxa"/>
            <w:tcBorders/>
            <w:shd w:fill="auto" w:val="clear"/>
          </w:tcPr>
          <w:p>
            <w:pPr>
              <w:pStyle w:val="TableContents"/>
              <w:spacing w:before="0" w:after="283"/>
              <w:rPr/>
            </w:pPr>
            <w:r>
              <w:rPr/>
              <w:t> </w:t>
            </w:r>
          </w:p>
        </w:tc>
        <w:tc>
          <w:tcPr>
            <w:tcW w:w="1429" w:type="dxa"/>
            <w:tcBorders/>
            <w:shd w:fill="auto" w:val="clear"/>
          </w:tcPr>
          <w:p>
            <w:pPr>
              <w:pStyle w:val="TableContents"/>
              <w:spacing w:before="0" w:after="283"/>
              <w:jc w:val="right"/>
              <w:rPr/>
            </w:pPr>
            <w:r>
              <w:rPr/>
              <w:t> </w:t>
            </w:r>
          </w:p>
        </w:tc>
        <w:tc>
          <w:tcPr>
            <w:tcW w:w="204" w:type="dxa"/>
            <w:tcBorders/>
            <w:shd w:fill="auto" w:val="clear"/>
          </w:tcPr>
          <w:p>
            <w:pPr>
              <w:pStyle w:val="TableContents"/>
              <w:spacing w:before="0" w:after="283"/>
              <w:rPr/>
            </w:pPr>
            <w:r>
              <w:rPr/>
              <w:t> </w:t>
            </w:r>
          </w:p>
        </w:tc>
        <w:tc>
          <w:tcPr>
            <w:tcW w:w="1224" w:type="dxa"/>
            <w:gridSpan w:val="2"/>
            <w:tcBorders/>
            <w:shd w:fill="auto" w:val="clear"/>
          </w:tcPr>
          <w:p>
            <w:pPr>
              <w:pStyle w:val="HorizontalLine"/>
              <w:pBdr>
                <w:bottom w:val="single" w:sz="20" w:space="0" w:color="808080"/>
              </w:pBdr>
              <w:spacing w:before="0" w:after="283"/>
              <w:rPr/>
            </w:pPr>
            <w:r>
              <w:rPr/>
            </w:r>
          </w:p>
        </w:tc>
        <w:tc>
          <w:tcPr>
            <w:tcW w:w="102" w:type="dxa"/>
            <w:tcBorders/>
            <w:shd w:fill="auto" w:val="clear"/>
          </w:tcPr>
          <w:p>
            <w:pPr>
              <w:pStyle w:val="TableContents"/>
              <w:spacing w:before="0" w:after="283"/>
              <w:rPr/>
            </w:pPr>
            <w:r>
              <w:rPr/>
              <w:t> </w:t>
            </w:r>
          </w:p>
        </w:tc>
      </w:tr>
      <w:tr>
        <w:trPr/>
        <w:tc>
          <w:tcPr>
            <w:tcW w:w="203" w:type="dxa"/>
            <w:tcBorders/>
            <w:shd w:fill="CCEEFF" w:val="clear"/>
          </w:tcPr>
          <w:p>
            <w:pPr>
              <w:pStyle w:val="TableContents"/>
              <w:spacing w:before="0" w:after="283"/>
              <w:rPr/>
            </w:pPr>
            <w:r>
              <w:rPr/>
              <w:t> </w:t>
            </w:r>
          </w:p>
        </w:tc>
        <w:tc>
          <w:tcPr>
            <w:tcW w:w="3371" w:type="dxa"/>
            <w:gridSpan w:val="2"/>
            <w:tcBorders/>
            <w:shd w:fill="CCEEFF" w:val="clear"/>
          </w:tcPr>
          <w:p>
            <w:pPr>
              <w:pStyle w:val="TableContents"/>
              <w:spacing w:before="0" w:after="283"/>
              <w:rPr>
                <w:sz w:val="20"/>
              </w:rPr>
            </w:pPr>
            <w:r>
              <w:rPr>
                <w:sz w:val="20"/>
              </w:rPr>
              <w:t>Share of net income of Frontier</w:t>
            </w:r>
          </w:p>
        </w:tc>
        <w:tc>
          <w:tcPr>
            <w:tcW w:w="203" w:type="dxa"/>
            <w:tcBorders/>
            <w:shd w:fill="CCEEFF" w:val="clear"/>
          </w:tcPr>
          <w:p>
            <w:pPr>
              <w:pStyle w:val="TableContents"/>
              <w:spacing w:before="0" w:after="283"/>
              <w:rPr/>
            </w:pPr>
            <w:r>
              <w:rPr/>
              <w:t> </w:t>
            </w:r>
          </w:p>
        </w:tc>
        <w:tc>
          <w:tcPr>
            <w:tcW w:w="204" w:type="dxa"/>
            <w:tcBorders/>
            <w:shd w:fill="CCEEFF" w:val="clear"/>
          </w:tcPr>
          <w:p>
            <w:pPr>
              <w:pStyle w:val="TableContents"/>
              <w:spacing w:before="0" w:after="283"/>
              <w:rPr/>
            </w:pPr>
            <w:r>
              <w:rPr/>
              <w:t> </w:t>
            </w:r>
          </w:p>
        </w:tc>
        <w:tc>
          <w:tcPr>
            <w:tcW w:w="1021" w:type="dxa"/>
            <w:tcBorders/>
            <w:shd w:fill="CCEEFF" w:val="clear"/>
          </w:tcPr>
          <w:p>
            <w:pPr>
              <w:pStyle w:val="TableContents"/>
              <w:spacing w:before="0" w:after="283"/>
              <w:jc w:val="right"/>
              <w:rPr>
                <w:sz w:val="20"/>
              </w:rPr>
            </w:pPr>
            <w:r>
              <w:rPr>
                <w:sz w:val="20"/>
              </w:rPr>
              <w:t></w:t>
            </w:r>
          </w:p>
        </w:tc>
        <w:tc>
          <w:tcPr>
            <w:tcW w:w="204" w:type="dxa"/>
            <w:tcBorders/>
            <w:shd w:fill="CCEEFF" w:val="clear"/>
          </w:tcPr>
          <w:p>
            <w:pPr>
              <w:pStyle w:val="TableContents"/>
              <w:spacing w:before="0" w:after="283"/>
              <w:rPr/>
            </w:pPr>
            <w:r>
              <w:rPr/>
              <w:t> </w:t>
            </w:r>
          </w:p>
        </w:tc>
        <w:tc>
          <w:tcPr>
            <w:tcW w:w="203" w:type="dxa"/>
            <w:tcBorders/>
            <w:shd w:fill="CCEEFF" w:val="clear"/>
          </w:tcPr>
          <w:p>
            <w:pPr>
              <w:pStyle w:val="TableContents"/>
              <w:spacing w:before="0" w:after="283"/>
              <w:rPr/>
            </w:pPr>
            <w:r>
              <w:rPr/>
              <w:t> </w:t>
            </w:r>
          </w:p>
        </w:tc>
        <w:tc>
          <w:tcPr>
            <w:tcW w:w="1430" w:type="dxa"/>
            <w:tcBorders/>
            <w:shd w:fill="CCEEFF" w:val="clear"/>
          </w:tcPr>
          <w:p>
            <w:pPr>
              <w:pStyle w:val="TableContents"/>
              <w:spacing w:before="0" w:after="283"/>
              <w:jc w:val="right"/>
              <w:rPr>
                <w:sz w:val="20"/>
              </w:rPr>
            </w:pPr>
            <w:r>
              <w:rPr>
                <w:sz w:val="20"/>
              </w:rPr>
              <w:t>1,757</w:t>
            </w:r>
          </w:p>
        </w:tc>
        <w:tc>
          <w:tcPr>
            <w:tcW w:w="203" w:type="dxa"/>
            <w:tcBorders/>
            <w:shd w:fill="CCEEFF" w:val="clear"/>
          </w:tcPr>
          <w:p>
            <w:pPr>
              <w:pStyle w:val="TableContents"/>
              <w:spacing w:before="0" w:after="283"/>
              <w:rPr/>
            </w:pPr>
            <w:r>
              <w:rPr/>
              <w:t> </w:t>
            </w:r>
          </w:p>
        </w:tc>
        <w:tc>
          <w:tcPr>
            <w:tcW w:w="204" w:type="dxa"/>
            <w:tcBorders/>
            <w:shd w:fill="CCEEFF" w:val="clear"/>
          </w:tcPr>
          <w:p>
            <w:pPr>
              <w:pStyle w:val="TableContents"/>
              <w:spacing w:before="0" w:after="283"/>
              <w:rPr/>
            </w:pPr>
            <w:r>
              <w:rPr/>
              <w:t> </w:t>
            </w:r>
          </w:p>
        </w:tc>
        <w:tc>
          <w:tcPr>
            <w:tcW w:w="1429" w:type="dxa"/>
            <w:tcBorders/>
            <w:shd w:fill="CCEEFF" w:val="clear"/>
          </w:tcPr>
          <w:p>
            <w:pPr>
              <w:pStyle w:val="TableContents"/>
              <w:spacing w:before="0" w:after="283"/>
              <w:jc w:val="right"/>
              <w:rPr/>
            </w:pPr>
            <w:r>
              <w:rPr/>
              <w:t> </w:t>
            </w:r>
          </w:p>
        </w:tc>
        <w:tc>
          <w:tcPr>
            <w:tcW w:w="204" w:type="dxa"/>
            <w:tcBorders/>
            <w:shd w:fill="CCEEFF" w:val="clear"/>
          </w:tcPr>
          <w:p>
            <w:pPr>
              <w:pStyle w:val="TableContents"/>
              <w:spacing w:before="0" w:after="283"/>
              <w:rPr/>
            </w:pPr>
            <w:r>
              <w:rPr/>
              <w:t> </w:t>
            </w:r>
          </w:p>
        </w:tc>
        <w:tc>
          <w:tcPr>
            <w:tcW w:w="203" w:type="dxa"/>
            <w:tcBorders/>
            <w:shd w:fill="CCEEFF" w:val="clear"/>
          </w:tcPr>
          <w:p>
            <w:pPr>
              <w:pStyle w:val="TableContents"/>
              <w:spacing w:before="0" w:after="283"/>
              <w:rPr/>
            </w:pPr>
            <w:r>
              <w:rPr/>
              <w:t> </w:t>
            </w:r>
          </w:p>
        </w:tc>
        <w:tc>
          <w:tcPr>
            <w:tcW w:w="1021" w:type="dxa"/>
            <w:tcBorders/>
            <w:shd w:fill="CCEEFF" w:val="clear"/>
          </w:tcPr>
          <w:p>
            <w:pPr>
              <w:pStyle w:val="TableContents"/>
              <w:spacing w:before="0" w:after="283"/>
              <w:jc w:val="right"/>
              <w:rPr>
                <w:sz w:val="20"/>
              </w:rPr>
            </w:pPr>
            <w:r>
              <w:rPr>
                <w:sz w:val="20"/>
              </w:rPr>
              <w:t>1,757</w:t>
            </w:r>
          </w:p>
        </w:tc>
        <w:tc>
          <w:tcPr>
            <w:tcW w:w="102" w:type="dxa"/>
            <w:tcBorders/>
            <w:shd w:fill="CCEEFF" w:val="clear"/>
          </w:tcPr>
          <w:p>
            <w:pPr>
              <w:pStyle w:val="TableContents"/>
              <w:spacing w:before="0" w:after="283"/>
              <w:rPr/>
            </w:pPr>
            <w:r>
              <w:rPr/>
              <w:t> </w:t>
            </w:r>
          </w:p>
        </w:tc>
      </w:tr>
      <w:tr>
        <w:trPr/>
        <w:tc>
          <w:tcPr>
            <w:tcW w:w="3574" w:type="dxa"/>
            <w:gridSpan w:val="3"/>
            <w:tcBorders/>
            <w:shd w:fill="auto" w:val="clear"/>
          </w:tcPr>
          <w:p>
            <w:pPr>
              <w:pStyle w:val="TableContents"/>
              <w:spacing w:before="0" w:after="283"/>
              <w:rPr/>
            </w:pPr>
            <w:r>
              <w:rPr/>
              <w:t> </w:t>
            </w:r>
          </w:p>
        </w:tc>
        <w:tc>
          <w:tcPr>
            <w:tcW w:w="203" w:type="dxa"/>
            <w:tcBorders/>
            <w:shd w:fill="auto" w:val="clear"/>
          </w:tcPr>
          <w:p>
            <w:pPr>
              <w:pStyle w:val="TableContents"/>
              <w:spacing w:before="0" w:after="283"/>
              <w:rPr/>
            </w:pPr>
            <w:r>
              <w:rPr/>
              <w:t> </w:t>
            </w:r>
          </w:p>
        </w:tc>
        <w:tc>
          <w:tcPr>
            <w:tcW w:w="1225" w:type="dxa"/>
            <w:gridSpan w:val="2"/>
            <w:tcBorders/>
            <w:shd w:fill="auto" w:val="clear"/>
          </w:tcPr>
          <w:p>
            <w:pPr>
              <w:pStyle w:val="HorizontalLine"/>
              <w:pBdr>
                <w:bottom w:val="single" w:sz="20" w:space="0" w:color="808080"/>
              </w:pBdr>
              <w:spacing w:before="0" w:after="283"/>
              <w:rPr/>
            </w:pPr>
            <w:r>
              <w:rPr/>
            </w:r>
          </w:p>
        </w:tc>
        <w:tc>
          <w:tcPr>
            <w:tcW w:w="204" w:type="dxa"/>
            <w:tcBorders/>
            <w:shd w:fill="auto" w:val="clear"/>
          </w:tcPr>
          <w:p>
            <w:pPr>
              <w:pStyle w:val="TableContents"/>
              <w:spacing w:before="0" w:after="283"/>
              <w:rPr/>
            </w:pPr>
            <w:r>
              <w:rPr/>
              <w:t> </w:t>
            </w:r>
          </w:p>
        </w:tc>
        <w:tc>
          <w:tcPr>
            <w:tcW w:w="1633" w:type="dxa"/>
            <w:gridSpan w:val="2"/>
            <w:tcBorders/>
            <w:shd w:fill="auto" w:val="clear"/>
          </w:tcPr>
          <w:p>
            <w:pPr>
              <w:pStyle w:val="HorizontalLine"/>
              <w:pBdr>
                <w:bottom w:val="single" w:sz="20" w:space="0" w:color="808080"/>
              </w:pBdr>
              <w:spacing w:before="0" w:after="283"/>
              <w:rPr/>
            </w:pPr>
            <w:r>
              <w:rPr/>
            </w:r>
          </w:p>
        </w:tc>
        <w:tc>
          <w:tcPr>
            <w:tcW w:w="203" w:type="dxa"/>
            <w:tcBorders/>
            <w:shd w:fill="auto" w:val="clear"/>
          </w:tcPr>
          <w:p>
            <w:pPr>
              <w:pStyle w:val="TableContents"/>
              <w:spacing w:before="0" w:after="283"/>
              <w:rPr/>
            </w:pPr>
            <w:r>
              <w:rPr/>
              <w:t> </w:t>
            </w:r>
          </w:p>
        </w:tc>
        <w:tc>
          <w:tcPr>
            <w:tcW w:w="204" w:type="dxa"/>
            <w:tcBorders/>
            <w:shd w:fill="auto" w:val="clear"/>
          </w:tcPr>
          <w:p>
            <w:pPr>
              <w:pStyle w:val="TableContents"/>
              <w:spacing w:before="0" w:after="283"/>
              <w:rPr/>
            </w:pPr>
            <w:r>
              <w:rPr/>
              <w:t> </w:t>
            </w:r>
          </w:p>
        </w:tc>
        <w:tc>
          <w:tcPr>
            <w:tcW w:w="1429" w:type="dxa"/>
            <w:tcBorders/>
            <w:shd w:fill="auto" w:val="clear"/>
          </w:tcPr>
          <w:p>
            <w:pPr>
              <w:pStyle w:val="TableContents"/>
              <w:spacing w:before="0" w:after="283"/>
              <w:jc w:val="right"/>
              <w:rPr/>
            </w:pPr>
            <w:r>
              <w:rPr/>
              <w:t> </w:t>
            </w:r>
          </w:p>
        </w:tc>
        <w:tc>
          <w:tcPr>
            <w:tcW w:w="204" w:type="dxa"/>
            <w:tcBorders/>
            <w:shd w:fill="auto" w:val="clear"/>
          </w:tcPr>
          <w:p>
            <w:pPr>
              <w:pStyle w:val="TableContents"/>
              <w:spacing w:before="0" w:after="283"/>
              <w:rPr/>
            </w:pPr>
            <w:r>
              <w:rPr/>
              <w:t> </w:t>
            </w:r>
          </w:p>
        </w:tc>
        <w:tc>
          <w:tcPr>
            <w:tcW w:w="1224" w:type="dxa"/>
            <w:gridSpan w:val="2"/>
            <w:tcBorders/>
            <w:shd w:fill="auto" w:val="clear"/>
          </w:tcPr>
          <w:p>
            <w:pPr>
              <w:pStyle w:val="HorizontalLine"/>
              <w:pBdr>
                <w:bottom w:val="single" w:sz="20" w:space="0" w:color="808080"/>
              </w:pBdr>
              <w:spacing w:before="0" w:after="283"/>
              <w:rPr/>
            </w:pPr>
            <w:r>
              <w:rPr/>
            </w:r>
          </w:p>
        </w:tc>
        <w:tc>
          <w:tcPr>
            <w:tcW w:w="102" w:type="dxa"/>
            <w:tcBorders/>
            <w:shd w:fill="auto" w:val="clear"/>
          </w:tcPr>
          <w:p>
            <w:pPr>
              <w:pStyle w:val="TableContents"/>
              <w:spacing w:before="0" w:after="283"/>
              <w:rPr/>
            </w:pPr>
            <w:r>
              <w:rPr/>
              <w:t> </w:t>
            </w:r>
          </w:p>
        </w:tc>
      </w:tr>
      <w:tr>
        <w:trPr/>
        <w:tc>
          <w:tcPr>
            <w:tcW w:w="203" w:type="dxa"/>
            <w:tcBorders/>
            <w:shd w:fill="FFFFFF" w:val="clear"/>
          </w:tcPr>
          <w:p>
            <w:pPr>
              <w:pStyle w:val="TableContents"/>
              <w:spacing w:before="0" w:after="283"/>
              <w:rPr/>
            </w:pPr>
            <w:r>
              <w:rPr/>
              <w:t> </w:t>
            </w:r>
          </w:p>
        </w:tc>
        <w:tc>
          <w:tcPr>
            <w:tcW w:w="3371" w:type="dxa"/>
            <w:gridSpan w:val="2"/>
            <w:tcBorders/>
            <w:shd w:fill="FFFFFF" w:val="clear"/>
          </w:tcPr>
          <w:p>
            <w:pPr>
              <w:pStyle w:val="TableContents"/>
              <w:spacing w:before="0" w:after="283"/>
              <w:rPr>
                <w:sz w:val="20"/>
              </w:rPr>
            </w:pPr>
            <w:r>
              <w:rPr>
                <w:sz w:val="20"/>
              </w:rPr>
              <w:t>Write-down of idle property</w:t>
            </w:r>
          </w:p>
        </w:tc>
        <w:tc>
          <w:tcPr>
            <w:tcW w:w="203" w:type="dxa"/>
            <w:tcBorders/>
            <w:shd w:fill="FFFFFF" w:val="clear"/>
          </w:tcPr>
          <w:p>
            <w:pPr>
              <w:pStyle w:val="TableContents"/>
              <w:spacing w:before="0" w:after="283"/>
              <w:rPr/>
            </w:pPr>
            <w:r>
              <w:rPr/>
              <w:t> </w:t>
            </w:r>
          </w:p>
        </w:tc>
        <w:tc>
          <w:tcPr>
            <w:tcW w:w="204" w:type="dxa"/>
            <w:tcBorders/>
            <w:shd w:fill="FFFFFF" w:val="clear"/>
          </w:tcPr>
          <w:p>
            <w:pPr>
              <w:pStyle w:val="TableContents"/>
              <w:spacing w:before="0" w:after="283"/>
              <w:rPr/>
            </w:pPr>
            <w:r>
              <w:rPr/>
              <w:t> </w:t>
            </w:r>
          </w:p>
        </w:tc>
        <w:tc>
          <w:tcPr>
            <w:tcW w:w="1021" w:type="dxa"/>
            <w:tcBorders/>
            <w:shd w:fill="FFFFFF" w:val="clear"/>
          </w:tcPr>
          <w:p>
            <w:pPr>
              <w:pStyle w:val="TableContents"/>
              <w:spacing w:before="0" w:after="283"/>
              <w:jc w:val="right"/>
              <w:rPr>
                <w:sz w:val="20"/>
              </w:rPr>
            </w:pPr>
            <w:r>
              <w:rPr>
                <w:sz w:val="20"/>
              </w:rPr>
              <w:t>(450</w:t>
            </w:r>
          </w:p>
        </w:tc>
        <w:tc>
          <w:tcPr>
            <w:tcW w:w="204" w:type="dxa"/>
            <w:tcBorders/>
            <w:shd w:fill="FFFFFF" w:val="clear"/>
          </w:tcPr>
          <w:p>
            <w:pPr>
              <w:pStyle w:val="TableContents"/>
              <w:spacing w:before="0" w:after="283"/>
              <w:rPr>
                <w:sz w:val="20"/>
              </w:rPr>
            </w:pPr>
            <w:r>
              <w:rPr>
                <w:sz w:val="20"/>
              </w:rPr>
              <w:t>)</w:t>
            </w:r>
          </w:p>
        </w:tc>
        <w:tc>
          <w:tcPr>
            <w:tcW w:w="203" w:type="dxa"/>
            <w:tcBorders/>
            <w:shd w:fill="FFFFFF" w:val="clear"/>
          </w:tcPr>
          <w:p>
            <w:pPr>
              <w:pStyle w:val="TableContents"/>
              <w:spacing w:before="0" w:after="283"/>
              <w:rPr/>
            </w:pPr>
            <w:r>
              <w:rPr/>
              <w:t> </w:t>
            </w:r>
          </w:p>
        </w:tc>
        <w:tc>
          <w:tcPr>
            <w:tcW w:w="1430" w:type="dxa"/>
            <w:tcBorders/>
            <w:shd w:fill="FFFFFF" w:val="clear"/>
          </w:tcPr>
          <w:p>
            <w:pPr>
              <w:pStyle w:val="TableContents"/>
              <w:spacing w:before="0" w:after="283"/>
              <w:jc w:val="right"/>
              <w:rPr>
                <w:sz w:val="20"/>
              </w:rPr>
            </w:pPr>
            <w:r>
              <w:rPr>
                <w:sz w:val="20"/>
              </w:rPr>
              <w:t></w:t>
            </w:r>
          </w:p>
        </w:tc>
        <w:tc>
          <w:tcPr>
            <w:tcW w:w="203" w:type="dxa"/>
            <w:tcBorders/>
            <w:shd w:fill="FFFFFF" w:val="clear"/>
          </w:tcPr>
          <w:p>
            <w:pPr>
              <w:pStyle w:val="TableContents"/>
              <w:spacing w:before="0" w:after="283"/>
              <w:rPr/>
            </w:pPr>
            <w:r>
              <w:rPr/>
              <w:t> </w:t>
            </w:r>
          </w:p>
        </w:tc>
        <w:tc>
          <w:tcPr>
            <w:tcW w:w="204" w:type="dxa"/>
            <w:tcBorders/>
            <w:shd w:fill="FFFFFF" w:val="clear"/>
          </w:tcPr>
          <w:p>
            <w:pPr>
              <w:pStyle w:val="TableContents"/>
              <w:spacing w:before="0" w:after="283"/>
              <w:rPr/>
            </w:pPr>
            <w:r>
              <w:rPr/>
              <w:t> </w:t>
            </w:r>
          </w:p>
        </w:tc>
        <w:tc>
          <w:tcPr>
            <w:tcW w:w="1429" w:type="dxa"/>
            <w:tcBorders/>
            <w:shd w:fill="FFFFFF" w:val="clear"/>
          </w:tcPr>
          <w:p>
            <w:pPr>
              <w:pStyle w:val="TableContents"/>
              <w:spacing w:before="0" w:after="283"/>
              <w:jc w:val="right"/>
              <w:rPr/>
            </w:pPr>
            <w:r>
              <w:rPr/>
              <w:t> </w:t>
            </w:r>
          </w:p>
        </w:tc>
        <w:tc>
          <w:tcPr>
            <w:tcW w:w="204" w:type="dxa"/>
            <w:tcBorders/>
            <w:shd w:fill="FFFFFF" w:val="clear"/>
          </w:tcPr>
          <w:p>
            <w:pPr>
              <w:pStyle w:val="TableContents"/>
              <w:spacing w:before="0" w:after="283"/>
              <w:rPr/>
            </w:pPr>
            <w:r>
              <w:rPr/>
              <w:t> </w:t>
            </w:r>
          </w:p>
        </w:tc>
        <w:tc>
          <w:tcPr>
            <w:tcW w:w="203" w:type="dxa"/>
            <w:tcBorders/>
            <w:shd w:fill="FFFFFF" w:val="clear"/>
          </w:tcPr>
          <w:p>
            <w:pPr>
              <w:pStyle w:val="TableContents"/>
              <w:spacing w:before="0" w:after="283"/>
              <w:rPr/>
            </w:pPr>
            <w:r>
              <w:rPr/>
              <w:t> </w:t>
            </w:r>
          </w:p>
        </w:tc>
        <w:tc>
          <w:tcPr>
            <w:tcW w:w="1021" w:type="dxa"/>
            <w:tcBorders/>
            <w:shd w:fill="FFFFFF" w:val="clear"/>
          </w:tcPr>
          <w:p>
            <w:pPr>
              <w:pStyle w:val="TableContents"/>
              <w:spacing w:before="0" w:after="283"/>
              <w:jc w:val="right"/>
              <w:rPr>
                <w:sz w:val="20"/>
              </w:rPr>
            </w:pPr>
            <w:r>
              <w:rPr>
                <w:sz w:val="20"/>
              </w:rPr>
              <w:t>(450</w:t>
            </w:r>
          </w:p>
        </w:tc>
        <w:tc>
          <w:tcPr>
            <w:tcW w:w="102" w:type="dxa"/>
            <w:tcBorders/>
            <w:shd w:fill="FFFFFF" w:val="clear"/>
          </w:tcPr>
          <w:p>
            <w:pPr>
              <w:pStyle w:val="TableContents"/>
              <w:spacing w:before="0" w:after="283"/>
              <w:rPr>
                <w:sz w:val="20"/>
              </w:rPr>
            </w:pPr>
            <w:r>
              <w:rPr>
                <w:sz w:val="20"/>
              </w:rPr>
              <w:t>)</w:t>
            </w:r>
          </w:p>
        </w:tc>
      </w:tr>
      <w:tr>
        <w:trPr/>
        <w:tc>
          <w:tcPr>
            <w:tcW w:w="3574" w:type="dxa"/>
            <w:gridSpan w:val="3"/>
            <w:tcBorders/>
            <w:shd w:fill="auto" w:val="clear"/>
          </w:tcPr>
          <w:p>
            <w:pPr>
              <w:pStyle w:val="TableContents"/>
              <w:spacing w:before="0" w:after="283"/>
              <w:rPr/>
            </w:pPr>
            <w:r>
              <w:rPr/>
              <w:t> </w:t>
            </w:r>
          </w:p>
        </w:tc>
        <w:tc>
          <w:tcPr>
            <w:tcW w:w="203" w:type="dxa"/>
            <w:tcBorders/>
            <w:shd w:fill="auto" w:val="clear"/>
          </w:tcPr>
          <w:p>
            <w:pPr>
              <w:pStyle w:val="TableContents"/>
              <w:spacing w:before="0" w:after="283"/>
              <w:rPr/>
            </w:pPr>
            <w:r>
              <w:rPr/>
              <w:t> </w:t>
            </w:r>
          </w:p>
        </w:tc>
        <w:tc>
          <w:tcPr>
            <w:tcW w:w="1225" w:type="dxa"/>
            <w:gridSpan w:val="2"/>
            <w:tcBorders/>
            <w:shd w:fill="auto" w:val="clear"/>
          </w:tcPr>
          <w:p>
            <w:pPr>
              <w:pStyle w:val="HorizontalLine"/>
              <w:pBdr>
                <w:bottom w:val="single" w:sz="20" w:space="0" w:color="808080"/>
              </w:pBdr>
              <w:spacing w:before="0" w:after="283"/>
              <w:rPr/>
            </w:pPr>
            <w:r>
              <w:rPr/>
            </w:r>
          </w:p>
        </w:tc>
        <w:tc>
          <w:tcPr>
            <w:tcW w:w="204" w:type="dxa"/>
            <w:tcBorders/>
            <w:shd w:fill="auto" w:val="clear"/>
          </w:tcPr>
          <w:p>
            <w:pPr>
              <w:pStyle w:val="TableContents"/>
              <w:spacing w:before="0" w:after="283"/>
              <w:rPr/>
            </w:pPr>
            <w:r>
              <w:rPr/>
              <w:t> </w:t>
            </w:r>
          </w:p>
        </w:tc>
        <w:tc>
          <w:tcPr>
            <w:tcW w:w="1633" w:type="dxa"/>
            <w:gridSpan w:val="2"/>
            <w:tcBorders/>
            <w:shd w:fill="auto" w:val="clear"/>
          </w:tcPr>
          <w:p>
            <w:pPr>
              <w:pStyle w:val="HorizontalLine"/>
              <w:pBdr>
                <w:bottom w:val="single" w:sz="20" w:space="0" w:color="808080"/>
              </w:pBdr>
              <w:spacing w:before="0" w:after="283"/>
              <w:rPr/>
            </w:pPr>
            <w:r>
              <w:rPr/>
            </w:r>
          </w:p>
        </w:tc>
        <w:tc>
          <w:tcPr>
            <w:tcW w:w="203" w:type="dxa"/>
            <w:tcBorders/>
            <w:shd w:fill="auto" w:val="clear"/>
          </w:tcPr>
          <w:p>
            <w:pPr>
              <w:pStyle w:val="TableContents"/>
              <w:spacing w:before="0" w:after="283"/>
              <w:rPr/>
            </w:pPr>
            <w:r>
              <w:rPr/>
              <w:t> </w:t>
            </w:r>
          </w:p>
        </w:tc>
        <w:tc>
          <w:tcPr>
            <w:tcW w:w="204" w:type="dxa"/>
            <w:tcBorders/>
            <w:shd w:fill="auto" w:val="clear"/>
          </w:tcPr>
          <w:p>
            <w:pPr>
              <w:pStyle w:val="TableContents"/>
              <w:spacing w:before="0" w:after="283"/>
              <w:rPr/>
            </w:pPr>
            <w:r>
              <w:rPr/>
              <w:t> </w:t>
            </w:r>
          </w:p>
        </w:tc>
        <w:tc>
          <w:tcPr>
            <w:tcW w:w="1429" w:type="dxa"/>
            <w:tcBorders/>
            <w:shd w:fill="auto" w:val="clear"/>
          </w:tcPr>
          <w:p>
            <w:pPr>
              <w:pStyle w:val="TableContents"/>
              <w:spacing w:before="0" w:after="283"/>
              <w:jc w:val="right"/>
              <w:rPr/>
            </w:pPr>
            <w:r>
              <w:rPr/>
              <w:t> </w:t>
            </w:r>
          </w:p>
        </w:tc>
        <w:tc>
          <w:tcPr>
            <w:tcW w:w="204" w:type="dxa"/>
            <w:tcBorders/>
            <w:shd w:fill="auto" w:val="clear"/>
          </w:tcPr>
          <w:p>
            <w:pPr>
              <w:pStyle w:val="TableContents"/>
              <w:spacing w:before="0" w:after="283"/>
              <w:rPr/>
            </w:pPr>
            <w:r>
              <w:rPr/>
              <w:t> </w:t>
            </w:r>
          </w:p>
        </w:tc>
        <w:tc>
          <w:tcPr>
            <w:tcW w:w="1224" w:type="dxa"/>
            <w:gridSpan w:val="2"/>
            <w:tcBorders/>
            <w:shd w:fill="auto" w:val="clear"/>
          </w:tcPr>
          <w:p>
            <w:pPr>
              <w:pStyle w:val="HorizontalLine"/>
              <w:pBdr>
                <w:bottom w:val="single" w:sz="20" w:space="0" w:color="808080"/>
              </w:pBdr>
              <w:spacing w:before="0" w:after="283"/>
              <w:rPr/>
            </w:pPr>
            <w:r>
              <w:rPr/>
            </w:r>
          </w:p>
        </w:tc>
        <w:tc>
          <w:tcPr>
            <w:tcW w:w="102" w:type="dxa"/>
            <w:tcBorders/>
            <w:shd w:fill="auto" w:val="clear"/>
          </w:tcPr>
          <w:p>
            <w:pPr>
              <w:pStyle w:val="TableContents"/>
              <w:spacing w:before="0" w:after="283"/>
              <w:rPr/>
            </w:pPr>
            <w:r>
              <w:rPr/>
              <w:t> </w:t>
            </w:r>
          </w:p>
        </w:tc>
      </w:tr>
      <w:tr>
        <w:trPr/>
        <w:tc>
          <w:tcPr>
            <w:tcW w:w="203" w:type="dxa"/>
            <w:tcBorders/>
            <w:shd w:fill="CCEEFF" w:val="clear"/>
          </w:tcPr>
          <w:p>
            <w:pPr>
              <w:pStyle w:val="TableContents"/>
              <w:spacing w:before="0" w:after="283"/>
              <w:rPr/>
            </w:pPr>
            <w:r>
              <w:rPr/>
              <w:t> </w:t>
            </w:r>
          </w:p>
        </w:tc>
        <w:tc>
          <w:tcPr>
            <w:tcW w:w="3371" w:type="dxa"/>
            <w:gridSpan w:val="2"/>
            <w:tcBorders/>
            <w:shd w:fill="CCEEFF" w:val="clear"/>
          </w:tcPr>
          <w:p>
            <w:pPr>
              <w:pStyle w:val="TableContents"/>
              <w:spacing w:before="0" w:after="283"/>
              <w:rPr>
                <w:sz w:val="20"/>
              </w:rPr>
            </w:pPr>
            <w:r>
              <w:rPr>
                <w:sz w:val="20"/>
              </w:rPr>
              <w:t>Operating income from segments(5)</w:t>
            </w:r>
          </w:p>
        </w:tc>
        <w:tc>
          <w:tcPr>
            <w:tcW w:w="203" w:type="dxa"/>
            <w:tcBorders/>
            <w:shd w:fill="CCEEFF" w:val="clear"/>
          </w:tcPr>
          <w:p>
            <w:pPr>
              <w:pStyle w:val="TableContents"/>
              <w:spacing w:before="0" w:after="283"/>
              <w:rPr/>
            </w:pPr>
            <w:r>
              <w:rPr/>
              <w:t> </w:t>
            </w:r>
          </w:p>
        </w:tc>
        <w:tc>
          <w:tcPr>
            <w:tcW w:w="204" w:type="dxa"/>
            <w:tcBorders/>
            <w:shd w:fill="CCEEFF" w:val="clear"/>
          </w:tcPr>
          <w:p>
            <w:pPr>
              <w:pStyle w:val="TableContents"/>
              <w:spacing w:before="0" w:after="283"/>
              <w:rPr>
                <w:sz w:val="20"/>
              </w:rPr>
            </w:pPr>
            <w:r>
              <w:rPr>
                <w:sz w:val="20"/>
              </w:rPr>
              <w:t>$</w:t>
            </w:r>
          </w:p>
        </w:tc>
        <w:tc>
          <w:tcPr>
            <w:tcW w:w="1021" w:type="dxa"/>
            <w:tcBorders/>
            <w:shd w:fill="CCEEFF" w:val="clear"/>
          </w:tcPr>
          <w:p>
            <w:pPr>
              <w:pStyle w:val="TableContents"/>
              <w:spacing w:before="0" w:after="283"/>
              <w:jc w:val="right"/>
              <w:rPr>
                <w:sz w:val="20"/>
              </w:rPr>
            </w:pPr>
            <w:r>
              <w:rPr>
                <w:sz w:val="20"/>
              </w:rPr>
              <w:t>50,337</w:t>
            </w:r>
          </w:p>
        </w:tc>
        <w:tc>
          <w:tcPr>
            <w:tcW w:w="204" w:type="dxa"/>
            <w:tcBorders/>
            <w:shd w:fill="CCEEFF" w:val="clear"/>
          </w:tcPr>
          <w:p>
            <w:pPr>
              <w:pStyle w:val="TableContents"/>
              <w:spacing w:before="0" w:after="283"/>
              <w:rPr/>
            </w:pPr>
            <w:r>
              <w:rPr/>
              <w:t> </w:t>
            </w:r>
          </w:p>
        </w:tc>
        <w:tc>
          <w:tcPr>
            <w:tcW w:w="203" w:type="dxa"/>
            <w:tcBorders/>
            <w:shd w:fill="CCEEFF" w:val="clear"/>
          </w:tcPr>
          <w:p>
            <w:pPr>
              <w:pStyle w:val="TableContents"/>
              <w:spacing w:before="0" w:after="283"/>
              <w:rPr>
                <w:sz w:val="20"/>
              </w:rPr>
            </w:pPr>
            <w:r>
              <w:rPr>
                <w:sz w:val="20"/>
              </w:rPr>
              <w:t>$</w:t>
            </w:r>
          </w:p>
        </w:tc>
        <w:tc>
          <w:tcPr>
            <w:tcW w:w="1430" w:type="dxa"/>
            <w:tcBorders/>
            <w:shd w:fill="CCEEFF" w:val="clear"/>
          </w:tcPr>
          <w:p>
            <w:pPr>
              <w:pStyle w:val="TableContents"/>
              <w:spacing w:before="0" w:after="283"/>
              <w:jc w:val="right"/>
              <w:rPr>
                <w:sz w:val="20"/>
              </w:rPr>
            </w:pPr>
            <w:r>
              <w:rPr>
                <w:sz w:val="20"/>
              </w:rPr>
              <w:t>39,469</w:t>
            </w:r>
          </w:p>
        </w:tc>
        <w:tc>
          <w:tcPr>
            <w:tcW w:w="203" w:type="dxa"/>
            <w:tcBorders/>
            <w:shd w:fill="CCEEFF" w:val="clear"/>
          </w:tcPr>
          <w:p>
            <w:pPr>
              <w:pStyle w:val="TableContents"/>
              <w:spacing w:before="0" w:after="283"/>
              <w:rPr/>
            </w:pPr>
            <w:r>
              <w:rPr/>
              <w:t> </w:t>
            </w:r>
          </w:p>
        </w:tc>
        <w:tc>
          <w:tcPr>
            <w:tcW w:w="204" w:type="dxa"/>
            <w:tcBorders/>
            <w:shd w:fill="CCEEFF" w:val="clear"/>
          </w:tcPr>
          <w:p>
            <w:pPr>
              <w:pStyle w:val="TableContents"/>
              <w:spacing w:before="0" w:after="283"/>
              <w:rPr/>
            </w:pPr>
            <w:r>
              <w:rPr/>
              <w:t> </w:t>
            </w:r>
          </w:p>
        </w:tc>
        <w:tc>
          <w:tcPr>
            <w:tcW w:w="1429" w:type="dxa"/>
            <w:tcBorders/>
            <w:shd w:fill="CCEEFF" w:val="clear"/>
          </w:tcPr>
          <w:p>
            <w:pPr>
              <w:pStyle w:val="TableContents"/>
              <w:spacing w:before="0" w:after="283"/>
              <w:jc w:val="right"/>
              <w:rPr/>
            </w:pPr>
            <w:r>
              <w:rPr/>
              <w:t> </w:t>
            </w:r>
          </w:p>
        </w:tc>
        <w:tc>
          <w:tcPr>
            <w:tcW w:w="204" w:type="dxa"/>
            <w:tcBorders/>
            <w:shd w:fill="CCEEFF" w:val="clear"/>
          </w:tcPr>
          <w:p>
            <w:pPr>
              <w:pStyle w:val="TableContents"/>
              <w:spacing w:before="0" w:after="283"/>
              <w:rPr/>
            </w:pPr>
            <w:r>
              <w:rPr/>
              <w:t> </w:t>
            </w:r>
          </w:p>
        </w:tc>
        <w:tc>
          <w:tcPr>
            <w:tcW w:w="203" w:type="dxa"/>
            <w:tcBorders/>
            <w:shd w:fill="CCEEFF" w:val="clear"/>
          </w:tcPr>
          <w:p>
            <w:pPr>
              <w:pStyle w:val="TableContents"/>
              <w:spacing w:before="0" w:after="283"/>
              <w:rPr>
                <w:sz w:val="20"/>
              </w:rPr>
            </w:pPr>
            <w:r>
              <w:rPr>
                <w:sz w:val="20"/>
              </w:rPr>
              <w:t>$</w:t>
            </w:r>
          </w:p>
        </w:tc>
        <w:tc>
          <w:tcPr>
            <w:tcW w:w="1021" w:type="dxa"/>
            <w:tcBorders/>
            <w:shd w:fill="CCEEFF" w:val="clear"/>
          </w:tcPr>
          <w:p>
            <w:pPr>
              <w:pStyle w:val="TableContents"/>
              <w:spacing w:before="0" w:after="283"/>
              <w:jc w:val="right"/>
              <w:rPr>
                <w:sz w:val="20"/>
              </w:rPr>
            </w:pPr>
            <w:r>
              <w:rPr>
                <w:sz w:val="20"/>
              </w:rPr>
              <w:t>89,806</w:t>
            </w:r>
          </w:p>
        </w:tc>
        <w:tc>
          <w:tcPr>
            <w:tcW w:w="102" w:type="dxa"/>
            <w:tcBorders/>
            <w:shd w:fill="CCEEFF" w:val="clear"/>
          </w:tcPr>
          <w:p>
            <w:pPr>
              <w:pStyle w:val="TableContents"/>
              <w:spacing w:before="0" w:after="283"/>
              <w:rPr/>
            </w:pPr>
            <w:r>
              <w:rPr/>
              <w:t> </w:t>
            </w:r>
          </w:p>
        </w:tc>
      </w:tr>
      <w:tr>
        <w:trPr/>
        <w:tc>
          <w:tcPr>
            <w:tcW w:w="3574" w:type="dxa"/>
            <w:gridSpan w:val="3"/>
            <w:tcBorders/>
            <w:shd w:fill="auto" w:val="clear"/>
          </w:tcPr>
          <w:p>
            <w:pPr>
              <w:pStyle w:val="TableContents"/>
              <w:spacing w:before="0" w:after="283"/>
              <w:rPr/>
            </w:pPr>
            <w:r>
              <w:rPr/>
              <w:t> </w:t>
            </w:r>
          </w:p>
        </w:tc>
        <w:tc>
          <w:tcPr>
            <w:tcW w:w="203" w:type="dxa"/>
            <w:tcBorders/>
            <w:shd w:fill="auto" w:val="clear"/>
          </w:tcPr>
          <w:p>
            <w:pPr>
              <w:pStyle w:val="TableContents"/>
              <w:spacing w:before="0" w:after="283"/>
              <w:rPr/>
            </w:pPr>
            <w:r>
              <w:rPr/>
              <w:t> </w:t>
            </w:r>
          </w:p>
        </w:tc>
        <w:tc>
          <w:tcPr>
            <w:tcW w:w="1225" w:type="dxa"/>
            <w:gridSpan w:val="2"/>
            <w:tcBorders/>
            <w:shd w:fill="auto" w:val="clear"/>
          </w:tcPr>
          <w:p>
            <w:pPr>
              <w:pStyle w:val="HorizontalLine"/>
              <w:pBdr>
                <w:bottom w:val="single" w:sz="24" w:space="0" w:color="808080"/>
              </w:pBdr>
              <w:spacing w:before="0" w:after="283"/>
              <w:rPr/>
            </w:pPr>
            <w:r>
              <w:rPr/>
            </w:r>
          </w:p>
        </w:tc>
        <w:tc>
          <w:tcPr>
            <w:tcW w:w="204" w:type="dxa"/>
            <w:tcBorders/>
            <w:shd w:fill="auto" w:val="clear"/>
          </w:tcPr>
          <w:p>
            <w:pPr>
              <w:pStyle w:val="TableContents"/>
              <w:spacing w:before="0" w:after="283"/>
              <w:rPr/>
            </w:pPr>
            <w:r>
              <w:rPr/>
              <w:t> </w:t>
            </w:r>
          </w:p>
        </w:tc>
        <w:tc>
          <w:tcPr>
            <w:tcW w:w="1633" w:type="dxa"/>
            <w:gridSpan w:val="2"/>
            <w:tcBorders/>
            <w:shd w:fill="auto" w:val="clear"/>
          </w:tcPr>
          <w:p>
            <w:pPr>
              <w:pStyle w:val="HorizontalLine"/>
              <w:pBdr>
                <w:bottom w:val="single" w:sz="24" w:space="0" w:color="808080"/>
              </w:pBdr>
              <w:spacing w:before="0" w:after="283"/>
              <w:rPr/>
            </w:pPr>
            <w:r>
              <w:rPr/>
            </w:r>
          </w:p>
        </w:tc>
        <w:tc>
          <w:tcPr>
            <w:tcW w:w="203" w:type="dxa"/>
            <w:tcBorders/>
            <w:shd w:fill="auto" w:val="clear"/>
          </w:tcPr>
          <w:p>
            <w:pPr>
              <w:pStyle w:val="TableContents"/>
              <w:spacing w:before="0" w:after="283"/>
              <w:rPr/>
            </w:pPr>
            <w:r>
              <w:rPr/>
              <w:t> </w:t>
            </w:r>
          </w:p>
        </w:tc>
        <w:tc>
          <w:tcPr>
            <w:tcW w:w="204" w:type="dxa"/>
            <w:tcBorders/>
            <w:shd w:fill="auto" w:val="clear"/>
          </w:tcPr>
          <w:p>
            <w:pPr>
              <w:pStyle w:val="TableContents"/>
              <w:spacing w:before="0" w:after="283"/>
              <w:rPr/>
            </w:pPr>
            <w:r>
              <w:rPr/>
              <w:t> </w:t>
            </w:r>
          </w:p>
        </w:tc>
        <w:tc>
          <w:tcPr>
            <w:tcW w:w="1429" w:type="dxa"/>
            <w:tcBorders/>
            <w:shd w:fill="auto" w:val="clear"/>
          </w:tcPr>
          <w:p>
            <w:pPr>
              <w:pStyle w:val="TableContents"/>
              <w:spacing w:before="0" w:after="283"/>
              <w:jc w:val="right"/>
              <w:rPr/>
            </w:pPr>
            <w:r>
              <w:rPr/>
              <w:t> </w:t>
            </w:r>
          </w:p>
        </w:tc>
        <w:tc>
          <w:tcPr>
            <w:tcW w:w="204" w:type="dxa"/>
            <w:tcBorders/>
            <w:shd w:fill="auto" w:val="clear"/>
          </w:tcPr>
          <w:p>
            <w:pPr>
              <w:pStyle w:val="TableContents"/>
              <w:spacing w:before="0" w:after="283"/>
              <w:rPr/>
            </w:pPr>
            <w:r>
              <w:rPr/>
              <w:t> </w:t>
            </w:r>
          </w:p>
        </w:tc>
        <w:tc>
          <w:tcPr>
            <w:tcW w:w="1224" w:type="dxa"/>
            <w:gridSpan w:val="2"/>
            <w:tcBorders/>
            <w:shd w:fill="auto" w:val="clear"/>
          </w:tcPr>
          <w:p>
            <w:pPr>
              <w:pStyle w:val="HorizontalLine"/>
              <w:pBdr>
                <w:bottom w:val="single" w:sz="24" w:space="0" w:color="808080"/>
              </w:pBdr>
              <w:spacing w:before="0" w:after="283"/>
              <w:rPr/>
            </w:pPr>
            <w:r>
              <w:rPr/>
            </w:r>
          </w:p>
        </w:tc>
        <w:tc>
          <w:tcPr>
            <w:tcW w:w="102" w:type="dxa"/>
            <w:tcBorders/>
            <w:shd w:fill="auto" w:val="clear"/>
          </w:tcPr>
          <w:p>
            <w:pPr>
              <w:pStyle w:val="TableContents"/>
              <w:spacing w:before="0" w:after="283"/>
              <w:rPr/>
            </w:pPr>
            <w:r>
              <w:rPr/>
              <w:t> </w:t>
            </w:r>
          </w:p>
        </w:tc>
      </w:tr>
      <w:tr>
        <w:trPr/>
        <w:tc>
          <w:tcPr>
            <w:tcW w:w="203" w:type="dxa"/>
            <w:tcBorders/>
            <w:shd w:fill="FFFFFF" w:val="clear"/>
          </w:tcPr>
          <w:p>
            <w:pPr>
              <w:pStyle w:val="TableContents"/>
              <w:spacing w:before="0" w:after="283"/>
              <w:rPr/>
            </w:pPr>
            <w:r>
              <w:rPr/>
              <w:t> </w:t>
            </w:r>
          </w:p>
        </w:tc>
        <w:tc>
          <w:tcPr>
            <w:tcW w:w="3371" w:type="dxa"/>
            <w:gridSpan w:val="2"/>
            <w:tcBorders/>
            <w:shd w:fill="FFFFFF" w:val="clear"/>
          </w:tcPr>
          <w:p>
            <w:pPr>
              <w:pStyle w:val="TableContents"/>
              <w:spacing w:before="0" w:after="283"/>
              <w:rPr>
                <w:sz w:val="20"/>
              </w:rPr>
            </w:pPr>
            <w:r>
              <w:rPr>
                <w:sz w:val="20"/>
              </w:rPr>
              <w:t>Identifiable assets(6)</w:t>
            </w:r>
          </w:p>
        </w:tc>
        <w:tc>
          <w:tcPr>
            <w:tcW w:w="203" w:type="dxa"/>
            <w:tcBorders/>
            <w:shd w:fill="FFFFFF" w:val="clear"/>
          </w:tcPr>
          <w:p>
            <w:pPr>
              <w:pStyle w:val="TableContents"/>
              <w:spacing w:before="0" w:after="283"/>
              <w:rPr/>
            </w:pPr>
            <w:r>
              <w:rPr/>
              <w:t> </w:t>
            </w:r>
          </w:p>
        </w:tc>
        <w:tc>
          <w:tcPr>
            <w:tcW w:w="204" w:type="dxa"/>
            <w:tcBorders/>
            <w:shd w:fill="FFFFFF" w:val="clear"/>
          </w:tcPr>
          <w:p>
            <w:pPr>
              <w:pStyle w:val="TableContents"/>
              <w:spacing w:before="0" w:after="283"/>
              <w:rPr>
                <w:sz w:val="20"/>
              </w:rPr>
            </w:pPr>
            <w:r>
              <w:rPr>
                <w:sz w:val="20"/>
              </w:rPr>
              <w:t>$</w:t>
            </w:r>
          </w:p>
        </w:tc>
        <w:tc>
          <w:tcPr>
            <w:tcW w:w="1021" w:type="dxa"/>
            <w:tcBorders/>
            <w:shd w:fill="FFFFFF" w:val="clear"/>
          </w:tcPr>
          <w:p>
            <w:pPr>
              <w:pStyle w:val="TableContents"/>
              <w:spacing w:before="0" w:after="283"/>
              <w:jc w:val="right"/>
              <w:rPr>
                <w:sz w:val="20"/>
              </w:rPr>
            </w:pPr>
            <w:r>
              <w:rPr>
                <w:sz w:val="20"/>
              </w:rPr>
              <w:t>878,101</w:t>
            </w:r>
          </w:p>
        </w:tc>
        <w:tc>
          <w:tcPr>
            <w:tcW w:w="204" w:type="dxa"/>
            <w:tcBorders/>
            <w:shd w:fill="FFFFFF" w:val="clear"/>
          </w:tcPr>
          <w:p>
            <w:pPr>
              <w:pStyle w:val="TableContents"/>
              <w:spacing w:before="0" w:after="283"/>
              <w:rPr/>
            </w:pPr>
            <w:r>
              <w:rPr/>
              <w:t> </w:t>
            </w:r>
          </w:p>
        </w:tc>
        <w:tc>
          <w:tcPr>
            <w:tcW w:w="203" w:type="dxa"/>
            <w:tcBorders/>
            <w:shd w:fill="FFFFFF" w:val="clear"/>
          </w:tcPr>
          <w:p>
            <w:pPr>
              <w:pStyle w:val="TableContents"/>
              <w:spacing w:before="0" w:after="283"/>
              <w:rPr>
                <w:sz w:val="20"/>
              </w:rPr>
            </w:pPr>
            <w:r>
              <w:rPr>
                <w:sz w:val="20"/>
              </w:rPr>
              <w:t>$</w:t>
            </w:r>
          </w:p>
        </w:tc>
        <w:tc>
          <w:tcPr>
            <w:tcW w:w="1430" w:type="dxa"/>
            <w:tcBorders/>
            <w:shd w:fill="FFFFFF" w:val="clear"/>
          </w:tcPr>
          <w:p>
            <w:pPr>
              <w:pStyle w:val="TableContents"/>
              <w:spacing w:before="0" w:after="283"/>
              <w:jc w:val="right"/>
              <w:rPr>
                <w:sz w:val="20"/>
              </w:rPr>
            </w:pPr>
            <w:r>
              <w:rPr>
                <w:sz w:val="20"/>
              </w:rPr>
              <w:t>549,244</w:t>
            </w:r>
          </w:p>
        </w:tc>
        <w:tc>
          <w:tcPr>
            <w:tcW w:w="203" w:type="dxa"/>
            <w:tcBorders/>
            <w:shd w:fill="FFFFFF" w:val="clear"/>
          </w:tcPr>
          <w:p>
            <w:pPr>
              <w:pStyle w:val="TableContents"/>
              <w:spacing w:before="0" w:after="283"/>
              <w:rPr/>
            </w:pPr>
            <w:r>
              <w:rPr/>
              <w:t> </w:t>
            </w:r>
          </w:p>
        </w:tc>
        <w:tc>
          <w:tcPr>
            <w:tcW w:w="204" w:type="dxa"/>
            <w:tcBorders/>
            <w:shd w:fill="FFFFFF" w:val="clear"/>
          </w:tcPr>
          <w:p>
            <w:pPr>
              <w:pStyle w:val="TableContents"/>
              <w:spacing w:before="0" w:after="283"/>
              <w:rPr/>
            </w:pPr>
            <w:r>
              <w:rPr/>
              <w:t> </w:t>
            </w:r>
          </w:p>
        </w:tc>
        <w:tc>
          <w:tcPr>
            <w:tcW w:w="1429" w:type="dxa"/>
            <w:tcBorders/>
            <w:shd w:fill="FFFFFF" w:val="clear"/>
          </w:tcPr>
          <w:p>
            <w:pPr>
              <w:pStyle w:val="TableContents"/>
              <w:spacing w:before="0" w:after="283"/>
              <w:jc w:val="right"/>
              <w:rPr/>
            </w:pPr>
            <w:r>
              <w:rPr/>
              <w:t> </w:t>
            </w:r>
          </w:p>
        </w:tc>
        <w:tc>
          <w:tcPr>
            <w:tcW w:w="204" w:type="dxa"/>
            <w:tcBorders/>
            <w:shd w:fill="FFFFFF" w:val="clear"/>
          </w:tcPr>
          <w:p>
            <w:pPr>
              <w:pStyle w:val="TableContents"/>
              <w:spacing w:before="0" w:after="283"/>
              <w:rPr/>
            </w:pPr>
            <w:r>
              <w:rPr/>
              <w:t> </w:t>
            </w:r>
          </w:p>
        </w:tc>
        <w:tc>
          <w:tcPr>
            <w:tcW w:w="203" w:type="dxa"/>
            <w:tcBorders/>
            <w:shd w:fill="FFFFFF" w:val="clear"/>
          </w:tcPr>
          <w:p>
            <w:pPr>
              <w:pStyle w:val="TableContents"/>
              <w:spacing w:before="0" w:after="283"/>
              <w:rPr>
                <w:sz w:val="20"/>
              </w:rPr>
            </w:pPr>
            <w:r>
              <w:rPr>
                <w:sz w:val="20"/>
              </w:rPr>
              <w:t>$</w:t>
            </w:r>
          </w:p>
        </w:tc>
        <w:tc>
          <w:tcPr>
            <w:tcW w:w="1021" w:type="dxa"/>
            <w:tcBorders/>
            <w:shd w:fill="FFFFFF" w:val="clear"/>
          </w:tcPr>
          <w:p>
            <w:pPr>
              <w:pStyle w:val="TableContents"/>
              <w:spacing w:before="0" w:after="283"/>
              <w:jc w:val="right"/>
              <w:rPr>
                <w:sz w:val="20"/>
              </w:rPr>
            </w:pPr>
            <w:r>
              <w:rPr>
                <w:sz w:val="20"/>
              </w:rPr>
              <w:t>1,427,345</w:t>
            </w:r>
          </w:p>
        </w:tc>
        <w:tc>
          <w:tcPr>
            <w:tcW w:w="102" w:type="dxa"/>
            <w:tcBorders/>
            <w:shd w:fill="FFFFFF" w:val="clear"/>
          </w:tcPr>
          <w:p>
            <w:pPr>
              <w:pStyle w:val="TableContents"/>
              <w:spacing w:before="0" w:after="283"/>
              <w:rPr/>
            </w:pPr>
            <w:r>
              <w:rPr/>
              <w:t> </w:t>
            </w:r>
          </w:p>
        </w:tc>
      </w:tr>
      <w:tr>
        <w:trPr/>
        <w:tc>
          <w:tcPr>
            <w:tcW w:w="203" w:type="dxa"/>
            <w:tcBorders/>
            <w:shd w:fill="CCEEFF" w:val="clear"/>
          </w:tcPr>
          <w:p>
            <w:pPr>
              <w:pStyle w:val="TableContents"/>
              <w:spacing w:before="0" w:after="283"/>
              <w:rPr/>
            </w:pPr>
            <w:r>
              <w:rPr/>
              <w:t> </w:t>
            </w:r>
          </w:p>
        </w:tc>
        <w:tc>
          <w:tcPr>
            <w:tcW w:w="3371" w:type="dxa"/>
            <w:gridSpan w:val="2"/>
            <w:tcBorders/>
            <w:shd w:fill="CCEEFF" w:val="clear"/>
          </w:tcPr>
          <w:p>
            <w:pPr>
              <w:pStyle w:val="TableContents"/>
              <w:spacing w:before="0" w:after="283"/>
              <w:rPr>
                <w:sz w:val="20"/>
              </w:rPr>
            </w:pPr>
            <w:r>
              <w:rPr>
                <w:sz w:val="20"/>
              </w:rPr>
              <w:t>Capital expenditures(7)</w:t>
            </w:r>
          </w:p>
        </w:tc>
        <w:tc>
          <w:tcPr>
            <w:tcW w:w="203" w:type="dxa"/>
            <w:tcBorders/>
            <w:shd w:fill="CCEEFF" w:val="clear"/>
          </w:tcPr>
          <w:p>
            <w:pPr>
              <w:pStyle w:val="TableContents"/>
              <w:spacing w:before="0" w:after="283"/>
              <w:rPr/>
            </w:pPr>
            <w:r>
              <w:rPr/>
              <w:t> </w:t>
            </w:r>
          </w:p>
        </w:tc>
        <w:tc>
          <w:tcPr>
            <w:tcW w:w="204" w:type="dxa"/>
            <w:tcBorders/>
            <w:shd w:fill="CCEEFF" w:val="clear"/>
          </w:tcPr>
          <w:p>
            <w:pPr>
              <w:pStyle w:val="TableContents"/>
              <w:spacing w:before="0" w:after="283"/>
              <w:rPr>
                <w:sz w:val="20"/>
              </w:rPr>
            </w:pPr>
            <w:r>
              <w:rPr>
                <w:sz w:val="20"/>
              </w:rPr>
              <w:t>$</w:t>
            </w:r>
          </w:p>
        </w:tc>
        <w:tc>
          <w:tcPr>
            <w:tcW w:w="1021" w:type="dxa"/>
            <w:tcBorders/>
            <w:shd w:fill="CCEEFF" w:val="clear"/>
          </w:tcPr>
          <w:p>
            <w:pPr>
              <w:pStyle w:val="TableContents"/>
              <w:spacing w:before="0" w:after="283"/>
              <w:jc w:val="right"/>
              <w:rPr>
                <w:sz w:val="20"/>
              </w:rPr>
            </w:pPr>
            <w:r>
              <w:rPr>
                <w:sz w:val="20"/>
              </w:rPr>
              <w:t>16,451</w:t>
            </w:r>
          </w:p>
        </w:tc>
        <w:tc>
          <w:tcPr>
            <w:tcW w:w="204" w:type="dxa"/>
            <w:tcBorders/>
            <w:shd w:fill="CCEEFF" w:val="clear"/>
          </w:tcPr>
          <w:p>
            <w:pPr>
              <w:pStyle w:val="TableContents"/>
              <w:spacing w:before="0" w:after="283"/>
              <w:rPr/>
            </w:pPr>
            <w:r>
              <w:rPr/>
              <w:t> </w:t>
            </w:r>
          </w:p>
        </w:tc>
        <w:tc>
          <w:tcPr>
            <w:tcW w:w="203" w:type="dxa"/>
            <w:tcBorders/>
            <w:shd w:fill="CCEEFF" w:val="clear"/>
          </w:tcPr>
          <w:p>
            <w:pPr>
              <w:pStyle w:val="TableContents"/>
              <w:spacing w:before="0" w:after="283"/>
              <w:rPr>
                <w:sz w:val="20"/>
              </w:rPr>
            </w:pPr>
            <w:r>
              <w:rPr>
                <w:sz w:val="20"/>
              </w:rPr>
              <w:t>$</w:t>
            </w:r>
          </w:p>
        </w:tc>
        <w:tc>
          <w:tcPr>
            <w:tcW w:w="1430" w:type="dxa"/>
            <w:tcBorders/>
            <w:shd w:fill="CCEEFF" w:val="clear"/>
          </w:tcPr>
          <w:p>
            <w:pPr>
              <w:pStyle w:val="TableContents"/>
              <w:spacing w:before="0" w:after="283"/>
              <w:jc w:val="right"/>
              <w:rPr>
                <w:sz w:val="20"/>
              </w:rPr>
            </w:pPr>
            <w:r>
              <w:rPr>
                <w:sz w:val="20"/>
              </w:rPr>
              <w:t>26,571</w:t>
            </w:r>
          </w:p>
        </w:tc>
        <w:tc>
          <w:tcPr>
            <w:tcW w:w="203" w:type="dxa"/>
            <w:tcBorders/>
            <w:shd w:fill="CCEEFF" w:val="clear"/>
          </w:tcPr>
          <w:p>
            <w:pPr>
              <w:pStyle w:val="TableContents"/>
              <w:spacing w:before="0" w:after="283"/>
              <w:rPr/>
            </w:pPr>
            <w:r>
              <w:rPr/>
              <w:t> </w:t>
            </w:r>
          </w:p>
        </w:tc>
        <w:tc>
          <w:tcPr>
            <w:tcW w:w="204" w:type="dxa"/>
            <w:tcBorders/>
            <w:shd w:fill="CCEEFF" w:val="clear"/>
          </w:tcPr>
          <w:p>
            <w:pPr>
              <w:pStyle w:val="TableContents"/>
              <w:spacing w:before="0" w:after="283"/>
              <w:rPr/>
            </w:pPr>
            <w:r>
              <w:rPr/>
              <w:t> </w:t>
            </w:r>
          </w:p>
        </w:tc>
        <w:tc>
          <w:tcPr>
            <w:tcW w:w="1429" w:type="dxa"/>
            <w:tcBorders/>
            <w:shd w:fill="CCEEFF" w:val="clear"/>
          </w:tcPr>
          <w:p>
            <w:pPr>
              <w:pStyle w:val="TableContents"/>
              <w:spacing w:before="0" w:after="283"/>
              <w:jc w:val="right"/>
              <w:rPr/>
            </w:pPr>
            <w:r>
              <w:rPr/>
              <w:t> </w:t>
            </w:r>
          </w:p>
        </w:tc>
        <w:tc>
          <w:tcPr>
            <w:tcW w:w="204" w:type="dxa"/>
            <w:tcBorders/>
            <w:shd w:fill="CCEEFF" w:val="clear"/>
          </w:tcPr>
          <w:p>
            <w:pPr>
              <w:pStyle w:val="TableContents"/>
              <w:spacing w:before="0" w:after="283"/>
              <w:rPr/>
            </w:pPr>
            <w:r>
              <w:rPr/>
              <w:t> </w:t>
            </w:r>
          </w:p>
        </w:tc>
        <w:tc>
          <w:tcPr>
            <w:tcW w:w="203" w:type="dxa"/>
            <w:tcBorders/>
            <w:shd w:fill="CCEEFF" w:val="clear"/>
          </w:tcPr>
          <w:p>
            <w:pPr>
              <w:pStyle w:val="TableContents"/>
              <w:spacing w:before="0" w:after="283"/>
              <w:rPr>
                <w:sz w:val="20"/>
              </w:rPr>
            </w:pPr>
            <w:r>
              <w:rPr>
                <w:sz w:val="20"/>
              </w:rPr>
              <w:t>$</w:t>
            </w:r>
          </w:p>
        </w:tc>
        <w:tc>
          <w:tcPr>
            <w:tcW w:w="1021" w:type="dxa"/>
            <w:tcBorders/>
            <w:shd w:fill="CCEEFF" w:val="clear"/>
          </w:tcPr>
          <w:p>
            <w:pPr>
              <w:pStyle w:val="TableContents"/>
              <w:spacing w:before="0" w:after="283"/>
              <w:jc w:val="right"/>
              <w:rPr>
                <w:sz w:val="20"/>
              </w:rPr>
            </w:pPr>
            <w:r>
              <w:rPr>
                <w:sz w:val="20"/>
              </w:rPr>
              <w:t>43,022</w:t>
            </w:r>
          </w:p>
        </w:tc>
        <w:tc>
          <w:tcPr>
            <w:tcW w:w="102" w:type="dxa"/>
            <w:tcBorders/>
            <w:shd w:fill="CCEEFF" w:val="clear"/>
          </w:tcPr>
          <w:p>
            <w:pPr>
              <w:pStyle w:val="TableContents"/>
              <w:spacing w:before="0" w:after="283"/>
              <w:rPr/>
            </w:pPr>
            <w:r>
              <w:rPr/>
              <w:t> </w:t>
            </w:r>
          </w:p>
        </w:tc>
      </w:tr>
      <w:tr>
        <w:trPr/>
        <w:tc>
          <w:tcPr>
            <w:tcW w:w="3574" w:type="dxa"/>
            <w:gridSpan w:val="3"/>
            <w:tcBorders/>
            <w:shd w:fill="FFFFFF" w:val="clear"/>
          </w:tcPr>
          <w:p>
            <w:pPr>
              <w:pStyle w:val="TableContents"/>
              <w:spacing w:before="0" w:after="283"/>
              <w:rPr/>
            </w:pPr>
            <w:r>
              <w:rPr/>
              <w:br/>
            </w:r>
            <w:r>
              <w:rPr>
                <w:b/>
                <w:sz w:val="20"/>
              </w:rPr>
              <w:t>Year ended December 31, 2004</w:t>
            </w:r>
          </w:p>
        </w:tc>
        <w:tc>
          <w:tcPr>
            <w:tcW w:w="203" w:type="dxa"/>
            <w:tcBorders/>
            <w:shd w:fill="FFFFFF" w:val="clear"/>
          </w:tcPr>
          <w:p>
            <w:pPr>
              <w:pStyle w:val="TableContents"/>
              <w:spacing w:before="0" w:after="283"/>
              <w:rPr>
                <w:sz w:val="20"/>
              </w:rPr>
            </w:pPr>
            <w:r>
              <w:rPr>
                <w:sz w:val="20"/>
              </w:rPr>
              <w:br/>
              <w:t> </w:t>
            </w:r>
          </w:p>
        </w:tc>
        <w:tc>
          <w:tcPr>
            <w:tcW w:w="204" w:type="dxa"/>
            <w:tcBorders/>
            <w:shd w:fill="FFFFFF" w:val="clear"/>
          </w:tcPr>
          <w:p>
            <w:pPr>
              <w:pStyle w:val="TableContents"/>
              <w:spacing w:before="0" w:after="283"/>
              <w:rPr>
                <w:sz w:val="20"/>
              </w:rPr>
            </w:pPr>
            <w:r>
              <w:rPr>
                <w:sz w:val="20"/>
              </w:rPr>
              <w:br/>
              <w:t> </w:t>
            </w:r>
          </w:p>
        </w:tc>
        <w:tc>
          <w:tcPr>
            <w:tcW w:w="1021" w:type="dxa"/>
            <w:tcBorders/>
            <w:shd w:fill="FFFFFF" w:val="clear"/>
          </w:tcPr>
          <w:p>
            <w:pPr>
              <w:pStyle w:val="TableContents"/>
              <w:spacing w:before="0" w:after="283"/>
              <w:rPr>
                <w:sz w:val="20"/>
              </w:rPr>
            </w:pPr>
            <w:r>
              <w:rPr>
                <w:sz w:val="20"/>
              </w:rPr>
              <w:br/>
              <w:t> </w:t>
            </w:r>
          </w:p>
        </w:tc>
        <w:tc>
          <w:tcPr>
            <w:tcW w:w="204" w:type="dxa"/>
            <w:tcBorders/>
            <w:shd w:fill="FFFFFF" w:val="clear"/>
          </w:tcPr>
          <w:p>
            <w:pPr>
              <w:pStyle w:val="TableContents"/>
              <w:spacing w:before="0" w:after="283"/>
              <w:rPr>
                <w:sz w:val="20"/>
              </w:rPr>
            </w:pPr>
            <w:r>
              <w:rPr>
                <w:sz w:val="20"/>
              </w:rPr>
              <w:br/>
              <w:t> </w:t>
            </w:r>
          </w:p>
        </w:tc>
        <w:tc>
          <w:tcPr>
            <w:tcW w:w="203" w:type="dxa"/>
            <w:tcBorders/>
            <w:shd w:fill="FFFFFF" w:val="clear"/>
          </w:tcPr>
          <w:p>
            <w:pPr>
              <w:pStyle w:val="TableContents"/>
              <w:spacing w:before="0" w:after="283"/>
              <w:rPr>
                <w:sz w:val="20"/>
              </w:rPr>
            </w:pPr>
            <w:r>
              <w:rPr>
                <w:sz w:val="20"/>
              </w:rPr>
              <w:br/>
              <w:t> </w:t>
            </w:r>
          </w:p>
        </w:tc>
        <w:tc>
          <w:tcPr>
            <w:tcW w:w="1430" w:type="dxa"/>
            <w:tcBorders/>
            <w:shd w:fill="FFFFFF" w:val="clear"/>
          </w:tcPr>
          <w:p>
            <w:pPr>
              <w:pStyle w:val="TableContents"/>
              <w:spacing w:before="0" w:after="283"/>
              <w:rPr>
                <w:sz w:val="20"/>
              </w:rPr>
            </w:pPr>
            <w:r>
              <w:rPr>
                <w:sz w:val="20"/>
              </w:rPr>
              <w:br/>
              <w:t> </w:t>
            </w:r>
          </w:p>
        </w:tc>
        <w:tc>
          <w:tcPr>
            <w:tcW w:w="203" w:type="dxa"/>
            <w:tcBorders/>
            <w:shd w:fill="FFFFFF" w:val="clear"/>
          </w:tcPr>
          <w:p>
            <w:pPr>
              <w:pStyle w:val="TableContents"/>
              <w:spacing w:before="0" w:after="283"/>
              <w:rPr>
                <w:sz w:val="20"/>
              </w:rPr>
            </w:pPr>
            <w:r>
              <w:rPr>
                <w:sz w:val="20"/>
              </w:rPr>
              <w:br/>
              <w:t> </w:t>
            </w:r>
          </w:p>
        </w:tc>
        <w:tc>
          <w:tcPr>
            <w:tcW w:w="204" w:type="dxa"/>
            <w:tcBorders/>
            <w:shd w:fill="FFFFFF" w:val="clear"/>
          </w:tcPr>
          <w:p>
            <w:pPr>
              <w:pStyle w:val="TableContents"/>
              <w:spacing w:before="0" w:after="283"/>
              <w:rPr>
                <w:sz w:val="20"/>
              </w:rPr>
            </w:pPr>
            <w:r>
              <w:rPr>
                <w:sz w:val="20"/>
              </w:rPr>
              <w:br/>
              <w:t> </w:t>
            </w:r>
          </w:p>
        </w:tc>
        <w:tc>
          <w:tcPr>
            <w:tcW w:w="1429" w:type="dxa"/>
            <w:tcBorders/>
            <w:shd w:fill="FFFFFF" w:val="clear"/>
          </w:tcPr>
          <w:p>
            <w:pPr>
              <w:pStyle w:val="TableContents"/>
              <w:spacing w:before="0" w:after="283"/>
              <w:rPr>
                <w:sz w:val="20"/>
              </w:rPr>
            </w:pPr>
            <w:r>
              <w:rPr>
                <w:sz w:val="20"/>
              </w:rPr>
              <w:br/>
              <w:t> </w:t>
            </w:r>
          </w:p>
        </w:tc>
        <w:tc>
          <w:tcPr>
            <w:tcW w:w="204" w:type="dxa"/>
            <w:tcBorders/>
            <w:shd w:fill="FFFFFF" w:val="clear"/>
          </w:tcPr>
          <w:p>
            <w:pPr>
              <w:pStyle w:val="TableContents"/>
              <w:spacing w:before="0" w:after="283"/>
              <w:rPr>
                <w:sz w:val="20"/>
              </w:rPr>
            </w:pPr>
            <w:r>
              <w:rPr>
                <w:sz w:val="20"/>
              </w:rPr>
              <w:br/>
              <w:t> </w:t>
            </w:r>
          </w:p>
        </w:tc>
        <w:tc>
          <w:tcPr>
            <w:tcW w:w="203" w:type="dxa"/>
            <w:tcBorders/>
            <w:shd w:fill="FFFFFF" w:val="clear"/>
          </w:tcPr>
          <w:p>
            <w:pPr>
              <w:pStyle w:val="TableContents"/>
              <w:spacing w:before="0" w:after="283"/>
              <w:rPr>
                <w:sz w:val="20"/>
              </w:rPr>
            </w:pPr>
            <w:r>
              <w:rPr>
                <w:sz w:val="20"/>
              </w:rPr>
              <w:br/>
              <w:t> </w:t>
            </w:r>
          </w:p>
        </w:tc>
        <w:tc>
          <w:tcPr>
            <w:tcW w:w="1021" w:type="dxa"/>
            <w:tcBorders/>
            <w:shd w:fill="FFFFFF" w:val="clear"/>
          </w:tcPr>
          <w:p>
            <w:pPr>
              <w:pStyle w:val="TableContents"/>
              <w:spacing w:before="0" w:after="283"/>
              <w:rPr>
                <w:sz w:val="20"/>
              </w:rPr>
            </w:pPr>
            <w:r>
              <w:rPr>
                <w:sz w:val="20"/>
              </w:rPr>
              <w:br/>
              <w:t> </w:t>
            </w:r>
          </w:p>
        </w:tc>
        <w:tc>
          <w:tcPr>
            <w:tcW w:w="102" w:type="dxa"/>
            <w:tcBorders/>
            <w:shd w:fill="FFFFFF" w:val="clear"/>
          </w:tcPr>
          <w:p>
            <w:pPr>
              <w:pStyle w:val="TableContents"/>
              <w:spacing w:before="0" w:after="283"/>
              <w:rPr>
                <w:sz w:val="20"/>
              </w:rPr>
            </w:pPr>
            <w:r>
              <w:rPr>
                <w:sz w:val="20"/>
              </w:rPr>
              <w:br/>
              <w:t> </w:t>
            </w:r>
          </w:p>
        </w:tc>
      </w:tr>
      <w:tr>
        <w:trPr/>
        <w:tc>
          <w:tcPr>
            <w:tcW w:w="203" w:type="dxa"/>
            <w:tcBorders/>
            <w:shd w:fill="CCEEFF" w:val="clear"/>
          </w:tcPr>
          <w:p>
            <w:pPr>
              <w:pStyle w:val="TableContents"/>
              <w:spacing w:before="0" w:after="283"/>
              <w:rPr/>
            </w:pPr>
            <w:r>
              <w:rPr/>
              <w:t> </w:t>
            </w:r>
          </w:p>
        </w:tc>
        <w:tc>
          <w:tcPr>
            <w:tcW w:w="3371" w:type="dxa"/>
            <w:gridSpan w:val="2"/>
            <w:tcBorders/>
            <w:shd w:fill="CCEEFF" w:val="clear"/>
          </w:tcPr>
          <w:p>
            <w:pPr>
              <w:pStyle w:val="TableContents"/>
              <w:spacing w:before="0" w:after="283"/>
              <w:rPr>
                <w:sz w:val="20"/>
              </w:rPr>
            </w:pPr>
            <w:r>
              <w:rPr>
                <w:sz w:val="20"/>
              </w:rPr>
              <w:t>Revenues:</w:t>
            </w:r>
          </w:p>
        </w:tc>
        <w:tc>
          <w:tcPr>
            <w:tcW w:w="203" w:type="dxa"/>
            <w:tcBorders/>
            <w:shd w:fill="CCEEFF" w:val="clear"/>
          </w:tcPr>
          <w:p>
            <w:pPr>
              <w:pStyle w:val="TableContents"/>
              <w:spacing w:before="0" w:after="283"/>
              <w:rPr/>
            </w:pPr>
            <w:r>
              <w:rPr/>
              <w:t> </w:t>
            </w:r>
          </w:p>
        </w:tc>
        <w:tc>
          <w:tcPr>
            <w:tcW w:w="204" w:type="dxa"/>
            <w:tcBorders/>
            <w:shd w:fill="CCEEFF" w:val="clear"/>
          </w:tcPr>
          <w:p>
            <w:pPr>
              <w:pStyle w:val="TableContents"/>
              <w:spacing w:before="0" w:after="283"/>
              <w:rPr/>
            </w:pPr>
            <w:r>
              <w:rPr/>
              <w:t> </w:t>
            </w:r>
          </w:p>
        </w:tc>
        <w:tc>
          <w:tcPr>
            <w:tcW w:w="1021" w:type="dxa"/>
            <w:tcBorders/>
            <w:shd w:fill="CCEEFF" w:val="clear"/>
          </w:tcPr>
          <w:p>
            <w:pPr>
              <w:pStyle w:val="TableContents"/>
              <w:spacing w:before="0" w:after="283"/>
              <w:rPr/>
            </w:pPr>
            <w:r>
              <w:rPr/>
              <w:t> </w:t>
            </w:r>
          </w:p>
        </w:tc>
        <w:tc>
          <w:tcPr>
            <w:tcW w:w="204" w:type="dxa"/>
            <w:tcBorders/>
            <w:shd w:fill="CCEEFF" w:val="clear"/>
          </w:tcPr>
          <w:p>
            <w:pPr>
              <w:pStyle w:val="TableContents"/>
              <w:spacing w:before="0" w:after="283"/>
              <w:rPr/>
            </w:pPr>
            <w:r>
              <w:rPr/>
              <w:t> </w:t>
            </w:r>
          </w:p>
        </w:tc>
        <w:tc>
          <w:tcPr>
            <w:tcW w:w="203" w:type="dxa"/>
            <w:tcBorders/>
            <w:shd w:fill="CCEEFF" w:val="clear"/>
          </w:tcPr>
          <w:p>
            <w:pPr>
              <w:pStyle w:val="TableContents"/>
              <w:spacing w:before="0" w:after="283"/>
              <w:rPr/>
            </w:pPr>
            <w:r>
              <w:rPr/>
              <w:t> </w:t>
            </w:r>
          </w:p>
        </w:tc>
        <w:tc>
          <w:tcPr>
            <w:tcW w:w="1430" w:type="dxa"/>
            <w:tcBorders/>
            <w:shd w:fill="CCEEFF" w:val="clear"/>
          </w:tcPr>
          <w:p>
            <w:pPr>
              <w:pStyle w:val="TableContents"/>
              <w:spacing w:before="0" w:after="283"/>
              <w:rPr/>
            </w:pPr>
            <w:r>
              <w:rPr/>
              <w:t> </w:t>
            </w:r>
          </w:p>
        </w:tc>
        <w:tc>
          <w:tcPr>
            <w:tcW w:w="203" w:type="dxa"/>
            <w:tcBorders/>
            <w:shd w:fill="CCEEFF" w:val="clear"/>
          </w:tcPr>
          <w:p>
            <w:pPr>
              <w:pStyle w:val="TableContents"/>
              <w:spacing w:before="0" w:after="283"/>
              <w:rPr/>
            </w:pPr>
            <w:r>
              <w:rPr/>
              <w:t> </w:t>
            </w:r>
          </w:p>
        </w:tc>
        <w:tc>
          <w:tcPr>
            <w:tcW w:w="204" w:type="dxa"/>
            <w:tcBorders/>
            <w:shd w:fill="CCEEFF" w:val="clear"/>
          </w:tcPr>
          <w:p>
            <w:pPr>
              <w:pStyle w:val="TableContents"/>
              <w:spacing w:before="0" w:after="283"/>
              <w:rPr/>
            </w:pPr>
            <w:r>
              <w:rPr/>
              <w:t> </w:t>
            </w:r>
          </w:p>
        </w:tc>
        <w:tc>
          <w:tcPr>
            <w:tcW w:w="1429" w:type="dxa"/>
            <w:tcBorders/>
            <w:shd w:fill="CCEEFF" w:val="clear"/>
          </w:tcPr>
          <w:p>
            <w:pPr>
              <w:pStyle w:val="TableContents"/>
              <w:spacing w:before="0" w:after="283"/>
              <w:rPr/>
            </w:pPr>
            <w:r>
              <w:rPr/>
              <w:t> </w:t>
            </w:r>
          </w:p>
        </w:tc>
        <w:tc>
          <w:tcPr>
            <w:tcW w:w="204" w:type="dxa"/>
            <w:tcBorders/>
            <w:shd w:fill="CCEEFF" w:val="clear"/>
          </w:tcPr>
          <w:p>
            <w:pPr>
              <w:pStyle w:val="TableContents"/>
              <w:spacing w:before="0" w:after="283"/>
              <w:rPr/>
            </w:pPr>
            <w:r>
              <w:rPr/>
              <w:t> </w:t>
            </w:r>
          </w:p>
        </w:tc>
        <w:tc>
          <w:tcPr>
            <w:tcW w:w="203" w:type="dxa"/>
            <w:tcBorders/>
            <w:shd w:fill="CCEEFF" w:val="clear"/>
          </w:tcPr>
          <w:p>
            <w:pPr>
              <w:pStyle w:val="TableContents"/>
              <w:spacing w:before="0" w:after="283"/>
              <w:rPr/>
            </w:pPr>
            <w:r>
              <w:rPr/>
              <w:t> </w:t>
            </w:r>
          </w:p>
        </w:tc>
        <w:tc>
          <w:tcPr>
            <w:tcW w:w="1021" w:type="dxa"/>
            <w:tcBorders/>
            <w:shd w:fill="CCEEFF" w:val="clear"/>
          </w:tcPr>
          <w:p>
            <w:pPr>
              <w:pStyle w:val="TableContents"/>
              <w:spacing w:before="0" w:after="283"/>
              <w:rPr/>
            </w:pPr>
            <w:r>
              <w:rPr/>
              <w:t> </w:t>
            </w:r>
          </w:p>
        </w:tc>
        <w:tc>
          <w:tcPr>
            <w:tcW w:w="102" w:type="dxa"/>
            <w:tcBorders/>
            <w:shd w:fill="CCEEFF" w:val="clear"/>
          </w:tcPr>
          <w:p>
            <w:pPr>
              <w:pStyle w:val="TableContents"/>
              <w:spacing w:before="0" w:after="283"/>
              <w:rPr/>
            </w:pPr>
            <w:r>
              <w:rPr/>
              <w:t> </w:t>
            </w:r>
          </w:p>
        </w:tc>
      </w:tr>
      <w:tr>
        <w:trPr/>
        <w:tc>
          <w:tcPr>
            <w:tcW w:w="203" w:type="dxa"/>
            <w:tcBorders/>
            <w:shd w:fill="FFFFFF" w:val="clear"/>
          </w:tcPr>
          <w:p>
            <w:pPr>
              <w:pStyle w:val="TableContents"/>
              <w:spacing w:before="0" w:after="283"/>
              <w:rPr/>
            </w:pPr>
            <w:r>
              <w:rPr/>
              <w:t> </w:t>
            </w:r>
          </w:p>
        </w:tc>
        <w:tc>
          <w:tcPr>
            <w:tcW w:w="204" w:type="dxa"/>
            <w:tcBorders/>
            <w:shd w:fill="FFFFFF" w:val="clear"/>
          </w:tcPr>
          <w:p>
            <w:pPr>
              <w:pStyle w:val="TableContents"/>
              <w:spacing w:before="0" w:after="283"/>
              <w:rPr/>
            </w:pPr>
            <w:r>
              <w:rPr/>
              <w:t> </w:t>
            </w:r>
          </w:p>
        </w:tc>
        <w:tc>
          <w:tcPr>
            <w:tcW w:w="3167" w:type="dxa"/>
            <w:tcBorders/>
            <w:shd w:fill="FFFFFF" w:val="clear"/>
          </w:tcPr>
          <w:p>
            <w:pPr>
              <w:pStyle w:val="TableContents"/>
              <w:spacing w:before="0" w:after="283"/>
              <w:rPr>
                <w:sz w:val="20"/>
              </w:rPr>
            </w:pPr>
            <w:r>
              <w:rPr>
                <w:sz w:val="20"/>
              </w:rPr>
              <w:t>Pipeline transportation revenue</w:t>
            </w:r>
          </w:p>
        </w:tc>
        <w:tc>
          <w:tcPr>
            <w:tcW w:w="203" w:type="dxa"/>
            <w:tcBorders/>
            <w:shd w:fill="FFFFFF" w:val="clear"/>
          </w:tcPr>
          <w:p>
            <w:pPr>
              <w:pStyle w:val="TableContents"/>
              <w:spacing w:before="0" w:after="283"/>
              <w:rPr/>
            </w:pPr>
            <w:r>
              <w:rPr/>
              <w:t> </w:t>
            </w:r>
          </w:p>
        </w:tc>
        <w:tc>
          <w:tcPr>
            <w:tcW w:w="204" w:type="dxa"/>
            <w:tcBorders/>
            <w:shd w:fill="FFFFFF" w:val="clear"/>
          </w:tcPr>
          <w:p>
            <w:pPr>
              <w:pStyle w:val="TableContents"/>
              <w:spacing w:before="0" w:after="283"/>
              <w:rPr>
                <w:sz w:val="20"/>
              </w:rPr>
            </w:pPr>
            <w:r>
              <w:rPr>
                <w:sz w:val="20"/>
              </w:rPr>
              <w:t>$</w:t>
            </w:r>
          </w:p>
        </w:tc>
        <w:tc>
          <w:tcPr>
            <w:tcW w:w="1021" w:type="dxa"/>
            <w:tcBorders/>
            <w:shd w:fill="FFFFFF" w:val="clear"/>
          </w:tcPr>
          <w:p>
            <w:pPr>
              <w:pStyle w:val="TableContents"/>
              <w:spacing w:before="0" w:after="283"/>
              <w:jc w:val="right"/>
              <w:rPr>
                <w:sz w:val="20"/>
              </w:rPr>
            </w:pPr>
            <w:r>
              <w:rPr>
                <w:sz w:val="20"/>
              </w:rPr>
              <w:t>67,173</w:t>
            </w:r>
          </w:p>
        </w:tc>
        <w:tc>
          <w:tcPr>
            <w:tcW w:w="204" w:type="dxa"/>
            <w:tcBorders/>
            <w:shd w:fill="FFFFFF" w:val="clear"/>
          </w:tcPr>
          <w:p>
            <w:pPr>
              <w:pStyle w:val="TableContents"/>
              <w:spacing w:before="0" w:after="283"/>
              <w:rPr/>
            </w:pPr>
            <w:r>
              <w:rPr/>
              <w:t> </w:t>
            </w:r>
          </w:p>
        </w:tc>
        <w:tc>
          <w:tcPr>
            <w:tcW w:w="203" w:type="dxa"/>
            <w:tcBorders/>
            <w:shd w:fill="FFFFFF" w:val="clear"/>
          </w:tcPr>
          <w:p>
            <w:pPr>
              <w:pStyle w:val="TableContents"/>
              <w:spacing w:before="0" w:after="283"/>
              <w:rPr>
                <w:sz w:val="20"/>
              </w:rPr>
            </w:pPr>
            <w:r>
              <w:rPr>
                <w:sz w:val="20"/>
              </w:rPr>
              <w:t>$</w:t>
            </w:r>
          </w:p>
        </w:tc>
        <w:tc>
          <w:tcPr>
            <w:tcW w:w="1430" w:type="dxa"/>
            <w:tcBorders/>
            <w:shd w:fill="FFFFFF" w:val="clear"/>
          </w:tcPr>
          <w:p>
            <w:pPr>
              <w:pStyle w:val="TableContents"/>
              <w:spacing w:before="0" w:after="283"/>
              <w:jc w:val="right"/>
              <w:rPr>
                <w:sz w:val="20"/>
              </w:rPr>
            </w:pPr>
            <w:r>
              <w:rPr>
                <w:sz w:val="20"/>
              </w:rPr>
              <w:t>47,131</w:t>
            </w:r>
          </w:p>
        </w:tc>
        <w:tc>
          <w:tcPr>
            <w:tcW w:w="203" w:type="dxa"/>
            <w:tcBorders/>
            <w:shd w:fill="FFFFFF" w:val="clear"/>
          </w:tcPr>
          <w:p>
            <w:pPr>
              <w:pStyle w:val="TableContents"/>
              <w:spacing w:before="0" w:after="283"/>
              <w:rPr/>
            </w:pPr>
            <w:r>
              <w:rPr/>
              <w:t> </w:t>
            </w:r>
          </w:p>
        </w:tc>
        <w:tc>
          <w:tcPr>
            <w:tcW w:w="204" w:type="dxa"/>
            <w:tcBorders/>
            <w:shd w:fill="FFFFFF" w:val="clear"/>
          </w:tcPr>
          <w:p>
            <w:pPr>
              <w:pStyle w:val="TableContents"/>
              <w:spacing w:before="0" w:after="283"/>
              <w:rPr>
                <w:sz w:val="20"/>
              </w:rPr>
            </w:pPr>
            <w:r>
              <w:rPr>
                <w:sz w:val="20"/>
              </w:rPr>
              <w:t>$</w:t>
            </w:r>
          </w:p>
        </w:tc>
        <w:tc>
          <w:tcPr>
            <w:tcW w:w="1429" w:type="dxa"/>
            <w:tcBorders/>
            <w:shd w:fill="FFFFFF" w:val="clear"/>
          </w:tcPr>
          <w:p>
            <w:pPr>
              <w:pStyle w:val="TableContents"/>
              <w:spacing w:before="0" w:after="283"/>
              <w:jc w:val="right"/>
              <w:rPr>
                <w:sz w:val="20"/>
              </w:rPr>
            </w:pPr>
            <w:r>
              <w:rPr>
                <w:sz w:val="20"/>
              </w:rPr>
              <w:t>(5,909</w:t>
            </w:r>
          </w:p>
        </w:tc>
        <w:tc>
          <w:tcPr>
            <w:tcW w:w="204" w:type="dxa"/>
            <w:tcBorders/>
            <w:shd w:fill="FFFFFF" w:val="clear"/>
          </w:tcPr>
          <w:p>
            <w:pPr>
              <w:pStyle w:val="TableContents"/>
              <w:spacing w:before="0" w:after="283"/>
              <w:rPr>
                <w:sz w:val="20"/>
              </w:rPr>
            </w:pPr>
            <w:r>
              <w:rPr>
                <w:sz w:val="20"/>
              </w:rPr>
              <w:t>)</w:t>
            </w:r>
          </w:p>
        </w:tc>
        <w:tc>
          <w:tcPr>
            <w:tcW w:w="203" w:type="dxa"/>
            <w:tcBorders/>
            <w:shd w:fill="FFFFFF" w:val="clear"/>
          </w:tcPr>
          <w:p>
            <w:pPr>
              <w:pStyle w:val="TableContents"/>
              <w:spacing w:before="0" w:after="283"/>
              <w:rPr>
                <w:sz w:val="20"/>
              </w:rPr>
            </w:pPr>
            <w:r>
              <w:rPr>
                <w:sz w:val="20"/>
              </w:rPr>
              <w:t>$</w:t>
            </w:r>
          </w:p>
        </w:tc>
        <w:tc>
          <w:tcPr>
            <w:tcW w:w="1021" w:type="dxa"/>
            <w:tcBorders/>
            <w:shd w:fill="FFFFFF" w:val="clear"/>
          </w:tcPr>
          <w:p>
            <w:pPr>
              <w:pStyle w:val="TableContents"/>
              <w:spacing w:before="0" w:after="283"/>
              <w:jc w:val="right"/>
              <w:rPr>
                <w:sz w:val="20"/>
              </w:rPr>
            </w:pPr>
            <w:r>
              <w:rPr>
                <w:sz w:val="20"/>
              </w:rPr>
              <w:t>108,395</w:t>
            </w:r>
          </w:p>
        </w:tc>
        <w:tc>
          <w:tcPr>
            <w:tcW w:w="102" w:type="dxa"/>
            <w:tcBorders/>
            <w:shd w:fill="FFFFFF" w:val="clear"/>
          </w:tcPr>
          <w:p>
            <w:pPr>
              <w:pStyle w:val="TableContents"/>
              <w:spacing w:before="0" w:after="283"/>
              <w:rPr/>
            </w:pPr>
            <w:r>
              <w:rPr/>
              <w:t> </w:t>
            </w:r>
          </w:p>
        </w:tc>
      </w:tr>
      <w:tr>
        <w:trPr/>
        <w:tc>
          <w:tcPr>
            <w:tcW w:w="203" w:type="dxa"/>
            <w:tcBorders/>
            <w:shd w:fill="CCEEFF" w:val="clear"/>
          </w:tcPr>
          <w:p>
            <w:pPr>
              <w:pStyle w:val="TableContents"/>
              <w:spacing w:before="0" w:after="283"/>
              <w:rPr/>
            </w:pPr>
            <w:r>
              <w:rPr/>
              <w:t> </w:t>
            </w:r>
          </w:p>
        </w:tc>
        <w:tc>
          <w:tcPr>
            <w:tcW w:w="204" w:type="dxa"/>
            <w:tcBorders/>
            <w:shd w:fill="CCEEFF" w:val="clear"/>
          </w:tcPr>
          <w:p>
            <w:pPr>
              <w:pStyle w:val="TableContents"/>
              <w:spacing w:before="0" w:after="283"/>
              <w:rPr/>
            </w:pPr>
            <w:r>
              <w:rPr/>
              <w:t> </w:t>
            </w:r>
          </w:p>
        </w:tc>
        <w:tc>
          <w:tcPr>
            <w:tcW w:w="3167" w:type="dxa"/>
            <w:tcBorders/>
            <w:shd w:fill="CCEEFF" w:val="clear"/>
          </w:tcPr>
          <w:p>
            <w:pPr>
              <w:pStyle w:val="TableContents"/>
              <w:spacing w:before="0" w:after="283"/>
              <w:rPr>
                <w:sz w:val="20"/>
              </w:rPr>
            </w:pPr>
            <w:r>
              <w:rPr>
                <w:sz w:val="20"/>
              </w:rPr>
              <w:t>Storage and terminaling revenue(1)</w:t>
            </w:r>
          </w:p>
        </w:tc>
        <w:tc>
          <w:tcPr>
            <w:tcW w:w="203" w:type="dxa"/>
            <w:tcBorders/>
            <w:shd w:fill="CCEEFF" w:val="clear"/>
          </w:tcPr>
          <w:p>
            <w:pPr>
              <w:pStyle w:val="TableContents"/>
              <w:spacing w:before="0" w:after="283"/>
              <w:rPr/>
            </w:pPr>
            <w:r>
              <w:rPr/>
              <w:t> </w:t>
            </w:r>
          </w:p>
        </w:tc>
        <w:tc>
          <w:tcPr>
            <w:tcW w:w="204" w:type="dxa"/>
            <w:tcBorders/>
            <w:shd w:fill="CCEEFF" w:val="clear"/>
          </w:tcPr>
          <w:p>
            <w:pPr>
              <w:pStyle w:val="TableContents"/>
              <w:spacing w:before="0" w:after="283"/>
              <w:rPr/>
            </w:pPr>
            <w:r>
              <w:rPr/>
              <w:t> </w:t>
            </w:r>
          </w:p>
        </w:tc>
        <w:tc>
          <w:tcPr>
            <w:tcW w:w="1021" w:type="dxa"/>
            <w:tcBorders/>
            <w:shd w:fill="CCEEFF" w:val="clear"/>
          </w:tcPr>
          <w:p>
            <w:pPr>
              <w:pStyle w:val="TableContents"/>
              <w:spacing w:before="0" w:after="283"/>
              <w:jc w:val="right"/>
              <w:rPr>
                <w:sz w:val="20"/>
              </w:rPr>
            </w:pPr>
            <w:r>
              <w:rPr>
                <w:sz w:val="20"/>
              </w:rPr>
              <w:t>38,080</w:t>
            </w:r>
          </w:p>
        </w:tc>
        <w:tc>
          <w:tcPr>
            <w:tcW w:w="204" w:type="dxa"/>
            <w:tcBorders/>
            <w:shd w:fill="CCEEFF" w:val="clear"/>
          </w:tcPr>
          <w:p>
            <w:pPr>
              <w:pStyle w:val="TableContents"/>
              <w:spacing w:before="0" w:after="283"/>
              <w:rPr/>
            </w:pPr>
            <w:r>
              <w:rPr/>
              <w:t> </w:t>
            </w:r>
          </w:p>
        </w:tc>
        <w:tc>
          <w:tcPr>
            <w:tcW w:w="203" w:type="dxa"/>
            <w:tcBorders/>
            <w:shd w:fill="CCEEFF" w:val="clear"/>
          </w:tcPr>
          <w:p>
            <w:pPr>
              <w:pStyle w:val="TableContents"/>
              <w:spacing w:before="0" w:after="283"/>
              <w:rPr/>
            </w:pPr>
            <w:r>
              <w:rPr/>
              <w:t> </w:t>
            </w:r>
          </w:p>
        </w:tc>
        <w:tc>
          <w:tcPr>
            <w:tcW w:w="1430" w:type="dxa"/>
            <w:tcBorders/>
            <w:shd w:fill="CCEEFF" w:val="clear"/>
          </w:tcPr>
          <w:p>
            <w:pPr>
              <w:pStyle w:val="TableContents"/>
              <w:spacing w:before="0" w:after="283"/>
              <w:jc w:val="right"/>
              <w:rPr>
                <w:sz w:val="20"/>
              </w:rPr>
            </w:pPr>
            <w:r>
              <w:rPr>
                <w:sz w:val="20"/>
              </w:rPr>
              <w:t></w:t>
            </w:r>
          </w:p>
        </w:tc>
        <w:tc>
          <w:tcPr>
            <w:tcW w:w="203" w:type="dxa"/>
            <w:tcBorders/>
            <w:shd w:fill="CCEEFF" w:val="clear"/>
          </w:tcPr>
          <w:p>
            <w:pPr>
              <w:pStyle w:val="TableContents"/>
              <w:spacing w:before="0" w:after="283"/>
              <w:rPr/>
            </w:pPr>
            <w:r>
              <w:rPr/>
              <w:t> </w:t>
            </w:r>
          </w:p>
        </w:tc>
        <w:tc>
          <w:tcPr>
            <w:tcW w:w="204" w:type="dxa"/>
            <w:tcBorders/>
            <w:shd w:fill="CCEEFF" w:val="clear"/>
          </w:tcPr>
          <w:p>
            <w:pPr>
              <w:pStyle w:val="TableContents"/>
              <w:spacing w:before="0" w:after="283"/>
              <w:rPr/>
            </w:pPr>
            <w:r>
              <w:rPr/>
              <w:t> </w:t>
            </w:r>
          </w:p>
        </w:tc>
        <w:tc>
          <w:tcPr>
            <w:tcW w:w="1429" w:type="dxa"/>
            <w:tcBorders/>
            <w:shd w:fill="CCEEFF" w:val="clear"/>
          </w:tcPr>
          <w:p>
            <w:pPr>
              <w:pStyle w:val="TableContents"/>
              <w:spacing w:before="0" w:after="283"/>
              <w:jc w:val="right"/>
              <w:rPr>
                <w:sz w:val="20"/>
              </w:rPr>
            </w:pPr>
            <w:r>
              <w:rPr>
                <w:sz w:val="20"/>
              </w:rPr>
              <w:t>(503</w:t>
            </w:r>
          </w:p>
        </w:tc>
        <w:tc>
          <w:tcPr>
            <w:tcW w:w="204" w:type="dxa"/>
            <w:tcBorders/>
            <w:shd w:fill="CCEEFF" w:val="clear"/>
          </w:tcPr>
          <w:p>
            <w:pPr>
              <w:pStyle w:val="TableContents"/>
              <w:spacing w:before="0" w:after="283"/>
              <w:rPr>
                <w:sz w:val="20"/>
              </w:rPr>
            </w:pPr>
            <w:r>
              <w:rPr>
                <w:sz w:val="20"/>
              </w:rPr>
              <w:t>)</w:t>
            </w:r>
          </w:p>
        </w:tc>
        <w:tc>
          <w:tcPr>
            <w:tcW w:w="203" w:type="dxa"/>
            <w:tcBorders/>
            <w:shd w:fill="CCEEFF" w:val="clear"/>
          </w:tcPr>
          <w:p>
            <w:pPr>
              <w:pStyle w:val="TableContents"/>
              <w:spacing w:before="0" w:after="283"/>
              <w:rPr/>
            </w:pPr>
            <w:r>
              <w:rPr/>
              <w:t> </w:t>
            </w:r>
          </w:p>
        </w:tc>
        <w:tc>
          <w:tcPr>
            <w:tcW w:w="1021" w:type="dxa"/>
            <w:tcBorders/>
            <w:shd w:fill="CCEEFF" w:val="clear"/>
          </w:tcPr>
          <w:p>
            <w:pPr>
              <w:pStyle w:val="TableContents"/>
              <w:spacing w:before="0" w:after="283"/>
              <w:jc w:val="right"/>
              <w:rPr>
                <w:sz w:val="20"/>
              </w:rPr>
            </w:pPr>
            <w:r>
              <w:rPr>
                <w:sz w:val="20"/>
              </w:rPr>
              <w:t>37,577</w:t>
            </w:r>
          </w:p>
        </w:tc>
        <w:tc>
          <w:tcPr>
            <w:tcW w:w="102" w:type="dxa"/>
            <w:tcBorders/>
            <w:shd w:fill="CCEEFF" w:val="clear"/>
          </w:tcPr>
          <w:p>
            <w:pPr>
              <w:pStyle w:val="TableContents"/>
              <w:spacing w:before="0" w:after="283"/>
              <w:rPr/>
            </w:pPr>
            <w:r>
              <w:rPr/>
              <w:t> </w:t>
            </w:r>
          </w:p>
        </w:tc>
      </w:tr>
      <w:tr>
        <w:trPr/>
        <w:tc>
          <w:tcPr>
            <w:tcW w:w="203" w:type="dxa"/>
            <w:tcBorders/>
            <w:shd w:fill="FFFFFF" w:val="clear"/>
          </w:tcPr>
          <w:p>
            <w:pPr>
              <w:pStyle w:val="TableContents"/>
              <w:spacing w:before="0" w:after="283"/>
              <w:rPr/>
            </w:pPr>
            <w:r>
              <w:rPr/>
              <w:t> </w:t>
            </w:r>
          </w:p>
        </w:tc>
        <w:tc>
          <w:tcPr>
            <w:tcW w:w="204" w:type="dxa"/>
            <w:tcBorders/>
            <w:shd w:fill="FFFFFF" w:val="clear"/>
          </w:tcPr>
          <w:p>
            <w:pPr>
              <w:pStyle w:val="TableContents"/>
              <w:spacing w:before="0" w:after="283"/>
              <w:rPr/>
            </w:pPr>
            <w:r>
              <w:rPr/>
              <w:t> </w:t>
            </w:r>
          </w:p>
        </w:tc>
        <w:tc>
          <w:tcPr>
            <w:tcW w:w="3167" w:type="dxa"/>
            <w:tcBorders/>
            <w:shd w:fill="FFFFFF" w:val="clear"/>
          </w:tcPr>
          <w:p>
            <w:pPr>
              <w:pStyle w:val="TableContents"/>
              <w:spacing w:before="0" w:after="283"/>
              <w:rPr>
                <w:sz w:val="20"/>
              </w:rPr>
            </w:pPr>
            <w:r>
              <w:rPr>
                <w:sz w:val="20"/>
              </w:rPr>
              <w:t>Pipeline buy/sell transportation revenue(2)</w:t>
            </w:r>
          </w:p>
        </w:tc>
        <w:tc>
          <w:tcPr>
            <w:tcW w:w="203" w:type="dxa"/>
            <w:tcBorders/>
            <w:shd w:fill="FFFFFF" w:val="clear"/>
          </w:tcPr>
          <w:p>
            <w:pPr>
              <w:pStyle w:val="TableContents"/>
              <w:spacing w:before="0" w:after="283"/>
              <w:rPr/>
            </w:pPr>
            <w:r>
              <w:rPr/>
              <w:t> </w:t>
            </w:r>
          </w:p>
        </w:tc>
        <w:tc>
          <w:tcPr>
            <w:tcW w:w="204" w:type="dxa"/>
            <w:tcBorders/>
            <w:shd w:fill="FFFFFF" w:val="clear"/>
          </w:tcPr>
          <w:p>
            <w:pPr>
              <w:pStyle w:val="TableContents"/>
              <w:spacing w:before="0" w:after="283"/>
              <w:rPr/>
            </w:pPr>
            <w:r>
              <w:rPr/>
              <w:t> </w:t>
            </w:r>
          </w:p>
        </w:tc>
        <w:tc>
          <w:tcPr>
            <w:tcW w:w="1021" w:type="dxa"/>
            <w:tcBorders/>
            <w:shd w:fill="FFFFFF" w:val="clear"/>
          </w:tcPr>
          <w:p>
            <w:pPr>
              <w:pStyle w:val="TableContents"/>
              <w:spacing w:before="0" w:after="283"/>
              <w:jc w:val="right"/>
              <w:rPr>
                <w:sz w:val="20"/>
              </w:rPr>
            </w:pPr>
            <w:r>
              <w:rPr>
                <w:sz w:val="20"/>
              </w:rPr>
              <w:t></w:t>
            </w:r>
          </w:p>
        </w:tc>
        <w:tc>
          <w:tcPr>
            <w:tcW w:w="204" w:type="dxa"/>
            <w:tcBorders/>
            <w:shd w:fill="FFFFFF" w:val="clear"/>
          </w:tcPr>
          <w:p>
            <w:pPr>
              <w:pStyle w:val="TableContents"/>
              <w:spacing w:before="0" w:after="283"/>
              <w:rPr/>
            </w:pPr>
            <w:r>
              <w:rPr/>
              <w:t> </w:t>
            </w:r>
          </w:p>
        </w:tc>
        <w:tc>
          <w:tcPr>
            <w:tcW w:w="203" w:type="dxa"/>
            <w:tcBorders/>
            <w:shd w:fill="FFFFFF" w:val="clear"/>
          </w:tcPr>
          <w:p>
            <w:pPr>
              <w:pStyle w:val="TableContents"/>
              <w:spacing w:before="0" w:after="283"/>
              <w:rPr/>
            </w:pPr>
            <w:r>
              <w:rPr/>
              <w:t> </w:t>
            </w:r>
          </w:p>
        </w:tc>
        <w:tc>
          <w:tcPr>
            <w:tcW w:w="1430" w:type="dxa"/>
            <w:tcBorders/>
            <w:shd w:fill="FFFFFF" w:val="clear"/>
          </w:tcPr>
          <w:p>
            <w:pPr>
              <w:pStyle w:val="TableContents"/>
              <w:spacing w:before="0" w:after="283"/>
              <w:jc w:val="right"/>
              <w:rPr>
                <w:sz w:val="20"/>
              </w:rPr>
            </w:pPr>
            <w:r>
              <w:rPr>
                <w:sz w:val="20"/>
              </w:rPr>
              <w:t>18,640</w:t>
            </w:r>
          </w:p>
        </w:tc>
        <w:tc>
          <w:tcPr>
            <w:tcW w:w="203" w:type="dxa"/>
            <w:tcBorders/>
            <w:shd w:fill="FFFFFF" w:val="clear"/>
          </w:tcPr>
          <w:p>
            <w:pPr>
              <w:pStyle w:val="TableContents"/>
              <w:spacing w:before="0" w:after="283"/>
              <w:rPr/>
            </w:pPr>
            <w:r>
              <w:rPr/>
              <w:t> </w:t>
            </w:r>
          </w:p>
        </w:tc>
        <w:tc>
          <w:tcPr>
            <w:tcW w:w="204" w:type="dxa"/>
            <w:tcBorders/>
            <w:shd w:fill="FFFFFF" w:val="clear"/>
          </w:tcPr>
          <w:p>
            <w:pPr>
              <w:pStyle w:val="TableContents"/>
              <w:spacing w:before="0" w:after="283"/>
              <w:rPr/>
            </w:pPr>
            <w:r>
              <w:rPr/>
              <w:t> </w:t>
            </w:r>
          </w:p>
        </w:tc>
        <w:tc>
          <w:tcPr>
            <w:tcW w:w="1429" w:type="dxa"/>
            <w:tcBorders/>
            <w:shd w:fill="FFFFFF" w:val="clear"/>
          </w:tcPr>
          <w:p>
            <w:pPr>
              <w:pStyle w:val="TableContents"/>
              <w:spacing w:before="0" w:after="283"/>
              <w:jc w:val="right"/>
              <w:rPr/>
            </w:pPr>
            <w:r>
              <w:rPr/>
              <w:t> </w:t>
            </w:r>
          </w:p>
        </w:tc>
        <w:tc>
          <w:tcPr>
            <w:tcW w:w="204" w:type="dxa"/>
            <w:tcBorders/>
            <w:shd w:fill="FFFFFF" w:val="clear"/>
          </w:tcPr>
          <w:p>
            <w:pPr>
              <w:pStyle w:val="TableContents"/>
              <w:spacing w:before="0" w:after="283"/>
              <w:rPr/>
            </w:pPr>
            <w:r>
              <w:rPr/>
              <w:t> </w:t>
            </w:r>
          </w:p>
        </w:tc>
        <w:tc>
          <w:tcPr>
            <w:tcW w:w="203" w:type="dxa"/>
            <w:tcBorders/>
            <w:shd w:fill="FFFFFF" w:val="clear"/>
          </w:tcPr>
          <w:p>
            <w:pPr>
              <w:pStyle w:val="TableContents"/>
              <w:spacing w:before="0" w:after="283"/>
              <w:rPr/>
            </w:pPr>
            <w:r>
              <w:rPr/>
              <w:t> </w:t>
            </w:r>
          </w:p>
        </w:tc>
        <w:tc>
          <w:tcPr>
            <w:tcW w:w="1021" w:type="dxa"/>
            <w:tcBorders/>
            <w:shd w:fill="FFFFFF" w:val="clear"/>
          </w:tcPr>
          <w:p>
            <w:pPr>
              <w:pStyle w:val="TableContents"/>
              <w:spacing w:before="0" w:after="283"/>
              <w:jc w:val="right"/>
              <w:rPr>
                <w:sz w:val="20"/>
              </w:rPr>
            </w:pPr>
            <w:r>
              <w:rPr>
                <w:sz w:val="20"/>
              </w:rPr>
              <w:t>18,640</w:t>
            </w:r>
          </w:p>
        </w:tc>
        <w:tc>
          <w:tcPr>
            <w:tcW w:w="102" w:type="dxa"/>
            <w:tcBorders/>
            <w:shd w:fill="FFFFFF" w:val="clear"/>
          </w:tcPr>
          <w:p>
            <w:pPr>
              <w:pStyle w:val="TableContents"/>
              <w:spacing w:before="0" w:after="283"/>
              <w:rPr/>
            </w:pPr>
            <w:r>
              <w:rPr/>
              <w:t> </w:t>
            </w:r>
          </w:p>
        </w:tc>
      </w:tr>
      <w:tr>
        <w:trPr/>
        <w:tc>
          <w:tcPr>
            <w:tcW w:w="203" w:type="dxa"/>
            <w:tcBorders/>
            <w:shd w:fill="CCEEFF" w:val="clear"/>
          </w:tcPr>
          <w:p>
            <w:pPr>
              <w:pStyle w:val="TableContents"/>
              <w:spacing w:before="0" w:after="283"/>
              <w:rPr/>
            </w:pPr>
            <w:r>
              <w:rPr/>
              <w:t> </w:t>
            </w:r>
          </w:p>
        </w:tc>
        <w:tc>
          <w:tcPr>
            <w:tcW w:w="204" w:type="dxa"/>
            <w:tcBorders/>
            <w:shd w:fill="CCEEFF" w:val="clear"/>
          </w:tcPr>
          <w:p>
            <w:pPr>
              <w:pStyle w:val="TableContents"/>
              <w:spacing w:before="0" w:after="283"/>
              <w:rPr/>
            </w:pPr>
            <w:r>
              <w:rPr/>
              <w:t> </w:t>
            </w:r>
          </w:p>
        </w:tc>
        <w:tc>
          <w:tcPr>
            <w:tcW w:w="3167" w:type="dxa"/>
            <w:tcBorders/>
            <w:shd w:fill="CCEEFF" w:val="clear"/>
          </w:tcPr>
          <w:p>
            <w:pPr>
              <w:pStyle w:val="TableContents"/>
              <w:spacing w:before="0" w:after="283"/>
              <w:rPr>
                <w:sz w:val="20"/>
              </w:rPr>
            </w:pPr>
            <w:r>
              <w:rPr>
                <w:sz w:val="20"/>
              </w:rPr>
              <w:t>Crude oil sales, net of purchases(3)</w:t>
            </w:r>
          </w:p>
        </w:tc>
        <w:tc>
          <w:tcPr>
            <w:tcW w:w="203" w:type="dxa"/>
            <w:tcBorders/>
            <w:shd w:fill="CCEEFF" w:val="clear"/>
          </w:tcPr>
          <w:p>
            <w:pPr>
              <w:pStyle w:val="TableContents"/>
              <w:spacing w:before="0" w:after="283"/>
              <w:rPr/>
            </w:pPr>
            <w:r>
              <w:rPr/>
              <w:t> </w:t>
            </w:r>
          </w:p>
        </w:tc>
        <w:tc>
          <w:tcPr>
            <w:tcW w:w="204" w:type="dxa"/>
            <w:tcBorders/>
            <w:shd w:fill="CCEEFF" w:val="clear"/>
          </w:tcPr>
          <w:p>
            <w:pPr>
              <w:pStyle w:val="TableContents"/>
              <w:spacing w:before="0" w:after="283"/>
              <w:rPr/>
            </w:pPr>
            <w:r>
              <w:rPr/>
              <w:t> </w:t>
            </w:r>
          </w:p>
        </w:tc>
        <w:tc>
          <w:tcPr>
            <w:tcW w:w="1021" w:type="dxa"/>
            <w:tcBorders/>
            <w:shd w:fill="CCEEFF" w:val="clear"/>
          </w:tcPr>
          <w:p>
            <w:pPr>
              <w:pStyle w:val="TableContents"/>
              <w:spacing w:before="0" w:after="283"/>
              <w:jc w:val="right"/>
              <w:rPr>
                <w:sz w:val="20"/>
              </w:rPr>
            </w:pPr>
            <w:r>
              <w:rPr>
                <w:sz w:val="20"/>
              </w:rPr>
              <w:t>16,907</w:t>
            </w:r>
          </w:p>
        </w:tc>
        <w:tc>
          <w:tcPr>
            <w:tcW w:w="204" w:type="dxa"/>
            <w:tcBorders/>
            <w:shd w:fill="CCEEFF" w:val="clear"/>
          </w:tcPr>
          <w:p>
            <w:pPr>
              <w:pStyle w:val="TableContents"/>
              <w:spacing w:before="0" w:after="283"/>
              <w:rPr/>
            </w:pPr>
            <w:r>
              <w:rPr/>
              <w:t> </w:t>
            </w:r>
          </w:p>
        </w:tc>
        <w:tc>
          <w:tcPr>
            <w:tcW w:w="203" w:type="dxa"/>
            <w:tcBorders/>
            <w:shd w:fill="CCEEFF" w:val="clear"/>
          </w:tcPr>
          <w:p>
            <w:pPr>
              <w:pStyle w:val="TableContents"/>
              <w:spacing w:before="0" w:after="283"/>
              <w:rPr/>
            </w:pPr>
            <w:r>
              <w:rPr/>
              <w:t> </w:t>
            </w:r>
          </w:p>
        </w:tc>
        <w:tc>
          <w:tcPr>
            <w:tcW w:w="1430" w:type="dxa"/>
            <w:tcBorders/>
            <w:shd w:fill="CCEEFF" w:val="clear"/>
          </w:tcPr>
          <w:p>
            <w:pPr>
              <w:pStyle w:val="TableContents"/>
              <w:spacing w:before="0" w:after="283"/>
              <w:jc w:val="right"/>
              <w:rPr>
                <w:sz w:val="20"/>
              </w:rPr>
            </w:pPr>
            <w:r>
              <w:rPr>
                <w:sz w:val="20"/>
              </w:rPr>
              <w:t></w:t>
            </w:r>
          </w:p>
        </w:tc>
        <w:tc>
          <w:tcPr>
            <w:tcW w:w="203" w:type="dxa"/>
            <w:tcBorders/>
            <w:shd w:fill="CCEEFF" w:val="clear"/>
          </w:tcPr>
          <w:p>
            <w:pPr>
              <w:pStyle w:val="TableContents"/>
              <w:spacing w:before="0" w:after="283"/>
              <w:rPr/>
            </w:pPr>
            <w:r>
              <w:rPr/>
              <w:t> </w:t>
            </w:r>
          </w:p>
        </w:tc>
        <w:tc>
          <w:tcPr>
            <w:tcW w:w="204" w:type="dxa"/>
            <w:tcBorders/>
            <w:shd w:fill="CCEEFF" w:val="clear"/>
          </w:tcPr>
          <w:p>
            <w:pPr>
              <w:pStyle w:val="TableContents"/>
              <w:spacing w:before="0" w:after="283"/>
              <w:rPr/>
            </w:pPr>
            <w:r>
              <w:rPr/>
              <w:t> </w:t>
            </w:r>
          </w:p>
        </w:tc>
        <w:tc>
          <w:tcPr>
            <w:tcW w:w="1429" w:type="dxa"/>
            <w:tcBorders/>
            <w:shd w:fill="CCEEFF" w:val="clear"/>
          </w:tcPr>
          <w:p>
            <w:pPr>
              <w:pStyle w:val="TableContents"/>
              <w:spacing w:before="0" w:after="283"/>
              <w:jc w:val="right"/>
              <w:rPr>
                <w:sz w:val="20"/>
              </w:rPr>
            </w:pPr>
            <w:r>
              <w:rPr>
                <w:sz w:val="20"/>
              </w:rPr>
              <w:t>(120</w:t>
            </w:r>
          </w:p>
        </w:tc>
        <w:tc>
          <w:tcPr>
            <w:tcW w:w="204" w:type="dxa"/>
            <w:tcBorders/>
            <w:shd w:fill="CCEEFF" w:val="clear"/>
          </w:tcPr>
          <w:p>
            <w:pPr>
              <w:pStyle w:val="TableContents"/>
              <w:spacing w:before="0" w:after="283"/>
              <w:rPr>
                <w:sz w:val="20"/>
              </w:rPr>
            </w:pPr>
            <w:r>
              <w:rPr>
                <w:sz w:val="20"/>
              </w:rPr>
              <w:t>)</w:t>
            </w:r>
          </w:p>
        </w:tc>
        <w:tc>
          <w:tcPr>
            <w:tcW w:w="203" w:type="dxa"/>
            <w:tcBorders/>
            <w:shd w:fill="CCEEFF" w:val="clear"/>
          </w:tcPr>
          <w:p>
            <w:pPr>
              <w:pStyle w:val="TableContents"/>
              <w:spacing w:before="0" w:after="283"/>
              <w:rPr/>
            </w:pPr>
            <w:r>
              <w:rPr/>
              <w:t> </w:t>
            </w:r>
          </w:p>
        </w:tc>
        <w:tc>
          <w:tcPr>
            <w:tcW w:w="1021" w:type="dxa"/>
            <w:tcBorders/>
            <w:shd w:fill="CCEEFF" w:val="clear"/>
          </w:tcPr>
          <w:p>
            <w:pPr>
              <w:pStyle w:val="TableContents"/>
              <w:spacing w:before="0" w:after="283"/>
              <w:jc w:val="right"/>
              <w:rPr>
                <w:sz w:val="20"/>
              </w:rPr>
            </w:pPr>
            <w:r>
              <w:rPr>
                <w:sz w:val="20"/>
              </w:rPr>
              <w:t>16,787</w:t>
            </w:r>
          </w:p>
        </w:tc>
        <w:tc>
          <w:tcPr>
            <w:tcW w:w="102" w:type="dxa"/>
            <w:tcBorders/>
            <w:shd w:fill="CCEEFF" w:val="clear"/>
          </w:tcPr>
          <w:p>
            <w:pPr>
              <w:pStyle w:val="TableContents"/>
              <w:spacing w:before="0" w:after="283"/>
              <w:rPr/>
            </w:pPr>
            <w:r>
              <w:rPr/>
              <w:t> </w:t>
            </w:r>
          </w:p>
        </w:tc>
      </w:tr>
      <w:tr>
        <w:trPr/>
        <w:tc>
          <w:tcPr>
            <w:tcW w:w="3574" w:type="dxa"/>
            <w:gridSpan w:val="3"/>
            <w:tcBorders/>
            <w:shd w:fill="auto" w:val="clear"/>
          </w:tcPr>
          <w:p>
            <w:pPr>
              <w:pStyle w:val="TableContents"/>
              <w:spacing w:before="0" w:after="283"/>
              <w:rPr/>
            </w:pPr>
            <w:r>
              <w:rPr/>
              <w:t> </w:t>
            </w:r>
          </w:p>
        </w:tc>
        <w:tc>
          <w:tcPr>
            <w:tcW w:w="203" w:type="dxa"/>
            <w:tcBorders/>
            <w:shd w:fill="auto" w:val="clear"/>
          </w:tcPr>
          <w:p>
            <w:pPr>
              <w:pStyle w:val="TableContents"/>
              <w:spacing w:before="0" w:after="283"/>
              <w:rPr/>
            </w:pPr>
            <w:r>
              <w:rPr/>
              <w:t> </w:t>
            </w:r>
          </w:p>
        </w:tc>
        <w:tc>
          <w:tcPr>
            <w:tcW w:w="1225" w:type="dxa"/>
            <w:gridSpan w:val="2"/>
            <w:tcBorders/>
            <w:shd w:fill="auto" w:val="clear"/>
          </w:tcPr>
          <w:p>
            <w:pPr>
              <w:pStyle w:val="HorizontalLine"/>
              <w:pBdr>
                <w:bottom w:val="single" w:sz="20" w:space="0" w:color="808080"/>
              </w:pBdr>
              <w:spacing w:before="0" w:after="283"/>
              <w:rPr/>
            </w:pPr>
            <w:r>
              <w:rPr/>
            </w:r>
          </w:p>
        </w:tc>
        <w:tc>
          <w:tcPr>
            <w:tcW w:w="204" w:type="dxa"/>
            <w:tcBorders/>
            <w:shd w:fill="auto" w:val="clear"/>
          </w:tcPr>
          <w:p>
            <w:pPr>
              <w:pStyle w:val="TableContents"/>
              <w:spacing w:before="0" w:after="283"/>
              <w:rPr/>
            </w:pPr>
            <w:r>
              <w:rPr/>
              <w:t> </w:t>
            </w:r>
          </w:p>
        </w:tc>
        <w:tc>
          <w:tcPr>
            <w:tcW w:w="1633" w:type="dxa"/>
            <w:gridSpan w:val="2"/>
            <w:tcBorders/>
            <w:shd w:fill="auto" w:val="clear"/>
          </w:tcPr>
          <w:p>
            <w:pPr>
              <w:pStyle w:val="HorizontalLine"/>
              <w:pBdr>
                <w:bottom w:val="single" w:sz="20" w:space="0" w:color="808080"/>
              </w:pBdr>
              <w:spacing w:before="0" w:after="283"/>
              <w:rPr/>
            </w:pPr>
            <w:r>
              <w:rPr/>
            </w:r>
          </w:p>
        </w:tc>
        <w:tc>
          <w:tcPr>
            <w:tcW w:w="203" w:type="dxa"/>
            <w:tcBorders/>
            <w:shd w:fill="auto" w:val="clear"/>
          </w:tcPr>
          <w:p>
            <w:pPr>
              <w:pStyle w:val="TableContents"/>
              <w:spacing w:before="0" w:after="283"/>
              <w:rPr/>
            </w:pPr>
            <w:r>
              <w:rPr/>
              <w:t> </w:t>
            </w:r>
          </w:p>
        </w:tc>
        <w:tc>
          <w:tcPr>
            <w:tcW w:w="204" w:type="dxa"/>
            <w:tcBorders/>
            <w:shd w:fill="auto" w:val="clear"/>
          </w:tcPr>
          <w:p>
            <w:pPr>
              <w:pStyle w:val="TableContents"/>
              <w:spacing w:before="0" w:after="283"/>
              <w:rPr/>
            </w:pPr>
            <w:r>
              <w:rPr/>
              <w:t> </w:t>
            </w:r>
          </w:p>
        </w:tc>
        <w:tc>
          <w:tcPr>
            <w:tcW w:w="1429" w:type="dxa"/>
            <w:tcBorders/>
            <w:shd w:fill="auto" w:val="clear"/>
          </w:tcPr>
          <w:p>
            <w:pPr>
              <w:pStyle w:val="TableContents"/>
              <w:spacing w:before="0" w:after="283"/>
              <w:jc w:val="right"/>
              <w:rPr/>
            </w:pPr>
            <w:r>
              <w:rPr/>
              <w:t> </w:t>
            </w:r>
          </w:p>
        </w:tc>
        <w:tc>
          <w:tcPr>
            <w:tcW w:w="204" w:type="dxa"/>
            <w:tcBorders/>
            <w:shd w:fill="auto" w:val="clear"/>
          </w:tcPr>
          <w:p>
            <w:pPr>
              <w:pStyle w:val="TableContents"/>
              <w:spacing w:before="0" w:after="283"/>
              <w:rPr/>
            </w:pPr>
            <w:r>
              <w:rPr/>
              <w:t> </w:t>
            </w:r>
          </w:p>
        </w:tc>
        <w:tc>
          <w:tcPr>
            <w:tcW w:w="1224" w:type="dxa"/>
            <w:gridSpan w:val="2"/>
            <w:tcBorders/>
            <w:shd w:fill="auto" w:val="clear"/>
          </w:tcPr>
          <w:p>
            <w:pPr>
              <w:pStyle w:val="HorizontalLine"/>
              <w:pBdr>
                <w:bottom w:val="single" w:sz="20" w:space="0" w:color="808080"/>
              </w:pBdr>
              <w:spacing w:before="0" w:after="283"/>
              <w:rPr/>
            </w:pPr>
            <w:r>
              <w:rPr/>
            </w:r>
          </w:p>
        </w:tc>
        <w:tc>
          <w:tcPr>
            <w:tcW w:w="102" w:type="dxa"/>
            <w:tcBorders/>
            <w:shd w:fill="auto" w:val="clear"/>
          </w:tcPr>
          <w:p>
            <w:pPr>
              <w:pStyle w:val="TableContents"/>
              <w:spacing w:before="0" w:after="283"/>
              <w:rPr/>
            </w:pPr>
            <w:r>
              <w:rPr/>
              <w:t> </w:t>
            </w:r>
          </w:p>
        </w:tc>
      </w:tr>
      <w:tr>
        <w:trPr/>
        <w:tc>
          <w:tcPr>
            <w:tcW w:w="203" w:type="dxa"/>
            <w:tcBorders/>
            <w:shd w:fill="FFFFFF" w:val="clear"/>
          </w:tcPr>
          <w:p>
            <w:pPr>
              <w:pStyle w:val="TableContents"/>
              <w:spacing w:before="0" w:after="283"/>
              <w:rPr/>
            </w:pPr>
            <w:r>
              <w:rPr/>
              <w:t> </w:t>
            </w:r>
          </w:p>
        </w:tc>
        <w:tc>
          <w:tcPr>
            <w:tcW w:w="3371" w:type="dxa"/>
            <w:gridSpan w:val="2"/>
            <w:tcBorders/>
            <w:shd w:fill="FFFFFF" w:val="clear"/>
          </w:tcPr>
          <w:p>
            <w:pPr>
              <w:pStyle w:val="TableContents"/>
              <w:spacing w:before="0" w:after="283"/>
              <w:rPr>
                <w:sz w:val="20"/>
              </w:rPr>
            </w:pPr>
            <w:r>
              <w:rPr>
                <w:sz w:val="20"/>
              </w:rPr>
              <w:t>Net revenue</w:t>
            </w:r>
          </w:p>
        </w:tc>
        <w:tc>
          <w:tcPr>
            <w:tcW w:w="203" w:type="dxa"/>
            <w:tcBorders/>
            <w:shd w:fill="FFFFFF" w:val="clear"/>
          </w:tcPr>
          <w:p>
            <w:pPr>
              <w:pStyle w:val="TableContents"/>
              <w:spacing w:before="0" w:after="283"/>
              <w:rPr/>
            </w:pPr>
            <w:r>
              <w:rPr/>
              <w:t> </w:t>
            </w:r>
          </w:p>
        </w:tc>
        <w:tc>
          <w:tcPr>
            <w:tcW w:w="204" w:type="dxa"/>
            <w:tcBorders/>
            <w:shd w:fill="FFFFFF" w:val="clear"/>
          </w:tcPr>
          <w:p>
            <w:pPr>
              <w:pStyle w:val="TableContents"/>
              <w:spacing w:before="0" w:after="283"/>
              <w:rPr/>
            </w:pPr>
            <w:r>
              <w:rPr/>
              <w:t> </w:t>
            </w:r>
          </w:p>
        </w:tc>
        <w:tc>
          <w:tcPr>
            <w:tcW w:w="1021" w:type="dxa"/>
            <w:tcBorders/>
            <w:shd w:fill="FFFFFF" w:val="clear"/>
          </w:tcPr>
          <w:p>
            <w:pPr>
              <w:pStyle w:val="TableContents"/>
              <w:spacing w:before="0" w:after="283"/>
              <w:jc w:val="right"/>
              <w:rPr>
                <w:sz w:val="20"/>
              </w:rPr>
            </w:pPr>
            <w:r>
              <w:rPr>
                <w:sz w:val="20"/>
              </w:rPr>
              <w:t>122,160</w:t>
            </w:r>
          </w:p>
        </w:tc>
        <w:tc>
          <w:tcPr>
            <w:tcW w:w="204" w:type="dxa"/>
            <w:tcBorders/>
            <w:shd w:fill="FFFFFF" w:val="clear"/>
          </w:tcPr>
          <w:p>
            <w:pPr>
              <w:pStyle w:val="TableContents"/>
              <w:spacing w:before="0" w:after="283"/>
              <w:rPr/>
            </w:pPr>
            <w:r>
              <w:rPr/>
              <w:t> </w:t>
            </w:r>
          </w:p>
        </w:tc>
        <w:tc>
          <w:tcPr>
            <w:tcW w:w="203" w:type="dxa"/>
            <w:tcBorders/>
            <w:shd w:fill="FFFFFF" w:val="clear"/>
          </w:tcPr>
          <w:p>
            <w:pPr>
              <w:pStyle w:val="TableContents"/>
              <w:spacing w:before="0" w:after="283"/>
              <w:rPr/>
            </w:pPr>
            <w:r>
              <w:rPr/>
              <w:t> </w:t>
            </w:r>
          </w:p>
        </w:tc>
        <w:tc>
          <w:tcPr>
            <w:tcW w:w="1430" w:type="dxa"/>
            <w:tcBorders/>
            <w:shd w:fill="FFFFFF" w:val="clear"/>
          </w:tcPr>
          <w:p>
            <w:pPr>
              <w:pStyle w:val="TableContents"/>
              <w:spacing w:before="0" w:after="283"/>
              <w:jc w:val="right"/>
              <w:rPr>
                <w:sz w:val="20"/>
              </w:rPr>
            </w:pPr>
            <w:r>
              <w:rPr>
                <w:sz w:val="20"/>
              </w:rPr>
              <w:t>65,771</w:t>
            </w:r>
          </w:p>
        </w:tc>
        <w:tc>
          <w:tcPr>
            <w:tcW w:w="203" w:type="dxa"/>
            <w:tcBorders/>
            <w:shd w:fill="FFFFFF" w:val="clear"/>
          </w:tcPr>
          <w:p>
            <w:pPr>
              <w:pStyle w:val="TableContents"/>
              <w:spacing w:before="0" w:after="283"/>
              <w:rPr/>
            </w:pPr>
            <w:r>
              <w:rPr/>
              <w:t> </w:t>
            </w:r>
          </w:p>
        </w:tc>
        <w:tc>
          <w:tcPr>
            <w:tcW w:w="204" w:type="dxa"/>
            <w:tcBorders/>
            <w:shd w:fill="FFFFFF" w:val="clear"/>
          </w:tcPr>
          <w:p>
            <w:pPr>
              <w:pStyle w:val="TableContents"/>
              <w:spacing w:before="0" w:after="283"/>
              <w:rPr/>
            </w:pPr>
            <w:r>
              <w:rPr/>
              <w:t> </w:t>
            </w:r>
          </w:p>
        </w:tc>
        <w:tc>
          <w:tcPr>
            <w:tcW w:w="1429" w:type="dxa"/>
            <w:tcBorders/>
            <w:shd w:fill="FFFFFF" w:val="clear"/>
          </w:tcPr>
          <w:p>
            <w:pPr>
              <w:pStyle w:val="TableContents"/>
              <w:spacing w:before="0" w:after="283"/>
              <w:jc w:val="right"/>
              <w:rPr/>
            </w:pPr>
            <w:r>
              <w:rPr/>
              <w:t> </w:t>
            </w:r>
          </w:p>
        </w:tc>
        <w:tc>
          <w:tcPr>
            <w:tcW w:w="204" w:type="dxa"/>
            <w:tcBorders/>
            <w:shd w:fill="FFFFFF" w:val="clear"/>
          </w:tcPr>
          <w:p>
            <w:pPr>
              <w:pStyle w:val="TableContents"/>
              <w:spacing w:before="0" w:after="283"/>
              <w:rPr/>
            </w:pPr>
            <w:r>
              <w:rPr/>
              <w:t> </w:t>
            </w:r>
          </w:p>
        </w:tc>
        <w:tc>
          <w:tcPr>
            <w:tcW w:w="203" w:type="dxa"/>
            <w:tcBorders/>
            <w:shd w:fill="FFFFFF" w:val="clear"/>
          </w:tcPr>
          <w:p>
            <w:pPr>
              <w:pStyle w:val="TableContents"/>
              <w:spacing w:before="0" w:after="283"/>
              <w:rPr/>
            </w:pPr>
            <w:r>
              <w:rPr/>
              <w:t> </w:t>
            </w:r>
          </w:p>
        </w:tc>
        <w:tc>
          <w:tcPr>
            <w:tcW w:w="1021" w:type="dxa"/>
            <w:tcBorders/>
            <w:shd w:fill="FFFFFF" w:val="clear"/>
          </w:tcPr>
          <w:p>
            <w:pPr>
              <w:pStyle w:val="TableContents"/>
              <w:spacing w:before="0" w:after="283"/>
              <w:jc w:val="right"/>
              <w:rPr>
                <w:sz w:val="20"/>
              </w:rPr>
            </w:pPr>
            <w:r>
              <w:rPr>
                <w:sz w:val="20"/>
              </w:rPr>
              <w:t>181,399</w:t>
            </w:r>
          </w:p>
        </w:tc>
        <w:tc>
          <w:tcPr>
            <w:tcW w:w="102" w:type="dxa"/>
            <w:tcBorders/>
            <w:shd w:fill="FFFFFF" w:val="clear"/>
          </w:tcPr>
          <w:p>
            <w:pPr>
              <w:pStyle w:val="TableContents"/>
              <w:spacing w:before="0" w:after="283"/>
              <w:rPr/>
            </w:pPr>
            <w:r>
              <w:rPr/>
              <w:t> </w:t>
            </w:r>
          </w:p>
        </w:tc>
      </w:tr>
      <w:tr>
        <w:trPr/>
        <w:tc>
          <w:tcPr>
            <w:tcW w:w="3574" w:type="dxa"/>
            <w:gridSpan w:val="3"/>
            <w:tcBorders/>
            <w:shd w:fill="auto" w:val="clear"/>
          </w:tcPr>
          <w:p>
            <w:pPr>
              <w:pStyle w:val="TableContents"/>
              <w:spacing w:before="0" w:after="283"/>
              <w:rPr/>
            </w:pPr>
            <w:r>
              <w:rPr/>
              <w:t> </w:t>
            </w:r>
          </w:p>
        </w:tc>
        <w:tc>
          <w:tcPr>
            <w:tcW w:w="203" w:type="dxa"/>
            <w:tcBorders/>
            <w:shd w:fill="auto" w:val="clear"/>
          </w:tcPr>
          <w:p>
            <w:pPr>
              <w:pStyle w:val="TableContents"/>
              <w:spacing w:before="0" w:after="283"/>
              <w:rPr/>
            </w:pPr>
            <w:r>
              <w:rPr/>
              <w:t> </w:t>
            </w:r>
          </w:p>
        </w:tc>
        <w:tc>
          <w:tcPr>
            <w:tcW w:w="1225" w:type="dxa"/>
            <w:gridSpan w:val="2"/>
            <w:tcBorders/>
            <w:shd w:fill="auto" w:val="clear"/>
          </w:tcPr>
          <w:p>
            <w:pPr>
              <w:pStyle w:val="HorizontalLine"/>
              <w:pBdr>
                <w:bottom w:val="single" w:sz="20" w:space="0" w:color="808080"/>
              </w:pBdr>
              <w:spacing w:before="0" w:after="283"/>
              <w:rPr/>
            </w:pPr>
            <w:r>
              <w:rPr/>
            </w:r>
          </w:p>
        </w:tc>
        <w:tc>
          <w:tcPr>
            <w:tcW w:w="204" w:type="dxa"/>
            <w:tcBorders/>
            <w:shd w:fill="auto" w:val="clear"/>
          </w:tcPr>
          <w:p>
            <w:pPr>
              <w:pStyle w:val="TableContents"/>
              <w:spacing w:before="0" w:after="283"/>
              <w:rPr/>
            </w:pPr>
            <w:r>
              <w:rPr/>
              <w:t> </w:t>
            </w:r>
          </w:p>
        </w:tc>
        <w:tc>
          <w:tcPr>
            <w:tcW w:w="1633" w:type="dxa"/>
            <w:gridSpan w:val="2"/>
            <w:tcBorders/>
            <w:shd w:fill="auto" w:val="clear"/>
          </w:tcPr>
          <w:p>
            <w:pPr>
              <w:pStyle w:val="HorizontalLine"/>
              <w:pBdr>
                <w:bottom w:val="single" w:sz="20" w:space="0" w:color="808080"/>
              </w:pBdr>
              <w:spacing w:before="0" w:after="283"/>
              <w:rPr/>
            </w:pPr>
            <w:r>
              <w:rPr/>
            </w:r>
          </w:p>
        </w:tc>
        <w:tc>
          <w:tcPr>
            <w:tcW w:w="203" w:type="dxa"/>
            <w:tcBorders/>
            <w:shd w:fill="auto" w:val="clear"/>
          </w:tcPr>
          <w:p>
            <w:pPr>
              <w:pStyle w:val="TableContents"/>
              <w:spacing w:before="0" w:after="283"/>
              <w:rPr/>
            </w:pPr>
            <w:r>
              <w:rPr/>
              <w:t> </w:t>
            </w:r>
          </w:p>
        </w:tc>
        <w:tc>
          <w:tcPr>
            <w:tcW w:w="204" w:type="dxa"/>
            <w:tcBorders/>
            <w:shd w:fill="auto" w:val="clear"/>
          </w:tcPr>
          <w:p>
            <w:pPr>
              <w:pStyle w:val="TableContents"/>
              <w:spacing w:before="0" w:after="283"/>
              <w:rPr/>
            </w:pPr>
            <w:r>
              <w:rPr/>
              <w:t> </w:t>
            </w:r>
          </w:p>
        </w:tc>
        <w:tc>
          <w:tcPr>
            <w:tcW w:w="1429" w:type="dxa"/>
            <w:tcBorders/>
            <w:shd w:fill="auto" w:val="clear"/>
          </w:tcPr>
          <w:p>
            <w:pPr>
              <w:pStyle w:val="TableContents"/>
              <w:spacing w:before="0" w:after="283"/>
              <w:jc w:val="right"/>
              <w:rPr/>
            </w:pPr>
            <w:r>
              <w:rPr/>
              <w:t> </w:t>
            </w:r>
          </w:p>
        </w:tc>
        <w:tc>
          <w:tcPr>
            <w:tcW w:w="204" w:type="dxa"/>
            <w:tcBorders/>
            <w:shd w:fill="auto" w:val="clear"/>
          </w:tcPr>
          <w:p>
            <w:pPr>
              <w:pStyle w:val="TableContents"/>
              <w:spacing w:before="0" w:after="283"/>
              <w:rPr/>
            </w:pPr>
            <w:r>
              <w:rPr/>
              <w:t> </w:t>
            </w:r>
          </w:p>
        </w:tc>
        <w:tc>
          <w:tcPr>
            <w:tcW w:w="1224" w:type="dxa"/>
            <w:gridSpan w:val="2"/>
            <w:tcBorders/>
            <w:shd w:fill="auto" w:val="clear"/>
          </w:tcPr>
          <w:p>
            <w:pPr>
              <w:pStyle w:val="HorizontalLine"/>
              <w:pBdr>
                <w:bottom w:val="single" w:sz="20" w:space="0" w:color="808080"/>
              </w:pBdr>
              <w:spacing w:before="0" w:after="283"/>
              <w:rPr/>
            </w:pPr>
            <w:r>
              <w:rPr/>
            </w:r>
          </w:p>
        </w:tc>
        <w:tc>
          <w:tcPr>
            <w:tcW w:w="102" w:type="dxa"/>
            <w:tcBorders/>
            <w:shd w:fill="auto" w:val="clear"/>
          </w:tcPr>
          <w:p>
            <w:pPr>
              <w:pStyle w:val="TableContents"/>
              <w:spacing w:before="0" w:after="283"/>
              <w:rPr/>
            </w:pPr>
            <w:r>
              <w:rPr/>
              <w:t> </w:t>
            </w:r>
          </w:p>
        </w:tc>
      </w:tr>
      <w:tr>
        <w:trPr/>
        <w:tc>
          <w:tcPr>
            <w:tcW w:w="203" w:type="dxa"/>
            <w:tcBorders/>
            <w:shd w:fill="CCEEFF" w:val="clear"/>
          </w:tcPr>
          <w:p>
            <w:pPr>
              <w:pStyle w:val="TableContents"/>
              <w:spacing w:before="0" w:after="283"/>
              <w:rPr/>
            </w:pPr>
            <w:r>
              <w:rPr/>
              <w:t> </w:t>
            </w:r>
          </w:p>
        </w:tc>
        <w:tc>
          <w:tcPr>
            <w:tcW w:w="3371" w:type="dxa"/>
            <w:gridSpan w:val="2"/>
            <w:tcBorders/>
            <w:shd w:fill="CCEEFF" w:val="clear"/>
          </w:tcPr>
          <w:p>
            <w:pPr>
              <w:pStyle w:val="TableContents"/>
              <w:spacing w:before="0" w:after="283"/>
              <w:rPr>
                <w:sz w:val="20"/>
              </w:rPr>
            </w:pPr>
            <w:r>
              <w:rPr>
                <w:sz w:val="20"/>
              </w:rPr>
              <w:t>Expenses:</w:t>
            </w:r>
          </w:p>
        </w:tc>
        <w:tc>
          <w:tcPr>
            <w:tcW w:w="203" w:type="dxa"/>
            <w:tcBorders/>
            <w:shd w:fill="CCEEFF" w:val="clear"/>
          </w:tcPr>
          <w:p>
            <w:pPr>
              <w:pStyle w:val="TableContents"/>
              <w:spacing w:before="0" w:after="283"/>
              <w:rPr/>
            </w:pPr>
            <w:r>
              <w:rPr/>
              <w:t> </w:t>
            </w:r>
          </w:p>
        </w:tc>
        <w:tc>
          <w:tcPr>
            <w:tcW w:w="204" w:type="dxa"/>
            <w:tcBorders/>
            <w:shd w:fill="CCEEFF" w:val="clear"/>
          </w:tcPr>
          <w:p>
            <w:pPr>
              <w:pStyle w:val="TableContents"/>
              <w:spacing w:before="0" w:after="283"/>
              <w:rPr/>
            </w:pPr>
            <w:r>
              <w:rPr/>
              <w:t> </w:t>
            </w:r>
          </w:p>
        </w:tc>
        <w:tc>
          <w:tcPr>
            <w:tcW w:w="1021" w:type="dxa"/>
            <w:tcBorders/>
            <w:shd w:fill="CCEEFF" w:val="clear"/>
          </w:tcPr>
          <w:p>
            <w:pPr>
              <w:pStyle w:val="TableContents"/>
              <w:spacing w:before="0" w:after="283"/>
              <w:rPr/>
            </w:pPr>
            <w:r>
              <w:rPr/>
              <w:t> </w:t>
            </w:r>
          </w:p>
        </w:tc>
        <w:tc>
          <w:tcPr>
            <w:tcW w:w="204" w:type="dxa"/>
            <w:tcBorders/>
            <w:shd w:fill="CCEEFF" w:val="clear"/>
          </w:tcPr>
          <w:p>
            <w:pPr>
              <w:pStyle w:val="TableContents"/>
              <w:spacing w:before="0" w:after="283"/>
              <w:rPr/>
            </w:pPr>
            <w:r>
              <w:rPr/>
              <w:t> </w:t>
            </w:r>
          </w:p>
        </w:tc>
        <w:tc>
          <w:tcPr>
            <w:tcW w:w="203" w:type="dxa"/>
            <w:tcBorders/>
            <w:shd w:fill="CCEEFF" w:val="clear"/>
          </w:tcPr>
          <w:p>
            <w:pPr>
              <w:pStyle w:val="TableContents"/>
              <w:spacing w:before="0" w:after="283"/>
              <w:rPr/>
            </w:pPr>
            <w:r>
              <w:rPr/>
              <w:t> </w:t>
            </w:r>
          </w:p>
        </w:tc>
        <w:tc>
          <w:tcPr>
            <w:tcW w:w="1430" w:type="dxa"/>
            <w:tcBorders/>
            <w:shd w:fill="CCEEFF" w:val="clear"/>
          </w:tcPr>
          <w:p>
            <w:pPr>
              <w:pStyle w:val="TableContents"/>
              <w:spacing w:before="0" w:after="283"/>
              <w:rPr/>
            </w:pPr>
            <w:r>
              <w:rPr/>
              <w:t> </w:t>
            </w:r>
          </w:p>
        </w:tc>
        <w:tc>
          <w:tcPr>
            <w:tcW w:w="203" w:type="dxa"/>
            <w:tcBorders/>
            <w:shd w:fill="CCEEFF" w:val="clear"/>
          </w:tcPr>
          <w:p>
            <w:pPr>
              <w:pStyle w:val="TableContents"/>
              <w:spacing w:before="0" w:after="283"/>
              <w:rPr/>
            </w:pPr>
            <w:r>
              <w:rPr/>
              <w:t> </w:t>
            </w:r>
          </w:p>
        </w:tc>
        <w:tc>
          <w:tcPr>
            <w:tcW w:w="204" w:type="dxa"/>
            <w:tcBorders/>
            <w:shd w:fill="CCEEFF" w:val="clear"/>
          </w:tcPr>
          <w:p>
            <w:pPr>
              <w:pStyle w:val="TableContents"/>
              <w:spacing w:before="0" w:after="283"/>
              <w:rPr/>
            </w:pPr>
            <w:r>
              <w:rPr/>
              <w:t> </w:t>
            </w:r>
          </w:p>
        </w:tc>
        <w:tc>
          <w:tcPr>
            <w:tcW w:w="1429" w:type="dxa"/>
            <w:tcBorders/>
            <w:shd w:fill="CCEEFF" w:val="clear"/>
          </w:tcPr>
          <w:p>
            <w:pPr>
              <w:pStyle w:val="TableContents"/>
              <w:spacing w:before="0" w:after="283"/>
              <w:rPr/>
            </w:pPr>
            <w:r>
              <w:rPr/>
              <w:t> </w:t>
            </w:r>
          </w:p>
        </w:tc>
        <w:tc>
          <w:tcPr>
            <w:tcW w:w="204" w:type="dxa"/>
            <w:tcBorders/>
            <w:shd w:fill="CCEEFF" w:val="clear"/>
          </w:tcPr>
          <w:p>
            <w:pPr>
              <w:pStyle w:val="TableContents"/>
              <w:spacing w:before="0" w:after="283"/>
              <w:rPr/>
            </w:pPr>
            <w:r>
              <w:rPr/>
              <w:t> </w:t>
            </w:r>
          </w:p>
        </w:tc>
        <w:tc>
          <w:tcPr>
            <w:tcW w:w="203" w:type="dxa"/>
            <w:tcBorders/>
            <w:shd w:fill="CCEEFF" w:val="clear"/>
          </w:tcPr>
          <w:p>
            <w:pPr>
              <w:pStyle w:val="TableContents"/>
              <w:spacing w:before="0" w:after="283"/>
              <w:rPr/>
            </w:pPr>
            <w:r>
              <w:rPr/>
              <w:t> </w:t>
            </w:r>
          </w:p>
        </w:tc>
        <w:tc>
          <w:tcPr>
            <w:tcW w:w="1021" w:type="dxa"/>
            <w:tcBorders/>
            <w:shd w:fill="CCEEFF" w:val="clear"/>
          </w:tcPr>
          <w:p>
            <w:pPr>
              <w:pStyle w:val="TableContents"/>
              <w:spacing w:before="0" w:after="283"/>
              <w:rPr/>
            </w:pPr>
            <w:r>
              <w:rPr/>
              <w:t> </w:t>
            </w:r>
          </w:p>
        </w:tc>
        <w:tc>
          <w:tcPr>
            <w:tcW w:w="102" w:type="dxa"/>
            <w:tcBorders/>
            <w:shd w:fill="CCEEFF" w:val="clear"/>
          </w:tcPr>
          <w:p>
            <w:pPr>
              <w:pStyle w:val="TableContents"/>
              <w:spacing w:before="0" w:after="283"/>
              <w:rPr/>
            </w:pPr>
            <w:r>
              <w:rPr/>
              <w:t> </w:t>
            </w:r>
          </w:p>
        </w:tc>
      </w:tr>
      <w:tr>
        <w:trPr/>
        <w:tc>
          <w:tcPr>
            <w:tcW w:w="203" w:type="dxa"/>
            <w:tcBorders/>
            <w:shd w:fill="FFFFFF" w:val="clear"/>
          </w:tcPr>
          <w:p>
            <w:pPr>
              <w:pStyle w:val="TableContents"/>
              <w:spacing w:before="0" w:after="283"/>
              <w:rPr/>
            </w:pPr>
            <w:r>
              <w:rPr/>
              <w:t> </w:t>
            </w:r>
          </w:p>
        </w:tc>
        <w:tc>
          <w:tcPr>
            <w:tcW w:w="204" w:type="dxa"/>
            <w:tcBorders/>
            <w:shd w:fill="FFFFFF" w:val="clear"/>
          </w:tcPr>
          <w:p>
            <w:pPr>
              <w:pStyle w:val="TableContents"/>
              <w:spacing w:before="0" w:after="283"/>
              <w:rPr/>
            </w:pPr>
            <w:r>
              <w:rPr/>
              <w:t> </w:t>
            </w:r>
          </w:p>
        </w:tc>
        <w:tc>
          <w:tcPr>
            <w:tcW w:w="3167" w:type="dxa"/>
            <w:tcBorders/>
            <w:shd w:fill="FFFFFF" w:val="clear"/>
          </w:tcPr>
          <w:p>
            <w:pPr>
              <w:pStyle w:val="TableContents"/>
              <w:spacing w:before="0" w:after="283"/>
              <w:rPr>
                <w:sz w:val="20"/>
              </w:rPr>
            </w:pPr>
            <w:r>
              <w:rPr>
                <w:sz w:val="20"/>
              </w:rPr>
              <w:t>Operating</w:t>
            </w:r>
          </w:p>
        </w:tc>
        <w:tc>
          <w:tcPr>
            <w:tcW w:w="203" w:type="dxa"/>
            <w:tcBorders/>
            <w:shd w:fill="FFFFFF" w:val="clear"/>
          </w:tcPr>
          <w:p>
            <w:pPr>
              <w:pStyle w:val="TableContents"/>
              <w:spacing w:before="0" w:after="283"/>
              <w:rPr/>
            </w:pPr>
            <w:r>
              <w:rPr/>
              <w:t> </w:t>
            </w:r>
          </w:p>
        </w:tc>
        <w:tc>
          <w:tcPr>
            <w:tcW w:w="204" w:type="dxa"/>
            <w:tcBorders/>
            <w:shd w:fill="FFFFFF" w:val="clear"/>
          </w:tcPr>
          <w:p>
            <w:pPr>
              <w:pStyle w:val="TableContents"/>
              <w:spacing w:before="0" w:after="283"/>
              <w:rPr/>
            </w:pPr>
            <w:r>
              <w:rPr/>
              <w:t> </w:t>
            </w:r>
          </w:p>
        </w:tc>
        <w:tc>
          <w:tcPr>
            <w:tcW w:w="1021" w:type="dxa"/>
            <w:tcBorders/>
            <w:shd w:fill="FFFFFF" w:val="clear"/>
          </w:tcPr>
          <w:p>
            <w:pPr>
              <w:pStyle w:val="TableContents"/>
              <w:spacing w:before="0" w:after="283"/>
              <w:jc w:val="right"/>
              <w:rPr>
                <w:sz w:val="20"/>
              </w:rPr>
            </w:pPr>
            <w:r>
              <w:rPr>
                <w:sz w:val="20"/>
              </w:rPr>
              <w:t>58,197</w:t>
            </w:r>
          </w:p>
        </w:tc>
        <w:tc>
          <w:tcPr>
            <w:tcW w:w="204" w:type="dxa"/>
            <w:tcBorders/>
            <w:shd w:fill="FFFFFF" w:val="clear"/>
          </w:tcPr>
          <w:p>
            <w:pPr>
              <w:pStyle w:val="TableContents"/>
              <w:spacing w:before="0" w:after="283"/>
              <w:rPr/>
            </w:pPr>
            <w:r>
              <w:rPr/>
              <w:t> </w:t>
            </w:r>
          </w:p>
        </w:tc>
        <w:tc>
          <w:tcPr>
            <w:tcW w:w="203" w:type="dxa"/>
            <w:tcBorders/>
            <w:shd w:fill="FFFFFF" w:val="clear"/>
          </w:tcPr>
          <w:p>
            <w:pPr>
              <w:pStyle w:val="TableContents"/>
              <w:spacing w:before="0" w:after="283"/>
              <w:rPr/>
            </w:pPr>
            <w:r>
              <w:rPr/>
              <w:t> </w:t>
            </w:r>
          </w:p>
        </w:tc>
        <w:tc>
          <w:tcPr>
            <w:tcW w:w="1430" w:type="dxa"/>
            <w:tcBorders/>
            <w:shd w:fill="FFFFFF" w:val="clear"/>
          </w:tcPr>
          <w:p>
            <w:pPr>
              <w:pStyle w:val="TableContents"/>
              <w:spacing w:before="0" w:after="283"/>
              <w:jc w:val="right"/>
              <w:rPr>
                <w:sz w:val="20"/>
              </w:rPr>
            </w:pPr>
            <w:r>
              <w:rPr>
                <w:sz w:val="20"/>
              </w:rPr>
              <w:t>33,621</w:t>
            </w:r>
          </w:p>
        </w:tc>
        <w:tc>
          <w:tcPr>
            <w:tcW w:w="203" w:type="dxa"/>
            <w:tcBorders/>
            <w:shd w:fill="FFFFFF" w:val="clear"/>
          </w:tcPr>
          <w:p>
            <w:pPr>
              <w:pStyle w:val="TableContents"/>
              <w:spacing w:before="0" w:after="283"/>
              <w:rPr/>
            </w:pPr>
            <w:r>
              <w:rPr/>
              <w:t> </w:t>
            </w:r>
          </w:p>
        </w:tc>
        <w:tc>
          <w:tcPr>
            <w:tcW w:w="204" w:type="dxa"/>
            <w:tcBorders/>
            <w:shd w:fill="FFFFFF" w:val="clear"/>
          </w:tcPr>
          <w:p>
            <w:pPr>
              <w:pStyle w:val="TableContents"/>
              <w:spacing w:before="0" w:after="283"/>
              <w:rPr/>
            </w:pPr>
            <w:r>
              <w:rPr/>
              <w:t> </w:t>
            </w:r>
          </w:p>
        </w:tc>
        <w:tc>
          <w:tcPr>
            <w:tcW w:w="1429" w:type="dxa"/>
            <w:tcBorders/>
            <w:shd w:fill="FFFFFF" w:val="clear"/>
          </w:tcPr>
          <w:p>
            <w:pPr>
              <w:pStyle w:val="TableContents"/>
              <w:spacing w:before="0" w:after="283"/>
              <w:jc w:val="right"/>
              <w:rPr>
                <w:sz w:val="20"/>
              </w:rPr>
            </w:pPr>
            <w:r>
              <w:rPr>
                <w:sz w:val="20"/>
              </w:rPr>
              <w:t>(6,532</w:t>
            </w:r>
          </w:p>
        </w:tc>
        <w:tc>
          <w:tcPr>
            <w:tcW w:w="204" w:type="dxa"/>
            <w:tcBorders/>
            <w:shd w:fill="FFFFFF" w:val="clear"/>
          </w:tcPr>
          <w:p>
            <w:pPr>
              <w:pStyle w:val="TableContents"/>
              <w:spacing w:before="0" w:after="283"/>
              <w:rPr>
                <w:sz w:val="20"/>
              </w:rPr>
            </w:pPr>
            <w:r>
              <w:rPr>
                <w:sz w:val="20"/>
              </w:rPr>
              <w:t>)</w:t>
            </w:r>
          </w:p>
        </w:tc>
        <w:tc>
          <w:tcPr>
            <w:tcW w:w="203" w:type="dxa"/>
            <w:tcBorders/>
            <w:shd w:fill="FFFFFF" w:val="clear"/>
          </w:tcPr>
          <w:p>
            <w:pPr>
              <w:pStyle w:val="TableContents"/>
              <w:spacing w:before="0" w:after="283"/>
              <w:rPr/>
            </w:pPr>
            <w:r>
              <w:rPr/>
              <w:t> </w:t>
            </w:r>
          </w:p>
        </w:tc>
        <w:tc>
          <w:tcPr>
            <w:tcW w:w="1021" w:type="dxa"/>
            <w:tcBorders/>
            <w:shd w:fill="FFFFFF" w:val="clear"/>
          </w:tcPr>
          <w:p>
            <w:pPr>
              <w:pStyle w:val="TableContents"/>
              <w:spacing w:before="0" w:after="283"/>
              <w:jc w:val="right"/>
              <w:rPr>
                <w:sz w:val="20"/>
              </w:rPr>
            </w:pPr>
            <w:r>
              <w:rPr>
                <w:sz w:val="20"/>
              </w:rPr>
              <w:t>85,286</w:t>
            </w:r>
          </w:p>
        </w:tc>
        <w:tc>
          <w:tcPr>
            <w:tcW w:w="102" w:type="dxa"/>
            <w:tcBorders/>
            <w:shd w:fill="FFFFFF" w:val="clear"/>
          </w:tcPr>
          <w:p>
            <w:pPr>
              <w:pStyle w:val="TableContents"/>
              <w:spacing w:before="0" w:after="283"/>
              <w:rPr/>
            </w:pPr>
            <w:r>
              <w:rPr/>
              <w:t> </w:t>
            </w:r>
          </w:p>
        </w:tc>
      </w:tr>
      <w:tr>
        <w:trPr/>
        <w:tc>
          <w:tcPr>
            <w:tcW w:w="203" w:type="dxa"/>
            <w:tcBorders/>
            <w:shd w:fill="CCEEFF" w:val="clear"/>
          </w:tcPr>
          <w:p>
            <w:pPr>
              <w:pStyle w:val="TableContents"/>
              <w:spacing w:before="0" w:after="283"/>
              <w:rPr/>
            </w:pPr>
            <w:r>
              <w:rPr/>
              <w:t> </w:t>
            </w:r>
          </w:p>
        </w:tc>
        <w:tc>
          <w:tcPr>
            <w:tcW w:w="204" w:type="dxa"/>
            <w:tcBorders/>
            <w:shd w:fill="CCEEFF" w:val="clear"/>
          </w:tcPr>
          <w:p>
            <w:pPr>
              <w:pStyle w:val="TableContents"/>
              <w:spacing w:before="0" w:after="283"/>
              <w:rPr/>
            </w:pPr>
            <w:r>
              <w:rPr/>
              <w:t> </w:t>
            </w:r>
          </w:p>
        </w:tc>
        <w:tc>
          <w:tcPr>
            <w:tcW w:w="3167" w:type="dxa"/>
            <w:tcBorders/>
            <w:shd w:fill="CCEEFF" w:val="clear"/>
          </w:tcPr>
          <w:p>
            <w:pPr>
              <w:pStyle w:val="TableContents"/>
              <w:spacing w:before="0" w:after="283"/>
              <w:rPr>
                <w:sz w:val="20"/>
              </w:rPr>
            </w:pPr>
            <w:r>
              <w:rPr>
                <w:sz w:val="20"/>
              </w:rPr>
              <w:t>Depreciation and amortization</w:t>
            </w:r>
          </w:p>
        </w:tc>
        <w:tc>
          <w:tcPr>
            <w:tcW w:w="203" w:type="dxa"/>
            <w:tcBorders/>
            <w:shd w:fill="CCEEFF" w:val="clear"/>
          </w:tcPr>
          <w:p>
            <w:pPr>
              <w:pStyle w:val="TableContents"/>
              <w:spacing w:before="0" w:after="283"/>
              <w:rPr/>
            </w:pPr>
            <w:r>
              <w:rPr/>
              <w:t> </w:t>
            </w:r>
          </w:p>
        </w:tc>
        <w:tc>
          <w:tcPr>
            <w:tcW w:w="204" w:type="dxa"/>
            <w:tcBorders/>
            <w:shd w:fill="CCEEFF" w:val="clear"/>
          </w:tcPr>
          <w:p>
            <w:pPr>
              <w:pStyle w:val="TableContents"/>
              <w:spacing w:before="0" w:after="283"/>
              <w:rPr/>
            </w:pPr>
            <w:r>
              <w:rPr/>
              <w:t> </w:t>
            </w:r>
          </w:p>
        </w:tc>
        <w:tc>
          <w:tcPr>
            <w:tcW w:w="1021" w:type="dxa"/>
            <w:tcBorders/>
            <w:shd w:fill="CCEEFF" w:val="clear"/>
          </w:tcPr>
          <w:p>
            <w:pPr>
              <w:pStyle w:val="TableContents"/>
              <w:spacing w:before="0" w:after="283"/>
              <w:jc w:val="right"/>
              <w:rPr>
                <w:sz w:val="20"/>
              </w:rPr>
            </w:pPr>
            <w:r>
              <w:rPr>
                <w:sz w:val="20"/>
              </w:rPr>
              <w:t>14,424</w:t>
            </w:r>
          </w:p>
        </w:tc>
        <w:tc>
          <w:tcPr>
            <w:tcW w:w="204" w:type="dxa"/>
            <w:tcBorders/>
            <w:shd w:fill="CCEEFF" w:val="clear"/>
          </w:tcPr>
          <w:p>
            <w:pPr>
              <w:pStyle w:val="TableContents"/>
              <w:spacing w:before="0" w:after="283"/>
              <w:rPr/>
            </w:pPr>
            <w:r>
              <w:rPr/>
              <w:t> </w:t>
            </w:r>
          </w:p>
        </w:tc>
        <w:tc>
          <w:tcPr>
            <w:tcW w:w="203" w:type="dxa"/>
            <w:tcBorders/>
            <w:shd w:fill="CCEEFF" w:val="clear"/>
          </w:tcPr>
          <w:p>
            <w:pPr>
              <w:pStyle w:val="TableContents"/>
              <w:spacing w:before="0" w:after="283"/>
              <w:rPr/>
            </w:pPr>
            <w:r>
              <w:rPr/>
              <w:t> </w:t>
            </w:r>
          </w:p>
        </w:tc>
        <w:tc>
          <w:tcPr>
            <w:tcW w:w="1430" w:type="dxa"/>
            <w:tcBorders/>
            <w:shd w:fill="CCEEFF" w:val="clear"/>
          </w:tcPr>
          <w:p>
            <w:pPr>
              <w:pStyle w:val="TableContents"/>
              <w:spacing w:before="0" w:after="283"/>
              <w:jc w:val="right"/>
              <w:rPr>
                <w:sz w:val="20"/>
              </w:rPr>
            </w:pPr>
            <w:r>
              <w:rPr>
                <w:sz w:val="20"/>
              </w:rPr>
              <w:t>9,749</w:t>
            </w:r>
          </w:p>
        </w:tc>
        <w:tc>
          <w:tcPr>
            <w:tcW w:w="203" w:type="dxa"/>
            <w:tcBorders/>
            <w:shd w:fill="CCEEFF" w:val="clear"/>
          </w:tcPr>
          <w:p>
            <w:pPr>
              <w:pStyle w:val="TableContents"/>
              <w:spacing w:before="0" w:after="283"/>
              <w:rPr/>
            </w:pPr>
            <w:r>
              <w:rPr/>
              <w:t> </w:t>
            </w:r>
          </w:p>
        </w:tc>
        <w:tc>
          <w:tcPr>
            <w:tcW w:w="204" w:type="dxa"/>
            <w:tcBorders/>
            <w:shd w:fill="CCEEFF" w:val="clear"/>
          </w:tcPr>
          <w:p>
            <w:pPr>
              <w:pStyle w:val="TableContents"/>
              <w:spacing w:before="0" w:after="283"/>
              <w:rPr/>
            </w:pPr>
            <w:r>
              <w:rPr/>
              <w:t> </w:t>
            </w:r>
          </w:p>
        </w:tc>
        <w:tc>
          <w:tcPr>
            <w:tcW w:w="1429" w:type="dxa"/>
            <w:tcBorders/>
            <w:shd w:fill="CCEEFF" w:val="clear"/>
          </w:tcPr>
          <w:p>
            <w:pPr>
              <w:pStyle w:val="TableContents"/>
              <w:spacing w:before="0" w:after="283"/>
              <w:jc w:val="right"/>
              <w:rPr/>
            </w:pPr>
            <w:r>
              <w:rPr/>
              <w:t> </w:t>
            </w:r>
          </w:p>
        </w:tc>
        <w:tc>
          <w:tcPr>
            <w:tcW w:w="204" w:type="dxa"/>
            <w:tcBorders/>
            <w:shd w:fill="CCEEFF" w:val="clear"/>
          </w:tcPr>
          <w:p>
            <w:pPr>
              <w:pStyle w:val="TableContents"/>
              <w:spacing w:before="0" w:after="283"/>
              <w:rPr/>
            </w:pPr>
            <w:r>
              <w:rPr/>
              <w:t> </w:t>
            </w:r>
          </w:p>
        </w:tc>
        <w:tc>
          <w:tcPr>
            <w:tcW w:w="203" w:type="dxa"/>
            <w:tcBorders/>
            <w:shd w:fill="CCEEFF" w:val="clear"/>
          </w:tcPr>
          <w:p>
            <w:pPr>
              <w:pStyle w:val="TableContents"/>
              <w:spacing w:before="0" w:after="283"/>
              <w:rPr/>
            </w:pPr>
            <w:r>
              <w:rPr/>
              <w:t> </w:t>
            </w:r>
          </w:p>
        </w:tc>
        <w:tc>
          <w:tcPr>
            <w:tcW w:w="1021" w:type="dxa"/>
            <w:tcBorders/>
            <w:shd w:fill="CCEEFF" w:val="clear"/>
          </w:tcPr>
          <w:p>
            <w:pPr>
              <w:pStyle w:val="TableContents"/>
              <w:spacing w:before="0" w:after="283"/>
              <w:jc w:val="right"/>
              <w:rPr>
                <w:sz w:val="20"/>
              </w:rPr>
            </w:pPr>
            <w:r>
              <w:rPr>
                <w:sz w:val="20"/>
              </w:rPr>
              <w:t>24,173</w:t>
            </w:r>
          </w:p>
        </w:tc>
        <w:tc>
          <w:tcPr>
            <w:tcW w:w="102" w:type="dxa"/>
            <w:tcBorders/>
            <w:shd w:fill="CCEEFF" w:val="clear"/>
          </w:tcPr>
          <w:p>
            <w:pPr>
              <w:pStyle w:val="TableContents"/>
              <w:spacing w:before="0" w:after="283"/>
              <w:rPr/>
            </w:pPr>
            <w:r>
              <w:rPr/>
              <w:t> </w:t>
            </w:r>
          </w:p>
        </w:tc>
      </w:tr>
      <w:tr>
        <w:trPr/>
        <w:tc>
          <w:tcPr>
            <w:tcW w:w="3574" w:type="dxa"/>
            <w:gridSpan w:val="3"/>
            <w:tcBorders/>
            <w:shd w:fill="auto" w:val="clear"/>
          </w:tcPr>
          <w:p>
            <w:pPr>
              <w:pStyle w:val="TableContents"/>
              <w:spacing w:before="0" w:after="283"/>
              <w:rPr/>
            </w:pPr>
            <w:r>
              <w:rPr/>
              <w:t> </w:t>
            </w:r>
          </w:p>
        </w:tc>
        <w:tc>
          <w:tcPr>
            <w:tcW w:w="203" w:type="dxa"/>
            <w:tcBorders/>
            <w:shd w:fill="auto" w:val="clear"/>
          </w:tcPr>
          <w:p>
            <w:pPr>
              <w:pStyle w:val="TableContents"/>
              <w:spacing w:before="0" w:after="283"/>
              <w:rPr/>
            </w:pPr>
            <w:r>
              <w:rPr/>
              <w:t> </w:t>
            </w:r>
          </w:p>
        </w:tc>
        <w:tc>
          <w:tcPr>
            <w:tcW w:w="1225" w:type="dxa"/>
            <w:gridSpan w:val="2"/>
            <w:tcBorders/>
            <w:shd w:fill="auto" w:val="clear"/>
          </w:tcPr>
          <w:p>
            <w:pPr>
              <w:pStyle w:val="HorizontalLine"/>
              <w:pBdr>
                <w:bottom w:val="single" w:sz="20" w:space="0" w:color="808080"/>
              </w:pBdr>
              <w:spacing w:before="0" w:after="283"/>
              <w:rPr/>
            </w:pPr>
            <w:r>
              <w:rPr/>
            </w:r>
          </w:p>
        </w:tc>
        <w:tc>
          <w:tcPr>
            <w:tcW w:w="204" w:type="dxa"/>
            <w:tcBorders/>
            <w:shd w:fill="auto" w:val="clear"/>
          </w:tcPr>
          <w:p>
            <w:pPr>
              <w:pStyle w:val="TableContents"/>
              <w:spacing w:before="0" w:after="283"/>
              <w:rPr/>
            </w:pPr>
            <w:r>
              <w:rPr/>
              <w:t> </w:t>
            </w:r>
          </w:p>
        </w:tc>
        <w:tc>
          <w:tcPr>
            <w:tcW w:w="1633" w:type="dxa"/>
            <w:gridSpan w:val="2"/>
            <w:tcBorders/>
            <w:shd w:fill="auto" w:val="clear"/>
          </w:tcPr>
          <w:p>
            <w:pPr>
              <w:pStyle w:val="HorizontalLine"/>
              <w:pBdr>
                <w:bottom w:val="single" w:sz="20" w:space="0" w:color="808080"/>
              </w:pBdr>
              <w:spacing w:before="0" w:after="283"/>
              <w:rPr/>
            </w:pPr>
            <w:r>
              <w:rPr/>
            </w:r>
          </w:p>
        </w:tc>
        <w:tc>
          <w:tcPr>
            <w:tcW w:w="203" w:type="dxa"/>
            <w:tcBorders/>
            <w:shd w:fill="auto" w:val="clear"/>
          </w:tcPr>
          <w:p>
            <w:pPr>
              <w:pStyle w:val="TableContents"/>
              <w:spacing w:before="0" w:after="283"/>
              <w:rPr/>
            </w:pPr>
            <w:r>
              <w:rPr/>
              <w:t> </w:t>
            </w:r>
          </w:p>
        </w:tc>
        <w:tc>
          <w:tcPr>
            <w:tcW w:w="204" w:type="dxa"/>
            <w:tcBorders/>
            <w:shd w:fill="auto" w:val="clear"/>
          </w:tcPr>
          <w:p>
            <w:pPr>
              <w:pStyle w:val="TableContents"/>
              <w:spacing w:before="0" w:after="283"/>
              <w:rPr/>
            </w:pPr>
            <w:r>
              <w:rPr/>
              <w:t> </w:t>
            </w:r>
          </w:p>
        </w:tc>
        <w:tc>
          <w:tcPr>
            <w:tcW w:w="1429" w:type="dxa"/>
            <w:tcBorders/>
            <w:shd w:fill="auto" w:val="clear"/>
          </w:tcPr>
          <w:p>
            <w:pPr>
              <w:pStyle w:val="TableContents"/>
              <w:spacing w:before="0" w:after="283"/>
              <w:jc w:val="right"/>
              <w:rPr/>
            </w:pPr>
            <w:r>
              <w:rPr/>
              <w:t> </w:t>
            </w:r>
          </w:p>
        </w:tc>
        <w:tc>
          <w:tcPr>
            <w:tcW w:w="204" w:type="dxa"/>
            <w:tcBorders/>
            <w:shd w:fill="auto" w:val="clear"/>
          </w:tcPr>
          <w:p>
            <w:pPr>
              <w:pStyle w:val="TableContents"/>
              <w:spacing w:before="0" w:after="283"/>
              <w:rPr/>
            </w:pPr>
            <w:r>
              <w:rPr/>
              <w:t> </w:t>
            </w:r>
          </w:p>
        </w:tc>
        <w:tc>
          <w:tcPr>
            <w:tcW w:w="1224" w:type="dxa"/>
            <w:gridSpan w:val="2"/>
            <w:tcBorders/>
            <w:shd w:fill="auto" w:val="clear"/>
          </w:tcPr>
          <w:p>
            <w:pPr>
              <w:pStyle w:val="HorizontalLine"/>
              <w:pBdr>
                <w:bottom w:val="single" w:sz="20" w:space="0" w:color="808080"/>
              </w:pBdr>
              <w:spacing w:before="0" w:after="283"/>
              <w:rPr/>
            </w:pPr>
            <w:r>
              <w:rPr/>
            </w:r>
          </w:p>
        </w:tc>
        <w:tc>
          <w:tcPr>
            <w:tcW w:w="102" w:type="dxa"/>
            <w:tcBorders/>
            <w:shd w:fill="auto" w:val="clear"/>
          </w:tcPr>
          <w:p>
            <w:pPr>
              <w:pStyle w:val="TableContents"/>
              <w:spacing w:before="0" w:after="283"/>
              <w:rPr/>
            </w:pPr>
            <w:r>
              <w:rPr/>
              <w:t> </w:t>
            </w:r>
          </w:p>
        </w:tc>
      </w:tr>
      <w:tr>
        <w:trPr/>
        <w:tc>
          <w:tcPr>
            <w:tcW w:w="203" w:type="dxa"/>
            <w:tcBorders/>
            <w:shd w:fill="FFFFFF" w:val="clear"/>
          </w:tcPr>
          <w:p>
            <w:pPr>
              <w:pStyle w:val="TableContents"/>
              <w:spacing w:before="0" w:after="283"/>
              <w:rPr/>
            </w:pPr>
            <w:r>
              <w:rPr/>
              <w:t> </w:t>
            </w:r>
          </w:p>
        </w:tc>
        <w:tc>
          <w:tcPr>
            <w:tcW w:w="204" w:type="dxa"/>
            <w:tcBorders/>
            <w:shd w:fill="FFFFFF" w:val="clear"/>
          </w:tcPr>
          <w:p>
            <w:pPr>
              <w:pStyle w:val="TableContents"/>
              <w:spacing w:before="0" w:after="283"/>
              <w:rPr/>
            </w:pPr>
            <w:r>
              <w:rPr/>
              <w:t> </w:t>
            </w:r>
          </w:p>
        </w:tc>
        <w:tc>
          <w:tcPr>
            <w:tcW w:w="3167" w:type="dxa"/>
            <w:tcBorders/>
            <w:shd w:fill="FFFFFF" w:val="clear"/>
          </w:tcPr>
          <w:p>
            <w:pPr>
              <w:pStyle w:val="TableContents"/>
              <w:spacing w:before="0" w:after="283"/>
              <w:rPr>
                <w:sz w:val="20"/>
              </w:rPr>
            </w:pPr>
            <w:r>
              <w:rPr>
                <w:sz w:val="20"/>
              </w:rPr>
              <w:t>Total expenses</w:t>
            </w:r>
          </w:p>
        </w:tc>
        <w:tc>
          <w:tcPr>
            <w:tcW w:w="203" w:type="dxa"/>
            <w:tcBorders/>
            <w:shd w:fill="FFFFFF" w:val="clear"/>
          </w:tcPr>
          <w:p>
            <w:pPr>
              <w:pStyle w:val="TableContents"/>
              <w:spacing w:before="0" w:after="283"/>
              <w:rPr/>
            </w:pPr>
            <w:r>
              <w:rPr/>
              <w:t> </w:t>
            </w:r>
          </w:p>
        </w:tc>
        <w:tc>
          <w:tcPr>
            <w:tcW w:w="204" w:type="dxa"/>
            <w:tcBorders/>
            <w:shd w:fill="FFFFFF" w:val="clear"/>
          </w:tcPr>
          <w:p>
            <w:pPr>
              <w:pStyle w:val="TableContents"/>
              <w:spacing w:before="0" w:after="283"/>
              <w:rPr/>
            </w:pPr>
            <w:r>
              <w:rPr/>
              <w:t> </w:t>
            </w:r>
          </w:p>
        </w:tc>
        <w:tc>
          <w:tcPr>
            <w:tcW w:w="1021" w:type="dxa"/>
            <w:tcBorders/>
            <w:shd w:fill="FFFFFF" w:val="clear"/>
          </w:tcPr>
          <w:p>
            <w:pPr>
              <w:pStyle w:val="TableContents"/>
              <w:spacing w:before="0" w:after="283"/>
              <w:jc w:val="right"/>
              <w:rPr>
                <w:sz w:val="20"/>
              </w:rPr>
            </w:pPr>
            <w:r>
              <w:rPr>
                <w:sz w:val="20"/>
              </w:rPr>
              <w:t>72,621</w:t>
            </w:r>
          </w:p>
        </w:tc>
        <w:tc>
          <w:tcPr>
            <w:tcW w:w="204" w:type="dxa"/>
            <w:tcBorders/>
            <w:shd w:fill="FFFFFF" w:val="clear"/>
          </w:tcPr>
          <w:p>
            <w:pPr>
              <w:pStyle w:val="TableContents"/>
              <w:spacing w:before="0" w:after="283"/>
              <w:rPr/>
            </w:pPr>
            <w:r>
              <w:rPr/>
              <w:t> </w:t>
            </w:r>
          </w:p>
        </w:tc>
        <w:tc>
          <w:tcPr>
            <w:tcW w:w="203" w:type="dxa"/>
            <w:tcBorders/>
            <w:shd w:fill="FFFFFF" w:val="clear"/>
          </w:tcPr>
          <w:p>
            <w:pPr>
              <w:pStyle w:val="TableContents"/>
              <w:spacing w:before="0" w:after="283"/>
              <w:rPr/>
            </w:pPr>
            <w:r>
              <w:rPr/>
              <w:t> </w:t>
            </w:r>
          </w:p>
        </w:tc>
        <w:tc>
          <w:tcPr>
            <w:tcW w:w="1430" w:type="dxa"/>
            <w:tcBorders/>
            <w:shd w:fill="FFFFFF" w:val="clear"/>
          </w:tcPr>
          <w:p>
            <w:pPr>
              <w:pStyle w:val="TableContents"/>
              <w:spacing w:before="0" w:after="283"/>
              <w:jc w:val="right"/>
              <w:rPr>
                <w:sz w:val="20"/>
              </w:rPr>
            </w:pPr>
            <w:r>
              <w:rPr>
                <w:sz w:val="20"/>
              </w:rPr>
              <w:t>43,370</w:t>
            </w:r>
          </w:p>
        </w:tc>
        <w:tc>
          <w:tcPr>
            <w:tcW w:w="203" w:type="dxa"/>
            <w:tcBorders/>
            <w:shd w:fill="FFFFFF" w:val="clear"/>
          </w:tcPr>
          <w:p>
            <w:pPr>
              <w:pStyle w:val="TableContents"/>
              <w:spacing w:before="0" w:after="283"/>
              <w:rPr/>
            </w:pPr>
            <w:r>
              <w:rPr/>
              <w:t> </w:t>
            </w:r>
          </w:p>
        </w:tc>
        <w:tc>
          <w:tcPr>
            <w:tcW w:w="204" w:type="dxa"/>
            <w:tcBorders/>
            <w:shd w:fill="FFFFFF" w:val="clear"/>
          </w:tcPr>
          <w:p>
            <w:pPr>
              <w:pStyle w:val="TableContents"/>
              <w:spacing w:before="0" w:after="283"/>
              <w:rPr/>
            </w:pPr>
            <w:r>
              <w:rPr/>
              <w:t> </w:t>
            </w:r>
          </w:p>
        </w:tc>
        <w:tc>
          <w:tcPr>
            <w:tcW w:w="1429" w:type="dxa"/>
            <w:tcBorders/>
            <w:shd w:fill="FFFFFF" w:val="clear"/>
          </w:tcPr>
          <w:p>
            <w:pPr>
              <w:pStyle w:val="TableContents"/>
              <w:spacing w:before="0" w:after="283"/>
              <w:jc w:val="right"/>
              <w:rPr/>
            </w:pPr>
            <w:r>
              <w:rPr/>
              <w:t> </w:t>
            </w:r>
          </w:p>
        </w:tc>
        <w:tc>
          <w:tcPr>
            <w:tcW w:w="204" w:type="dxa"/>
            <w:tcBorders/>
            <w:shd w:fill="FFFFFF" w:val="clear"/>
          </w:tcPr>
          <w:p>
            <w:pPr>
              <w:pStyle w:val="TableContents"/>
              <w:spacing w:before="0" w:after="283"/>
              <w:rPr/>
            </w:pPr>
            <w:r>
              <w:rPr/>
              <w:t> </w:t>
            </w:r>
          </w:p>
        </w:tc>
        <w:tc>
          <w:tcPr>
            <w:tcW w:w="203" w:type="dxa"/>
            <w:tcBorders/>
            <w:shd w:fill="FFFFFF" w:val="clear"/>
          </w:tcPr>
          <w:p>
            <w:pPr>
              <w:pStyle w:val="TableContents"/>
              <w:spacing w:before="0" w:after="283"/>
              <w:rPr/>
            </w:pPr>
            <w:r>
              <w:rPr/>
              <w:t> </w:t>
            </w:r>
          </w:p>
        </w:tc>
        <w:tc>
          <w:tcPr>
            <w:tcW w:w="1021" w:type="dxa"/>
            <w:tcBorders/>
            <w:shd w:fill="FFFFFF" w:val="clear"/>
          </w:tcPr>
          <w:p>
            <w:pPr>
              <w:pStyle w:val="TableContents"/>
              <w:spacing w:before="0" w:after="283"/>
              <w:jc w:val="right"/>
              <w:rPr>
                <w:sz w:val="20"/>
              </w:rPr>
            </w:pPr>
            <w:r>
              <w:rPr>
                <w:sz w:val="20"/>
              </w:rPr>
              <w:t>109,459</w:t>
            </w:r>
          </w:p>
        </w:tc>
        <w:tc>
          <w:tcPr>
            <w:tcW w:w="102" w:type="dxa"/>
            <w:tcBorders/>
            <w:shd w:fill="FFFFFF" w:val="clear"/>
          </w:tcPr>
          <w:p>
            <w:pPr>
              <w:pStyle w:val="TableContents"/>
              <w:spacing w:before="0" w:after="283"/>
              <w:rPr/>
            </w:pPr>
            <w:r>
              <w:rPr/>
              <w:t> </w:t>
            </w:r>
          </w:p>
        </w:tc>
      </w:tr>
      <w:tr>
        <w:trPr/>
        <w:tc>
          <w:tcPr>
            <w:tcW w:w="3574" w:type="dxa"/>
            <w:gridSpan w:val="3"/>
            <w:tcBorders/>
            <w:shd w:fill="auto" w:val="clear"/>
          </w:tcPr>
          <w:p>
            <w:pPr>
              <w:pStyle w:val="TableContents"/>
              <w:spacing w:before="0" w:after="283"/>
              <w:rPr/>
            </w:pPr>
            <w:r>
              <w:rPr/>
              <w:t> </w:t>
            </w:r>
          </w:p>
        </w:tc>
        <w:tc>
          <w:tcPr>
            <w:tcW w:w="203" w:type="dxa"/>
            <w:tcBorders/>
            <w:shd w:fill="auto" w:val="clear"/>
          </w:tcPr>
          <w:p>
            <w:pPr>
              <w:pStyle w:val="TableContents"/>
              <w:spacing w:before="0" w:after="283"/>
              <w:rPr/>
            </w:pPr>
            <w:r>
              <w:rPr/>
              <w:t> </w:t>
            </w:r>
          </w:p>
        </w:tc>
        <w:tc>
          <w:tcPr>
            <w:tcW w:w="1225" w:type="dxa"/>
            <w:gridSpan w:val="2"/>
            <w:tcBorders/>
            <w:shd w:fill="auto" w:val="clear"/>
          </w:tcPr>
          <w:p>
            <w:pPr>
              <w:pStyle w:val="HorizontalLine"/>
              <w:pBdr>
                <w:bottom w:val="single" w:sz="20" w:space="0" w:color="808080"/>
              </w:pBdr>
              <w:spacing w:before="0" w:after="283"/>
              <w:rPr/>
            </w:pPr>
            <w:r>
              <w:rPr/>
            </w:r>
          </w:p>
        </w:tc>
        <w:tc>
          <w:tcPr>
            <w:tcW w:w="204" w:type="dxa"/>
            <w:tcBorders/>
            <w:shd w:fill="auto" w:val="clear"/>
          </w:tcPr>
          <w:p>
            <w:pPr>
              <w:pStyle w:val="TableContents"/>
              <w:spacing w:before="0" w:after="283"/>
              <w:rPr/>
            </w:pPr>
            <w:r>
              <w:rPr/>
              <w:t> </w:t>
            </w:r>
          </w:p>
        </w:tc>
        <w:tc>
          <w:tcPr>
            <w:tcW w:w="1633" w:type="dxa"/>
            <w:gridSpan w:val="2"/>
            <w:tcBorders/>
            <w:shd w:fill="auto" w:val="clear"/>
          </w:tcPr>
          <w:p>
            <w:pPr>
              <w:pStyle w:val="HorizontalLine"/>
              <w:pBdr>
                <w:bottom w:val="single" w:sz="20" w:space="0" w:color="808080"/>
              </w:pBdr>
              <w:spacing w:before="0" w:after="283"/>
              <w:rPr/>
            </w:pPr>
            <w:r>
              <w:rPr/>
            </w:r>
          </w:p>
        </w:tc>
        <w:tc>
          <w:tcPr>
            <w:tcW w:w="203" w:type="dxa"/>
            <w:tcBorders/>
            <w:shd w:fill="auto" w:val="clear"/>
          </w:tcPr>
          <w:p>
            <w:pPr>
              <w:pStyle w:val="TableContents"/>
              <w:spacing w:before="0" w:after="283"/>
              <w:rPr/>
            </w:pPr>
            <w:r>
              <w:rPr/>
              <w:t> </w:t>
            </w:r>
          </w:p>
        </w:tc>
        <w:tc>
          <w:tcPr>
            <w:tcW w:w="204" w:type="dxa"/>
            <w:tcBorders/>
            <w:shd w:fill="auto" w:val="clear"/>
          </w:tcPr>
          <w:p>
            <w:pPr>
              <w:pStyle w:val="TableContents"/>
              <w:spacing w:before="0" w:after="283"/>
              <w:rPr/>
            </w:pPr>
            <w:r>
              <w:rPr/>
              <w:t> </w:t>
            </w:r>
          </w:p>
        </w:tc>
        <w:tc>
          <w:tcPr>
            <w:tcW w:w="1429" w:type="dxa"/>
            <w:tcBorders/>
            <w:shd w:fill="auto" w:val="clear"/>
          </w:tcPr>
          <w:p>
            <w:pPr>
              <w:pStyle w:val="TableContents"/>
              <w:spacing w:before="0" w:after="283"/>
              <w:jc w:val="right"/>
              <w:rPr/>
            </w:pPr>
            <w:r>
              <w:rPr/>
              <w:t> </w:t>
            </w:r>
          </w:p>
        </w:tc>
        <w:tc>
          <w:tcPr>
            <w:tcW w:w="204" w:type="dxa"/>
            <w:tcBorders/>
            <w:shd w:fill="auto" w:val="clear"/>
          </w:tcPr>
          <w:p>
            <w:pPr>
              <w:pStyle w:val="TableContents"/>
              <w:spacing w:before="0" w:after="283"/>
              <w:rPr/>
            </w:pPr>
            <w:r>
              <w:rPr/>
              <w:t> </w:t>
            </w:r>
          </w:p>
        </w:tc>
        <w:tc>
          <w:tcPr>
            <w:tcW w:w="1224" w:type="dxa"/>
            <w:gridSpan w:val="2"/>
            <w:tcBorders/>
            <w:shd w:fill="auto" w:val="clear"/>
          </w:tcPr>
          <w:p>
            <w:pPr>
              <w:pStyle w:val="HorizontalLine"/>
              <w:pBdr>
                <w:bottom w:val="single" w:sz="20" w:space="0" w:color="808080"/>
              </w:pBdr>
              <w:spacing w:before="0" w:after="283"/>
              <w:rPr/>
            </w:pPr>
            <w:r>
              <w:rPr/>
            </w:r>
          </w:p>
        </w:tc>
        <w:tc>
          <w:tcPr>
            <w:tcW w:w="102" w:type="dxa"/>
            <w:tcBorders/>
            <w:shd w:fill="auto" w:val="clear"/>
          </w:tcPr>
          <w:p>
            <w:pPr>
              <w:pStyle w:val="TableContents"/>
              <w:spacing w:before="0" w:after="283"/>
              <w:rPr/>
            </w:pPr>
            <w:r>
              <w:rPr/>
              <w:t> </w:t>
            </w:r>
          </w:p>
        </w:tc>
      </w:tr>
      <w:tr>
        <w:trPr/>
        <w:tc>
          <w:tcPr>
            <w:tcW w:w="203" w:type="dxa"/>
            <w:tcBorders/>
            <w:shd w:fill="CCEEFF" w:val="clear"/>
          </w:tcPr>
          <w:p>
            <w:pPr>
              <w:pStyle w:val="TableContents"/>
              <w:spacing w:before="0" w:after="283"/>
              <w:rPr/>
            </w:pPr>
            <w:r>
              <w:rPr/>
              <w:t> </w:t>
            </w:r>
          </w:p>
        </w:tc>
        <w:tc>
          <w:tcPr>
            <w:tcW w:w="3371" w:type="dxa"/>
            <w:gridSpan w:val="2"/>
            <w:tcBorders/>
            <w:shd w:fill="CCEEFF" w:val="clear"/>
          </w:tcPr>
          <w:p>
            <w:pPr>
              <w:pStyle w:val="TableContents"/>
              <w:spacing w:before="0" w:after="283"/>
              <w:rPr>
                <w:sz w:val="20"/>
              </w:rPr>
            </w:pPr>
            <w:r>
              <w:rPr>
                <w:sz w:val="20"/>
              </w:rPr>
              <w:t>Share of net income of Frontier</w:t>
            </w:r>
          </w:p>
        </w:tc>
        <w:tc>
          <w:tcPr>
            <w:tcW w:w="203" w:type="dxa"/>
            <w:tcBorders/>
            <w:shd w:fill="CCEEFF" w:val="clear"/>
          </w:tcPr>
          <w:p>
            <w:pPr>
              <w:pStyle w:val="TableContents"/>
              <w:spacing w:before="0" w:after="283"/>
              <w:rPr/>
            </w:pPr>
            <w:r>
              <w:rPr/>
              <w:t> </w:t>
            </w:r>
          </w:p>
        </w:tc>
        <w:tc>
          <w:tcPr>
            <w:tcW w:w="204" w:type="dxa"/>
            <w:tcBorders/>
            <w:shd w:fill="CCEEFF" w:val="clear"/>
          </w:tcPr>
          <w:p>
            <w:pPr>
              <w:pStyle w:val="TableContents"/>
              <w:spacing w:before="0" w:after="283"/>
              <w:rPr/>
            </w:pPr>
            <w:r>
              <w:rPr/>
              <w:t> </w:t>
            </w:r>
          </w:p>
        </w:tc>
        <w:tc>
          <w:tcPr>
            <w:tcW w:w="1021" w:type="dxa"/>
            <w:tcBorders/>
            <w:shd w:fill="CCEEFF" w:val="clear"/>
          </w:tcPr>
          <w:p>
            <w:pPr>
              <w:pStyle w:val="TableContents"/>
              <w:spacing w:before="0" w:after="283"/>
              <w:jc w:val="right"/>
              <w:rPr>
                <w:sz w:val="20"/>
              </w:rPr>
            </w:pPr>
            <w:r>
              <w:rPr>
                <w:sz w:val="20"/>
              </w:rPr>
              <w:t></w:t>
            </w:r>
          </w:p>
        </w:tc>
        <w:tc>
          <w:tcPr>
            <w:tcW w:w="204" w:type="dxa"/>
            <w:tcBorders/>
            <w:shd w:fill="CCEEFF" w:val="clear"/>
          </w:tcPr>
          <w:p>
            <w:pPr>
              <w:pStyle w:val="TableContents"/>
              <w:spacing w:before="0" w:after="283"/>
              <w:rPr/>
            </w:pPr>
            <w:r>
              <w:rPr/>
              <w:t> </w:t>
            </w:r>
          </w:p>
        </w:tc>
        <w:tc>
          <w:tcPr>
            <w:tcW w:w="203" w:type="dxa"/>
            <w:tcBorders/>
            <w:shd w:fill="CCEEFF" w:val="clear"/>
          </w:tcPr>
          <w:p>
            <w:pPr>
              <w:pStyle w:val="TableContents"/>
              <w:spacing w:before="0" w:after="283"/>
              <w:rPr/>
            </w:pPr>
            <w:r>
              <w:rPr/>
              <w:t> </w:t>
            </w:r>
          </w:p>
        </w:tc>
        <w:tc>
          <w:tcPr>
            <w:tcW w:w="1430" w:type="dxa"/>
            <w:tcBorders/>
            <w:shd w:fill="CCEEFF" w:val="clear"/>
          </w:tcPr>
          <w:p>
            <w:pPr>
              <w:pStyle w:val="TableContents"/>
              <w:spacing w:before="0" w:after="283"/>
              <w:jc w:val="right"/>
              <w:rPr>
                <w:sz w:val="20"/>
              </w:rPr>
            </w:pPr>
            <w:r>
              <w:rPr>
                <w:sz w:val="20"/>
              </w:rPr>
              <w:t>1,328</w:t>
            </w:r>
          </w:p>
        </w:tc>
        <w:tc>
          <w:tcPr>
            <w:tcW w:w="203" w:type="dxa"/>
            <w:tcBorders/>
            <w:shd w:fill="CCEEFF" w:val="clear"/>
          </w:tcPr>
          <w:p>
            <w:pPr>
              <w:pStyle w:val="TableContents"/>
              <w:spacing w:before="0" w:after="283"/>
              <w:rPr/>
            </w:pPr>
            <w:r>
              <w:rPr/>
              <w:t> </w:t>
            </w:r>
          </w:p>
        </w:tc>
        <w:tc>
          <w:tcPr>
            <w:tcW w:w="204" w:type="dxa"/>
            <w:tcBorders/>
            <w:shd w:fill="CCEEFF" w:val="clear"/>
          </w:tcPr>
          <w:p>
            <w:pPr>
              <w:pStyle w:val="TableContents"/>
              <w:spacing w:before="0" w:after="283"/>
              <w:rPr/>
            </w:pPr>
            <w:r>
              <w:rPr/>
              <w:t> </w:t>
            </w:r>
          </w:p>
        </w:tc>
        <w:tc>
          <w:tcPr>
            <w:tcW w:w="1429" w:type="dxa"/>
            <w:tcBorders/>
            <w:shd w:fill="CCEEFF" w:val="clear"/>
          </w:tcPr>
          <w:p>
            <w:pPr>
              <w:pStyle w:val="TableContents"/>
              <w:spacing w:before="0" w:after="283"/>
              <w:jc w:val="right"/>
              <w:rPr/>
            </w:pPr>
            <w:r>
              <w:rPr/>
              <w:t> </w:t>
            </w:r>
          </w:p>
        </w:tc>
        <w:tc>
          <w:tcPr>
            <w:tcW w:w="204" w:type="dxa"/>
            <w:tcBorders/>
            <w:shd w:fill="CCEEFF" w:val="clear"/>
          </w:tcPr>
          <w:p>
            <w:pPr>
              <w:pStyle w:val="TableContents"/>
              <w:spacing w:before="0" w:after="283"/>
              <w:rPr/>
            </w:pPr>
            <w:r>
              <w:rPr/>
              <w:t> </w:t>
            </w:r>
          </w:p>
        </w:tc>
        <w:tc>
          <w:tcPr>
            <w:tcW w:w="203" w:type="dxa"/>
            <w:tcBorders/>
            <w:shd w:fill="CCEEFF" w:val="clear"/>
          </w:tcPr>
          <w:p>
            <w:pPr>
              <w:pStyle w:val="TableContents"/>
              <w:spacing w:before="0" w:after="283"/>
              <w:rPr/>
            </w:pPr>
            <w:r>
              <w:rPr/>
              <w:t> </w:t>
            </w:r>
          </w:p>
        </w:tc>
        <w:tc>
          <w:tcPr>
            <w:tcW w:w="1021" w:type="dxa"/>
            <w:tcBorders/>
            <w:shd w:fill="CCEEFF" w:val="clear"/>
          </w:tcPr>
          <w:p>
            <w:pPr>
              <w:pStyle w:val="TableContents"/>
              <w:spacing w:before="0" w:after="283"/>
              <w:jc w:val="right"/>
              <w:rPr>
                <w:sz w:val="20"/>
              </w:rPr>
            </w:pPr>
            <w:r>
              <w:rPr>
                <w:sz w:val="20"/>
              </w:rPr>
              <w:t>1,328</w:t>
            </w:r>
          </w:p>
        </w:tc>
        <w:tc>
          <w:tcPr>
            <w:tcW w:w="102" w:type="dxa"/>
            <w:tcBorders/>
            <w:shd w:fill="CCEEFF" w:val="clear"/>
          </w:tcPr>
          <w:p>
            <w:pPr>
              <w:pStyle w:val="TableContents"/>
              <w:spacing w:before="0" w:after="283"/>
              <w:rPr/>
            </w:pPr>
            <w:r>
              <w:rPr/>
              <w:t> </w:t>
            </w:r>
          </w:p>
        </w:tc>
      </w:tr>
      <w:tr>
        <w:trPr/>
        <w:tc>
          <w:tcPr>
            <w:tcW w:w="3574" w:type="dxa"/>
            <w:gridSpan w:val="3"/>
            <w:tcBorders/>
            <w:shd w:fill="auto" w:val="clear"/>
          </w:tcPr>
          <w:p>
            <w:pPr>
              <w:pStyle w:val="TableContents"/>
              <w:spacing w:before="0" w:after="283"/>
              <w:rPr/>
            </w:pPr>
            <w:r>
              <w:rPr/>
              <w:t> </w:t>
            </w:r>
          </w:p>
        </w:tc>
        <w:tc>
          <w:tcPr>
            <w:tcW w:w="203" w:type="dxa"/>
            <w:tcBorders/>
            <w:shd w:fill="auto" w:val="clear"/>
          </w:tcPr>
          <w:p>
            <w:pPr>
              <w:pStyle w:val="TableContents"/>
              <w:spacing w:before="0" w:after="283"/>
              <w:rPr/>
            </w:pPr>
            <w:r>
              <w:rPr/>
              <w:t> </w:t>
            </w:r>
          </w:p>
        </w:tc>
        <w:tc>
          <w:tcPr>
            <w:tcW w:w="1225" w:type="dxa"/>
            <w:gridSpan w:val="2"/>
            <w:tcBorders/>
            <w:shd w:fill="auto" w:val="clear"/>
          </w:tcPr>
          <w:p>
            <w:pPr>
              <w:pStyle w:val="HorizontalLine"/>
              <w:pBdr>
                <w:bottom w:val="single" w:sz="20" w:space="0" w:color="808080"/>
              </w:pBdr>
              <w:spacing w:before="0" w:after="283"/>
              <w:rPr/>
            </w:pPr>
            <w:r>
              <w:rPr/>
            </w:r>
          </w:p>
        </w:tc>
        <w:tc>
          <w:tcPr>
            <w:tcW w:w="204" w:type="dxa"/>
            <w:tcBorders/>
            <w:shd w:fill="auto" w:val="clear"/>
          </w:tcPr>
          <w:p>
            <w:pPr>
              <w:pStyle w:val="TableContents"/>
              <w:spacing w:before="0" w:after="283"/>
              <w:rPr/>
            </w:pPr>
            <w:r>
              <w:rPr/>
              <w:t> </w:t>
            </w:r>
          </w:p>
        </w:tc>
        <w:tc>
          <w:tcPr>
            <w:tcW w:w="1633" w:type="dxa"/>
            <w:gridSpan w:val="2"/>
            <w:tcBorders/>
            <w:shd w:fill="auto" w:val="clear"/>
          </w:tcPr>
          <w:p>
            <w:pPr>
              <w:pStyle w:val="HorizontalLine"/>
              <w:pBdr>
                <w:bottom w:val="single" w:sz="20" w:space="0" w:color="808080"/>
              </w:pBdr>
              <w:spacing w:before="0" w:after="283"/>
              <w:rPr/>
            </w:pPr>
            <w:r>
              <w:rPr/>
            </w:r>
          </w:p>
        </w:tc>
        <w:tc>
          <w:tcPr>
            <w:tcW w:w="203" w:type="dxa"/>
            <w:tcBorders/>
            <w:shd w:fill="auto" w:val="clear"/>
          </w:tcPr>
          <w:p>
            <w:pPr>
              <w:pStyle w:val="TableContents"/>
              <w:spacing w:before="0" w:after="283"/>
              <w:rPr/>
            </w:pPr>
            <w:r>
              <w:rPr/>
              <w:t> </w:t>
            </w:r>
          </w:p>
        </w:tc>
        <w:tc>
          <w:tcPr>
            <w:tcW w:w="204" w:type="dxa"/>
            <w:tcBorders/>
            <w:shd w:fill="auto" w:val="clear"/>
          </w:tcPr>
          <w:p>
            <w:pPr>
              <w:pStyle w:val="TableContents"/>
              <w:spacing w:before="0" w:after="283"/>
              <w:rPr/>
            </w:pPr>
            <w:r>
              <w:rPr/>
              <w:t> </w:t>
            </w:r>
          </w:p>
        </w:tc>
        <w:tc>
          <w:tcPr>
            <w:tcW w:w="1429" w:type="dxa"/>
            <w:tcBorders/>
            <w:shd w:fill="auto" w:val="clear"/>
          </w:tcPr>
          <w:p>
            <w:pPr>
              <w:pStyle w:val="TableContents"/>
              <w:spacing w:before="0" w:after="283"/>
              <w:jc w:val="right"/>
              <w:rPr/>
            </w:pPr>
            <w:r>
              <w:rPr/>
              <w:t> </w:t>
            </w:r>
          </w:p>
        </w:tc>
        <w:tc>
          <w:tcPr>
            <w:tcW w:w="204" w:type="dxa"/>
            <w:tcBorders/>
            <w:shd w:fill="auto" w:val="clear"/>
          </w:tcPr>
          <w:p>
            <w:pPr>
              <w:pStyle w:val="TableContents"/>
              <w:spacing w:before="0" w:after="283"/>
              <w:rPr/>
            </w:pPr>
            <w:r>
              <w:rPr/>
              <w:t> </w:t>
            </w:r>
          </w:p>
        </w:tc>
        <w:tc>
          <w:tcPr>
            <w:tcW w:w="1224" w:type="dxa"/>
            <w:gridSpan w:val="2"/>
            <w:tcBorders/>
            <w:shd w:fill="auto" w:val="clear"/>
          </w:tcPr>
          <w:p>
            <w:pPr>
              <w:pStyle w:val="HorizontalLine"/>
              <w:pBdr>
                <w:bottom w:val="single" w:sz="20" w:space="0" w:color="808080"/>
              </w:pBdr>
              <w:spacing w:before="0" w:after="283"/>
              <w:rPr/>
            </w:pPr>
            <w:r>
              <w:rPr/>
            </w:r>
          </w:p>
        </w:tc>
        <w:tc>
          <w:tcPr>
            <w:tcW w:w="102" w:type="dxa"/>
            <w:tcBorders/>
            <w:shd w:fill="auto" w:val="clear"/>
          </w:tcPr>
          <w:p>
            <w:pPr>
              <w:pStyle w:val="TableContents"/>
              <w:spacing w:before="0" w:after="283"/>
              <w:rPr/>
            </w:pPr>
            <w:r>
              <w:rPr/>
              <w:t> </w:t>
            </w:r>
          </w:p>
        </w:tc>
      </w:tr>
      <w:tr>
        <w:trPr/>
        <w:tc>
          <w:tcPr>
            <w:tcW w:w="203" w:type="dxa"/>
            <w:tcBorders/>
            <w:shd w:fill="FFFFFF" w:val="clear"/>
          </w:tcPr>
          <w:p>
            <w:pPr>
              <w:pStyle w:val="TableContents"/>
              <w:spacing w:before="0" w:after="283"/>
              <w:rPr/>
            </w:pPr>
            <w:r>
              <w:rPr/>
              <w:t> </w:t>
            </w:r>
          </w:p>
        </w:tc>
        <w:tc>
          <w:tcPr>
            <w:tcW w:w="3371" w:type="dxa"/>
            <w:gridSpan w:val="2"/>
            <w:tcBorders/>
            <w:shd w:fill="FFFFFF" w:val="clear"/>
          </w:tcPr>
          <w:p>
            <w:pPr>
              <w:pStyle w:val="TableContents"/>
              <w:spacing w:before="0" w:after="283"/>
              <w:rPr>
                <w:sz w:val="20"/>
              </w:rPr>
            </w:pPr>
            <w:r>
              <w:rPr>
                <w:sz w:val="20"/>
              </w:rPr>
              <w:t>Write-down of idle property</w:t>
            </w:r>
          </w:p>
        </w:tc>
        <w:tc>
          <w:tcPr>
            <w:tcW w:w="203" w:type="dxa"/>
            <w:tcBorders/>
            <w:shd w:fill="FFFFFF" w:val="clear"/>
          </w:tcPr>
          <w:p>
            <w:pPr>
              <w:pStyle w:val="TableContents"/>
              <w:spacing w:before="0" w:after="283"/>
              <w:rPr/>
            </w:pPr>
            <w:r>
              <w:rPr/>
              <w:t> </w:t>
            </w:r>
          </w:p>
        </w:tc>
        <w:tc>
          <w:tcPr>
            <w:tcW w:w="204" w:type="dxa"/>
            <w:tcBorders/>
            <w:shd w:fill="FFFFFF" w:val="clear"/>
          </w:tcPr>
          <w:p>
            <w:pPr>
              <w:pStyle w:val="TableContents"/>
              <w:spacing w:before="0" w:after="283"/>
              <w:rPr/>
            </w:pPr>
            <w:r>
              <w:rPr/>
              <w:t> </w:t>
            </w:r>
          </w:p>
        </w:tc>
        <w:tc>
          <w:tcPr>
            <w:tcW w:w="1021" w:type="dxa"/>
            <w:tcBorders/>
            <w:shd w:fill="FFFFFF" w:val="clear"/>
          </w:tcPr>
          <w:p>
            <w:pPr>
              <w:pStyle w:val="TableContents"/>
              <w:spacing w:before="0" w:after="283"/>
              <w:jc w:val="right"/>
              <w:rPr>
                <w:sz w:val="20"/>
              </w:rPr>
            </w:pPr>
            <w:r>
              <w:rPr>
                <w:sz w:val="20"/>
              </w:rPr>
              <w:t>(800</w:t>
            </w:r>
          </w:p>
        </w:tc>
        <w:tc>
          <w:tcPr>
            <w:tcW w:w="204" w:type="dxa"/>
            <w:tcBorders/>
            <w:shd w:fill="FFFFFF" w:val="clear"/>
          </w:tcPr>
          <w:p>
            <w:pPr>
              <w:pStyle w:val="TableContents"/>
              <w:spacing w:before="0" w:after="283"/>
              <w:rPr>
                <w:sz w:val="20"/>
              </w:rPr>
            </w:pPr>
            <w:r>
              <w:rPr>
                <w:sz w:val="20"/>
              </w:rPr>
              <w:t>)</w:t>
            </w:r>
          </w:p>
        </w:tc>
        <w:tc>
          <w:tcPr>
            <w:tcW w:w="203" w:type="dxa"/>
            <w:tcBorders/>
            <w:shd w:fill="FFFFFF" w:val="clear"/>
          </w:tcPr>
          <w:p>
            <w:pPr>
              <w:pStyle w:val="TableContents"/>
              <w:spacing w:before="0" w:after="283"/>
              <w:rPr/>
            </w:pPr>
            <w:r>
              <w:rPr/>
              <w:t> </w:t>
            </w:r>
          </w:p>
        </w:tc>
        <w:tc>
          <w:tcPr>
            <w:tcW w:w="1430" w:type="dxa"/>
            <w:tcBorders/>
            <w:shd w:fill="FFFFFF" w:val="clear"/>
          </w:tcPr>
          <w:p>
            <w:pPr>
              <w:pStyle w:val="TableContents"/>
              <w:spacing w:before="0" w:after="283"/>
              <w:jc w:val="right"/>
              <w:rPr>
                <w:sz w:val="20"/>
              </w:rPr>
            </w:pPr>
            <w:r>
              <w:rPr>
                <w:sz w:val="20"/>
              </w:rPr>
              <w:t></w:t>
            </w:r>
          </w:p>
        </w:tc>
        <w:tc>
          <w:tcPr>
            <w:tcW w:w="203" w:type="dxa"/>
            <w:tcBorders/>
            <w:shd w:fill="FFFFFF" w:val="clear"/>
          </w:tcPr>
          <w:p>
            <w:pPr>
              <w:pStyle w:val="TableContents"/>
              <w:spacing w:before="0" w:after="283"/>
              <w:rPr/>
            </w:pPr>
            <w:r>
              <w:rPr/>
              <w:t> </w:t>
            </w:r>
          </w:p>
        </w:tc>
        <w:tc>
          <w:tcPr>
            <w:tcW w:w="204" w:type="dxa"/>
            <w:tcBorders/>
            <w:shd w:fill="FFFFFF" w:val="clear"/>
          </w:tcPr>
          <w:p>
            <w:pPr>
              <w:pStyle w:val="TableContents"/>
              <w:spacing w:before="0" w:after="283"/>
              <w:rPr/>
            </w:pPr>
            <w:r>
              <w:rPr/>
              <w:t> </w:t>
            </w:r>
          </w:p>
        </w:tc>
        <w:tc>
          <w:tcPr>
            <w:tcW w:w="1429" w:type="dxa"/>
            <w:tcBorders/>
            <w:shd w:fill="FFFFFF" w:val="clear"/>
          </w:tcPr>
          <w:p>
            <w:pPr>
              <w:pStyle w:val="TableContents"/>
              <w:spacing w:before="0" w:after="283"/>
              <w:jc w:val="right"/>
              <w:rPr/>
            </w:pPr>
            <w:r>
              <w:rPr/>
              <w:t> </w:t>
            </w:r>
          </w:p>
        </w:tc>
        <w:tc>
          <w:tcPr>
            <w:tcW w:w="204" w:type="dxa"/>
            <w:tcBorders/>
            <w:shd w:fill="FFFFFF" w:val="clear"/>
          </w:tcPr>
          <w:p>
            <w:pPr>
              <w:pStyle w:val="TableContents"/>
              <w:spacing w:before="0" w:after="283"/>
              <w:rPr/>
            </w:pPr>
            <w:r>
              <w:rPr/>
              <w:t> </w:t>
            </w:r>
          </w:p>
        </w:tc>
        <w:tc>
          <w:tcPr>
            <w:tcW w:w="203" w:type="dxa"/>
            <w:tcBorders/>
            <w:shd w:fill="FFFFFF" w:val="clear"/>
          </w:tcPr>
          <w:p>
            <w:pPr>
              <w:pStyle w:val="TableContents"/>
              <w:spacing w:before="0" w:after="283"/>
              <w:rPr/>
            </w:pPr>
            <w:r>
              <w:rPr/>
              <w:t> </w:t>
            </w:r>
          </w:p>
        </w:tc>
        <w:tc>
          <w:tcPr>
            <w:tcW w:w="1021" w:type="dxa"/>
            <w:tcBorders/>
            <w:shd w:fill="FFFFFF" w:val="clear"/>
          </w:tcPr>
          <w:p>
            <w:pPr>
              <w:pStyle w:val="TableContents"/>
              <w:spacing w:before="0" w:after="283"/>
              <w:jc w:val="right"/>
              <w:rPr>
                <w:sz w:val="20"/>
              </w:rPr>
            </w:pPr>
            <w:r>
              <w:rPr>
                <w:sz w:val="20"/>
              </w:rPr>
              <w:t>(800</w:t>
            </w:r>
          </w:p>
        </w:tc>
        <w:tc>
          <w:tcPr>
            <w:tcW w:w="102" w:type="dxa"/>
            <w:tcBorders/>
            <w:shd w:fill="FFFFFF" w:val="clear"/>
          </w:tcPr>
          <w:p>
            <w:pPr>
              <w:pStyle w:val="TableContents"/>
              <w:spacing w:before="0" w:after="283"/>
              <w:rPr>
                <w:sz w:val="20"/>
              </w:rPr>
            </w:pPr>
            <w:r>
              <w:rPr>
                <w:sz w:val="20"/>
              </w:rPr>
              <w:t>)</w:t>
            </w:r>
          </w:p>
        </w:tc>
      </w:tr>
      <w:tr>
        <w:trPr/>
        <w:tc>
          <w:tcPr>
            <w:tcW w:w="3574" w:type="dxa"/>
            <w:gridSpan w:val="3"/>
            <w:tcBorders/>
            <w:shd w:fill="auto" w:val="clear"/>
          </w:tcPr>
          <w:p>
            <w:pPr>
              <w:pStyle w:val="TableContents"/>
              <w:spacing w:before="0" w:after="283"/>
              <w:rPr/>
            </w:pPr>
            <w:r>
              <w:rPr/>
              <w:t> </w:t>
            </w:r>
          </w:p>
        </w:tc>
        <w:tc>
          <w:tcPr>
            <w:tcW w:w="203" w:type="dxa"/>
            <w:tcBorders/>
            <w:shd w:fill="auto" w:val="clear"/>
          </w:tcPr>
          <w:p>
            <w:pPr>
              <w:pStyle w:val="TableContents"/>
              <w:spacing w:before="0" w:after="283"/>
              <w:rPr/>
            </w:pPr>
            <w:r>
              <w:rPr/>
              <w:t> </w:t>
            </w:r>
          </w:p>
        </w:tc>
        <w:tc>
          <w:tcPr>
            <w:tcW w:w="1225" w:type="dxa"/>
            <w:gridSpan w:val="2"/>
            <w:tcBorders/>
            <w:shd w:fill="auto" w:val="clear"/>
          </w:tcPr>
          <w:p>
            <w:pPr>
              <w:pStyle w:val="HorizontalLine"/>
              <w:pBdr>
                <w:bottom w:val="single" w:sz="20" w:space="0" w:color="808080"/>
              </w:pBdr>
              <w:spacing w:before="0" w:after="283"/>
              <w:rPr/>
            </w:pPr>
            <w:r>
              <w:rPr/>
            </w:r>
          </w:p>
        </w:tc>
        <w:tc>
          <w:tcPr>
            <w:tcW w:w="204" w:type="dxa"/>
            <w:tcBorders/>
            <w:shd w:fill="auto" w:val="clear"/>
          </w:tcPr>
          <w:p>
            <w:pPr>
              <w:pStyle w:val="TableContents"/>
              <w:spacing w:before="0" w:after="283"/>
              <w:rPr/>
            </w:pPr>
            <w:r>
              <w:rPr/>
              <w:t> </w:t>
            </w:r>
          </w:p>
        </w:tc>
        <w:tc>
          <w:tcPr>
            <w:tcW w:w="1633" w:type="dxa"/>
            <w:gridSpan w:val="2"/>
            <w:tcBorders/>
            <w:shd w:fill="auto" w:val="clear"/>
          </w:tcPr>
          <w:p>
            <w:pPr>
              <w:pStyle w:val="HorizontalLine"/>
              <w:pBdr>
                <w:bottom w:val="single" w:sz="20" w:space="0" w:color="808080"/>
              </w:pBdr>
              <w:spacing w:before="0" w:after="283"/>
              <w:rPr/>
            </w:pPr>
            <w:r>
              <w:rPr/>
            </w:r>
          </w:p>
        </w:tc>
        <w:tc>
          <w:tcPr>
            <w:tcW w:w="203" w:type="dxa"/>
            <w:tcBorders/>
            <w:shd w:fill="auto" w:val="clear"/>
          </w:tcPr>
          <w:p>
            <w:pPr>
              <w:pStyle w:val="TableContents"/>
              <w:spacing w:before="0" w:after="283"/>
              <w:rPr/>
            </w:pPr>
            <w:r>
              <w:rPr/>
              <w:t> </w:t>
            </w:r>
          </w:p>
        </w:tc>
        <w:tc>
          <w:tcPr>
            <w:tcW w:w="204" w:type="dxa"/>
            <w:tcBorders/>
            <w:shd w:fill="auto" w:val="clear"/>
          </w:tcPr>
          <w:p>
            <w:pPr>
              <w:pStyle w:val="TableContents"/>
              <w:spacing w:before="0" w:after="283"/>
              <w:rPr/>
            </w:pPr>
            <w:r>
              <w:rPr/>
              <w:t> </w:t>
            </w:r>
          </w:p>
        </w:tc>
        <w:tc>
          <w:tcPr>
            <w:tcW w:w="1429" w:type="dxa"/>
            <w:tcBorders/>
            <w:shd w:fill="auto" w:val="clear"/>
          </w:tcPr>
          <w:p>
            <w:pPr>
              <w:pStyle w:val="TableContents"/>
              <w:spacing w:before="0" w:after="283"/>
              <w:jc w:val="right"/>
              <w:rPr/>
            </w:pPr>
            <w:r>
              <w:rPr/>
              <w:t> </w:t>
            </w:r>
          </w:p>
        </w:tc>
        <w:tc>
          <w:tcPr>
            <w:tcW w:w="204" w:type="dxa"/>
            <w:tcBorders/>
            <w:shd w:fill="auto" w:val="clear"/>
          </w:tcPr>
          <w:p>
            <w:pPr>
              <w:pStyle w:val="TableContents"/>
              <w:spacing w:before="0" w:after="283"/>
              <w:rPr/>
            </w:pPr>
            <w:r>
              <w:rPr/>
              <w:t> </w:t>
            </w:r>
          </w:p>
        </w:tc>
        <w:tc>
          <w:tcPr>
            <w:tcW w:w="1224" w:type="dxa"/>
            <w:gridSpan w:val="2"/>
            <w:tcBorders/>
            <w:shd w:fill="auto" w:val="clear"/>
          </w:tcPr>
          <w:p>
            <w:pPr>
              <w:pStyle w:val="HorizontalLine"/>
              <w:pBdr>
                <w:bottom w:val="single" w:sz="20" w:space="0" w:color="808080"/>
              </w:pBdr>
              <w:spacing w:before="0" w:after="283"/>
              <w:rPr/>
            </w:pPr>
            <w:r>
              <w:rPr/>
            </w:r>
          </w:p>
        </w:tc>
        <w:tc>
          <w:tcPr>
            <w:tcW w:w="102" w:type="dxa"/>
            <w:tcBorders/>
            <w:shd w:fill="auto" w:val="clear"/>
          </w:tcPr>
          <w:p>
            <w:pPr>
              <w:pStyle w:val="TableContents"/>
              <w:spacing w:before="0" w:after="283"/>
              <w:rPr/>
            </w:pPr>
            <w:r>
              <w:rPr/>
              <w:t> </w:t>
            </w:r>
          </w:p>
        </w:tc>
      </w:tr>
      <w:tr>
        <w:trPr/>
        <w:tc>
          <w:tcPr>
            <w:tcW w:w="203" w:type="dxa"/>
            <w:tcBorders/>
            <w:shd w:fill="CCEEFF" w:val="clear"/>
          </w:tcPr>
          <w:p>
            <w:pPr>
              <w:pStyle w:val="TableContents"/>
              <w:spacing w:before="0" w:after="283"/>
              <w:rPr/>
            </w:pPr>
            <w:r>
              <w:rPr/>
              <w:t> </w:t>
            </w:r>
          </w:p>
        </w:tc>
        <w:tc>
          <w:tcPr>
            <w:tcW w:w="3371" w:type="dxa"/>
            <w:gridSpan w:val="2"/>
            <w:tcBorders/>
            <w:shd w:fill="CCEEFF" w:val="clear"/>
          </w:tcPr>
          <w:p>
            <w:pPr>
              <w:pStyle w:val="TableContents"/>
              <w:spacing w:before="0" w:after="283"/>
              <w:rPr>
                <w:sz w:val="20"/>
              </w:rPr>
            </w:pPr>
            <w:r>
              <w:rPr>
                <w:sz w:val="20"/>
              </w:rPr>
              <w:t>Operating income from segment(5)</w:t>
            </w:r>
          </w:p>
        </w:tc>
        <w:tc>
          <w:tcPr>
            <w:tcW w:w="203" w:type="dxa"/>
            <w:tcBorders/>
            <w:shd w:fill="CCEEFF" w:val="clear"/>
          </w:tcPr>
          <w:p>
            <w:pPr>
              <w:pStyle w:val="TableContents"/>
              <w:spacing w:before="0" w:after="283"/>
              <w:rPr/>
            </w:pPr>
            <w:r>
              <w:rPr/>
              <w:t> </w:t>
            </w:r>
          </w:p>
        </w:tc>
        <w:tc>
          <w:tcPr>
            <w:tcW w:w="204" w:type="dxa"/>
            <w:tcBorders/>
            <w:shd w:fill="CCEEFF" w:val="clear"/>
          </w:tcPr>
          <w:p>
            <w:pPr>
              <w:pStyle w:val="TableContents"/>
              <w:spacing w:before="0" w:after="283"/>
              <w:rPr>
                <w:sz w:val="20"/>
              </w:rPr>
            </w:pPr>
            <w:r>
              <w:rPr>
                <w:sz w:val="20"/>
              </w:rPr>
              <w:t>$</w:t>
            </w:r>
          </w:p>
        </w:tc>
        <w:tc>
          <w:tcPr>
            <w:tcW w:w="1021" w:type="dxa"/>
            <w:tcBorders/>
            <w:shd w:fill="CCEEFF" w:val="clear"/>
          </w:tcPr>
          <w:p>
            <w:pPr>
              <w:pStyle w:val="TableContents"/>
              <w:spacing w:before="0" w:after="283"/>
              <w:jc w:val="right"/>
              <w:rPr>
                <w:sz w:val="20"/>
              </w:rPr>
            </w:pPr>
            <w:r>
              <w:rPr>
                <w:sz w:val="20"/>
              </w:rPr>
              <w:t>48,739</w:t>
            </w:r>
          </w:p>
        </w:tc>
        <w:tc>
          <w:tcPr>
            <w:tcW w:w="204" w:type="dxa"/>
            <w:tcBorders/>
            <w:shd w:fill="CCEEFF" w:val="clear"/>
          </w:tcPr>
          <w:p>
            <w:pPr>
              <w:pStyle w:val="TableContents"/>
              <w:spacing w:before="0" w:after="283"/>
              <w:rPr/>
            </w:pPr>
            <w:r>
              <w:rPr/>
              <w:t> </w:t>
            </w:r>
          </w:p>
        </w:tc>
        <w:tc>
          <w:tcPr>
            <w:tcW w:w="203" w:type="dxa"/>
            <w:tcBorders/>
            <w:shd w:fill="CCEEFF" w:val="clear"/>
          </w:tcPr>
          <w:p>
            <w:pPr>
              <w:pStyle w:val="TableContents"/>
              <w:spacing w:before="0" w:after="283"/>
              <w:rPr>
                <w:sz w:val="20"/>
              </w:rPr>
            </w:pPr>
            <w:r>
              <w:rPr>
                <w:sz w:val="20"/>
              </w:rPr>
              <w:t>$</w:t>
            </w:r>
          </w:p>
        </w:tc>
        <w:tc>
          <w:tcPr>
            <w:tcW w:w="1430" w:type="dxa"/>
            <w:tcBorders/>
            <w:shd w:fill="CCEEFF" w:val="clear"/>
          </w:tcPr>
          <w:p>
            <w:pPr>
              <w:pStyle w:val="TableContents"/>
              <w:spacing w:before="0" w:after="283"/>
              <w:jc w:val="right"/>
              <w:rPr>
                <w:sz w:val="20"/>
              </w:rPr>
            </w:pPr>
            <w:r>
              <w:rPr>
                <w:sz w:val="20"/>
              </w:rPr>
              <w:t>23,729</w:t>
            </w:r>
          </w:p>
        </w:tc>
        <w:tc>
          <w:tcPr>
            <w:tcW w:w="203" w:type="dxa"/>
            <w:tcBorders/>
            <w:shd w:fill="CCEEFF" w:val="clear"/>
          </w:tcPr>
          <w:p>
            <w:pPr>
              <w:pStyle w:val="TableContents"/>
              <w:spacing w:before="0" w:after="283"/>
              <w:rPr/>
            </w:pPr>
            <w:r>
              <w:rPr/>
              <w:t> </w:t>
            </w:r>
          </w:p>
        </w:tc>
        <w:tc>
          <w:tcPr>
            <w:tcW w:w="204" w:type="dxa"/>
            <w:tcBorders/>
            <w:shd w:fill="CCEEFF" w:val="clear"/>
          </w:tcPr>
          <w:p>
            <w:pPr>
              <w:pStyle w:val="TableContents"/>
              <w:spacing w:before="0" w:after="283"/>
              <w:rPr/>
            </w:pPr>
            <w:r>
              <w:rPr/>
              <w:t> </w:t>
            </w:r>
          </w:p>
        </w:tc>
        <w:tc>
          <w:tcPr>
            <w:tcW w:w="1429" w:type="dxa"/>
            <w:tcBorders/>
            <w:shd w:fill="CCEEFF" w:val="clear"/>
          </w:tcPr>
          <w:p>
            <w:pPr>
              <w:pStyle w:val="TableContents"/>
              <w:spacing w:before="0" w:after="283"/>
              <w:jc w:val="right"/>
              <w:rPr/>
            </w:pPr>
            <w:r>
              <w:rPr/>
              <w:t> </w:t>
            </w:r>
          </w:p>
        </w:tc>
        <w:tc>
          <w:tcPr>
            <w:tcW w:w="204" w:type="dxa"/>
            <w:tcBorders/>
            <w:shd w:fill="CCEEFF" w:val="clear"/>
          </w:tcPr>
          <w:p>
            <w:pPr>
              <w:pStyle w:val="TableContents"/>
              <w:spacing w:before="0" w:after="283"/>
              <w:rPr/>
            </w:pPr>
            <w:r>
              <w:rPr/>
              <w:t> </w:t>
            </w:r>
          </w:p>
        </w:tc>
        <w:tc>
          <w:tcPr>
            <w:tcW w:w="203" w:type="dxa"/>
            <w:tcBorders/>
            <w:shd w:fill="CCEEFF" w:val="clear"/>
          </w:tcPr>
          <w:p>
            <w:pPr>
              <w:pStyle w:val="TableContents"/>
              <w:spacing w:before="0" w:after="283"/>
              <w:rPr>
                <w:sz w:val="20"/>
              </w:rPr>
            </w:pPr>
            <w:r>
              <w:rPr>
                <w:sz w:val="20"/>
              </w:rPr>
              <w:t>$</w:t>
            </w:r>
          </w:p>
        </w:tc>
        <w:tc>
          <w:tcPr>
            <w:tcW w:w="1021" w:type="dxa"/>
            <w:tcBorders/>
            <w:shd w:fill="CCEEFF" w:val="clear"/>
          </w:tcPr>
          <w:p>
            <w:pPr>
              <w:pStyle w:val="TableContents"/>
              <w:spacing w:before="0" w:after="283"/>
              <w:jc w:val="right"/>
              <w:rPr>
                <w:sz w:val="20"/>
              </w:rPr>
            </w:pPr>
            <w:r>
              <w:rPr>
                <w:sz w:val="20"/>
              </w:rPr>
              <w:t>72,468</w:t>
            </w:r>
          </w:p>
        </w:tc>
        <w:tc>
          <w:tcPr>
            <w:tcW w:w="102" w:type="dxa"/>
            <w:tcBorders/>
            <w:shd w:fill="CCEEFF" w:val="clear"/>
          </w:tcPr>
          <w:p>
            <w:pPr>
              <w:pStyle w:val="TableContents"/>
              <w:spacing w:before="0" w:after="283"/>
              <w:rPr/>
            </w:pPr>
            <w:r>
              <w:rPr/>
              <w:t> </w:t>
            </w:r>
          </w:p>
        </w:tc>
      </w:tr>
      <w:tr>
        <w:trPr/>
        <w:tc>
          <w:tcPr>
            <w:tcW w:w="3574" w:type="dxa"/>
            <w:gridSpan w:val="3"/>
            <w:tcBorders/>
            <w:shd w:fill="auto" w:val="clear"/>
          </w:tcPr>
          <w:p>
            <w:pPr>
              <w:pStyle w:val="TableContents"/>
              <w:spacing w:before="0" w:after="283"/>
              <w:rPr/>
            </w:pPr>
            <w:r>
              <w:rPr/>
              <w:t> </w:t>
            </w:r>
          </w:p>
        </w:tc>
        <w:tc>
          <w:tcPr>
            <w:tcW w:w="203" w:type="dxa"/>
            <w:tcBorders/>
            <w:shd w:fill="auto" w:val="clear"/>
          </w:tcPr>
          <w:p>
            <w:pPr>
              <w:pStyle w:val="TableContents"/>
              <w:spacing w:before="0" w:after="283"/>
              <w:rPr/>
            </w:pPr>
            <w:r>
              <w:rPr/>
              <w:t> </w:t>
            </w:r>
          </w:p>
        </w:tc>
        <w:tc>
          <w:tcPr>
            <w:tcW w:w="1225" w:type="dxa"/>
            <w:gridSpan w:val="2"/>
            <w:tcBorders/>
            <w:shd w:fill="auto" w:val="clear"/>
          </w:tcPr>
          <w:p>
            <w:pPr>
              <w:pStyle w:val="HorizontalLine"/>
              <w:pBdr>
                <w:bottom w:val="single" w:sz="24" w:space="0" w:color="808080"/>
              </w:pBdr>
              <w:spacing w:before="0" w:after="283"/>
              <w:rPr/>
            </w:pPr>
            <w:r>
              <w:rPr/>
            </w:r>
          </w:p>
        </w:tc>
        <w:tc>
          <w:tcPr>
            <w:tcW w:w="204" w:type="dxa"/>
            <w:tcBorders/>
            <w:shd w:fill="auto" w:val="clear"/>
          </w:tcPr>
          <w:p>
            <w:pPr>
              <w:pStyle w:val="TableContents"/>
              <w:spacing w:before="0" w:after="283"/>
              <w:rPr/>
            </w:pPr>
            <w:r>
              <w:rPr/>
              <w:t> </w:t>
            </w:r>
          </w:p>
        </w:tc>
        <w:tc>
          <w:tcPr>
            <w:tcW w:w="1633" w:type="dxa"/>
            <w:gridSpan w:val="2"/>
            <w:tcBorders/>
            <w:shd w:fill="auto" w:val="clear"/>
          </w:tcPr>
          <w:p>
            <w:pPr>
              <w:pStyle w:val="HorizontalLine"/>
              <w:pBdr>
                <w:bottom w:val="single" w:sz="24" w:space="0" w:color="808080"/>
              </w:pBdr>
              <w:spacing w:before="0" w:after="283"/>
              <w:rPr/>
            </w:pPr>
            <w:r>
              <w:rPr/>
            </w:r>
          </w:p>
        </w:tc>
        <w:tc>
          <w:tcPr>
            <w:tcW w:w="203" w:type="dxa"/>
            <w:tcBorders/>
            <w:shd w:fill="auto" w:val="clear"/>
          </w:tcPr>
          <w:p>
            <w:pPr>
              <w:pStyle w:val="TableContents"/>
              <w:spacing w:before="0" w:after="283"/>
              <w:rPr/>
            </w:pPr>
            <w:r>
              <w:rPr/>
              <w:t> </w:t>
            </w:r>
          </w:p>
        </w:tc>
        <w:tc>
          <w:tcPr>
            <w:tcW w:w="204" w:type="dxa"/>
            <w:tcBorders/>
            <w:shd w:fill="auto" w:val="clear"/>
          </w:tcPr>
          <w:p>
            <w:pPr>
              <w:pStyle w:val="TableContents"/>
              <w:spacing w:before="0" w:after="283"/>
              <w:rPr/>
            </w:pPr>
            <w:r>
              <w:rPr/>
              <w:t> </w:t>
            </w:r>
          </w:p>
        </w:tc>
        <w:tc>
          <w:tcPr>
            <w:tcW w:w="1429" w:type="dxa"/>
            <w:tcBorders/>
            <w:shd w:fill="auto" w:val="clear"/>
          </w:tcPr>
          <w:p>
            <w:pPr>
              <w:pStyle w:val="TableContents"/>
              <w:spacing w:before="0" w:after="283"/>
              <w:jc w:val="right"/>
              <w:rPr/>
            </w:pPr>
            <w:r>
              <w:rPr/>
              <w:t> </w:t>
            </w:r>
          </w:p>
        </w:tc>
        <w:tc>
          <w:tcPr>
            <w:tcW w:w="204" w:type="dxa"/>
            <w:tcBorders/>
            <w:shd w:fill="auto" w:val="clear"/>
          </w:tcPr>
          <w:p>
            <w:pPr>
              <w:pStyle w:val="TableContents"/>
              <w:spacing w:before="0" w:after="283"/>
              <w:rPr/>
            </w:pPr>
            <w:r>
              <w:rPr/>
              <w:t> </w:t>
            </w:r>
          </w:p>
        </w:tc>
        <w:tc>
          <w:tcPr>
            <w:tcW w:w="1224" w:type="dxa"/>
            <w:gridSpan w:val="2"/>
            <w:tcBorders/>
            <w:shd w:fill="auto" w:val="clear"/>
          </w:tcPr>
          <w:p>
            <w:pPr>
              <w:pStyle w:val="HorizontalLine"/>
              <w:pBdr>
                <w:bottom w:val="single" w:sz="24" w:space="0" w:color="808080"/>
              </w:pBdr>
              <w:spacing w:before="0" w:after="283"/>
              <w:rPr/>
            </w:pPr>
            <w:r>
              <w:rPr/>
            </w:r>
          </w:p>
        </w:tc>
        <w:tc>
          <w:tcPr>
            <w:tcW w:w="102" w:type="dxa"/>
            <w:tcBorders/>
            <w:shd w:fill="auto" w:val="clear"/>
          </w:tcPr>
          <w:p>
            <w:pPr>
              <w:pStyle w:val="TableContents"/>
              <w:spacing w:before="0" w:after="283"/>
              <w:rPr/>
            </w:pPr>
            <w:r>
              <w:rPr/>
              <w:t> </w:t>
            </w:r>
          </w:p>
        </w:tc>
      </w:tr>
      <w:tr>
        <w:trPr/>
        <w:tc>
          <w:tcPr>
            <w:tcW w:w="203" w:type="dxa"/>
            <w:tcBorders/>
            <w:shd w:fill="FFFFFF" w:val="clear"/>
          </w:tcPr>
          <w:p>
            <w:pPr>
              <w:pStyle w:val="TableContents"/>
              <w:spacing w:before="0" w:after="283"/>
              <w:rPr/>
            </w:pPr>
            <w:r>
              <w:rPr/>
              <w:t> </w:t>
            </w:r>
          </w:p>
        </w:tc>
        <w:tc>
          <w:tcPr>
            <w:tcW w:w="3371" w:type="dxa"/>
            <w:gridSpan w:val="2"/>
            <w:tcBorders/>
            <w:shd w:fill="FFFFFF" w:val="clear"/>
          </w:tcPr>
          <w:p>
            <w:pPr>
              <w:pStyle w:val="TableContents"/>
              <w:spacing w:before="0" w:after="283"/>
              <w:rPr>
                <w:sz w:val="20"/>
              </w:rPr>
            </w:pPr>
            <w:r>
              <w:rPr>
                <w:sz w:val="20"/>
              </w:rPr>
              <w:t>Identifiable assets(6)</w:t>
            </w:r>
          </w:p>
        </w:tc>
        <w:tc>
          <w:tcPr>
            <w:tcW w:w="203" w:type="dxa"/>
            <w:tcBorders/>
            <w:shd w:fill="FFFFFF" w:val="clear"/>
          </w:tcPr>
          <w:p>
            <w:pPr>
              <w:pStyle w:val="TableContents"/>
              <w:spacing w:before="0" w:after="283"/>
              <w:rPr/>
            </w:pPr>
            <w:r>
              <w:rPr/>
              <w:t> </w:t>
            </w:r>
          </w:p>
        </w:tc>
        <w:tc>
          <w:tcPr>
            <w:tcW w:w="204" w:type="dxa"/>
            <w:tcBorders/>
            <w:shd w:fill="FFFFFF" w:val="clear"/>
          </w:tcPr>
          <w:p>
            <w:pPr>
              <w:pStyle w:val="TableContents"/>
              <w:spacing w:before="0" w:after="283"/>
              <w:rPr>
                <w:sz w:val="20"/>
              </w:rPr>
            </w:pPr>
            <w:r>
              <w:rPr>
                <w:sz w:val="20"/>
              </w:rPr>
              <w:t>$</w:t>
            </w:r>
          </w:p>
        </w:tc>
        <w:tc>
          <w:tcPr>
            <w:tcW w:w="1021" w:type="dxa"/>
            <w:tcBorders/>
            <w:shd w:fill="FFFFFF" w:val="clear"/>
          </w:tcPr>
          <w:p>
            <w:pPr>
              <w:pStyle w:val="TableContents"/>
              <w:spacing w:before="0" w:after="283"/>
              <w:jc w:val="right"/>
              <w:rPr>
                <w:sz w:val="20"/>
              </w:rPr>
            </w:pPr>
            <w:r>
              <w:rPr>
                <w:sz w:val="20"/>
              </w:rPr>
              <w:t>496,324</w:t>
            </w:r>
          </w:p>
        </w:tc>
        <w:tc>
          <w:tcPr>
            <w:tcW w:w="204" w:type="dxa"/>
            <w:tcBorders/>
            <w:shd w:fill="FFFFFF" w:val="clear"/>
          </w:tcPr>
          <w:p>
            <w:pPr>
              <w:pStyle w:val="TableContents"/>
              <w:spacing w:before="0" w:after="283"/>
              <w:rPr/>
            </w:pPr>
            <w:r>
              <w:rPr/>
              <w:t> </w:t>
            </w:r>
          </w:p>
        </w:tc>
        <w:tc>
          <w:tcPr>
            <w:tcW w:w="203" w:type="dxa"/>
            <w:tcBorders/>
            <w:shd w:fill="FFFFFF" w:val="clear"/>
          </w:tcPr>
          <w:p>
            <w:pPr>
              <w:pStyle w:val="TableContents"/>
              <w:spacing w:before="0" w:after="283"/>
              <w:rPr>
                <w:sz w:val="20"/>
              </w:rPr>
            </w:pPr>
            <w:r>
              <w:rPr>
                <w:sz w:val="20"/>
              </w:rPr>
              <w:t>$</w:t>
            </w:r>
          </w:p>
        </w:tc>
        <w:tc>
          <w:tcPr>
            <w:tcW w:w="1430" w:type="dxa"/>
            <w:tcBorders/>
            <w:shd w:fill="FFFFFF" w:val="clear"/>
          </w:tcPr>
          <w:p>
            <w:pPr>
              <w:pStyle w:val="TableContents"/>
              <w:spacing w:before="0" w:after="283"/>
              <w:jc w:val="right"/>
              <w:rPr>
                <w:sz w:val="20"/>
              </w:rPr>
            </w:pPr>
            <w:r>
              <w:rPr>
                <w:sz w:val="20"/>
              </w:rPr>
              <w:t>341,706</w:t>
            </w:r>
          </w:p>
        </w:tc>
        <w:tc>
          <w:tcPr>
            <w:tcW w:w="203" w:type="dxa"/>
            <w:tcBorders/>
            <w:shd w:fill="FFFFFF" w:val="clear"/>
          </w:tcPr>
          <w:p>
            <w:pPr>
              <w:pStyle w:val="TableContents"/>
              <w:spacing w:before="0" w:after="283"/>
              <w:rPr/>
            </w:pPr>
            <w:r>
              <w:rPr/>
              <w:t> </w:t>
            </w:r>
          </w:p>
        </w:tc>
        <w:tc>
          <w:tcPr>
            <w:tcW w:w="204" w:type="dxa"/>
            <w:tcBorders/>
            <w:shd w:fill="FFFFFF" w:val="clear"/>
          </w:tcPr>
          <w:p>
            <w:pPr>
              <w:pStyle w:val="TableContents"/>
              <w:spacing w:before="0" w:after="283"/>
              <w:rPr/>
            </w:pPr>
            <w:r>
              <w:rPr/>
              <w:t> </w:t>
            </w:r>
          </w:p>
        </w:tc>
        <w:tc>
          <w:tcPr>
            <w:tcW w:w="1429" w:type="dxa"/>
            <w:tcBorders/>
            <w:shd w:fill="FFFFFF" w:val="clear"/>
          </w:tcPr>
          <w:p>
            <w:pPr>
              <w:pStyle w:val="TableContents"/>
              <w:spacing w:before="0" w:after="283"/>
              <w:jc w:val="right"/>
              <w:rPr/>
            </w:pPr>
            <w:r>
              <w:rPr/>
              <w:t> </w:t>
            </w:r>
          </w:p>
        </w:tc>
        <w:tc>
          <w:tcPr>
            <w:tcW w:w="204" w:type="dxa"/>
            <w:tcBorders/>
            <w:shd w:fill="FFFFFF" w:val="clear"/>
          </w:tcPr>
          <w:p>
            <w:pPr>
              <w:pStyle w:val="TableContents"/>
              <w:spacing w:before="0" w:after="283"/>
              <w:rPr/>
            </w:pPr>
            <w:r>
              <w:rPr/>
              <w:t> </w:t>
            </w:r>
          </w:p>
        </w:tc>
        <w:tc>
          <w:tcPr>
            <w:tcW w:w="203" w:type="dxa"/>
            <w:tcBorders/>
            <w:shd w:fill="FFFFFF" w:val="clear"/>
          </w:tcPr>
          <w:p>
            <w:pPr>
              <w:pStyle w:val="TableContents"/>
              <w:spacing w:before="0" w:after="283"/>
              <w:rPr>
                <w:sz w:val="20"/>
              </w:rPr>
            </w:pPr>
            <w:r>
              <w:rPr>
                <w:sz w:val="20"/>
              </w:rPr>
              <w:t>$</w:t>
            </w:r>
          </w:p>
        </w:tc>
        <w:tc>
          <w:tcPr>
            <w:tcW w:w="1021" w:type="dxa"/>
            <w:tcBorders/>
            <w:shd w:fill="FFFFFF" w:val="clear"/>
          </w:tcPr>
          <w:p>
            <w:pPr>
              <w:pStyle w:val="TableContents"/>
              <w:spacing w:before="0" w:after="283"/>
              <w:jc w:val="right"/>
              <w:rPr>
                <w:sz w:val="20"/>
              </w:rPr>
            </w:pPr>
            <w:r>
              <w:rPr>
                <w:sz w:val="20"/>
              </w:rPr>
              <w:t>838,030</w:t>
            </w:r>
          </w:p>
        </w:tc>
        <w:tc>
          <w:tcPr>
            <w:tcW w:w="102" w:type="dxa"/>
            <w:tcBorders/>
            <w:shd w:fill="FFFFFF" w:val="clear"/>
          </w:tcPr>
          <w:p>
            <w:pPr>
              <w:pStyle w:val="TableContents"/>
              <w:spacing w:before="0" w:after="283"/>
              <w:rPr/>
            </w:pPr>
            <w:r>
              <w:rPr/>
              <w:t> </w:t>
            </w:r>
          </w:p>
        </w:tc>
      </w:tr>
      <w:tr>
        <w:trPr/>
        <w:tc>
          <w:tcPr>
            <w:tcW w:w="203" w:type="dxa"/>
            <w:tcBorders/>
            <w:shd w:fill="CCEEFF" w:val="clear"/>
          </w:tcPr>
          <w:p>
            <w:pPr>
              <w:pStyle w:val="TableContents"/>
              <w:spacing w:before="0" w:after="283"/>
              <w:rPr/>
            </w:pPr>
            <w:r>
              <w:rPr/>
              <w:t> </w:t>
            </w:r>
          </w:p>
        </w:tc>
        <w:tc>
          <w:tcPr>
            <w:tcW w:w="3371" w:type="dxa"/>
            <w:gridSpan w:val="2"/>
            <w:tcBorders/>
            <w:shd w:fill="CCEEFF" w:val="clear"/>
          </w:tcPr>
          <w:p>
            <w:pPr>
              <w:pStyle w:val="TableContents"/>
              <w:spacing w:before="0" w:after="283"/>
              <w:rPr>
                <w:sz w:val="20"/>
              </w:rPr>
            </w:pPr>
            <w:r>
              <w:rPr>
                <w:sz w:val="20"/>
              </w:rPr>
              <w:t>Capital expenditures(7)</w:t>
            </w:r>
          </w:p>
        </w:tc>
        <w:tc>
          <w:tcPr>
            <w:tcW w:w="203" w:type="dxa"/>
            <w:tcBorders/>
            <w:shd w:fill="CCEEFF" w:val="clear"/>
          </w:tcPr>
          <w:p>
            <w:pPr>
              <w:pStyle w:val="TableContents"/>
              <w:spacing w:before="0" w:after="283"/>
              <w:rPr/>
            </w:pPr>
            <w:r>
              <w:rPr/>
              <w:t> </w:t>
            </w:r>
          </w:p>
        </w:tc>
        <w:tc>
          <w:tcPr>
            <w:tcW w:w="204" w:type="dxa"/>
            <w:tcBorders/>
            <w:shd w:fill="CCEEFF" w:val="clear"/>
          </w:tcPr>
          <w:p>
            <w:pPr>
              <w:pStyle w:val="TableContents"/>
              <w:spacing w:before="0" w:after="283"/>
              <w:rPr>
                <w:sz w:val="20"/>
              </w:rPr>
            </w:pPr>
            <w:r>
              <w:rPr>
                <w:sz w:val="20"/>
              </w:rPr>
              <w:t>$</w:t>
            </w:r>
          </w:p>
        </w:tc>
        <w:tc>
          <w:tcPr>
            <w:tcW w:w="1021" w:type="dxa"/>
            <w:tcBorders/>
            <w:shd w:fill="CCEEFF" w:val="clear"/>
          </w:tcPr>
          <w:p>
            <w:pPr>
              <w:pStyle w:val="TableContents"/>
              <w:spacing w:before="0" w:after="283"/>
              <w:jc w:val="right"/>
              <w:rPr>
                <w:sz w:val="20"/>
              </w:rPr>
            </w:pPr>
            <w:r>
              <w:rPr>
                <w:sz w:val="20"/>
              </w:rPr>
              <w:t>4,220</w:t>
            </w:r>
          </w:p>
        </w:tc>
        <w:tc>
          <w:tcPr>
            <w:tcW w:w="204" w:type="dxa"/>
            <w:tcBorders/>
            <w:shd w:fill="CCEEFF" w:val="clear"/>
          </w:tcPr>
          <w:p>
            <w:pPr>
              <w:pStyle w:val="TableContents"/>
              <w:spacing w:before="0" w:after="283"/>
              <w:rPr/>
            </w:pPr>
            <w:r>
              <w:rPr/>
              <w:t> </w:t>
            </w:r>
          </w:p>
        </w:tc>
        <w:tc>
          <w:tcPr>
            <w:tcW w:w="203" w:type="dxa"/>
            <w:tcBorders/>
            <w:shd w:fill="CCEEFF" w:val="clear"/>
          </w:tcPr>
          <w:p>
            <w:pPr>
              <w:pStyle w:val="TableContents"/>
              <w:spacing w:before="0" w:after="283"/>
              <w:rPr>
                <w:sz w:val="20"/>
              </w:rPr>
            </w:pPr>
            <w:r>
              <w:rPr>
                <w:sz w:val="20"/>
              </w:rPr>
              <w:t>$</w:t>
            </w:r>
          </w:p>
        </w:tc>
        <w:tc>
          <w:tcPr>
            <w:tcW w:w="1430" w:type="dxa"/>
            <w:tcBorders/>
            <w:shd w:fill="CCEEFF" w:val="clear"/>
          </w:tcPr>
          <w:p>
            <w:pPr>
              <w:pStyle w:val="TableContents"/>
              <w:spacing w:before="0" w:after="283"/>
              <w:jc w:val="right"/>
              <w:rPr>
                <w:sz w:val="20"/>
              </w:rPr>
            </w:pPr>
            <w:r>
              <w:rPr>
                <w:sz w:val="20"/>
              </w:rPr>
              <w:t>6,949</w:t>
            </w:r>
          </w:p>
        </w:tc>
        <w:tc>
          <w:tcPr>
            <w:tcW w:w="203" w:type="dxa"/>
            <w:tcBorders/>
            <w:shd w:fill="CCEEFF" w:val="clear"/>
          </w:tcPr>
          <w:p>
            <w:pPr>
              <w:pStyle w:val="TableContents"/>
              <w:spacing w:before="0" w:after="283"/>
              <w:rPr/>
            </w:pPr>
            <w:r>
              <w:rPr/>
              <w:t> </w:t>
            </w:r>
          </w:p>
        </w:tc>
        <w:tc>
          <w:tcPr>
            <w:tcW w:w="204" w:type="dxa"/>
            <w:tcBorders/>
            <w:shd w:fill="CCEEFF" w:val="clear"/>
          </w:tcPr>
          <w:p>
            <w:pPr>
              <w:pStyle w:val="TableContents"/>
              <w:spacing w:before="0" w:after="283"/>
              <w:rPr/>
            </w:pPr>
            <w:r>
              <w:rPr/>
              <w:t> </w:t>
            </w:r>
          </w:p>
        </w:tc>
        <w:tc>
          <w:tcPr>
            <w:tcW w:w="1429" w:type="dxa"/>
            <w:tcBorders/>
            <w:shd w:fill="CCEEFF" w:val="clear"/>
          </w:tcPr>
          <w:p>
            <w:pPr>
              <w:pStyle w:val="TableContents"/>
              <w:spacing w:before="0" w:after="283"/>
              <w:jc w:val="right"/>
              <w:rPr/>
            </w:pPr>
            <w:r>
              <w:rPr/>
              <w:t> </w:t>
            </w:r>
          </w:p>
        </w:tc>
        <w:tc>
          <w:tcPr>
            <w:tcW w:w="204" w:type="dxa"/>
            <w:tcBorders/>
            <w:shd w:fill="CCEEFF" w:val="clear"/>
          </w:tcPr>
          <w:p>
            <w:pPr>
              <w:pStyle w:val="TableContents"/>
              <w:spacing w:before="0" w:after="283"/>
              <w:rPr/>
            </w:pPr>
            <w:r>
              <w:rPr/>
              <w:t> </w:t>
            </w:r>
          </w:p>
        </w:tc>
        <w:tc>
          <w:tcPr>
            <w:tcW w:w="203" w:type="dxa"/>
            <w:tcBorders/>
            <w:shd w:fill="CCEEFF" w:val="clear"/>
          </w:tcPr>
          <w:p>
            <w:pPr>
              <w:pStyle w:val="TableContents"/>
              <w:spacing w:before="0" w:after="283"/>
              <w:rPr>
                <w:sz w:val="20"/>
              </w:rPr>
            </w:pPr>
            <w:r>
              <w:rPr>
                <w:sz w:val="20"/>
              </w:rPr>
              <w:t>$</w:t>
            </w:r>
          </w:p>
        </w:tc>
        <w:tc>
          <w:tcPr>
            <w:tcW w:w="1021" w:type="dxa"/>
            <w:tcBorders/>
            <w:shd w:fill="CCEEFF" w:val="clear"/>
          </w:tcPr>
          <w:p>
            <w:pPr>
              <w:pStyle w:val="TableContents"/>
              <w:spacing w:before="0" w:after="283"/>
              <w:jc w:val="right"/>
              <w:rPr>
                <w:sz w:val="20"/>
              </w:rPr>
            </w:pPr>
            <w:r>
              <w:rPr>
                <w:sz w:val="20"/>
              </w:rPr>
              <w:t>11,169</w:t>
            </w:r>
          </w:p>
        </w:tc>
        <w:tc>
          <w:tcPr>
            <w:tcW w:w="102" w:type="dxa"/>
            <w:tcBorders/>
            <w:shd w:fill="CCEEFF" w:val="clear"/>
          </w:tcPr>
          <w:p>
            <w:pPr>
              <w:pStyle w:val="TableContents"/>
              <w:spacing w:before="0" w:after="283"/>
              <w:rPr/>
            </w:pPr>
            <w:r>
              <w:rPr/>
              <w:t> </w:t>
            </w:r>
          </w:p>
        </w:tc>
      </w:tr>
      <w:tr>
        <w:trPr/>
        <w:tc>
          <w:tcPr>
            <w:tcW w:w="3574" w:type="dxa"/>
            <w:gridSpan w:val="3"/>
            <w:tcBorders/>
            <w:shd w:fill="FFFFFF" w:val="clear"/>
          </w:tcPr>
          <w:p>
            <w:pPr>
              <w:pStyle w:val="TableContents"/>
              <w:spacing w:before="0" w:after="283"/>
              <w:rPr/>
            </w:pPr>
            <w:r>
              <w:rPr/>
              <w:t> </w:t>
            </w:r>
          </w:p>
        </w:tc>
        <w:tc>
          <w:tcPr>
            <w:tcW w:w="203" w:type="dxa"/>
            <w:tcBorders/>
            <w:shd w:fill="FFFFFF" w:val="clear"/>
          </w:tcPr>
          <w:p>
            <w:pPr>
              <w:pStyle w:val="TableContents"/>
              <w:spacing w:before="0" w:after="283"/>
              <w:rPr/>
            </w:pPr>
            <w:r>
              <w:rPr/>
              <w:t> </w:t>
            </w:r>
          </w:p>
        </w:tc>
        <w:tc>
          <w:tcPr>
            <w:tcW w:w="204" w:type="dxa"/>
            <w:tcBorders/>
            <w:shd w:fill="FFFFFF" w:val="clear"/>
          </w:tcPr>
          <w:p>
            <w:pPr>
              <w:pStyle w:val="TableContents"/>
              <w:spacing w:before="0" w:after="283"/>
              <w:rPr/>
            </w:pPr>
            <w:r>
              <w:rPr/>
              <w:t> </w:t>
            </w:r>
          </w:p>
        </w:tc>
        <w:tc>
          <w:tcPr>
            <w:tcW w:w="1021" w:type="dxa"/>
            <w:tcBorders/>
            <w:shd w:fill="FFFFFF" w:val="clear"/>
          </w:tcPr>
          <w:p>
            <w:pPr>
              <w:pStyle w:val="TableContents"/>
              <w:spacing w:before="0" w:after="283"/>
              <w:rPr/>
            </w:pPr>
            <w:r>
              <w:rPr/>
              <w:t> </w:t>
            </w:r>
          </w:p>
        </w:tc>
        <w:tc>
          <w:tcPr>
            <w:tcW w:w="204" w:type="dxa"/>
            <w:tcBorders/>
            <w:shd w:fill="FFFFFF" w:val="clear"/>
          </w:tcPr>
          <w:p>
            <w:pPr>
              <w:pStyle w:val="TableContents"/>
              <w:spacing w:before="0" w:after="283"/>
              <w:rPr/>
            </w:pPr>
            <w:r>
              <w:rPr/>
              <w:t> </w:t>
            </w:r>
          </w:p>
        </w:tc>
        <w:tc>
          <w:tcPr>
            <w:tcW w:w="203" w:type="dxa"/>
            <w:tcBorders/>
            <w:shd w:fill="FFFFFF" w:val="clear"/>
          </w:tcPr>
          <w:p>
            <w:pPr>
              <w:pStyle w:val="TableContents"/>
              <w:spacing w:before="0" w:after="283"/>
              <w:rPr/>
            </w:pPr>
            <w:r>
              <w:rPr/>
              <w:t> </w:t>
            </w:r>
          </w:p>
        </w:tc>
        <w:tc>
          <w:tcPr>
            <w:tcW w:w="1430" w:type="dxa"/>
            <w:tcBorders/>
            <w:shd w:fill="FFFFFF" w:val="clear"/>
          </w:tcPr>
          <w:p>
            <w:pPr>
              <w:pStyle w:val="TableContents"/>
              <w:spacing w:before="0" w:after="283"/>
              <w:rPr/>
            </w:pPr>
            <w:r>
              <w:rPr/>
              <w:t> </w:t>
            </w:r>
          </w:p>
        </w:tc>
        <w:tc>
          <w:tcPr>
            <w:tcW w:w="203" w:type="dxa"/>
            <w:tcBorders/>
            <w:shd w:fill="FFFFFF" w:val="clear"/>
          </w:tcPr>
          <w:p>
            <w:pPr>
              <w:pStyle w:val="TableContents"/>
              <w:spacing w:before="0" w:after="283"/>
              <w:rPr/>
            </w:pPr>
            <w:r>
              <w:rPr/>
              <w:t> </w:t>
            </w:r>
          </w:p>
        </w:tc>
        <w:tc>
          <w:tcPr>
            <w:tcW w:w="204" w:type="dxa"/>
            <w:tcBorders/>
            <w:shd w:fill="FFFFFF" w:val="clear"/>
          </w:tcPr>
          <w:p>
            <w:pPr>
              <w:pStyle w:val="TableContents"/>
              <w:spacing w:before="0" w:after="283"/>
              <w:rPr/>
            </w:pPr>
            <w:r>
              <w:rPr/>
              <w:t> </w:t>
            </w:r>
          </w:p>
        </w:tc>
        <w:tc>
          <w:tcPr>
            <w:tcW w:w="1429" w:type="dxa"/>
            <w:tcBorders/>
            <w:shd w:fill="FFFFFF" w:val="clear"/>
          </w:tcPr>
          <w:p>
            <w:pPr>
              <w:pStyle w:val="TableContents"/>
              <w:spacing w:before="0" w:after="283"/>
              <w:rPr/>
            </w:pPr>
            <w:r>
              <w:rPr/>
              <w:t> </w:t>
            </w:r>
          </w:p>
        </w:tc>
        <w:tc>
          <w:tcPr>
            <w:tcW w:w="204" w:type="dxa"/>
            <w:tcBorders/>
            <w:shd w:fill="FFFFFF" w:val="clear"/>
          </w:tcPr>
          <w:p>
            <w:pPr>
              <w:pStyle w:val="TableContents"/>
              <w:spacing w:before="0" w:after="283"/>
              <w:rPr/>
            </w:pPr>
            <w:r>
              <w:rPr/>
              <w:t> </w:t>
            </w:r>
          </w:p>
        </w:tc>
        <w:tc>
          <w:tcPr>
            <w:tcW w:w="203" w:type="dxa"/>
            <w:tcBorders/>
            <w:shd w:fill="FFFFFF" w:val="clear"/>
          </w:tcPr>
          <w:p>
            <w:pPr>
              <w:pStyle w:val="TableContents"/>
              <w:spacing w:before="0" w:after="283"/>
              <w:rPr/>
            </w:pPr>
            <w:r>
              <w:rPr/>
              <w:t> </w:t>
            </w:r>
          </w:p>
        </w:tc>
        <w:tc>
          <w:tcPr>
            <w:tcW w:w="1021" w:type="dxa"/>
            <w:tcBorders/>
            <w:shd w:fill="FFFFFF" w:val="clear"/>
          </w:tcPr>
          <w:p>
            <w:pPr>
              <w:pStyle w:val="TableContents"/>
              <w:spacing w:before="0" w:after="283"/>
              <w:rPr/>
            </w:pPr>
            <w:r>
              <w:rPr/>
              <w:t> </w:t>
            </w:r>
          </w:p>
        </w:tc>
        <w:tc>
          <w:tcPr>
            <w:tcW w:w="102" w:type="dxa"/>
            <w:tcBorders/>
            <w:shd w:fill="FFFFFF" w:val="clear"/>
          </w:tcPr>
          <w:p>
            <w:pPr>
              <w:pStyle w:val="TableContents"/>
              <w:spacing w:before="0" w:after="283"/>
              <w:rPr/>
            </w:pPr>
            <w:r>
              <w:rPr/>
              <w:t> </w:t>
            </w:r>
          </w:p>
        </w:tc>
      </w:tr>
    </w:tbl>
    <w:p>
      <w:pPr>
        <w:pStyle w:val="TextBody"/>
        <w:rPr/>
      </w:pPr>
      <w:r>
        <w:rPr/>
      </w:r>
    </w:p>
    <w:p>
      <w:pPr>
        <w:pStyle w:val="TextBody"/>
        <w:jc w:val="center"/>
        <w:rPr>
          <w:sz w:val="20"/>
        </w:rPr>
      </w:pPr>
      <w:r>
        <w:rPr>
          <w:sz w:val="20"/>
        </w:rPr>
        <w:t>F-41</w:t>
      </w:r>
    </w:p>
    <w:p>
      <w:pPr>
        <w:pStyle w:val="HorizontalLine"/>
        <w:pBdr>
          <w:bottom w:val="single" w:sz="20" w:space="0" w:color="808080"/>
        </w:pBdr>
        <w:rPr/>
      </w:pPr>
      <w:r>
        <w:rPr/>
      </w:r>
      <w:r>
        <w:br w:type="page"/>
      </w:r>
    </w:p>
    <w:p>
      <w:pPr>
        <w:pStyle w:val="Normal"/>
        <w:spacing w:before="0" w:after="0"/>
        <w:rPr>
          <w:sz w:val="4"/>
          <w:szCs w:val="4"/>
        </w:rPr>
      </w:pPr>
      <w:r>
        <w:rPr>
          <w:sz w:val="4"/>
          <w:szCs w:val="4"/>
        </w:rPr>
      </w:r>
      <w:bookmarkStart w:id="125" w:name="page_gm1178_1_42"/>
      <w:bookmarkStart w:id="126" w:name="page_gm1178_1_42"/>
      <w:bookmarkEnd w:id="126"/>
    </w:p>
    <w:tbl>
      <w:tblPr>
        <w:tblW w:w="5000" w:type="pct"/>
        <w:jc w:val="left"/>
        <w:tblInd w:w="0" w:type="dxa"/>
        <w:tblCellMar>
          <w:top w:w="0" w:type="dxa"/>
          <w:left w:w="0" w:type="dxa"/>
          <w:bottom w:w="0" w:type="dxa"/>
          <w:right w:w="0" w:type="dxa"/>
        </w:tblCellMar>
      </w:tblPr>
      <w:tblGrid>
        <w:gridCol w:w="203"/>
        <w:gridCol w:w="203"/>
        <w:gridCol w:w="3168"/>
        <w:gridCol w:w="203"/>
        <w:gridCol w:w="204"/>
        <w:gridCol w:w="1021"/>
        <w:gridCol w:w="204"/>
        <w:gridCol w:w="203"/>
        <w:gridCol w:w="1430"/>
        <w:gridCol w:w="203"/>
        <w:gridCol w:w="204"/>
        <w:gridCol w:w="1429"/>
        <w:gridCol w:w="204"/>
        <w:gridCol w:w="203"/>
        <w:gridCol w:w="1021"/>
        <w:gridCol w:w="102"/>
      </w:tblGrid>
      <w:tr>
        <w:trPr/>
        <w:tc>
          <w:tcPr>
            <w:tcW w:w="3574" w:type="dxa"/>
            <w:gridSpan w:val="3"/>
            <w:tcBorders/>
            <w:shd w:fill="CCEEFF" w:val="clear"/>
          </w:tcPr>
          <w:p>
            <w:pPr>
              <w:pStyle w:val="TableContents"/>
              <w:spacing w:before="0" w:after="283"/>
              <w:rPr/>
            </w:pPr>
            <w:r>
              <w:rPr/>
              <w:br/>
            </w:r>
            <w:r>
              <w:rPr>
                <w:b/>
                <w:sz w:val="20"/>
              </w:rPr>
              <w:t>Year ended December 31, 2003</w:t>
            </w:r>
          </w:p>
        </w:tc>
        <w:tc>
          <w:tcPr>
            <w:tcW w:w="203" w:type="dxa"/>
            <w:tcBorders/>
            <w:shd w:fill="CCEEFF" w:val="clear"/>
          </w:tcPr>
          <w:p>
            <w:pPr>
              <w:pStyle w:val="TableContents"/>
              <w:spacing w:before="0" w:after="283"/>
              <w:rPr>
                <w:sz w:val="20"/>
              </w:rPr>
            </w:pPr>
            <w:r>
              <w:rPr>
                <w:sz w:val="20"/>
              </w:rPr>
              <w:br/>
              <w:t> </w:t>
            </w:r>
          </w:p>
        </w:tc>
        <w:tc>
          <w:tcPr>
            <w:tcW w:w="204" w:type="dxa"/>
            <w:tcBorders/>
            <w:shd w:fill="CCEEFF" w:val="clear"/>
          </w:tcPr>
          <w:p>
            <w:pPr>
              <w:pStyle w:val="TableContents"/>
              <w:spacing w:before="0" w:after="283"/>
              <w:rPr>
                <w:sz w:val="20"/>
              </w:rPr>
            </w:pPr>
            <w:r>
              <w:rPr>
                <w:sz w:val="20"/>
              </w:rPr>
              <w:br/>
              <w:t> </w:t>
            </w:r>
          </w:p>
        </w:tc>
        <w:tc>
          <w:tcPr>
            <w:tcW w:w="1021" w:type="dxa"/>
            <w:tcBorders/>
            <w:shd w:fill="CCEEFF" w:val="clear"/>
          </w:tcPr>
          <w:p>
            <w:pPr>
              <w:pStyle w:val="TableContents"/>
              <w:spacing w:before="0" w:after="283"/>
              <w:rPr>
                <w:sz w:val="20"/>
              </w:rPr>
            </w:pPr>
            <w:r>
              <w:rPr>
                <w:sz w:val="20"/>
              </w:rPr>
              <w:br/>
              <w:t> </w:t>
            </w:r>
          </w:p>
        </w:tc>
        <w:tc>
          <w:tcPr>
            <w:tcW w:w="204" w:type="dxa"/>
            <w:tcBorders/>
            <w:shd w:fill="CCEEFF" w:val="clear"/>
          </w:tcPr>
          <w:p>
            <w:pPr>
              <w:pStyle w:val="TableContents"/>
              <w:spacing w:before="0" w:after="283"/>
              <w:rPr>
                <w:sz w:val="20"/>
              </w:rPr>
            </w:pPr>
            <w:r>
              <w:rPr>
                <w:sz w:val="20"/>
              </w:rPr>
              <w:br/>
              <w:t> </w:t>
            </w:r>
          </w:p>
        </w:tc>
        <w:tc>
          <w:tcPr>
            <w:tcW w:w="203" w:type="dxa"/>
            <w:tcBorders/>
            <w:shd w:fill="CCEEFF" w:val="clear"/>
          </w:tcPr>
          <w:p>
            <w:pPr>
              <w:pStyle w:val="TableContents"/>
              <w:spacing w:before="0" w:after="283"/>
              <w:rPr>
                <w:sz w:val="20"/>
              </w:rPr>
            </w:pPr>
            <w:r>
              <w:rPr>
                <w:sz w:val="20"/>
              </w:rPr>
              <w:br/>
              <w:t> </w:t>
            </w:r>
          </w:p>
        </w:tc>
        <w:tc>
          <w:tcPr>
            <w:tcW w:w="1430" w:type="dxa"/>
            <w:tcBorders/>
            <w:shd w:fill="CCEEFF" w:val="clear"/>
          </w:tcPr>
          <w:p>
            <w:pPr>
              <w:pStyle w:val="TableContents"/>
              <w:spacing w:before="0" w:after="283"/>
              <w:rPr>
                <w:sz w:val="20"/>
              </w:rPr>
            </w:pPr>
            <w:r>
              <w:rPr>
                <w:sz w:val="20"/>
              </w:rPr>
              <w:br/>
              <w:t> </w:t>
            </w:r>
          </w:p>
        </w:tc>
        <w:tc>
          <w:tcPr>
            <w:tcW w:w="203" w:type="dxa"/>
            <w:tcBorders/>
            <w:shd w:fill="CCEEFF" w:val="clear"/>
          </w:tcPr>
          <w:p>
            <w:pPr>
              <w:pStyle w:val="TableContents"/>
              <w:spacing w:before="0" w:after="283"/>
              <w:rPr>
                <w:sz w:val="20"/>
              </w:rPr>
            </w:pPr>
            <w:r>
              <w:rPr>
                <w:sz w:val="20"/>
              </w:rPr>
              <w:br/>
              <w:t> </w:t>
            </w:r>
          </w:p>
        </w:tc>
        <w:tc>
          <w:tcPr>
            <w:tcW w:w="204" w:type="dxa"/>
            <w:tcBorders/>
            <w:shd w:fill="CCEEFF" w:val="clear"/>
          </w:tcPr>
          <w:p>
            <w:pPr>
              <w:pStyle w:val="TableContents"/>
              <w:spacing w:before="0" w:after="283"/>
              <w:rPr>
                <w:sz w:val="20"/>
              </w:rPr>
            </w:pPr>
            <w:r>
              <w:rPr>
                <w:sz w:val="20"/>
              </w:rPr>
              <w:br/>
              <w:t> </w:t>
            </w:r>
          </w:p>
        </w:tc>
        <w:tc>
          <w:tcPr>
            <w:tcW w:w="1429" w:type="dxa"/>
            <w:tcBorders/>
            <w:shd w:fill="CCEEFF" w:val="clear"/>
          </w:tcPr>
          <w:p>
            <w:pPr>
              <w:pStyle w:val="TableContents"/>
              <w:spacing w:before="0" w:after="283"/>
              <w:rPr>
                <w:sz w:val="20"/>
              </w:rPr>
            </w:pPr>
            <w:r>
              <w:rPr>
                <w:sz w:val="20"/>
              </w:rPr>
              <w:br/>
              <w:t> </w:t>
            </w:r>
          </w:p>
        </w:tc>
        <w:tc>
          <w:tcPr>
            <w:tcW w:w="204" w:type="dxa"/>
            <w:tcBorders/>
            <w:shd w:fill="CCEEFF" w:val="clear"/>
          </w:tcPr>
          <w:p>
            <w:pPr>
              <w:pStyle w:val="TableContents"/>
              <w:spacing w:before="0" w:after="283"/>
              <w:rPr>
                <w:sz w:val="20"/>
              </w:rPr>
            </w:pPr>
            <w:r>
              <w:rPr>
                <w:sz w:val="20"/>
              </w:rPr>
              <w:br/>
              <w:t> </w:t>
            </w:r>
          </w:p>
        </w:tc>
        <w:tc>
          <w:tcPr>
            <w:tcW w:w="203" w:type="dxa"/>
            <w:tcBorders/>
            <w:shd w:fill="CCEEFF" w:val="clear"/>
          </w:tcPr>
          <w:p>
            <w:pPr>
              <w:pStyle w:val="TableContents"/>
              <w:spacing w:before="0" w:after="283"/>
              <w:rPr>
                <w:sz w:val="20"/>
              </w:rPr>
            </w:pPr>
            <w:r>
              <w:rPr>
                <w:sz w:val="20"/>
              </w:rPr>
              <w:br/>
              <w:t> </w:t>
            </w:r>
          </w:p>
        </w:tc>
        <w:tc>
          <w:tcPr>
            <w:tcW w:w="1021" w:type="dxa"/>
            <w:tcBorders/>
            <w:shd w:fill="CCEEFF" w:val="clear"/>
          </w:tcPr>
          <w:p>
            <w:pPr>
              <w:pStyle w:val="TableContents"/>
              <w:spacing w:before="0" w:after="283"/>
              <w:rPr>
                <w:sz w:val="20"/>
              </w:rPr>
            </w:pPr>
            <w:r>
              <w:rPr>
                <w:sz w:val="20"/>
              </w:rPr>
              <w:br/>
              <w:t> </w:t>
            </w:r>
          </w:p>
        </w:tc>
        <w:tc>
          <w:tcPr>
            <w:tcW w:w="102" w:type="dxa"/>
            <w:tcBorders/>
            <w:shd w:fill="CCEEFF" w:val="clear"/>
          </w:tcPr>
          <w:p>
            <w:pPr>
              <w:pStyle w:val="TableContents"/>
              <w:spacing w:before="0" w:after="283"/>
              <w:rPr>
                <w:sz w:val="20"/>
              </w:rPr>
            </w:pPr>
            <w:r>
              <w:rPr>
                <w:sz w:val="20"/>
              </w:rPr>
              <w:br/>
              <w:t> </w:t>
            </w:r>
          </w:p>
        </w:tc>
      </w:tr>
      <w:tr>
        <w:trPr/>
        <w:tc>
          <w:tcPr>
            <w:tcW w:w="203" w:type="dxa"/>
            <w:tcBorders/>
            <w:shd w:fill="FFFFFF" w:val="clear"/>
          </w:tcPr>
          <w:p>
            <w:pPr>
              <w:pStyle w:val="TableContents"/>
              <w:spacing w:before="0" w:after="283"/>
              <w:rPr/>
            </w:pPr>
            <w:r>
              <w:rPr/>
              <w:t> </w:t>
            </w:r>
          </w:p>
        </w:tc>
        <w:tc>
          <w:tcPr>
            <w:tcW w:w="3371" w:type="dxa"/>
            <w:gridSpan w:val="2"/>
            <w:tcBorders/>
            <w:shd w:fill="FFFFFF" w:val="clear"/>
          </w:tcPr>
          <w:p>
            <w:pPr>
              <w:pStyle w:val="TableContents"/>
              <w:spacing w:before="0" w:after="283"/>
              <w:rPr>
                <w:sz w:val="20"/>
              </w:rPr>
            </w:pPr>
            <w:r>
              <w:rPr>
                <w:sz w:val="20"/>
              </w:rPr>
              <w:t>Revenues:</w:t>
            </w:r>
          </w:p>
        </w:tc>
        <w:tc>
          <w:tcPr>
            <w:tcW w:w="203" w:type="dxa"/>
            <w:tcBorders/>
            <w:shd w:fill="FFFFFF" w:val="clear"/>
          </w:tcPr>
          <w:p>
            <w:pPr>
              <w:pStyle w:val="TableContents"/>
              <w:spacing w:before="0" w:after="283"/>
              <w:rPr/>
            </w:pPr>
            <w:r>
              <w:rPr/>
              <w:t> </w:t>
            </w:r>
          </w:p>
        </w:tc>
        <w:tc>
          <w:tcPr>
            <w:tcW w:w="204" w:type="dxa"/>
            <w:tcBorders/>
            <w:shd w:fill="FFFFFF" w:val="clear"/>
          </w:tcPr>
          <w:p>
            <w:pPr>
              <w:pStyle w:val="TableContents"/>
              <w:spacing w:before="0" w:after="283"/>
              <w:rPr/>
            </w:pPr>
            <w:r>
              <w:rPr/>
              <w:t> </w:t>
            </w:r>
          </w:p>
        </w:tc>
        <w:tc>
          <w:tcPr>
            <w:tcW w:w="1021" w:type="dxa"/>
            <w:tcBorders/>
            <w:shd w:fill="FFFFFF" w:val="clear"/>
          </w:tcPr>
          <w:p>
            <w:pPr>
              <w:pStyle w:val="TableContents"/>
              <w:spacing w:before="0" w:after="283"/>
              <w:rPr/>
            </w:pPr>
            <w:r>
              <w:rPr/>
              <w:t> </w:t>
            </w:r>
          </w:p>
        </w:tc>
        <w:tc>
          <w:tcPr>
            <w:tcW w:w="204" w:type="dxa"/>
            <w:tcBorders/>
            <w:shd w:fill="FFFFFF" w:val="clear"/>
          </w:tcPr>
          <w:p>
            <w:pPr>
              <w:pStyle w:val="TableContents"/>
              <w:spacing w:before="0" w:after="283"/>
              <w:rPr/>
            </w:pPr>
            <w:r>
              <w:rPr/>
              <w:t> </w:t>
            </w:r>
          </w:p>
        </w:tc>
        <w:tc>
          <w:tcPr>
            <w:tcW w:w="203" w:type="dxa"/>
            <w:tcBorders/>
            <w:shd w:fill="FFFFFF" w:val="clear"/>
          </w:tcPr>
          <w:p>
            <w:pPr>
              <w:pStyle w:val="TableContents"/>
              <w:spacing w:before="0" w:after="283"/>
              <w:rPr/>
            </w:pPr>
            <w:r>
              <w:rPr/>
              <w:t> </w:t>
            </w:r>
          </w:p>
        </w:tc>
        <w:tc>
          <w:tcPr>
            <w:tcW w:w="1430" w:type="dxa"/>
            <w:tcBorders/>
            <w:shd w:fill="FFFFFF" w:val="clear"/>
          </w:tcPr>
          <w:p>
            <w:pPr>
              <w:pStyle w:val="TableContents"/>
              <w:spacing w:before="0" w:after="283"/>
              <w:rPr/>
            </w:pPr>
            <w:r>
              <w:rPr/>
              <w:t> </w:t>
            </w:r>
          </w:p>
        </w:tc>
        <w:tc>
          <w:tcPr>
            <w:tcW w:w="203" w:type="dxa"/>
            <w:tcBorders/>
            <w:shd w:fill="FFFFFF" w:val="clear"/>
          </w:tcPr>
          <w:p>
            <w:pPr>
              <w:pStyle w:val="TableContents"/>
              <w:spacing w:before="0" w:after="283"/>
              <w:rPr/>
            </w:pPr>
            <w:r>
              <w:rPr/>
              <w:t> </w:t>
            </w:r>
          </w:p>
        </w:tc>
        <w:tc>
          <w:tcPr>
            <w:tcW w:w="204" w:type="dxa"/>
            <w:tcBorders/>
            <w:shd w:fill="FFFFFF" w:val="clear"/>
          </w:tcPr>
          <w:p>
            <w:pPr>
              <w:pStyle w:val="TableContents"/>
              <w:spacing w:before="0" w:after="283"/>
              <w:rPr/>
            </w:pPr>
            <w:r>
              <w:rPr/>
              <w:t> </w:t>
            </w:r>
          </w:p>
        </w:tc>
        <w:tc>
          <w:tcPr>
            <w:tcW w:w="1429" w:type="dxa"/>
            <w:tcBorders/>
            <w:shd w:fill="FFFFFF" w:val="clear"/>
          </w:tcPr>
          <w:p>
            <w:pPr>
              <w:pStyle w:val="TableContents"/>
              <w:spacing w:before="0" w:after="283"/>
              <w:rPr/>
            </w:pPr>
            <w:r>
              <w:rPr/>
              <w:t> </w:t>
            </w:r>
          </w:p>
        </w:tc>
        <w:tc>
          <w:tcPr>
            <w:tcW w:w="204" w:type="dxa"/>
            <w:tcBorders/>
            <w:shd w:fill="FFFFFF" w:val="clear"/>
          </w:tcPr>
          <w:p>
            <w:pPr>
              <w:pStyle w:val="TableContents"/>
              <w:spacing w:before="0" w:after="283"/>
              <w:rPr/>
            </w:pPr>
            <w:r>
              <w:rPr/>
              <w:t> </w:t>
            </w:r>
          </w:p>
        </w:tc>
        <w:tc>
          <w:tcPr>
            <w:tcW w:w="203" w:type="dxa"/>
            <w:tcBorders/>
            <w:shd w:fill="FFFFFF" w:val="clear"/>
          </w:tcPr>
          <w:p>
            <w:pPr>
              <w:pStyle w:val="TableContents"/>
              <w:spacing w:before="0" w:after="283"/>
              <w:rPr/>
            </w:pPr>
            <w:r>
              <w:rPr/>
              <w:t> </w:t>
            </w:r>
          </w:p>
        </w:tc>
        <w:tc>
          <w:tcPr>
            <w:tcW w:w="1021" w:type="dxa"/>
            <w:tcBorders/>
            <w:shd w:fill="FFFFFF" w:val="clear"/>
          </w:tcPr>
          <w:p>
            <w:pPr>
              <w:pStyle w:val="TableContents"/>
              <w:spacing w:before="0" w:after="283"/>
              <w:rPr/>
            </w:pPr>
            <w:r>
              <w:rPr/>
              <w:t> </w:t>
            </w:r>
          </w:p>
        </w:tc>
        <w:tc>
          <w:tcPr>
            <w:tcW w:w="102" w:type="dxa"/>
            <w:tcBorders/>
            <w:shd w:fill="FFFFFF" w:val="clear"/>
          </w:tcPr>
          <w:p>
            <w:pPr>
              <w:pStyle w:val="TableContents"/>
              <w:spacing w:before="0" w:after="283"/>
              <w:rPr/>
            </w:pPr>
            <w:r>
              <w:rPr/>
              <w:t> </w:t>
            </w:r>
          </w:p>
        </w:tc>
      </w:tr>
      <w:tr>
        <w:trPr/>
        <w:tc>
          <w:tcPr>
            <w:tcW w:w="203" w:type="dxa"/>
            <w:tcBorders/>
            <w:shd w:fill="CCEEFF" w:val="clear"/>
          </w:tcPr>
          <w:p>
            <w:pPr>
              <w:pStyle w:val="TableContents"/>
              <w:spacing w:before="0" w:after="283"/>
              <w:rPr/>
            </w:pPr>
            <w:r>
              <w:rPr/>
              <w:t> </w:t>
            </w:r>
          </w:p>
        </w:tc>
        <w:tc>
          <w:tcPr>
            <w:tcW w:w="203" w:type="dxa"/>
            <w:tcBorders/>
            <w:shd w:fill="CCEEFF" w:val="clear"/>
          </w:tcPr>
          <w:p>
            <w:pPr>
              <w:pStyle w:val="TableContents"/>
              <w:spacing w:before="0" w:after="283"/>
              <w:rPr/>
            </w:pPr>
            <w:r>
              <w:rPr/>
              <w:t> </w:t>
            </w:r>
          </w:p>
        </w:tc>
        <w:tc>
          <w:tcPr>
            <w:tcW w:w="3168" w:type="dxa"/>
            <w:tcBorders/>
            <w:shd w:fill="CCEEFF" w:val="clear"/>
          </w:tcPr>
          <w:p>
            <w:pPr>
              <w:pStyle w:val="TableContents"/>
              <w:spacing w:before="0" w:after="283"/>
              <w:rPr>
                <w:sz w:val="20"/>
              </w:rPr>
            </w:pPr>
            <w:r>
              <w:rPr>
                <w:sz w:val="20"/>
              </w:rPr>
              <w:t>Pipeline transportation revenue</w:t>
            </w:r>
          </w:p>
        </w:tc>
        <w:tc>
          <w:tcPr>
            <w:tcW w:w="203" w:type="dxa"/>
            <w:tcBorders/>
            <w:shd w:fill="CCEEFF" w:val="clear"/>
          </w:tcPr>
          <w:p>
            <w:pPr>
              <w:pStyle w:val="TableContents"/>
              <w:spacing w:before="0" w:after="283"/>
              <w:rPr/>
            </w:pPr>
            <w:r>
              <w:rPr/>
              <w:t> </w:t>
            </w:r>
          </w:p>
        </w:tc>
        <w:tc>
          <w:tcPr>
            <w:tcW w:w="204" w:type="dxa"/>
            <w:tcBorders/>
            <w:shd w:fill="CCEEFF" w:val="clear"/>
          </w:tcPr>
          <w:p>
            <w:pPr>
              <w:pStyle w:val="TableContents"/>
              <w:spacing w:before="0" w:after="283"/>
              <w:rPr>
                <w:sz w:val="20"/>
              </w:rPr>
            </w:pPr>
            <w:r>
              <w:rPr>
                <w:sz w:val="20"/>
              </w:rPr>
              <w:t>$</w:t>
            </w:r>
          </w:p>
        </w:tc>
        <w:tc>
          <w:tcPr>
            <w:tcW w:w="1021" w:type="dxa"/>
            <w:tcBorders/>
            <w:shd w:fill="CCEEFF" w:val="clear"/>
          </w:tcPr>
          <w:p>
            <w:pPr>
              <w:pStyle w:val="TableContents"/>
              <w:spacing w:before="0" w:after="283"/>
              <w:jc w:val="right"/>
              <w:rPr>
                <w:sz w:val="20"/>
              </w:rPr>
            </w:pPr>
            <w:r>
              <w:rPr>
                <w:sz w:val="20"/>
              </w:rPr>
              <w:t>67,946</w:t>
            </w:r>
          </w:p>
        </w:tc>
        <w:tc>
          <w:tcPr>
            <w:tcW w:w="204" w:type="dxa"/>
            <w:tcBorders/>
            <w:shd w:fill="CCEEFF" w:val="clear"/>
          </w:tcPr>
          <w:p>
            <w:pPr>
              <w:pStyle w:val="TableContents"/>
              <w:spacing w:before="0" w:after="283"/>
              <w:rPr/>
            </w:pPr>
            <w:r>
              <w:rPr/>
              <w:t> </w:t>
            </w:r>
          </w:p>
        </w:tc>
        <w:tc>
          <w:tcPr>
            <w:tcW w:w="203" w:type="dxa"/>
            <w:tcBorders/>
            <w:shd w:fill="CCEEFF" w:val="clear"/>
          </w:tcPr>
          <w:p>
            <w:pPr>
              <w:pStyle w:val="TableContents"/>
              <w:spacing w:before="0" w:after="283"/>
              <w:rPr>
                <w:sz w:val="20"/>
              </w:rPr>
            </w:pPr>
            <w:r>
              <w:rPr>
                <w:sz w:val="20"/>
              </w:rPr>
              <w:t>$</w:t>
            </w:r>
          </w:p>
        </w:tc>
        <w:tc>
          <w:tcPr>
            <w:tcW w:w="1430" w:type="dxa"/>
            <w:tcBorders/>
            <w:shd w:fill="CCEEFF" w:val="clear"/>
          </w:tcPr>
          <w:p>
            <w:pPr>
              <w:pStyle w:val="TableContents"/>
              <w:spacing w:before="0" w:after="283"/>
              <w:jc w:val="right"/>
              <w:rPr>
                <w:sz w:val="20"/>
              </w:rPr>
            </w:pPr>
            <w:r>
              <w:rPr>
                <w:sz w:val="20"/>
              </w:rPr>
              <w:t>41,298</w:t>
            </w:r>
          </w:p>
        </w:tc>
        <w:tc>
          <w:tcPr>
            <w:tcW w:w="203" w:type="dxa"/>
            <w:tcBorders/>
            <w:shd w:fill="CCEEFF" w:val="clear"/>
          </w:tcPr>
          <w:p>
            <w:pPr>
              <w:pStyle w:val="TableContents"/>
              <w:spacing w:before="0" w:after="283"/>
              <w:rPr/>
            </w:pPr>
            <w:r>
              <w:rPr/>
              <w:t> </w:t>
            </w:r>
          </w:p>
        </w:tc>
        <w:tc>
          <w:tcPr>
            <w:tcW w:w="204" w:type="dxa"/>
            <w:tcBorders/>
            <w:shd w:fill="CCEEFF" w:val="clear"/>
          </w:tcPr>
          <w:p>
            <w:pPr>
              <w:pStyle w:val="TableContents"/>
              <w:spacing w:before="0" w:after="283"/>
              <w:rPr>
                <w:sz w:val="20"/>
              </w:rPr>
            </w:pPr>
            <w:r>
              <w:rPr>
                <w:sz w:val="20"/>
              </w:rPr>
              <w:t>$</w:t>
            </w:r>
          </w:p>
        </w:tc>
        <w:tc>
          <w:tcPr>
            <w:tcW w:w="1429" w:type="dxa"/>
            <w:tcBorders/>
            <w:shd w:fill="CCEEFF" w:val="clear"/>
          </w:tcPr>
          <w:p>
            <w:pPr>
              <w:pStyle w:val="TableContents"/>
              <w:spacing w:before="0" w:after="283"/>
              <w:jc w:val="right"/>
              <w:rPr>
                <w:sz w:val="20"/>
              </w:rPr>
            </w:pPr>
            <w:r>
              <w:rPr>
                <w:sz w:val="20"/>
              </w:rPr>
              <w:t>(7,433</w:t>
            </w:r>
          </w:p>
        </w:tc>
        <w:tc>
          <w:tcPr>
            <w:tcW w:w="204" w:type="dxa"/>
            <w:tcBorders/>
            <w:shd w:fill="CCEEFF" w:val="clear"/>
          </w:tcPr>
          <w:p>
            <w:pPr>
              <w:pStyle w:val="TableContents"/>
              <w:spacing w:before="0" w:after="283"/>
              <w:rPr>
                <w:sz w:val="20"/>
              </w:rPr>
            </w:pPr>
            <w:r>
              <w:rPr>
                <w:sz w:val="20"/>
              </w:rPr>
              <w:t>)</w:t>
            </w:r>
          </w:p>
        </w:tc>
        <w:tc>
          <w:tcPr>
            <w:tcW w:w="203" w:type="dxa"/>
            <w:tcBorders/>
            <w:shd w:fill="CCEEFF" w:val="clear"/>
          </w:tcPr>
          <w:p>
            <w:pPr>
              <w:pStyle w:val="TableContents"/>
              <w:spacing w:before="0" w:after="283"/>
              <w:rPr>
                <w:sz w:val="20"/>
              </w:rPr>
            </w:pPr>
            <w:r>
              <w:rPr>
                <w:sz w:val="20"/>
              </w:rPr>
              <w:t>$</w:t>
            </w:r>
          </w:p>
        </w:tc>
        <w:tc>
          <w:tcPr>
            <w:tcW w:w="1021" w:type="dxa"/>
            <w:tcBorders/>
            <w:shd w:fill="CCEEFF" w:val="clear"/>
          </w:tcPr>
          <w:p>
            <w:pPr>
              <w:pStyle w:val="TableContents"/>
              <w:spacing w:before="0" w:after="283"/>
              <w:jc w:val="right"/>
              <w:rPr>
                <w:sz w:val="20"/>
              </w:rPr>
            </w:pPr>
            <w:r>
              <w:rPr>
                <w:sz w:val="20"/>
              </w:rPr>
              <w:t>101,811</w:t>
            </w:r>
          </w:p>
        </w:tc>
        <w:tc>
          <w:tcPr>
            <w:tcW w:w="102" w:type="dxa"/>
            <w:tcBorders/>
            <w:shd w:fill="CCEEFF" w:val="clear"/>
          </w:tcPr>
          <w:p>
            <w:pPr>
              <w:pStyle w:val="TableContents"/>
              <w:spacing w:before="0" w:after="283"/>
              <w:rPr/>
            </w:pPr>
            <w:r>
              <w:rPr/>
              <w:t> </w:t>
            </w:r>
          </w:p>
        </w:tc>
      </w:tr>
      <w:tr>
        <w:trPr/>
        <w:tc>
          <w:tcPr>
            <w:tcW w:w="203" w:type="dxa"/>
            <w:tcBorders/>
            <w:shd w:fill="FFFFFF" w:val="clear"/>
          </w:tcPr>
          <w:p>
            <w:pPr>
              <w:pStyle w:val="TableContents"/>
              <w:spacing w:before="0" w:after="283"/>
              <w:rPr/>
            </w:pPr>
            <w:r>
              <w:rPr/>
              <w:t> </w:t>
            </w:r>
          </w:p>
        </w:tc>
        <w:tc>
          <w:tcPr>
            <w:tcW w:w="203" w:type="dxa"/>
            <w:tcBorders/>
            <w:shd w:fill="FFFFFF" w:val="clear"/>
          </w:tcPr>
          <w:p>
            <w:pPr>
              <w:pStyle w:val="TableContents"/>
              <w:spacing w:before="0" w:after="283"/>
              <w:rPr/>
            </w:pPr>
            <w:r>
              <w:rPr/>
              <w:t> </w:t>
            </w:r>
          </w:p>
        </w:tc>
        <w:tc>
          <w:tcPr>
            <w:tcW w:w="3168" w:type="dxa"/>
            <w:tcBorders/>
            <w:shd w:fill="FFFFFF" w:val="clear"/>
          </w:tcPr>
          <w:p>
            <w:pPr>
              <w:pStyle w:val="TableContents"/>
              <w:spacing w:before="0" w:after="283"/>
              <w:rPr>
                <w:sz w:val="20"/>
              </w:rPr>
            </w:pPr>
            <w:r>
              <w:rPr>
                <w:sz w:val="20"/>
              </w:rPr>
              <w:t>Storage and terminaling revenue(1)</w:t>
            </w:r>
          </w:p>
        </w:tc>
        <w:tc>
          <w:tcPr>
            <w:tcW w:w="203" w:type="dxa"/>
            <w:tcBorders/>
            <w:shd w:fill="FFFFFF" w:val="clear"/>
          </w:tcPr>
          <w:p>
            <w:pPr>
              <w:pStyle w:val="TableContents"/>
              <w:spacing w:before="0" w:after="283"/>
              <w:rPr/>
            </w:pPr>
            <w:r>
              <w:rPr/>
              <w:t> </w:t>
            </w:r>
          </w:p>
        </w:tc>
        <w:tc>
          <w:tcPr>
            <w:tcW w:w="204" w:type="dxa"/>
            <w:tcBorders/>
            <w:shd w:fill="FFFFFF" w:val="clear"/>
          </w:tcPr>
          <w:p>
            <w:pPr>
              <w:pStyle w:val="TableContents"/>
              <w:spacing w:before="0" w:after="283"/>
              <w:rPr/>
            </w:pPr>
            <w:r>
              <w:rPr/>
              <w:t> </w:t>
            </w:r>
          </w:p>
        </w:tc>
        <w:tc>
          <w:tcPr>
            <w:tcW w:w="1021" w:type="dxa"/>
            <w:tcBorders/>
            <w:shd w:fill="FFFFFF" w:val="clear"/>
          </w:tcPr>
          <w:p>
            <w:pPr>
              <w:pStyle w:val="TableContents"/>
              <w:spacing w:before="0" w:after="283"/>
              <w:jc w:val="right"/>
              <w:rPr>
                <w:sz w:val="20"/>
              </w:rPr>
            </w:pPr>
            <w:r>
              <w:rPr>
                <w:sz w:val="20"/>
              </w:rPr>
              <w:t>12,711</w:t>
            </w:r>
          </w:p>
        </w:tc>
        <w:tc>
          <w:tcPr>
            <w:tcW w:w="204" w:type="dxa"/>
            <w:tcBorders/>
            <w:shd w:fill="FFFFFF" w:val="clear"/>
          </w:tcPr>
          <w:p>
            <w:pPr>
              <w:pStyle w:val="TableContents"/>
              <w:spacing w:before="0" w:after="283"/>
              <w:rPr/>
            </w:pPr>
            <w:r>
              <w:rPr/>
              <w:t> </w:t>
            </w:r>
          </w:p>
        </w:tc>
        <w:tc>
          <w:tcPr>
            <w:tcW w:w="203" w:type="dxa"/>
            <w:tcBorders/>
            <w:shd w:fill="FFFFFF" w:val="clear"/>
          </w:tcPr>
          <w:p>
            <w:pPr>
              <w:pStyle w:val="TableContents"/>
              <w:spacing w:before="0" w:after="283"/>
              <w:rPr/>
            </w:pPr>
            <w:r>
              <w:rPr/>
              <w:t> </w:t>
            </w:r>
          </w:p>
        </w:tc>
        <w:tc>
          <w:tcPr>
            <w:tcW w:w="1430" w:type="dxa"/>
            <w:tcBorders/>
            <w:shd w:fill="FFFFFF" w:val="clear"/>
          </w:tcPr>
          <w:p>
            <w:pPr>
              <w:pStyle w:val="TableContents"/>
              <w:spacing w:before="0" w:after="283"/>
              <w:jc w:val="right"/>
              <w:rPr>
                <w:sz w:val="20"/>
              </w:rPr>
            </w:pPr>
            <w:r>
              <w:rPr>
                <w:sz w:val="20"/>
              </w:rPr>
              <w:t></w:t>
            </w:r>
          </w:p>
        </w:tc>
        <w:tc>
          <w:tcPr>
            <w:tcW w:w="203" w:type="dxa"/>
            <w:tcBorders/>
            <w:shd w:fill="FFFFFF" w:val="clear"/>
          </w:tcPr>
          <w:p>
            <w:pPr>
              <w:pStyle w:val="TableContents"/>
              <w:spacing w:before="0" w:after="283"/>
              <w:rPr/>
            </w:pPr>
            <w:r>
              <w:rPr/>
              <w:t> </w:t>
            </w:r>
          </w:p>
        </w:tc>
        <w:tc>
          <w:tcPr>
            <w:tcW w:w="204" w:type="dxa"/>
            <w:tcBorders/>
            <w:shd w:fill="FFFFFF" w:val="clear"/>
          </w:tcPr>
          <w:p>
            <w:pPr>
              <w:pStyle w:val="TableContents"/>
              <w:spacing w:before="0" w:after="283"/>
              <w:rPr/>
            </w:pPr>
            <w:r>
              <w:rPr/>
              <w:t> </w:t>
            </w:r>
          </w:p>
        </w:tc>
        <w:tc>
          <w:tcPr>
            <w:tcW w:w="1429" w:type="dxa"/>
            <w:tcBorders/>
            <w:shd w:fill="FFFFFF" w:val="clear"/>
          </w:tcPr>
          <w:p>
            <w:pPr>
              <w:pStyle w:val="TableContents"/>
              <w:spacing w:before="0" w:after="283"/>
              <w:jc w:val="right"/>
              <w:rPr/>
            </w:pPr>
            <w:r>
              <w:rPr/>
              <w:t> </w:t>
            </w:r>
          </w:p>
        </w:tc>
        <w:tc>
          <w:tcPr>
            <w:tcW w:w="204" w:type="dxa"/>
            <w:tcBorders/>
            <w:shd w:fill="FFFFFF" w:val="clear"/>
          </w:tcPr>
          <w:p>
            <w:pPr>
              <w:pStyle w:val="TableContents"/>
              <w:spacing w:before="0" w:after="283"/>
              <w:rPr/>
            </w:pPr>
            <w:r>
              <w:rPr/>
              <w:t> </w:t>
            </w:r>
          </w:p>
        </w:tc>
        <w:tc>
          <w:tcPr>
            <w:tcW w:w="203" w:type="dxa"/>
            <w:tcBorders/>
            <w:shd w:fill="FFFFFF" w:val="clear"/>
          </w:tcPr>
          <w:p>
            <w:pPr>
              <w:pStyle w:val="TableContents"/>
              <w:spacing w:before="0" w:after="283"/>
              <w:rPr/>
            </w:pPr>
            <w:r>
              <w:rPr/>
              <w:t> </w:t>
            </w:r>
          </w:p>
        </w:tc>
        <w:tc>
          <w:tcPr>
            <w:tcW w:w="1021" w:type="dxa"/>
            <w:tcBorders/>
            <w:shd w:fill="FFFFFF" w:val="clear"/>
          </w:tcPr>
          <w:p>
            <w:pPr>
              <w:pStyle w:val="TableContents"/>
              <w:spacing w:before="0" w:after="283"/>
              <w:jc w:val="right"/>
              <w:rPr>
                <w:sz w:val="20"/>
              </w:rPr>
            </w:pPr>
            <w:r>
              <w:rPr>
                <w:sz w:val="20"/>
              </w:rPr>
              <w:t>12,711</w:t>
            </w:r>
          </w:p>
        </w:tc>
        <w:tc>
          <w:tcPr>
            <w:tcW w:w="102" w:type="dxa"/>
            <w:tcBorders/>
            <w:shd w:fill="FFFFFF" w:val="clear"/>
          </w:tcPr>
          <w:p>
            <w:pPr>
              <w:pStyle w:val="TableContents"/>
              <w:spacing w:before="0" w:after="283"/>
              <w:rPr/>
            </w:pPr>
            <w:r>
              <w:rPr/>
              <w:t> </w:t>
            </w:r>
          </w:p>
        </w:tc>
      </w:tr>
      <w:tr>
        <w:trPr/>
        <w:tc>
          <w:tcPr>
            <w:tcW w:w="203" w:type="dxa"/>
            <w:tcBorders/>
            <w:shd w:fill="CCEEFF" w:val="clear"/>
          </w:tcPr>
          <w:p>
            <w:pPr>
              <w:pStyle w:val="TableContents"/>
              <w:spacing w:before="0" w:after="283"/>
              <w:rPr/>
            </w:pPr>
            <w:r>
              <w:rPr/>
              <w:t> </w:t>
            </w:r>
          </w:p>
        </w:tc>
        <w:tc>
          <w:tcPr>
            <w:tcW w:w="203" w:type="dxa"/>
            <w:tcBorders/>
            <w:shd w:fill="CCEEFF" w:val="clear"/>
          </w:tcPr>
          <w:p>
            <w:pPr>
              <w:pStyle w:val="TableContents"/>
              <w:spacing w:before="0" w:after="283"/>
              <w:rPr/>
            </w:pPr>
            <w:r>
              <w:rPr/>
              <w:t> </w:t>
            </w:r>
          </w:p>
        </w:tc>
        <w:tc>
          <w:tcPr>
            <w:tcW w:w="3168" w:type="dxa"/>
            <w:tcBorders/>
            <w:shd w:fill="CCEEFF" w:val="clear"/>
          </w:tcPr>
          <w:p>
            <w:pPr>
              <w:pStyle w:val="TableContents"/>
              <w:spacing w:before="0" w:after="283"/>
              <w:rPr>
                <w:sz w:val="20"/>
              </w:rPr>
            </w:pPr>
            <w:r>
              <w:rPr>
                <w:sz w:val="20"/>
              </w:rPr>
              <w:t>Crude oil sales, net of purchases(3)</w:t>
            </w:r>
          </w:p>
        </w:tc>
        <w:tc>
          <w:tcPr>
            <w:tcW w:w="203" w:type="dxa"/>
            <w:tcBorders/>
            <w:shd w:fill="CCEEFF" w:val="clear"/>
          </w:tcPr>
          <w:p>
            <w:pPr>
              <w:pStyle w:val="TableContents"/>
              <w:spacing w:before="0" w:after="283"/>
              <w:rPr/>
            </w:pPr>
            <w:r>
              <w:rPr/>
              <w:t> </w:t>
            </w:r>
          </w:p>
        </w:tc>
        <w:tc>
          <w:tcPr>
            <w:tcW w:w="204" w:type="dxa"/>
            <w:tcBorders/>
            <w:shd w:fill="CCEEFF" w:val="clear"/>
          </w:tcPr>
          <w:p>
            <w:pPr>
              <w:pStyle w:val="TableContents"/>
              <w:spacing w:before="0" w:after="283"/>
              <w:rPr/>
            </w:pPr>
            <w:r>
              <w:rPr/>
              <w:t> </w:t>
            </w:r>
          </w:p>
        </w:tc>
        <w:tc>
          <w:tcPr>
            <w:tcW w:w="1021" w:type="dxa"/>
            <w:tcBorders/>
            <w:shd w:fill="CCEEFF" w:val="clear"/>
          </w:tcPr>
          <w:p>
            <w:pPr>
              <w:pStyle w:val="TableContents"/>
              <w:spacing w:before="0" w:after="283"/>
              <w:jc w:val="right"/>
              <w:rPr>
                <w:sz w:val="20"/>
              </w:rPr>
            </w:pPr>
            <w:r>
              <w:rPr>
                <w:sz w:val="20"/>
              </w:rPr>
              <w:t>21,293</w:t>
            </w:r>
          </w:p>
        </w:tc>
        <w:tc>
          <w:tcPr>
            <w:tcW w:w="204" w:type="dxa"/>
            <w:tcBorders/>
            <w:shd w:fill="CCEEFF" w:val="clear"/>
          </w:tcPr>
          <w:p>
            <w:pPr>
              <w:pStyle w:val="TableContents"/>
              <w:spacing w:before="0" w:after="283"/>
              <w:rPr/>
            </w:pPr>
            <w:r>
              <w:rPr/>
              <w:t> </w:t>
            </w:r>
          </w:p>
        </w:tc>
        <w:tc>
          <w:tcPr>
            <w:tcW w:w="203" w:type="dxa"/>
            <w:tcBorders/>
            <w:shd w:fill="CCEEFF" w:val="clear"/>
          </w:tcPr>
          <w:p>
            <w:pPr>
              <w:pStyle w:val="TableContents"/>
              <w:spacing w:before="0" w:after="283"/>
              <w:rPr/>
            </w:pPr>
            <w:r>
              <w:rPr/>
              <w:t> </w:t>
            </w:r>
          </w:p>
        </w:tc>
        <w:tc>
          <w:tcPr>
            <w:tcW w:w="1430" w:type="dxa"/>
            <w:tcBorders/>
            <w:shd w:fill="CCEEFF" w:val="clear"/>
          </w:tcPr>
          <w:p>
            <w:pPr>
              <w:pStyle w:val="TableContents"/>
              <w:spacing w:before="0" w:after="283"/>
              <w:jc w:val="right"/>
              <w:rPr>
                <w:sz w:val="20"/>
              </w:rPr>
            </w:pPr>
            <w:r>
              <w:rPr>
                <w:sz w:val="20"/>
              </w:rPr>
              <w:t></w:t>
            </w:r>
          </w:p>
        </w:tc>
        <w:tc>
          <w:tcPr>
            <w:tcW w:w="203" w:type="dxa"/>
            <w:tcBorders/>
            <w:shd w:fill="CCEEFF" w:val="clear"/>
          </w:tcPr>
          <w:p>
            <w:pPr>
              <w:pStyle w:val="TableContents"/>
              <w:spacing w:before="0" w:after="283"/>
              <w:rPr/>
            </w:pPr>
            <w:r>
              <w:rPr/>
              <w:t> </w:t>
            </w:r>
          </w:p>
        </w:tc>
        <w:tc>
          <w:tcPr>
            <w:tcW w:w="204" w:type="dxa"/>
            <w:tcBorders/>
            <w:shd w:fill="CCEEFF" w:val="clear"/>
          </w:tcPr>
          <w:p>
            <w:pPr>
              <w:pStyle w:val="TableContents"/>
              <w:spacing w:before="0" w:after="283"/>
              <w:rPr/>
            </w:pPr>
            <w:r>
              <w:rPr/>
              <w:t> </w:t>
            </w:r>
          </w:p>
        </w:tc>
        <w:tc>
          <w:tcPr>
            <w:tcW w:w="1429" w:type="dxa"/>
            <w:tcBorders/>
            <w:shd w:fill="CCEEFF" w:val="clear"/>
          </w:tcPr>
          <w:p>
            <w:pPr>
              <w:pStyle w:val="TableContents"/>
              <w:spacing w:before="0" w:after="283"/>
              <w:jc w:val="right"/>
              <w:rPr/>
            </w:pPr>
            <w:r>
              <w:rPr/>
              <w:t> </w:t>
            </w:r>
          </w:p>
        </w:tc>
        <w:tc>
          <w:tcPr>
            <w:tcW w:w="204" w:type="dxa"/>
            <w:tcBorders/>
            <w:shd w:fill="CCEEFF" w:val="clear"/>
          </w:tcPr>
          <w:p>
            <w:pPr>
              <w:pStyle w:val="TableContents"/>
              <w:spacing w:before="0" w:after="283"/>
              <w:rPr/>
            </w:pPr>
            <w:r>
              <w:rPr/>
              <w:t> </w:t>
            </w:r>
          </w:p>
        </w:tc>
        <w:tc>
          <w:tcPr>
            <w:tcW w:w="203" w:type="dxa"/>
            <w:tcBorders/>
            <w:shd w:fill="CCEEFF" w:val="clear"/>
          </w:tcPr>
          <w:p>
            <w:pPr>
              <w:pStyle w:val="TableContents"/>
              <w:spacing w:before="0" w:after="283"/>
              <w:rPr/>
            </w:pPr>
            <w:r>
              <w:rPr/>
              <w:t> </w:t>
            </w:r>
          </w:p>
        </w:tc>
        <w:tc>
          <w:tcPr>
            <w:tcW w:w="1021" w:type="dxa"/>
            <w:tcBorders/>
            <w:shd w:fill="CCEEFF" w:val="clear"/>
          </w:tcPr>
          <w:p>
            <w:pPr>
              <w:pStyle w:val="TableContents"/>
              <w:spacing w:before="0" w:after="283"/>
              <w:jc w:val="right"/>
              <w:rPr>
                <w:sz w:val="20"/>
              </w:rPr>
            </w:pPr>
            <w:r>
              <w:rPr>
                <w:sz w:val="20"/>
              </w:rPr>
              <w:t>21,293</w:t>
            </w:r>
          </w:p>
        </w:tc>
        <w:tc>
          <w:tcPr>
            <w:tcW w:w="102" w:type="dxa"/>
            <w:tcBorders/>
            <w:shd w:fill="CCEEFF" w:val="clear"/>
          </w:tcPr>
          <w:p>
            <w:pPr>
              <w:pStyle w:val="TableContents"/>
              <w:spacing w:before="0" w:after="283"/>
              <w:rPr/>
            </w:pPr>
            <w:r>
              <w:rPr/>
              <w:t> </w:t>
            </w:r>
          </w:p>
        </w:tc>
      </w:tr>
      <w:tr>
        <w:trPr/>
        <w:tc>
          <w:tcPr>
            <w:tcW w:w="3574" w:type="dxa"/>
            <w:gridSpan w:val="3"/>
            <w:tcBorders/>
            <w:shd w:fill="auto" w:val="clear"/>
          </w:tcPr>
          <w:p>
            <w:pPr>
              <w:pStyle w:val="TableContents"/>
              <w:spacing w:before="0" w:after="283"/>
              <w:rPr/>
            </w:pPr>
            <w:r>
              <w:rPr/>
              <w:t> </w:t>
            </w:r>
          </w:p>
        </w:tc>
        <w:tc>
          <w:tcPr>
            <w:tcW w:w="203" w:type="dxa"/>
            <w:tcBorders/>
            <w:shd w:fill="auto" w:val="clear"/>
          </w:tcPr>
          <w:p>
            <w:pPr>
              <w:pStyle w:val="TableContents"/>
              <w:spacing w:before="0" w:after="283"/>
              <w:rPr/>
            </w:pPr>
            <w:r>
              <w:rPr/>
              <w:t> </w:t>
            </w:r>
          </w:p>
        </w:tc>
        <w:tc>
          <w:tcPr>
            <w:tcW w:w="1225" w:type="dxa"/>
            <w:gridSpan w:val="2"/>
            <w:tcBorders/>
            <w:shd w:fill="auto" w:val="clear"/>
          </w:tcPr>
          <w:p>
            <w:pPr>
              <w:pStyle w:val="HorizontalLine"/>
              <w:pBdr>
                <w:bottom w:val="single" w:sz="20" w:space="0" w:color="808080"/>
              </w:pBdr>
              <w:spacing w:before="0" w:after="283"/>
              <w:rPr/>
            </w:pPr>
            <w:r>
              <w:rPr/>
            </w:r>
          </w:p>
        </w:tc>
        <w:tc>
          <w:tcPr>
            <w:tcW w:w="204" w:type="dxa"/>
            <w:tcBorders/>
            <w:shd w:fill="auto" w:val="clear"/>
          </w:tcPr>
          <w:p>
            <w:pPr>
              <w:pStyle w:val="TableContents"/>
              <w:spacing w:before="0" w:after="283"/>
              <w:rPr/>
            </w:pPr>
            <w:r>
              <w:rPr/>
              <w:t> </w:t>
            </w:r>
          </w:p>
        </w:tc>
        <w:tc>
          <w:tcPr>
            <w:tcW w:w="1633" w:type="dxa"/>
            <w:gridSpan w:val="2"/>
            <w:tcBorders/>
            <w:shd w:fill="auto" w:val="clear"/>
          </w:tcPr>
          <w:p>
            <w:pPr>
              <w:pStyle w:val="HorizontalLine"/>
              <w:pBdr>
                <w:bottom w:val="single" w:sz="20" w:space="0" w:color="808080"/>
              </w:pBdr>
              <w:spacing w:before="0" w:after="283"/>
              <w:rPr/>
            </w:pPr>
            <w:r>
              <w:rPr/>
            </w:r>
          </w:p>
        </w:tc>
        <w:tc>
          <w:tcPr>
            <w:tcW w:w="203" w:type="dxa"/>
            <w:tcBorders/>
            <w:shd w:fill="auto" w:val="clear"/>
          </w:tcPr>
          <w:p>
            <w:pPr>
              <w:pStyle w:val="TableContents"/>
              <w:spacing w:before="0" w:after="283"/>
              <w:rPr/>
            </w:pPr>
            <w:r>
              <w:rPr/>
              <w:t> </w:t>
            </w:r>
          </w:p>
        </w:tc>
        <w:tc>
          <w:tcPr>
            <w:tcW w:w="204" w:type="dxa"/>
            <w:tcBorders/>
            <w:shd w:fill="auto" w:val="clear"/>
          </w:tcPr>
          <w:p>
            <w:pPr>
              <w:pStyle w:val="TableContents"/>
              <w:spacing w:before="0" w:after="283"/>
              <w:rPr/>
            </w:pPr>
            <w:r>
              <w:rPr/>
              <w:t> </w:t>
            </w:r>
          </w:p>
        </w:tc>
        <w:tc>
          <w:tcPr>
            <w:tcW w:w="1429" w:type="dxa"/>
            <w:tcBorders/>
            <w:shd w:fill="auto" w:val="clear"/>
          </w:tcPr>
          <w:p>
            <w:pPr>
              <w:pStyle w:val="TableContents"/>
              <w:spacing w:before="0" w:after="283"/>
              <w:jc w:val="right"/>
              <w:rPr/>
            </w:pPr>
            <w:r>
              <w:rPr/>
              <w:t> </w:t>
            </w:r>
          </w:p>
        </w:tc>
        <w:tc>
          <w:tcPr>
            <w:tcW w:w="204" w:type="dxa"/>
            <w:tcBorders/>
            <w:shd w:fill="auto" w:val="clear"/>
          </w:tcPr>
          <w:p>
            <w:pPr>
              <w:pStyle w:val="TableContents"/>
              <w:spacing w:before="0" w:after="283"/>
              <w:rPr/>
            </w:pPr>
            <w:r>
              <w:rPr/>
              <w:t> </w:t>
            </w:r>
          </w:p>
        </w:tc>
        <w:tc>
          <w:tcPr>
            <w:tcW w:w="1224" w:type="dxa"/>
            <w:gridSpan w:val="2"/>
            <w:tcBorders/>
            <w:shd w:fill="auto" w:val="clear"/>
          </w:tcPr>
          <w:p>
            <w:pPr>
              <w:pStyle w:val="HorizontalLine"/>
              <w:pBdr>
                <w:bottom w:val="single" w:sz="20" w:space="0" w:color="808080"/>
              </w:pBdr>
              <w:spacing w:before="0" w:after="283"/>
              <w:rPr/>
            </w:pPr>
            <w:r>
              <w:rPr/>
            </w:r>
          </w:p>
        </w:tc>
        <w:tc>
          <w:tcPr>
            <w:tcW w:w="102" w:type="dxa"/>
            <w:tcBorders/>
            <w:shd w:fill="auto" w:val="clear"/>
          </w:tcPr>
          <w:p>
            <w:pPr>
              <w:pStyle w:val="TableContents"/>
              <w:spacing w:before="0" w:after="283"/>
              <w:rPr/>
            </w:pPr>
            <w:r>
              <w:rPr/>
              <w:t> </w:t>
            </w:r>
          </w:p>
        </w:tc>
      </w:tr>
      <w:tr>
        <w:trPr/>
        <w:tc>
          <w:tcPr>
            <w:tcW w:w="203" w:type="dxa"/>
            <w:tcBorders/>
            <w:shd w:fill="FFFFFF" w:val="clear"/>
          </w:tcPr>
          <w:p>
            <w:pPr>
              <w:pStyle w:val="TableContents"/>
              <w:spacing w:before="0" w:after="283"/>
              <w:rPr/>
            </w:pPr>
            <w:r>
              <w:rPr/>
              <w:t> </w:t>
            </w:r>
          </w:p>
        </w:tc>
        <w:tc>
          <w:tcPr>
            <w:tcW w:w="3371" w:type="dxa"/>
            <w:gridSpan w:val="2"/>
            <w:tcBorders/>
            <w:shd w:fill="FFFFFF" w:val="clear"/>
          </w:tcPr>
          <w:p>
            <w:pPr>
              <w:pStyle w:val="TableContents"/>
              <w:spacing w:before="0" w:after="283"/>
              <w:rPr>
                <w:sz w:val="20"/>
              </w:rPr>
            </w:pPr>
            <w:r>
              <w:rPr>
                <w:sz w:val="20"/>
              </w:rPr>
              <w:t>Net revenue</w:t>
            </w:r>
          </w:p>
        </w:tc>
        <w:tc>
          <w:tcPr>
            <w:tcW w:w="203" w:type="dxa"/>
            <w:tcBorders/>
            <w:shd w:fill="FFFFFF" w:val="clear"/>
          </w:tcPr>
          <w:p>
            <w:pPr>
              <w:pStyle w:val="TableContents"/>
              <w:spacing w:before="0" w:after="283"/>
              <w:rPr/>
            </w:pPr>
            <w:r>
              <w:rPr/>
              <w:t> </w:t>
            </w:r>
          </w:p>
        </w:tc>
        <w:tc>
          <w:tcPr>
            <w:tcW w:w="204" w:type="dxa"/>
            <w:tcBorders/>
            <w:shd w:fill="FFFFFF" w:val="clear"/>
          </w:tcPr>
          <w:p>
            <w:pPr>
              <w:pStyle w:val="TableContents"/>
              <w:spacing w:before="0" w:after="283"/>
              <w:rPr/>
            </w:pPr>
            <w:r>
              <w:rPr/>
              <w:t> </w:t>
            </w:r>
          </w:p>
        </w:tc>
        <w:tc>
          <w:tcPr>
            <w:tcW w:w="1021" w:type="dxa"/>
            <w:tcBorders/>
            <w:shd w:fill="FFFFFF" w:val="clear"/>
          </w:tcPr>
          <w:p>
            <w:pPr>
              <w:pStyle w:val="TableContents"/>
              <w:spacing w:before="0" w:after="283"/>
              <w:jc w:val="right"/>
              <w:rPr>
                <w:sz w:val="20"/>
              </w:rPr>
            </w:pPr>
            <w:r>
              <w:rPr>
                <w:sz w:val="20"/>
              </w:rPr>
              <w:t>101,950</w:t>
            </w:r>
          </w:p>
        </w:tc>
        <w:tc>
          <w:tcPr>
            <w:tcW w:w="204" w:type="dxa"/>
            <w:tcBorders/>
            <w:shd w:fill="FFFFFF" w:val="clear"/>
          </w:tcPr>
          <w:p>
            <w:pPr>
              <w:pStyle w:val="TableContents"/>
              <w:spacing w:before="0" w:after="283"/>
              <w:rPr/>
            </w:pPr>
            <w:r>
              <w:rPr/>
              <w:t> </w:t>
            </w:r>
          </w:p>
        </w:tc>
        <w:tc>
          <w:tcPr>
            <w:tcW w:w="203" w:type="dxa"/>
            <w:tcBorders/>
            <w:shd w:fill="FFFFFF" w:val="clear"/>
          </w:tcPr>
          <w:p>
            <w:pPr>
              <w:pStyle w:val="TableContents"/>
              <w:spacing w:before="0" w:after="283"/>
              <w:rPr/>
            </w:pPr>
            <w:r>
              <w:rPr/>
              <w:t> </w:t>
            </w:r>
          </w:p>
        </w:tc>
        <w:tc>
          <w:tcPr>
            <w:tcW w:w="1430" w:type="dxa"/>
            <w:tcBorders/>
            <w:shd w:fill="FFFFFF" w:val="clear"/>
          </w:tcPr>
          <w:p>
            <w:pPr>
              <w:pStyle w:val="TableContents"/>
              <w:spacing w:before="0" w:after="283"/>
              <w:jc w:val="right"/>
              <w:rPr>
                <w:sz w:val="20"/>
              </w:rPr>
            </w:pPr>
            <w:r>
              <w:rPr>
                <w:sz w:val="20"/>
              </w:rPr>
              <w:t>41,298</w:t>
            </w:r>
          </w:p>
        </w:tc>
        <w:tc>
          <w:tcPr>
            <w:tcW w:w="203" w:type="dxa"/>
            <w:tcBorders/>
            <w:shd w:fill="FFFFFF" w:val="clear"/>
          </w:tcPr>
          <w:p>
            <w:pPr>
              <w:pStyle w:val="TableContents"/>
              <w:spacing w:before="0" w:after="283"/>
              <w:rPr/>
            </w:pPr>
            <w:r>
              <w:rPr/>
              <w:t> </w:t>
            </w:r>
          </w:p>
        </w:tc>
        <w:tc>
          <w:tcPr>
            <w:tcW w:w="204" w:type="dxa"/>
            <w:tcBorders/>
            <w:shd w:fill="FFFFFF" w:val="clear"/>
          </w:tcPr>
          <w:p>
            <w:pPr>
              <w:pStyle w:val="TableContents"/>
              <w:spacing w:before="0" w:after="283"/>
              <w:rPr/>
            </w:pPr>
            <w:r>
              <w:rPr/>
              <w:t> </w:t>
            </w:r>
          </w:p>
        </w:tc>
        <w:tc>
          <w:tcPr>
            <w:tcW w:w="1429" w:type="dxa"/>
            <w:tcBorders/>
            <w:shd w:fill="FFFFFF" w:val="clear"/>
          </w:tcPr>
          <w:p>
            <w:pPr>
              <w:pStyle w:val="TableContents"/>
              <w:spacing w:before="0" w:after="283"/>
              <w:jc w:val="right"/>
              <w:rPr/>
            </w:pPr>
            <w:r>
              <w:rPr/>
              <w:t> </w:t>
            </w:r>
          </w:p>
        </w:tc>
        <w:tc>
          <w:tcPr>
            <w:tcW w:w="204" w:type="dxa"/>
            <w:tcBorders/>
            <w:shd w:fill="FFFFFF" w:val="clear"/>
          </w:tcPr>
          <w:p>
            <w:pPr>
              <w:pStyle w:val="TableContents"/>
              <w:spacing w:before="0" w:after="283"/>
              <w:rPr/>
            </w:pPr>
            <w:r>
              <w:rPr/>
              <w:t> </w:t>
            </w:r>
          </w:p>
        </w:tc>
        <w:tc>
          <w:tcPr>
            <w:tcW w:w="203" w:type="dxa"/>
            <w:tcBorders/>
            <w:shd w:fill="FFFFFF" w:val="clear"/>
          </w:tcPr>
          <w:p>
            <w:pPr>
              <w:pStyle w:val="TableContents"/>
              <w:spacing w:before="0" w:after="283"/>
              <w:rPr/>
            </w:pPr>
            <w:r>
              <w:rPr/>
              <w:t> </w:t>
            </w:r>
          </w:p>
        </w:tc>
        <w:tc>
          <w:tcPr>
            <w:tcW w:w="1021" w:type="dxa"/>
            <w:tcBorders/>
            <w:shd w:fill="FFFFFF" w:val="clear"/>
          </w:tcPr>
          <w:p>
            <w:pPr>
              <w:pStyle w:val="TableContents"/>
              <w:spacing w:before="0" w:after="283"/>
              <w:jc w:val="right"/>
              <w:rPr>
                <w:sz w:val="20"/>
              </w:rPr>
            </w:pPr>
            <w:r>
              <w:rPr>
                <w:sz w:val="20"/>
              </w:rPr>
              <w:t>135,815</w:t>
            </w:r>
          </w:p>
        </w:tc>
        <w:tc>
          <w:tcPr>
            <w:tcW w:w="102" w:type="dxa"/>
            <w:tcBorders/>
            <w:shd w:fill="FFFFFF" w:val="clear"/>
          </w:tcPr>
          <w:p>
            <w:pPr>
              <w:pStyle w:val="TableContents"/>
              <w:spacing w:before="0" w:after="283"/>
              <w:rPr/>
            </w:pPr>
            <w:r>
              <w:rPr/>
              <w:t> </w:t>
            </w:r>
          </w:p>
        </w:tc>
      </w:tr>
      <w:tr>
        <w:trPr/>
        <w:tc>
          <w:tcPr>
            <w:tcW w:w="3574" w:type="dxa"/>
            <w:gridSpan w:val="3"/>
            <w:tcBorders/>
            <w:shd w:fill="auto" w:val="clear"/>
          </w:tcPr>
          <w:p>
            <w:pPr>
              <w:pStyle w:val="TableContents"/>
              <w:spacing w:before="0" w:after="283"/>
              <w:rPr/>
            </w:pPr>
            <w:r>
              <w:rPr/>
              <w:t> </w:t>
            </w:r>
          </w:p>
        </w:tc>
        <w:tc>
          <w:tcPr>
            <w:tcW w:w="203" w:type="dxa"/>
            <w:tcBorders/>
            <w:shd w:fill="auto" w:val="clear"/>
          </w:tcPr>
          <w:p>
            <w:pPr>
              <w:pStyle w:val="TableContents"/>
              <w:spacing w:before="0" w:after="283"/>
              <w:rPr/>
            </w:pPr>
            <w:r>
              <w:rPr/>
              <w:t> </w:t>
            </w:r>
          </w:p>
        </w:tc>
        <w:tc>
          <w:tcPr>
            <w:tcW w:w="1225" w:type="dxa"/>
            <w:gridSpan w:val="2"/>
            <w:tcBorders/>
            <w:shd w:fill="auto" w:val="clear"/>
          </w:tcPr>
          <w:p>
            <w:pPr>
              <w:pStyle w:val="HorizontalLine"/>
              <w:pBdr>
                <w:bottom w:val="single" w:sz="20" w:space="0" w:color="808080"/>
              </w:pBdr>
              <w:spacing w:before="0" w:after="283"/>
              <w:rPr/>
            </w:pPr>
            <w:r>
              <w:rPr/>
            </w:r>
          </w:p>
        </w:tc>
        <w:tc>
          <w:tcPr>
            <w:tcW w:w="204" w:type="dxa"/>
            <w:tcBorders/>
            <w:shd w:fill="auto" w:val="clear"/>
          </w:tcPr>
          <w:p>
            <w:pPr>
              <w:pStyle w:val="TableContents"/>
              <w:spacing w:before="0" w:after="283"/>
              <w:rPr/>
            </w:pPr>
            <w:r>
              <w:rPr/>
              <w:t> </w:t>
            </w:r>
          </w:p>
        </w:tc>
        <w:tc>
          <w:tcPr>
            <w:tcW w:w="1633" w:type="dxa"/>
            <w:gridSpan w:val="2"/>
            <w:tcBorders/>
            <w:shd w:fill="auto" w:val="clear"/>
          </w:tcPr>
          <w:p>
            <w:pPr>
              <w:pStyle w:val="HorizontalLine"/>
              <w:pBdr>
                <w:bottom w:val="single" w:sz="20" w:space="0" w:color="808080"/>
              </w:pBdr>
              <w:spacing w:before="0" w:after="283"/>
              <w:rPr/>
            </w:pPr>
            <w:r>
              <w:rPr/>
            </w:r>
          </w:p>
        </w:tc>
        <w:tc>
          <w:tcPr>
            <w:tcW w:w="203" w:type="dxa"/>
            <w:tcBorders/>
            <w:shd w:fill="auto" w:val="clear"/>
          </w:tcPr>
          <w:p>
            <w:pPr>
              <w:pStyle w:val="TableContents"/>
              <w:spacing w:before="0" w:after="283"/>
              <w:rPr/>
            </w:pPr>
            <w:r>
              <w:rPr/>
              <w:t> </w:t>
            </w:r>
          </w:p>
        </w:tc>
        <w:tc>
          <w:tcPr>
            <w:tcW w:w="204" w:type="dxa"/>
            <w:tcBorders/>
            <w:shd w:fill="auto" w:val="clear"/>
          </w:tcPr>
          <w:p>
            <w:pPr>
              <w:pStyle w:val="TableContents"/>
              <w:spacing w:before="0" w:after="283"/>
              <w:rPr/>
            </w:pPr>
            <w:r>
              <w:rPr/>
              <w:t> </w:t>
            </w:r>
          </w:p>
        </w:tc>
        <w:tc>
          <w:tcPr>
            <w:tcW w:w="1429" w:type="dxa"/>
            <w:tcBorders/>
            <w:shd w:fill="auto" w:val="clear"/>
          </w:tcPr>
          <w:p>
            <w:pPr>
              <w:pStyle w:val="TableContents"/>
              <w:spacing w:before="0" w:after="283"/>
              <w:jc w:val="right"/>
              <w:rPr/>
            </w:pPr>
            <w:r>
              <w:rPr/>
              <w:t> </w:t>
            </w:r>
          </w:p>
        </w:tc>
        <w:tc>
          <w:tcPr>
            <w:tcW w:w="204" w:type="dxa"/>
            <w:tcBorders/>
            <w:shd w:fill="auto" w:val="clear"/>
          </w:tcPr>
          <w:p>
            <w:pPr>
              <w:pStyle w:val="TableContents"/>
              <w:spacing w:before="0" w:after="283"/>
              <w:rPr/>
            </w:pPr>
            <w:r>
              <w:rPr/>
              <w:t> </w:t>
            </w:r>
          </w:p>
        </w:tc>
        <w:tc>
          <w:tcPr>
            <w:tcW w:w="1224" w:type="dxa"/>
            <w:gridSpan w:val="2"/>
            <w:tcBorders/>
            <w:shd w:fill="auto" w:val="clear"/>
          </w:tcPr>
          <w:p>
            <w:pPr>
              <w:pStyle w:val="HorizontalLine"/>
              <w:pBdr>
                <w:bottom w:val="single" w:sz="20" w:space="0" w:color="808080"/>
              </w:pBdr>
              <w:spacing w:before="0" w:after="283"/>
              <w:rPr/>
            </w:pPr>
            <w:r>
              <w:rPr/>
            </w:r>
          </w:p>
        </w:tc>
        <w:tc>
          <w:tcPr>
            <w:tcW w:w="102" w:type="dxa"/>
            <w:tcBorders/>
            <w:shd w:fill="auto" w:val="clear"/>
          </w:tcPr>
          <w:p>
            <w:pPr>
              <w:pStyle w:val="TableContents"/>
              <w:spacing w:before="0" w:after="283"/>
              <w:rPr/>
            </w:pPr>
            <w:r>
              <w:rPr/>
              <w:t> </w:t>
            </w:r>
          </w:p>
        </w:tc>
      </w:tr>
      <w:tr>
        <w:trPr/>
        <w:tc>
          <w:tcPr>
            <w:tcW w:w="203" w:type="dxa"/>
            <w:tcBorders/>
            <w:shd w:fill="CCEEFF" w:val="clear"/>
          </w:tcPr>
          <w:p>
            <w:pPr>
              <w:pStyle w:val="TableContents"/>
              <w:spacing w:before="0" w:after="283"/>
              <w:rPr/>
            </w:pPr>
            <w:r>
              <w:rPr/>
              <w:t> </w:t>
            </w:r>
          </w:p>
        </w:tc>
        <w:tc>
          <w:tcPr>
            <w:tcW w:w="3371" w:type="dxa"/>
            <w:gridSpan w:val="2"/>
            <w:tcBorders/>
            <w:shd w:fill="CCEEFF" w:val="clear"/>
          </w:tcPr>
          <w:p>
            <w:pPr>
              <w:pStyle w:val="TableContents"/>
              <w:spacing w:before="0" w:after="283"/>
              <w:rPr>
                <w:sz w:val="20"/>
              </w:rPr>
            </w:pPr>
            <w:r>
              <w:rPr>
                <w:sz w:val="20"/>
              </w:rPr>
              <w:t>Expenses:</w:t>
            </w:r>
          </w:p>
        </w:tc>
        <w:tc>
          <w:tcPr>
            <w:tcW w:w="203" w:type="dxa"/>
            <w:tcBorders/>
            <w:shd w:fill="CCEEFF" w:val="clear"/>
          </w:tcPr>
          <w:p>
            <w:pPr>
              <w:pStyle w:val="TableContents"/>
              <w:spacing w:before="0" w:after="283"/>
              <w:rPr/>
            </w:pPr>
            <w:r>
              <w:rPr/>
              <w:t> </w:t>
            </w:r>
          </w:p>
        </w:tc>
        <w:tc>
          <w:tcPr>
            <w:tcW w:w="204" w:type="dxa"/>
            <w:tcBorders/>
            <w:shd w:fill="CCEEFF" w:val="clear"/>
          </w:tcPr>
          <w:p>
            <w:pPr>
              <w:pStyle w:val="TableContents"/>
              <w:spacing w:before="0" w:after="283"/>
              <w:rPr/>
            </w:pPr>
            <w:r>
              <w:rPr/>
              <w:t> </w:t>
            </w:r>
          </w:p>
        </w:tc>
        <w:tc>
          <w:tcPr>
            <w:tcW w:w="1021" w:type="dxa"/>
            <w:tcBorders/>
            <w:shd w:fill="CCEEFF" w:val="clear"/>
          </w:tcPr>
          <w:p>
            <w:pPr>
              <w:pStyle w:val="TableContents"/>
              <w:spacing w:before="0" w:after="283"/>
              <w:rPr/>
            </w:pPr>
            <w:r>
              <w:rPr/>
              <w:t> </w:t>
            </w:r>
          </w:p>
        </w:tc>
        <w:tc>
          <w:tcPr>
            <w:tcW w:w="204" w:type="dxa"/>
            <w:tcBorders/>
            <w:shd w:fill="CCEEFF" w:val="clear"/>
          </w:tcPr>
          <w:p>
            <w:pPr>
              <w:pStyle w:val="TableContents"/>
              <w:spacing w:before="0" w:after="283"/>
              <w:rPr/>
            </w:pPr>
            <w:r>
              <w:rPr/>
              <w:t> </w:t>
            </w:r>
          </w:p>
        </w:tc>
        <w:tc>
          <w:tcPr>
            <w:tcW w:w="203" w:type="dxa"/>
            <w:tcBorders/>
            <w:shd w:fill="CCEEFF" w:val="clear"/>
          </w:tcPr>
          <w:p>
            <w:pPr>
              <w:pStyle w:val="TableContents"/>
              <w:spacing w:before="0" w:after="283"/>
              <w:rPr/>
            </w:pPr>
            <w:r>
              <w:rPr/>
              <w:t> </w:t>
            </w:r>
          </w:p>
        </w:tc>
        <w:tc>
          <w:tcPr>
            <w:tcW w:w="1430" w:type="dxa"/>
            <w:tcBorders/>
            <w:shd w:fill="CCEEFF" w:val="clear"/>
          </w:tcPr>
          <w:p>
            <w:pPr>
              <w:pStyle w:val="TableContents"/>
              <w:spacing w:before="0" w:after="283"/>
              <w:rPr/>
            </w:pPr>
            <w:r>
              <w:rPr/>
              <w:t> </w:t>
            </w:r>
          </w:p>
        </w:tc>
        <w:tc>
          <w:tcPr>
            <w:tcW w:w="203" w:type="dxa"/>
            <w:tcBorders/>
            <w:shd w:fill="CCEEFF" w:val="clear"/>
          </w:tcPr>
          <w:p>
            <w:pPr>
              <w:pStyle w:val="TableContents"/>
              <w:spacing w:before="0" w:after="283"/>
              <w:rPr/>
            </w:pPr>
            <w:r>
              <w:rPr/>
              <w:t> </w:t>
            </w:r>
          </w:p>
        </w:tc>
        <w:tc>
          <w:tcPr>
            <w:tcW w:w="204" w:type="dxa"/>
            <w:tcBorders/>
            <w:shd w:fill="CCEEFF" w:val="clear"/>
          </w:tcPr>
          <w:p>
            <w:pPr>
              <w:pStyle w:val="TableContents"/>
              <w:spacing w:before="0" w:after="283"/>
              <w:rPr/>
            </w:pPr>
            <w:r>
              <w:rPr/>
              <w:t> </w:t>
            </w:r>
          </w:p>
        </w:tc>
        <w:tc>
          <w:tcPr>
            <w:tcW w:w="1429" w:type="dxa"/>
            <w:tcBorders/>
            <w:shd w:fill="CCEEFF" w:val="clear"/>
          </w:tcPr>
          <w:p>
            <w:pPr>
              <w:pStyle w:val="TableContents"/>
              <w:spacing w:before="0" w:after="283"/>
              <w:rPr/>
            </w:pPr>
            <w:r>
              <w:rPr/>
              <w:t> </w:t>
            </w:r>
          </w:p>
        </w:tc>
        <w:tc>
          <w:tcPr>
            <w:tcW w:w="204" w:type="dxa"/>
            <w:tcBorders/>
            <w:shd w:fill="CCEEFF" w:val="clear"/>
          </w:tcPr>
          <w:p>
            <w:pPr>
              <w:pStyle w:val="TableContents"/>
              <w:spacing w:before="0" w:after="283"/>
              <w:rPr/>
            </w:pPr>
            <w:r>
              <w:rPr/>
              <w:t> </w:t>
            </w:r>
          </w:p>
        </w:tc>
        <w:tc>
          <w:tcPr>
            <w:tcW w:w="203" w:type="dxa"/>
            <w:tcBorders/>
            <w:shd w:fill="CCEEFF" w:val="clear"/>
          </w:tcPr>
          <w:p>
            <w:pPr>
              <w:pStyle w:val="TableContents"/>
              <w:spacing w:before="0" w:after="283"/>
              <w:rPr/>
            </w:pPr>
            <w:r>
              <w:rPr/>
              <w:t> </w:t>
            </w:r>
          </w:p>
        </w:tc>
        <w:tc>
          <w:tcPr>
            <w:tcW w:w="1021" w:type="dxa"/>
            <w:tcBorders/>
            <w:shd w:fill="CCEEFF" w:val="clear"/>
          </w:tcPr>
          <w:p>
            <w:pPr>
              <w:pStyle w:val="TableContents"/>
              <w:spacing w:before="0" w:after="283"/>
              <w:rPr/>
            </w:pPr>
            <w:r>
              <w:rPr/>
              <w:t> </w:t>
            </w:r>
          </w:p>
        </w:tc>
        <w:tc>
          <w:tcPr>
            <w:tcW w:w="102" w:type="dxa"/>
            <w:tcBorders/>
            <w:shd w:fill="CCEEFF" w:val="clear"/>
          </w:tcPr>
          <w:p>
            <w:pPr>
              <w:pStyle w:val="TableContents"/>
              <w:spacing w:before="0" w:after="283"/>
              <w:rPr/>
            </w:pPr>
            <w:r>
              <w:rPr/>
              <w:t> </w:t>
            </w:r>
          </w:p>
        </w:tc>
      </w:tr>
      <w:tr>
        <w:trPr/>
        <w:tc>
          <w:tcPr>
            <w:tcW w:w="203" w:type="dxa"/>
            <w:tcBorders/>
            <w:shd w:fill="FFFFFF" w:val="clear"/>
          </w:tcPr>
          <w:p>
            <w:pPr>
              <w:pStyle w:val="TableContents"/>
              <w:spacing w:before="0" w:after="283"/>
              <w:rPr/>
            </w:pPr>
            <w:r>
              <w:rPr/>
              <w:t> </w:t>
            </w:r>
          </w:p>
        </w:tc>
        <w:tc>
          <w:tcPr>
            <w:tcW w:w="203" w:type="dxa"/>
            <w:tcBorders/>
            <w:shd w:fill="FFFFFF" w:val="clear"/>
          </w:tcPr>
          <w:p>
            <w:pPr>
              <w:pStyle w:val="TableContents"/>
              <w:spacing w:before="0" w:after="283"/>
              <w:rPr/>
            </w:pPr>
            <w:r>
              <w:rPr/>
              <w:t> </w:t>
            </w:r>
          </w:p>
        </w:tc>
        <w:tc>
          <w:tcPr>
            <w:tcW w:w="3168" w:type="dxa"/>
            <w:tcBorders/>
            <w:shd w:fill="FFFFFF" w:val="clear"/>
          </w:tcPr>
          <w:p>
            <w:pPr>
              <w:pStyle w:val="TableContents"/>
              <w:spacing w:before="0" w:after="283"/>
              <w:rPr>
                <w:sz w:val="20"/>
              </w:rPr>
            </w:pPr>
            <w:r>
              <w:rPr>
                <w:sz w:val="20"/>
              </w:rPr>
              <w:t>Operating</w:t>
            </w:r>
          </w:p>
        </w:tc>
        <w:tc>
          <w:tcPr>
            <w:tcW w:w="203" w:type="dxa"/>
            <w:tcBorders/>
            <w:shd w:fill="FFFFFF" w:val="clear"/>
          </w:tcPr>
          <w:p>
            <w:pPr>
              <w:pStyle w:val="TableContents"/>
              <w:spacing w:before="0" w:after="283"/>
              <w:rPr/>
            </w:pPr>
            <w:r>
              <w:rPr/>
              <w:t> </w:t>
            </w:r>
          </w:p>
        </w:tc>
        <w:tc>
          <w:tcPr>
            <w:tcW w:w="204" w:type="dxa"/>
            <w:tcBorders/>
            <w:shd w:fill="FFFFFF" w:val="clear"/>
          </w:tcPr>
          <w:p>
            <w:pPr>
              <w:pStyle w:val="TableContents"/>
              <w:spacing w:before="0" w:after="283"/>
              <w:rPr/>
            </w:pPr>
            <w:r>
              <w:rPr/>
              <w:t> </w:t>
            </w:r>
          </w:p>
        </w:tc>
        <w:tc>
          <w:tcPr>
            <w:tcW w:w="1021" w:type="dxa"/>
            <w:tcBorders/>
            <w:shd w:fill="FFFFFF" w:val="clear"/>
          </w:tcPr>
          <w:p>
            <w:pPr>
              <w:pStyle w:val="TableContents"/>
              <w:spacing w:before="0" w:after="283"/>
              <w:jc w:val="right"/>
              <w:rPr>
                <w:sz w:val="20"/>
              </w:rPr>
            </w:pPr>
            <w:r>
              <w:rPr>
                <w:sz w:val="20"/>
              </w:rPr>
              <w:t>46,287</w:t>
            </w:r>
          </w:p>
        </w:tc>
        <w:tc>
          <w:tcPr>
            <w:tcW w:w="204" w:type="dxa"/>
            <w:tcBorders/>
            <w:shd w:fill="FFFFFF" w:val="clear"/>
          </w:tcPr>
          <w:p>
            <w:pPr>
              <w:pStyle w:val="TableContents"/>
              <w:spacing w:before="0" w:after="283"/>
              <w:rPr/>
            </w:pPr>
            <w:r>
              <w:rPr/>
              <w:t> </w:t>
            </w:r>
          </w:p>
        </w:tc>
        <w:tc>
          <w:tcPr>
            <w:tcW w:w="203" w:type="dxa"/>
            <w:tcBorders/>
            <w:shd w:fill="FFFFFF" w:val="clear"/>
          </w:tcPr>
          <w:p>
            <w:pPr>
              <w:pStyle w:val="TableContents"/>
              <w:spacing w:before="0" w:after="283"/>
              <w:rPr/>
            </w:pPr>
            <w:r>
              <w:rPr/>
              <w:t> </w:t>
            </w:r>
          </w:p>
        </w:tc>
        <w:tc>
          <w:tcPr>
            <w:tcW w:w="1430" w:type="dxa"/>
            <w:tcBorders/>
            <w:shd w:fill="FFFFFF" w:val="clear"/>
          </w:tcPr>
          <w:p>
            <w:pPr>
              <w:pStyle w:val="TableContents"/>
              <w:spacing w:before="0" w:after="283"/>
              <w:jc w:val="right"/>
              <w:rPr>
                <w:sz w:val="20"/>
              </w:rPr>
            </w:pPr>
            <w:r>
              <w:rPr>
                <w:sz w:val="20"/>
              </w:rPr>
              <w:t>22,192</w:t>
            </w:r>
          </w:p>
        </w:tc>
        <w:tc>
          <w:tcPr>
            <w:tcW w:w="203" w:type="dxa"/>
            <w:tcBorders/>
            <w:shd w:fill="FFFFFF" w:val="clear"/>
          </w:tcPr>
          <w:p>
            <w:pPr>
              <w:pStyle w:val="TableContents"/>
              <w:spacing w:before="0" w:after="283"/>
              <w:rPr/>
            </w:pPr>
            <w:r>
              <w:rPr/>
              <w:t> </w:t>
            </w:r>
          </w:p>
        </w:tc>
        <w:tc>
          <w:tcPr>
            <w:tcW w:w="204" w:type="dxa"/>
            <w:tcBorders/>
            <w:shd w:fill="FFFFFF" w:val="clear"/>
          </w:tcPr>
          <w:p>
            <w:pPr>
              <w:pStyle w:val="TableContents"/>
              <w:spacing w:before="0" w:after="283"/>
              <w:rPr>
                <w:sz w:val="20"/>
              </w:rPr>
            </w:pPr>
            <w:r>
              <w:rPr>
                <w:sz w:val="20"/>
              </w:rPr>
              <w:t>$</w:t>
            </w:r>
          </w:p>
        </w:tc>
        <w:tc>
          <w:tcPr>
            <w:tcW w:w="1429" w:type="dxa"/>
            <w:tcBorders/>
            <w:shd w:fill="FFFFFF" w:val="clear"/>
          </w:tcPr>
          <w:p>
            <w:pPr>
              <w:pStyle w:val="TableContents"/>
              <w:spacing w:before="0" w:after="283"/>
              <w:jc w:val="right"/>
              <w:rPr>
                <w:sz w:val="20"/>
              </w:rPr>
            </w:pPr>
            <w:r>
              <w:rPr>
                <w:sz w:val="20"/>
              </w:rPr>
              <w:t>(7,433</w:t>
            </w:r>
          </w:p>
        </w:tc>
        <w:tc>
          <w:tcPr>
            <w:tcW w:w="204" w:type="dxa"/>
            <w:tcBorders/>
            <w:shd w:fill="FFFFFF" w:val="clear"/>
          </w:tcPr>
          <w:p>
            <w:pPr>
              <w:pStyle w:val="TableContents"/>
              <w:spacing w:before="0" w:after="283"/>
              <w:rPr>
                <w:sz w:val="20"/>
              </w:rPr>
            </w:pPr>
            <w:r>
              <w:rPr>
                <w:sz w:val="20"/>
              </w:rPr>
              <w:t>)</w:t>
            </w:r>
          </w:p>
        </w:tc>
        <w:tc>
          <w:tcPr>
            <w:tcW w:w="203" w:type="dxa"/>
            <w:tcBorders/>
            <w:shd w:fill="FFFFFF" w:val="clear"/>
          </w:tcPr>
          <w:p>
            <w:pPr>
              <w:pStyle w:val="TableContents"/>
              <w:spacing w:before="0" w:after="283"/>
              <w:rPr/>
            </w:pPr>
            <w:r>
              <w:rPr/>
              <w:t> </w:t>
            </w:r>
          </w:p>
        </w:tc>
        <w:tc>
          <w:tcPr>
            <w:tcW w:w="1021" w:type="dxa"/>
            <w:tcBorders/>
            <w:shd w:fill="FFFFFF" w:val="clear"/>
          </w:tcPr>
          <w:p>
            <w:pPr>
              <w:pStyle w:val="TableContents"/>
              <w:spacing w:before="0" w:after="283"/>
              <w:jc w:val="right"/>
              <w:rPr>
                <w:sz w:val="20"/>
              </w:rPr>
            </w:pPr>
            <w:r>
              <w:rPr>
                <w:sz w:val="20"/>
              </w:rPr>
              <w:t>61,046</w:t>
            </w:r>
          </w:p>
        </w:tc>
        <w:tc>
          <w:tcPr>
            <w:tcW w:w="102" w:type="dxa"/>
            <w:tcBorders/>
            <w:shd w:fill="FFFFFF" w:val="clear"/>
          </w:tcPr>
          <w:p>
            <w:pPr>
              <w:pStyle w:val="TableContents"/>
              <w:spacing w:before="0" w:after="283"/>
              <w:rPr/>
            </w:pPr>
            <w:r>
              <w:rPr/>
              <w:t> </w:t>
            </w:r>
          </w:p>
        </w:tc>
      </w:tr>
      <w:tr>
        <w:trPr/>
        <w:tc>
          <w:tcPr>
            <w:tcW w:w="203" w:type="dxa"/>
            <w:tcBorders/>
            <w:shd w:fill="CCEEFF" w:val="clear"/>
          </w:tcPr>
          <w:p>
            <w:pPr>
              <w:pStyle w:val="TableContents"/>
              <w:spacing w:before="0" w:after="283"/>
              <w:rPr/>
            </w:pPr>
            <w:r>
              <w:rPr/>
              <w:t> </w:t>
            </w:r>
          </w:p>
        </w:tc>
        <w:tc>
          <w:tcPr>
            <w:tcW w:w="203" w:type="dxa"/>
            <w:tcBorders/>
            <w:shd w:fill="CCEEFF" w:val="clear"/>
          </w:tcPr>
          <w:p>
            <w:pPr>
              <w:pStyle w:val="TableContents"/>
              <w:spacing w:before="0" w:after="283"/>
              <w:rPr/>
            </w:pPr>
            <w:r>
              <w:rPr/>
              <w:t> </w:t>
            </w:r>
          </w:p>
        </w:tc>
        <w:tc>
          <w:tcPr>
            <w:tcW w:w="3168" w:type="dxa"/>
            <w:tcBorders/>
            <w:shd w:fill="CCEEFF" w:val="clear"/>
          </w:tcPr>
          <w:p>
            <w:pPr>
              <w:pStyle w:val="TableContents"/>
              <w:spacing w:before="0" w:after="283"/>
              <w:rPr>
                <w:sz w:val="20"/>
              </w:rPr>
            </w:pPr>
            <w:r>
              <w:rPr>
                <w:sz w:val="20"/>
              </w:rPr>
              <w:t>Depreciation and amortization</w:t>
            </w:r>
          </w:p>
        </w:tc>
        <w:tc>
          <w:tcPr>
            <w:tcW w:w="203" w:type="dxa"/>
            <w:tcBorders/>
            <w:shd w:fill="CCEEFF" w:val="clear"/>
          </w:tcPr>
          <w:p>
            <w:pPr>
              <w:pStyle w:val="TableContents"/>
              <w:spacing w:before="0" w:after="283"/>
              <w:rPr/>
            </w:pPr>
            <w:r>
              <w:rPr/>
              <w:t> </w:t>
            </w:r>
          </w:p>
        </w:tc>
        <w:tc>
          <w:tcPr>
            <w:tcW w:w="204" w:type="dxa"/>
            <w:tcBorders/>
            <w:shd w:fill="CCEEFF" w:val="clear"/>
          </w:tcPr>
          <w:p>
            <w:pPr>
              <w:pStyle w:val="TableContents"/>
              <w:spacing w:before="0" w:after="283"/>
              <w:rPr/>
            </w:pPr>
            <w:r>
              <w:rPr/>
              <w:t> </w:t>
            </w:r>
          </w:p>
        </w:tc>
        <w:tc>
          <w:tcPr>
            <w:tcW w:w="1021" w:type="dxa"/>
            <w:tcBorders/>
            <w:shd w:fill="CCEEFF" w:val="clear"/>
          </w:tcPr>
          <w:p>
            <w:pPr>
              <w:pStyle w:val="TableContents"/>
              <w:spacing w:before="0" w:after="283"/>
              <w:jc w:val="right"/>
              <w:rPr>
                <w:sz w:val="20"/>
              </w:rPr>
            </w:pPr>
            <w:r>
              <w:rPr>
                <w:sz w:val="20"/>
              </w:rPr>
              <w:t>12,999</w:t>
            </w:r>
          </w:p>
        </w:tc>
        <w:tc>
          <w:tcPr>
            <w:tcW w:w="204" w:type="dxa"/>
            <w:tcBorders/>
            <w:shd w:fill="CCEEFF" w:val="clear"/>
          </w:tcPr>
          <w:p>
            <w:pPr>
              <w:pStyle w:val="TableContents"/>
              <w:spacing w:before="0" w:after="283"/>
              <w:rPr/>
            </w:pPr>
            <w:r>
              <w:rPr/>
              <w:t> </w:t>
            </w:r>
          </w:p>
        </w:tc>
        <w:tc>
          <w:tcPr>
            <w:tcW w:w="203" w:type="dxa"/>
            <w:tcBorders/>
            <w:shd w:fill="CCEEFF" w:val="clear"/>
          </w:tcPr>
          <w:p>
            <w:pPr>
              <w:pStyle w:val="TableContents"/>
              <w:spacing w:before="0" w:after="283"/>
              <w:rPr/>
            </w:pPr>
            <w:r>
              <w:rPr/>
              <w:t> </w:t>
            </w:r>
          </w:p>
        </w:tc>
        <w:tc>
          <w:tcPr>
            <w:tcW w:w="1430" w:type="dxa"/>
            <w:tcBorders/>
            <w:shd w:fill="CCEEFF" w:val="clear"/>
          </w:tcPr>
          <w:p>
            <w:pPr>
              <w:pStyle w:val="TableContents"/>
              <w:spacing w:before="0" w:after="283"/>
              <w:jc w:val="right"/>
              <w:rPr>
                <w:sz w:val="20"/>
              </w:rPr>
            </w:pPr>
            <w:r>
              <w:rPr>
                <w:sz w:val="20"/>
              </w:rPr>
              <w:t>5,866</w:t>
            </w:r>
          </w:p>
        </w:tc>
        <w:tc>
          <w:tcPr>
            <w:tcW w:w="203" w:type="dxa"/>
            <w:tcBorders/>
            <w:shd w:fill="CCEEFF" w:val="clear"/>
          </w:tcPr>
          <w:p>
            <w:pPr>
              <w:pStyle w:val="TableContents"/>
              <w:spacing w:before="0" w:after="283"/>
              <w:rPr/>
            </w:pPr>
            <w:r>
              <w:rPr/>
              <w:t> </w:t>
            </w:r>
          </w:p>
        </w:tc>
        <w:tc>
          <w:tcPr>
            <w:tcW w:w="204" w:type="dxa"/>
            <w:tcBorders/>
            <w:shd w:fill="CCEEFF" w:val="clear"/>
          </w:tcPr>
          <w:p>
            <w:pPr>
              <w:pStyle w:val="TableContents"/>
              <w:spacing w:before="0" w:after="283"/>
              <w:rPr/>
            </w:pPr>
            <w:r>
              <w:rPr/>
              <w:t> </w:t>
            </w:r>
          </w:p>
        </w:tc>
        <w:tc>
          <w:tcPr>
            <w:tcW w:w="1429" w:type="dxa"/>
            <w:tcBorders/>
            <w:shd w:fill="CCEEFF" w:val="clear"/>
          </w:tcPr>
          <w:p>
            <w:pPr>
              <w:pStyle w:val="TableContents"/>
              <w:spacing w:before="0" w:after="283"/>
              <w:jc w:val="right"/>
              <w:rPr/>
            </w:pPr>
            <w:r>
              <w:rPr/>
              <w:t> </w:t>
            </w:r>
          </w:p>
        </w:tc>
        <w:tc>
          <w:tcPr>
            <w:tcW w:w="204" w:type="dxa"/>
            <w:tcBorders/>
            <w:shd w:fill="CCEEFF" w:val="clear"/>
          </w:tcPr>
          <w:p>
            <w:pPr>
              <w:pStyle w:val="TableContents"/>
              <w:spacing w:before="0" w:after="283"/>
              <w:rPr/>
            </w:pPr>
            <w:r>
              <w:rPr/>
              <w:t> </w:t>
            </w:r>
          </w:p>
        </w:tc>
        <w:tc>
          <w:tcPr>
            <w:tcW w:w="203" w:type="dxa"/>
            <w:tcBorders/>
            <w:shd w:fill="CCEEFF" w:val="clear"/>
          </w:tcPr>
          <w:p>
            <w:pPr>
              <w:pStyle w:val="TableContents"/>
              <w:spacing w:before="0" w:after="283"/>
              <w:rPr/>
            </w:pPr>
            <w:r>
              <w:rPr/>
              <w:t> </w:t>
            </w:r>
          </w:p>
        </w:tc>
        <w:tc>
          <w:tcPr>
            <w:tcW w:w="1021" w:type="dxa"/>
            <w:tcBorders/>
            <w:shd w:fill="CCEEFF" w:val="clear"/>
          </w:tcPr>
          <w:p>
            <w:pPr>
              <w:pStyle w:val="TableContents"/>
              <w:spacing w:before="0" w:after="283"/>
              <w:jc w:val="right"/>
              <w:rPr>
                <w:sz w:val="20"/>
              </w:rPr>
            </w:pPr>
            <w:r>
              <w:rPr>
                <w:sz w:val="20"/>
              </w:rPr>
              <w:t>18,865</w:t>
            </w:r>
          </w:p>
        </w:tc>
        <w:tc>
          <w:tcPr>
            <w:tcW w:w="102" w:type="dxa"/>
            <w:tcBorders/>
            <w:shd w:fill="CCEEFF" w:val="clear"/>
          </w:tcPr>
          <w:p>
            <w:pPr>
              <w:pStyle w:val="TableContents"/>
              <w:spacing w:before="0" w:after="283"/>
              <w:rPr/>
            </w:pPr>
            <w:r>
              <w:rPr/>
              <w:t> </w:t>
            </w:r>
          </w:p>
        </w:tc>
      </w:tr>
      <w:tr>
        <w:trPr/>
        <w:tc>
          <w:tcPr>
            <w:tcW w:w="3574" w:type="dxa"/>
            <w:gridSpan w:val="3"/>
            <w:tcBorders/>
            <w:shd w:fill="auto" w:val="clear"/>
          </w:tcPr>
          <w:p>
            <w:pPr>
              <w:pStyle w:val="TableContents"/>
              <w:spacing w:before="0" w:after="283"/>
              <w:rPr/>
            </w:pPr>
            <w:r>
              <w:rPr/>
              <w:t> </w:t>
            </w:r>
          </w:p>
        </w:tc>
        <w:tc>
          <w:tcPr>
            <w:tcW w:w="203" w:type="dxa"/>
            <w:tcBorders/>
            <w:shd w:fill="auto" w:val="clear"/>
          </w:tcPr>
          <w:p>
            <w:pPr>
              <w:pStyle w:val="TableContents"/>
              <w:spacing w:before="0" w:after="283"/>
              <w:rPr/>
            </w:pPr>
            <w:r>
              <w:rPr/>
              <w:t> </w:t>
            </w:r>
          </w:p>
        </w:tc>
        <w:tc>
          <w:tcPr>
            <w:tcW w:w="1225" w:type="dxa"/>
            <w:gridSpan w:val="2"/>
            <w:tcBorders/>
            <w:shd w:fill="auto" w:val="clear"/>
          </w:tcPr>
          <w:p>
            <w:pPr>
              <w:pStyle w:val="HorizontalLine"/>
              <w:pBdr>
                <w:bottom w:val="single" w:sz="20" w:space="0" w:color="808080"/>
              </w:pBdr>
              <w:spacing w:before="0" w:after="283"/>
              <w:rPr/>
            </w:pPr>
            <w:r>
              <w:rPr/>
            </w:r>
          </w:p>
        </w:tc>
        <w:tc>
          <w:tcPr>
            <w:tcW w:w="204" w:type="dxa"/>
            <w:tcBorders/>
            <w:shd w:fill="auto" w:val="clear"/>
          </w:tcPr>
          <w:p>
            <w:pPr>
              <w:pStyle w:val="TableContents"/>
              <w:spacing w:before="0" w:after="283"/>
              <w:rPr/>
            </w:pPr>
            <w:r>
              <w:rPr/>
              <w:t> </w:t>
            </w:r>
          </w:p>
        </w:tc>
        <w:tc>
          <w:tcPr>
            <w:tcW w:w="1633" w:type="dxa"/>
            <w:gridSpan w:val="2"/>
            <w:tcBorders/>
            <w:shd w:fill="auto" w:val="clear"/>
          </w:tcPr>
          <w:p>
            <w:pPr>
              <w:pStyle w:val="HorizontalLine"/>
              <w:pBdr>
                <w:bottom w:val="single" w:sz="20" w:space="0" w:color="808080"/>
              </w:pBdr>
              <w:spacing w:before="0" w:after="283"/>
              <w:rPr/>
            </w:pPr>
            <w:r>
              <w:rPr/>
            </w:r>
          </w:p>
        </w:tc>
        <w:tc>
          <w:tcPr>
            <w:tcW w:w="203" w:type="dxa"/>
            <w:tcBorders/>
            <w:shd w:fill="auto" w:val="clear"/>
          </w:tcPr>
          <w:p>
            <w:pPr>
              <w:pStyle w:val="TableContents"/>
              <w:spacing w:before="0" w:after="283"/>
              <w:rPr/>
            </w:pPr>
            <w:r>
              <w:rPr/>
              <w:t> </w:t>
            </w:r>
          </w:p>
        </w:tc>
        <w:tc>
          <w:tcPr>
            <w:tcW w:w="204" w:type="dxa"/>
            <w:tcBorders/>
            <w:shd w:fill="auto" w:val="clear"/>
          </w:tcPr>
          <w:p>
            <w:pPr>
              <w:pStyle w:val="TableContents"/>
              <w:spacing w:before="0" w:after="283"/>
              <w:rPr/>
            </w:pPr>
            <w:r>
              <w:rPr/>
              <w:t> </w:t>
            </w:r>
          </w:p>
        </w:tc>
        <w:tc>
          <w:tcPr>
            <w:tcW w:w="1429" w:type="dxa"/>
            <w:tcBorders/>
            <w:shd w:fill="auto" w:val="clear"/>
          </w:tcPr>
          <w:p>
            <w:pPr>
              <w:pStyle w:val="TableContents"/>
              <w:spacing w:before="0" w:after="283"/>
              <w:jc w:val="right"/>
              <w:rPr/>
            </w:pPr>
            <w:r>
              <w:rPr/>
              <w:t> </w:t>
            </w:r>
          </w:p>
        </w:tc>
        <w:tc>
          <w:tcPr>
            <w:tcW w:w="204" w:type="dxa"/>
            <w:tcBorders/>
            <w:shd w:fill="auto" w:val="clear"/>
          </w:tcPr>
          <w:p>
            <w:pPr>
              <w:pStyle w:val="TableContents"/>
              <w:spacing w:before="0" w:after="283"/>
              <w:rPr/>
            </w:pPr>
            <w:r>
              <w:rPr/>
              <w:t> </w:t>
            </w:r>
          </w:p>
        </w:tc>
        <w:tc>
          <w:tcPr>
            <w:tcW w:w="1224" w:type="dxa"/>
            <w:gridSpan w:val="2"/>
            <w:tcBorders/>
            <w:shd w:fill="auto" w:val="clear"/>
          </w:tcPr>
          <w:p>
            <w:pPr>
              <w:pStyle w:val="HorizontalLine"/>
              <w:pBdr>
                <w:bottom w:val="single" w:sz="20" w:space="0" w:color="808080"/>
              </w:pBdr>
              <w:spacing w:before="0" w:after="283"/>
              <w:rPr/>
            </w:pPr>
            <w:r>
              <w:rPr/>
            </w:r>
          </w:p>
        </w:tc>
        <w:tc>
          <w:tcPr>
            <w:tcW w:w="102" w:type="dxa"/>
            <w:tcBorders/>
            <w:shd w:fill="auto" w:val="clear"/>
          </w:tcPr>
          <w:p>
            <w:pPr>
              <w:pStyle w:val="TableContents"/>
              <w:spacing w:before="0" w:after="283"/>
              <w:rPr/>
            </w:pPr>
            <w:r>
              <w:rPr/>
              <w:t> </w:t>
            </w:r>
          </w:p>
        </w:tc>
      </w:tr>
      <w:tr>
        <w:trPr/>
        <w:tc>
          <w:tcPr>
            <w:tcW w:w="203" w:type="dxa"/>
            <w:tcBorders/>
            <w:shd w:fill="FFFFFF" w:val="clear"/>
          </w:tcPr>
          <w:p>
            <w:pPr>
              <w:pStyle w:val="TableContents"/>
              <w:spacing w:before="0" w:after="283"/>
              <w:rPr/>
            </w:pPr>
            <w:r>
              <w:rPr/>
              <w:t> </w:t>
            </w:r>
          </w:p>
        </w:tc>
        <w:tc>
          <w:tcPr>
            <w:tcW w:w="203" w:type="dxa"/>
            <w:tcBorders/>
            <w:shd w:fill="FFFFFF" w:val="clear"/>
          </w:tcPr>
          <w:p>
            <w:pPr>
              <w:pStyle w:val="TableContents"/>
              <w:spacing w:before="0" w:after="283"/>
              <w:rPr/>
            </w:pPr>
            <w:r>
              <w:rPr/>
              <w:t> </w:t>
            </w:r>
          </w:p>
        </w:tc>
        <w:tc>
          <w:tcPr>
            <w:tcW w:w="3168" w:type="dxa"/>
            <w:tcBorders/>
            <w:shd w:fill="FFFFFF" w:val="clear"/>
          </w:tcPr>
          <w:p>
            <w:pPr>
              <w:pStyle w:val="TableContents"/>
              <w:spacing w:before="0" w:after="283"/>
              <w:rPr>
                <w:sz w:val="20"/>
              </w:rPr>
            </w:pPr>
            <w:r>
              <w:rPr>
                <w:sz w:val="20"/>
              </w:rPr>
              <w:t>Total expenses</w:t>
            </w:r>
          </w:p>
        </w:tc>
        <w:tc>
          <w:tcPr>
            <w:tcW w:w="203" w:type="dxa"/>
            <w:tcBorders/>
            <w:shd w:fill="FFFFFF" w:val="clear"/>
          </w:tcPr>
          <w:p>
            <w:pPr>
              <w:pStyle w:val="TableContents"/>
              <w:spacing w:before="0" w:after="283"/>
              <w:rPr/>
            </w:pPr>
            <w:r>
              <w:rPr/>
              <w:t> </w:t>
            </w:r>
          </w:p>
        </w:tc>
        <w:tc>
          <w:tcPr>
            <w:tcW w:w="204" w:type="dxa"/>
            <w:tcBorders/>
            <w:shd w:fill="FFFFFF" w:val="clear"/>
          </w:tcPr>
          <w:p>
            <w:pPr>
              <w:pStyle w:val="TableContents"/>
              <w:spacing w:before="0" w:after="283"/>
              <w:rPr/>
            </w:pPr>
            <w:r>
              <w:rPr/>
              <w:t> </w:t>
            </w:r>
          </w:p>
        </w:tc>
        <w:tc>
          <w:tcPr>
            <w:tcW w:w="1021" w:type="dxa"/>
            <w:tcBorders/>
            <w:shd w:fill="FFFFFF" w:val="clear"/>
          </w:tcPr>
          <w:p>
            <w:pPr>
              <w:pStyle w:val="TableContents"/>
              <w:spacing w:before="0" w:after="283"/>
              <w:jc w:val="right"/>
              <w:rPr>
                <w:sz w:val="20"/>
              </w:rPr>
            </w:pPr>
            <w:r>
              <w:rPr>
                <w:sz w:val="20"/>
              </w:rPr>
              <w:t>59,286</w:t>
            </w:r>
          </w:p>
        </w:tc>
        <w:tc>
          <w:tcPr>
            <w:tcW w:w="204" w:type="dxa"/>
            <w:tcBorders/>
            <w:shd w:fill="FFFFFF" w:val="clear"/>
          </w:tcPr>
          <w:p>
            <w:pPr>
              <w:pStyle w:val="TableContents"/>
              <w:spacing w:before="0" w:after="283"/>
              <w:rPr/>
            </w:pPr>
            <w:r>
              <w:rPr/>
              <w:t> </w:t>
            </w:r>
          </w:p>
        </w:tc>
        <w:tc>
          <w:tcPr>
            <w:tcW w:w="203" w:type="dxa"/>
            <w:tcBorders/>
            <w:shd w:fill="FFFFFF" w:val="clear"/>
          </w:tcPr>
          <w:p>
            <w:pPr>
              <w:pStyle w:val="TableContents"/>
              <w:spacing w:before="0" w:after="283"/>
              <w:rPr/>
            </w:pPr>
            <w:r>
              <w:rPr/>
              <w:t> </w:t>
            </w:r>
          </w:p>
        </w:tc>
        <w:tc>
          <w:tcPr>
            <w:tcW w:w="1430" w:type="dxa"/>
            <w:tcBorders/>
            <w:shd w:fill="FFFFFF" w:val="clear"/>
          </w:tcPr>
          <w:p>
            <w:pPr>
              <w:pStyle w:val="TableContents"/>
              <w:spacing w:before="0" w:after="283"/>
              <w:jc w:val="right"/>
              <w:rPr>
                <w:sz w:val="20"/>
              </w:rPr>
            </w:pPr>
            <w:r>
              <w:rPr>
                <w:sz w:val="20"/>
              </w:rPr>
              <w:t>28,058</w:t>
            </w:r>
          </w:p>
        </w:tc>
        <w:tc>
          <w:tcPr>
            <w:tcW w:w="203" w:type="dxa"/>
            <w:tcBorders/>
            <w:shd w:fill="FFFFFF" w:val="clear"/>
          </w:tcPr>
          <w:p>
            <w:pPr>
              <w:pStyle w:val="TableContents"/>
              <w:spacing w:before="0" w:after="283"/>
              <w:rPr/>
            </w:pPr>
            <w:r>
              <w:rPr/>
              <w:t> </w:t>
            </w:r>
          </w:p>
        </w:tc>
        <w:tc>
          <w:tcPr>
            <w:tcW w:w="204" w:type="dxa"/>
            <w:tcBorders/>
            <w:shd w:fill="FFFFFF" w:val="clear"/>
          </w:tcPr>
          <w:p>
            <w:pPr>
              <w:pStyle w:val="TableContents"/>
              <w:spacing w:before="0" w:after="283"/>
              <w:rPr/>
            </w:pPr>
            <w:r>
              <w:rPr/>
              <w:t> </w:t>
            </w:r>
          </w:p>
        </w:tc>
        <w:tc>
          <w:tcPr>
            <w:tcW w:w="1429" w:type="dxa"/>
            <w:tcBorders/>
            <w:shd w:fill="FFFFFF" w:val="clear"/>
          </w:tcPr>
          <w:p>
            <w:pPr>
              <w:pStyle w:val="TableContents"/>
              <w:spacing w:before="0" w:after="283"/>
              <w:jc w:val="right"/>
              <w:rPr/>
            </w:pPr>
            <w:r>
              <w:rPr/>
              <w:t> </w:t>
            </w:r>
          </w:p>
        </w:tc>
        <w:tc>
          <w:tcPr>
            <w:tcW w:w="204" w:type="dxa"/>
            <w:tcBorders/>
            <w:shd w:fill="FFFFFF" w:val="clear"/>
          </w:tcPr>
          <w:p>
            <w:pPr>
              <w:pStyle w:val="TableContents"/>
              <w:spacing w:before="0" w:after="283"/>
              <w:rPr/>
            </w:pPr>
            <w:r>
              <w:rPr/>
              <w:t> </w:t>
            </w:r>
          </w:p>
        </w:tc>
        <w:tc>
          <w:tcPr>
            <w:tcW w:w="203" w:type="dxa"/>
            <w:tcBorders/>
            <w:shd w:fill="FFFFFF" w:val="clear"/>
          </w:tcPr>
          <w:p>
            <w:pPr>
              <w:pStyle w:val="TableContents"/>
              <w:spacing w:before="0" w:after="283"/>
              <w:rPr/>
            </w:pPr>
            <w:r>
              <w:rPr/>
              <w:t> </w:t>
            </w:r>
          </w:p>
        </w:tc>
        <w:tc>
          <w:tcPr>
            <w:tcW w:w="1021" w:type="dxa"/>
            <w:tcBorders/>
            <w:shd w:fill="FFFFFF" w:val="clear"/>
          </w:tcPr>
          <w:p>
            <w:pPr>
              <w:pStyle w:val="TableContents"/>
              <w:spacing w:before="0" w:after="283"/>
              <w:jc w:val="right"/>
              <w:rPr>
                <w:sz w:val="20"/>
              </w:rPr>
            </w:pPr>
            <w:r>
              <w:rPr>
                <w:sz w:val="20"/>
              </w:rPr>
              <w:t>79,911</w:t>
            </w:r>
          </w:p>
        </w:tc>
        <w:tc>
          <w:tcPr>
            <w:tcW w:w="102" w:type="dxa"/>
            <w:tcBorders/>
            <w:shd w:fill="FFFFFF" w:val="clear"/>
          </w:tcPr>
          <w:p>
            <w:pPr>
              <w:pStyle w:val="TableContents"/>
              <w:spacing w:before="0" w:after="283"/>
              <w:rPr/>
            </w:pPr>
            <w:r>
              <w:rPr/>
              <w:t> </w:t>
            </w:r>
          </w:p>
        </w:tc>
      </w:tr>
      <w:tr>
        <w:trPr/>
        <w:tc>
          <w:tcPr>
            <w:tcW w:w="3574" w:type="dxa"/>
            <w:gridSpan w:val="3"/>
            <w:tcBorders/>
            <w:shd w:fill="auto" w:val="clear"/>
          </w:tcPr>
          <w:p>
            <w:pPr>
              <w:pStyle w:val="TableContents"/>
              <w:spacing w:before="0" w:after="283"/>
              <w:rPr/>
            </w:pPr>
            <w:r>
              <w:rPr/>
              <w:t> </w:t>
            </w:r>
          </w:p>
        </w:tc>
        <w:tc>
          <w:tcPr>
            <w:tcW w:w="203" w:type="dxa"/>
            <w:tcBorders/>
            <w:shd w:fill="auto" w:val="clear"/>
          </w:tcPr>
          <w:p>
            <w:pPr>
              <w:pStyle w:val="TableContents"/>
              <w:spacing w:before="0" w:after="283"/>
              <w:rPr/>
            </w:pPr>
            <w:r>
              <w:rPr/>
              <w:t> </w:t>
            </w:r>
          </w:p>
        </w:tc>
        <w:tc>
          <w:tcPr>
            <w:tcW w:w="1225" w:type="dxa"/>
            <w:gridSpan w:val="2"/>
            <w:tcBorders/>
            <w:shd w:fill="auto" w:val="clear"/>
          </w:tcPr>
          <w:p>
            <w:pPr>
              <w:pStyle w:val="HorizontalLine"/>
              <w:pBdr>
                <w:bottom w:val="single" w:sz="20" w:space="0" w:color="808080"/>
              </w:pBdr>
              <w:spacing w:before="0" w:after="283"/>
              <w:rPr/>
            </w:pPr>
            <w:r>
              <w:rPr/>
            </w:r>
          </w:p>
        </w:tc>
        <w:tc>
          <w:tcPr>
            <w:tcW w:w="204" w:type="dxa"/>
            <w:tcBorders/>
            <w:shd w:fill="auto" w:val="clear"/>
          </w:tcPr>
          <w:p>
            <w:pPr>
              <w:pStyle w:val="TableContents"/>
              <w:spacing w:before="0" w:after="283"/>
              <w:rPr/>
            </w:pPr>
            <w:r>
              <w:rPr/>
              <w:t> </w:t>
            </w:r>
          </w:p>
        </w:tc>
        <w:tc>
          <w:tcPr>
            <w:tcW w:w="1633" w:type="dxa"/>
            <w:gridSpan w:val="2"/>
            <w:tcBorders/>
            <w:shd w:fill="auto" w:val="clear"/>
          </w:tcPr>
          <w:p>
            <w:pPr>
              <w:pStyle w:val="HorizontalLine"/>
              <w:pBdr>
                <w:bottom w:val="single" w:sz="20" w:space="0" w:color="808080"/>
              </w:pBdr>
              <w:spacing w:before="0" w:after="283"/>
              <w:rPr/>
            </w:pPr>
            <w:r>
              <w:rPr/>
            </w:r>
          </w:p>
        </w:tc>
        <w:tc>
          <w:tcPr>
            <w:tcW w:w="203" w:type="dxa"/>
            <w:tcBorders/>
            <w:shd w:fill="auto" w:val="clear"/>
          </w:tcPr>
          <w:p>
            <w:pPr>
              <w:pStyle w:val="TableContents"/>
              <w:spacing w:before="0" w:after="283"/>
              <w:rPr/>
            </w:pPr>
            <w:r>
              <w:rPr/>
              <w:t> </w:t>
            </w:r>
          </w:p>
        </w:tc>
        <w:tc>
          <w:tcPr>
            <w:tcW w:w="204" w:type="dxa"/>
            <w:tcBorders/>
            <w:shd w:fill="auto" w:val="clear"/>
          </w:tcPr>
          <w:p>
            <w:pPr>
              <w:pStyle w:val="TableContents"/>
              <w:spacing w:before="0" w:after="283"/>
              <w:rPr/>
            </w:pPr>
            <w:r>
              <w:rPr/>
              <w:t> </w:t>
            </w:r>
          </w:p>
        </w:tc>
        <w:tc>
          <w:tcPr>
            <w:tcW w:w="1429" w:type="dxa"/>
            <w:tcBorders/>
            <w:shd w:fill="auto" w:val="clear"/>
          </w:tcPr>
          <w:p>
            <w:pPr>
              <w:pStyle w:val="TableContents"/>
              <w:spacing w:before="0" w:after="283"/>
              <w:jc w:val="right"/>
              <w:rPr/>
            </w:pPr>
            <w:r>
              <w:rPr/>
              <w:t> </w:t>
            </w:r>
          </w:p>
        </w:tc>
        <w:tc>
          <w:tcPr>
            <w:tcW w:w="204" w:type="dxa"/>
            <w:tcBorders/>
            <w:shd w:fill="auto" w:val="clear"/>
          </w:tcPr>
          <w:p>
            <w:pPr>
              <w:pStyle w:val="TableContents"/>
              <w:spacing w:before="0" w:after="283"/>
              <w:rPr/>
            </w:pPr>
            <w:r>
              <w:rPr/>
              <w:t> </w:t>
            </w:r>
          </w:p>
        </w:tc>
        <w:tc>
          <w:tcPr>
            <w:tcW w:w="1224" w:type="dxa"/>
            <w:gridSpan w:val="2"/>
            <w:tcBorders/>
            <w:shd w:fill="auto" w:val="clear"/>
          </w:tcPr>
          <w:p>
            <w:pPr>
              <w:pStyle w:val="HorizontalLine"/>
              <w:pBdr>
                <w:bottom w:val="single" w:sz="20" w:space="0" w:color="808080"/>
              </w:pBdr>
              <w:spacing w:before="0" w:after="283"/>
              <w:rPr/>
            </w:pPr>
            <w:r>
              <w:rPr/>
            </w:r>
          </w:p>
        </w:tc>
        <w:tc>
          <w:tcPr>
            <w:tcW w:w="102" w:type="dxa"/>
            <w:tcBorders/>
            <w:shd w:fill="auto" w:val="clear"/>
          </w:tcPr>
          <w:p>
            <w:pPr>
              <w:pStyle w:val="TableContents"/>
              <w:spacing w:before="0" w:after="283"/>
              <w:rPr/>
            </w:pPr>
            <w:r>
              <w:rPr/>
              <w:t> </w:t>
            </w:r>
          </w:p>
        </w:tc>
      </w:tr>
      <w:tr>
        <w:trPr/>
        <w:tc>
          <w:tcPr>
            <w:tcW w:w="203" w:type="dxa"/>
            <w:tcBorders/>
            <w:shd w:fill="CCEEFF" w:val="clear"/>
          </w:tcPr>
          <w:p>
            <w:pPr>
              <w:pStyle w:val="TableContents"/>
              <w:spacing w:before="0" w:after="283"/>
              <w:rPr/>
            </w:pPr>
            <w:r>
              <w:rPr/>
              <w:t> </w:t>
            </w:r>
          </w:p>
        </w:tc>
        <w:tc>
          <w:tcPr>
            <w:tcW w:w="3371" w:type="dxa"/>
            <w:gridSpan w:val="2"/>
            <w:tcBorders/>
            <w:shd w:fill="CCEEFF" w:val="clear"/>
          </w:tcPr>
          <w:p>
            <w:pPr>
              <w:pStyle w:val="TableContents"/>
              <w:spacing w:before="0" w:after="283"/>
              <w:rPr>
                <w:sz w:val="20"/>
              </w:rPr>
            </w:pPr>
            <w:r>
              <w:rPr>
                <w:sz w:val="20"/>
              </w:rPr>
              <w:t>Share of net income of Frontier</w:t>
            </w:r>
          </w:p>
        </w:tc>
        <w:tc>
          <w:tcPr>
            <w:tcW w:w="203" w:type="dxa"/>
            <w:tcBorders/>
            <w:shd w:fill="CCEEFF" w:val="clear"/>
          </w:tcPr>
          <w:p>
            <w:pPr>
              <w:pStyle w:val="TableContents"/>
              <w:spacing w:before="0" w:after="283"/>
              <w:rPr/>
            </w:pPr>
            <w:r>
              <w:rPr/>
              <w:t> </w:t>
            </w:r>
          </w:p>
        </w:tc>
        <w:tc>
          <w:tcPr>
            <w:tcW w:w="204" w:type="dxa"/>
            <w:tcBorders/>
            <w:shd w:fill="CCEEFF" w:val="clear"/>
          </w:tcPr>
          <w:p>
            <w:pPr>
              <w:pStyle w:val="TableContents"/>
              <w:spacing w:before="0" w:after="283"/>
              <w:rPr/>
            </w:pPr>
            <w:r>
              <w:rPr/>
              <w:t> </w:t>
            </w:r>
          </w:p>
        </w:tc>
        <w:tc>
          <w:tcPr>
            <w:tcW w:w="1021" w:type="dxa"/>
            <w:tcBorders/>
            <w:shd w:fill="CCEEFF" w:val="clear"/>
          </w:tcPr>
          <w:p>
            <w:pPr>
              <w:pStyle w:val="TableContents"/>
              <w:spacing w:before="0" w:after="283"/>
              <w:jc w:val="right"/>
              <w:rPr>
                <w:sz w:val="20"/>
              </w:rPr>
            </w:pPr>
            <w:r>
              <w:rPr>
                <w:sz w:val="20"/>
              </w:rPr>
              <w:t></w:t>
            </w:r>
          </w:p>
        </w:tc>
        <w:tc>
          <w:tcPr>
            <w:tcW w:w="204" w:type="dxa"/>
            <w:tcBorders/>
            <w:shd w:fill="CCEEFF" w:val="clear"/>
          </w:tcPr>
          <w:p>
            <w:pPr>
              <w:pStyle w:val="TableContents"/>
              <w:spacing w:before="0" w:after="283"/>
              <w:rPr/>
            </w:pPr>
            <w:r>
              <w:rPr/>
              <w:t> </w:t>
            </w:r>
          </w:p>
        </w:tc>
        <w:tc>
          <w:tcPr>
            <w:tcW w:w="203" w:type="dxa"/>
            <w:tcBorders/>
            <w:shd w:fill="CCEEFF" w:val="clear"/>
          </w:tcPr>
          <w:p>
            <w:pPr>
              <w:pStyle w:val="TableContents"/>
              <w:spacing w:before="0" w:after="283"/>
              <w:rPr/>
            </w:pPr>
            <w:r>
              <w:rPr/>
              <w:t> </w:t>
            </w:r>
          </w:p>
        </w:tc>
        <w:tc>
          <w:tcPr>
            <w:tcW w:w="1430" w:type="dxa"/>
            <w:tcBorders/>
            <w:shd w:fill="CCEEFF" w:val="clear"/>
          </w:tcPr>
          <w:p>
            <w:pPr>
              <w:pStyle w:val="TableContents"/>
              <w:spacing w:before="0" w:after="283"/>
              <w:jc w:val="right"/>
              <w:rPr>
                <w:sz w:val="20"/>
              </w:rPr>
            </w:pPr>
            <w:r>
              <w:rPr>
                <w:sz w:val="20"/>
              </w:rPr>
              <w:t>(162</w:t>
            </w:r>
          </w:p>
        </w:tc>
        <w:tc>
          <w:tcPr>
            <w:tcW w:w="203" w:type="dxa"/>
            <w:tcBorders/>
            <w:shd w:fill="CCEEFF" w:val="clear"/>
          </w:tcPr>
          <w:p>
            <w:pPr>
              <w:pStyle w:val="TableContents"/>
              <w:spacing w:before="0" w:after="283"/>
              <w:rPr>
                <w:sz w:val="20"/>
              </w:rPr>
            </w:pPr>
            <w:r>
              <w:rPr>
                <w:sz w:val="20"/>
              </w:rPr>
              <w:t>)</w:t>
            </w:r>
          </w:p>
        </w:tc>
        <w:tc>
          <w:tcPr>
            <w:tcW w:w="204" w:type="dxa"/>
            <w:tcBorders/>
            <w:shd w:fill="CCEEFF" w:val="clear"/>
          </w:tcPr>
          <w:p>
            <w:pPr>
              <w:pStyle w:val="TableContents"/>
              <w:spacing w:before="0" w:after="283"/>
              <w:rPr/>
            </w:pPr>
            <w:r>
              <w:rPr/>
              <w:t> </w:t>
            </w:r>
          </w:p>
        </w:tc>
        <w:tc>
          <w:tcPr>
            <w:tcW w:w="1429" w:type="dxa"/>
            <w:tcBorders/>
            <w:shd w:fill="CCEEFF" w:val="clear"/>
          </w:tcPr>
          <w:p>
            <w:pPr>
              <w:pStyle w:val="TableContents"/>
              <w:spacing w:before="0" w:after="283"/>
              <w:jc w:val="right"/>
              <w:rPr/>
            </w:pPr>
            <w:r>
              <w:rPr/>
              <w:t> </w:t>
            </w:r>
          </w:p>
        </w:tc>
        <w:tc>
          <w:tcPr>
            <w:tcW w:w="204" w:type="dxa"/>
            <w:tcBorders/>
            <w:shd w:fill="CCEEFF" w:val="clear"/>
          </w:tcPr>
          <w:p>
            <w:pPr>
              <w:pStyle w:val="TableContents"/>
              <w:spacing w:before="0" w:after="283"/>
              <w:rPr/>
            </w:pPr>
            <w:r>
              <w:rPr/>
              <w:t> </w:t>
            </w:r>
          </w:p>
        </w:tc>
        <w:tc>
          <w:tcPr>
            <w:tcW w:w="203" w:type="dxa"/>
            <w:tcBorders/>
            <w:shd w:fill="CCEEFF" w:val="clear"/>
          </w:tcPr>
          <w:p>
            <w:pPr>
              <w:pStyle w:val="TableContents"/>
              <w:spacing w:before="0" w:after="283"/>
              <w:rPr/>
            </w:pPr>
            <w:r>
              <w:rPr/>
              <w:t> </w:t>
            </w:r>
          </w:p>
        </w:tc>
        <w:tc>
          <w:tcPr>
            <w:tcW w:w="1021" w:type="dxa"/>
            <w:tcBorders/>
            <w:shd w:fill="CCEEFF" w:val="clear"/>
          </w:tcPr>
          <w:p>
            <w:pPr>
              <w:pStyle w:val="TableContents"/>
              <w:spacing w:before="0" w:after="283"/>
              <w:jc w:val="right"/>
              <w:rPr>
                <w:sz w:val="20"/>
              </w:rPr>
            </w:pPr>
            <w:r>
              <w:rPr>
                <w:sz w:val="20"/>
              </w:rPr>
              <w:t>(162</w:t>
            </w:r>
          </w:p>
        </w:tc>
        <w:tc>
          <w:tcPr>
            <w:tcW w:w="102" w:type="dxa"/>
            <w:tcBorders/>
            <w:shd w:fill="CCEEFF" w:val="clear"/>
          </w:tcPr>
          <w:p>
            <w:pPr>
              <w:pStyle w:val="TableContents"/>
              <w:spacing w:before="0" w:after="283"/>
              <w:rPr>
                <w:sz w:val="20"/>
              </w:rPr>
            </w:pPr>
            <w:r>
              <w:rPr>
                <w:sz w:val="20"/>
              </w:rPr>
              <w:t>)</w:t>
            </w:r>
          </w:p>
        </w:tc>
      </w:tr>
      <w:tr>
        <w:trPr/>
        <w:tc>
          <w:tcPr>
            <w:tcW w:w="3574" w:type="dxa"/>
            <w:gridSpan w:val="3"/>
            <w:tcBorders/>
            <w:shd w:fill="auto" w:val="clear"/>
          </w:tcPr>
          <w:p>
            <w:pPr>
              <w:pStyle w:val="TableContents"/>
              <w:spacing w:before="0" w:after="283"/>
              <w:rPr/>
            </w:pPr>
            <w:r>
              <w:rPr/>
              <w:t> </w:t>
            </w:r>
          </w:p>
        </w:tc>
        <w:tc>
          <w:tcPr>
            <w:tcW w:w="203" w:type="dxa"/>
            <w:tcBorders/>
            <w:shd w:fill="auto" w:val="clear"/>
          </w:tcPr>
          <w:p>
            <w:pPr>
              <w:pStyle w:val="TableContents"/>
              <w:spacing w:before="0" w:after="283"/>
              <w:rPr/>
            </w:pPr>
            <w:r>
              <w:rPr/>
              <w:t> </w:t>
            </w:r>
          </w:p>
        </w:tc>
        <w:tc>
          <w:tcPr>
            <w:tcW w:w="1225" w:type="dxa"/>
            <w:gridSpan w:val="2"/>
            <w:tcBorders/>
            <w:shd w:fill="auto" w:val="clear"/>
          </w:tcPr>
          <w:p>
            <w:pPr>
              <w:pStyle w:val="HorizontalLine"/>
              <w:pBdr>
                <w:bottom w:val="single" w:sz="20" w:space="0" w:color="808080"/>
              </w:pBdr>
              <w:spacing w:before="0" w:after="283"/>
              <w:rPr/>
            </w:pPr>
            <w:r>
              <w:rPr/>
            </w:r>
          </w:p>
        </w:tc>
        <w:tc>
          <w:tcPr>
            <w:tcW w:w="204" w:type="dxa"/>
            <w:tcBorders/>
            <w:shd w:fill="auto" w:val="clear"/>
          </w:tcPr>
          <w:p>
            <w:pPr>
              <w:pStyle w:val="TableContents"/>
              <w:spacing w:before="0" w:after="283"/>
              <w:rPr/>
            </w:pPr>
            <w:r>
              <w:rPr/>
              <w:t> </w:t>
            </w:r>
          </w:p>
        </w:tc>
        <w:tc>
          <w:tcPr>
            <w:tcW w:w="1633" w:type="dxa"/>
            <w:gridSpan w:val="2"/>
            <w:tcBorders/>
            <w:shd w:fill="auto" w:val="clear"/>
          </w:tcPr>
          <w:p>
            <w:pPr>
              <w:pStyle w:val="HorizontalLine"/>
              <w:pBdr>
                <w:bottom w:val="single" w:sz="20" w:space="0" w:color="808080"/>
              </w:pBdr>
              <w:spacing w:before="0" w:after="283"/>
              <w:rPr/>
            </w:pPr>
            <w:r>
              <w:rPr/>
            </w:r>
          </w:p>
        </w:tc>
        <w:tc>
          <w:tcPr>
            <w:tcW w:w="203" w:type="dxa"/>
            <w:tcBorders/>
            <w:shd w:fill="auto" w:val="clear"/>
          </w:tcPr>
          <w:p>
            <w:pPr>
              <w:pStyle w:val="TableContents"/>
              <w:spacing w:before="0" w:after="283"/>
              <w:rPr/>
            </w:pPr>
            <w:r>
              <w:rPr/>
              <w:t> </w:t>
            </w:r>
          </w:p>
        </w:tc>
        <w:tc>
          <w:tcPr>
            <w:tcW w:w="204" w:type="dxa"/>
            <w:tcBorders/>
            <w:shd w:fill="auto" w:val="clear"/>
          </w:tcPr>
          <w:p>
            <w:pPr>
              <w:pStyle w:val="TableContents"/>
              <w:spacing w:before="0" w:after="283"/>
              <w:rPr/>
            </w:pPr>
            <w:r>
              <w:rPr/>
              <w:t> </w:t>
            </w:r>
          </w:p>
        </w:tc>
        <w:tc>
          <w:tcPr>
            <w:tcW w:w="1429" w:type="dxa"/>
            <w:tcBorders/>
            <w:shd w:fill="auto" w:val="clear"/>
          </w:tcPr>
          <w:p>
            <w:pPr>
              <w:pStyle w:val="TableContents"/>
              <w:spacing w:before="0" w:after="283"/>
              <w:jc w:val="right"/>
              <w:rPr/>
            </w:pPr>
            <w:r>
              <w:rPr/>
              <w:t> </w:t>
            </w:r>
          </w:p>
        </w:tc>
        <w:tc>
          <w:tcPr>
            <w:tcW w:w="204" w:type="dxa"/>
            <w:tcBorders/>
            <w:shd w:fill="auto" w:val="clear"/>
          </w:tcPr>
          <w:p>
            <w:pPr>
              <w:pStyle w:val="TableContents"/>
              <w:spacing w:before="0" w:after="283"/>
              <w:rPr/>
            </w:pPr>
            <w:r>
              <w:rPr/>
              <w:t> </w:t>
            </w:r>
          </w:p>
        </w:tc>
        <w:tc>
          <w:tcPr>
            <w:tcW w:w="1224" w:type="dxa"/>
            <w:gridSpan w:val="2"/>
            <w:tcBorders/>
            <w:shd w:fill="auto" w:val="clear"/>
          </w:tcPr>
          <w:p>
            <w:pPr>
              <w:pStyle w:val="HorizontalLine"/>
              <w:pBdr>
                <w:bottom w:val="single" w:sz="20" w:space="0" w:color="808080"/>
              </w:pBdr>
              <w:spacing w:before="0" w:after="283"/>
              <w:rPr/>
            </w:pPr>
            <w:r>
              <w:rPr/>
            </w:r>
          </w:p>
        </w:tc>
        <w:tc>
          <w:tcPr>
            <w:tcW w:w="102" w:type="dxa"/>
            <w:tcBorders/>
            <w:shd w:fill="auto" w:val="clear"/>
          </w:tcPr>
          <w:p>
            <w:pPr>
              <w:pStyle w:val="TableContents"/>
              <w:spacing w:before="0" w:after="283"/>
              <w:rPr/>
            </w:pPr>
            <w:r>
              <w:rPr/>
              <w:t> </w:t>
            </w:r>
          </w:p>
        </w:tc>
      </w:tr>
      <w:tr>
        <w:trPr/>
        <w:tc>
          <w:tcPr>
            <w:tcW w:w="203" w:type="dxa"/>
            <w:tcBorders/>
            <w:shd w:fill="FFFFFF" w:val="clear"/>
          </w:tcPr>
          <w:p>
            <w:pPr>
              <w:pStyle w:val="TableContents"/>
              <w:spacing w:before="0" w:after="283"/>
              <w:rPr/>
            </w:pPr>
            <w:r>
              <w:rPr/>
              <w:t> </w:t>
            </w:r>
          </w:p>
        </w:tc>
        <w:tc>
          <w:tcPr>
            <w:tcW w:w="3371" w:type="dxa"/>
            <w:gridSpan w:val="2"/>
            <w:tcBorders/>
            <w:shd w:fill="FFFFFF" w:val="clear"/>
          </w:tcPr>
          <w:p>
            <w:pPr>
              <w:pStyle w:val="TableContents"/>
              <w:spacing w:before="0" w:after="283"/>
              <w:rPr>
                <w:sz w:val="20"/>
              </w:rPr>
            </w:pPr>
            <w:r>
              <w:rPr>
                <w:sz w:val="20"/>
              </w:rPr>
              <w:t>Operating income from segment(5)</w:t>
            </w:r>
          </w:p>
        </w:tc>
        <w:tc>
          <w:tcPr>
            <w:tcW w:w="203" w:type="dxa"/>
            <w:tcBorders/>
            <w:shd w:fill="FFFFFF" w:val="clear"/>
          </w:tcPr>
          <w:p>
            <w:pPr>
              <w:pStyle w:val="TableContents"/>
              <w:spacing w:before="0" w:after="283"/>
              <w:rPr/>
            </w:pPr>
            <w:r>
              <w:rPr/>
              <w:t> </w:t>
            </w:r>
          </w:p>
        </w:tc>
        <w:tc>
          <w:tcPr>
            <w:tcW w:w="204" w:type="dxa"/>
            <w:tcBorders/>
            <w:shd w:fill="FFFFFF" w:val="clear"/>
          </w:tcPr>
          <w:p>
            <w:pPr>
              <w:pStyle w:val="TableContents"/>
              <w:spacing w:before="0" w:after="283"/>
              <w:rPr>
                <w:sz w:val="20"/>
              </w:rPr>
            </w:pPr>
            <w:r>
              <w:rPr>
                <w:sz w:val="20"/>
              </w:rPr>
              <w:t>$</w:t>
            </w:r>
          </w:p>
        </w:tc>
        <w:tc>
          <w:tcPr>
            <w:tcW w:w="1021" w:type="dxa"/>
            <w:tcBorders/>
            <w:shd w:fill="FFFFFF" w:val="clear"/>
          </w:tcPr>
          <w:p>
            <w:pPr>
              <w:pStyle w:val="TableContents"/>
              <w:spacing w:before="0" w:after="283"/>
              <w:jc w:val="right"/>
              <w:rPr>
                <w:sz w:val="20"/>
              </w:rPr>
            </w:pPr>
            <w:r>
              <w:rPr>
                <w:sz w:val="20"/>
              </w:rPr>
              <w:t>42,664</w:t>
            </w:r>
          </w:p>
        </w:tc>
        <w:tc>
          <w:tcPr>
            <w:tcW w:w="204" w:type="dxa"/>
            <w:tcBorders/>
            <w:shd w:fill="FFFFFF" w:val="clear"/>
          </w:tcPr>
          <w:p>
            <w:pPr>
              <w:pStyle w:val="TableContents"/>
              <w:spacing w:before="0" w:after="283"/>
              <w:rPr/>
            </w:pPr>
            <w:r>
              <w:rPr/>
              <w:t> </w:t>
            </w:r>
          </w:p>
        </w:tc>
        <w:tc>
          <w:tcPr>
            <w:tcW w:w="203" w:type="dxa"/>
            <w:tcBorders/>
            <w:shd w:fill="FFFFFF" w:val="clear"/>
          </w:tcPr>
          <w:p>
            <w:pPr>
              <w:pStyle w:val="TableContents"/>
              <w:spacing w:before="0" w:after="283"/>
              <w:rPr>
                <w:sz w:val="20"/>
              </w:rPr>
            </w:pPr>
            <w:r>
              <w:rPr>
                <w:sz w:val="20"/>
              </w:rPr>
              <w:t>$</w:t>
            </w:r>
          </w:p>
        </w:tc>
        <w:tc>
          <w:tcPr>
            <w:tcW w:w="1430" w:type="dxa"/>
            <w:tcBorders/>
            <w:shd w:fill="FFFFFF" w:val="clear"/>
          </w:tcPr>
          <w:p>
            <w:pPr>
              <w:pStyle w:val="TableContents"/>
              <w:spacing w:before="0" w:after="283"/>
              <w:jc w:val="right"/>
              <w:rPr>
                <w:sz w:val="20"/>
              </w:rPr>
            </w:pPr>
            <w:r>
              <w:rPr>
                <w:sz w:val="20"/>
              </w:rPr>
              <w:t>13,078</w:t>
            </w:r>
          </w:p>
        </w:tc>
        <w:tc>
          <w:tcPr>
            <w:tcW w:w="203" w:type="dxa"/>
            <w:tcBorders/>
            <w:shd w:fill="FFFFFF" w:val="clear"/>
          </w:tcPr>
          <w:p>
            <w:pPr>
              <w:pStyle w:val="TableContents"/>
              <w:spacing w:before="0" w:after="283"/>
              <w:rPr/>
            </w:pPr>
            <w:r>
              <w:rPr/>
              <w:t> </w:t>
            </w:r>
          </w:p>
        </w:tc>
        <w:tc>
          <w:tcPr>
            <w:tcW w:w="204" w:type="dxa"/>
            <w:tcBorders/>
            <w:shd w:fill="FFFFFF" w:val="clear"/>
          </w:tcPr>
          <w:p>
            <w:pPr>
              <w:pStyle w:val="TableContents"/>
              <w:spacing w:before="0" w:after="283"/>
              <w:rPr/>
            </w:pPr>
            <w:r>
              <w:rPr/>
              <w:t> </w:t>
            </w:r>
          </w:p>
        </w:tc>
        <w:tc>
          <w:tcPr>
            <w:tcW w:w="1429" w:type="dxa"/>
            <w:tcBorders/>
            <w:shd w:fill="FFFFFF" w:val="clear"/>
          </w:tcPr>
          <w:p>
            <w:pPr>
              <w:pStyle w:val="TableContents"/>
              <w:spacing w:before="0" w:after="283"/>
              <w:jc w:val="right"/>
              <w:rPr/>
            </w:pPr>
            <w:r>
              <w:rPr/>
              <w:t> </w:t>
            </w:r>
          </w:p>
        </w:tc>
        <w:tc>
          <w:tcPr>
            <w:tcW w:w="204" w:type="dxa"/>
            <w:tcBorders/>
            <w:shd w:fill="FFFFFF" w:val="clear"/>
          </w:tcPr>
          <w:p>
            <w:pPr>
              <w:pStyle w:val="TableContents"/>
              <w:spacing w:before="0" w:after="283"/>
              <w:rPr/>
            </w:pPr>
            <w:r>
              <w:rPr/>
              <w:t> </w:t>
            </w:r>
          </w:p>
        </w:tc>
        <w:tc>
          <w:tcPr>
            <w:tcW w:w="203" w:type="dxa"/>
            <w:tcBorders/>
            <w:shd w:fill="FFFFFF" w:val="clear"/>
          </w:tcPr>
          <w:p>
            <w:pPr>
              <w:pStyle w:val="TableContents"/>
              <w:spacing w:before="0" w:after="283"/>
              <w:rPr>
                <w:sz w:val="20"/>
              </w:rPr>
            </w:pPr>
            <w:r>
              <w:rPr>
                <w:sz w:val="20"/>
              </w:rPr>
              <w:t>$</w:t>
            </w:r>
          </w:p>
        </w:tc>
        <w:tc>
          <w:tcPr>
            <w:tcW w:w="1021" w:type="dxa"/>
            <w:tcBorders/>
            <w:shd w:fill="FFFFFF" w:val="clear"/>
          </w:tcPr>
          <w:p>
            <w:pPr>
              <w:pStyle w:val="TableContents"/>
              <w:spacing w:before="0" w:after="283"/>
              <w:jc w:val="right"/>
              <w:rPr>
                <w:sz w:val="20"/>
              </w:rPr>
            </w:pPr>
            <w:r>
              <w:rPr>
                <w:sz w:val="20"/>
              </w:rPr>
              <w:t>55,742</w:t>
            </w:r>
          </w:p>
        </w:tc>
        <w:tc>
          <w:tcPr>
            <w:tcW w:w="102" w:type="dxa"/>
            <w:tcBorders/>
            <w:shd w:fill="FFFFFF" w:val="clear"/>
          </w:tcPr>
          <w:p>
            <w:pPr>
              <w:pStyle w:val="TableContents"/>
              <w:spacing w:before="0" w:after="283"/>
              <w:rPr/>
            </w:pPr>
            <w:r>
              <w:rPr/>
              <w:t> </w:t>
            </w:r>
          </w:p>
        </w:tc>
      </w:tr>
      <w:tr>
        <w:trPr/>
        <w:tc>
          <w:tcPr>
            <w:tcW w:w="3574" w:type="dxa"/>
            <w:gridSpan w:val="3"/>
            <w:tcBorders/>
            <w:shd w:fill="auto" w:val="clear"/>
          </w:tcPr>
          <w:p>
            <w:pPr>
              <w:pStyle w:val="TableContents"/>
              <w:spacing w:before="0" w:after="283"/>
              <w:rPr/>
            </w:pPr>
            <w:r>
              <w:rPr/>
              <w:t> </w:t>
            </w:r>
          </w:p>
        </w:tc>
        <w:tc>
          <w:tcPr>
            <w:tcW w:w="203" w:type="dxa"/>
            <w:tcBorders/>
            <w:shd w:fill="auto" w:val="clear"/>
          </w:tcPr>
          <w:p>
            <w:pPr>
              <w:pStyle w:val="TableContents"/>
              <w:spacing w:before="0" w:after="283"/>
              <w:rPr/>
            </w:pPr>
            <w:r>
              <w:rPr/>
              <w:t> </w:t>
            </w:r>
          </w:p>
        </w:tc>
        <w:tc>
          <w:tcPr>
            <w:tcW w:w="1225" w:type="dxa"/>
            <w:gridSpan w:val="2"/>
            <w:tcBorders/>
            <w:shd w:fill="auto" w:val="clear"/>
          </w:tcPr>
          <w:p>
            <w:pPr>
              <w:pStyle w:val="HorizontalLine"/>
              <w:pBdr>
                <w:bottom w:val="single" w:sz="24" w:space="0" w:color="808080"/>
              </w:pBdr>
              <w:spacing w:before="0" w:after="283"/>
              <w:rPr/>
            </w:pPr>
            <w:r>
              <w:rPr/>
            </w:r>
          </w:p>
        </w:tc>
        <w:tc>
          <w:tcPr>
            <w:tcW w:w="204" w:type="dxa"/>
            <w:tcBorders/>
            <w:shd w:fill="auto" w:val="clear"/>
          </w:tcPr>
          <w:p>
            <w:pPr>
              <w:pStyle w:val="TableContents"/>
              <w:spacing w:before="0" w:after="283"/>
              <w:rPr/>
            </w:pPr>
            <w:r>
              <w:rPr/>
              <w:t> </w:t>
            </w:r>
          </w:p>
        </w:tc>
        <w:tc>
          <w:tcPr>
            <w:tcW w:w="1633" w:type="dxa"/>
            <w:gridSpan w:val="2"/>
            <w:tcBorders/>
            <w:shd w:fill="auto" w:val="clear"/>
          </w:tcPr>
          <w:p>
            <w:pPr>
              <w:pStyle w:val="HorizontalLine"/>
              <w:pBdr>
                <w:bottom w:val="single" w:sz="24" w:space="0" w:color="808080"/>
              </w:pBdr>
              <w:spacing w:before="0" w:after="283"/>
              <w:rPr/>
            </w:pPr>
            <w:r>
              <w:rPr/>
            </w:r>
          </w:p>
        </w:tc>
        <w:tc>
          <w:tcPr>
            <w:tcW w:w="203" w:type="dxa"/>
            <w:tcBorders/>
            <w:shd w:fill="auto" w:val="clear"/>
          </w:tcPr>
          <w:p>
            <w:pPr>
              <w:pStyle w:val="TableContents"/>
              <w:spacing w:before="0" w:after="283"/>
              <w:rPr/>
            </w:pPr>
            <w:r>
              <w:rPr/>
              <w:t> </w:t>
            </w:r>
          </w:p>
        </w:tc>
        <w:tc>
          <w:tcPr>
            <w:tcW w:w="204" w:type="dxa"/>
            <w:tcBorders/>
            <w:shd w:fill="auto" w:val="clear"/>
          </w:tcPr>
          <w:p>
            <w:pPr>
              <w:pStyle w:val="TableContents"/>
              <w:spacing w:before="0" w:after="283"/>
              <w:rPr/>
            </w:pPr>
            <w:r>
              <w:rPr/>
              <w:t> </w:t>
            </w:r>
          </w:p>
        </w:tc>
        <w:tc>
          <w:tcPr>
            <w:tcW w:w="1429" w:type="dxa"/>
            <w:tcBorders/>
            <w:shd w:fill="auto" w:val="clear"/>
          </w:tcPr>
          <w:p>
            <w:pPr>
              <w:pStyle w:val="TableContents"/>
              <w:spacing w:before="0" w:after="283"/>
              <w:jc w:val="right"/>
              <w:rPr/>
            </w:pPr>
            <w:r>
              <w:rPr/>
              <w:t> </w:t>
            </w:r>
          </w:p>
        </w:tc>
        <w:tc>
          <w:tcPr>
            <w:tcW w:w="204" w:type="dxa"/>
            <w:tcBorders/>
            <w:shd w:fill="auto" w:val="clear"/>
          </w:tcPr>
          <w:p>
            <w:pPr>
              <w:pStyle w:val="TableContents"/>
              <w:spacing w:before="0" w:after="283"/>
              <w:rPr/>
            </w:pPr>
            <w:r>
              <w:rPr/>
              <w:t> </w:t>
            </w:r>
          </w:p>
        </w:tc>
        <w:tc>
          <w:tcPr>
            <w:tcW w:w="1224" w:type="dxa"/>
            <w:gridSpan w:val="2"/>
            <w:tcBorders/>
            <w:shd w:fill="auto" w:val="clear"/>
          </w:tcPr>
          <w:p>
            <w:pPr>
              <w:pStyle w:val="HorizontalLine"/>
              <w:pBdr>
                <w:bottom w:val="single" w:sz="24" w:space="0" w:color="808080"/>
              </w:pBdr>
              <w:spacing w:before="0" w:after="283"/>
              <w:rPr/>
            </w:pPr>
            <w:r>
              <w:rPr/>
            </w:r>
          </w:p>
        </w:tc>
        <w:tc>
          <w:tcPr>
            <w:tcW w:w="102" w:type="dxa"/>
            <w:tcBorders/>
            <w:shd w:fill="auto" w:val="clear"/>
          </w:tcPr>
          <w:p>
            <w:pPr>
              <w:pStyle w:val="TableContents"/>
              <w:spacing w:before="0" w:after="283"/>
              <w:rPr/>
            </w:pPr>
            <w:r>
              <w:rPr/>
              <w:t> </w:t>
            </w:r>
          </w:p>
        </w:tc>
      </w:tr>
      <w:tr>
        <w:trPr/>
        <w:tc>
          <w:tcPr>
            <w:tcW w:w="203" w:type="dxa"/>
            <w:tcBorders/>
            <w:shd w:fill="CCEEFF" w:val="clear"/>
          </w:tcPr>
          <w:p>
            <w:pPr>
              <w:pStyle w:val="TableContents"/>
              <w:spacing w:before="0" w:after="283"/>
              <w:rPr/>
            </w:pPr>
            <w:r>
              <w:rPr/>
              <w:t> </w:t>
            </w:r>
          </w:p>
        </w:tc>
        <w:tc>
          <w:tcPr>
            <w:tcW w:w="3371" w:type="dxa"/>
            <w:gridSpan w:val="2"/>
            <w:tcBorders/>
            <w:shd w:fill="CCEEFF" w:val="clear"/>
          </w:tcPr>
          <w:p>
            <w:pPr>
              <w:pStyle w:val="TableContents"/>
              <w:spacing w:before="0" w:after="283"/>
              <w:rPr>
                <w:sz w:val="20"/>
              </w:rPr>
            </w:pPr>
            <w:r>
              <w:rPr>
                <w:sz w:val="20"/>
              </w:rPr>
              <w:t>Identifiable assets(6)</w:t>
            </w:r>
          </w:p>
        </w:tc>
        <w:tc>
          <w:tcPr>
            <w:tcW w:w="203" w:type="dxa"/>
            <w:tcBorders/>
            <w:shd w:fill="CCEEFF" w:val="clear"/>
          </w:tcPr>
          <w:p>
            <w:pPr>
              <w:pStyle w:val="TableContents"/>
              <w:spacing w:before="0" w:after="283"/>
              <w:rPr/>
            </w:pPr>
            <w:r>
              <w:rPr/>
              <w:t> </w:t>
            </w:r>
          </w:p>
        </w:tc>
        <w:tc>
          <w:tcPr>
            <w:tcW w:w="204" w:type="dxa"/>
            <w:tcBorders/>
            <w:shd w:fill="CCEEFF" w:val="clear"/>
          </w:tcPr>
          <w:p>
            <w:pPr>
              <w:pStyle w:val="TableContents"/>
              <w:spacing w:before="0" w:after="283"/>
              <w:rPr>
                <w:sz w:val="20"/>
              </w:rPr>
            </w:pPr>
            <w:r>
              <w:rPr>
                <w:sz w:val="20"/>
              </w:rPr>
              <w:t>$</w:t>
            </w:r>
          </w:p>
        </w:tc>
        <w:tc>
          <w:tcPr>
            <w:tcW w:w="1021" w:type="dxa"/>
            <w:tcBorders/>
            <w:shd w:fill="CCEEFF" w:val="clear"/>
          </w:tcPr>
          <w:p>
            <w:pPr>
              <w:pStyle w:val="TableContents"/>
              <w:spacing w:before="0" w:after="283"/>
              <w:jc w:val="right"/>
              <w:rPr>
                <w:sz w:val="20"/>
              </w:rPr>
            </w:pPr>
            <w:r>
              <w:rPr>
                <w:sz w:val="20"/>
              </w:rPr>
              <w:t>509,137</w:t>
            </w:r>
          </w:p>
        </w:tc>
        <w:tc>
          <w:tcPr>
            <w:tcW w:w="204" w:type="dxa"/>
            <w:tcBorders/>
            <w:shd w:fill="CCEEFF" w:val="clear"/>
          </w:tcPr>
          <w:p>
            <w:pPr>
              <w:pStyle w:val="TableContents"/>
              <w:spacing w:before="0" w:after="283"/>
              <w:rPr/>
            </w:pPr>
            <w:r>
              <w:rPr/>
              <w:t> </w:t>
            </w:r>
          </w:p>
        </w:tc>
        <w:tc>
          <w:tcPr>
            <w:tcW w:w="203" w:type="dxa"/>
            <w:tcBorders/>
            <w:shd w:fill="CCEEFF" w:val="clear"/>
          </w:tcPr>
          <w:p>
            <w:pPr>
              <w:pStyle w:val="TableContents"/>
              <w:spacing w:before="0" w:after="283"/>
              <w:rPr>
                <w:sz w:val="20"/>
              </w:rPr>
            </w:pPr>
            <w:r>
              <w:rPr>
                <w:sz w:val="20"/>
              </w:rPr>
              <w:t>$</w:t>
            </w:r>
          </w:p>
        </w:tc>
        <w:tc>
          <w:tcPr>
            <w:tcW w:w="1430" w:type="dxa"/>
            <w:tcBorders/>
            <w:shd w:fill="CCEEFF" w:val="clear"/>
          </w:tcPr>
          <w:p>
            <w:pPr>
              <w:pStyle w:val="TableContents"/>
              <w:spacing w:before="0" w:after="283"/>
              <w:jc w:val="right"/>
              <w:rPr>
                <w:sz w:val="20"/>
              </w:rPr>
            </w:pPr>
            <w:r>
              <w:rPr>
                <w:sz w:val="20"/>
              </w:rPr>
              <w:t>121,892</w:t>
            </w:r>
          </w:p>
        </w:tc>
        <w:tc>
          <w:tcPr>
            <w:tcW w:w="203" w:type="dxa"/>
            <w:tcBorders/>
            <w:shd w:fill="CCEEFF" w:val="clear"/>
          </w:tcPr>
          <w:p>
            <w:pPr>
              <w:pStyle w:val="TableContents"/>
              <w:spacing w:before="0" w:after="283"/>
              <w:rPr/>
            </w:pPr>
            <w:r>
              <w:rPr/>
              <w:t> </w:t>
            </w:r>
          </w:p>
        </w:tc>
        <w:tc>
          <w:tcPr>
            <w:tcW w:w="204" w:type="dxa"/>
            <w:tcBorders/>
            <w:shd w:fill="CCEEFF" w:val="clear"/>
          </w:tcPr>
          <w:p>
            <w:pPr>
              <w:pStyle w:val="TableContents"/>
              <w:spacing w:before="0" w:after="283"/>
              <w:rPr/>
            </w:pPr>
            <w:r>
              <w:rPr/>
              <w:t> </w:t>
            </w:r>
          </w:p>
        </w:tc>
        <w:tc>
          <w:tcPr>
            <w:tcW w:w="1429" w:type="dxa"/>
            <w:tcBorders/>
            <w:shd w:fill="CCEEFF" w:val="clear"/>
          </w:tcPr>
          <w:p>
            <w:pPr>
              <w:pStyle w:val="TableContents"/>
              <w:spacing w:before="0" w:after="283"/>
              <w:jc w:val="right"/>
              <w:rPr/>
            </w:pPr>
            <w:r>
              <w:rPr/>
              <w:t> </w:t>
            </w:r>
          </w:p>
        </w:tc>
        <w:tc>
          <w:tcPr>
            <w:tcW w:w="204" w:type="dxa"/>
            <w:tcBorders/>
            <w:shd w:fill="CCEEFF" w:val="clear"/>
          </w:tcPr>
          <w:p>
            <w:pPr>
              <w:pStyle w:val="TableContents"/>
              <w:spacing w:before="0" w:after="283"/>
              <w:rPr/>
            </w:pPr>
            <w:r>
              <w:rPr/>
              <w:t> </w:t>
            </w:r>
          </w:p>
        </w:tc>
        <w:tc>
          <w:tcPr>
            <w:tcW w:w="203" w:type="dxa"/>
            <w:tcBorders/>
            <w:shd w:fill="CCEEFF" w:val="clear"/>
          </w:tcPr>
          <w:p>
            <w:pPr>
              <w:pStyle w:val="TableContents"/>
              <w:spacing w:before="0" w:after="283"/>
              <w:rPr>
                <w:sz w:val="20"/>
              </w:rPr>
            </w:pPr>
            <w:r>
              <w:rPr>
                <w:sz w:val="20"/>
              </w:rPr>
              <w:t>$</w:t>
            </w:r>
          </w:p>
        </w:tc>
        <w:tc>
          <w:tcPr>
            <w:tcW w:w="1021" w:type="dxa"/>
            <w:tcBorders/>
            <w:shd w:fill="CCEEFF" w:val="clear"/>
          </w:tcPr>
          <w:p>
            <w:pPr>
              <w:pStyle w:val="TableContents"/>
              <w:spacing w:before="0" w:after="283"/>
              <w:jc w:val="right"/>
              <w:rPr>
                <w:sz w:val="20"/>
              </w:rPr>
            </w:pPr>
            <w:r>
              <w:rPr>
                <w:sz w:val="20"/>
              </w:rPr>
              <w:t>631,029</w:t>
            </w:r>
          </w:p>
        </w:tc>
        <w:tc>
          <w:tcPr>
            <w:tcW w:w="102" w:type="dxa"/>
            <w:tcBorders/>
            <w:shd w:fill="CCEEFF" w:val="clear"/>
          </w:tcPr>
          <w:p>
            <w:pPr>
              <w:pStyle w:val="TableContents"/>
              <w:spacing w:before="0" w:after="283"/>
              <w:rPr/>
            </w:pPr>
            <w:r>
              <w:rPr/>
              <w:t> </w:t>
            </w:r>
          </w:p>
        </w:tc>
      </w:tr>
      <w:tr>
        <w:trPr/>
        <w:tc>
          <w:tcPr>
            <w:tcW w:w="203" w:type="dxa"/>
            <w:tcBorders/>
            <w:shd w:fill="FFFFFF" w:val="clear"/>
          </w:tcPr>
          <w:p>
            <w:pPr>
              <w:pStyle w:val="TableContents"/>
              <w:spacing w:before="0" w:after="283"/>
              <w:rPr/>
            </w:pPr>
            <w:r>
              <w:rPr/>
              <w:t> </w:t>
            </w:r>
          </w:p>
        </w:tc>
        <w:tc>
          <w:tcPr>
            <w:tcW w:w="3371" w:type="dxa"/>
            <w:gridSpan w:val="2"/>
            <w:tcBorders/>
            <w:shd w:fill="FFFFFF" w:val="clear"/>
          </w:tcPr>
          <w:p>
            <w:pPr>
              <w:pStyle w:val="TableContents"/>
              <w:spacing w:before="0" w:after="283"/>
              <w:rPr>
                <w:sz w:val="20"/>
              </w:rPr>
            </w:pPr>
            <w:r>
              <w:rPr>
                <w:sz w:val="20"/>
              </w:rPr>
              <w:t>Capital expenditures(7)</w:t>
            </w:r>
          </w:p>
        </w:tc>
        <w:tc>
          <w:tcPr>
            <w:tcW w:w="203" w:type="dxa"/>
            <w:tcBorders/>
            <w:shd w:fill="FFFFFF" w:val="clear"/>
          </w:tcPr>
          <w:p>
            <w:pPr>
              <w:pStyle w:val="TableContents"/>
              <w:spacing w:before="0" w:after="283"/>
              <w:rPr/>
            </w:pPr>
            <w:r>
              <w:rPr/>
              <w:t> </w:t>
            </w:r>
          </w:p>
        </w:tc>
        <w:tc>
          <w:tcPr>
            <w:tcW w:w="204" w:type="dxa"/>
            <w:tcBorders/>
            <w:shd w:fill="FFFFFF" w:val="clear"/>
          </w:tcPr>
          <w:p>
            <w:pPr>
              <w:pStyle w:val="TableContents"/>
              <w:spacing w:before="0" w:after="283"/>
              <w:rPr>
                <w:sz w:val="20"/>
              </w:rPr>
            </w:pPr>
            <w:r>
              <w:rPr>
                <w:sz w:val="20"/>
              </w:rPr>
              <w:t>$</w:t>
            </w:r>
          </w:p>
        </w:tc>
        <w:tc>
          <w:tcPr>
            <w:tcW w:w="1021" w:type="dxa"/>
            <w:tcBorders/>
            <w:shd w:fill="FFFFFF" w:val="clear"/>
          </w:tcPr>
          <w:p>
            <w:pPr>
              <w:pStyle w:val="TableContents"/>
              <w:spacing w:before="0" w:after="283"/>
              <w:jc w:val="right"/>
              <w:rPr>
                <w:sz w:val="20"/>
              </w:rPr>
            </w:pPr>
            <w:r>
              <w:rPr>
                <w:sz w:val="20"/>
              </w:rPr>
              <w:t>4,023</w:t>
            </w:r>
          </w:p>
        </w:tc>
        <w:tc>
          <w:tcPr>
            <w:tcW w:w="204" w:type="dxa"/>
            <w:tcBorders/>
            <w:shd w:fill="FFFFFF" w:val="clear"/>
          </w:tcPr>
          <w:p>
            <w:pPr>
              <w:pStyle w:val="TableContents"/>
              <w:spacing w:before="0" w:after="283"/>
              <w:rPr/>
            </w:pPr>
            <w:r>
              <w:rPr/>
              <w:t> </w:t>
            </w:r>
          </w:p>
        </w:tc>
        <w:tc>
          <w:tcPr>
            <w:tcW w:w="203" w:type="dxa"/>
            <w:tcBorders/>
            <w:shd w:fill="FFFFFF" w:val="clear"/>
          </w:tcPr>
          <w:p>
            <w:pPr>
              <w:pStyle w:val="TableContents"/>
              <w:spacing w:before="0" w:after="283"/>
              <w:rPr>
                <w:sz w:val="20"/>
              </w:rPr>
            </w:pPr>
            <w:r>
              <w:rPr>
                <w:sz w:val="20"/>
              </w:rPr>
              <w:t>$</w:t>
            </w:r>
          </w:p>
        </w:tc>
        <w:tc>
          <w:tcPr>
            <w:tcW w:w="1430" w:type="dxa"/>
            <w:tcBorders/>
            <w:shd w:fill="FFFFFF" w:val="clear"/>
          </w:tcPr>
          <w:p>
            <w:pPr>
              <w:pStyle w:val="TableContents"/>
              <w:spacing w:before="0" w:after="283"/>
              <w:jc w:val="right"/>
              <w:rPr>
                <w:sz w:val="20"/>
              </w:rPr>
            </w:pPr>
            <w:r>
              <w:rPr>
                <w:sz w:val="20"/>
              </w:rPr>
              <w:t>1,418</w:t>
            </w:r>
          </w:p>
        </w:tc>
        <w:tc>
          <w:tcPr>
            <w:tcW w:w="203" w:type="dxa"/>
            <w:tcBorders/>
            <w:shd w:fill="FFFFFF" w:val="clear"/>
          </w:tcPr>
          <w:p>
            <w:pPr>
              <w:pStyle w:val="TableContents"/>
              <w:spacing w:before="0" w:after="283"/>
              <w:rPr/>
            </w:pPr>
            <w:r>
              <w:rPr/>
              <w:t> </w:t>
            </w:r>
          </w:p>
        </w:tc>
        <w:tc>
          <w:tcPr>
            <w:tcW w:w="204" w:type="dxa"/>
            <w:tcBorders/>
            <w:shd w:fill="FFFFFF" w:val="clear"/>
          </w:tcPr>
          <w:p>
            <w:pPr>
              <w:pStyle w:val="TableContents"/>
              <w:spacing w:before="0" w:after="283"/>
              <w:rPr/>
            </w:pPr>
            <w:r>
              <w:rPr/>
              <w:t> </w:t>
            </w:r>
          </w:p>
        </w:tc>
        <w:tc>
          <w:tcPr>
            <w:tcW w:w="1429" w:type="dxa"/>
            <w:tcBorders/>
            <w:shd w:fill="FFFFFF" w:val="clear"/>
          </w:tcPr>
          <w:p>
            <w:pPr>
              <w:pStyle w:val="TableContents"/>
              <w:spacing w:before="0" w:after="283"/>
              <w:jc w:val="right"/>
              <w:rPr/>
            </w:pPr>
            <w:r>
              <w:rPr/>
              <w:t> </w:t>
            </w:r>
          </w:p>
        </w:tc>
        <w:tc>
          <w:tcPr>
            <w:tcW w:w="204" w:type="dxa"/>
            <w:tcBorders/>
            <w:shd w:fill="FFFFFF" w:val="clear"/>
          </w:tcPr>
          <w:p>
            <w:pPr>
              <w:pStyle w:val="TableContents"/>
              <w:spacing w:before="0" w:after="283"/>
              <w:rPr/>
            </w:pPr>
            <w:r>
              <w:rPr/>
              <w:t> </w:t>
            </w:r>
          </w:p>
        </w:tc>
        <w:tc>
          <w:tcPr>
            <w:tcW w:w="203" w:type="dxa"/>
            <w:tcBorders/>
            <w:shd w:fill="FFFFFF" w:val="clear"/>
          </w:tcPr>
          <w:p>
            <w:pPr>
              <w:pStyle w:val="TableContents"/>
              <w:spacing w:before="0" w:after="283"/>
              <w:rPr>
                <w:sz w:val="20"/>
              </w:rPr>
            </w:pPr>
            <w:r>
              <w:rPr>
                <w:sz w:val="20"/>
              </w:rPr>
              <w:t>$</w:t>
            </w:r>
          </w:p>
        </w:tc>
        <w:tc>
          <w:tcPr>
            <w:tcW w:w="1021" w:type="dxa"/>
            <w:tcBorders/>
            <w:shd w:fill="FFFFFF" w:val="clear"/>
          </w:tcPr>
          <w:p>
            <w:pPr>
              <w:pStyle w:val="TableContents"/>
              <w:spacing w:before="0" w:after="283"/>
              <w:jc w:val="right"/>
              <w:rPr>
                <w:sz w:val="20"/>
              </w:rPr>
            </w:pPr>
            <w:r>
              <w:rPr>
                <w:sz w:val="20"/>
              </w:rPr>
              <w:t>5,441</w:t>
            </w:r>
          </w:p>
        </w:tc>
        <w:tc>
          <w:tcPr>
            <w:tcW w:w="102" w:type="dxa"/>
            <w:tcBorders/>
            <w:shd w:fill="FFFFFF" w:val="clear"/>
          </w:tcPr>
          <w:p>
            <w:pPr>
              <w:pStyle w:val="TableContents"/>
              <w:spacing w:before="0" w:after="283"/>
              <w:rPr/>
            </w:pPr>
            <w:r>
              <w:rPr/>
              <w:t> </w:t>
            </w:r>
          </w:p>
        </w:tc>
      </w:tr>
    </w:tbl>
    <w:p>
      <w:pPr>
        <w:pStyle w:val="HorizontalLine"/>
        <w:pBdr>
          <w:bottom w:val="single" w:sz="20" w:space="0" w:color="808080"/>
        </w:pBdr>
        <w:rPr/>
      </w:pPr>
      <w:r>
        <w:rPr/>
      </w:r>
    </w:p>
    <w:p>
      <w:pPr>
        <w:pStyle w:val="ListHeading"/>
        <w:spacing w:before="0" w:after="0"/>
        <w:rPr>
          <w:sz w:val="20"/>
        </w:rPr>
      </w:pPr>
      <w:r>
        <w:rPr>
          <w:sz w:val="20"/>
        </w:rPr>
        <w:t>(1)</w:t>
      </w:r>
    </w:p>
    <w:p>
      <w:pPr>
        <w:pStyle w:val="ListContents"/>
        <w:spacing w:before="0" w:after="283"/>
        <w:rPr>
          <w:sz w:val="20"/>
        </w:rPr>
      </w:pPr>
      <w:r>
        <w:rPr>
          <w:sz w:val="20"/>
        </w:rPr>
        <w:t xml:space="preserve">Includes the revenue of Pacific Terminals storage and distribution system, which Pacific Terminals acquired on July 31, 2003. </w:t>
      </w:r>
    </w:p>
    <w:p>
      <w:pPr>
        <w:pStyle w:val="ListHeading"/>
        <w:spacing w:before="0" w:after="0"/>
        <w:rPr>
          <w:sz w:val="20"/>
        </w:rPr>
      </w:pPr>
      <w:r>
        <w:rPr>
          <w:sz w:val="20"/>
        </w:rPr>
        <w:t>(2)</w:t>
      </w:r>
    </w:p>
    <w:p>
      <w:pPr>
        <w:pStyle w:val="ListContents"/>
        <w:spacing w:before="0" w:after="283"/>
        <w:rPr>
          <w:sz w:val="20"/>
        </w:rPr>
      </w:pPr>
      <w:r>
        <w:rPr>
          <w:sz w:val="20"/>
        </w:rPr>
        <w:t xml:space="preserve">Includes the revenue of the Rangeland system, which was acquired on May 11, 2004 and June 30, 2004. </w:t>
      </w:r>
    </w:p>
    <w:p>
      <w:pPr>
        <w:pStyle w:val="ListHeading"/>
        <w:spacing w:before="0" w:after="0"/>
        <w:rPr>
          <w:sz w:val="20"/>
        </w:rPr>
      </w:pPr>
      <w:r>
        <w:rPr>
          <w:sz w:val="20"/>
        </w:rPr>
        <w:t>(3)</w:t>
      </w:r>
    </w:p>
    <w:p>
      <w:pPr>
        <w:pStyle w:val="ListContents"/>
        <w:spacing w:before="0" w:after="283"/>
        <w:rPr>
          <w:sz w:val="20"/>
        </w:rPr>
      </w:pPr>
      <w:r>
        <w:rPr>
          <w:sz w:val="20"/>
        </w:rPr>
        <w:t xml:space="preserve">The above amounts are net of purchases of $623,115, $402,283 and $358,454 for 2005, 2004 and 2003, respectively. </w:t>
      </w:r>
    </w:p>
    <w:p>
      <w:pPr>
        <w:pStyle w:val="ListHeading"/>
        <w:spacing w:before="0" w:after="0"/>
        <w:rPr>
          <w:sz w:val="20"/>
        </w:rPr>
      </w:pPr>
      <w:r>
        <w:rPr>
          <w:sz w:val="20"/>
        </w:rPr>
        <w:t>(4)</w:t>
      </w:r>
    </w:p>
    <w:p>
      <w:pPr>
        <w:pStyle w:val="ListContents"/>
        <w:spacing w:before="0" w:after="283"/>
        <w:rPr>
          <w:sz w:val="20"/>
        </w:rPr>
      </w:pPr>
      <w:r>
        <w:rPr>
          <w:sz w:val="20"/>
        </w:rPr>
        <w:t xml:space="preserve">See "Note 4Line 63 Oil Release Reserve" for further information. </w:t>
      </w:r>
    </w:p>
    <w:p>
      <w:pPr>
        <w:pStyle w:val="ListHeading"/>
        <w:spacing w:before="0" w:after="0"/>
        <w:rPr>
          <w:sz w:val="20"/>
        </w:rPr>
      </w:pPr>
      <w:r>
        <w:rPr>
          <w:sz w:val="20"/>
        </w:rPr>
        <w:t>(5)</w:t>
      </w:r>
    </w:p>
    <w:p>
      <w:pPr>
        <w:pStyle w:val="ListContents"/>
        <w:spacing w:before="0" w:after="283"/>
        <w:rPr>
          <w:sz w:val="20"/>
        </w:rPr>
      </w:pPr>
      <w:r>
        <w:rPr>
          <w:sz w:val="20"/>
        </w:rPr>
        <w:t xml:space="preserve">The following is a reconciliation of operating income as stated above to the statements of income: </w:t>
      </w:r>
    </w:p>
    <w:p>
      <w:pPr>
        <w:pStyle w:val="TextBody"/>
        <w:spacing w:before="0" w:after="0"/>
        <w:rPr/>
      </w:pPr>
      <w:r>
        <w:rPr/>
      </w:r>
    </w:p>
    <w:tbl>
      <w:tblPr>
        <w:tblW w:w="5000" w:type="pct"/>
        <w:jc w:val="center"/>
        <w:tblInd w:w="0" w:type="dxa"/>
        <w:tblCellMar>
          <w:top w:w="0" w:type="dxa"/>
          <w:left w:w="0" w:type="dxa"/>
          <w:bottom w:w="0" w:type="dxa"/>
          <w:right w:w="0" w:type="dxa"/>
        </w:tblCellMar>
      </w:tblPr>
      <w:tblGrid>
        <w:gridCol w:w="212"/>
        <w:gridCol w:w="5743"/>
        <w:gridCol w:w="213"/>
        <w:gridCol w:w="212"/>
        <w:gridCol w:w="956"/>
        <w:gridCol w:w="213"/>
        <w:gridCol w:w="212"/>
        <w:gridCol w:w="956"/>
        <w:gridCol w:w="213"/>
        <w:gridCol w:w="212"/>
        <w:gridCol w:w="956"/>
        <w:gridCol w:w="107"/>
      </w:tblGrid>
      <w:tr>
        <w:trPr/>
        <w:tc>
          <w:tcPr>
            <w:tcW w:w="5955" w:type="dxa"/>
            <w:gridSpan w:val="2"/>
            <w:tcBorders/>
            <w:shd w:fill="auto" w:val="clear"/>
            <w:vAlign w:val="bottom"/>
          </w:tcPr>
          <w:p>
            <w:pPr>
              <w:pStyle w:val="TableHeading"/>
              <w:spacing w:before="0" w:after="283"/>
              <w:jc w:val="left"/>
              <w:rPr/>
            </w:pPr>
            <w:r>
              <w:rPr/>
              <w:t> </w:t>
            </w:r>
          </w:p>
        </w:tc>
        <w:tc>
          <w:tcPr>
            <w:tcW w:w="213" w:type="dxa"/>
            <w:tcBorders/>
            <w:shd w:fill="auto" w:val="clear"/>
            <w:vAlign w:val="bottom"/>
          </w:tcPr>
          <w:p>
            <w:pPr>
              <w:pStyle w:val="TableHeading"/>
              <w:suppressLineNumbers/>
              <w:spacing w:before="0" w:after="283"/>
              <w:jc w:val="center"/>
              <w:rPr/>
            </w:pPr>
            <w:r>
              <w:rPr/>
              <w:t> </w:t>
            </w:r>
          </w:p>
        </w:tc>
        <w:tc>
          <w:tcPr>
            <w:tcW w:w="1168" w:type="dxa"/>
            <w:gridSpan w:val="2"/>
            <w:tcBorders/>
            <w:shd w:fill="auto" w:val="clear"/>
            <w:vAlign w:val="bottom"/>
          </w:tcPr>
          <w:p>
            <w:pPr>
              <w:pStyle w:val="TableHeading"/>
              <w:spacing w:before="0" w:after="0"/>
              <w:jc w:val="center"/>
              <w:rPr>
                <w:b/>
                <w:sz w:val="14"/>
              </w:rPr>
            </w:pPr>
            <w:r>
              <w:rPr>
                <w:b/>
                <w:sz w:val="14"/>
              </w:rPr>
              <w:t>2005</w:t>
            </w:r>
          </w:p>
          <w:p>
            <w:pPr>
              <w:pStyle w:val="HorizontalLine"/>
              <w:pBdr>
                <w:bottom w:val="single" w:sz="20" w:space="0" w:color="808080"/>
              </w:pBdr>
              <w:spacing w:before="0" w:after="283"/>
              <w:rPr/>
            </w:pPr>
            <w:r>
              <w:rPr/>
            </w:r>
          </w:p>
        </w:tc>
        <w:tc>
          <w:tcPr>
            <w:tcW w:w="213" w:type="dxa"/>
            <w:tcBorders/>
            <w:shd w:fill="auto" w:val="clear"/>
            <w:vAlign w:val="bottom"/>
          </w:tcPr>
          <w:p>
            <w:pPr>
              <w:pStyle w:val="TableHeading"/>
              <w:suppressLineNumbers/>
              <w:spacing w:before="0" w:after="283"/>
              <w:jc w:val="center"/>
              <w:rPr/>
            </w:pPr>
            <w:r>
              <w:rPr/>
              <w:t> </w:t>
            </w:r>
          </w:p>
        </w:tc>
        <w:tc>
          <w:tcPr>
            <w:tcW w:w="1168" w:type="dxa"/>
            <w:gridSpan w:val="2"/>
            <w:tcBorders/>
            <w:shd w:fill="auto" w:val="clear"/>
            <w:vAlign w:val="bottom"/>
          </w:tcPr>
          <w:p>
            <w:pPr>
              <w:pStyle w:val="TableHeading"/>
              <w:spacing w:before="0" w:after="0"/>
              <w:jc w:val="center"/>
              <w:rPr>
                <w:b/>
                <w:sz w:val="14"/>
              </w:rPr>
            </w:pPr>
            <w:r>
              <w:rPr>
                <w:b/>
                <w:sz w:val="14"/>
              </w:rPr>
              <w:t>2004</w:t>
            </w:r>
          </w:p>
          <w:p>
            <w:pPr>
              <w:pStyle w:val="HorizontalLine"/>
              <w:pBdr>
                <w:bottom w:val="single" w:sz="20" w:space="0" w:color="808080"/>
              </w:pBdr>
              <w:spacing w:before="0" w:after="283"/>
              <w:rPr/>
            </w:pPr>
            <w:r>
              <w:rPr/>
            </w:r>
          </w:p>
        </w:tc>
        <w:tc>
          <w:tcPr>
            <w:tcW w:w="213" w:type="dxa"/>
            <w:tcBorders/>
            <w:shd w:fill="auto" w:val="clear"/>
            <w:vAlign w:val="bottom"/>
          </w:tcPr>
          <w:p>
            <w:pPr>
              <w:pStyle w:val="TableHeading"/>
              <w:suppressLineNumbers/>
              <w:spacing w:before="0" w:after="283"/>
              <w:jc w:val="center"/>
              <w:rPr/>
            </w:pPr>
            <w:r>
              <w:rPr/>
              <w:t> </w:t>
            </w:r>
          </w:p>
        </w:tc>
        <w:tc>
          <w:tcPr>
            <w:tcW w:w="1168" w:type="dxa"/>
            <w:gridSpan w:val="2"/>
            <w:tcBorders/>
            <w:shd w:fill="auto" w:val="clear"/>
            <w:vAlign w:val="bottom"/>
          </w:tcPr>
          <w:p>
            <w:pPr>
              <w:pStyle w:val="TableHeading"/>
              <w:spacing w:before="0" w:after="0"/>
              <w:jc w:val="center"/>
              <w:rPr>
                <w:b/>
                <w:sz w:val="14"/>
              </w:rPr>
            </w:pPr>
            <w:r>
              <w:rPr>
                <w:b/>
                <w:sz w:val="14"/>
              </w:rPr>
              <w:t>2003</w:t>
            </w:r>
          </w:p>
          <w:p>
            <w:pPr>
              <w:pStyle w:val="HorizontalLine"/>
              <w:pBdr>
                <w:bottom w:val="single" w:sz="20" w:space="0" w:color="808080"/>
              </w:pBdr>
              <w:spacing w:before="0" w:after="283"/>
              <w:rPr/>
            </w:pPr>
            <w:r>
              <w:rPr/>
            </w:r>
          </w:p>
        </w:tc>
        <w:tc>
          <w:tcPr>
            <w:tcW w:w="107" w:type="dxa"/>
            <w:tcBorders/>
            <w:shd w:fill="auto" w:val="clear"/>
            <w:vAlign w:val="bottom"/>
          </w:tcPr>
          <w:p>
            <w:pPr>
              <w:pStyle w:val="TableHeading"/>
              <w:suppressLineNumbers/>
              <w:spacing w:before="0" w:after="283"/>
              <w:jc w:val="center"/>
              <w:rPr/>
            </w:pPr>
            <w:r>
              <w:rPr/>
              <w:t> </w:t>
            </w:r>
          </w:p>
        </w:tc>
      </w:tr>
      <w:tr>
        <w:trPr/>
        <w:tc>
          <w:tcPr>
            <w:tcW w:w="5955" w:type="dxa"/>
            <w:gridSpan w:val="2"/>
            <w:tcBorders/>
            <w:shd w:fill="auto" w:val="clear"/>
            <w:vAlign w:val="bottom"/>
          </w:tcPr>
          <w:p>
            <w:pPr>
              <w:pStyle w:val="TableHeading"/>
              <w:spacing w:before="0" w:after="283"/>
              <w:jc w:val="left"/>
              <w:rPr/>
            </w:pPr>
            <w:r>
              <w:rPr/>
              <w:t> </w:t>
            </w:r>
          </w:p>
        </w:tc>
        <w:tc>
          <w:tcPr>
            <w:tcW w:w="213" w:type="dxa"/>
            <w:tcBorders/>
            <w:shd w:fill="auto" w:val="clear"/>
            <w:vAlign w:val="bottom"/>
          </w:tcPr>
          <w:p>
            <w:pPr>
              <w:pStyle w:val="TableHeading"/>
              <w:suppressLineNumbers/>
              <w:spacing w:before="0" w:after="283"/>
              <w:jc w:val="center"/>
              <w:rPr/>
            </w:pPr>
            <w:r>
              <w:rPr/>
              <w:t> </w:t>
            </w:r>
          </w:p>
        </w:tc>
        <w:tc>
          <w:tcPr>
            <w:tcW w:w="3930" w:type="dxa"/>
            <w:gridSpan w:val="8"/>
            <w:tcBorders/>
            <w:shd w:fill="auto" w:val="clear"/>
            <w:vAlign w:val="bottom"/>
          </w:tcPr>
          <w:p>
            <w:pPr>
              <w:pStyle w:val="TableHeading"/>
              <w:spacing w:before="0" w:after="283"/>
              <w:jc w:val="center"/>
              <w:rPr>
                <w:b/>
                <w:sz w:val="14"/>
              </w:rPr>
            </w:pPr>
            <w:r>
              <w:rPr>
                <w:b/>
                <w:sz w:val="14"/>
              </w:rPr>
              <w:t>(in thousands)</w:t>
            </w:r>
          </w:p>
        </w:tc>
        <w:tc>
          <w:tcPr>
            <w:tcW w:w="107" w:type="dxa"/>
            <w:tcBorders/>
            <w:shd w:fill="auto" w:val="clear"/>
            <w:vAlign w:val="bottom"/>
          </w:tcPr>
          <w:p>
            <w:pPr>
              <w:pStyle w:val="TableHeading"/>
              <w:suppressLineNumbers/>
              <w:spacing w:before="0" w:after="283"/>
              <w:jc w:val="center"/>
              <w:rPr/>
            </w:pPr>
            <w:r>
              <w:rPr/>
              <w:t> </w:t>
            </w:r>
          </w:p>
        </w:tc>
      </w:tr>
      <w:tr>
        <w:trPr/>
        <w:tc>
          <w:tcPr>
            <w:tcW w:w="5955" w:type="dxa"/>
            <w:gridSpan w:val="2"/>
            <w:tcBorders/>
            <w:shd w:fill="CCEEFF" w:val="clear"/>
            <w:vAlign w:val="bottom"/>
          </w:tcPr>
          <w:p>
            <w:pPr>
              <w:pStyle w:val="TableContents"/>
              <w:spacing w:before="0" w:after="283"/>
              <w:rPr>
                <w:sz w:val="20"/>
              </w:rPr>
            </w:pPr>
            <w:r>
              <w:rPr>
                <w:sz w:val="20"/>
              </w:rPr>
              <w:t>Operating income from above:</w:t>
            </w:r>
          </w:p>
        </w:tc>
        <w:tc>
          <w:tcPr>
            <w:tcW w:w="213"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rPr/>
            </w:pPr>
            <w:r>
              <w:rPr/>
              <w:t> </w:t>
            </w:r>
          </w:p>
        </w:tc>
        <w:tc>
          <w:tcPr>
            <w:tcW w:w="956" w:type="dxa"/>
            <w:tcBorders/>
            <w:shd w:fill="CCEEFF" w:val="clear"/>
            <w:vAlign w:val="bottom"/>
          </w:tcPr>
          <w:p>
            <w:pPr>
              <w:pStyle w:val="TableContents"/>
              <w:spacing w:before="0" w:after="283"/>
              <w:rPr/>
            </w:pPr>
            <w:r>
              <w:rPr/>
              <w:t> </w:t>
            </w:r>
          </w:p>
        </w:tc>
        <w:tc>
          <w:tcPr>
            <w:tcW w:w="213"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rPr/>
            </w:pPr>
            <w:r>
              <w:rPr/>
              <w:t> </w:t>
            </w:r>
          </w:p>
        </w:tc>
        <w:tc>
          <w:tcPr>
            <w:tcW w:w="956" w:type="dxa"/>
            <w:tcBorders/>
            <w:shd w:fill="CCEEFF" w:val="clear"/>
            <w:vAlign w:val="bottom"/>
          </w:tcPr>
          <w:p>
            <w:pPr>
              <w:pStyle w:val="TableContents"/>
              <w:spacing w:before="0" w:after="283"/>
              <w:rPr/>
            </w:pPr>
            <w:r>
              <w:rPr/>
              <w:t> </w:t>
            </w:r>
          </w:p>
        </w:tc>
        <w:tc>
          <w:tcPr>
            <w:tcW w:w="213"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rPr/>
            </w:pPr>
            <w:r>
              <w:rPr/>
              <w:t> </w:t>
            </w:r>
          </w:p>
        </w:tc>
        <w:tc>
          <w:tcPr>
            <w:tcW w:w="956" w:type="dxa"/>
            <w:tcBorders/>
            <w:shd w:fill="CCEEFF" w:val="clear"/>
            <w:vAlign w:val="bottom"/>
          </w:tcPr>
          <w:p>
            <w:pPr>
              <w:pStyle w:val="TableContents"/>
              <w:spacing w:before="0" w:after="283"/>
              <w:rPr/>
            </w:pPr>
            <w:r>
              <w:rPr/>
              <w:t> </w:t>
            </w:r>
          </w:p>
        </w:tc>
        <w:tc>
          <w:tcPr>
            <w:tcW w:w="107" w:type="dxa"/>
            <w:tcBorders/>
            <w:shd w:fill="CCEEFF" w:val="clear"/>
            <w:vAlign w:val="bottom"/>
          </w:tcPr>
          <w:p>
            <w:pPr>
              <w:pStyle w:val="TableContents"/>
              <w:spacing w:before="0" w:after="283"/>
              <w:rPr/>
            </w:pPr>
            <w:r>
              <w:rPr/>
              <w:t> </w:t>
            </w:r>
          </w:p>
        </w:tc>
      </w:tr>
      <w:tr>
        <w:trPr/>
        <w:tc>
          <w:tcPr>
            <w:tcW w:w="212" w:type="dxa"/>
            <w:tcBorders/>
            <w:shd w:fill="FFFFFF" w:val="clear"/>
            <w:vAlign w:val="bottom"/>
          </w:tcPr>
          <w:p>
            <w:pPr>
              <w:pStyle w:val="TableContents"/>
              <w:spacing w:before="0" w:after="283"/>
              <w:rPr/>
            </w:pPr>
            <w:r>
              <w:rPr/>
              <w:t> </w:t>
            </w:r>
          </w:p>
        </w:tc>
        <w:tc>
          <w:tcPr>
            <w:tcW w:w="5743" w:type="dxa"/>
            <w:tcBorders/>
            <w:shd w:fill="FFFFFF" w:val="clear"/>
            <w:vAlign w:val="bottom"/>
          </w:tcPr>
          <w:p>
            <w:pPr>
              <w:pStyle w:val="TableContents"/>
              <w:spacing w:before="0" w:after="283"/>
              <w:rPr>
                <w:sz w:val="20"/>
              </w:rPr>
            </w:pPr>
            <w:r>
              <w:rPr>
                <w:sz w:val="20"/>
              </w:rPr>
              <w:t>West Coast Operations</w:t>
            </w:r>
          </w:p>
        </w:tc>
        <w:tc>
          <w:tcPr>
            <w:tcW w:w="213" w:type="dxa"/>
            <w:tcBorders/>
            <w:shd w:fill="FFFFFF" w:val="clear"/>
            <w:vAlign w:val="bottom"/>
          </w:tcPr>
          <w:p>
            <w:pPr>
              <w:pStyle w:val="TableContents"/>
              <w:spacing w:before="0" w:after="283"/>
              <w:rPr/>
            </w:pPr>
            <w:r>
              <w:rPr/>
              <w:t> </w:t>
            </w:r>
          </w:p>
        </w:tc>
        <w:tc>
          <w:tcPr>
            <w:tcW w:w="212" w:type="dxa"/>
            <w:tcBorders/>
            <w:shd w:fill="FFFFFF" w:val="clear"/>
            <w:vAlign w:val="bottom"/>
          </w:tcPr>
          <w:p>
            <w:pPr>
              <w:pStyle w:val="TableContents"/>
              <w:spacing w:before="0" w:after="283"/>
              <w:rPr>
                <w:sz w:val="20"/>
              </w:rPr>
            </w:pPr>
            <w:r>
              <w:rPr>
                <w:sz w:val="20"/>
              </w:rPr>
              <w:t>$</w:t>
            </w:r>
          </w:p>
        </w:tc>
        <w:tc>
          <w:tcPr>
            <w:tcW w:w="956" w:type="dxa"/>
            <w:tcBorders/>
            <w:shd w:fill="FFFFFF" w:val="clear"/>
            <w:vAlign w:val="bottom"/>
          </w:tcPr>
          <w:p>
            <w:pPr>
              <w:pStyle w:val="TableContents"/>
              <w:spacing w:before="0" w:after="283"/>
              <w:jc w:val="right"/>
              <w:rPr>
                <w:sz w:val="20"/>
              </w:rPr>
            </w:pPr>
            <w:r>
              <w:rPr>
                <w:sz w:val="20"/>
              </w:rPr>
              <w:t>50,337</w:t>
            </w:r>
          </w:p>
        </w:tc>
        <w:tc>
          <w:tcPr>
            <w:tcW w:w="213" w:type="dxa"/>
            <w:tcBorders/>
            <w:shd w:fill="FFFFFF" w:val="clear"/>
            <w:vAlign w:val="bottom"/>
          </w:tcPr>
          <w:p>
            <w:pPr>
              <w:pStyle w:val="TableContents"/>
              <w:spacing w:before="0" w:after="283"/>
              <w:rPr/>
            </w:pPr>
            <w:r>
              <w:rPr/>
              <w:t> </w:t>
            </w:r>
          </w:p>
        </w:tc>
        <w:tc>
          <w:tcPr>
            <w:tcW w:w="212" w:type="dxa"/>
            <w:tcBorders/>
            <w:shd w:fill="FFFFFF" w:val="clear"/>
            <w:vAlign w:val="bottom"/>
          </w:tcPr>
          <w:p>
            <w:pPr>
              <w:pStyle w:val="TableContents"/>
              <w:spacing w:before="0" w:after="283"/>
              <w:rPr>
                <w:sz w:val="20"/>
              </w:rPr>
            </w:pPr>
            <w:r>
              <w:rPr>
                <w:sz w:val="20"/>
              </w:rPr>
              <w:t>$</w:t>
            </w:r>
          </w:p>
        </w:tc>
        <w:tc>
          <w:tcPr>
            <w:tcW w:w="956" w:type="dxa"/>
            <w:tcBorders/>
            <w:shd w:fill="FFFFFF" w:val="clear"/>
            <w:vAlign w:val="bottom"/>
          </w:tcPr>
          <w:p>
            <w:pPr>
              <w:pStyle w:val="TableContents"/>
              <w:spacing w:before="0" w:after="283"/>
              <w:jc w:val="right"/>
              <w:rPr>
                <w:sz w:val="20"/>
              </w:rPr>
            </w:pPr>
            <w:r>
              <w:rPr>
                <w:sz w:val="20"/>
              </w:rPr>
              <w:t>48,739</w:t>
            </w:r>
          </w:p>
        </w:tc>
        <w:tc>
          <w:tcPr>
            <w:tcW w:w="213" w:type="dxa"/>
            <w:tcBorders/>
            <w:shd w:fill="FFFFFF" w:val="clear"/>
            <w:vAlign w:val="bottom"/>
          </w:tcPr>
          <w:p>
            <w:pPr>
              <w:pStyle w:val="TableContents"/>
              <w:spacing w:before="0" w:after="283"/>
              <w:rPr/>
            </w:pPr>
            <w:r>
              <w:rPr/>
              <w:t> </w:t>
            </w:r>
          </w:p>
        </w:tc>
        <w:tc>
          <w:tcPr>
            <w:tcW w:w="212" w:type="dxa"/>
            <w:tcBorders/>
            <w:shd w:fill="FFFFFF" w:val="clear"/>
            <w:vAlign w:val="bottom"/>
          </w:tcPr>
          <w:p>
            <w:pPr>
              <w:pStyle w:val="TableContents"/>
              <w:spacing w:before="0" w:after="283"/>
              <w:rPr>
                <w:sz w:val="20"/>
              </w:rPr>
            </w:pPr>
            <w:r>
              <w:rPr>
                <w:sz w:val="20"/>
              </w:rPr>
              <w:t>$</w:t>
            </w:r>
          </w:p>
        </w:tc>
        <w:tc>
          <w:tcPr>
            <w:tcW w:w="956" w:type="dxa"/>
            <w:tcBorders/>
            <w:shd w:fill="FFFFFF" w:val="clear"/>
            <w:vAlign w:val="bottom"/>
          </w:tcPr>
          <w:p>
            <w:pPr>
              <w:pStyle w:val="TableContents"/>
              <w:spacing w:before="0" w:after="283"/>
              <w:jc w:val="right"/>
              <w:rPr>
                <w:sz w:val="20"/>
              </w:rPr>
            </w:pPr>
            <w:r>
              <w:rPr>
                <w:sz w:val="20"/>
              </w:rPr>
              <w:t>42,664</w:t>
            </w:r>
          </w:p>
        </w:tc>
        <w:tc>
          <w:tcPr>
            <w:tcW w:w="107" w:type="dxa"/>
            <w:tcBorders/>
            <w:shd w:fill="FFFFFF" w:val="clear"/>
            <w:vAlign w:val="bottom"/>
          </w:tcPr>
          <w:p>
            <w:pPr>
              <w:pStyle w:val="TableContents"/>
              <w:spacing w:before="0" w:after="283"/>
              <w:rPr/>
            </w:pPr>
            <w:r>
              <w:rPr/>
              <w:t> </w:t>
            </w:r>
          </w:p>
        </w:tc>
      </w:tr>
      <w:tr>
        <w:trPr/>
        <w:tc>
          <w:tcPr>
            <w:tcW w:w="212" w:type="dxa"/>
            <w:tcBorders/>
            <w:shd w:fill="CCEEFF" w:val="clear"/>
            <w:vAlign w:val="bottom"/>
          </w:tcPr>
          <w:p>
            <w:pPr>
              <w:pStyle w:val="TableContents"/>
              <w:spacing w:before="0" w:after="283"/>
              <w:rPr/>
            </w:pPr>
            <w:r>
              <w:rPr/>
              <w:t> </w:t>
            </w:r>
          </w:p>
        </w:tc>
        <w:tc>
          <w:tcPr>
            <w:tcW w:w="5743" w:type="dxa"/>
            <w:tcBorders/>
            <w:shd w:fill="CCEEFF" w:val="clear"/>
            <w:vAlign w:val="bottom"/>
          </w:tcPr>
          <w:p>
            <w:pPr>
              <w:pStyle w:val="TableContents"/>
              <w:spacing w:before="0" w:after="283"/>
              <w:rPr>
                <w:sz w:val="20"/>
              </w:rPr>
            </w:pPr>
            <w:r>
              <w:rPr>
                <w:sz w:val="20"/>
              </w:rPr>
              <w:t>Rocky Mountain Operations</w:t>
            </w:r>
          </w:p>
        </w:tc>
        <w:tc>
          <w:tcPr>
            <w:tcW w:w="213"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rPr/>
            </w:pPr>
            <w:r>
              <w:rPr/>
              <w:t> </w:t>
            </w:r>
          </w:p>
        </w:tc>
        <w:tc>
          <w:tcPr>
            <w:tcW w:w="956" w:type="dxa"/>
            <w:tcBorders/>
            <w:shd w:fill="CCEEFF" w:val="clear"/>
            <w:vAlign w:val="bottom"/>
          </w:tcPr>
          <w:p>
            <w:pPr>
              <w:pStyle w:val="TableContents"/>
              <w:spacing w:before="0" w:after="283"/>
              <w:jc w:val="right"/>
              <w:rPr>
                <w:sz w:val="20"/>
              </w:rPr>
            </w:pPr>
            <w:r>
              <w:rPr>
                <w:sz w:val="20"/>
              </w:rPr>
              <w:t>39,469</w:t>
            </w:r>
          </w:p>
        </w:tc>
        <w:tc>
          <w:tcPr>
            <w:tcW w:w="213"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rPr/>
            </w:pPr>
            <w:r>
              <w:rPr/>
              <w:t> </w:t>
            </w:r>
          </w:p>
        </w:tc>
        <w:tc>
          <w:tcPr>
            <w:tcW w:w="956" w:type="dxa"/>
            <w:tcBorders/>
            <w:shd w:fill="CCEEFF" w:val="clear"/>
            <w:vAlign w:val="bottom"/>
          </w:tcPr>
          <w:p>
            <w:pPr>
              <w:pStyle w:val="TableContents"/>
              <w:spacing w:before="0" w:after="283"/>
              <w:jc w:val="right"/>
              <w:rPr>
                <w:sz w:val="20"/>
              </w:rPr>
            </w:pPr>
            <w:r>
              <w:rPr>
                <w:sz w:val="20"/>
              </w:rPr>
              <w:t>23,729</w:t>
            </w:r>
          </w:p>
        </w:tc>
        <w:tc>
          <w:tcPr>
            <w:tcW w:w="213"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rPr/>
            </w:pPr>
            <w:r>
              <w:rPr/>
              <w:t> </w:t>
            </w:r>
          </w:p>
        </w:tc>
        <w:tc>
          <w:tcPr>
            <w:tcW w:w="956" w:type="dxa"/>
            <w:tcBorders/>
            <w:shd w:fill="CCEEFF" w:val="clear"/>
            <w:vAlign w:val="bottom"/>
          </w:tcPr>
          <w:p>
            <w:pPr>
              <w:pStyle w:val="TableContents"/>
              <w:spacing w:before="0" w:after="283"/>
              <w:jc w:val="right"/>
              <w:rPr>
                <w:sz w:val="20"/>
              </w:rPr>
            </w:pPr>
            <w:r>
              <w:rPr>
                <w:sz w:val="20"/>
              </w:rPr>
              <w:t>13,078</w:t>
            </w:r>
          </w:p>
        </w:tc>
        <w:tc>
          <w:tcPr>
            <w:tcW w:w="107" w:type="dxa"/>
            <w:tcBorders/>
            <w:shd w:fill="CCEEFF" w:val="clear"/>
            <w:vAlign w:val="bottom"/>
          </w:tcPr>
          <w:p>
            <w:pPr>
              <w:pStyle w:val="TableContents"/>
              <w:spacing w:before="0" w:after="283"/>
              <w:rPr/>
            </w:pPr>
            <w:r>
              <w:rPr/>
              <w:t> </w:t>
            </w:r>
          </w:p>
        </w:tc>
      </w:tr>
      <w:tr>
        <w:trPr/>
        <w:tc>
          <w:tcPr>
            <w:tcW w:w="5955" w:type="dxa"/>
            <w:gridSpan w:val="2"/>
            <w:tcBorders/>
            <w:shd w:fill="auto" w:val="clear"/>
          </w:tcPr>
          <w:p>
            <w:pPr>
              <w:pStyle w:val="TableContents"/>
              <w:spacing w:before="0" w:after="283"/>
              <w:rPr/>
            </w:pPr>
            <w:r>
              <w:rPr/>
              <w:t> </w:t>
            </w:r>
          </w:p>
        </w:tc>
        <w:tc>
          <w:tcPr>
            <w:tcW w:w="213" w:type="dxa"/>
            <w:tcBorders/>
            <w:shd w:fill="auto" w:val="clear"/>
          </w:tcPr>
          <w:p>
            <w:pPr>
              <w:pStyle w:val="TableContents"/>
              <w:spacing w:before="0" w:after="283"/>
              <w:rPr/>
            </w:pPr>
            <w:r>
              <w:rPr/>
              <w:t> </w:t>
            </w:r>
          </w:p>
        </w:tc>
        <w:tc>
          <w:tcPr>
            <w:tcW w:w="1168" w:type="dxa"/>
            <w:gridSpan w:val="2"/>
            <w:tcBorders/>
            <w:shd w:fill="auto" w:val="clear"/>
          </w:tcPr>
          <w:p>
            <w:pPr>
              <w:pStyle w:val="HorizontalLine"/>
              <w:pBdr>
                <w:bottom w:val="single" w:sz="20" w:space="0" w:color="808080"/>
              </w:pBdr>
              <w:spacing w:before="0" w:after="283"/>
              <w:rPr/>
            </w:pPr>
            <w:r>
              <w:rPr/>
            </w:r>
          </w:p>
        </w:tc>
        <w:tc>
          <w:tcPr>
            <w:tcW w:w="213" w:type="dxa"/>
            <w:tcBorders/>
            <w:shd w:fill="auto" w:val="clear"/>
          </w:tcPr>
          <w:p>
            <w:pPr>
              <w:pStyle w:val="TableContents"/>
              <w:spacing w:before="0" w:after="283"/>
              <w:rPr/>
            </w:pPr>
            <w:r>
              <w:rPr/>
              <w:t> </w:t>
            </w:r>
          </w:p>
        </w:tc>
        <w:tc>
          <w:tcPr>
            <w:tcW w:w="1168" w:type="dxa"/>
            <w:gridSpan w:val="2"/>
            <w:tcBorders/>
            <w:shd w:fill="auto" w:val="clear"/>
          </w:tcPr>
          <w:p>
            <w:pPr>
              <w:pStyle w:val="HorizontalLine"/>
              <w:pBdr>
                <w:bottom w:val="single" w:sz="20" w:space="0" w:color="808080"/>
              </w:pBdr>
              <w:spacing w:before="0" w:after="283"/>
              <w:rPr/>
            </w:pPr>
            <w:r>
              <w:rPr/>
            </w:r>
          </w:p>
        </w:tc>
        <w:tc>
          <w:tcPr>
            <w:tcW w:w="213" w:type="dxa"/>
            <w:tcBorders/>
            <w:shd w:fill="auto" w:val="clear"/>
          </w:tcPr>
          <w:p>
            <w:pPr>
              <w:pStyle w:val="TableContents"/>
              <w:spacing w:before="0" w:after="283"/>
              <w:rPr/>
            </w:pPr>
            <w:r>
              <w:rPr/>
              <w:t> </w:t>
            </w:r>
          </w:p>
        </w:tc>
        <w:tc>
          <w:tcPr>
            <w:tcW w:w="1168" w:type="dxa"/>
            <w:gridSpan w:val="2"/>
            <w:tcBorders/>
            <w:shd w:fill="auto" w:val="clear"/>
          </w:tcPr>
          <w:p>
            <w:pPr>
              <w:pStyle w:val="HorizontalLine"/>
              <w:pBdr>
                <w:bottom w:val="single" w:sz="20" w:space="0" w:color="808080"/>
              </w:pBdr>
              <w:spacing w:before="0" w:after="283"/>
              <w:rPr/>
            </w:pPr>
            <w:r>
              <w:rPr/>
            </w:r>
          </w:p>
        </w:tc>
        <w:tc>
          <w:tcPr>
            <w:tcW w:w="107" w:type="dxa"/>
            <w:tcBorders/>
            <w:shd w:fill="auto" w:val="clear"/>
          </w:tcPr>
          <w:p>
            <w:pPr>
              <w:pStyle w:val="TableContents"/>
              <w:spacing w:before="0" w:after="283"/>
              <w:rPr/>
            </w:pPr>
            <w:r>
              <w:rPr/>
              <w:t> </w:t>
            </w:r>
          </w:p>
        </w:tc>
      </w:tr>
      <w:tr>
        <w:trPr/>
        <w:tc>
          <w:tcPr>
            <w:tcW w:w="5955" w:type="dxa"/>
            <w:gridSpan w:val="2"/>
            <w:tcBorders/>
            <w:shd w:fill="FFFFFF" w:val="clear"/>
            <w:vAlign w:val="bottom"/>
          </w:tcPr>
          <w:p>
            <w:pPr>
              <w:pStyle w:val="TableContents"/>
              <w:spacing w:before="0" w:after="283"/>
              <w:rPr>
                <w:sz w:val="20"/>
              </w:rPr>
            </w:pPr>
            <w:r>
              <w:rPr>
                <w:sz w:val="20"/>
              </w:rPr>
              <w:t>Operating income from segments</w:t>
            </w:r>
          </w:p>
        </w:tc>
        <w:tc>
          <w:tcPr>
            <w:tcW w:w="213" w:type="dxa"/>
            <w:tcBorders/>
            <w:shd w:fill="FFFFFF" w:val="clear"/>
            <w:vAlign w:val="bottom"/>
          </w:tcPr>
          <w:p>
            <w:pPr>
              <w:pStyle w:val="TableContents"/>
              <w:spacing w:before="0" w:after="283"/>
              <w:rPr/>
            </w:pPr>
            <w:r>
              <w:rPr/>
              <w:t> </w:t>
            </w:r>
          </w:p>
        </w:tc>
        <w:tc>
          <w:tcPr>
            <w:tcW w:w="212" w:type="dxa"/>
            <w:tcBorders/>
            <w:shd w:fill="FFFFFF" w:val="clear"/>
            <w:vAlign w:val="bottom"/>
          </w:tcPr>
          <w:p>
            <w:pPr>
              <w:pStyle w:val="TableContents"/>
              <w:spacing w:before="0" w:after="283"/>
              <w:rPr/>
            </w:pPr>
            <w:r>
              <w:rPr/>
              <w:t> </w:t>
            </w:r>
          </w:p>
        </w:tc>
        <w:tc>
          <w:tcPr>
            <w:tcW w:w="956" w:type="dxa"/>
            <w:tcBorders/>
            <w:shd w:fill="FFFFFF" w:val="clear"/>
            <w:vAlign w:val="bottom"/>
          </w:tcPr>
          <w:p>
            <w:pPr>
              <w:pStyle w:val="TableContents"/>
              <w:spacing w:before="0" w:after="283"/>
              <w:jc w:val="right"/>
              <w:rPr>
                <w:sz w:val="20"/>
              </w:rPr>
            </w:pPr>
            <w:r>
              <w:rPr>
                <w:sz w:val="20"/>
              </w:rPr>
              <w:t>89,806</w:t>
            </w:r>
          </w:p>
        </w:tc>
        <w:tc>
          <w:tcPr>
            <w:tcW w:w="213" w:type="dxa"/>
            <w:tcBorders/>
            <w:shd w:fill="FFFFFF" w:val="clear"/>
            <w:vAlign w:val="bottom"/>
          </w:tcPr>
          <w:p>
            <w:pPr>
              <w:pStyle w:val="TableContents"/>
              <w:spacing w:before="0" w:after="283"/>
              <w:rPr/>
            </w:pPr>
            <w:r>
              <w:rPr/>
              <w:t> </w:t>
            </w:r>
          </w:p>
        </w:tc>
        <w:tc>
          <w:tcPr>
            <w:tcW w:w="212" w:type="dxa"/>
            <w:tcBorders/>
            <w:shd w:fill="FFFFFF" w:val="clear"/>
            <w:vAlign w:val="bottom"/>
          </w:tcPr>
          <w:p>
            <w:pPr>
              <w:pStyle w:val="TableContents"/>
              <w:spacing w:before="0" w:after="283"/>
              <w:rPr/>
            </w:pPr>
            <w:r>
              <w:rPr/>
              <w:t> </w:t>
            </w:r>
          </w:p>
        </w:tc>
        <w:tc>
          <w:tcPr>
            <w:tcW w:w="956" w:type="dxa"/>
            <w:tcBorders/>
            <w:shd w:fill="FFFFFF" w:val="clear"/>
            <w:vAlign w:val="bottom"/>
          </w:tcPr>
          <w:p>
            <w:pPr>
              <w:pStyle w:val="TableContents"/>
              <w:spacing w:before="0" w:after="283"/>
              <w:jc w:val="right"/>
              <w:rPr>
                <w:sz w:val="20"/>
              </w:rPr>
            </w:pPr>
            <w:r>
              <w:rPr>
                <w:sz w:val="20"/>
              </w:rPr>
              <w:t>72,468</w:t>
            </w:r>
          </w:p>
        </w:tc>
        <w:tc>
          <w:tcPr>
            <w:tcW w:w="213" w:type="dxa"/>
            <w:tcBorders/>
            <w:shd w:fill="FFFFFF" w:val="clear"/>
            <w:vAlign w:val="bottom"/>
          </w:tcPr>
          <w:p>
            <w:pPr>
              <w:pStyle w:val="TableContents"/>
              <w:spacing w:before="0" w:after="283"/>
              <w:rPr/>
            </w:pPr>
            <w:r>
              <w:rPr/>
              <w:t> </w:t>
            </w:r>
          </w:p>
        </w:tc>
        <w:tc>
          <w:tcPr>
            <w:tcW w:w="212" w:type="dxa"/>
            <w:tcBorders/>
            <w:shd w:fill="FFFFFF" w:val="clear"/>
            <w:vAlign w:val="bottom"/>
          </w:tcPr>
          <w:p>
            <w:pPr>
              <w:pStyle w:val="TableContents"/>
              <w:spacing w:before="0" w:after="283"/>
              <w:rPr/>
            </w:pPr>
            <w:r>
              <w:rPr/>
              <w:t> </w:t>
            </w:r>
          </w:p>
        </w:tc>
        <w:tc>
          <w:tcPr>
            <w:tcW w:w="956" w:type="dxa"/>
            <w:tcBorders/>
            <w:shd w:fill="FFFFFF" w:val="clear"/>
            <w:vAlign w:val="bottom"/>
          </w:tcPr>
          <w:p>
            <w:pPr>
              <w:pStyle w:val="TableContents"/>
              <w:spacing w:before="0" w:after="283"/>
              <w:jc w:val="right"/>
              <w:rPr>
                <w:sz w:val="20"/>
              </w:rPr>
            </w:pPr>
            <w:r>
              <w:rPr>
                <w:sz w:val="20"/>
              </w:rPr>
              <w:t>55,742</w:t>
            </w:r>
          </w:p>
        </w:tc>
        <w:tc>
          <w:tcPr>
            <w:tcW w:w="107" w:type="dxa"/>
            <w:tcBorders/>
            <w:shd w:fill="FFFFFF" w:val="clear"/>
            <w:vAlign w:val="bottom"/>
          </w:tcPr>
          <w:p>
            <w:pPr>
              <w:pStyle w:val="TableContents"/>
              <w:spacing w:before="0" w:after="283"/>
              <w:rPr/>
            </w:pPr>
            <w:r>
              <w:rPr/>
              <w:t> </w:t>
            </w:r>
          </w:p>
        </w:tc>
      </w:tr>
      <w:tr>
        <w:trPr/>
        <w:tc>
          <w:tcPr>
            <w:tcW w:w="5955" w:type="dxa"/>
            <w:gridSpan w:val="2"/>
            <w:tcBorders/>
            <w:shd w:fill="CCEEFF" w:val="clear"/>
            <w:vAlign w:val="bottom"/>
          </w:tcPr>
          <w:p>
            <w:pPr>
              <w:pStyle w:val="TableContents"/>
              <w:spacing w:before="0" w:after="283"/>
              <w:rPr>
                <w:sz w:val="20"/>
              </w:rPr>
            </w:pPr>
            <w:r>
              <w:rPr>
                <w:sz w:val="20"/>
              </w:rPr>
              <w:t>Less: General and administrative expense</w:t>
            </w:r>
          </w:p>
        </w:tc>
        <w:tc>
          <w:tcPr>
            <w:tcW w:w="213"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rPr/>
            </w:pPr>
            <w:r>
              <w:rPr/>
              <w:t> </w:t>
            </w:r>
          </w:p>
        </w:tc>
        <w:tc>
          <w:tcPr>
            <w:tcW w:w="956" w:type="dxa"/>
            <w:tcBorders/>
            <w:shd w:fill="CCEEFF" w:val="clear"/>
            <w:vAlign w:val="bottom"/>
          </w:tcPr>
          <w:p>
            <w:pPr>
              <w:pStyle w:val="TableContents"/>
              <w:spacing w:before="0" w:after="283"/>
              <w:jc w:val="right"/>
              <w:rPr>
                <w:sz w:val="20"/>
              </w:rPr>
            </w:pPr>
            <w:r>
              <w:rPr>
                <w:sz w:val="20"/>
              </w:rPr>
              <w:t>18,472</w:t>
            </w:r>
          </w:p>
        </w:tc>
        <w:tc>
          <w:tcPr>
            <w:tcW w:w="213"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rPr/>
            </w:pPr>
            <w:r>
              <w:rPr/>
              <w:t> </w:t>
            </w:r>
          </w:p>
        </w:tc>
        <w:tc>
          <w:tcPr>
            <w:tcW w:w="956" w:type="dxa"/>
            <w:tcBorders/>
            <w:shd w:fill="CCEEFF" w:val="clear"/>
            <w:vAlign w:val="bottom"/>
          </w:tcPr>
          <w:p>
            <w:pPr>
              <w:pStyle w:val="TableContents"/>
              <w:spacing w:before="0" w:after="283"/>
              <w:jc w:val="right"/>
              <w:rPr>
                <w:sz w:val="20"/>
              </w:rPr>
            </w:pPr>
            <w:r>
              <w:rPr>
                <w:sz w:val="20"/>
              </w:rPr>
              <w:t>15,400</w:t>
            </w:r>
          </w:p>
        </w:tc>
        <w:tc>
          <w:tcPr>
            <w:tcW w:w="213"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rPr/>
            </w:pPr>
            <w:r>
              <w:rPr/>
              <w:t> </w:t>
            </w:r>
          </w:p>
        </w:tc>
        <w:tc>
          <w:tcPr>
            <w:tcW w:w="956" w:type="dxa"/>
            <w:tcBorders/>
            <w:shd w:fill="CCEEFF" w:val="clear"/>
            <w:vAlign w:val="bottom"/>
          </w:tcPr>
          <w:p>
            <w:pPr>
              <w:pStyle w:val="TableContents"/>
              <w:spacing w:before="0" w:after="283"/>
              <w:jc w:val="right"/>
              <w:rPr>
                <w:sz w:val="20"/>
              </w:rPr>
            </w:pPr>
            <w:r>
              <w:rPr>
                <w:sz w:val="20"/>
              </w:rPr>
              <w:t>13,705</w:t>
            </w:r>
          </w:p>
        </w:tc>
        <w:tc>
          <w:tcPr>
            <w:tcW w:w="107" w:type="dxa"/>
            <w:tcBorders/>
            <w:shd w:fill="CCEEFF" w:val="clear"/>
            <w:vAlign w:val="bottom"/>
          </w:tcPr>
          <w:p>
            <w:pPr>
              <w:pStyle w:val="TableContents"/>
              <w:spacing w:before="0" w:after="283"/>
              <w:rPr/>
            </w:pPr>
            <w:r>
              <w:rPr/>
              <w:t> </w:t>
            </w:r>
          </w:p>
        </w:tc>
      </w:tr>
      <w:tr>
        <w:trPr/>
        <w:tc>
          <w:tcPr>
            <w:tcW w:w="5955" w:type="dxa"/>
            <w:gridSpan w:val="2"/>
            <w:tcBorders/>
            <w:shd w:fill="FFFFFF" w:val="clear"/>
            <w:vAlign w:val="bottom"/>
          </w:tcPr>
          <w:p>
            <w:pPr>
              <w:pStyle w:val="TableContents"/>
              <w:spacing w:before="0" w:after="283"/>
              <w:rPr>
                <w:sz w:val="20"/>
              </w:rPr>
            </w:pPr>
            <w:r>
              <w:rPr>
                <w:sz w:val="20"/>
              </w:rPr>
              <w:t>Less: Accelerated long-term incentive plan compensation expense</w:t>
            </w:r>
          </w:p>
        </w:tc>
        <w:tc>
          <w:tcPr>
            <w:tcW w:w="213" w:type="dxa"/>
            <w:tcBorders/>
            <w:shd w:fill="FFFFFF" w:val="clear"/>
            <w:vAlign w:val="bottom"/>
          </w:tcPr>
          <w:p>
            <w:pPr>
              <w:pStyle w:val="TableContents"/>
              <w:spacing w:before="0" w:after="283"/>
              <w:rPr/>
            </w:pPr>
            <w:r>
              <w:rPr/>
              <w:t> </w:t>
            </w:r>
          </w:p>
        </w:tc>
        <w:tc>
          <w:tcPr>
            <w:tcW w:w="212" w:type="dxa"/>
            <w:tcBorders/>
            <w:shd w:fill="FFFFFF" w:val="clear"/>
            <w:vAlign w:val="bottom"/>
          </w:tcPr>
          <w:p>
            <w:pPr>
              <w:pStyle w:val="TableContents"/>
              <w:spacing w:before="0" w:after="283"/>
              <w:rPr/>
            </w:pPr>
            <w:r>
              <w:rPr/>
              <w:t> </w:t>
            </w:r>
          </w:p>
        </w:tc>
        <w:tc>
          <w:tcPr>
            <w:tcW w:w="956" w:type="dxa"/>
            <w:tcBorders/>
            <w:shd w:fill="FFFFFF" w:val="clear"/>
            <w:vAlign w:val="bottom"/>
          </w:tcPr>
          <w:p>
            <w:pPr>
              <w:pStyle w:val="TableContents"/>
              <w:spacing w:before="0" w:after="283"/>
              <w:jc w:val="right"/>
              <w:rPr>
                <w:sz w:val="20"/>
              </w:rPr>
            </w:pPr>
            <w:r>
              <w:rPr>
                <w:sz w:val="20"/>
              </w:rPr>
              <w:t>3,115</w:t>
            </w:r>
          </w:p>
        </w:tc>
        <w:tc>
          <w:tcPr>
            <w:tcW w:w="213" w:type="dxa"/>
            <w:tcBorders/>
            <w:shd w:fill="FFFFFF" w:val="clear"/>
            <w:vAlign w:val="bottom"/>
          </w:tcPr>
          <w:p>
            <w:pPr>
              <w:pStyle w:val="TableContents"/>
              <w:spacing w:before="0" w:after="283"/>
              <w:rPr/>
            </w:pPr>
            <w:r>
              <w:rPr/>
              <w:t> </w:t>
            </w:r>
          </w:p>
        </w:tc>
        <w:tc>
          <w:tcPr>
            <w:tcW w:w="212" w:type="dxa"/>
            <w:tcBorders/>
            <w:shd w:fill="FFFFFF" w:val="clear"/>
            <w:vAlign w:val="bottom"/>
          </w:tcPr>
          <w:p>
            <w:pPr>
              <w:pStyle w:val="TableContents"/>
              <w:spacing w:before="0" w:after="283"/>
              <w:rPr/>
            </w:pPr>
            <w:r>
              <w:rPr/>
              <w:t> </w:t>
            </w:r>
          </w:p>
        </w:tc>
        <w:tc>
          <w:tcPr>
            <w:tcW w:w="956" w:type="dxa"/>
            <w:tcBorders/>
            <w:shd w:fill="FFFFFF" w:val="clear"/>
            <w:vAlign w:val="bottom"/>
          </w:tcPr>
          <w:p>
            <w:pPr>
              <w:pStyle w:val="TableContents"/>
              <w:spacing w:before="0" w:after="283"/>
              <w:jc w:val="right"/>
              <w:rPr>
                <w:sz w:val="20"/>
              </w:rPr>
            </w:pPr>
            <w:r>
              <w:rPr>
                <w:sz w:val="20"/>
              </w:rPr>
              <w:t></w:t>
            </w:r>
          </w:p>
        </w:tc>
        <w:tc>
          <w:tcPr>
            <w:tcW w:w="213" w:type="dxa"/>
            <w:tcBorders/>
            <w:shd w:fill="FFFFFF" w:val="clear"/>
            <w:vAlign w:val="bottom"/>
          </w:tcPr>
          <w:p>
            <w:pPr>
              <w:pStyle w:val="TableContents"/>
              <w:spacing w:before="0" w:after="283"/>
              <w:rPr/>
            </w:pPr>
            <w:r>
              <w:rPr/>
              <w:t> </w:t>
            </w:r>
          </w:p>
        </w:tc>
        <w:tc>
          <w:tcPr>
            <w:tcW w:w="212" w:type="dxa"/>
            <w:tcBorders/>
            <w:shd w:fill="FFFFFF" w:val="clear"/>
            <w:vAlign w:val="bottom"/>
          </w:tcPr>
          <w:p>
            <w:pPr>
              <w:pStyle w:val="TableContents"/>
              <w:spacing w:before="0" w:after="283"/>
              <w:rPr/>
            </w:pPr>
            <w:r>
              <w:rPr/>
              <w:t> </w:t>
            </w:r>
          </w:p>
        </w:tc>
        <w:tc>
          <w:tcPr>
            <w:tcW w:w="956" w:type="dxa"/>
            <w:tcBorders/>
            <w:shd w:fill="FFFFFF" w:val="clear"/>
            <w:vAlign w:val="bottom"/>
          </w:tcPr>
          <w:p>
            <w:pPr>
              <w:pStyle w:val="TableContents"/>
              <w:spacing w:before="0" w:after="283"/>
              <w:jc w:val="right"/>
              <w:rPr>
                <w:sz w:val="20"/>
              </w:rPr>
            </w:pPr>
            <w:r>
              <w:rPr>
                <w:sz w:val="20"/>
              </w:rPr>
              <w:t></w:t>
            </w:r>
          </w:p>
        </w:tc>
        <w:tc>
          <w:tcPr>
            <w:tcW w:w="107" w:type="dxa"/>
            <w:tcBorders/>
            <w:shd w:fill="FFFFFF" w:val="clear"/>
            <w:vAlign w:val="bottom"/>
          </w:tcPr>
          <w:p>
            <w:pPr>
              <w:pStyle w:val="TableContents"/>
              <w:spacing w:before="0" w:after="283"/>
              <w:rPr/>
            </w:pPr>
            <w:r>
              <w:rPr/>
              <w:t> </w:t>
            </w:r>
          </w:p>
        </w:tc>
      </w:tr>
      <w:tr>
        <w:trPr/>
        <w:tc>
          <w:tcPr>
            <w:tcW w:w="5955" w:type="dxa"/>
            <w:gridSpan w:val="2"/>
            <w:tcBorders/>
            <w:shd w:fill="CCEEFF" w:val="clear"/>
            <w:vAlign w:val="bottom"/>
          </w:tcPr>
          <w:p>
            <w:pPr>
              <w:pStyle w:val="TableContents"/>
              <w:spacing w:before="0" w:after="283"/>
              <w:rPr>
                <w:sz w:val="20"/>
              </w:rPr>
            </w:pPr>
            <w:r>
              <w:rPr>
                <w:sz w:val="20"/>
              </w:rPr>
              <w:t>Less: Transaction costs</w:t>
            </w:r>
          </w:p>
        </w:tc>
        <w:tc>
          <w:tcPr>
            <w:tcW w:w="213"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rPr/>
            </w:pPr>
            <w:r>
              <w:rPr/>
              <w:t> </w:t>
            </w:r>
          </w:p>
        </w:tc>
        <w:tc>
          <w:tcPr>
            <w:tcW w:w="956" w:type="dxa"/>
            <w:tcBorders/>
            <w:shd w:fill="CCEEFF" w:val="clear"/>
            <w:vAlign w:val="bottom"/>
          </w:tcPr>
          <w:p>
            <w:pPr>
              <w:pStyle w:val="TableContents"/>
              <w:spacing w:before="0" w:after="283"/>
              <w:jc w:val="right"/>
              <w:rPr>
                <w:sz w:val="20"/>
              </w:rPr>
            </w:pPr>
            <w:r>
              <w:rPr>
                <w:sz w:val="20"/>
              </w:rPr>
              <w:t>1,807</w:t>
            </w:r>
          </w:p>
        </w:tc>
        <w:tc>
          <w:tcPr>
            <w:tcW w:w="213"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rPr/>
            </w:pPr>
            <w:r>
              <w:rPr/>
              <w:t> </w:t>
            </w:r>
          </w:p>
        </w:tc>
        <w:tc>
          <w:tcPr>
            <w:tcW w:w="956" w:type="dxa"/>
            <w:tcBorders/>
            <w:shd w:fill="CCEEFF" w:val="clear"/>
            <w:vAlign w:val="bottom"/>
          </w:tcPr>
          <w:p>
            <w:pPr>
              <w:pStyle w:val="TableContents"/>
              <w:spacing w:before="0" w:after="283"/>
              <w:jc w:val="right"/>
              <w:rPr>
                <w:sz w:val="20"/>
              </w:rPr>
            </w:pPr>
            <w:r>
              <w:rPr>
                <w:sz w:val="20"/>
              </w:rPr>
              <w:t></w:t>
            </w:r>
          </w:p>
        </w:tc>
        <w:tc>
          <w:tcPr>
            <w:tcW w:w="213"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rPr/>
            </w:pPr>
            <w:r>
              <w:rPr/>
              <w:t> </w:t>
            </w:r>
          </w:p>
        </w:tc>
        <w:tc>
          <w:tcPr>
            <w:tcW w:w="956" w:type="dxa"/>
            <w:tcBorders/>
            <w:shd w:fill="CCEEFF" w:val="clear"/>
            <w:vAlign w:val="bottom"/>
          </w:tcPr>
          <w:p>
            <w:pPr>
              <w:pStyle w:val="TableContents"/>
              <w:spacing w:before="0" w:after="283"/>
              <w:jc w:val="right"/>
              <w:rPr>
                <w:sz w:val="20"/>
              </w:rPr>
            </w:pPr>
            <w:r>
              <w:rPr>
                <w:sz w:val="20"/>
              </w:rPr>
              <w:t></w:t>
            </w:r>
          </w:p>
        </w:tc>
        <w:tc>
          <w:tcPr>
            <w:tcW w:w="107" w:type="dxa"/>
            <w:tcBorders/>
            <w:shd w:fill="CCEEFF" w:val="clear"/>
            <w:vAlign w:val="bottom"/>
          </w:tcPr>
          <w:p>
            <w:pPr>
              <w:pStyle w:val="TableContents"/>
              <w:spacing w:before="0" w:after="283"/>
              <w:rPr/>
            </w:pPr>
            <w:r>
              <w:rPr/>
              <w:t> </w:t>
            </w:r>
          </w:p>
        </w:tc>
      </w:tr>
      <w:tr>
        <w:trPr/>
        <w:tc>
          <w:tcPr>
            <w:tcW w:w="5955" w:type="dxa"/>
            <w:gridSpan w:val="2"/>
            <w:tcBorders/>
            <w:shd w:fill="auto" w:val="clear"/>
          </w:tcPr>
          <w:p>
            <w:pPr>
              <w:pStyle w:val="TableContents"/>
              <w:spacing w:before="0" w:after="283"/>
              <w:rPr/>
            </w:pPr>
            <w:r>
              <w:rPr/>
              <w:t> </w:t>
            </w:r>
          </w:p>
        </w:tc>
        <w:tc>
          <w:tcPr>
            <w:tcW w:w="213" w:type="dxa"/>
            <w:tcBorders/>
            <w:shd w:fill="auto" w:val="clear"/>
          </w:tcPr>
          <w:p>
            <w:pPr>
              <w:pStyle w:val="TableContents"/>
              <w:spacing w:before="0" w:after="283"/>
              <w:rPr/>
            </w:pPr>
            <w:r>
              <w:rPr/>
              <w:t> </w:t>
            </w:r>
          </w:p>
        </w:tc>
        <w:tc>
          <w:tcPr>
            <w:tcW w:w="1168" w:type="dxa"/>
            <w:gridSpan w:val="2"/>
            <w:tcBorders/>
            <w:shd w:fill="auto" w:val="clear"/>
          </w:tcPr>
          <w:p>
            <w:pPr>
              <w:pStyle w:val="HorizontalLine"/>
              <w:pBdr>
                <w:bottom w:val="single" w:sz="20" w:space="0" w:color="808080"/>
              </w:pBdr>
              <w:spacing w:before="0" w:after="283"/>
              <w:rPr/>
            </w:pPr>
            <w:r>
              <w:rPr/>
            </w:r>
          </w:p>
        </w:tc>
        <w:tc>
          <w:tcPr>
            <w:tcW w:w="213" w:type="dxa"/>
            <w:tcBorders/>
            <w:shd w:fill="auto" w:val="clear"/>
          </w:tcPr>
          <w:p>
            <w:pPr>
              <w:pStyle w:val="TableContents"/>
              <w:spacing w:before="0" w:after="283"/>
              <w:rPr/>
            </w:pPr>
            <w:r>
              <w:rPr/>
              <w:t> </w:t>
            </w:r>
          </w:p>
        </w:tc>
        <w:tc>
          <w:tcPr>
            <w:tcW w:w="1168" w:type="dxa"/>
            <w:gridSpan w:val="2"/>
            <w:tcBorders/>
            <w:shd w:fill="auto" w:val="clear"/>
          </w:tcPr>
          <w:p>
            <w:pPr>
              <w:pStyle w:val="HorizontalLine"/>
              <w:pBdr>
                <w:bottom w:val="single" w:sz="20" w:space="0" w:color="808080"/>
              </w:pBdr>
              <w:spacing w:before="0" w:after="283"/>
              <w:rPr/>
            </w:pPr>
            <w:r>
              <w:rPr/>
            </w:r>
          </w:p>
        </w:tc>
        <w:tc>
          <w:tcPr>
            <w:tcW w:w="213" w:type="dxa"/>
            <w:tcBorders/>
            <w:shd w:fill="auto" w:val="clear"/>
          </w:tcPr>
          <w:p>
            <w:pPr>
              <w:pStyle w:val="TableContents"/>
              <w:spacing w:before="0" w:after="283"/>
              <w:rPr/>
            </w:pPr>
            <w:r>
              <w:rPr/>
              <w:t> </w:t>
            </w:r>
          </w:p>
        </w:tc>
        <w:tc>
          <w:tcPr>
            <w:tcW w:w="1168" w:type="dxa"/>
            <w:gridSpan w:val="2"/>
            <w:tcBorders/>
            <w:shd w:fill="auto" w:val="clear"/>
          </w:tcPr>
          <w:p>
            <w:pPr>
              <w:pStyle w:val="HorizontalLine"/>
              <w:pBdr>
                <w:bottom w:val="single" w:sz="20" w:space="0" w:color="808080"/>
              </w:pBdr>
              <w:spacing w:before="0" w:after="283"/>
              <w:rPr/>
            </w:pPr>
            <w:r>
              <w:rPr/>
            </w:r>
          </w:p>
        </w:tc>
        <w:tc>
          <w:tcPr>
            <w:tcW w:w="107" w:type="dxa"/>
            <w:tcBorders/>
            <w:shd w:fill="auto" w:val="clear"/>
          </w:tcPr>
          <w:p>
            <w:pPr>
              <w:pStyle w:val="TableContents"/>
              <w:spacing w:before="0" w:after="283"/>
              <w:rPr/>
            </w:pPr>
            <w:r>
              <w:rPr/>
              <w:t> </w:t>
            </w:r>
          </w:p>
        </w:tc>
      </w:tr>
      <w:tr>
        <w:trPr/>
        <w:tc>
          <w:tcPr>
            <w:tcW w:w="5955" w:type="dxa"/>
            <w:gridSpan w:val="2"/>
            <w:tcBorders/>
            <w:shd w:fill="FFFFFF" w:val="clear"/>
            <w:vAlign w:val="bottom"/>
          </w:tcPr>
          <w:p>
            <w:pPr>
              <w:pStyle w:val="TableContents"/>
              <w:spacing w:before="0" w:after="283"/>
              <w:rPr>
                <w:sz w:val="20"/>
              </w:rPr>
            </w:pPr>
            <w:r>
              <w:rPr>
                <w:sz w:val="20"/>
              </w:rPr>
              <w:t>Operating income</w:t>
            </w:r>
          </w:p>
        </w:tc>
        <w:tc>
          <w:tcPr>
            <w:tcW w:w="213" w:type="dxa"/>
            <w:tcBorders/>
            <w:shd w:fill="FFFFFF" w:val="clear"/>
            <w:vAlign w:val="bottom"/>
          </w:tcPr>
          <w:p>
            <w:pPr>
              <w:pStyle w:val="TableContents"/>
              <w:spacing w:before="0" w:after="283"/>
              <w:rPr/>
            </w:pPr>
            <w:r>
              <w:rPr/>
              <w:t> </w:t>
            </w:r>
          </w:p>
        </w:tc>
        <w:tc>
          <w:tcPr>
            <w:tcW w:w="212" w:type="dxa"/>
            <w:tcBorders/>
            <w:shd w:fill="FFFFFF" w:val="clear"/>
            <w:vAlign w:val="bottom"/>
          </w:tcPr>
          <w:p>
            <w:pPr>
              <w:pStyle w:val="TableContents"/>
              <w:spacing w:before="0" w:after="283"/>
              <w:rPr/>
            </w:pPr>
            <w:r>
              <w:rPr/>
              <w:t> </w:t>
            </w:r>
          </w:p>
        </w:tc>
        <w:tc>
          <w:tcPr>
            <w:tcW w:w="956" w:type="dxa"/>
            <w:tcBorders/>
            <w:shd w:fill="FFFFFF" w:val="clear"/>
            <w:vAlign w:val="bottom"/>
          </w:tcPr>
          <w:p>
            <w:pPr>
              <w:pStyle w:val="TableContents"/>
              <w:spacing w:before="0" w:after="283"/>
              <w:jc w:val="right"/>
              <w:rPr>
                <w:sz w:val="20"/>
              </w:rPr>
            </w:pPr>
            <w:r>
              <w:rPr>
                <w:sz w:val="20"/>
              </w:rPr>
              <w:t>66,412</w:t>
            </w:r>
          </w:p>
        </w:tc>
        <w:tc>
          <w:tcPr>
            <w:tcW w:w="213" w:type="dxa"/>
            <w:tcBorders/>
            <w:shd w:fill="FFFFFF" w:val="clear"/>
            <w:vAlign w:val="bottom"/>
          </w:tcPr>
          <w:p>
            <w:pPr>
              <w:pStyle w:val="TableContents"/>
              <w:spacing w:before="0" w:after="283"/>
              <w:rPr/>
            </w:pPr>
            <w:r>
              <w:rPr/>
              <w:t> </w:t>
            </w:r>
          </w:p>
        </w:tc>
        <w:tc>
          <w:tcPr>
            <w:tcW w:w="212" w:type="dxa"/>
            <w:tcBorders/>
            <w:shd w:fill="FFFFFF" w:val="clear"/>
            <w:vAlign w:val="bottom"/>
          </w:tcPr>
          <w:p>
            <w:pPr>
              <w:pStyle w:val="TableContents"/>
              <w:spacing w:before="0" w:after="283"/>
              <w:rPr/>
            </w:pPr>
            <w:r>
              <w:rPr/>
              <w:t> </w:t>
            </w:r>
          </w:p>
        </w:tc>
        <w:tc>
          <w:tcPr>
            <w:tcW w:w="956" w:type="dxa"/>
            <w:tcBorders/>
            <w:shd w:fill="FFFFFF" w:val="clear"/>
            <w:vAlign w:val="bottom"/>
          </w:tcPr>
          <w:p>
            <w:pPr>
              <w:pStyle w:val="TableContents"/>
              <w:spacing w:before="0" w:after="283"/>
              <w:jc w:val="right"/>
              <w:rPr>
                <w:sz w:val="20"/>
              </w:rPr>
            </w:pPr>
            <w:r>
              <w:rPr>
                <w:sz w:val="20"/>
              </w:rPr>
              <w:t>57,068</w:t>
            </w:r>
          </w:p>
        </w:tc>
        <w:tc>
          <w:tcPr>
            <w:tcW w:w="213" w:type="dxa"/>
            <w:tcBorders/>
            <w:shd w:fill="FFFFFF" w:val="clear"/>
            <w:vAlign w:val="bottom"/>
          </w:tcPr>
          <w:p>
            <w:pPr>
              <w:pStyle w:val="TableContents"/>
              <w:spacing w:before="0" w:after="283"/>
              <w:rPr/>
            </w:pPr>
            <w:r>
              <w:rPr/>
              <w:t> </w:t>
            </w:r>
          </w:p>
        </w:tc>
        <w:tc>
          <w:tcPr>
            <w:tcW w:w="212" w:type="dxa"/>
            <w:tcBorders/>
            <w:shd w:fill="FFFFFF" w:val="clear"/>
            <w:vAlign w:val="bottom"/>
          </w:tcPr>
          <w:p>
            <w:pPr>
              <w:pStyle w:val="TableContents"/>
              <w:spacing w:before="0" w:after="283"/>
              <w:rPr/>
            </w:pPr>
            <w:r>
              <w:rPr/>
              <w:t> </w:t>
            </w:r>
          </w:p>
        </w:tc>
        <w:tc>
          <w:tcPr>
            <w:tcW w:w="956" w:type="dxa"/>
            <w:tcBorders/>
            <w:shd w:fill="FFFFFF" w:val="clear"/>
            <w:vAlign w:val="bottom"/>
          </w:tcPr>
          <w:p>
            <w:pPr>
              <w:pStyle w:val="TableContents"/>
              <w:spacing w:before="0" w:after="283"/>
              <w:jc w:val="right"/>
              <w:rPr>
                <w:sz w:val="20"/>
              </w:rPr>
            </w:pPr>
            <w:r>
              <w:rPr>
                <w:sz w:val="20"/>
              </w:rPr>
              <w:t>42,037</w:t>
            </w:r>
          </w:p>
        </w:tc>
        <w:tc>
          <w:tcPr>
            <w:tcW w:w="107" w:type="dxa"/>
            <w:tcBorders/>
            <w:shd w:fill="FFFFFF" w:val="clear"/>
            <w:vAlign w:val="bottom"/>
          </w:tcPr>
          <w:p>
            <w:pPr>
              <w:pStyle w:val="TableContents"/>
              <w:spacing w:before="0" w:after="283"/>
              <w:rPr/>
            </w:pPr>
            <w:r>
              <w:rPr/>
              <w:t> </w:t>
            </w:r>
          </w:p>
        </w:tc>
      </w:tr>
      <w:tr>
        <w:trPr/>
        <w:tc>
          <w:tcPr>
            <w:tcW w:w="212" w:type="dxa"/>
            <w:tcBorders/>
            <w:shd w:fill="CCEEFF" w:val="clear"/>
            <w:vAlign w:val="bottom"/>
          </w:tcPr>
          <w:p>
            <w:pPr>
              <w:pStyle w:val="TableContents"/>
              <w:spacing w:before="0" w:after="283"/>
              <w:rPr/>
            </w:pPr>
            <w:r>
              <w:rPr/>
              <w:t> </w:t>
            </w:r>
          </w:p>
        </w:tc>
        <w:tc>
          <w:tcPr>
            <w:tcW w:w="5743" w:type="dxa"/>
            <w:tcBorders/>
            <w:shd w:fill="CCEEFF" w:val="clear"/>
            <w:vAlign w:val="bottom"/>
          </w:tcPr>
          <w:p>
            <w:pPr>
              <w:pStyle w:val="TableContents"/>
              <w:spacing w:before="0" w:after="283"/>
              <w:rPr>
                <w:sz w:val="20"/>
              </w:rPr>
            </w:pPr>
            <w:r>
              <w:rPr>
                <w:sz w:val="20"/>
              </w:rPr>
              <w:t>Interest and other income</w:t>
            </w:r>
          </w:p>
        </w:tc>
        <w:tc>
          <w:tcPr>
            <w:tcW w:w="213"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rPr/>
            </w:pPr>
            <w:r>
              <w:rPr/>
              <w:t> </w:t>
            </w:r>
          </w:p>
        </w:tc>
        <w:tc>
          <w:tcPr>
            <w:tcW w:w="956" w:type="dxa"/>
            <w:tcBorders/>
            <w:shd w:fill="CCEEFF" w:val="clear"/>
            <w:vAlign w:val="bottom"/>
          </w:tcPr>
          <w:p>
            <w:pPr>
              <w:pStyle w:val="TableContents"/>
              <w:spacing w:before="0" w:after="283"/>
              <w:jc w:val="right"/>
              <w:rPr>
                <w:sz w:val="20"/>
              </w:rPr>
            </w:pPr>
            <w:r>
              <w:rPr>
                <w:sz w:val="20"/>
              </w:rPr>
              <w:t>1,119</w:t>
            </w:r>
          </w:p>
        </w:tc>
        <w:tc>
          <w:tcPr>
            <w:tcW w:w="213"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rPr/>
            </w:pPr>
            <w:r>
              <w:rPr/>
              <w:t> </w:t>
            </w:r>
          </w:p>
        </w:tc>
        <w:tc>
          <w:tcPr>
            <w:tcW w:w="956" w:type="dxa"/>
            <w:tcBorders/>
            <w:shd w:fill="CCEEFF" w:val="clear"/>
            <w:vAlign w:val="bottom"/>
          </w:tcPr>
          <w:p>
            <w:pPr>
              <w:pStyle w:val="TableContents"/>
              <w:spacing w:before="0" w:after="283"/>
              <w:jc w:val="right"/>
              <w:rPr>
                <w:sz w:val="20"/>
              </w:rPr>
            </w:pPr>
            <w:r>
              <w:rPr>
                <w:sz w:val="20"/>
              </w:rPr>
              <w:t>1,032</w:t>
            </w:r>
          </w:p>
        </w:tc>
        <w:tc>
          <w:tcPr>
            <w:tcW w:w="213"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rPr/>
            </w:pPr>
            <w:r>
              <w:rPr/>
              <w:t> </w:t>
            </w:r>
          </w:p>
        </w:tc>
        <w:tc>
          <w:tcPr>
            <w:tcW w:w="956" w:type="dxa"/>
            <w:tcBorders/>
            <w:shd w:fill="CCEEFF" w:val="clear"/>
            <w:vAlign w:val="bottom"/>
          </w:tcPr>
          <w:p>
            <w:pPr>
              <w:pStyle w:val="TableContents"/>
              <w:spacing w:before="0" w:after="283"/>
              <w:jc w:val="right"/>
              <w:rPr>
                <w:sz w:val="20"/>
              </w:rPr>
            </w:pPr>
            <w:r>
              <w:rPr>
                <w:sz w:val="20"/>
              </w:rPr>
              <w:t>479</w:t>
            </w:r>
          </w:p>
        </w:tc>
        <w:tc>
          <w:tcPr>
            <w:tcW w:w="107" w:type="dxa"/>
            <w:tcBorders/>
            <w:shd w:fill="CCEEFF" w:val="clear"/>
            <w:vAlign w:val="bottom"/>
          </w:tcPr>
          <w:p>
            <w:pPr>
              <w:pStyle w:val="TableContents"/>
              <w:spacing w:before="0" w:after="283"/>
              <w:rPr/>
            </w:pPr>
            <w:r>
              <w:rPr/>
              <w:t> </w:t>
            </w:r>
          </w:p>
        </w:tc>
      </w:tr>
      <w:tr>
        <w:trPr/>
        <w:tc>
          <w:tcPr>
            <w:tcW w:w="212" w:type="dxa"/>
            <w:tcBorders/>
            <w:shd w:fill="FFFFFF" w:val="clear"/>
            <w:vAlign w:val="bottom"/>
          </w:tcPr>
          <w:p>
            <w:pPr>
              <w:pStyle w:val="TableContents"/>
              <w:spacing w:before="0" w:after="283"/>
              <w:rPr/>
            </w:pPr>
            <w:r>
              <w:rPr/>
              <w:t> </w:t>
            </w:r>
          </w:p>
        </w:tc>
        <w:tc>
          <w:tcPr>
            <w:tcW w:w="5743" w:type="dxa"/>
            <w:tcBorders/>
            <w:shd w:fill="FFFFFF" w:val="clear"/>
            <w:vAlign w:val="bottom"/>
          </w:tcPr>
          <w:p>
            <w:pPr>
              <w:pStyle w:val="TableContents"/>
              <w:spacing w:before="0" w:after="283"/>
              <w:rPr>
                <w:sz w:val="20"/>
              </w:rPr>
            </w:pPr>
            <w:r>
              <w:rPr>
                <w:sz w:val="20"/>
              </w:rPr>
              <w:t>Interest expense</w:t>
            </w:r>
          </w:p>
        </w:tc>
        <w:tc>
          <w:tcPr>
            <w:tcW w:w="213" w:type="dxa"/>
            <w:tcBorders/>
            <w:shd w:fill="FFFFFF" w:val="clear"/>
            <w:vAlign w:val="bottom"/>
          </w:tcPr>
          <w:p>
            <w:pPr>
              <w:pStyle w:val="TableContents"/>
              <w:spacing w:before="0" w:after="283"/>
              <w:rPr/>
            </w:pPr>
            <w:r>
              <w:rPr/>
              <w:t> </w:t>
            </w:r>
          </w:p>
        </w:tc>
        <w:tc>
          <w:tcPr>
            <w:tcW w:w="212" w:type="dxa"/>
            <w:tcBorders/>
            <w:shd w:fill="FFFFFF" w:val="clear"/>
            <w:vAlign w:val="bottom"/>
          </w:tcPr>
          <w:p>
            <w:pPr>
              <w:pStyle w:val="TableContents"/>
              <w:spacing w:before="0" w:after="283"/>
              <w:rPr/>
            </w:pPr>
            <w:r>
              <w:rPr/>
              <w:t> </w:t>
            </w:r>
          </w:p>
        </w:tc>
        <w:tc>
          <w:tcPr>
            <w:tcW w:w="956" w:type="dxa"/>
            <w:tcBorders/>
            <w:shd w:fill="FFFFFF" w:val="clear"/>
            <w:vAlign w:val="bottom"/>
          </w:tcPr>
          <w:p>
            <w:pPr>
              <w:pStyle w:val="TableContents"/>
              <w:spacing w:before="0" w:after="283"/>
              <w:jc w:val="right"/>
              <w:rPr>
                <w:sz w:val="20"/>
              </w:rPr>
            </w:pPr>
            <w:r>
              <w:rPr>
                <w:sz w:val="20"/>
              </w:rPr>
              <w:t>(26,720</w:t>
            </w:r>
          </w:p>
        </w:tc>
        <w:tc>
          <w:tcPr>
            <w:tcW w:w="213" w:type="dxa"/>
            <w:tcBorders/>
            <w:shd w:fill="FFFFFF" w:val="clear"/>
            <w:vAlign w:val="bottom"/>
          </w:tcPr>
          <w:p>
            <w:pPr>
              <w:pStyle w:val="TableContents"/>
              <w:spacing w:before="0" w:after="283"/>
              <w:rPr>
                <w:sz w:val="20"/>
              </w:rPr>
            </w:pPr>
            <w:r>
              <w:rPr>
                <w:sz w:val="20"/>
              </w:rPr>
              <w:t>)</w:t>
            </w:r>
          </w:p>
        </w:tc>
        <w:tc>
          <w:tcPr>
            <w:tcW w:w="212" w:type="dxa"/>
            <w:tcBorders/>
            <w:shd w:fill="FFFFFF" w:val="clear"/>
            <w:vAlign w:val="bottom"/>
          </w:tcPr>
          <w:p>
            <w:pPr>
              <w:pStyle w:val="TableContents"/>
              <w:spacing w:before="0" w:after="283"/>
              <w:rPr/>
            </w:pPr>
            <w:r>
              <w:rPr/>
              <w:t> </w:t>
            </w:r>
          </w:p>
        </w:tc>
        <w:tc>
          <w:tcPr>
            <w:tcW w:w="956" w:type="dxa"/>
            <w:tcBorders/>
            <w:shd w:fill="FFFFFF" w:val="clear"/>
            <w:vAlign w:val="bottom"/>
          </w:tcPr>
          <w:p>
            <w:pPr>
              <w:pStyle w:val="TableContents"/>
              <w:spacing w:before="0" w:after="283"/>
              <w:jc w:val="right"/>
              <w:rPr>
                <w:sz w:val="20"/>
              </w:rPr>
            </w:pPr>
            <w:r>
              <w:rPr>
                <w:sz w:val="20"/>
              </w:rPr>
              <w:t>(19,209</w:t>
            </w:r>
          </w:p>
        </w:tc>
        <w:tc>
          <w:tcPr>
            <w:tcW w:w="213" w:type="dxa"/>
            <w:tcBorders/>
            <w:shd w:fill="FFFFFF" w:val="clear"/>
            <w:vAlign w:val="bottom"/>
          </w:tcPr>
          <w:p>
            <w:pPr>
              <w:pStyle w:val="TableContents"/>
              <w:spacing w:before="0" w:after="283"/>
              <w:rPr>
                <w:sz w:val="20"/>
              </w:rPr>
            </w:pPr>
            <w:r>
              <w:rPr>
                <w:sz w:val="20"/>
              </w:rPr>
              <w:t>)</w:t>
            </w:r>
          </w:p>
        </w:tc>
        <w:tc>
          <w:tcPr>
            <w:tcW w:w="212" w:type="dxa"/>
            <w:tcBorders/>
            <w:shd w:fill="FFFFFF" w:val="clear"/>
            <w:vAlign w:val="bottom"/>
          </w:tcPr>
          <w:p>
            <w:pPr>
              <w:pStyle w:val="TableContents"/>
              <w:spacing w:before="0" w:after="283"/>
              <w:rPr/>
            </w:pPr>
            <w:r>
              <w:rPr/>
              <w:t> </w:t>
            </w:r>
          </w:p>
        </w:tc>
        <w:tc>
          <w:tcPr>
            <w:tcW w:w="956" w:type="dxa"/>
            <w:tcBorders/>
            <w:shd w:fill="FFFFFF" w:val="clear"/>
            <w:vAlign w:val="bottom"/>
          </w:tcPr>
          <w:p>
            <w:pPr>
              <w:pStyle w:val="TableContents"/>
              <w:spacing w:before="0" w:after="283"/>
              <w:jc w:val="right"/>
              <w:rPr>
                <w:sz w:val="20"/>
              </w:rPr>
            </w:pPr>
            <w:r>
              <w:rPr>
                <w:sz w:val="20"/>
              </w:rPr>
              <w:t>(17,487</w:t>
            </w:r>
          </w:p>
        </w:tc>
        <w:tc>
          <w:tcPr>
            <w:tcW w:w="107" w:type="dxa"/>
            <w:tcBorders/>
            <w:shd w:fill="FFFFFF" w:val="clear"/>
            <w:vAlign w:val="bottom"/>
          </w:tcPr>
          <w:p>
            <w:pPr>
              <w:pStyle w:val="TableContents"/>
              <w:spacing w:before="0" w:after="283"/>
              <w:rPr>
                <w:sz w:val="20"/>
              </w:rPr>
            </w:pPr>
            <w:r>
              <w:rPr>
                <w:sz w:val="20"/>
              </w:rPr>
              <w:t>)</w:t>
            </w:r>
          </w:p>
        </w:tc>
      </w:tr>
      <w:tr>
        <w:trPr/>
        <w:tc>
          <w:tcPr>
            <w:tcW w:w="212" w:type="dxa"/>
            <w:tcBorders/>
            <w:shd w:fill="CCEEFF" w:val="clear"/>
            <w:vAlign w:val="bottom"/>
          </w:tcPr>
          <w:p>
            <w:pPr>
              <w:pStyle w:val="TableContents"/>
              <w:spacing w:before="0" w:after="283"/>
              <w:rPr/>
            </w:pPr>
            <w:r>
              <w:rPr/>
              <w:t> </w:t>
            </w:r>
          </w:p>
        </w:tc>
        <w:tc>
          <w:tcPr>
            <w:tcW w:w="5743" w:type="dxa"/>
            <w:tcBorders/>
            <w:shd w:fill="CCEEFF" w:val="clear"/>
            <w:vAlign w:val="bottom"/>
          </w:tcPr>
          <w:p>
            <w:pPr>
              <w:pStyle w:val="TableContents"/>
              <w:spacing w:before="0" w:after="283"/>
              <w:rPr>
                <w:sz w:val="20"/>
              </w:rPr>
            </w:pPr>
            <w:r>
              <w:rPr>
                <w:sz w:val="20"/>
              </w:rPr>
              <w:t>Write-off of deferred financing cost and interest rate swap termination expense</w:t>
            </w:r>
          </w:p>
        </w:tc>
        <w:tc>
          <w:tcPr>
            <w:tcW w:w="213"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rPr/>
            </w:pPr>
            <w:r>
              <w:rPr/>
              <w:t> </w:t>
            </w:r>
          </w:p>
        </w:tc>
        <w:tc>
          <w:tcPr>
            <w:tcW w:w="956" w:type="dxa"/>
            <w:tcBorders/>
            <w:shd w:fill="CCEEFF" w:val="clear"/>
            <w:vAlign w:val="bottom"/>
          </w:tcPr>
          <w:p>
            <w:pPr>
              <w:pStyle w:val="TableContents"/>
              <w:spacing w:before="0" w:after="283"/>
              <w:jc w:val="right"/>
              <w:rPr>
                <w:sz w:val="20"/>
              </w:rPr>
            </w:pPr>
            <w:r>
              <w:rPr>
                <w:sz w:val="20"/>
              </w:rPr>
              <w:t></w:t>
            </w:r>
          </w:p>
        </w:tc>
        <w:tc>
          <w:tcPr>
            <w:tcW w:w="213"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rPr/>
            </w:pPr>
            <w:r>
              <w:rPr/>
              <w:t> </w:t>
            </w:r>
          </w:p>
        </w:tc>
        <w:tc>
          <w:tcPr>
            <w:tcW w:w="956" w:type="dxa"/>
            <w:tcBorders/>
            <w:shd w:fill="CCEEFF" w:val="clear"/>
            <w:vAlign w:val="bottom"/>
          </w:tcPr>
          <w:p>
            <w:pPr>
              <w:pStyle w:val="TableContents"/>
              <w:spacing w:before="0" w:after="283"/>
              <w:jc w:val="right"/>
              <w:rPr>
                <w:sz w:val="20"/>
              </w:rPr>
            </w:pPr>
            <w:r>
              <w:rPr>
                <w:sz w:val="20"/>
              </w:rPr>
              <w:t>(2,901</w:t>
            </w:r>
          </w:p>
        </w:tc>
        <w:tc>
          <w:tcPr>
            <w:tcW w:w="213" w:type="dxa"/>
            <w:tcBorders/>
            <w:shd w:fill="CCEEFF" w:val="clear"/>
            <w:vAlign w:val="bottom"/>
          </w:tcPr>
          <w:p>
            <w:pPr>
              <w:pStyle w:val="TableContents"/>
              <w:spacing w:before="0" w:after="283"/>
              <w:rPr>
                <w:sz w:val="20"/>
              </w:rPr>
            </w:pPr>
            <w:r>
              <w:rPr>
                <w:sz w:val="20"/>
              </w:rPr>
              <w:t>)</w:t>
            </w:r>
          </w:p>
        </w:tc>
        <w:tc>
          <w:tcPr>
            <w:tcW w:w="212" w:type="dxa"/>
            <w:tcBorders/>
            <w:shd w:fill="CCEEFF" w:val="clear"/>
            <w:vAlign w:val="bottom"/>
          </w:tcPr>
          <w:p>
            <w:pPr>
              <w:pStyle w:val="TableContents"/>
              <w:spacing w:before="0" w:after="283"/>
              <w:rPr/>
            </w:pPr>
            <w:r>
              <w:rPr/>
              <w:t> </w:t>
            </w:r>
          </w:p>
        </w:tc>
        <w:tc>
          <w:tcPr>
            <w:tcW w:w="956" w:type="dxa"/>
            <w:tcBorders/>
            <w:shd w:fill="CCEEFF" w:val="clear"/>
            <w:vAlign w:val="bottom"/>
          </w:tcPr>
          <w:p>
            <w:pPr>
              <w:pStyle w:val="TableContents"/>
              <w:spacing w:before="0" w:after="283"/>
              <w:jc w:val="right"/>
              <w:rPr>
                <w:sz w:val="20"/>
              </w:rPr>
            </w:pPr>
            <w:r>
              <w:rPr>
                <w:sz w:val="20"/>
              </w:rPr>
              <w:t></w:t>
            </w:r>
          </w:p>
        </w:tc>
        <w:tc>
          <w:tcPr>
            <w:tcW w:w="107" w:type="dxa"/>
            <w:tcBorders/>
            <w:shd w:fill="CCEEFF" w:val="clear"/>
            <w:vAlign w:val="bottom"/>
          </w:tcPr>
          <w:p>
            <w:pPr>
              <w:pStyle w:val="TableContents"/>
              <w:spacing w:before="0" w:after="283"/>
              <w:rPr/>
            </w:pPr>
            <w:r>
              <w:rPr/>
              <w:t> </w:t>
            </w:r>
          </w:p>
        </w:tc>
      </w:tr>
      <w:tr>
        <w:trPr/>
        <w:tc>
          <w:tcPr>
            <w:tcW w:w="212" w:type="dxa"/>
            <w:tcBorders/>
            <w:shd w:fill="FFFFFF" w:val="clear"/>
            <w:vAlign w:val="bottom"/>
          </w:tcPr>
          <w:p>
            <w:pPr>
              <w:pStyle w:val="TableContents"/>
              <w:spacing w:before="0" w:after="283"/>
              <w:rPr/>
            </w:pPr>
            <w:r>
              <w:rPr/>
              <w:t> </w:t>
            </w:r>
          </w:p>
        </w:tc>
        <w:tc>
          <w:tcPr>
            <w:tcW w:w="5743" w:type="dxa"/>
            <w:tcBorders/>
            <w:shd w:fill="FFFFFF" w:val="clear"/>
            <w:vAlign w:val="bottom"/>
          </w:tcPr>
          <w:p>
            <w:pPr>
              <w:pStyle w:val="TableContents"/>
              <w:spacing w:before="0" w:after="283"/>
              <w:rPr>
                <w:sz w:val="20"/>
              </w:rPr>
            </w:pPr>
            <w:r>
              <w:rPr>
                <w:sz w:val="20"/>
              </w:rPr>
              <w:t>Income tax expense</w:t>
            </w:r>
          </w:p>
        </w:tc>
        <w:tc>
          <w:tcPr>
            <w:tcW w:w="213" w:type="dxa"/>
            <w:tcBorders/>
            <w:shd w:fill="FFFFFF" w:val="clear"/>
            <w:vAlign w:val="bottom"/>
          </w:tcPr>
          <w:p>
            <w:pPr>
              <w:pStyle w:val="TableContents"/>
              <w:spacing w:before="0" w:after="283"/>
              <w:rPr/>
            </w:pPr>
            <w:r>
              <w:rPr/>
              <w:t> </w:t>
            </w:r>
          </w:p>
        </w:tc>
        <w:tc>
          <w:tcPr>
            <w:tcW w:w="212" w:type="dxa"/>
            <w:tcBorders/>
            <w:shd w:fill="FFFFFF" w:val="clear"/>
            <w:vAlign w:val="bottom"/>
          </w:tcPr>
          <w:p>
            <w:pPr>
              <w:pStyle w:val="TableContents"/>
              <w:spacing w:before="0" w:after="283"/>
              <w:rPr/>
            </w:pPr>
            <w:r>
              <w:rPr/>
              <w:t> </w:t>
            </w:r>
          </w:p>
        </w:tc>
        <w:tc>
          <w:tcPr>
            <w:tcW w:w="956" w:type="dxa"/>
            <w:tcBorders/>
            <w:shd w:fill="FFFFFF" w:val="clear"/>
            <w:vAlign w:val="bottom"/>
          </w:tcPr>
          <w:p>
            <w:pPr>
              <w:pStyle w:val="TableContents"/>
              <w:spacing w:before="0" w:after="283"/>
              <w:jc w:val="right"/>
              <w:rPr>
                <w:sz w:val="20"/>
              </w:rPr>
            </w:pPr>
            <w:r>
              <w:rPr>
                <w:sz w:val="20"/>
              </w:rPr>
              <w:t>(1,163</w:t>
            </w:r>
          </w:p>
        </w:tc>
        <w:tc>
          <w:tcPr>
            <w:tcW w:w="213" w:type="dxa"/>
            <w:tcBorders/>
            <w:shd w:fill="FFFFFF" w:val="clear"/>
            <w:vAlign w:val="bottom"/>
          </w:tcPr>
          <w:p>
            <w:pPr>
              <w:pStyle w:val="TableContents"/>
              <w:spacing w:before="0" w:after="283"/>
              <w:rPr>
                <w:sz w:val="20"/>
              </w:rPr>
            </w:pPr>
            <w:r>
              <w:rPr>
                <w:sz w:val="20"/>
              </w:rPr>
              <w:t>)</w:t>
            </w:r>
          </w:p>
        </w:tc>
        <w:tc>
          <w:tcPr>
            <w:tcW w:w="212" w:type="dxa"/>
            <w:tcBorders/>
            <w:shd w:fill="FFFFFF" w:val="clear"/>
            <w:vAlign w:val="bottom"/>
          </w:tcPr>
          <w:p>
            <w:pPr>
              <w:pStyle w:val="TableContents"/>
              <w:spacing w:before="0" w:after="283"/>
              <w:rPr/>
            </w:pPr>
            <w:r>
              <w:rPr/>
              <w:t> </w:t>
            </w:r>
          </w:p>
        </w:tc>
        <w:tc>
          <w:tcPr>
            <w:tcW w:w="956" w:type="dxa"/>
            <w:tcBorders/>
            <w:shd w:fill="FFFFFF" w:val="clear"/>
            <w:vAlign w:val="bottom"/>
          </w:tcPr>
          <w:p>
            <w:pPr>
              <w:pStyle w:val="TableContents"/>
              <w:spacing w:before="0" w:after="283"/>
              <w:jc w:val="right"/>
              <w:rPr>
                <w:sz w:val="20"/>
              </w:rPr>
            </w:pPr>
            <w:r>
              <w:rPr>
                <w:sz w:val="20"/>
              </w:rPr>
              <w:t>(261</w:t>
            </w:r>
          </w:p>
        </w:tc>
        <w:tc>
          <w:tcPr>
            <w:tcW w:w="213" w:type="dxa"/>
            <w:tcBorders/>
            <w:shd w:fill="FFFFFF" w:val="clear"/>
            <w:vAlign w:val="bottom"/>
          </w:tcPr>
          <w:p>
            <w:pPr>
              <w:pStyle w:val="TableContents"/>
              <w:spacing w:before="0" w:after="283"/>
              <w:rPr>
                <w:sz w:val="20"/>
              </w:rPr>
            </w:pPr>
            <w:r>
              <w:rPr>
                <w:sz w:val="20"/>
              </w:rPr>
              <w:t>)</w:t>
            </w:r>
          </w:p>
        </w:tc>
        <w:tc>
          <w:tcPr>
            <w:tcW w:w="212" w:type="dxa"/>
            <w:tcBorders/>
            <w:shd w:fill="FFFFFF" w:val="clear"/>
            <w:vAlign w:val="bottom"/>
          </w:tcPr>
          <w:p>
            <w:pPr>
              <w:pStyle w:val="TableContents"/>
              <w:spacing w:before="0" w:after="283"/>
              <w:rPr/>
            </w:pPr>
            <w:r>
              <w:rPr/>
              <w:t> </w:t>
            </w:r>
          </w:p>
        </w:tc>
        <w:tc>
          <w:tcPr>
            <w:tcW w:w="956" w:type="dxa"/>
            <w:tcBorders/>
            <w:shd w:fill="FFFFFF" w:val="clear"/>
            <w:vAlign w:val="bottom"/>
          </w:tcPr>
          <w:p>
            <w:pPr>
              <w:pStyle w:val="TableContents"/>
              <w:spacing w:before="0" w:after="283"/>
              <w:jc w:val="right"/>
              <w:rPr>
                <w:sz w:val="20"/>
              </w:rPr>
            </w:pPr>
            <w:r>
              <w:rPr>
                <w:sz w:val="20"/>
              </w:rPr>
              <w:t></w:t>
            </w:r>
          </w:p>
        </w:tc>
        <w:tc>
          <w:tcPr>
            <w:tcW w:w="107" w:type="dxa"/>
            <w:tcBorders/>
            <w:shd w:fill="FFFFFF" w:val="clear"/>
            <w:vAlign w:val="bottom"/>
          </w:tcPr>
          <w:p>
            <w:pPr>
              <w:pStyle w:val="TableContents"/>
              <w:spacing w:before="0" w:after="283"/>
              <w:rPr/>
            </w:pPr>
            <w:r>
              <w:rPr/>
              <w:t> </w:t>
            </w:r>
          </w:p>
        </w:tc>
      </w:tr>
      <w:tr>
        <w:trPr/>
        <w:tc>
          <w:tcPr>
            <w:tcW w:w="5955" w:type="dxa"/>
            <w:gridSpan w:val="2"/>
            <w:tcBorders/>
            <w:shd w:fill="auto" w:val="clear"/>
          </w:tcPr>
          <w:p>
            <w:pPr>
              <w:pStyle w:val="TableContents"/>
              <w:spacing w:before="0" w:after="283"/>
              <w:rPr/>
            </w:pPr>
            <w:r>
              <w:rPr/>
              <w:t> </w:t>
            </w:r>
          </w:p>
        </w:tc>
        <w:tc>
          <w:tcPr>
            <w:tcW w:w="213" w:type="dxa"/>
            <w:tcBorders/>
            <w:shd w:fill="auto" w:val="clear"/>
          </w:tcPr>
          <w:p>
            <w:pPr>
              <w:pStyle w:val="TableContents"/>
              <w:spacing w:before="0" w:after="283"/>
              <w:rPr/>
            </w:pPr>
            <w:r>
              <w:rPr/>
              <w:t> </w:t>
            </w:r>
          </w:p>
        </w:tc>
        <w:tc>
          <w:tcPr>
            <w:tcW w:w="1168" w:type="dxa"/>
            <w:gridSpan w:val="2"/>
            <w:tcBorders/>
            <w:shd w:fill="auto" w:val="clear"/>
          </w:tcPr>
          <w:p>
            <w:pPr>
              <w:pStyle w:val="HorizontalLine"/>
              <w:pBdr>
                <w:bottom w:val="single" w:sz="20" w:space="0" w:color="808080"/>
              </w:pBdr>
              <w:spacing w:before="0" w:after="283"/>
              <w:rPr/>
            </w:pPr>
            <w:r>
              <w:rPr/>
            </w:r>
          </w:p>
        </w:tc>
        <w:tc>
          <w:tcPr>
            <w:tcW w:w="213" w:type="dxa"/>
            <w:tcBorders/>
            <w:shd w:fill="auto" w:val="clear"/>
          </w:tcPr>
          <w:p>
            <w:pPr>
              <w:pStyle w:val="TableContents"/>
              <w:spacing w:before="0" w:after="283"/>
              <w:rPr/>
            </w:pPr>
            <w:r>
              <w:rPr/>
              <w:t> </w:t>
            </w:r>
          </w:p>
        </w:tc>
        <w:tc>
          <w:tcPr>
            <w:tcW w:w="1168" w:type="dxa"/>
            <w:gridSpan w:val="2"/>
            <w:tcBorders/>
            <w:shd w:fill="auto" w:val="clear"/>
          </w:tcPr>
          <w:p>
            <w:pPr>
              <w:pStyle w:val="HorizontalLine"/>
              <w:pBdr>
                <w:bottom w:val="single" w:sz="20" w:space="0" w:color="808080"/>
              </w:pBdr>
              <w:spacing w:before="0" w:after="283"/>
              <w:rPr/>
            </w:pPr>
            <w:r>
              <w:rPr/>
            </w:r>
          </w:p>
        </w:tc>
        <w:tc>
          <w:tcPr>
            <w:tcW w:w="213" w:type="dxa"/>
            <w:tcBorders/>
            <w:shd w:fill="auto" w:val="clear"/>
          </w:tcPr>
          <w:p>
            <w:pPr>
              <w:pStyle w:val="TableContents"/>
              <w:spacing w:before="0" w:after="283"/>
              <w:rPr/>
            </w:pPr>
            <w:r>
              <w:rPr/>
              <w:t> </w:t>
            </w:r>
          </w:p>
        </w:tc>
        <w:tc>
          <w:tcPr>
            <w:tcW w:w="1168" w:type="dxa"/>
            <w:gridSpan w:val="2"/>
            <w:tcBorders/>
            <w:shd w:fill="auto" w:val="clear"/>
          </w:tcPr>
          <w:p>
            <w:pPr>
              <w:pStyle w:val="HorizontalLine"/>
              <w:pBdr>
                <w:bottom w:val="single" w:sz="20" w:space="0" w:color="808080"/>
              </w:pBdr>
              <w:spacing w:before="0" w:after="283"/>
              <w:rPr/>
            </w:pPr>
            <w:r>
              <w:rPr/>
            </w:r>
          </w:p>
        </w:tc>
        <w:tc>
          <w:tcPr>
            <w:tcW w:w="107" w:type="dxa"/>
            <w:tcBorders/>
            <w:shd w:fill="auto" w:val="clear"/>
          </w:tcPr>
          <w:p>
            <w:pPr>
              <w:pStyle w:val="TableContents"/>
              <w:spacing w:before="0" w:after="283"/>
              <w:rPr/>
            </w:pPr>
            <w:r>
              <w:rPr/>
              <w:t> </w:t>
            </w:r>
          </w:p>
        </w:tc>
      </w:tr>
      <w:tr>
        <w:trPr/>
        <w:tc>
          <w:tcPr>
            <w:tcW w:w="5955" w:type="dxa"/>
            <w:gridSpan w:val="2"/>
            <w:tcBorders/>
            <w:shd w:fill="CCEEFF" w:val="clear"/>
            <w:vAlign w:val="bottom"/>
          </w:tcPr>
          <w:p>
            <w:pPr>
              <w:pStyle w:val="TableContents"/>
              <w:spacing w:before="0" w:after="283"/>
              <w:rPr>
                <w:sz w:val="20"/>
              </w:rPr>
            </w:pPr>
            <w:r>
              <w:rPr>
                <w:sz w:val="20"/>
              </w:rPr>
              <w:t>Net income</w:t>
            </w:r>
          </w:p>
        </w:tc>
        <w:tc>
          <w:tcPr>
            <w:tcW w:w="213"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rPr>
                <w:sz w:val="20"/>
              </w:rPr>
            </w:pPr>
            <w:r>
              <w:rPr>
                <w:sz w:val="20"/>
              </w:rPr>
              <w:t>$</w:t>
            </w:r>
          </w:p>
        </w:tc>
        <w:tc>
          <w:tcPr>
            <w:tcW w:w="956" w:type="dxa"/>
            <w:tcBorders/>
            <w:shd w:fill="CCEEFF" w:val="clear"/>
            <w:vAlign w:val="bottom"/>
          </w:tcPr>
          <w:p>
            <w:pPr>
              <w:pStyle w:val="TableContents"/>
              <w:spacing w:before="0" w:after="283"/>
              <w:jc w:val="right"/>
              <w:rPr>
                <w:sz w:val="20"/>
              </w:rPr>
            </w:pPr>
            <w:r>
              <w:rPr>
                <w:sz w:val="20"/>
              </w:rPr>
              <w:t>39,648</w:t>
            </w:r>
          </w:p>
        </w:tc>
        <w:tc>
          <w:tcPr>
            <w:tcW w:w="213"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rPr>
                <w:sz w:val="20"/>
              </w:rPr>
            </w:pPr>
            <w:r>
              <w:rPr>
                <w:sz w:val="20"/>
              </w:rPr>
              <w:t>$</w:t>
            </w:r>
          </w:p>
        </w:tc>
        <w:tc>
          <w:tcPr>
            <w:tcW w:w="956" w:type="dxa"/>
            <w:tcBorders/>
            <w:shd w:fill="CCEEFF" w:val="clear"/>
            <w:vAlign w:val="bottom"/>
          </w:tcPr>
          <w:p>
            <w:pPr>
              <w:pStyle w:val="TableContents"/>
              <w:spacing w:before="0" w:after="283"/>
              <w:jc w:val="right"/>
              <w:rPr>
                <w:sz w:val="20"/>
              </w:rPr>
            </w:pPr>
            <w:r>
              <w:rPr>
                <w:sz w:val="20"/>
              </w:rPr>
              <w:t>35,729</w:t>
            </w:r>
          </w:p>
        </w:tc>
        <w:tc>
          <w:tcPr>
            <w:tcW w:w="213"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rPr>
                <w:sz w:val="20"/>
              </w:rPr>
            </w:pPr>
            <w:r>
              <w:rPr>
                <w:sz w:val="20"/>
              </w:rPr>
              <w:t>$</w:t>
            </w:r>
          </w:p>
        </w:tc>
        <w:tc>
          <w:tcPr>
            <w:tcW w:w="956" w:type="dxa"/>
            <w:tcBorders/>
            <w:shd w:fill="CCEEFF" w:val="clear"/>
            <w:vAlign w:val="bottom"/>
          </w:tcPr>
          <w:p>
            <w:pPr>
              <w:pStyle w:val="TableContents"/>
              <w:spacing w:before="0" w:after="283"/>
              <w:jc w:val="right"/>
              <w:rPr>
                <w:sz w:val="20"/>
              </w:rPr>
            </w:pPr>
            <w:r>
              <w:rPr>
                <w:sz w:val="20"/>
              </w:rPr>
              <w:t>25,029</w:t>
            </w:r>
          </w:p>
        </w:tc>
        <w:tc>
          <w:tcPr>
            <w:tcW w:w="107" w:type="dxa"/>
            <w:tcBorders/>
            <w:shd w:fill="CCEEFF" w:val="clear"/>
            <w:vAlign w:val="bottom"/>
          </w:tcPr>
          <w:p>
            <w:pPr>
              <w:pStyle w:val="TableContents"/>
              <w:spacing w:before="0" w:after="283"/>
              <w:rPr/>
            </w:pPr>
            <w:r>
              <w:rPr/>
              <w:t> </w:t>
            </w:r>
          </w:p>
        </w:tc>
      </w:tr>
      <w:tr>
        <w:trPr/>
        <w:tc>
          <w:tcPr>
            <w:tcW w:w="5955" w:type="dxa"/>
            <w:gridSpan w:val="2"/>
            <w:tcBorders/>
            <w:shd w:fill="auto" w:val="clear"/>
          </w:tcPr>
          <w:p>
            <w:pPr>
              <w:pStyle w:val="TableContents"/>
              <w:spacing w:before="0" w:after="283"/>
              <w:rPr/>
            </w:pPr>
            <w:r>
              <w:rPr/>
              <w:t> </w:t>
            </w:r>
          </w:p>
        </w:tc>
        <w:tc>
          <w:tcPr>
            <w:tcW w:w="213" w:type="dxa"/>
            <w:tcBorders/>
            <w:shd w:fill="auto" w:val="clear"/>
          </w:tcPr>
          <w:p>
            <w:pPr>
              <w:pStyle w:val="TableContents"/>
              <w:spacing w:before="0" w:after="283"/>
              <w:rPr/>
            </w:pPr>
            <w:r>
              <w:rPr/>
              <w:t> </w:t>
            </w:r>
          </w:p>
        </w:tc>
        <w:tc>
          <w:tcPr>
            <w:tcW w:w="1168" w:type="dxa"/>
            <w:gridSpan w:val="2"/>
            <w:tcBorders/>
            <w:shd w:fill="auto" w:val="clear"/>
          </w:tcPr>
          <w:p>
            <w:pPr>
              <w:pStyle w:val="HorizontalLine"/>
              <w:pBdr>
                <w:bottom w:val="single" w:sz="24" w:space="0" w:color="808080"/>
              </w:pBdr>
              <w:spacing w:before="0" w:after="283"/>
              <w:rPr/>
            </w:pPr>
            <w:r>
              <w:rPr/>
            </w:r>
          </w:p>
        </w:tc>
        <w:tc>
          <w:tcPr>
            <w:tcW w:w="213" w:type="dxa"/>
            <w:tcBorders/>
            <w:shd w:fill="auto" w:val="clear"/>
          </w:tcPr>
          <w:p>
            <w:pPr>
              <w:pStyle w:val="TableContents"/>
              <w:spacing w:before="0" w:after="283"/>
              <w:rPr/>
            </w:pPr>
            <w:r>
              <w:rPr/>
              <w:t> </w:t>
            </w:r>
          </w:p>
        </w:tc>
        <w:tc>
          <w:tcPr>
            <w:tcW w:w="1168" w:type="dxa"/>
            <w:gridSpan w:val="2"/>
            <w:tcBorders/>
            <w:shd w:fill="auto" w:val="clear"/>
          </w:tcPr>
          <w:p>
            <w:pPr>
              <w:pStyle w:val="HorizontalLine"/>
              <w:pBdr>
                <w:bottom w:val="single" w:sz="24" w:space="0" w:color="808080"/>
              </w:pBdr>
              <w:spacing w:before="0" w:after="283"/>
              <w:rPr/>
            </w:pPr>
            <w:r>
              <w:rPr/>
            </w:r>
          </w:p>
        </w:tc>
        <w:tc>
          <w:tcPr>
            <w:tcW w:w="213" w:type="dxa"/>
            <w:tcBorders/>
            <w:shd w:fill="auto" w:val="clear"/>
          </w:tcPr>
          <w:p>
            <w:pPr>
              <w:pStyle w:val="TableContents"/>
              <w:spacing w:before="0" w:after="283"/>
              <w:rPr/>
            </w:pPr>
            <w:r>
              <w:rPr/>
              <w:t> </w:t>
            </w:r>
          </w:p>
        </w:tc>
        <w:tc>
          <w:tcPr>
            <w:tcW w:w="1168" w:type="dxa"/>
            <w:gridSpan w:val="2"/>
            <w:tcBorders/>
            <w:shd w:fill="auto" w:val="clear"/>
          </w:tcPr>
          <w:p>
            <w:pPr>
              <w:pStyle w:val="HorizontalLine"/>
              <w:pBdr>
                <w:bottom w:val="single" w:sz="24" w:space="0" w:color="808080"/>
              </w:pBdr>
              <w:spacing w:before="0" w:after="283"/>
              <w:rPr/>
            </w:pPr>
            <w:r>
              <w:rPr/>
            </w:r>
          </w:p>
        </w:tc>
        <w:tc>
          <w:tcPr>
            <w:tcW w:w="107" w:type="dxa"/>
            <w:tcBorders/>
            <w:shd w:fill="auto" w:val="clear"/>
          </w:tcPr>
          <w:p>
            <w:pPr>
              <w:pStyle w:val="TableContents"/>
              <w:spacing w:before="0" w:after="283"/>
              <w:rPr/>
            </w:pPr>
            <w:r>
              <w:rPr/>
              <w:t> </w:t>
            </w:r>
          </w:p>
        </w:tc>
      </w:tr>
    </w:tbl>
    <w:p>
      <w:pPr>
        <w:pStyle w:val="TextBody"/>
        <w:jc w:val="center"/>
        <w:rPr>
          <w:sz w:val="20"/>
        </w:rPr>
      </w:pPr>
      <w:r>
        <w:rPr>
          <w:sz w:val="20"/>
        </w:rPr>
        <w:t>F-42</w:t>
      </w:r>
    </w:p>
    <w:p>
      <w:pPr>
        <w:pStyle w:val="HorizontalLine"/>
        <w:pBdr>
          <w:bottom w:val="single" w:sz="20" w:space="0" w:color="808080"/>
        </w:pBdr>
        <w:rPr/>
      </w:pPr>
      <w:r>
        <w:rPr/>
      </w:r>
      <w:r>
        <w:br w:type="page"/>
      </w:r>
    </w:p>
    <w:p>
      <w:pPr>
        <w:pStyle w:val="ListHeading"/>
        <w:spacing w:before="0" w:after="0"/>
        <w:rPr>
          <w:sz w:val="20"/>
        </w:rPr>
      </w:pPr>
      <w:bookmarkStart w:id="127" w:name="page_gm1178_1_43"/>
      <w:bookmarkEnd w:id="127"/>
      <w:r>
        <w:rPr>
          <w:sz w:val="20"/>
        </w:rPr>
        <w:t>(6)</w:t>
      </w:r>
    </w:p>
    <w:p>
      <w:pPr>
        <w:pStyle w:val="ListContents"/>
        <w:spacing w:before="0" w:after="283"/>
        <w:rPr>
          <w:sz w:val="20"/>
        </w:rPr>
      </w:pPr>
      <w:r>
        <w:rPr>
          <w:sz w:val="20"/>
        </w:rPr>
        <w:t xml:space="preserve">Identifiable segment assets do not include assets related to the Partnership's corporate activity. As of December 31, 2005, 2004 and 2003, corporate related assets were $49,107, $31,875 and $19,174, respectively. </w:t>
      </w:r>
    </w:p>
    <w:p>
      <w:pPr>
        <w:pStyle w:val="ListHeading"/>
        <w:spacing w:before="0" w:after="0"/>
        <w:rPr>
          <w:sz w:val="20"/>
        </w:rPr>
      </w:pPr>
      <w:r>
        <w:rPr>
          <w:sz w:val="20"/>
        </w:rPr>
        <w:t>(7)</w:t>
      </w:r>
    </w:p>
    <w:p>
      <w:pPr>
        <w:pStyle w:val="ListContents"/>
        <w:spacing w:before="0" w:after="283"/>
        <w:rPr>
          <w:sz w:val="20"/>
        </w:rPr>
      </w:pPr>
      <w:r>
        <w:rPr>
          <w:sz w:val="20"/>
        </w:rPr>
        <w:t xml:space="preserve">Capital expenditures do not include the Pier 400 project and other parent-level related capital expenditures. Pier 400 project and other parent-level related capital expenditures were $8,695, $5,351, and $5,451 as of December 31, 2005, 2004, and 2003, respectively. </w:t>
      </w:r>
    </w:p>
    <w:p>
      <w:pPr>
        <w:pStyle w:val="TextBody"/>
        <w:numPr>
          <w:ilvl w:val="0"/>
          <w:numId w:val="0"/>
        </w:numPr>
        <w:ind w:left="707" w:hanging="0"/>
        <w:rPr>
          <w:b/>
          <w:sz w:val="20"/>
        </w:rPr>
      </w:pPr>
      <w:r>
        <w:rPr>
          <w:b/>
          <w:sz w:val="20"/>
        </w:rPr>
        <w:t xml:space="preserve">Geographic Data </w:t>
      </w:r>
    </w:p>
    <w:p>
      <w:pPr>
        <w:pStyle w:val="TextBody"/>
        <w:rPr/>
      </w:pPr>
      <w:r>
        <w:rPr/>
        <w:t>        </w:t>
      </w:r>
      <w:r>
        <w:rPr>
          <w:sz w:val="20"/>
        </w:rPr>
        <w:t xml:space="preserve">Set forth below are revenues and identifiable assets attributable to the United States and Canada for the years ended December 31, 2005 and 2004: </w:t>
      </w:r>
    </w:p>
    <w:tbl>
      <w:tblPr>
        <w:tblW w:w="5000" w:type="pct"/>
        <w:jc w:val="center"/>
        <w:tblInd w:w="0" w:type="dxa"/>
        <w:tblCellMar>
          <w:top w:w="0" w:type="dxa"/>
          <w:left w:w="0" w:type="dxa"/>
          <w:bottom w:w="0" w:type="dxa"/>
          <w:right w:w="0" w:type="dxa"/>
        </w:tblCellMar>
      </w:tblPr>
      <w:tblGrid>
        <w:gridCol w:w="305"/>
        <w:gridCol w:w="6433"/>
        <w:gridCol w:w="306"/>
        <w:gridCol w:w="305"/>
        <w:gridCol w:w="1225"/>
        <w:gridCol w:w="305"/>
        <w:gridCol w:w="306"/>
        <w:gridCol w:w="1020"/>
      </w:tblGrid>
      <w:tr>
        <w:trPr/>
        <w:tc>
          <w:tcPr>
            <w:tcW w:w="6738" w:type="dxa"/>
            <w:gridSpan w:val="2"/>
            <w:tcBorders/>
            <w:shd w:fill="auto" w:val="clear"/>
            <w:vAlign w:val="bottom"/>
          </w:tcPr>
          <w:p>
            <w:pPr>
              <w:pStyle w:val="TableHeading"/>
              <w:spacing w:before="0" w:after="283"/>
              <w:jc w:val="left"/>
              <w:rPr/>
            </w:pPr>
            <w:r>
              <w:rPr/>
              <w:t> </w:t>
            </w:r>
          </w:p>
        </w:tc>
        <w:tc>
          <w:tcPr>
            <w:tcW w:w="306" w:type="dxa"/>
            <w:tcBorders/>
            <w:shd w:fill="auto" w:val="clear"/>
            <w:vAlign w:val="bottom"/>
          </w:tcPr>
          <w:p>
            <w:pPr>
              <w:pStyle w:val="TableHeading"/>
              <w:suppressLineNumbers/>
              <w:spacing w:before="0" w:after="283"/>
              <w:jc w:val="center"/>
              <w:rPr/>
            </w:pPr>
            <w:r>
              <w:rPr/>
              <w:t> </w:t>
            </w:r>
          </w:p>
        </w:tc>
        <w:tc>
          <w:tcPr>
            <w:tcW w:w="3161" w:type="dxa"/>
            <w:gridSpan w:val="5"/>
            <w:tcBorders/>
            <w:shd w:fill="auto" w:val="clear"/>
            <w:vAlign w:val="bottom"/>
          </w:tcPr>
          <w:p>
            <w:pPr>
              <w:pStyle w:val="TableHeading"/>
              <w:spacing w:before="0" w:after="0"/>
              <w:jc w:val="center"/>
              <w:rPr>
                <w:b/>
                <w:sz w:val="14"/>
              </w:rPr>
            </w:pPr>
            <w:r>
              <w:rPr>
                <w:b/>
                <w:sz w:val="14"/>
              </w:rPr>
              <w:t>Year Ended</w:t>
              <w:br/>
              <w:t>December 31,</w:t>
            </w:r>
          </w:p>
          <w:p>
            <w:pPr>
              <w:pStyle w:val="HorizontalLine"/>
              <w:pBdr>
                <w:bottom w:val="single" w:sz="20" w:space="0" w:color="808080"/>
              </w:pBdr>
              <w:spacing w:before="0" w:after="283"/>
              <w:rPr/>
            </w:pPr>
            <w:r>
              <w:rPr/>
            </w:r>
          </w:p>
        </w:tc>
      </w:tr>
      <w:tr>
        <w:trPr/>
        <w:tc>
          <w:tcPr>
            <w:tcW w:w="6738" w:type="dxa"/>
            <w:gridSpan w:val="2"/>
            <w:tcBorders/>
            <w:shd w:fill="auto" w:val="clear"/>
            <w:vAlign w:val="bottom"/>
          </w:tcPr>
          <w:p>
            <w:pPr>
              <w:pStyle w:val="TableHeading"/>
              <w:spacing w:before="0" w:after="283"/>
              <w:jc w:val="left"/>
              <w:rPr/>
            </w:pPr>
            <w:r>
              <w:rPr/>
              <w:t> </w:t>
            </w:r>
          </w:p>
        </w:tc>
        <w:tc>
          <w:tcPr>
            <w:tcW w:w="306" w:type="dxa"/>
            <w:tcBorders/>
            <w:shd w:fill="auto" w:val="clear"/>
            <w:vAlign w:val="bottom"/>
          </w:tcPr>
          <w:p>
            <w:pPr>
              <w:pStyle w:val="TableHeading"/>
              <w:suppressLineNumbers/>
              <w:spacing w:before="0" w:after="283"/>
              <w:jc w:val="center"/>
              <w:rPr/>
            </w:pPr>
            <w:r>
              <w:rPr/>
              <w:t> </w:t>
            </w:r>
          </w:p>
        </w:tc>
        <w:tc>
          <w:tcPr>
            <w:tcW w:w="1530" w:type="dxa"/>
            <w:gridSpan w:val="2"/>
            <w:tcBorders/>
            <w:shd w:fill="auto" w:val="clear"/>
            <w:vAlign w:val="bottom"/>
          </w:tcPr>
          <w:p>
            <w:pPr>
              <w:pStyle w:val="TableHeading"/>
              <w:spacing w:before="0" w:after="0"/>
              <w:jc w:val="center"/>
              <w:rPr>
                <w:b/>
                <w:sz w:val="14"/>
              </w:rPr>
            </w:pPr>
            <w:r>
              <w:rPr>
                <w:b/>
                <w:sz w:val="14"/>
              </w:rPr>
              <w:t>2005</w:t>
            </w:r>
          </w:p>
          <w:p>
            <w:pPr>
              <w:pStyle w:val="HorizontalLine"/>
              <w:pBdr>
                <w:bottom w:val="single" w:sz="20" w:space="0" w:color="808080"/>
              </w:pBdr>
              <w:spacing w:before="0" w:after="283"/>
              <w:rPr/>
            </w:pPr>
            <w:r>
              <w:rPr/>
            </w:r>
          </w:p>
        </w:tc>
        <w:tc>
          <w:tcPr>
            <w:tcW w:w="305" w:type="dxa"/>
            <w:tcBorders/>
            <w:shd w:fill="auto" w:val="clear"/>
            <w:vAlign w:val="bottom"/>
          </w:tcPr>
          <w:p>
            <w:pPr>
              <w:pStyle w:val="TableHeading"/>
              <w:suppressLineNumbers/>
              <w:spacing w:before="0" w:after="283"/>
              <w:jc w:val="center"/>
              <w:rPr/>
            </w:pPr>
            <w:r>
              <w:rPr/>
              <w:t> </w:t>
            </w:r>
          </w:p>
        </w:tc>
        <w:tc>
          <w:tcPr>
            <w:tcW w:w="1326" w:type="dxa"/>
            <w:gridSpan w:val="2"/>
            <w:tcBorders/>
            <w:shd w:fill="auto" w:val="clear"/>
            <w:vAlign w:val="bottom"/>
          </w:tcPr>
          <w:p>
            <w:pPr>
              <w:pStyle w:val="TableHeading"/>
              <w:spacing w:before="0" w:after="0"/>
              <w:jc w:val="center"/>
              <w:rPr>
                <w:b/>
                <w:sz w:val="14"/>
              </w:rPr>
            </w:pPr>
            <w:r>
              <w:rPr>
                <w:b/>
                <w:sz w:val="14"/>
              </w:rPr>
              <w:t>2004</w:t>
            </w:r>
          </w:p>
          <w:p>
            <w:pPr>
              <w:pStyle w:val="HorizontalLine"/>
              <w:pBdr>
                <w:bottom w:val="single" w:sz="20" w:space="0" w:color="808080"/>
              </w:pBdr>
              <w:spacing w:before="0" w:after="283"/>
              <w:rPr/>
            </w:pPr>
            <w:r>
              <w:rPr/>
            </w:r>
          </w:p>
        </w:tc>
      </w:tr>
      <w:tr>
        <w:trPr/>
        <w:tc>
          <w:tcPr>
            <w:tcW w:w="6738" w:type="dxa"/>
            <w:gridSpan w:val="2"/>
            <w:tcBorders/>
            <w:shd w:fill="auto" w:val="clear"/>
            <w:vAlign w:val="bottom"/>
          </w:tcPr>
          <w:p>
            <w:pPr>
              <w:pStyle w:val="TableHeading"/>
              <w:spacing w:before="0" w:after="283"/>
              <w:jc w:val="left"/>
              <w:rPr/>
            </w:pPr>
            <w:r>
              <w:rPr/>
              <w:t> </w:t>
            </w:r>
          </w:p>
        </w:tc>
        <w:tc>
          <w:tcPr>
            <w:tcW w:w="306" w:type="dxa"/>
            <w:tcBorders/>
            <w:shd w:fill="auto" w:val="clear"/>
            <w:vAlign w:val="bottom"/>
          </w:tcPr>
          <w:p>
            <w:pPr>
              <w:pStyle w:val="TableHeading"/>
              <w:suppressLineNumbers/>
              <w:spacing w:before="0" w:after="283"/>
              <w:jc w:val="center"/>
              <w:rPr/>
            </w:pPr>
            <w:r>
              <w:rPr/>
              <w:t> </w:t>
            </w:r>
          </w:p>
        </w:tc>
        <w:tc>
          <w:tcPr>
            <w:tcW w:w="3161" w:type="dxa"/>
            <w:gridSpan w:val="5"/>
            <w:tcBorders/>
            <w:shd w:fill="auto" w:val="clear"/>
            <w:vAlign w:val="bottom"/>
          </w:tcPr>
          <w:p>
            <w:pPr>
              <w:pStyle w:val="TableHeading"/>
              <w:spacing w:before="0" w:after="283"/>
              <w:jc w:val="center"/>
              <w:rPr>
                <w:b/>
                <w:sz w:val="14"/>
              </w:rPr>
            </w:pPr>
            <w:r>
              <w:rPr>
                <w:b/>
                <w:sz w:val="14"/>
              </w:rPr>
              <w:t>(in thousands)</w:t>
            </w:r>
          </w:p>
        </w:tc>
      </w:tr>
      <w:tr>
        <w:trPr/>
        <w:tc>
          <w:tcPr>
            <w:tcW w:w="6738" w:type="dxa"/>
            <w:gridSpan w:val="2"/>
            <w:tcBorders/>
            <w:shd w:fill="CCEEFF" w:val="clear"/>
          </w:tcPr>
          <w:p>
            <w:pPr>
              <w:pStyle w:val="TableContents"/>
              <w:spacing w:before="0" w:after="283"/>
              <w:rPr>
                <w:b/>
                <w:sz w:val="20"/>
              </w:rPr>
            </w:pPr>
            <w:r>
              <w:rPr>
                <w:b/>
                <w:sz w:val="20"/>
              </w:rPr>
              <w:t>Revenues:</w:t>
            </w:r>
          </w:p>
        </w:tc>
        <w:tc>
          <w:tcPr>
            <w:tcW w:w="306" w:type="dxa"/>
            <w:tcBorders/>
            <w:shd w:fill="CCEEFF" w:val="clear"/>
          </w:tcPr>
          <w:p>
            <w:pPr>
              <w:pStyle w:val="TableContents"/>
              <w:spacing w:before="0" w:after="283"/>
              <w:rPr/>
            </w:pPr>
            <w:r>
              <w:rPr/>
              <w:t> </w:t>
            </w:r>
          </w:p>
        </w:tc>
        <w:tc>
          <w:tcPr>
            <w:tcW w:w="305" w:type="dxa"/>
            <w:tcBorders/>
            <w:shd w:fill="CCEEFF" w:val="clear"/>
          </w:tcPr>
          <w:p>
            <w:pPr>
              <w:pStyle w:val="TableContents"/>
              <w:spacing w:before="0" w:after="283"/>
              <w:rPr/>
            </w:pPr>
            <w:r>
              <w:rPr/>
              <w:t> </w:t>
            </w:r>
          </w:p>
        </w:tc>
        <w:tc>
          <w:tcPr>
            <w:tcW w:w="1225" w:type="dxa"/>
            <w:tcBorders/>
            <w:shd w:fill="CCEEFF" w:val="clear"/>
          </w:tcPr>
          <w:p>
            <w:pPr>
              <w:pStyle w:val="TableContents"/>
              <w:spacing w:before="0" w:after="283"/>
              <w:rPr/>
            </w:pPr>
            <w:r>
              <w:rPr/>
              <w:t> </w:t>
            </w:r>
          </w:p>
        </w:tc>
        <w:tc>
          <w:tcPr>
            <w:tcW w:w="305" w:type="dxa"/>
            <w:tcBorders/>
            <w:shd w:fill="CCEEFF" w:val="clear"/>
          </w:tcPr>
          <w:p>
            <w:pPr>
              <w:pStyle w:val="TableContents"/>
              <w:spacing w:before="0" w:after="283"/>
              <w:rPr/>
            </w:pPr>
            <w:r>
              <w:rPr/>
              <w:t> </w:t>
            </w:r>
          </w:p>
        </w:tc>
        <w:tc>
          <w:tcPr>
            <w:tcW w:w="306" w:type="dxa"/>
            <w:tcBorders/>
            <w:shd w:fill="CCEEFF" w:val="clear"/>
          </w:tcPr>
          <w:p>
            <w:pPr>
              <w:pStyle w:val="TableContents"/>
              <w:spacing w:before="0" w:after="283"/>
              <w:rPr/>
            </w:pPr>
            <w:r>
              <w:rPr/>
              <w:t> </w:t>
            </w:r>
          </w:p>
        </w:tc>
        <w:tc>
          <w:tcPr>
            <w:tcW w:w="1020" w:type="dxa"/>
            <w:tcBorders/>
            <w:shd w:fill="CCEEFF" w:val="clear"/>
          </w:tcPr>
          <w:p>
            <w:pPr>
              <w:pStyle w:val="TableContents"/>
              <w:spacing w:before="0" w:after="283"/>
              <w:rPr/>
            </w:pPr>
            <w:r>
              <w:rPr/>
              <w:t> </w:t>
            </w:r>
          </w:p>
        </w:tc>
      </w:tr>
      <w:tr>
        <w:trPr/>
        <w:tc>
          <w:tcPr>
            <w:tcW w:w="305" w:type="dxa"/>
            <w:tcBorders/>
            <w:shd w:fill="FFFFFF" w:val="clear"/>
          </w:tcPr>
          <w:p>
            <w:pPr>
              <w:pStyle w:val="TableContents"/>
              <w:spacing w:before="0" w:after="283"/>
              <w:rPr/>
            </w:pPr>
            <w:r>
              <w:rPr/>
              <w:t> </w:t>
            </w:r>
          </w:p>
        </w:tc>
        <w:tc>
          <w:tcPr>
            <w:tcW w:w="6433" w:type="dxa"/>
            <w:tcBorders/>
            <w:shd w:fill="FFFFFF" w:val="clear"/>
          </w:tcPr>
          <w:p>
            <w:pPr>
              <w:pStyle w:val="TableContents"/>
              <w:spacing w:before="0" w:after="283"/>
              <w:rPr>
                <w:sz w:val="20"/>
              </w:rPr>
            </w:pPr>
            <w:r>
              <w:rPr>
                <w:sz w:val="20"/>
              </w:rPr>
              <w:t>United States</w:t>
            </w:r>
          </w:p>
        </w:tc>
        <w:tc>
          <w:tcPr>
            <w:tcW w:w="306" w:type="dxa"/>
            <w:tcBorders/>
            <w:shd w:fill="FFFFFF" w:val="clear"/>
          </w:tcPr>
          <w:p>
            <w:pPr>
              <w:pStyle w:val="TableContents"/>
              <w:spacing w:before="0" w:after="283"/>
              <w:rPr/>
            </w:pPr>
            <w:r>
              <w:rPr/>
              <w:t> </w:t>
            </w:r>
          </w:p>
        </w:tc>
        <w:tc>
          <w:tcPr>
            <w:tcW w:w="305" w:type="dxa"/>
            <w:tcBorders/>
            <w:shd w:fill="FFFFFF" w:val="clear"/>
          </w:tcPr>
          <w:p>
            <w:pPr>
              <w:pStyle w:val="TableContents"/>
              <w:spacing w:before="0" w:after="283"/>
              <w:rPr>
                <w:sz w:val="20"/>
              </w:rPr>
            </w:pPr>
            <w:r>
              <w:rPr>
                <w:sz w:val="20"/>
              </w:rPr>
              <w:t>$</w:t>
            </w:r>
          </w:p>
        </w:tc>
        <w:tc>
          <w:tcPr>
            <w:tcW w:w="1225" w:type="dxa"/>
            <w:tcBorders/>
            <w:shd w:fill="FFFFFF" w:val="clear"/>
          </w:tcPr>
          <w:p>
            <w:pPr>
              <w:pStyle w:val="TableContents"/>
              <w:spacing w:before="0" w:after="283"/>
              <w:jc w:val="right"/>
              <w:rPr>
                <w:sz w:val="20"/>
              </w:rPr>
            </w:pPr>
            <w:r>
              <w:rPr>
                <w:sz w:val="20"/>
              </w:rPr>
              <w:t>188,631</w:t>
            </w:r>
          </w:p>
        </w:tc>
        <w:tc>
          <w:tcPr>
            <w:tcW w:w="305" w:type="dxa"/>
            <w:tcBorders/>
            <w:shd w:fill="FFFFFF" w:val="clear"/>
          </w:tcPr>
          <w:p>
            <w:pPr>
              <w:pStyle w:val="TableContents"/>
              <w:spacing w:before="0" w:after="283"/>
              <w:rPr/>
            </w:pPr>
            <w:r>
              <w:rPr/>
              <w:t> </w:t>
            </w:r>
          </w:p>
        </w:tc>
        <w:tc>
          <w:tcPr>
            <w:tcW w:w="306" w:type="dxa"/>
            <w:tcBorders/>
            <w:shd w:fill="FFFFFF" w:val="clear"/>
          </w:tcPr>
          <w:p>
            <w:pPr>
              <w:pStyle w:val="TableContents"/>
              <w:spacing w:before="0" w:after="283"/>
              <w:rPr>
                <w:sz w:val="20"/>
              </w:rPr>
            </w:pPr>
            <w:r>
              <w:rPr>
                <w:sz w:val="20"/>
              </w:rPr>
              <w:t>$</w:t>
            </w:r>
          </w:p>
        </w:tc>
        <w:tc>
          <w:tcPr>
            <w:tcW w:w="1020" w:type="dxa"/>
            <w:tcBorders/>
            <w:shd w:fill="FFFFFF" w:val="clear"/>
          </w:tcPr>
          <w:p>
            <w:pPr>
              <w:pStyle w:val="TableContents"/>
              <w:spacing w:before="0" w:after="283"/>
              <w:jc w:val="right"/>
              <w:rPr>
                <w:sz w:val="20"/>
              </w:rPr>
            </w:pPr>
            <w:r>
              <w:rPr>
                <w:sz w:val="20"/>
              </w:rPr>
              <w:t>162,759</w:t>
            </w:r>
          </w:p>
        </w:tc>
      </w:tr>
      <w:tr>
        <w:trPr/>
        <w:tc>
          <w:tcPr>
            <w:tcW w:w="305" w:type="dxa"/>
            <w:tcBorders/>
            <w:shd w:fill="CCEEFF" w:val="clear"/>
          </w:tcPr>
          <w:p>
            <w:pPr>
              <w:pStyle w:val="TableContents"/>
              <w:spacing w:before="0" w:after="283"/>
              <w:rPr/>
            </w:pPr>
            <w:r>
              <w:rPr/>
              <w:t> </w:t>
            </w:r>
          </w:p>
        </w:tc>
        <w:tc>
          <w:tcPr>
            <w:tcW w:w="6433" w:type="dxa"/>
            <w:tcBorders/>
            <w:shd w:fill="CCEEFF" w:val="clear"/>
          </w:tcPr>
          <w:p>
            <w:pPr>
              <w:pStyle w:val="TableContents"/>
              <w:spacing w:before="0" w:after="283"/>
              <w:rPr>
                <w:sz w:val="20"/>
              </w:rPr>
            </w:pPr>
            <w:r>
              <w:rPr>
                <w:sz w:val="20"/>
              </w:rPr>
              <w:t>Canada</w:t>
            </w:r>
          </w:p>
        </w:tc>
        <w:tc>
          <w:tcPr>
            <w:tcW w:w="306" w:type="dxa"/>
            <w:tcBorders/>
            <w:shd w:fill="CCEEFF" w:val="clear"/>
          </w:tcPr>
          <w:p>
            <w:pPr>
              <w:pStyle w:val="TableContents"/>
              <w:spacing w:before="0" w:after="283"/>
              <w:rPr/>
            </w:pPr>
            <w:r>
              <w:rPr/>
              <w:t> </w:t>
            </w:r>
          </w:p>
        </w:tc>
        <w:tc>
          <w:tcPr>
            <w:tcW w:w="305" w:type="dxa"/>
            <w:tcBorders/>
            <w:shd w:fill="CCEEFF" w:val="clear"/>
          </w:tcPr>
          <w:p>
            <w:pPr>
              <w:pStyle w:val="TableContents"/>
              <w:spacing w:before="0" w:after="283"/>
              <w:rPr/>
            </w:pPr>
            <w:r>
              <w:rPr/>
              <w:t> </w:t>
            </w:r>
          </w:p>
        </w:tc>
        <w:tc>
          <w:tcPr>
            <w:tcW w:w="1225" w:type="dxa"/>
            <w:tcBorders/>
            <w:shd w:fill="CCEEFF" w:val="clear"/>
          </w:tcPr>
          <w:p>
            <w:pPr>
              <w:pStyle w:val="TableContents"/>
              <w:spacing w:before="0" w:after="283"/>
              <w:jc w:val="right"/>
              <w:rPr>
                <w:sz w:val="20"/>
              </w:rPr>
            </w:pPr>
            <w:r>
              <w:rPr>
                <w:sz w:val="20"/>
              </w:rPr>
              <w:t>35,671</w:t>
            </w:r>
          </w:p>
        </w:tc>
        <w:tc>
          <w:tcPr>
            <w:tcW w:w="305" w:type="dxa"/>
            <w:tcBorders/>
            <w:shd w:fill="CCEEFF" w:val="clear"/>
          </w:tcPr>
          <w:p>
            <w:pPr>
              <w:pStyle w:val="TableContents"/>
              <w:spacing w:before="0" w:after="283"/>
              <w:rPr/>
            </w:pPr>
            <w:r>
              <w:rPr/>
              <w:t> </w:t>
            </w:r>
          </w:p>
        </w:tc>
        <w:tc>
          <w:tcPr>
            <w:tcW w:w="306" w:type="dxa"/>
            <w:tcBorders/>
            <w:shd w:fill="CCEEFF" w:val="clear"/>
          </w:tcPr>
          <w:p>
            <w:pPr>
              <w:pStyle w:val="TableContents"/>
              <w:spacing w:before="0" w:after="283"/>
              <w:rPr/>
            </w:pPr>
            <w:r>
              <w:rPr/>
              <w:t> </w:t>
            </w:r>
          </w:p>
        </w:tc>
        <w:tc>
          <w:tcPr>
            <w:tcW w:w="1020" w:type="dxa"/>
            <w:tcBorders/>
            <w:shd w:fill="CCEEFF" w:val="clear"/>
          </w:tcPr>
          <w:p>
            <w:pPr>
              <w:pStyle w:val="TableContents"/>
              <w:spacing w:before="0" w:after="283"/>
              <w:jc w:val="right"/>
              <w:rPr>
                <w:sz w:val="20"/>
              </w:rPr>
            </w:pPr>
            <w:r>
              <w:rPr>
                <w:sz w:val="20"/>
              </w:rPr>
              <w:t>18,640</w:t>
            </w:r>
          </w:p>
        </w:tc>
      </w:tr>
      <w:tr>
        <w:trPr/>
        <w:tc>
          <w:tcPr>
            <w:tcW w:w="6738" w:type="dxa"/>
            <w:gridSpan w:val="2"/>
            <w:tcBorders/>
            <w:shd w:fill="auto" w:val="clear"/>
          </w:tcPr>
          <w:p>
            <w:pPr>
              <w:pStyle w:val="TableContents"/>
              <w:spacing w:before="0" w:after="283"/>
              <w:rPr/>
            </w:pPr>
            <w:r>
              <w:rPr/>
              <w:t> </w:t>
            </w:r>
          </w:p>
        </w:tc>
        <w:tc>
          <w:tcPr>
            <w:tcW w:w="306" w:type="dxa"/>
            <w:tcBorders/>
            <w:shd w:fill="auto" w:val="clear"/>
          </w:tcPr>
          <w:p>
            <w:pPr>
              <w:pStyle w:val="TableContents"/>
              <w:spacing w:before="0" w:after="283"/>
              <w:rPr/>
            </w:pPr>
            <w:r>
              <w:rPr/>
              <w:t> </w:t>
            </w:r>
          </w:p>
        </w:tc>
        <w:tc>
          <w:tcPr>
            <w:tcW w:w="1530" w:type="dxa"/>
            <w:gridSpan w:val="2"/>
            <w:tcBorders/>
            <w:shd w:fill="auto" w:val="clear"/>
          </w:tcPr>
          <w:p>
            <w:pPr>
              <w:pStyle w:val="HorizontalLine"/>
              <w:pBdr>
                <w:bottom w:val="single" w:sz="20" w:space="0" w:color="808080"/>
              </w:pBdr>
              <w:spacing w:before="0" w:after="283"/>
              <w:rPr/>
            </w:pPr>
            <w:r>
              <w:rPr/>
            </w:r>
          </w:p>
        </w:tc>
        <w:tc>
          <w:tcPr>
            <w:tcW w:w="305" w:type="dxa"/>
            <w:tcBorders/>
            <w:shd w:fill="auto" w:val="clear"/>
          </w:tcPr>
          <w:p>
            <w:pPr>
              <w:pStyle w:val="TableContents"/>
              <w:spacing w:before="0" w:after="283"/>
              <w:rPr/>
            </w:pPr>
            <w:r>
              <w:rPr/>
              <w:t> </w:t>
            </w:r>
          </w:p>
        </w:tc>
        <w:tc>
          <w:tcPr>
            <w:tcW w:w="1326" w:type="dxa"/>
            <w:gridSpan w:val="2"/>
            <w:tcBorders/>
            <w:shd w:fill="auto" w:val="clear"/>
          </w:tcPr>
          <w:p>
            <w:pPr>
              <w:pStyle w:val="HorizontalLine"/>
              <w:pBdr>
                <w:bottom w:val="single" w:sz="20" w:space="0" w:color="808080"/>
              </w:pBdr>
              <w:spacing w:before="0" w:after="283"/>
              <w:rPr/>
            </w:pPr>
            <w:r>
              <w:rPr/>
            </w:r>
          </w:p>
        </w:tc>
      </w:tr>
      <w:tr>
        <w:trPr/>
        <w:tc>
          <w:tcPr>
            <w:tcW w:w="6738" w:type="dxa"/>
            <w:gridSpan w:val="2"/>
            <w:tcBorders/>
            <w:shd w:fill="FFFFFF" w:val="clear"/>
          </w:tcPr>
          <w:p>
            <w:pPr>
              <w:pStyle w:val="TableContents"/>
              <w:spacing w:before="0" w:after="283"/>
              <w:rPr/>
            </w:pPr>
            <w:r>
              <w:rPr/>
              <w:t> </w:t>
            </w:r>
          </w:p>
        </w:tc>
        <w:tc>
          <w:tcPr>
            <w:tcW w:w="306" w:type="dxa"/>
            <w:tcBorders/>
            <w:shd w:fill="FFFFFF" w:val="clear"/>
          </w:tcPr>
          <w:p>
            <w:pPr>
              <w:pStyle w:val="TableContents"/>
              <w:spacing w:before="0" w:after="283"/>
              <w:rPr/>
            </w:pPr>
            <w:r>
              <w:rPr/>
              <w:t> </w:t>
            </w:r>
          </w:p>
        </w:tc>
        <w:tc>
          <w:tcPr>
            <w:tcW w:w="305" w:type="dxa"/>
            <w:tcBorders/>
            <w:shd w:fill="FFFFFF" w:val="clear"/>
          </w:tcPr>
          <w:p>
            <w:pPr>
              <w:pStyle w:val="TableContents"/>
              <w:spacing w:before="0" w:after="283"/>
              <w:rPr>
                <w:sz w:val="20"/>
              </w:rPr>
            </w:pPr>
            <w:r>
              <w:rPr>
                <w:sz w:val="20"/>
              </w:rPr>
              <w:t>$</w:t>
            </w:r>
          </w:p>
        </w:tc>
        <w:tc>
          <w:tcPr>
            <w:tcW w:w="1225" w:type="dxa"/>
            <w:tcBorders/>
            <w:shd w:fill="FFFFFF" w:val="clear"/>
          </w:tcPr>
          <w:p>
            <w:pPr>
              <w:pStyle w:val="TableContents"/>
              <w:spacing w:before="0" w:after="283"/>
              <w:jc w:val="right"/>
              <w:rPr>
                <w:sz w:val="20"/>
              </w:rPr>
            </w:pPr>
            <w:r>
              <w:rPr>
                <w:sz w:val="20"/>
              </w:rPr>
              <w:t>224,302</w:t>
            </w:r>
          </w:p>
        </w:tc>
        <w:tc>
          <w:tcPr>
            <w:tcW w:w="305" w:type="dxa"/>
            <w:tcBorders/>
            <w:shd w:fill="FFFFFF" w:val="clear"/>
          </w:tcPr>
          <w:p>
            <w:pPr>
              <w:pStyle w:val="TableContents"/>
              <w:spacing w:before="0" w:after="283"/>
              <w:rPr/>
            </w:pPr>
            <w:r>
              <w:rPr/>
              <w:t> </w:t>
            </w:r>
          </w:p>
        </w:tc>
        <w:tc>
          <w:tcPr>
            <w:tcW w:w="306" w:type="dxa"/>
            <w:tcBorders/>
            <w:shd w:fill="FFFFFF" w:val="clear"/>
          </w:tcPr>
          <w:p>
            <w:pPr>
              <w:pStyle w:val="TableContents"/>
              <w:spacing w:before="0" w:after="283"/>
              <w:rPr>
                <w:sz w:val="20"/>
              </w:rPr>
            </w:pPr>
            <w:r>
              <w:rPr>
                <w:sz w:val="20"/>
              </w:rPr>
              <w:t>$</w:t>
            </w:r>
          </w:p>
        </w:tc>
        <w:tc>
          <w:tcPr>
            <w:tcW w:w="1020" w:type="dxa"/>
            <w:tcBorders/>
            <w:shd w:fill="FFFFFF" w:val="clear"/>
          </w:tcPr>
          <w:p>
            <w:pPr>
              <w:pStyle w:val="TableContents"/>
              <w:spacing w:before="0" w:after="283"/>
              <w:jc w:val="right"/>
              <w:rPr>
                <w:sz w:val="20"/>
              </w:rPr>
            </w:pPr>
            <w:r>
              <w:rPr>
                <w:sz w:val="20"/>
              </w:rPr>
              <w:t>181,399</w:t>
            </w:r>
          </w:p>
        </w:tc>
      </w:tr>
      <w:tr>
        <w:trPr/>
        <w:tc>
          <w:tcPr>
            <w:tcW w:w="6738" w:type="dxa"/>
            <w:gridSpan w:val="2"/>
            <w:tcBorders/>
            <w:shd w:fill="auto" w:val="clear"/>
          </w:tcPr>
          <w:p>
            <w:pPr>
              <w:pStyle w:val="TableContents"/>
              <w:spacing w:before="0" w:after="283"/>
              <w:rPr/>
            </w:pPr>
            <w:r>
              <w:rPr/>
              <w:t> </w:t>
            </w:r>
          </w:p>
        </w:tc>
        <w:tc>
          <w:tcPr>
            <w:tcW w:w="306" w:type="dxa"/>
            <w:tcBorders/>
            <w:shd w:fill="auto" w:val="clear"/>
          </w:tcPr>
          <w:p>
            <w:pPr>
              <w:pStyle w:val="TableContents"/>
              <w:spacing w:before="0" w:after="283"/>
              <w:rPr/>
            </w:pPr>
            <w:r>
              <w:rPr/>
              <w:t> </w:t>
            </w:r>
          </w:p>
        </w:tc>
        <w:tc>
          <w:tcPr>
            <w:tcW w:w="1530" w:type="dxa"/>
            <w:gridSpan w:val="2"/>
            <w:tcBorders/>
            <w:shd w:fill="auto" w:val="clear"/>
          </w:tcPr>
          <w:p>
            <w:pPr>
              <w:pStyle w:val="HorizontalLine"/>
              <w:pBdr>
                <w:bottom w:val="single" w:sz="24" w:space="0" w:color="808080"/>
              </w:pBdr>
              <w:spacing w:before="0" w:after="283"/>
              <w:rPr/>
            </w:pPr>
            <w:r>
              <w:rPr/>
            </w:r>
          </w:p>
        </w:tc>
        <w:tc>
          <w:tcPr>
            <w:tcW w:w="305" w:type="dxa"/>
            <w:tcBorders/>
            <w:shd w:fill="auto" w:val="clear"/>
          </w:tcPr>
          <w:p>
            <w:pPr>
              <w:pStyle w:val="TableContents"/>
              <w:spacing w:before="0" w:after="283"/>
              <w:rPr/>
            </w:pPr>
            <w:r>
              <w:rPr/>
              <w:t> </w:t>
            </w:r>
          </w:p>
        </w:tc>
        <w:tc>
          <w:tcPr>
            <w:tcW w:w="1326" w:type="dxa"/>
            <w:gridSpan w:val="2"/>
            <w:tcBorders/>
            <w:shd w:fill="auto" w:val="clear"/>
          </w:tcPr>
          <w:p>
            <w:pPr>
              <w:pStyle w:val="HorizontalLine"/>
              <w:pBdr>
                <w:bottom w:val="single" w:sz="24" w:space="0" w:color="808080"/>
              </w:pBdr>
              <w:spacing w:before="0" w:after="283"/>
              <w:rPr/>
            </w:pPr>
            <w:r>
              <w:rPr/>
            </w:r>
          </w:p>
        </w:tc>
      </w:tr>
    </w:tbl>
    <w:tbl>
      <w:tblPr>
        <w:tblW w:w="5000" w:type="pct"/>
        <w:jc w:val="center"/>
        <w:tblInd w:w="0" w:type="dxa"/>
        <w:tblCellMar>
          <w:top w:w="0" w:type="dxa"/>
          <w:left w:w="0" w:type="dxa"/>
          <w:bottom w:w="0" w:type="dxa"/>
          <w:right w:w="0" w:type="dxa"/>
        </w:tblCellMar>
      </w:tblPr>
      <w:tblGrid>
        <w:gridCol w:w="305"/>
        <w:gridCol w:w="6227"/>
        <w:gridCol w:w="306"/>
        <w:gridCol w:w="306"/>
        <w:gridCol w:w="1428"/>
        <w:gridCol w:w="306"/>
        <w:gridCol w:w="306"/>
        <w:gridCol w:w="1021"/>
      </w:tblGrid>
      <w:tr>
        <w:trPr/>
        <w:tc>
          <w:tcPr>
            <w:tcW w:w="6532" w:type="dxa"/>
            <w:gridSpan w:val="2"/>
            <w:tcBorders/>
            <w:shd w:fill="auto" w:val="clear"/>
            <w:vAlign w:val="bottom"/>
          </w:tcPr>
          <w:p>
            <w:pPr>
              <w:pStyle w:val="TableHeading"/>
              <w:spacing w:before="0" w:after="283"/>
              <w:jc w:val="left"/>
              <w:rPr/>
            </w:pPr>
            <w:r>
              <w:rPr/>
              <w:t> </w:t>
            </w:r>
          </w:p>
        </w:tc>
        <w:tc>
          <w:tcPr>
            <w:tcW w:w="306" w:type="dxa"/>
            <w:tcBorders/>
            <w:shd w:fill="auto" w:val="clear"/>
            <w:vAlign w:val="bottom"/>
          </w:tcPr>
          <w:p>
            <w:pPr>
              <w:pStyle w:val="TableHeading"/>
              <w:suppressLineNumbers/>
              <w:spacing w:before="0" w:after="283"/>
              <w:jc w:val="center"/>
              <w:rPr/>
            </w:pPr>
            <w:r>
              <w:rPr/>
              <w:t> </w:t>
            </w:r>
          </w:p>
        </w:tc>
        <w:tc>
          <w:tcPr>
            <w:tcW w:w="3367" w:type="dxa"/>
            <w:gridSpan w:val="5"/>
            <w:tcBorders/>
            <w:shd w:fill="auto" w:val="clear"/>
            <w:vAlign w:val="bottom"/>
          </w:tcPr>
          <w:p>
            <w:pPr>
              <w:pStyle w:val="TableHeading"/>
              <w:spacing w:before="0" w:after="0"/>
              <w:jc w:val="center"/>
              <w:rPr>
                <w:b/>
                <w:sz w:val="14"/>
              </w:rPr>
            </w:pPr>
            <w:r>
              <w:rPr>
                <w:b/>
                <w:sz w:val="14"/>
              </w:rPr>
              <w:t>December 31,</w:t>
            </w:r>
          </w:p>
          <w:p>
            <w:pPr>
              <w:pStyle w:val="HorizontalLine"/>
              <w:pBdr>
                <w:bottom w:val="single" w:sz="20" w:space="0" w:color="808080"/>
              </w:pBdr>
              <w:spacing w:before="0" w:after="283"/>
              <w:rPr/>
            </w:pPr>
            <w:r>
              <w:rPr/>
            </w:r>
          </w:p>
        </w:tc>
      </w:tr>
      <w:tr>
        <w:trPr/>
        <w:tc>
          <w:tcPr>
            <w:tcW w:w="6532" w:type="dxa"/>
            <w:gridSpan w:val="2"/>
            <w:tcBorders/>
            <w:shd w:fill="auto" w:val="clear"/>
            <w:vAlign w:val="bottom"/>
          </w:tcPr>
          <w:p>
            <w:pPr>
              <w:pStyle w:val="TableHeading"/>
              <w:spacing w:before="0" w:after="283"/>
              <w:jc w:val="left"/>
              <w:rPr/>
            </w:pPr>
            <w:r>
              <w:rPr/>
              <w:t> </w:t>
            </w:r>
          </w:p>
        </w:tc>
        <w:tc>
          <w:tcPr>
            <w:tcW w:w="306" w:type="dxa"/>
            <w:tcBorders/>
            <w:shd w:fill="auto" w:val="clear"/>
            <w:vAlign w:val="bottom"/>
          </w:tcPr>
          <w:p>
            <w:pPr>
              <w:pStyle w:val="TableHeading"/>
              <w:suppressLineNumbers/>
              <w:spacing w:before="0" w:after="283"/>
              <w:jc w:val="center"/>
              <w:rPr/>
            </w:pPr>
            <w:r>
              <w:rPr/>
              <w:t> </w:t>
            </w:r>
          </w:p>
        </w:tc>
        <w:tc>
          <w:tcPr>
            <w:tcW w:w="1734" w:type="dxa"/>
            <w:gridSpan w:val="2"/>
            <w:tcBorders/>
            <w:shd w:fill="auto" w:val="clear"/>
            <w:vAlign w:val="bottom"/>
          </w:tcPr>
          <w:p>
            <w:pPr>
              <w:pStyle w:val="TableHeading"/>
              <w:spacing w:before="0" w:after="0"/>
              <w:jc w:val="center"/>
              <w:rPr>
                <w:b/>
                <w:sz w:val="14"/>
              </w:rPr>
            </w:pPr>
            <w:r>
              <w:rPr>
                <w:b/>
                <w:sz w:val="14"/>
              </w:rPr>
              <w:t>2005</w:t>
            </w:r>
          </w:p>
          <w:p>
            <w:pPr>
              <w:pStyle w:val="HorizontalLine"/>
              <w:pBdr>
                <w:bottom w:val="single" w:sz="20" w:space="0" w:color="808080"/>
              </w:pBdr>
              <w:spacing w:before="0" w:after="283"/>
              <w:rPr/>
            </w:pPr>
            <w:r>
              <w:rPr/>
            </w:r>
          </w:p>
        </w:tc>
        <w:tc>
          <w:tcPr>
            <w:tcW w:w="306" w:type="dxa"/>
            <w:tcBorders/>
            <w:shd w:fill="auto" w:val="clear"/>
            <w:vAlign w:val="bottom"/>
          </w:tcPr>
          <w:p>
            <w:pPr>
              <w:pStyle w:val="TableHeading"/>
              <w:suppressLineNumbers/>
              <w:spacing w:before="0" w:after="283"/>
              <w:jc w:val="center"/>
              <w:rPr/>
            </w:pPr>
            <w:r>
              <w:rPr/>
              <w:t> </w:t>
            </w:r>
          </w:p>
        </w:tc>
        <w:tc>
          <w:tcPr>
            <w:tcW w:w="1327" w:type="dxa"/>
            <w:gridSpan w:val="2"/>
            <w:tcBorders/>
            <w:shd w:fill="auto" w:val="clear"/>
            <w:vAlign w:val="bottom"/>
          </w:tcPr>
          <w:p>
            <w:pPr>
              <w:pStyle w:val="TableHeading"/>
              <w:spacing w:before="0" w:after="0"/>
              <w:jc w:val="center"/>
              <w:rPr>
                <w:b/>
                <w:sz w:val="14"/>
              </w:rPr>
            </w:pPr>
            <w:r>
              <w:rPr>
                <w:b/>
                <w:sz w:val="14"/>
              </w:rPr>
              <w:t>2004</w:t>
            </w:r>
          </w:p>
          <w:p>
            <w:pPr>
              <w:pStyle w:val="HorizontalLine"/>
              <w:pBdr>
                <w:bottom w:val="single" w:sz="20" w:space="0" w:color="808080"/>
              </w:pBdr>
              <w:spacing w:before="0" w:after="283"/>
              <w:rPr/>
            </w:pPr>
            <w:r>
              <w:rPr/>
            </w:r>
          </w:p>
        </w:tc>
      </w:tr>
      <w:tr>
        <w:trPr/>
        <w:tc>
          <w:tcPr>
            <w:tcW w:w="6532" w:type="dxa"/>
            <w:gridSpan w:val="2"/>
            <w:tcBorders/>
            <w:shd w:fill="auto" w:val="clear"/>
            <w:vAlign w:val="bottom"/>
          </w:tcPr>
          <w:p>
            <w:pPr>
              <w:pStyle w:val="TableHeading"/>
              <w:spacing w:before="0" w:after="283"/>
              <w:jc w:val="left"/>
              <w:rPr/>
            </w:pPr>
            <w:r>
              <w:rPr/>
              <w:t> </w:t>
            </w:r>
          </w:p>
        </w:tc>
        <w:tc>
          <w:tcPr>
            <w:tcW w:w="306" w:type="dxa"/>
            <w:tcBorders/>
            <w:shd w:fill="auto" w:val="clear"/>
            <w:vAlign w:val="bottom"/>
          </w:tcPr>
          <w:p>
            <w:pPr>
              <w:pStyle w:val="TableHeading"/>
              <w:suppressLineNumbers/>
              <w:spacing w:before="0" w:after="283"/>
              <w:jc w:val="center"/>
              <w:rPr/>
            </w:pPr>
            <w:r>
              <w:rPr/>
              <w:t> </w:t>
            </w:r>
          </w:p>
        </w:tc>
        <w:tc>
          <w:tcPr>
            <w:tcW w:w="3367" w:type="dxa"/>
            <w:gridSpan w:val="5"/>
            <w:tcBorders/>
            <w:shd w:fill="auto" w:val="clear"/>
            <w:vAlign w:val="bottom"/>
          </w:tcPr>
          <w:p>
            <w:pPr>
              <w:pStyle w:val="TableHeading"/>
              <w:spacing w:before="0" w:after="283"/>
              <w:jc w:val="center"/>
              <w:rPr>
                <w:b/>
                <w:sz w:val="14"/>
              </w:rPr>
            </w:pPr>
            <w:r>
              <w:rPr>
                <w:b/>
                <w:sz w:val="14"/>
              </w:rPr>
              <w:t>(in thousands)</w:t>
            </w:r>
          </w:p>
        </w:tc>
      </w:tr>
      <w:tr>
        <w:trPr/>
        <w:tc>
          <w:tcPr>
            <w:tcW w:w="6532" w:type="dxa"/>
            <w:gridSpan w:val="2"/>
            <w:tcBorders/>
            <w:shd w:fill="CCEEFF" w:val="clear"/>
          </w:tcPr>
          <w:p>
            <w:pPr>
              <w:pStyle w:val="TableContents"/>
              <w:spacing w:before="0" w:after="283"/>
              <w:rPr>
                <w:b/>
                <w:sz w:val="20"/>
              </w:rPr>
            </w:pPr>
            <w:r>
              <w:rPr>
                <w:b/>
                <w:sz w:val="20"/>
              </w:rPr>
              <w:t>Total Assets:</w:t>
            </w:r>
          </w:p>
        </w:tc>
        <w:tc>
          <w:tcPr>
            <w:tcW w:w="306" w:type="dxa"/>
            <w:tcBorders/>
            <w:shd w:fill="CCEEFF" w:val="clear"/>
          </w:tcPr>
          <w:p>
            <w:pPr>
              <w:pStyle w:val="TableContents"/>
              <w:spacing w:before="0" w:after="283"/>
              <w:rPr/>
            </w:pPr>
            <w:r>
              <w:rPr/>
              <w:t> </w:t>
            </w:r>
          </w:p>
        </w:tc>
        <w:tc>
          <w:tcPr>
            <w:tcW w:w="306" w:type="dxa"/>
            <w:tcBorders/>
            <w:shd w:fill="CCEEFF" w:val="clear"/>
          </w:tcPr>
          <w:p>
            <w:pPr>
              <w:pStyle w:val="TableContents"/>
              <w:spacing w:before="0" w:after="283"/>
              <w:rPr/>
            </w:pPr>
            <w:r>
              <w:rPr/>
              <w:t> </w:t>
            </w:r>
          </w:p>
        </w:tc>
        <w:tc>
          <w:tcPr>
            <w:tcW w:w="1428" w:type="dxa"/>
            <w:tcBorders/>
            <w:shd w:fill="CCEEFF" w:val="clear"/>
          </w:tcPr>
          <w:p>
            <w:pPr>
              <w:pStyle w:val="TableContents"/>
              <w:spacing w:before="0" w:after="283"/>
              <w:rPr/>
            </w:pPr>
            <w:r>
              <w:rPr/>
              <w:t> </w:t>
            </w:r>
          </w:p>
        </w:tc>
        <w:tc>
          <w:tcPr>
            <w:tcW w:w="306" w:type="dxa"/>
            <w:tcBorders/>
            <w:shd w:fill="CCEEFF" w:val="clear"/>
          </w:tcPr>
          <w:p>
            <w:pPr>
              <w:pStyle w:val="TableContents"/>
              <w:spacing w:before="0" w:after="283"/>
              <w:rPr/>
            </w:pPr>
            <w:r>
              <w:rPr/>
              <w:t> </w:t>
            </w:r>
          </w:p>
        </w:tc>
        <w:tc>
          <w:tcPr>
            <w:tcW w:w="306" w:type="dxa"/>
            <w:tcBorders/>
            <w:shd w:fill="CCEEFF" w:val="clear"/>
          </w:tcPr>
          <w:p>
            <w:pPr>
              <w:pStyle w:val="TableContents"/>
              <w:spacing w:before="0" w:after="283"/>
              <w:rPr/>
            </w:pPr>
            <w:r>
              <w:rPr/>
              <w:t> </w:t>
            </w:r>
          </w:p>
        </w:tc>
        <w:tc>
          <w:tcPr>
            <w:tcW w:w="1021" w:type="dxa"/>
            <w:tcBorders/>
            <w:shd w:fill="CCEEFF" w:val="clear"/>
          </w:tcPr>
          <w:p>
            <w:pPr>
              <w:pStyle w:val="TableContents"/>
              <w:spacing w:before="0" w:after="283"/>
              <w:rPr/>
            </w:pPr>
            <w:r>
              <w:rPr/>
              <w:t> </w:t>
            </w:r>
          </w:p>
        </w:tc>
      </w:tr>
      <w:tr>
        <w:trPr/>
        <w:tc>
          <w:tcPr>
            <w:tcW w:w="305" w:type="dxa"/>
            <w:tcBorders/>
            <w:shd w:fill="FFFFFF" w:val="clear"/>
          </w:tcPr>
          <w:p>
            <w:pPr>
              <w:pStyle w:val="TableContents"/>
              <w:spacing w:before="0" w:after="283"/>
              <w:rPr/>
            </w:pPr>
            <w:r>
              <w:rPr/>
              <w:t> </w:t>
            </w:r>
          </w:p>
        </w:tc>
        <w:tc>
          <w:tcPr>
            <w:tcW w:w="6227" w:type="dxa"/>
            <w:tcBorders/>
            <w:shd w:fill="FFFFFF" w:val="clear"/>
          </w:tcPr>
          <w:p>
            <w:pPr>
              <w:pStyle w:val="TableContents"/>
              <w:spacing w:before="0" w:after="283"/>
              <w:rPr>
                <w:sz w:val="20"/>
              </w:rPr>
            </w:pPr>
            <w:r>
              <w:rPr>
                <w:sz w:val="20"/>
              </w:rPr>
              <w:t>United States</w:t>
            </w:r>
          </w:p>
        </w:tc>
        <w:tc>
          <w:tcPr>
            <w:tcW w:w="306" w:type="dxa"/>
            <w:tcBorders/>
            <w:shd w:fill="FFFFFF" w:val="clear"/>
          </w:tcPr>
          <w:p>
            <w:pPr>
              <w:pStyle w:val="TableContents"/>
              <w:spacing w:before="0" w:after="283"/>
              <w:rPr/>
            </w:pPr>
            <w:r>
              <w:rPr/>
              <w:t> </w:t>
            </w:r>
          </w:p>
        </w:tc>
        <w:tc>
          <w:tcPr>
            <w:tcW w:w="306" w:type="dxa"/>
            <w:tcBorders/>
            <w:shd w:fill="FFFFFF" w:val="clear"/>
          </w:tcPr>
          <w:p>
            <w:pPr>
              <w:pStyle w:val="TableContents"/>
              <w:spacing w:before="0" w:after="283"/>
              <w:rPr>
                <w:sz w:val="20"/>
              </w:rPr>
            </w:pPr>
            <w:r>
              <w:rPr>
                <w:sz w:val="20"/>
              </w:rPr>
              <w:t>$</w:t>
            </w:r>
          </w:p>
        </w:tc>
        <w:tc>
          <w:tcPr>
            <w:tcW w:w="1428" w:type="dxa"/>
            <w:tcBorders/>
            <w:shd w:fill="FFFFFF" w:val="clear"/>
          </w:tcPr>
          <w:p>
            <w:pPr>
              <w:pStyle w:val="TableContents"/>
              <w:spacing w:before="0" w:after="283"/>
              <w:jc w:val="right"/>
              <w:rPr>
                <w:sz w:val="20"/>
              </w:rPr>
            </w:pPr>
            <w:r>
              <w:rPr>
                <w:sz w:val="20"/>
              </w:rPr>
              <w:t>1,221,246</w:t>
            </w:r>
          </w:p>
        </w:tc>
        <w:tc>
          <w:tcPr>
            <w:tcW w:w="306" w:type="dxa"/>
            <w:tcBorders/>
            <w:shd w:fill="FFFFFF" w:val="clear"/>
          </w:tcPr>
          <w:p>
            <w:pPr>
              <w:pStyle w:val="TableContents"/>
              <w:spacing w:before="0" w:after="283"/>
              <w:rPr/>
            </w:pPr>
            <w:r>
              <w:rPr/>
              <w:t> </w:t>
            </w:r>
          </w:p>
        </w:tc>
        <w:tc>
          <w:tcPr>
            <w:tcW w:w="306" w:type="dxa"/>
            <w:tcBorders/>
            <w:shd w:fill="FFFFFF" w:val="clear"/>
          </w:tcPr>
          <w:p>
            <w:pPr>
              <w:pStyle w:val="TableContents"/>
              <w:spacing w:before="0" w:after="283"/>
              <w:rPr>
                <w:sz w:val="20"/>
              </w:rPr>
            </w:pPr>
            <w:r>
              <w:rPr>
                <w:sz w:val="20"/>
              </w:rPr>
              <w:t>$</w:t>
            </w:r>
          </w:p>
        </w:tc>
        <w:tc>
          <w:tcPr>
            <w:tcW w:w="1021" w:type="dxa"/>
            <w:tcBorders/>
            <w:shd w:fill="FFFFFF" w:val="clear"/>
          </w:tcPr>
          <w:p>
            <w:pPr>
              <w:pStyle w:val="TableContents"/>
              <w:spacing w:before="0" w:after="283"/>
              <w:jc w:val="right"/>
              <w:rPr>
                <w:sz w:val="20"/>
              </w:rPr>
            </w:pPr>
            <w:r>
              <w:rPr>
                <w:sz w:val="20"/>
              </w:rPr>
              <w:t>658,594</w:t>
            </w:r>
          </w:p>
        </w:tc>
      </w:tr>
      <w:tr>
        <w:trPr/>
        <w:tc>
          <w:tcPr>
            <w:tcW w:w="305" w:type="dxa"/>
            <w:tcBorders/>
            <w:shd w:fill="CCEEFF" w:val="clear"/>
          </w:tcPr>
          <w:p>
            <w:pPr>
              <w:pStyle w:val="TableContents"/>
              <w:spacing w:before="0" w:after="283"/>
              <w:rPr/>
            </w:pPr>
            <w:r>
              <w:rPr/>
              <w:t> </w:t>
            </w:r>
          </w:p>
        </w:tc>
        <w:tc>
          <w:tcPr>
            <w:tcW w:w="6227" w:type="dxa"/>
            <w:tcBorders/>
            <w:shd w:fill="CCEEFF" w:val="clear"/>
          </w:tcPr>
          <w:p>
            <w:pPr>
              <w:pStyle w:val="TableContents"/>
              <w:spacing w:before="0" w:after="283"/>
              <w:rPr>
                <w:sz w:val="20"/>
              </w:rPr>
            </w:pPr>
            <w:r>
              <w:rPr>
                <w:sz w:val="20"/>
              </w:rPr>
              <w:t>Canada</w:t>
            </w:r>
          </w:p>
        </w:tc>
        <w:tc>
          <w:tcPr>
            <w:tcW w:w="306" w:type="dxa"/>
            <w:tcBorders/>
            <w:shd w:fill="CCEEFF" w:val="clear"/>
          </w:tcPr>
          <w:p>
            <w:pPr>
              <w:pStyle w:val="TableContents"/>
              <w:spacing w:before="0" w:after="283"/>
              <w:rPr/>
            </w:pPr>
            <w:r>
              <w:rPr/>
              <w:t> </w:t>
            </w:r>
          </w:p>
        </w:tc>
        <w:tc>
          <w:tcPr>
            <w:tcW w:w="306" w:type="dxa"/>
            <w:tcBorders/>
            <w:shd w:fill="CCEEFF" w:val="clear"/>
          </w:tcPr>
          <w:p>
            <w:pPr>
              <w:pStyle w:val="TableContents"/>
              <w:spacing w:before="0" w:after="283"/>
              <w:rPr/>
            </w:pPr>
            <w:r>
              <w:rPr/>
              <w:t> </w:t>
            </w:r>
          </w:p>
        </w:tc>
        <w:tc>
          <w:tcPr>
            <w:tcW w:w="1428" w:type="dxa"/>
            <w:tcBorders/>
            <w:shd w:fill="CCEEFF" w:val="clear"/>
          </w:tcPr>
          <w:p>
            <w:pPr>
              <w:pStyle w:val="TableContents"/>
              <w:spacing w:before="0" w:after="283"/>
              <w:jc w:val="right"/>
              <w:rPr>
                <w:sz w:val="20"/>
              </w:rPr>
            </w:pPr>
            <w:r>
              <w:rPr>
                <w:sz w:val="20"/>
              </w:rPr>
              <w:t>255,206</w:t>
            </w:r>
          </w:p>
        </w:tc>
        <w:tc>
          <w:tcPr>
            <w:tcW w:w="306" w:type="dxa"/>
            <w:tcBorders/>
            <w:shd w:fill="CCEEFF" w:val="clear"/>
          </w:tcPr>
          <w:p>
            <w:pPr>
              <w:pStyle w:val="TableContents"/>
              <w:spacing w:before="0" w:after="283"/>
              <w:rPr/>
            </w:pPr>
            <w:r>
              <w:rPr/>
              <w:t> </w:t>
            </w:r>
          </w:p>
        </w:tc>
        <w:tc>
          <w:tcPr>
            <w:tcW w:w="306" w:type="dxa"/>
            <w:tcBorders/>
            <w:shd w:fill="CCEEFF" w:val="clear"/>
          </w:tcPr>
          <w:p>
            <w:pPr>
              <w:pStyle w:val="TableContents"/>
              <w:spacing w:before="0" w:after="283"/>
              <w:rPr/>
            </w:pPr>
            <w:r>
              <w:rPr/>
              <w:t> </w:t>
            </w:r>
          </w:p>
        </w:tc>
        <w:tc>
          <w:tcPr>
            <w:tcW w:w="1021" w:type="dxa"/>
            <w:tcBorders/>
            <w:shd w:fill="CCEEFF" w:val="clear"/>
          </w:tcPr>
          <w:p>
            <w:pPr>
              <w:pStyle w:val="TableContents"/>
              <w:spacing w:before="0" w:after="283"/>
              <w:jc w:val="right"/>
              <w:rPr>
                <w:sz w:val="20"/>
              </w:rPr>
            </w:pPr>
            <w:r>
              <w:rPr>
                <w:sz w:val="20"/>
              </w:rPr>
              <w:t>211,311</w:t>
            </w:r>
          </w:p>
        </w:tc>
      </w:tr>
      <w:tr>
        <w:trPr/>
        <w:tc>
          <w:tcPr>
            <w:tcW w:w="6532" w:type="dxa"/>
            <w:gridSpan w:val="2"/>
            <w:tcBorders/>
            <w:shd w:fill="auto" w:val="clear"/>
          </w:tcPr>
          <w:p>
            <w:pPr>
              <w:pStyle w:val="TableContents"/>
              <w:spacing w:before="0" w:after="283"/>
              <w:rPr/>
            </w:pPr>
            <w:r>
              <w:rPr/>
              <w:t> </w:t>
            </w:r>
          </w:p>
        </w:tc>
        <w:tc>
          <w:tcPr>
            <w:tcW w:w="306" w:type="dxa"/>
            <w:tcBorders/>
            <w:shd w:fill="auto" w:val="clear"/>
          </w:tcPr>
          <w:p>
            <w:pPr>
              <w:pStyle w:val="TableContents"/>
              <w:spacing w:before="0" w:after="283"/>
              <w:rPr/>
            </w:pPr>
            <w:r>
              <w:rPr/>
              <w:t> </w:t>
            </w:r>
          </w:p>
        </w:tc>
        <w:tc>
          <w:tcPr>
            <w:tcW w:w="1734" w:type="dxa"/>
            <w:gridSpan w:val="2"/>
            <w:tcBorders/>
            <w:shd w:fill="auto" w:val="clear"/>
          </w:tcPr>
          <w:p>
            <w:pPr>
              <w:pStyle w:val="HorizontalLine"/>
              <w:pBdr>
                <w:bottom w:val="single" w:sz="20" w:space="0" w:color="808080"/>
              </w:pBdr>
              <w:spacing w:before="0" w:after="283"/>
              <w:rPr/>
            </w:pPr>
            <w:r>
              <w:rPr/>
            </w:r>
          </w:p>
        </w:tc>
        <w:tc>
          <w:tcPr>
            <w:tcW w:w="306" w:type="dxa"/>
            <w:tcBorders/>
            <w:shd w:fill="auto" w:val="clear"/>
          </w:tcPr>
          <w:p>
            <w:pPr>
              <w:pStyle w:val="TableContents"/>
              <w:spacing w:before="0" w:after="283"/>
              <w:rPr/>
            </w:pPr>
            <w:r>
              <w:rPr/>
              <w:t> </w:t>
            </w:r>
          </w:p>
        </w:tc>
        <w:tc>
          <w:tcPr>
            <w:tcW w:w="1327" w:type="dxa"/>
            <w:gridSpan w:val="2"/>
            <w:tcBorders/>
            <w:shd w:fill="auto" w:val="clear"/>
          </w:tcPr>
          <w:p>
            <w:pPr>
              <w:pStyle w:val="HorizontalLine"/>
              <w:pBdr>
                <w:bottom w:val="single" w:sz="20" w:space="0" w:color="808080"/>
              </w:pBdr>
              <w:spacing w:before="0" w:after="283"/>
              <w:rPr/>
            </w:pPr>
            <w:r>
              <w:rPr/>
            </w:r>
          </w:p>
        </w:tc>
      </w:tr>
      <w:tr>
        <w:trPr/>
        <w:tc>
          <w:tcPr>
            <w:tcW w:w="6532" w:type="dxa"/>
            <w:gridSpan w:val="2"/>
            <w:tcBorders/>
            <w:shd w:fill="FFFFFF" w:val="clear"/>
          </w:tcPr>
          <w:p>
            <w:pPr>
              <w:pStyle w:val="TableContents"/>
              <w:spacing w:before="0" w:after="283"/>
              <w:rPr/>
            </w:pPr>
            <w:r>
              <w:rPr/>
              <w:t> </w:t>
            </w:r>
          </w:p>
        </w:tc>
        <w:tc>
          <w:tcPr>
            <w:tcW w:w="306" w:type="dxa"/>
            <w:tcBorders/>
            <w:shd w:fill="FFFFFF" w:val="clear"/>
          </w:tcPr>
          <w:p>
            <w:pPr>
              <w:pStyle w:val="TableContents"/>
              <w:spacing w:before="0" w:after="283"/>
              <w:rPr/>
            </w:pPr>
            <w:r>
              <w:rPr/>
              <w:t> </w:t>
            </w:r>
          </w:p>
        </w:tc>
        <w:tc>
          <w:tcPr>
            <w:tcW w:w="306" w:type="dxa"/>
            <w:tcBorders/>
            <w:shd w:fill="FFFFFF" w:val="clear"/>
          </w:tcPr>
          <w:p>
            <w:pPr>
              <w:pStyle w:val="TableContents"/>
              <w:spacing w:before="0" w:after="283"/>
              <w:rPr>
                <w:sz w:val="20"/>
              </w:rPr>
            </w:pPr>
            <w:r>
              <w:rPr>
                <w:sz w:val="20"/>
              </w:rPr>
              <w:t>$</w:t>
            </w:r>
          </w:p>
        </w:tc>
        <w:tc>
          <w:tcPr>
            <w:tcW w:w="1428" w:type="dxa"/>
            <w:tcBorders/>
            <w:shd w:fill="FFFFFF" w:val="clear"/>
          </w:tcPr>
          <w:p>
            <w:pPr>
              <w:pStyle w:val="TableContents"/>
              <w:spacing w:before="0" w:after="283"/>
              <w:jc w:val="right"/>
              <w:rPr>
                <w:sz w:val="20"/>
              </w:rPr>
            </w:pPr>
            <w:r>
              <w:rPr>
                <w:sz w:val="20"/>
              </w:rPr>
              <w:t>1,476,452</w:t>
            </w:r>
          </w:p>
        </w:tc>
        <w:tc>
          <w:tcPr>
            <w:tcW w:w="306" w:type="dxa"/>
            <w:tcBorders/>
            <w:shd w:fill="FFFFFF" w:val="clear"/>
          </w:tcPr>
          <w:p>
            <w:pPr>
              <w:pStyle w:val="TableContents"/>
              <w:spacing w:before="0" w:after="283"/>
              <w:rPr/>
            </w:pPr>
            <w:r>
              <w:rPr/>
              <w:t> </w:t>
            </w:r>
          </w:p>
        </w:tc>
        <w:tc>
          <w:tcPr>
            <w:tcW w:w="306" w:type="dxa"/>
            <w:tcBorders/>
            <w:shd w:fill="FFFFFF" w:val="clear"/>
          </w:tcPr>
          <w:p>
            <w:pPr>
              <w:pStyle w:val="TableContents"/>
              <w:spacing w:before="0" w:after="283"/>
              <w:rPr>
                <w:sz w:val="20"/>
              </w:rPr>
            </w:pPr>
            <w:r>
              <w:rPr>
                <w:sz w:val="20"/>
              </w:rPr>
              <w:t>$</w:t>
            </w:r>
          </w:p>
        </w:tc>
        <w:tc>
          <w:tcPr>
            <w:tcW w:w="1021" w:type="dxa"/>
            <w:tcBorders/>
            <w:shd w:fill="FFFFFF" w:val="clear"/>
          </w:tcPr>
          <w:p>
            <w:pPr>
              <w:pStyle w:val="TableContents"/>
              <w:spacing w:before="0" w:after="283"/>
              <w:jc w:val="right"/>
              <w:rPr>
                <w:sz w:val="20"/>
              </w:rPr>
            </w:pPr>
            <w:r>
              <w:rPr>
                <w:sz w:val="20"/>
              </w:rPr>
              <w:t>869,905</w:t>
            </w:r>
          </w:p>
        </w:tc>
      </w:tr>
      <w:tr>
        <w:trPr/>
        <w:tc>
          <w:tcPr>
            <w:tcW w:w="6532" w:type="dxa"/>
            <w:gridSpan w:val="2"/>
            <w:tcBorders/>
            <w:shd w:fill="auto" w:val="clear"/>
          </w:tcPr>
          <w:p>
            <w:pPr>
              <w:pStyle w:val="TableContents"/>
              <w:spacing w:before="0" w:after="283"/>
              <w:rPr/>
            </w:pPr>
            <w:r>
              <w:rPr/>
              <w:t> </w:t>
            </w:r>
          </w:p>
        </w:tc>
        <w:tc>
          <w:tcPr>
            <w:tcW w:w="306" w:type="dxa"/>
            <w:tcBorders/>
            <w:shd w:fill="auto" w:val="clear"/>
          </w:tcPr>
          <w:p>
            <w:pPr>
              <w:pStyle w:val="TableContents"/>
              <w:spacing w:before="0" w:after="283"/>
              <w:rPr/>
            </w:pPr>
            <w:r>
              <w:rPr/>
              <w:t> </w:t>
            </w:r>
          </w:p>
        </w:tc>
        <w:tc>
          <w:tcPr>
            <w:tcW w:w="1734" w:type="dxa"/>
            <w:gridSpan w:val="2"/>
            <w:tcBorders/>
            <w:shd w:fill="auto" w:val="clear"/>
          </w:tcPr>
          <w:p>
            <w:pPr>
              <w:pStyle w:val="HorizontalLine"/>
              <w:pBdr>
                <w:bottom w:val="single" w:sz="24" w:space="0" w:color="808080"/>
              </w:pBdr>
              <w:spacing w:before="0" w:after="283"/>
              <w:rPr/>
            </w:pPr>
            <w:r>
              <w:rPr/>
            </w:r>
          </w:p>
        </w:tc>
        <w:tc>
          <w:tcPr>
            <w:tcW w:w="306" w:type="dxa"/>
            <w:tcBorders/>
            <w:shd w:fill="auto" w:val="clear"/>
          </w:tcPr>
          <w:p>
            <w:pPr>
              <w:pStyle w:val="TableContents"/>
              <w:spacing w:before="0" w:after="283"/>
              <w:rPr/>
            </w:pPr>
            <w:r>
              <w:rPr/>
              <w:t> </w:t>
            </w:r>
          </w:p>
        </w:tc>
        <w:tc>
          <w:tcPr>
            <w:tcW w:w="1327" w:type="dxa"/>
            <w:gridSpan w:val="2"/>
            <w:tcBorders/>
            <w:shd w:fill="auto" w:val="clear"/>
          </w:tcPr>
          <w:p>
            <w:pPr>
              <w:pStyle w:val="HorizontalLine"/>
              <w:pBdr>
                <w:bottom w:val="single" w:sz="24" w:space="0" w:color="808080"/>
              </w:pBdr>
              <w:spacing w:before="0" w:after="283"/>
              <w:rPr/>
            </w:pPr>
            <w:r>
              <w:rPr/>
            </w:r>
          </w:p>
        </w:tc>
      </w:tr>
    </w:tbl>
    <w:p>
      <w:pPr>
        <w:pStyle w:val="TextBody"/>
        <w:rPr>
          <w:b/>
          <w:sz w:val="20"/>
        </w:rPr>
      </w:pPr>
      <w:r>
        <w:rPr>
          <w:b/>
          <w:sz w:val="20"/>
        </w:rPr>
        <w:t xml:space="preserve">21.   SUPPLEMENTAL CONDENSED CONSOLIDATING FINANCIAL INFORMATION </w:t>
      </w:r>
    </w:p>
    <w:p>
      <w:pPr>
        <w:pStyle w:val="TextBody"/>
        <w:rPr/>
      </w:pPr>
      <w:r>
        <w:rPr/>
        <w:t>        </w:t>
      </w:r>
      <w:r>
        <w:rPr>
          <w:sz w:val="20"/>
        </w:rPr>
        <w:t>Certain of the Partnership's 100% owned subsidiaries have issued full, unconditional, and joint and several guarantees of the 7</w:t>
      </w:r>
      <w:r>
        <w:rPr>
          <w:position w:val="7"/>
          <w:sz w:val="16"/>
          <w:sz w:val="20"/>
        </w:rPr>
        <w:t>1</w:t>
      </w:r>
      <w:r>
        <w:rPr>
          <w:sz w:val="20"/>
        </w:rPr>
        <w:t>/</w:t>
      </w:r>
      <w:r>
        <w:rPr>
          <w:sz w:val="14"/>
        </w:rPr>
        <w:t>8</w:t>
      </w:r>
      <w:r>
        <w:rPr>
          <w:sz w:val="20"/>
        </w:rPr>
        <w:t>% senior notes due 2014 and the 6</w:t>
      </w:r>
      <w:r>
        <w:rPr>
          <w:position w:val="7"/>
          <w:sz w:val="16"/>
          <w:sz w:val="20"/>
        </w:rPr>
        <w:t>1</w:t>
      </w:r>
      <w:r>
        <w:rPr>
          <w:sz w:val="20"/>
        </w:rPr>
        <w:t>/</w:t>
      </w:r>
      <w:r>
        <w:rPr>
          <w:sz w:val="14"/>
        </w:rPr>
        <w:t>4</w:t>
      </w:r>
      <w:r>
        <w:rPr>
          <w:sz w:val="20"/>
        </w:rPr>
        <w:t xml:space="preserve">% senior notes due 2015 (the "Senior Notes"). Given that certain, but not all subsidiaries of the Partnership are guarantors of its Senior Notes, the Partnership is required to present the following supplemental condensed consolidating financial information. For purposes of the following footnote, the Partnership is referred to as "Parent", while the "Guarantor Subsidiaries" are Rocky Mountain Pipeline System LLC, Pacific Marketing and Transportation LLC, Pacific Atlantic Terminals LLC, Ranch Pipeline LLC, PEG Canada GP LLC, PEG Canada, L.P. and Pacific Energy Group LLC, and "Non-Guarantor Subsidiaries" are Pacific Pipeline System LLC, Pacific Terminals LLC, Rangeland Pipeline Company, Rangeland Marketing Company, Rangeland Northern Pipeline Company, Rangeland Pipeline Partnership and Aurora Pipeline Company, Ltd. </w:t>
      </w:r>
    </w:p>
    <w:p>
      <w:pPr>
        <w:pStyle w:val="TextBody"/>
        <w:jc w:val="center"/>
        <w:rPr>
          <w:sz w:val="20"/>
        </w:rPr>
      </w:pPr>
      <w:r>
        <w:rPr>
          <w:sz w:val="20"/>
        </w:rPr>
        <w:t>F-43</w:t>
      </w:r>
    </w:p>
    <w:p>
      <w:pPr>
        <w:pStyle w:val="HorizontalLine"/>
        <w:pBdr>
          <w:bottom w:val="single" w:sz="20" w:space="0" w:color="808080"/>
        </w:pBdr>
        <w:rPr/>
      </w:pPr>
      <w:r>
        <w:rPr/>
      </w:r>
      <w:r>
        <w:br w:type="page"/>
      </w:r>
    </w:p>
    <w:p>
      <w:pPr>
        <w:pStyle w:val="TextBody"/>
        <w:rPr/>
      </w:pPr>
      <w:bookmarkStart w:id="128" w:name="page_go1178_1_44"/>
      <w:bookmarkEnd w:id="128"/>
      <w:r>
        <w:rPr/>
        <w:t>        </w:t>
      </w:r>
      <w:r>
        <w:rPr>
          <w:sz w:val="20"/>
        </w:rPr>
        <w:t xml:space="preserve">The following supplemental condensed consolidating financial information reflects the Parent's separate accounts, the combined accounts of the Guarantor Subsidiaries, the combined accounts of the Parent's Non-Guarantor Subsidiaries, the combined consolidating adjustments and eliminations and the Parent's consolidated accounts for the dates and periods indicated. For purposes of the following condensed consolidating information, the Parent's investments in its subsidiaries and the Guarantor Subsidiaries' investments in their subsidiaries are accounted for under the equity method of accounting: </w:t>
      </w:r>
    </w:p>
    <w:tbl>
      <w:tblPr>
        <w:tblW w:w="5000" w:type="pct"/>
        <w:jc w:val="left"/>
        <w:tblInd w:w="0" w:type="dxa"/>
        <w:tblCellMar>
          <w:top w:w="0" w:type="dxa"/>
          <w:left w:w="0" w:type="dxa"/>
          <w:bottom w:w="0" w:type="dxa"/>
          <w:right w:w="0" w:type="dxa"/>
        </w:tblCellMar>
      </w:tblPr>
      <w:tblGrid>
        <w:gridCol w:w="203"/>
        <w:gridCol w:w="2554"/>
        <w:gridCol w:w="203"/>
        <w:gridCol w:w="204"/>
        <w:gridCol w:w="1021"/>
        <w:gridCol w:w="203"/>
        <w:gridCol w:w="204"/>
        <w:gridCol w:w="1123"/>
        <w:gridCol w:w="204"/>
        <w:gridCol w:w="203"/>
        <w:gridCol w:w="1226"/>
        <w:gridCol w:w="204"/>
        <w:gridCol w:w="203"/>
        <w:gridCol w:w="1123"/>
        <w:gridCol w:w="204"/>
        <w:gridCol w:w="203"/>
        <w:gridCol w:w="920"/>
      </w:tblGrid>
      <w:tr>
        <w:trPr/>
        <w:tc>
          <w:tcPr>
            <w:tcW w:w="2757" w:type="dxa"/>
            <w:gridSpan w:val="2"/>
            <w:tcBorders/>
            <w:shd w:fill="auto" w:val="clear"/>
            <w:vAlign w:val="bottom"/>
          </w:tcPr>
          <w:p>
            <w:pPr>
              <w:pStyle w:val="TableHeading"/>
              <w:spacing w:before="0" w:after="283"/>
              <w:jc w:val="left"/>
              <w:rPr/>
            </w:pPr>
            <w:r>
              <w:rPr/>
              <w:t> </w:t>
            </w:r>
          </w:p>
        </w:tc>
        <w:tc>
          <w:tcPr>
            <w:tcW w:w="203" w:type="dxa"/>
            <w:tcBorders/>
            <w:shd w:fill="auto" w:val="clear"/>
            <w:vAlign w:val="bottom"/>
          </w:tcPr>
          <w:p>
            <w:pPr>
              <w:pStyle w:val="TableHeading"/>
              <w:suppressLineNumbers/>
              <w:spacing w:before="0" w:after="283"/>
              <w:jc w:val="center"/>
              <w:rPr/>
            </w:pPr>
            <w:r>
              <w:rPr/>
              <w:t> </w:t>
            </w:r>
          </w:p>
        </w:tc>
        <w:tc>
          <w:tcPr>
            <w:tcW w:w="7245" w:type="dxa"/>
            <w:gridSpan w:val="14"/>
            <w:tcBorders/>
            <w:shd w:fill="auto" w:val="clear"/>
            <w:vAlign w:val="bottom"/>
          </w:tcPr>
          <w:p>
            <w:pPr>
              <w:pStyle w:val="TableHeading"/>
              <w:spacing w:before="0" w:after="0"/>
              <w:jc w:val="center"/>
              <w:rPr>
                <w:b/>
                <w:sz w:val="14"/>
              </w:rPr>
            </w:pPr>
            <w:r>
              <w:rPr>
                <w:b/>
                <w:sz w:val="14"/>
              </w:rPr>
              <w:t>Balance Sheet</w:t>
              <w:br/>
              <w:t>December 31, 2005</w:t>
            </w:r>
          </w:p>
          <w:p>
            <w:pPr>
              <w:pStyle w:val="HorizontalLine"/>
              <w:pBdr>
                <w:bottom w:val="single" w:sz="20" w:space="0" w:color="808080"/>
              </w:pBdr>
              <w:spacing w:before="0" w:after="283"/>
              <w:rPr/>
            </w:pPr>
            <w:r>
              <w:rPr/>
            </w:r>
          </w:p>
        </w:tc>
      </w:tr>
      <w:tr>
        <w:trPr/>
        <w:tc>
          <w:tcPr>
            <w:tcW w:w="2757" w:type="dxa"/>
            <w:gridSpan w:val="2"/>
            <w:tcBorders/>
            <w:shd w:fill="auto" w:val="clear"/>
            <w:vAlign w:val="bottom"/>
          </w:tcPr>
          <w:p>
            <w:pPr>
              <w:pStyle w:val="TableHeading"/>
              <w:spacing w:before="0" w:after="283"/>
              <w:jc w:val="left"/>
              <w:rPr/>
            </w:pPr>
            <w:r>
              <w:rPr/>
              <w:t> </w:t>
            </w:r>
          </w:p>
        </w:tc>
        <w:tc>
          <w:tcPr>
            <w:tcW w:w="203" w:type="dxa"/>
            <w:tcBorders/>
            <w:shd w:fill="auto" w:val="clear"/>
            <w:vAlign w:val="bottom"/>
          </w:tcPr>
          <w:p>
            <w:pPr>
              <w:pStyle w:val="TableHeading"/>
              <w:suppressLineNumbers/>
              <w:spacing w:before="0" w:after="283"/>
              <w:jc w:val="center"/>
              <w:rPr/>
            </w:pPr>
            <w:r>
              <w:rPr/>
              <w:t> </w:t>
            </w:r>
          </w:p>
        </w:tc>
        <w:tc>
          <w:tcPr>
            <w:tcW w:w="1225" w:type="dxa"/>
            <w:gridSpan w:val="2"/>
            <w:tcBorders/>
            <w:shd w:fill="auto" w:val="clear"/>
            <w:vAlign w:val="bottom"/>
          </w:tcPr>
          <w:p>
            <w:pPr>
              <w:pStyle w:val="TableHeading"/>
              <w:spacing w:before="0" w:after="0"/>
              <w:jc w:val="center"/>
              <w:rPr>
                <w:b/>
                <w:sz w:val="14"/>
              </w:rPr>
            </w:pPr>
            <w:r>
              <w:rPr>
                <w:b/>
                <w:sz w:val="14"/>
              </w:rPr>
              <w:t>Parent</w:t>
            </w:r>
          </w:p>
          <w:p>
            <w:pPr>
              <w:pStyle w:val="HorizontalLine"/>
              <w:pBdr>
                <w:bottom w:val="single" w:sz="20" w:space="0" w:color="808080"/>
              </w:pBdr>
              <w:spacing w:before="0" w:after="283"/>
              <w:rPr/>
            </w:pPr>
            <w:r>
              <w:rPr/>
            </w:r>
          </w:p>
        </w:tc>
        <w:tc>
          <w:tcPr>
            <w:tcW w:w="203" w:type="dxa"/>
            <w:tcBorders/>
            <w:shd w:fill="auto" w:val="clear"/>
            <w:vAlign w:val="bottom"/>
          </w:tcPr>
          <w:p>
            <w:pPr>
              <w:pStyle w:val="TableHeading"/>
              <w:suppressLineNumbers/>
              <w:spacing w:before="0" w:after="283"/>
              <w:jc w:val="center"/>
              <w:rPr/>
            </w:pPr>
            <w:r>
              <w:rPr/>
              <w:t> </w:t>
            </w:r>
          </w:p>
        </w:tc>
        <w:tc>
          <w:tcPr>
            <w:tcW w:w="1327" w:type="dxa"/>
            <w:gridSpan w:val="2"/>
            <w:tcBorders/>
            <w:shd w:fill="auto" w:val="clear"/>
            <w:vAlign w:val="bottom"/>
          </w:tcPr>
          <w:p>
            <w:pPr>
              <w:pStyle w:val="TableHeading"/>
              <w:spacing w:before="0" w:after="0"/>
              <w:jc w:val="center"/>
              <w:rPr>
                <w:b/>
                <w:sz w:val="14"/>
              </w:rPr>
            </w:pPr>
            <w:r>
              <w:rPr>
                <w:b/>
                <w:sz w:val="14"/>
              </w:rPr>
              <w:t>Guarantor</w:t>
              <w:br/>
              <w:t>Subsidiaries</w:t>
            </w:r>
          </w:p>
          <w:p>
            <w:pPr>
              <w:pStyle w:val="HorizontalLine"/>
              <w:pBdr>
                <w:bottom w:val="single" w:sz="20" w:space="0" w:color="808080"/>
              </w:pBdr>
              <w:spacing w:before="0" w:after="283"/>
              <w:rPr/>
            </w:pPr>
            <w:r>
              <w:rPr/>
            </w:r>
          </w:p>
        </w:tc>
        <w:tc>
          <w:tcPr>
            <w:tcW w:w="204" w:type="dxa"/>
            <w:tcBorders/>
            <w:shd w:fill="auto" w:val="clear"/>
            <w:vAlign w:val="bottom"/>
          </w:tcPr>
          <w:p>
            <w:pPr>
              <w:pStyle w:val="TableHeading"/>
              <w:suppressLineNumbers/>
              <w:spacing w:before="0" w:after="283"/>
              <w:jc w:val="center"/>
              <w:rPr/>
            </w:pPr>
            <w:r>
              <w:rPr/>
              <w:t> </w:t>
            </w:r>
          </w:p>
        </w:tc>
        <w:tc>
          <w:tcPr>
            <w:tcW w:w="1429" w:type="dxa"/>
            <w:gridSpan w:val="2"/>
            <w:tcBorders/>
            <w:shd w:fill="auto" w:val="clear"/>
            <w:vAlign w:val="bottom"/>
          </w:tcPr>
          <w:p>
            <w:pPr>
              <w:pStyle w:val="TableHeading"/>
              <w:spacing w:before="0" w:after="0"/>
              <w:jc w:val="center"/>
              <w:rPr>
                <w:b/>
                <w:sz w:val="14"/>
              </w:rPr>
            </w:pPr>
            <w:r>
              <w:rPr>
                <w:b/>
                <w:sz w:val="14"/>
              </w:rPr>
              <w:t>Non-Guarantor</w:t>
              <w:br/>
              <w:t>Subsidiaries</w:t>
            </w:r>
          </w:p>
          <w:p>
            <w:pPr>
              <w:pStyle w:val="HorizontalLine"/>
              <w:pBdr>
                <w:bottom w:val="single" w:sz="20" w:space="0" w:color="808080"/>
              </w:pBdr>
              <w:spacing w:before="0" w:after="283"/>
              <w:rPr/>
            </w:pPr>
            <w:r>
              <w:rPr/>
            </w:r>
          </w:p>
        </w:tc>
        <w:tc>
          <w:tcPr>
            <w:tcW w:w="204" w:type="dxa"/>
            <w:tcBorders/>
            <w:shd w:fill="auto" w:val="clear"/>
            <w:vAlign w:val="bottom"/>
          </w:tcPr>
          <w:p>
            <w:pPr>
              <w:pStyle w:val="TableHeading"/>
              <w:suppressLineNumbers/>
              <w:spacing w:before="0" w:after="283"/>
              <w:jc w:val="center"/>
              <w:rPr/>
            </w:pPr>
            <w:r>
              <w:rPr/>
              <w:t> </w:t>
            </w:r>
          </w:p>
        </w:tc>
        <w:tc>
          <w:tcPr>
            <w:tcW w:w="1326" w:type="dxa"/>
            <w:gridSpan w:val="2"/>
            <w:tcBorders/>
            <w:shd w:fill="auto" w:val="clear"/>
            <w:vAlign w:val="bottom"/>
          </w:tcPr>
          <w:p>
            <w:pPr>
              <w:pStyle w:val="TableHeading"/>
              <w:spacing w:before="0" w:after="0"/>
              <w:jc w:val="center"/>
              <w:rPr>
                <w:b/>
                <w:sz w:val="14"/>
              </w:rPr>
            </w:pPr>
            <w:r>
              <w:rPr>
                <w:b/>
                <w:sz w:val="14"/>
              </w:rPr>
              <w:t>Consolidating</w:t>
              <w:br/>
              <w:t>Adjustments</w:t>
            </w:r>
          </w:p>
          <w:p>
            <w:pPr>
              <w:pStyle w:val="HorizontalLine"/>
              <w:pBdr>
                <w:bottom w:val="single" w:sz="20" w:space="0" w:color="808080"/>
              </w:pBdr>
              <w:spacing w:before="0" w:after="283"/>
              <w:rPr/>
            </w:pPr>
            <w:r>
              <w:rPr/>
            </w:r>
          </w:p>
        </w:tc>
        <w:tc>
          <w:tcPr>
            <w:tcW w:w="204" w:type="dxa"/>
            <w:tcBorders/>
            <w:shd w:fill="auto" w:val="clear"/>
            <w:vAlign w:val="bottom"/>
          </w:tcPr>
          <w:p>
            <w:pPr>
              <w:pStyle w:val="TableHeading"/>
              <w:suppressLineNumbers/>
              <w:spacing w:before="0" w:after="283"/>
              <w:jc w:val="center"/>
              <w:rPr/>
            </w:pPr>
            <w:r>
              <w:rPr/>
              <w:t> </w:t>
            </w:r>
          </w:p>
        </w:tc>
        <w:tc>
          <w:tcPr>
            <w:tcW w:w="1123" w:type="dxa"/>
            <w:gridSpan w:val="2"/>
            <w:tcBorders/>
            <w:shd w:fill="auto" w:val="clear"/>
            <w:vAlign w:val="bottom"/>
          </w:tcPr>
          <w:p>
            <w:pPr>
              <w:pStyle w:val="TableHeading"/>
              <w:spacing w:before="0" w:after="0"/>
              <w:jc w:val="center"/>
              <w:rPr>
                <w:b/>
                <w:sz w:val="14"/>
              </w:rPr>
            </w:pPr>
            <w:r>
              <w:rPr>
                <w:b/>
                <w:sz w:val="14"/>
              </w:rPr>
              <w:t>Total</w:t>
            </w:r>
          </w:p>
          <w:p>
            <w:pPr>
              <w:pStyle w:val="HorizontalLine"/>
              <w:pBdr>
                <w:bottom w:val="single" w:sz="20" w:space="0" w:color="808080"/>
              </w:pBdr>
              <w:spacing w:before="0" w:after="283"/>
              <w:rPr/>
            </w:pPr>
            <w:r>
              <w:rPr/>
            </w:r>
          </w:p>
        </w:tc>
      </w:tr>
      <w:tr>
        <w:trPr/>
        <w:tc>
          <w:tcPr>
            <w:tcW w:w="2757" w:type="dxa"/>
            <w:gridSpan w:val="2"/>
            <w:tcBorders/>
            <w:shd w:fill="auto" w:val="clear"/>
            <w:vAlign w:val="bottom"/>
          </w:tcPr>
          <w:p>
            <w:pPr>
              <w:pStyle w:val="TableHeading"/>
              <w:spacing w:before="0" w:after="283"/>
              <w:jc w:val="left"/>
              <w:rPr/>
            </w:pPr>
            <w:r>
              <w:rPr/>
              <w:t> </w:t>
            </w:r>
          </w:p>
        </w:tc>
        <w:tc>
          <w:tcPr>
            <w:tcW w:w="203" w:type="dxa"/>
            <w:tcBorders/>
            <w:shd w:fill="auto" w:val="clear"/>
            <w:vAlign w:val="bottom"/>
          </w:tcPr>
          <w:p>
            <w:pPr>
              <w:pStyle w:val="TableHeading"/>
              <w:suppressLineNumbers/>
              <w:spacing w:before="0" w:after="283"/>
              <w:jc w:val="center"/>
              <w:rPr/>
            </w:pPr>
            <w:r>
              <w:rPr/>
              <w:t> </w:t>
            </w:r>
          </w:p>
        </w:tc>
        <w:tc>
          <w:tcPr>
            <w:tcW w:w="7245" w:type="dxa"/>
            <w:gridSpan w:val="14"/>
            <w:tcBorders/>
            <w:shd w:fill="auto" w:val="clear"/>
            <w:vAlign w:val="bottom"/>
          </w:tcPr>
          <w:p>
            <w:pPr>
              <w:pStyle w:val="TableHeading"/>
              <w:spacing w:before="0" w:after="283"/>
              <w:jc w:val="center"/>
              <w:rPr>
                <w:b/>
                <w:sz w:val="14"/>
              </w:rPr>
            </w:pPr>
            <w:r>
              <w:rPr>
                <w:b/>
                <w:sz w:val="14"/>
              </w:rPr>
              <w:t>(in thousands)</w:t>
            </w:r>
          </w:p>
        </w:tc>
      </w:tr>
      <w:tr>
        <w:trPr/>
        <w:tc>
          <w:tcPr>
            <w:tcW w:w="2757" w:type="dxa"/>
            <w:gridSpan w:val="2"/>
            <w:tcBorders/>
            <w:shd w:fill="CCEEFF" w:val="clear"/>
          </w:tcPr>
          <w:p>
            <w:pPr>
              <w:pStyle w:val="TableContents"/>
              <w:spacing w:before="0" w:after="283"/>
              <w:rPr>
                <w:sz w:val="20"/>
              </w:rPr>
            </w:pPr>
            <w:r>
              <w:rPr>
                <w:sz w:val="20"/>
              </w:rPr>
              <w:t>Assets:</w:t>
            </w:r>
          </w:p>
        </w:tc>
        <w:tc>
          <w:tcPr>
            <w:tcW w:w="203" w:type="dxa"/>
            <w:tcBorders/>
            <w:shd w:fill="CCEEFF" w:val="clear"/>
          </w:tcPr>
          <w:p>
            <w:pPr>
              <w:pStyle w:val="TableContents"/>
              <w:spacing w:before="0" w:after="283"/>
              <w:rPr/>
            </w:pPr>
            <w:r>
              <w:rPr/>
              <w:t> </w:t>
            </w:r>
          </w:p>
        </w:tc>
        <w:tc>
          <w:tcPr>
            <w:tcW w:w="204" w:type="dxa"/>
            <w:tcBorders/>
            <w:shd w:fill="CCEEFF" w:val="clear"/>
          </w:tcPr>
          <w:p>
            <w:pPr>
              <w:pStyle w:val="TableContents"/>
              <w:spacing w:before="0" w:after="283"/>
              <w:rPr/>
            </w:pPr>
            <w:r>
              <w:rPr/>
              <w:t> </w:t>
            </w:r>
          </w:p>
        </w:tc>
        <w:tc>
          <w:tcPr>
            <w:tcW w:w="1021" w:type="dxa"/>
            <w:tcBorders/>
            <w:shd w:fill="CCEEFF" w:val="clear"/>
          </w:tcPr>
          <w:p>
            <w:pPr>
              <w:pStyle w:val="TableContents"/>
              <w:spacing w:before="0" w:after="283"/>
              <w:rPr/>
            </w:pPr>
            <w:r>
              <w:rPr/>
              <w:t> </w:t>
            </w:r>
          </w:p>
        </w:tc>
        <w:tc>
          <w:tcPr>
            <w:tcW w:w="203" w:type="dxa"/>
            <w:tcBorders/>
            <w:shd w:fill="CCEEFF" w:val="clear"/>
          </w:tcPr>
          <w:p>
            <w:pPr>
              <w:pStyle w:val="TableContents"/>
              <w:spacing w:before="0" w:after="283"/>
              <w:rPr/>
            </w:pPr>
            <w:r>
              <w:rPr/>
              <w:t> </w:t>
            </w:r>
          </w:p>
        </w:tc>
        <w:tc>
          <w:tcPr>
            <w:tcW w:w="204" w:type="dxa"/>
            <w:tcBorders/>
            <w:shd w:fill="CCEEFF" w:val="clear"/>
          </w:tcPr>
          <w:p>
            <w:pPr>
              <w:pStyle w:val="TableContents"/>
              <w:spacing w:before="0" w:after="283"/>
              <w:rPr/>
            </w:pPr>
            <w:r>
              <w:rPr/>
              <w:t> </w:t>
            </w:r>
          </w:p>
        </w:tc>
        <w:tc>
          <w:tcPr>
            <w:tcW w:w="1123" w:type="dxa"/>
            <w:tcBorders/>
            <w:shd w:fill="CCEEFF" w:val="clear"/>
          </w:tcPr>
          <w:p>
            <w:pPr>
              <w:pStyle w:val="TableContents"/>
              <w:spacing w:before="0" w:after="283"/>
              <w:rPr/>
            </w:pPr>
            <w:r>
              <w:rPr/>
              <w:t> </w:t>
            </w:r>
          </w:p>
        </w:tc>
        <w:tc>
          <w:tcPr>
            <w:tcW w:w="204" w:type="dxa"/>
            <w:tcBorders/>
            <w:shd w:fill="CCEEFF" w:val="clear"/>
          </w:tcPr>
          <w:p>
            <w:pPr>
              <w:pStyle w:val="TableContents"/>
              <w:spacing w:before="0" w:after="283"/>
              <w:rPr/>
            </w:pPr>
            <w:r>
              <w:rPr/>
              <w:t> </w:t>
            </w:r>
          </w:p>
        </w:tc>
        <w:tc>
          <w:tcPr>
            <w:tcW w:w="203" w:type="dxa"/>
            <w:tcBorders/>
            <w:shd w:fill="CCEEFF" w:val="clear"/>
          </w:tcPr>
          <w:p>
            <w:pPr>
              <w:pStyle w:val="TableContents"/>
              <w:spacing w:before="0" w:after="283"/>
              <w:rPr/>
            </w:pPr>
            <w:r>
              <w:rPr/>
              <w:t> </w:t>
            </w:r>
          </w:p>
        </w:tc>
        <w:tc>
          <w:tcPr>
            <w:tcW w:w="1226" w:type="dxa"/>
            <w:tcBorders/>
            <w:shd w:fill="CCEEFF" w:val="clear"/>
          </w:tcPr>
          <w:p>
            <w:pPr>
              <w:pStyle w:val="TableContents"/>
              <w:spacing w:before="0" w:after="283"/>
              <w:rPr/>
            </w:pPr>
            <w:r>
              <w:rPr/>
              <w:t> </w:t>
            </w:r>
          </w:p>
        </w:tc>
        <w:tc>
          <w:tcPr>
            <w:tcW w:w="204" w:type="dxa"/>
            <w:tcBorders/>
            <w:shd w:fill="CCEEFF" w:val="clear"/>
          </w:tcPr>
          <w:p>
            <w:pPr>
              <w:pStyle w:val="TableContents"/>
              <w:spacing w:before="0" w:after="283"/>
              <w:rPr/>
            </w:pPr>
            <w:r>
              <w:rPr/>
              <w:t> </w:t>
            </w:r>
          </w:p>
        </w:tc>
        <w:tc>
          <w:tcPr>
            <w:tcW w:w="203" w:type="dxa"/>
            <w:tcBorders/>
            <w:shd w:fill="CCEEFF" w:val="clear"/>
          </w:tcPr>
          <w:p>
            <w:pPr>
              <w:pStyle w:val="TableContents"/>
              <w:spacing w:before="0" w:after="283"/>
              <w:rPr/>
            </w:pPr>
            <w:r>
              <w:rPr/>
              <w:t> </w:t>
            </w:r>
          </w:p>
        </w:tc>
        <w:tc>
          <w:tcPr>
            <w:tcW w:w="1123" w:type="dxa"/>
            <w:tcBorders/>
            <w:shd w:fill="CCEEFF" w:val="clear"/>
          </w:tcPr>
          <w:p>
            <w:pPr>
              <w:pStyle w:val="TableContents"/>
              <w:spacing w:before="0" w:after="283"/>
              <w:rPr/>
            </w:pPr>
            <w:r>
              <w:rPr/>
              <w:t> </w:t>
            </w:r>
          </w:p>
        </w:tc>
        <w:tc>
          <w:tcPr>
            <w:tcW w:w="204" w:type="dxa"/>
            <w:tcBorders/>
            <w:shd w:fill="CCEEFF" w:val="clear"/>
          </w:tcPr>
          <w:p>
            <w:pPr>
              <w:pStyle w:val="TableContents"/>
              <w:spacing w:before="0" w:after="283"/>
              <w:rPr/>
            </w:pPr>
            <w:r>
              <w:rPr/>
              <w:t> </w:t>
            </w:r>
          </w:p>
        </w:tc>
        <w:tc>
          <w:tcPr>
            <w:tcW w:w="203" w:type="dxa"/>
            <w:tcBorders/>
            <w:shd w:fill="CCEEFF" w:val="clear"/>
          </w:tcPr>
          <w:p>
            <w:pPr>
              <w:pStyle w:val="TableContents"/>
              <w:spacing w:before="0" w:after="283"/>
              <w:rPr/>
            </w:pPr>
            <w:r>
              <w:rPr/>
              <w:t> </w:t>
            </w:r>
          </w:p>
        </w:tc>
        <w:tc>
          <w:tcPr>
            <w:tcW w:w="920" w:type="dxa"/>
            <w:tcBorders/>
            <w:shd w:fill="CCEEFF" w:val="clear"/>
          </w:tcPr>
          <w:p>
            <w:pPr>
              <w:pStyle w:val="TableContents"/>
              <w:spacing w:before="0" w:after="283"/>
              <w:rPr/>
            </w:pPr>
            <w:r>
              <w:rPr/>
              <w:t> </w:t>
            </w:r>
          </w:p>
        </w:tc>
      </w:tr>
      <w:tr>
        <w:trPr/>
        <w:tc>
          <w:tcPr>
            <w:tcW w:w="203" w:type="dxa"/>
            <w:tcBorders/>
            <w:shd w:fill="FFFFFF" w:val="clear"/>
          </w:tcPr>
          <w:p>
            <w:pPr>
              <w:pStyle w:val="TableContents"/>
              <w:spacing w:before="0" w:after="283"/>
              <w:rPr/>
            </w:pPr>
            <w:r>
              <w:rPr/>
              <w:t> </w:t>
            </w:r>
          </w:p>
        </w:tc>
        <w:tc>
          <w:tcPr>
            <w:tcW w:w="2554" w:type="dxa"/>
            <w:tcBorders/>
            <w:shd w:fill="FFFFFF" w:val="clear"/>
          </w:tcPr>
          <w:p>
            <w:pPr>
              <w:pStyle w:val="TableContents"/>
              <w:spacing w:before="0" w:after="283"/>
              <w:rPr>
                <w:sz w:val="20"/>
              </w:rPr>
            </w:pPr>
            <w:r>
              <w:rPr>
                <w:sz w:val="20"/>
              </w:rPr>
              <w:t>Current assets</w:t>
            </w:r>
          </w:p>
        </w:tc>
        <w:tc>
          <w:tcPr>
            <w:tcW w:w="203" w:type="dxa"/>
            <w:tcBorders/>
            <w:shd w:fill="FFFFFF" w:val="clear"/>
          </w:tcPr>
          <w:p>
            <w:pPr>
              <w:pStyle w:val="TableContents"/>
              <w:spacing w:before="0" w:after="283"/>
              <w:rPr/>
            </w:pPr>
            <w:r>
              <w:rPr/>
              <w:t> </w:t>
            </w:r>
          </w:p>
        </w:tc>
        <w:tc>
          <w:tcPr>
            <w:tcW w:w="204" w:type="dxa"/>
            <w:tcBorders/>
            <w:shd w:fill="FFFFFF" w:val="clear"/>
          </w:tcPr>
          <w:p>
            <w:pPr>
              <w:pStyle w:val="TableContents"/>
              <w:spacing w:before="0" w:after="283"/>
              <w:rPr>
                <w:sz w:val="20"/>
              </w:rPr>
            </w:pPr>
            <w:r>
              <w:rPr>
                <w:sz w:val="20"/>
              </w:rPr>
              <w:t>$</w:t>
            </w:r>
          </w:p>
        </w:tc>
        <w:tc>
          <w:tcPr>
            <w:tcW w:w="1021" w:type="dxa"/>
            <w:tcBorders/>
            <w:shd w:fill="FFFFFF" w:val="clear"/>
          </w:tcPr>
          <w:p>
            <w:pPr>
              <w:pStyle w:val="TableContents"/>
              <w:spacing w:before="0" w:after="283"/>
              <w:jc w:val="right"/>
              <w:rPr>
                <w:sz w:val="20"/>
              </w:rPr>
            </w:pPr>
            <w:r>
              <w:rPr>
                <w:sz w:val="20"/>
              </w:rPr>
              <w:t>104,989</w:t>
            </w:r>
          </w:p>
        </w:tc>
        <w:tc>
          <w:tcPr>
            <w:tcW w:w="203" w:type="dxa"/>
            <w:tcBorders/>
            <w:shd w:fill="FFFFFF" w:val="clear"/>
          </w:tcPr>
          <w:p>
            <w:pPr>
              <w:pStyle w:val="TableContents"/>
              <w:spacing w:before="0" w:after="283"/>
              <w:rPr/>
            </w:pPr>
            <w:r>
              <w:rPr/>
              <w:t> </w:t>
            </w:r>
          </w:p>
        </w:tc>
        <w:tc>
          <w:tcPr>
            <w:tcW w:w="204" w:type="dxa"/>
            <w:tcBorders/>
            <w:shd w:fill="FFFFFF" w:val="clear"/>
          </w:tcPr>
          <w:p>
            <w:pPr>
              <w:pStyle w:val="TableContents"/>
              <w:spacing w:before="0" w:after="283"/>
              <w:rPr>
                <w:sz w:val="20"/>
              </w:rPr>
            </w:pPr>
            <w:r>
              <w:rPr>
                <w:sz w:val="20"/>
              </w:rPr>
              <w:t>$</w:t>
            </w:r>
          </w:p>
        </w:tc>
        <w:tc>
          <w:tcPr>
            <w:tcW w:w="1123" w:type="dxa"/>
            <w:tcBorders/>
            <w:shd w:fill="FFFFFF" w:val="clear"/>
          </w:tcPr>
          <w:p>
            <w:pPr>
              <w:pStyle w:val="TableContents"/>
              <w:spacing w:before="0" w:after="283"/>
              <w:jc w:val="right"/>
              <w:rPr>
                <w:sz w:val="20"/>
              </w:rPr>
            </w:pPr>
            <w:r>
              <w:rPr>
                <w:sz w:val="20"/>
              </w:rPr>
              <w:t>139,457</w:t>
            </w:r>
          </w:p>
        </w:tc>
        <w:tc>
          <w:tcPr>
            <w:tcW w:w="204" w:type="dxa"/>
            <w:tcBorders/>
            <w:shd w:fill="FFFFFF" w:val="clear"/>
          </w:tcPr>
          <w:p>
            <w:pPr>
              <w:pStyle w:val="TableContents"/>
              <w:spacing w:before="0" w:after="283"/>
              <w:rPr/>
            </w:pPr>
            <w:r>
              <w:rPr/>
              <w:t> </w:t>
            </w:r>
          </w:p>
        </w:tc>
        <w:tc>
          <w:tcPr>
            <w:tcW w:w="203" w:type="dxa"/>
            <w:tcBorders/>
            <w:shd w:fill="FFFFFF" w:val="clear"/>
          </w:tcPr>
          <w:p>
            <w:pPr>
              <w:pStyle w:val="TableContents"/>
              <w:spacing w:before="0" w:after="283"/>
              <w:rPr>
                <w:sz w:val="20"/>
              </w:rPr>
            </w:pPr>
            <w:r>
              <w:rPr>
                <w:sz w:val="20"/>
              </w:rPr>
              <w:t>$</w:t>
            </w:r>
          </w:p>
        </w:tc>
        <w:tc>
          <w:tcPr>
            <w:tcW w:w="1226" w:type="dxa"/>
            <w:tcBorders/>
            <w:shd w:fill="FFFFFF" w:val="clear"/>
          </w:tcPr>
          <w:p>
            <w:pPr>
              <w:pStyle w:val="TableContents"/>
              <w:spacing w:before="0" w:after="283"/>
              <w:jc w:val="right"/>
              <w:rPr>
                <w:sz w:val="20"/>
              </w:rPr>
            </w:pPr>
            <w:r>
              <w:rPr>
                <w:sz w:val="20"/>
              </w:rPr>
              <w:t>81,846</w:t>
            </w:r>
          </w:p>
        </w:tc>
        <w:tc>
          <w:tcPr>
            <w:tcW w:w="204" w:type="dxa"/>
            <w:tcBorders/>
            <w:shd w:fill="FFFFFF" w:val="clear"/>
          </w:tcPr>
          <w:p>
            <w:pPr>
              <w:pStyle w:val="TableContents"/>
              <w:spacing w:before="0" w:after="283"/>
              <w:rPr/>
            </w:pPr>
            <w:r>
              <w:rPr/>
              <w:t> </w:t>
            </w:r>
          </w:p>
        </w:tc>
        <w:tc>
          <w:tcPr>
            <w:tcW w:w="203" w:type="dxa"/>
            <w:tcBorders/>
            <w:shd w:fill="FFFFFF" w:val="clear"/>
          </w:tcPr>
          <w:p>
            <w:pPr>
              <w:pStyle w:val="TableContents"/>
              <w:spacing w:before="0" w:after="283"/>
              <w:rPr>
                <w:sz w:val="20"/>
              </w:rPr>
            </w:pPr>
            <w:r>
              <w:rPr>
                <w:sz w:val="20"/>
              </w:rPr>
              <w:t>$</w:t>
            </w:r>
          </w:p>
        </w:tc>
        <w:tc>
          <w:tcPr>
            <w:tcW w:w="1123" w:type="dxa"/>
            <w:tcBorders/>
            <w:shd w:fill="FFFFFF" w:val="clear"/>
          </w:tcPr>
          <w:p>
            <w:pPr>
              <w:pStyle w:val="TableContents"/>
              <w:spacing w:before="0" w:after="283"/>
              <w:jc w:val="right"/>
              <w:rPr>
                <w:sz w:val="20"/>
              </w:rPr>
            </w:pPr>
            <w:r>
              <w:rPr>
                <w:sz w:val="20"/>
              </w:rPr>
              <w:t>(134,177</w:t>
            </w:r>
          </w:p>
        </w:tc>
        <w:tc>
          <w:tcPr>
            <w:tcW w:w="204" w:type="dxa"/>
            <w:tcBorders/>
            <w:shd w:fill="FFFFFF" w:val="clear"/>
          </w:tcPr>
          <w:p>
            <w:pPr>
              <w:pStyle w:val="TableContents"/>
              <w:spacing w:before="0" w:after="283"/>
              <w:rPr>
                <w:sz w:val="20"/>
              </w:rPr>
            </w:pPr>
            <w:r>
              <w:rPr>
                <w:sz w:val="20"/>
              </w:rPr>
              <w:t>)</w:t>
            </w:r>
          </w:p>
        </w:tc>
        <w:tc>
          <w:tcPr>
            <w:tcW w:w="203" w:type="dxa"/>
            <w:tcBorders/>
            <w:shd w:fill="FFFFFF" w:val="clear"/>
          </w:tcPr>
          <w:p>
            <w:pPr>
              <w:pStyle w:val="TableContents"/>
              <w:spacing w:before="0" w:after="283"/>
              <w:rPr>
                <w:sz w:val="20"/>
              </w:rPr>
            </w:pPr>
            <w:r>
              <w:rPr>
                <w:sz w:val="20"/>
              </w:rPr>
              <w:t>$</w:t>
            </w:r>
          </w:p>
        </w:tc>
        <w:tc>
          <w:tcPr>
            <w:tcW w:w="920" w:type="dxa"/>
            <w:tcBorders/>
            <w:shd w:fill="FFFFFF" w:val="clear"/>
          </w:tcPr>
          <w:p>
            <w:pPr>
              <w:pStyle w:val="TableContents"/>
              <w:spacing w:before="0" w:after="283"/>
              <w:jc w:val="right"/>
              <w:rPr>
                <w:sz w:val="20"/>
              </w:rPr>
            </w:pPr>
            <w:r>
              <w:rPr>
                <w:sz w:val="20"/>
              </w:rPr>
              <w:t>192,115</w:t>
            </w:r>
          </w:p>
        </w:tc>
      </w:tr>
      <w:tr>
        <w:trPr/>
        <w:tc>
          <w:tcPr>
            <w:tcW w:w="203" w:type="dxa"/>
            <w:tcBorders/>
            <w:shd w:fill="CCEEFF" w:val="clear"/>
          </w:tcPr>
          <w:p>
            <w:pPr>
              <w:pStyle w:val="TableContents"/>
              <w:spacing w:before="0" w:after="283"/>
              <w:rPr/>
            </w:pPr>
            <w:r>
              <w:rPr/>
              <w:t> </w:t>
            </w:r>
          </w:p>
        </w:tc>
        <w:tc>
          <w:tcPr>
            <w:tcW w:w="2554" w:type="dxa"/>
            <w:tcBorders/>
            <w:shd w:fill="CCEEFF" w:val="clear"/>
          </w:tcPr>
          <w:p>
            <w:pPr>
              <w:pStyle w:val="TableContents"/>
              <w:spacing w:before="0" w:after="283"/>
              <w:rPr>
                <w:sz w:val="20"/>
              </w:rPr>
            </w:pPr>
            <w:r>
              <w:rPr>
                <w:sz w:val="20"/>
              </w:rPr>
              <w:t>Property and equipment</w:t>
            </w:r>
          </w:p>
        </w:tc>
        <w:tc>
          <w:tcPr>
            <w:tcW w:w="203" w:type="dxa"/>
            <w:tcBorders/>
            <w:shd w:fill="CCEEFF" w:val="clear"/>
          </w:tcPr>
          <w:p>
            <w:pPr>
              <w:pStyle w:val="TableContents"/>
              <w:spacing w:before="0" w:after="283"/>
              <w:rPr/>
            </w:pPr>
            <w:r>
              <w:rPr/>
              <w:t> </w:t>
            </w:r>
          </w:p>
        </w:tc>
        <w:tc>
          <w:tcPr>
            <w:tcW w:w="204" w:type="dxa"/>
            <w:tcBorders/>
            <w:shd w:fill="CCEEFF" w:val="clear"/>
          </w:tcPr>
          <w:p>
            <w:pPr>
              <w:pStyle w:val="TableContents"/>
              <w:spacing w:before="0" w:after="283"/>
              <w:rPr/>
            </w:pPr>
            <w:r>
              <w:rPr/>
              <w:t> </w:t>
            </w:r>
          </w:p>
        </w:tc>
        <w:tc>
          <w:tcPr>
            <w:tcW w:w="1021" w:type="dxa"/>
            <w:tcBorders/>
            <w:shd w:fill="CCEEFF" w:val="clear"/>
          </w:tcPr>
          <w:p>
            <w:pPr>
              <w:pStyle w:val="TableContents"/>
              <w:spacing w:before="0" w:after="283"/>
              <w:jc w:val="right"/>
              <w:rPr>
                <w:sz w:val="20"/>
              </w:rPr>
            </w:pPr>
            <w:r>
              <w:rPr>
                <w:sz w:val="20"/>
              </w:rPr>
              <w:t></w:t>
            </w:r>
          </w:p>
        </w:tc>
        <w:tc>
          <w:tcPr>
            <w:tcW w:w="203" w:type="dxa"/>
            <w:tcBorders/>
            <w:shd w:fill="CCEEFF" w:val="clear"/>
          </w:tcPr>
          <w:p>
            <w:pPr>
              <w:pStyle w:val="TableContents"/>
              <w:spacing w:before="0" w:after="283"/>
              <w:rPr/>
            </w:pPr>
            <w:r>
              <w:rPr/>
              <w:t> </w:t>
            </w:r>
          </w:p>
        </w:tc>
        <w:tc>
          <w:tcPr>
            <w:tcW w:w="204" w:type="dxa"/>
            <w:tcBorders/>
            <w:shd w:fill="CCEEFF" w:val="clear"/>
          </w:tcPr>
          <w:p>
            <w:pPr>
              <w:pStyle w:val="TableContents"/>
              <w:spacing w:before="0" w:after="283"/>
              <w:rPr/>
            </w:pPr>
            <w:r>
              <w:rPr/>
              <w:t> </w:t>
            </w:r>
          </w:p>
        </w:tc>
        <w:tc>
          <w:tcPr>
            <w:tcW w:w="1123" w:type="dxa"/>
            <w:tcBorders/>
            <w:shd w:fill="CCEEFF" w:val="clear"/>
          </w:tcPr>
          <w:p>
            <w:pPr>
              <w:pStyle w:val="TableContents"/>
              <w:spacing w:before="0" w:after="283"/>
              <w:jc w:val="right"/>
              <w:rPr>
                <w:sz w:val="20"/>
              </w:rPr>
            </w:pPr>
            <w:r>
              <w:rPr>
                <w:sz w:val="20"/>
              </w:rPr>
              <w:t>583,330</w:t>
            </w:r>
          </w:p>
        </w:tc>
        <w:tc>
          <w:tcPr>
            <w:tcW w:w="204" w:type="dxa"/>
            <w:tcBorders/>
            <w:shd w:fill="CCEEFF" w:val="clear"/>
          </w:tcPr>
          <w:p>
            <w:pPr>
              <w:pStyle w:val="TableContents"/>
              <w:spacing w:before="0" w:after="283"/>
              <w:rPr/>
            </w:pPr>
            <w:r>
              <w:rPr/>
              <w:t> </w:t>
            </w:r>
          </w:p>
        </w:tc>
        <w:tc>
          <w:tcPr>
            <w:tcW w:w="203" w:type="dxa"/>
            <w:tcBorders/>
            <w:shd w:fill="CCEEFF" w:val="clear"/>
          </w:tcPr>
          <w:p>
            <w:pPr>
              <w:pStyle w:val="TableContents"/>
              <w:spacing w:before="0" w:after="283"/>
              <w:rPr/>
            </w:pPr>
            <w:r>
              <w:rPr/>
              <w:t> </w:t>
            </w:r>
          </w:p>
        </w:tc>
        <w:tc>
          <w:tcPr>
            <w:tcW w:w="1226" w:type="dxa"/>
            <w:tcBorders/>
            <w:shd w:fill="CCEEFF" w:val="clear"/>
          </w:tcPr>
          <w:p>
            <w:pPr>
              <w:pStyle w:val="TableContents"/>
              <w:spacing w:before="0" w:after="283"/>
              <w:jc w:val="right"/>
              <w:rPr>
                <w:sz w:val="20"/>
              </w:rPr>
            </w:pPr>
            <w:r>
              <w:rPr>
                <w:sz w:val="20"/>
              </w:rPr>
              <w:t>602,204</w:t>
            </w:r>
          </w:p>
        </w:tc>
        <w:tc>
          <w:tcPr>
            <w:tcW w:w="204" w:type="dxa"/>
            <w:tcBorders/>
            <w:shd w:fill="CCEEFF" w:val="clear"/>
          </w:tcPr>
          <w:p>
            <w:pPr>
              <w:pStyle w:val="TableContents"/>
              <w:spacing w:before="0" w:after="283"/>
              <w:rPr/>
            </w:pPr>
            <w:r>
              <w:rPr/>
              <w:t> </w:t>
            </w:r>
          </w:p>
        </w:tc>
        <w:tc>
          <w:tcPr>
            <w:tcW w:w="203" w:type="dxa"/>
            <w:tcBorders/>
            <w:shd w:fill="CCEEFF" w:val="clear"/>
          </w:tcPr>
          <w:p>
            <w:pPr>
              <w:pStyle w:val="TableContents"/>
              <w:spacing w:before="0" w:after="283"/>
              <w:rPr/>
            </w:pPr>
            <w:r>
              <w:rPr/>
              <w:t> </w:t>
            </w:r>
          </w:p>
        </w:tc>
        <w:tc>
          <w:tcPr>
            <w:tcW w:w="1123" w:type="dxa"/>
            <w:tcBorders/>
            <w:shd w:fill="CCEEFF" w:val="clear"/>
          </w:tcPr>
          <w:p>
            <w:pPr>
              <w:pStyle w:val="TableContents"/>
              <w:spacing w:before="0" w:after="283"/>
              <w:jc w:val="right"/>
              <w:rPr>
                <w:sz w:val="20"/>
              </w:rPr>
            </w:pPr>
            <w:r>
              <w:rPr>
                <w:sz w:val="20"/>
              </w:rPr>
              <w:t></w:t>
            </w:r>
          </w:p>
        </w:tc>
        <w:tc>
          <w:tcPr>
            <w:tcW w:w="204" w:type="dxa"/>
            <w:tcBorders/>
            <w:shd w:fill="CCEEFF" w:val="clear"/>
          </w:tcPr>
          <w:p>
            <w:pPr>
              <w:pStyle w:val="TableContents"/>
              <w:spacing w:before="0" w:after="283"/>
              <w:rPr/>
            </w:pPr>
            <w:r>
              <w:rPr/>
              <w:t> </w:t>
            </w:r>
          </w:p>
        </w:tc>
        <w:tc>
          <w:tcPr>
            <w:tcW w:w="203" w:type="dxa"/>
            <w:tcBorders/>
            <w:shd w:fill="CCEEFF" w:val="clear"/>
          </w:tcPr>
          <w:p>
            <w:pPr>
              <w:pStyle w:val="TableContents"/>
              <w:spacing w:before="0" w:after="283"/>
              <w:rPr/>
            </w:pPr>
            <w:r>
              <w:rPr/>
              <w:t> </w:t>
            </w:r>
          </w:p>
        </w:tc>
        <w:tc>
          <w:tcPr>
            <w:tcW w:w="920" w:type="dxa"/>
            <w:tcBorders/>
            <w:shd w:fill="CCEEFF" w:val="clear"/>
          </w:tcPr>
          <w:p>
            <w:pPr>
              <w:pStyle w:val="TableContents"/>
              <w:spacing w:before="0" w:after="283"/>
              <w:jc w:val="right"/>
              <w:rPr>
                <w:sz w:val="20"/>
              </w:rPr>
            </w:pPr>
            <w:r>
              <w:rPr>
                <w:sz w:val="20"/>
              </w:rPr>
              <w:t>1,185,534</w:t>
            </w:r>
          </w:p>
        </w:tc>
      </w:tr>
      <w:tr>
        <w:trPr/>
        <w:tc>
          <w:tcPr>
            <w:tcW w:w="203" w:type="dxa"/>
            <w:tcBorders/>
            <w:shd w:fill="FFFFFF" w:val="clear"/>
          </w:tcPr>
          <w:p>
            <w:pPr>
              <w:pStyle w:val="TableContents"/>
              <w:spacing w:before="0" w:after="283"/>
              <w:rPr/>
            </w:pPr>
            <w:r>
              <w:rPr/>
              <w:t> </w:t>
            </w:r>
          </w:p>
        </w:tc>
        <w:tc>
          <w:tcPr>
            <w:tcW w:w="2554" w:type="dxa"/>
            <w:tcBorders/>
            <w:shd w:fill="FFFFFF" w:val="clear"/>
          </w:tcPr>
          <w:p>
            <w:pPr>
              <w:pStyle w:val="TableContents"/>
              <w:spacing w:before="0" w:after="283"/>
              <w:rPr>
                <w:sz w:val="20"/>
              </w:rPr>
            </w:pPr>
            <w:r>
              <w:rPr>
                <w:sz w:val="20"/>
              </w:rPr>
              <w:t>Equity investments</w:t>
            </w:r>
          </w:p>
        </w:tc>
        <w:tc>
          <w:tcPr>
            <w:tcW w:w="203" w:type="dxa"/>
            <w:tcBorders/>
            <w:shd w:fill="FFFFFF" w:val="clear"/>
          </w:tcPr>
          <w:p>
            <w:pPr>
              <w:pStyle w:val="TableContents"/>
              <w:spacing w:before="0" w:after="283"/>
              <w:rPr/>
            </w:pPr>
            <w:r>
              <w:rPr/>
              <w:t> </w:t>
            </w:r>
          </w:p>
        </w:tc>
        <w:tc>
          <w:tcPr>
            <w:tcW w:w="204" w:type="dxa"/>
            <w:tcBorders/>
            <w:shd w:fill="FFFFFF" w:val="clear"/>
          </w:tcPr>
          <w:p>
            <w:pPr>
              <w:pStyle w:val="TableContents"/>
              <w:spacing w:before="0" w:after="283"/>
              <w:rPr/>
            </w:pPr>
            <w:r>
              <w:rPr/>
              <w:t> </w:t>
            </w:r>
          </w:p>
        </w:tc>
        <w:tc>
          <w:tcPr>
            <w:tcW w:w="1021" w:type="dxa"/>
            <w:tcBorders/>
            <w:shd w:fill="FFFFFF" w:val="clear"/>
          </w:tcPr>
          <w:p>
            <w:pPr>
              <w:pStyle w:val="TableContents"/>
              <w:spacing w:before="0" w:after="283"/>
              <w:jc w:val="right"/>
              <w:rPr>
                <w:sz w:val="20"/>
              </w:rPr>
            </w:pPr>
            <w:r>
              <w:rPr>
                <w:sz w:val="20"/>
              </w:rPr>
              <w:t>429,802</w:t>
            </w:r>
          </w:p>
        </w:tc>
        <w:tc>
          <w:tcPr>
            <w:tcW w:w="203" w:type="dxa"/>
            <w:tcBorders/>
            <w:shd w:fill="FFFFFF" w:val="clear"/>
          </w:tcPr>
          <w:p>
            <w:pPr>
              <w:pStyle w:val="TableContents"/>
              <w:spacing w:before="0" w:after="283"/>
              <w:rPr/>
            </w:pPr>
            <w:r>
              <w:rPr/>
              <w:t> </w:t>
            </w:r>
          </w:p>
        </w:tc>
        <w:tc>
          <w:tcPr>
            <w:tcW w:w="204" w:type="dxa"/>
            <w:tcBorders/>
            <w:shd w:fill="FFFFFF" w:val="clear"/>
          </w:tcPr>
          <w:p>
            <w:pPr>
              <w:pStyle w:val="TableContents"/>
              <w:spacing w:before="0" w:after="283"/>
              <w:rPr/>
            </w:pPr>
            <w:r>
              <w:rPr/>
              <w:t> </w:t>
            </w:r>
          </w:p>
        </w:tc>
        <w:tc>
          <w:tcPr>
            <w:tcW w:w="1123" w:type="dxa"/>
            <w:tcBorders/>
            <w:shd w:fill="FFFFFF" w:val="clear"/>
          </w:tcPr>
          <w:p>
            <w:pPr>
              <w:pStyle w:val="TableContents"/>
              <w:spacing w:before="0" w:after="283"/>
              <w:jc w:val="right"/>
              <w:rPr>
                <w:sz w:val="20"/>
              </w:rPr>
            </w:pPr>
            <w:r>
              <w:rPr>
                <w:sz w:val="20"/>
              </w:rPr>
              <w:t>197,239</w:t>
            </w:r>
          </w:p>
        </w:tc>
        <w:tc>
          <w:tcPr>
            <w:tcW w:w="204" w:type="dxa"/>
            <w:tcBorders/>
            <w:shd w:fill="FFFFFF" w:val="clear"/>
          </w:tcPr>
          <w:p>
            <w:pPr>
              <w:pStyle w:val="TableContents"/>
              <w:spacing w:before="0" w:after="283"/>
              <w:rPr/>
            </w:pPr>
            <w:r>
              <w:rPr/>
              <w:t> </w:t>
            </w:r>
          </w:p>
        </w:tc>
        <w:tc>
          <w:tcPr>
            <w:tcW w:w="203" w:type="dxa"/>
            <w:tcBorders/>
            <w:shd w:fill="FFFFFF" w:val="clear"/>
          </w:tcPr>
          <w:p>
            <w:pPr>
              <w:pStyle w:val="TableContents"/>
              <w:spacing w:before="0" w:after="283"/>
              <w:rPr/>
            </w:pPr>
            <w:r>
              <w:rPr/>
              <w:t> </w:t>
            </w:r>
          </w:p>
        </w:tc>
        <w:tc>
          <w:tcPr>
            <w:tcW w:w="1226" w:type="dxa"/>
            <w:tcBorders/>
            <w:shd w:fill="FFFFFF" w:val="clear"/>
          </w:tcPr>
          <w:p>
            <w:pPr>
              <w:pStyle w:val="TableContents"/>
              <w:spacing w:before="0" w:after="283"/>
              <w:jc w:val="right"/>
              <w:rPr>
                <w:sz w:val="20"/>
              </w:rPr>
            </w:pPr>
            <w:r>
              <w:rPr>
                <w:sz w:val="20"/>
              </w:rPr>
              <w:t></w:t>
            </w:r>
          </w:p>
        </w:tc>
        <w:tc>
          <w:tcPr>
            <w:tcW w:w="204" w:type="dxa"/>
            <w:tcBorders/>
            <w:shd w:fill="FFFFFF" w:val="clear"/>
          </w:tcPr>
          <w:p>
            <w:pPr>
              <w:pStyle w:val="TableContents"/>
              <w:spacing w:before="0" w:after="283"/>
              <w:rPr/>
            </w:pPr>
            <w:r>
              <w:rPr/>
              <w:t> </w:t>
            </w:r>
          </w:p>
        </w:tc>
        <w:tc>
          <w:tcPr>
            <w:tcW w:w="203" w:type="dxa"/>
            <w:tcBorders/>
            <w:shd w:fill="FFFFFF" w:val="clear"/>
          </w:tcPr>
          <w:p>
            <w:pPr>
              <w:pStyle w:val="TableContents"/>
              <w:spacing w:before="0" w:after="283"/>
              <w:rPr/>
            </w:pPr>
            <w:r>
              <w:rPr/>
              <w:t> </w:t>
            </w:r>
          </w:p>
        </w:tc>
        <w:tc>
          <w:tcPr>
            <w:tcW w:w="1123" w:type="dxa"/>
            <w:tcBorders/>
            <w:shd w:fill="FFFFFF" w:val="clear"/>
          </w:tcPr>
          <w:p>
            <w:pPr>
              <w:pStyle w:val="TableContents"/>
              <w:spacing w:before="0" w:after="283"/>
              <w:jc w:val="right"/>
              <w:rPr>
                <w:sz w:val="20"/>
              </w:rPr>
            </w:pPr>
            <w:r>
              <w:rPr>
                <w:sz w:val="20"/>
              </w:rPr>
              <w:t>(618,885</w:t>
            </w:r>
          </w:p>
        </w:tc>
        <w:tc>
          <w:tcPr>
            <w:tcW w:w="204" w:type="dxa"/>
            <w:tcBorders/>
            <w:shd w:fill="FFFFFF" w:val="clear"/>
          </w:tcPr>
          <w:p>
            <w:pPr>
              <w:pStyle w:val="TableContents"/>
              <w:spacing w:before="0" w:after="283"/>
              <w:rPr>
                <w:sz w:val="20"/>
              </w:rPr>
            </w:pPr>
            <w:r>
              <w:rPr>
                <w:sz w:val="20"/>
              </w:rPr>
              <w:t>)</w:t>
            </w:r>
          </w:p>
        </w:tc>
        <w:tc>
          <w:tcPr>
            <w:tcW w:w="203" w:type="dxa"/>
            <w:tcBorders/>
            <w:shd w:fill="FFFFFF" w:val="clear"/>
          </w:tcPr>
          <w:p>
            <w:pPr>
              <w:pStyle w:val="TableContents"/>
              <w:spacing w:before="0" w:after="283"/>
              <w:rPr/>
            </w:pPr>
            <w:r>
              <w:rPr/>
              <w:t> </w:t>
            </w:r>
          </w:p>
        </w:tc>
        <w:tc>
          <w:tcPr>
            <w:tcW w:w="920" w:type="dxa"/>
            <w:tcBorders/>
            <w:shd w:fill="FFFFFF" w:val="clear"/>
          </w:tcPr>
          <w:p>
            <w:pPr>
              <w:pStyle w:val="TableContents"/>
              <w:spacing w:before="0" w:after="283"/>
              <w:jc w:val="right"/>
              <w:rPr>
                <w:sz w:val="20"/>
              </w:rPr>
            </w:pPr>
            <w:r>
              <w:rPr>
                <w:sz w:val="20"/>
              </w:rPr>
              <w:t>8,156</w:t>
            </w:r>
          </w:p>
        </w:tc>
      </w:tr>
      <w:tr>
        <w:trPr/>
        <w:tc>
          <w:tcPr>
            <w:tcW w:w="203" w:type="dxa"/>
            <w:tcBorders/>
            <w:shd w:fill="CCEEFF" w:val="clear"/>
          </w:tcPr>
          <w:p>
            <w:pPr>
              <w:pStyle w:val="TableContents"/>
              <w:spacing w:before="0" w:after="283"/>
              <w:rPr/>
            </w:pPr>
            <w:r>
              <w:rPr/>
              <w:t> </w:t>
            </w:r>
          </w:p>
        </w:tc>
        <w:tc>
          <w:tcPr>
            <w:tcW w:w="2554" w:type="dxa"/>
            <w:tcBorders/>
            <w:shd w:fill="CCEEFF" w:val="clear"/>
          </w:tcPr>
          <w:p>
            <w:pPr>
              <w:pStyle w:val="TableContents"/>
              <w:spacing w:before="0" w:after="283"/>
              <w:rPr>
                <w:sz w:val="20"/>
              </w:rPr>
            </w:pPr>
            <w:r>
              <w:rPr>
                <w:sz w:val="20"/>
              </w:rPr>
              <w:t>Intangible assets</w:t>
            </w:r>
          </w:p>
        </w:tc>
        <w:tc>
          <w:tcPr>
            <w:tcW w:w="203" w:type="dxa"/>
            <w:tcBorders/>
            <w:shd w:fill="CCEEFF" w:val="clear"/>
          </w:tcPr>
          <w:p>
            <w:pPr>
              <w:pStyle w:val="TableContents"/>
              <w:spacing w:before="0" w:after="283"/>
              <w:rPr/>
            </w:pPr>
            <w:r>
              <w:rPr/>
              <w:t> </w:t>
            </w:r>
          </w:p>
        </w:tc>
        <w:tc>
          <w:tcPr>
            <w:tcW w:w="204" w:type="dxa"/>
            <w:tcBorders/>
            <w:shd w:fill="CCEEFF" w:val="clear"/>
          </w:tcPr>
          <w:p>
            <w:pPr>
              <w:pStyle w:val="TableContents"/>
              <w:spacing w:before="0" w:after="283"/>
              <w:rPr/>
            </w:pPr>
            <w:r>
              <w:rPr/>
              <w:t> </w:t>
            </w:r>
          </w:p>
        </w:tc>
        <w:tc>
          <w:tcPr>
            <w:tcW w:w="1021" w:type="dxa"/>
            <w:tcBorders/>
            <w:shd w:fill="CCEEFF" w:val="clear"/>
          </w:tcPr>
          <w:p>
            <w:pPr>
              <w:pStyle w:val="TableContents"/>
              <w:spacing w:before="0" w:after="283"/>
              <w:jc w:val="right"/>
              <w:rPr>
                <w:sz w:val="20"/>
              </w:rPr>
            </w:pPr>
            <w:r>
              <w:rPr>
                <w:sz w:val="20"/>
              </w:rPr>
              <w:t></w:t>
            </w:r>
          </w:p>
        </w:tc>
        <w:tc>
          <w:tcPr>
            <w:tcW w:w="203" w:type="dxa"/>
            <w:tcBorders/>
            <w:shd w:fill="CCEEFF" w:val="clear"/>
          </w:tcPr>
          <w:p>
            <w:pPr>
              <w:pStyle w:val="TableContents"/>
              <w:spacing w:before="0" w:after="283"/>
              <w:rPr/>
            </w:pPr>
            <w:r>
              <w:rPr/>
              <w:t> </w:t>
            </w:r>
          </w:p>
        </w:tc>
        <w:tc>
          <w:tcPr>
            <w:tcW w:w="204" w:type="dxa"/>
            <w:tcBorders/>
            <w:shd w:fill="CCEEFF" w:val="clear"/>
          </w:tcPr>
          <w:p>
            <w:pPr>
              <w:pStyle w:val="TableContents"/>
              <w:spacing w:before="0" w:after="283"/>
              <w:rPr/>
            </w:pPr>
            <w:r>
              <w:rPr/>
              <w:t> </w:t>
            </w:r>
          </w:p>
        </w:tc>
        <w:tc>
          <w:tcPr>
            <w:tcW w:w="1123" w:type="dxa"/>
            <w:tcBorders/>
            <w:shd w:fill="CCEEFF" w:val="clear"/>
          </w:tcPr>
          <w:p>
            <w:pPr>
              <w:pStyle w:val="TableContents"/>
              <w:spacing w:before="0" w:after="283"/>
              <w:jc w:val="right"/>
              <w:rPr>
                <w:sz w:val="20"/>
              </w:rPr>
            </w:pPr>
            <w:r>
              <w:rPr>
                <w:sz w:val="20"/>
              </w:rPr>
              <w:t>31,220</w:t>
            </w:r>
          </w:p>
        </w:tc>
        <w:tc>
          <w:tcPr>
            <w:tcW w:w="204" w:type="dxa"/>
            <w:tcBorders/>
            <w:shd w:fill="CCEEFF" w:val="clear"/>
          </w:tcPr>
          <w:p>
            <w:pPr>
              <w:pStyle w:val="TableContents"/>
              <w:spacing w:before="0" w:after="283"/>
              <w:rPr/>
            </w:pPr>
            <w:r>
              <w:rPr/>
              <w:t> </w:t>
            </w:r>
          </w:p>
        </w:tc>
        <w:tc>
          <w:tcPr>
            <w:tcW w:w="203" w:type="dxa"/>
            <w:tcBorders/>
            <w:shd w:fill="CCEEFF" w:val="clear"/>
          </w:tcPr>
          <w:p>
            <w:pPr>
              <w:pStyle w:val="TableContents"/>
              <w:spacing w:before="0" w:after="283"/>
              <w:rPr/>
            </w:pPr>
            <w:r>
              <w:rPr/>
              <w:t> </w:t>
            </w:r>
          </w:p>
        </w:tc>
        <w:tc>
          <w:tcPr>
            <w:tcW w:w="1226" w:type="dxa"/>
            <w:tcBorders/>
            <w:shd w:fill="CCEEFF" w:val="clear"/>
          </w:tcPr>
          <w:p>
            <w:pPr>
              <w:pStyle w:val="TableContents"/>
              <w:spacing w:before="0" w:after="283"/>
              <w:jc w:val="right"/>
              <w:rPr>
                <w:sz w:val="20"/>
              </w:rPr>
            </w:pPr>
            <w:r>
              <w:rPr>
                <w:sz w:val="20"/>
              </w:rPr>
              <w:t>37,960</w:t>
            </w:r>
          </w:p>
        </w:tc>
        <w:tc>
          <w:tcPr>
            <w:tcW w:w="204" w:type="dxa"/>
            <w:tcBorders/>
            <w:shd w:fill="CCEEFF" w:val="clear"/>
          </w:tcPr>
          <w:p>
            <w:pPr>
              <w:pStyle w:val="TableContents"/>
              <w:spacing w:before="0" w:after="283"/>
              <w:rPr/>
            </w:pPr>
            <w:r>
              <w:rPr/>
              <w:t> </w:t>
            </w:r>
          </w:p>
        </w:tc>
        <w:tc>
          <w:tcPr>
            <w:tcW w:w="203" w:type="dxa"/>
            <w:tcBorders/>
            <w:shd w:fill="CCEEFF" w:val="clear"/>
          </w:tcPr>
          <w:p>
            <w:pPr>
              <w:pStyle w:val="TableContents"/>
              <w:spacing w:before="0" w:after="283"/>
              <w:rPr/>
            </w:pPr>
            <w:r>
              <w:rPr/>
              <w:t> </w:t>
            </w:r>
          </w:p>
        </w:tc>
        <w:tc>
          <w:tcPr>
            <w:tcW w:w="1123" w:type="dxa"/>
            <w:tcBorders/>
            <w:shd w:fill="CCEEFF" w:val="clear"/>
          </w:tcPr>
          <w:p>
            <w:pPr>
              <w:pStyle w:val="TableContents"/>
              <w:spacing w:before="0" w:after="283"/>
              <w:jc w:val="right"/>
              <w:rPr>
                <w:sz w:val="20"/>
              </w:rPr>
            </w:pPr>
            <w:r>
              <w:rPr>
                <w:sz w:val="20"/>
              </w:rPr>
              <w:t></w:t>
            </w:r>
          </w:p>
        </w:tc>
        <w:tc>
          <w:tcPr>
            <w:tcW w:w="204" w:type="dxa"/>
            <w:tcBorders/>
            <w:shd w:fill="CCEEFF" w:val="clear"/>
          </w:tcPr>
          <w:p>
            <w:pPr>
              <w:pStyle w:val="TableContents"/>
              <w:spacing w:before="0" w:after="283"/>
              <w:rPr/>
            </w:pPr>
            <w:r>
              <w:rPr/>
              <w:t> </w:t>
            </w:r>
          </w:p>
        </w:tc>
        <w:tc>
          <w:tcPr>
            <w:tcW w:w="203" w:type="dxa"/>
            <w:tcBorders/>
            <w:shd w:fill="CCEEFF" w:val="clear"/>
          </w:tcPr>
          <w:p>
            <w:pPr>
              <w:pStyle w:val="TableContents"/>
              <w:spacing w:before="0" w:after="283"/>
              <w:rPr/>
            </w:pPr>
            <w:r>
              <w:rPr/>
              <w:t> </w:t>
            </w:r>
          </w:p>
        </w:tc>
        <w:tc>
          <w:tcPr>
            <w:tcW w:w="920" w:type="dxa"/>
            <w:tcBorders/>
            <w:shd w:fill="CCEEFF" w:val="clear"/>
          </w:tcPr>
          <w:p>
            <w:pPr>
              <w:pStyle w:val="TableContents"/>
              <w:spacing w:before="0" w:after="283"/>
              <w:jc w:val="right"/>
              <w:rPr>
                <w:sz w:val="20"/>
              </w:rPr>
            </w:pPr>
            <w:r>
              <w:rPr>
                <w:sz w:val="20"/>
              </w:rPr>
              <w:t>69,180</w:t>
            </w:r>
          </w:p>
        </w:tc>
      </w:tr>
      <w:tr>
        <w:trPr/>
        <w:tc>
          <w:tcPr>
            <w:tcW w:w="203" w:type="dxa"/>
            <w:tcBorders/>
            <w:shd w:fill="FFFFFF" w:val="clear"/>
          </w:tcPr>
          <w:p>
            <w:pPr>
              <w:pStyle w:val="TableContents"/>
              <w:spacing w:before="0" w:after="283"/>
              <w:rPr/>
            </w:pPr>
            <w:r>
              <w:rPr/>
              <w:t> </w:t>
            </w:r>
          </w:p>
        </w:tc>
        <w:tc>
          <w:tcPr>
            <w:tcW w:w="2554" w:type="dxa"/>
            <w:tcBorders/>
            <w:shd w:fill="FFFFFF" w:val="clear"/>
          </w:tcPr>
          <w:p>
            <w:pPr>
              <w:pStyle w:val="TableContents"/>
              <w:spacing w:before="0" w:after="283"/>
              <w:rPr>
                <w:sz w:val="20"/>
              </w:rPr>
            </w:pPr>
            <w:r>
              <w:rPr>
                <w:sz w:val="20"/>
              </w:rPr>
              <w:t>Intercompany notes receivable</w:t>
            </w:r>
          </w:p>
        </w:tc>
        <w:tc>
          <w:tcPr>
            <w:tcW w:w="203" w:type="dxa"/>
            <w:tcBorders/>
            <w:shd w:fill="FFFFFF" w:val="clear"/>
          </w:tcPr>
          <w:p>
            <w:pPr>
              <w:pStyle w:val="TableContents"/>
              <w:spacing w:before="0" w:after="283"/>
              <w:rPr/>
            </w:pPr>
            <w:r>
              <w:rPr/>
              <w:t> </w:t>
            </w:r>
          </w:p>
        </w:tc>
        <w:tc>
          <w:tcPr>
            <w:tcW w:w="204" w:type="dxa"/>
            <w:tcBorders/>
            <w:shd w:fill="FFFFFF" w:val="clear"/>
          </w:tcPr>
          <w:p>
            <w:pPr>
              <w:pStyle w:val="TableContents"/>
              <w:spacing w:before="0" w:after="283"/>
              <w:rPr/>
            </w:pPr>
            <w:r>
              <w:rPr/>
              <w:t> </w:t>
            </w:r>
          </w:p>
        </w:tc>
        <w:tc>
          <w:tcPr>
            <w:tcW w:w="1021" w:type="dxa"/>
            <w:tcBorders/>
            <w:shd w:fill="FFFFFF" w:val="clear"/>
          </w:tcPr>
          <w:p>
            <w:pPr>
              <w:pStyle w:val="TableContents"/>
              <w:spacing w:before="0" w:after="283"/>
              <w:jc w:val="right"/>
              <w:rPr>
                <w:sz w:val="20"/>
              </w:rPr>
            </w:pPr>
            <w:r>
              <w:rPr>
                <w:sz w:val="20"/>
              </w:rPr>
              <w:t>661,313</w:t>
            </w:r>
          </w:p>
        </w:tc>
        <w:tc>
          <w:tcPr>
            <w:tcW w:w="203" w:type="dxa"/>
            <w:tcBorders/>
            <w:shd w:fill="FFFFFF" w:val="clear"/>
          </w:tcPr>
          <w:p>
            <w:pPr>
              <w:pStyle w:val="TableContents"/>
              <w:spacing w:before="0" w:after="283"/>
              <w:rPr/>
            </w:pPr>
            <w:r>
              <w:rPr/>
              <w:t> </w:t>
            </w:r>
          </w:p>
        </w:tc>
        <w:tc>
          <w:tcPr>
            <w:tcW w:w="204" w:type="dxa"/>
            <w:tcBorders/>
            <w:shd w:fill="FFFFFF" w:val="clear"/>
          </w:tcPr>
          <w:p>
            <w:pPr>
              <w:pStyle w:val="TableContents"/>
              <w:spacing w:before="0" w:after="283"/>
              <w:rPr/>
            </w:pPr>
            <w:r>
              <w:rPr/>
              <w:t> </w:t>
            </w:r>
          </w:p>
        </w:tc>
        <w:tc>
          <w:tcPr>
            <w:tcW w:w="1123" w:type="dxa"/>
            <w:tcBorders/>
            <w:shd w:fill="FFFFFF" w:val="clear"/>
          </w:tcPr>
          <w:p>
            <w:pPr>
              <w:pStyle w:val="TableContents"/>
              <w:spacing w:before="0" w:after="283"/>
              <w:jc w:val="right"/>
              <w:rPr>
                <w:sz w:val="20"/>
              </w:rPr>
            </w:pPr>
            <w:r>
              <w:rPr>
                <w:sz w:val="20"/>
              </w:rPr>
              <w:t>340,905</w:t>
            </w:r>
          </w:p>
        </w:tc>
        <w:tc>
          <w:tcPr>
            <w:tcW w:w="204" w:type="dxa"/>
            <w:tcBorders/>
            <w:shd w:fill="FFFFFF" w:val="clear"/>
          </w:tcPr>
          <w:p>
            <w:pPr>
              <w:pStyle w:val="TableContents"/>
              <w:spacing w:before="0" w:after="283"/>
              <w:rPr/>
            </w:pPr>
            <w:r>
              <w:rPr/>
              <w:t> </w:t>
            </w:r>
          </w:p>
        </w:tc>
        <w:tc>
          <w:tcPr>
            <w:tcW w:w="203" w:type="dxa"/>
            <w:tcBorders/>
            <w:shd w:fill="FFFFFF" w:val="clear"/>
          </w:tcPr>
          <w:p>
            <w:pPr>
              <w:pStyle w:val="TableContents"/>
              <w:spacing w:before="0" w:after="283"/>
              <w:rPr/>
            </w:pPr>
            <w:r>
              <w:rPr/>
              <w:t> </w:t>
            </w:r>
          </w:p>
        </w:tc>
        <w:tc>
          <w:tcPr>
            <w:tcW w:w="1226" w:type="dxa"/>
            <w:tcBorders/>
            <w:shd w:fill="FFFFFF" w:val="clear"/>
          </w:tcPr>
          <w:p>
            <w:pPr>
              <w:pStyle w:val="TableContents"/>
              <w:spacing w:before="0" w:after="283"/>
              <w:jc w:val="right"/>
              <w:rPr>
                <w:sz w:val="20"/>
              </w:rPr>
            </w:pPr>
            <w:r>
              <w:rPr>
                <w:sz w:val="20"/>
              </w:rPr>
              <w:t></w:t>
            </w:r>
          </w:p>
        </w:tc>
        <w:tc>
          <w:tcPr>
            <w:tcW w:w="204" w:type="dxa"/>
            <w:tcBorders/>
            <w:shd w:fill="FFFFFF" w:val="clear"/>
          </w:tcPr>
          <w:p>
            <w:pPr>
              <w:pStyle w:val="TableContents"/>
              <w:spacing w:before="0" w:after="283"/>
              <w:rPr/>
            </w:pPr>
            <w:r>
              <w:rPr/>
              <w:t> </w:t>
            </w:r>
          </w:p>
        </w:tc>
        <w:tc>
          <w:tcPr>
            <w:tcW w:w="203" w:type="dxa"/>
            <w:tcBorders/>
            <w:shd w:fill="FFFFFF" w:val="clear"/>
          </w:tcPr>
          <w:p>
            <w:pPr>
              <w:pStyle w:val="TableContents"/>
              <w:spacing w:before="0" w:after="283"/>
              <w:rPr/>
            </w:pPr>
            <w:r>
              <w:rPr/>
              <w:t> </w:t>
            </w:r>
          </w:p>
        </w:tc>
        <w:tc>
          <w:tcPr>
            <w:tcW w:w="1123" w:type="dxa"/>
            <w:tcBorders/>
            <w:shd w:fill="FFFFFF" w:val="clear"/>
          </w:tcPr>
          <w:p>
            <w:pPr>
              <w:pStyle w:val="TableContents"/>
              <w:spacing w:before="0" w:after="283"/>
              <w:jc w:val="right"/>
              <w:rPr>
                <w:sz w:val="20"/>
              </w:rPr>
            </w:pPr>
            <w:r>
              <w:rPr>
                <w:sz w:val="20"/>
              </w:rPr>
              <w:t>(1,002,218</w:t>
            </w:r>
          </w:p>
        </w:tc>
        <w:tc>
          <w:tcPr>
            <w:tcW w:w="204" w:type="dxa"/>
            <w:tcBorders/>
            <w:shd w:fill="FFFFFF" w:val="clear"/>
          </w:tcPr>
          <w:p>
            <w:pPr>
              <w:pStyle w:val="TableContents"/>
              <w:spacing w:before="0" w:after="283"/>
              <w:rPr>
                <w:sz w:val="20"/>
              </w:rPr>
            </w:pPr>
            <w:r>
              <w:rPr>
                <w:sz w:val="20"/>
              </w:rPr>
              <w:t>)</w:t>
            </w:r>
          </w:p>
        </w:tc>
        <w:tc>
          <w:tcPr>
            <w:tcW w:w="203" w:type="dxa"/>
            <w:tcBorders/>
            <w:shd w:fill="FFFFFF" w:val="clear"/>
          </w:tcPr>
          <w:p>
            <w:pPr>
              <w:pStyle w:val="TableContents"/>
              <w:spacing w:before="0" w:after="283"/>
              <w:rPr/>
            </w:pPr>
            <w:r>
              <w:rPr/>
              <w:t> </w:t>
            </w:r>
          </w:p>
        </w:tc>
        <w:tc>
          <w:tcPr>
            <w:tcW w:w="920" w:type="dxa"/>
            <w:tcBorders/>
            <w:shd w:fill="FFFFFF" w:val="clear"/>
          </w:tcPr>
          <w:p>
            <w:pPr>
              <w:pStyle w:val="TableContents"/>
              <w:spacing w:before="0" w:after="283"/>
              <w:jc w:val="right"/>
              <w:rPr>
                <w:sz w:val="20"/>
              </w:rPr>
            </w:pPr>
            <w:r>
              <w:rPr>
                <w:sz w:val="20"/>
              </w:rPr>
              <w:t></w:t>
            </w:r>
          </w:p>
        </w:tc>
      </w:tr>
      <w:tr>
        <w:trPr/>
        <w:tc>
          <w:tcPr>
            <w:tcW w:w="203" w:type="dxa"/>
            <w:tcBorders/>
            <w:shd w:fill="CCEEFF" w:val="clear"/>
          </w:tcPr>
          <w:p>
            <w:pPr>
              <w:pStyle w:val="TableContents"/>
              <w:spacing w:before="0" w:after="283"/>
              <w:rPr/>
            </w:pPr>
            <w:r>
              <w:rPr/>
              <w:t> </w:t>
            </w:r>
          </w:p>
        </w:tc>
        <w:tc>
          <w:tcPr>
            <w:tcW w:w="2554" w:type="dxa"/>
            <w:tcBorders/>
            <w:shd w:fill="CCEEFF" w:val="clear"/>
          </w:tcPr>
          <w:p>
            <w:pPr>
              <w:pStyle w:val="TableContents"/>
              <w:spacing w:before="0" w:after="283"/>
              <w:rPr>
                <w:sz w:val="20"/>
              </w:rPr>
            </w:pPr>
            <w:r>
              <w:rPr>
                <w:sz w:val="20"/>
              </w:rPr>
              <w:t>Other assets</w:t>
            </w:r>
          </w:p>
        </w:tc>
        <w:tc>
          <w:tcPr>
            <w:tcW w:w="203" w:type="dxa"/>
            <w:tcBorders/>
            <w:shd w:fill="CCEEFF" w:val="clear"/>
          </w:tcPr>
          <w:p>
            <w:pPr>
              <w:pStyle w:val="TableContents"/>
              <w:spacing w:before="0" w:after="283"/>
              <w:rPr/>
            </w:pPr>
            <w:r>
              <w:rPr/>
              <w:t> </w:t>
            </w:r>
          </w:p>
        </w:tc>
        <w:tc>
          <w:tcPr>
            <w:tcW w:w="204" w:type="dxa"/>
            <w:tcBorders/>
            <w:shd w:fill="CCEEFF" w:val="clear"/>
          </w:tcPr>
          <w:p>
            <w:pPr>
              <w:pStyle w:val="TableContents"/>
              <w:spacing w:before="0" w:after="283"/>
              <w:rPr/>
            </w:pPr>
            <w:r>
              <w:rPr/>
              <w:t> </w:t>
            </w:r>
          </w:p>
        </w:tc>
        <w:tc>
          <w:tcPr>
            <w:tcW w:w="1021" w:type="dxa"/>
            <w:tcBorders/>
            <w:shd w:fill="CCEEFF" w:val="clear"/>
          </w:tcPr>
          <w:p>
            <w:pPr>
              <w:pStyle w:val="TableContents"/>
              <w:spacing w:before="0" w:after="283"/>
              <w:jc w:val="right"/>
              <w:rPr>
                <w:sz w:val="20"/>
              </w:rPr>
            </w:pPr>
            <w:r>
              <w:rPr>
                <w:sz w:val="20"/>
              </w:rPr>
              <w:t>13,426</w:t>
            </w:r>
          </w:p>
        </w:tc>
        <w:tc>
          <w:tcPr>
            <w:tcW w:w="203" w:type="dxa"/>
            <w:tcBorders/>
            <w:shd w:fill="CCEEFF" w:val="clear"/>
          </w:tcPr>
          <w:p>
            <w:pPr>
              <w:pStyle w:val="TableContents"/>
              <w:spacing w:before="0" w:after="283"/>
              <w:rPr/>
            </w:pPr>
            <w:r>
              <w:rPr/>
              <w:t> </w:t>
            </w:r>
          </w:p>
        </w:tc>
        <w:tc>
          <w:tcPr>
            <w:tcW w:w="204" w:type="dxa"/>
            <w:tcBorders/>
            <w:shd w:fill="CCEEFF" w:val="clear"/>
          </w:tcPr>
          <w:p>
            <w:pPr>
              <w:pStyle w:val="TableContents"/>
              <w:spacing w:before="0" w:after="283"/>
              <w:rPr/>
            </w:pPr>
            <w:r>
              <w:rPr/>
              <w:t> </w:t>
            </w:r>
          </w:p>
        </w:tc>
        <w:tc>
          <w:tcPr>
            <w:tcW w:w="1123" w:type="dxa"/>
            <w:tcBorders/>
            <w:shd w:fill="CCEEFF" w:val="clear"/>
          </w:tcPr>
          <w:p>
            <w:pPr>
              <w:pStyle w:val="TableContents"/>
              <w:spacing w:before="0" w:after="283"/>
              <w:jc w:val="right"/>
              <w:rPr>
                <w:sz w:val="20"/>
              </w:rPr>
            </w:pPr>
            <w:r>
              <w:rPr>
                <w:sz w:val="20"/>
              </w:rPr>
              <w:t></w:t>
            </w:r>
          </w:p>
        </w:tc>
        <w:tc>
          <w:tcPr>
            <w:tcW w:w="204" w:type="dxa"/>
            <w:tcBorders/>
            <w:shd w:fill="CCEEFF" w:val="clear"/>
          </w:tcPr>
          <w:p>
            <w:pPr>
              <w:pStyle w:val="TableContents"/>
              <w:spacing w:before="0" w:after="283"/>
              <w:rPr/>
            </w:pPr>
            <w:r>
              <w:rPr/>
              <w:t> </w:t>
            </w:r>
          </w:p>
        </w:tc>
        <w:tc>
          <w:tcPr>
            <w:tcW w:w="203" w:type="dxa"/>
            <w:tcBorders/>
            <w:shd w:fill="CCEEFF" w:val="clear"/>
          </w:tcPr>
          <w:p>
            <w:pPr>
              <w:pStyle w:val="TableContents"/>
              <w:spacing w:before="0" w:after="283"/>
              <w:rPr/>
            </w:pPr>
            <w:r>
              <w:rPr/>
              <w:t> </w:t>
            </w:r>
          </w:p>
        </w:tc>
        <w:tc>
          <w:tcPr>
            <w:tcW w:w="1226" w:type="dxa"/>
            <w:tcBorders/>
            <w:shd w:fill="CCEEFF" w:val="clear"/>
          </w:tcPr>
          <w:p>
            <w:pPr>
              <w:pStyle w:val="TableContents"/>
              <w:spacing w:before="0" w:after="283"/>
              <w:jc w:val="right"/>
              <w:rPr>
                <w:sz w:val="20"/>
              </w:rPr>
            </w:pPr>
            <w:r>
              <w:rPr>
                <w:sz w:val="20"/>
              </w:rPr>
              <w:t>8,041</w:t>
            </w:r>
          </w:p>
        </w:tc>
        <w:tc>
          <w:tcPr>
            <w:tcW w:w="204" w:type="dxa"/>
            <w:tcBorders/>
            <w:shd w:fill="CCEEFF" w:val="clear"/>
          </w:tcPr>
          <w:p>
            <w:pPr>
              <w:pStyle w:val="TableContents"/>
              <w:spacing w:before="0" w:after="283"/>
              <w:rPr/>
            </w:pPr>
            <w:r>
              <w:rPr/>
              <w:t> </w:t>
            </w:r>
          </w:p>
        </w:tc>
        <w:tc>
          <w:tcPr>
            <w:tcW w:w="203" w:type="dxa"/>
            <w:tcBorders/>
            <w:shd w:fill="CCEEFF" w:val="clear"/>
          </w:tcPr>
          <w:p>
            <w:pPr>
              <w:pStyle w:val="TableContents"/>
              <w:spacing w:before="0" w:after="283"/>
              <w:rPr/>
            </w:pPr>
            <w:r>
              <w:rPr/>
              <w:t> </w:t>
            </w:r>
          </w:p>
        </w:tc>
        <w:tc>
          <w:tcPr>
            <w:tcW w:w="1123" w:type="dxa"/>
            <w:tcBorders/>
            <w:shd w:fill="CCEEFF" w:val="clear"/>
          </w:tcPr>
          <w:p>
            <w:pPr>
              <w:pStyle w:val="TableContents"/>
              <w:spacing w:before="0" w:after="283"/>
              <w:jc w:val="right"/>
              <w:rPr>
                <w:sz w:val="20"/>
              </w:rPr>
            </w:pPr>
            <w:r>
              <w:rPr>
                <w:sz w:val="20"/>
              </w:rPr>
              <w:t></w:t>
            </w:r>
          </w:p>
        </w:tc>
        <w:tc>
          <w:tcPr>
            <w:tcW w:w="204" w:type="dxa"/>
            <w:tcBorders/>
            <w:shd w:fill="CCEEFF" w:val="clear"/>
          </w:tcPr>
          <w:p>
            <w:pPr>
              <w:pStyle w:val="TableContents"/>
              <w:spacing w:before="0" w:after="283"/>
              <w:rPr/>
            </w:pPr>
            <w:r>
              <w:rPr/>
              <w:t> </w:t>
            </w:r>
          </w:p>
        </w:tc>
        <w:tc>
          <w:tcPr>
            <w:tcW w:w="203" w:type="dxa"/>
            <w:tcBorders/>
            <w:shd w:fill="CCEEFF" w:val="clear"/>
          </w:tcPr>
          <w:p>
            <w:pPr>
              <w:pStyle w:val="TableContents"/>
              <w:spacing w:before="0" w:after="283"/>
              <w:rPr/>
            </w:pPr>
            <w:r>
              <w:rPr/>
              <w:t> </w:t>
            </w:r>
          </w:p>
        </w:tc>
        <w:tc>
          <w:tcPr>
            <w:tcW w:w="920" w:type="dxa"/>
            <w:tcBorders/>
            <w:shd w:fill="CCEEFF" w:val="clear"/>
          </w:tcPr>
          <w:p>
            <w:pPr>
              <w:pStyle w:val="TableContents"/>
              <w:spacing w:before="0" w:after="283"/>
              <w:jc w:val="right"/>
              <w:rPr>
                <w:sz w:val="20"/>
              </w:rPr>
            </w:pPr>
            <w:r>
              <w:rPr>
                <w:sz w:val="20"/>
              </w:rPr>
              <w:t>21,467</w:t>
            </w:r>
          </w:p>
        </w:tc>
      </w:tr>
      <w:tr>
        <w:trPr/>
        <w:tc>
          <w:tcPr>
            <w:tcW w:w="2757" w:type="dxa"/>
            <w:gridSpan w:val="2"/>
            <w:tcBorders/>
            <w:shd w:fill="auto" w:val="clear"/>
          </w:tcPr>
          <w:p>
            <w:pPr>
              <w:pStyle w:val="TableContents"/>
              <w:spacing w:before="0" w:after="283"/>
              <w:rPr/>
            </w:pPr>
            <w:r>
              <w:rPr/>
              <w:t> </w:t>
            </w:r>
          </w:p>
        </w:tc>
        <w:tc>
          <w:tcPr>
            <w:tcW w:w="203" w:type="dxa"/>
            <w:tcBorders/>
            <w:shd w:fill="auto" w:val="clear"/>
          </w:tcPr>
          <w:p>
            <w:pPr>
              <w:pStyle w:val="TableContents"/>
              <w:spacing w:before="0" w:after="283"/>
              <w:rPr/>
            </w:pPr>
            <w:r>
              <w:rPr/>
              <w:t> </w:t>
            </w:r>
          </w:p>
        </w:tc>
        <w:tc>
          <w:tcPr>
            <w:tcW w:w="1225" w:type="dxa"/>
            <w:gridSpan w:val="2"/>
            <w:tcBorders/>
            <w:shd w:fill="auto" w:val="clear"/>
          </w:tcPr>
          <w:p>
            <w:pPr>
              <w:pStyle w:val="HorizontalLine"/>
              <w:pBdr>
                <w:bottom w:val="single" w:sz="20" w:space="0" w:color="808080"/>
              </w:pBdr>
              <w:spacing w:before="0" w:after="283"/>
              <w:rPr/>
            </w:pPr>
            <w:r>
              <w:rPr/>
            </w:r>
          </w:p>
        </w:tc>
        <w:tc>
          <w:tcPr>
            <w:tcW w:w="203" w:type="dxa"/>
            <w:tcBorders/>
            <w:shd w:fill="auto" w:val="clear"/>
          </w:tcPr>
          <w:p>
            <w:pPr>
              <w:pStyle w:val="TableContents"/>
              <w:spacing w:before="0" w:after="283"/>
              <w:rPr/>
            </w:pPr>
            <w:r>
              <w:rPr/>
              <w:t> </w:t>
            </w:r>
          </w:p>
        </w:tc>
        <w:tc>
          <w:tcPr>
            <w:tcW w:w="1327" w:type="dxa"/>
            <w:gridSpan w:val="2"/>
            <w:tcBorders/>
            <w:shd w:fill="auto" w:val="clear"/>
          </w:tcPr>
          <w:p>
            <w:pPr>
              <w:pStyle w:val="HorizontalLine"/>
              <w:pBdr>
                <w:bottom w:val="single" w:sz="20" w:space="0" w:color="808080"/>
              </w:pBdr>
              <w:spacing w:before="0" w:after="283"/>
              <w:rPr/>
            </w:pPr>
            <w:r>
              <w:rPr/>
            </w:r>
          </w:p>
        </w:tc>
        <w:tc>
          <w:tcPr>
            <w:tcW w:w="204" w:type="dxa"/>
            <w:tcBorders/>
            <w:shd w:fill="auto" w:val="clear"/>
          </w:tcPr>
          <w:p>
            <w:pPr>
              <w:pStyle w:val="TableContents"/>
              <w:spacing w:before="0" w:after="283"/>
              <w:rPr/>
            </w:pPr>
            <w:r>
              <w:rPr/>
              <w:t> </w:t>
            </w:r>
          </w:p>
        </w:tc>
        <w:tc>
          <w:tcPr>
            <w:tcW w:w="1429" w:type="dxa"/>
            <w:gridSpan w:val="2"/>
            <w:tcBorders/>
            <w:shd w:fill="auto" w:val="clear"/>
          </w:tcPr>
          <w:p>
            <w:pPr>
              <w:pStyle w:val="HorizontalLine"/>
              <w:pBdr>
                <w:bottom w:val="single" w:sz="20" w:space="0" w:color="808080"/>
              </w:pBdr>
              <w:spacing w:before="0" w:after="283"/>
              <w:rPr/>
            </w:pPr>
            <w:r>
              <w:rPr/>
            </w:r>
          </w:p>
        </w:tc>
        <w:tc>
          <w:tcPr>
            <w:tcW w:w="204" w:type="dxa"/>
            <w:tcBorders/>
            <w:shd w:fill="auto" w:val="clear"/>
          </w:tcPr>
          <w:p>
            <w:pPr>
              <w:pStyle w:val="TableContents"/>
              <w:spacing w:before="0" w:after="283"/>
              <w:rPr/>
            </w:pPr>
            <w:r>
              <w:rPr/>
              <w:t> </w:t>
            </w:r>
          </w:p>
        </w:tc>
        <w:tc>
          <w:tcPr>
            <w:tcW w:w="1326" w:type="dxa"/>
            <w:gridSpan w:val="2"/>
            <w:tcBorders/>
            <w:shd w:fill="auto" w:val="clear"/>
          </w:tcPr>
          <w:p>
            <w:pPr>
              <w:pStyle w:val="HorizontalLine"/>
              <w:pBdr>
                <w:bottom w:val="single" w:sz="20" w:space="0" w:color="808080"/>
              </w:pBdr>
              <w:spacing w:before="0" w:after="283"/>
              <w:rPr/>
            </w:pPr>
            <w:r>
              <w:rPr/>
            </w:r>
          </w:p>
        </w:tc>
        <w:tc>
          <w:tcPr>
            <w:tcW w:w="204" w:type="dxa"/>
            <w:tcBorders/>
            <w:shd w:fill="auto" w:val="clear"/>
          </w:tcPr>
          <w:p>
            <w:pPr>
              <w:pStyle w:val="TableContents"/>
              <w:spacing w:before="0" w:after="283"/>
              <w:rPr/>
            </w:pPr>
            <w:r>
              <w:rPr/>
              <w:t> </w:t>
            </w:r>
          </w:p>
        </w:tc>
        <w:tc>
          <w:tcPr>
            <w:tcW w:w="1123" w:type="dxa"/>
            <w:gridSpan w:val="2"/>
            <w:tcBorders/>
            <w:shd w:fill="auto" w:val="clear"/>
          </w:tcPr>
          <w:p>
            <w:pPr>
              <w:pStyle w:val="HorizontalLine"/>
              <w:pBdr>
                <w:bottom w:val="single" w:sz="20" w:space="0" w:color="808080"/>
              </w:pBdr>
              <w:spacing w:before="0" w:after="283"/>
              <w:rPr/>
            </w:pPr>
            <w:r>
              <w:rPr/>
            </w:r>
          </w:p>
        </w:tc>
      </w:tr>
      <w:tr>
        <w:trPr/>
        <w:tc>
          <w:tcPr>
            <w:tcW w:w="203" w:type="dxa"/>
            <w:tcBorders/>
            <w:shd w:fill="FFFFFF" w:val="clear"/>
          </w:tcPr>
          <w:p>
            <w:pPr>
              <w:pStyle w:val="TableContents"/>
              <w:spacing w:before="0" w:after="283"/>
              <w:rPr/>
            </w:pPr>
            <w:r>
              <w:rPr/>
              <w:t> </w:t>
            </w:r>
          </w:p>
        </w:tc>
        <w:tc>
          <w:tcPr>
            <w:tcW w:w="2554" w:type="dxa"/>
            <w:tcBorders/>
            <w:shd w:fill="FFFFFF" w:val="clear"/>
          </w:tcPr>
          <w:p>
            <w:pPr>
              <w:pStyle w:val="TableContents"/>
              <w:spacing w:before="0" w:after="283"/>
              <w:rPr>
                <w:sz w:val="20"/>
              </w:rPr>
            </w:pPr>
            <w:r>
              <w:rPr>
                <w:sz w:val="20"/>
              </w:rPr>
              <w:t>Total assets</w:t>
            </w:r>
          </w:p>
        </w:tc>
        <w:tc>
          <w:tcPr>
            <w:tcW w:w="203" w:type="dxa"/>
            <w:tcBorders/>
            <w:shd w:fill="FFFFFF" w:val="clear"/>
          </w:tcPr>
          <w:p>
            <w:pPr>
              <w:pStyle w:val="TableContents"/>
              <w:spacing w:before="0" w:after="283"/>
              <w:rPr/>
            </w:pPr>
            <w:r>
              <w:rPr/>
              <w:t> </w:t>
            </w:r>
          </w:p>
        </w:tc>
        <w:tc>
          <w:tcPr>
            <w:tcW w:w="204" w:type="dxa"/>
            <w:tcBorders/>
            <w:shd w:fill="FFFFFF" w:val="clear"/>
          </w:tcPr>
          <w:p>
            <w:pPr>
              <w:pStyle w:val="TableContents"/>
              <w:spacing w:before="0" w:after="283"/>
              <w:rPr>
                <w:sz w:val="20"/>
              </w:rPr>
            </w:pPr>
            <w:r>
              <w:rPr>
                <w:sz w:val="20"/>
              </w:rPr>
              <w:t>$</w:t>
            </w:r>
          </w:p>
        </w:tc>
        <w:tc>
          <w:tcPr>
            <w:tcW w:w="1021" w:type="dxa"/>
            <w:tcBorders/>
            <w:shd w:fill="FFFFFF" w:val="clear"/>
          </w:tcPr>
          <w:p>
            <w:pPr>
              <w:pStyle w:val="TableContents"/>
              <w:spacing w:before="0" w:after="283"/>
              <w:jc w:val="right"/>
              <w:rPr>
                <w:sz w:val="20"/>
              </w:rPr>
            </w:pPr>
            <w:r>
              <w:rPr>
                <w:sz w:val="20"/>
              </w:rPr>
              <w:t>1,209,530</w:t>
            </w:r>
          </w:p>
        </w:tc>
        <w:tc>
          <w:tcPr>
            <w:tcW w:w="203" w:type="dxa"/>
            <w:tcBorders/>
            <w:shd w:fill="FFFFFF" w:val="clear"/>
          </w:tcPr>
          <w:p>
            <w:pPr>
              <w:pStyle w:val="TableContents"/>
              <w:spacing w:before="0" w:after="283"/>
              <w:rPr/>
            </w:pPr>
            <w:r>
              <w:rPr/>
              <w:t> </w:t>
            </w:r>
          </w:p>
        </w:tc>
        <w:tc>
          <w:tcPr>
            <w:tcW w:w="204" w:type="dxa"/>
            <w:tcBorders/>
            <w:shd w:fill="FFFFFF" w:val="clear"/>
          </w:tcPr>
          <w:p>
            <w:pPr>
              <w:pStyle w:val="TableContents"/>
              <w:spacing w:before="0" w:after="283"/>
              <w:rPr>
                <w:sz w:val="20"/>
              </w:rPr>
            </w:pPr>
            <w:r>
              <w:rPr>
                <w:sz w:val="20"/>
              </w:rPr>
              <w:t>$</w:t>
            </w:r>
          </w:p>
        </w:tc>
        <w:tc>
          <w:tcPr>
            <w:tcW w:w="1123" w:type="dxa"/>
            <w:tcBorders/>
            <w:shd w:fill="FFFFFF" w:val="clear"/>
          </w:tcPr>
          <w:p>
            <w:pPr>
              <w:pStyle w:val="TableContents"/>
              <w:spacing w:before="0" w:after="283"/>
              <w:jc w:val="right"/>
              <w:rPr>
                <w:sz w:val="20"/>
              </w:rPr>
            </w:pPr>
            <w:r>
              <w:rPr>
                <w:sz w:val="20"/>
              </w:rPr>
              <w:t>1,292,151</w:t>
            </w:r>
          </w:p>
        </w:tc>
        <w:tc>
          <w:tcPr>
            <w:tcW w:w="204" w:type="dxa"/>
            <w:tcBorders/>
            <w:shd w:fill="FFFFFF" w:val="clear"/>
          </w:tcPr>
          <w:p>
            <w:pPr>
              <w:pStyle w:val="TableContents"/>
              <w:spacing w:before="0" w:after="283"/>
              <w:rPr/>
            </w:pPr>
            <w:r>
              <w:rPr/>
              <w:t> </w:t>
            </w:r>
          </w:p>
        </w:tc>
        <w:tc>
          <w:tcPr>
            <w:tcW w:w="203" w:type="dxa"/>
            <w:tcBorders/>
            <w:shd w:fill="FFFFFF" w:val="clear"/>
          </w:tcPr>
          <w:p>
            <w:pPr>
              <w:pStyle w:val="TableContents"/>
              <w:spacing w:before="0" w:after="283"/>
              <w:rPr>
                <w:sz w:val="20"/>
              </w:rPr>
            </w:pPr>
            <w:r>
              <w:rPr>
                <w:sz w:val="20"/>
              </w:rPr>
              <w:t>$</w:t>
            </w:r>
          </w:p>
        </w:tc>
        <w:tc>
          <w:tcPr>
            <w:tcW w:w="1226" w:type="dxa"/>
            <w:tcBorders/>
            <w:shd w:fill="FFFFFF" w:val="clear"/>
          </w:tcPr>
          <w:p>
            <w:pPr>
              <w:pStyle w:val="TableContents"/>
              <w:spacing w:before="0" w:after="283"/>
              <w:jc w:val="right"/>
              <w:rPr>
                <w:sz w:val="20"/>
              </w:rPr>
            </w:pPr>
            <w:r>
              <w:rPr>
                <w:sz w:val="20"/>
              </w:rPr>
              <w:t>730,051</w:t>
            </w:r>
          </w:p>
        </w:tc>
        <w:tc>
          <w:tcPr>
            <w:tcW w:w="204" w:type="dxa"/>
            <w:tcBorders/>
            <w:shd w:fill="FFFFFF" w:val="clear"/>
          </w:tcPr>
          <w:p>
            <w:pPr>
              <w:pStyle w:val="TableContents"/>
              <w:spacing w:before="0" w:after="283"/>
              <w:rPr/>
            </w:pPr>
            <w:r>
              <w:rPr/>
              <w:t> </w:t>
            </w:r>
          </w:p>
        </w:tc>
        <w:tc>
          <w:tcPr>
            <w:tcW w:w="203" w:type="dxa"/>
            <w:tcBorders/>
            <w:shd w:fill="FFFFFF" w:val="clear"/>
          </w:tcPr>
          <w:p>
            <w:pPr>
              <w:pStyle w:val="TableContents"/>
              <w:spacing w:before="0" w:after="283"/>
              <w:rPr>
                <w:sz w:val="20"/>
              </w:rPr>
            </w:pPr>
            <w:r>
              <w:rPr>
                <w:sz w:val="20"/>
              </w:rPr>
              <w:t>$</w:t>
            </w:r>
          </w:p>
        </w:tc>
        <w:tc>
          <w:tcPr>
            <w:tcW w:w="1123" w:type="dxa"/>
            <w:tcBorders/>
            <w:shd w:fill="FFFFFF" w:val="clear"/>
          </w:tcPr>
          <w:p>
            <w:pPr>
              <w:pStyle w:val="TableContents"/>
              <w:spacing w:before="0" w:after="283"/>
              <w:jc w:val="right"/>
              <w:rPr>
                <w:sz w:val="20"/>
              </w:rPr>
            </w:pPr>
            <w:r>
              <w:rPr>
                <w:sz w:val="20"/>
              </w:rPr>
              <w:t>(1,755,280</w:t>
            </w:r>
          </w:p>
        </w:tc>
        <w:tc>
          <w:tcPr>
            <w:tcW w:w="204" w:type="dxa"/>
            <w:tcBorders/>
            <w:shd w:fill="FFFFFF" w:val="clear"/>
          </w:tcPr>
          <w:p>
            <w:pPr>
              <w:pStyle w:val="TableContents"/>
              <w:spacing w:before="0" w:after="283"/>
              <w:rPr>
                <w:sz w:val="20"/>
              </w:rPr>
            </w:pPr>
            <w:r>
              <w:rPr>
                <w:sz w:val="20"/>
              </w:rPr>
              <w:t>)</w:t>
            </w:r>
          </w:p>
        </w:tc>
        <w:tc>
          <w:tcPr>
            <w:tcW w:w="203" w:type="dxa"/>
            <w:tcBorders/>
            <w:shd w:fill="FFFFFF" w:val="clear"/>
          </w:tcPr>
          <w:p>
            <w:pPr>
              <w:pStyle w:val="TableContents"/>
              <w:spacing w:before="0" w:after="283"/>
              <w:rPr>
                <w:sz w:val="20"/>
              </w:rPr>
            </w:pPr>
            <w:r>
              <w:rPr>
                <w:sz w:val="20"/>
              </w:rPr>
              <w:t>$</w:t>
            </w:r>
          </w:p>
        </w:tc>
        <w:tc>
          <w:tcPr>
            <w:tcW w:w="920" w:type="dxa"/>
            <w:tcBorders/>
            <w:shd w:fill="FFFFFF" w:val="clear"/>
          </w:tcPr>
          <w:p>
            <w:pPr>
              <w:pStyle w:val="TableContents"/>
              <w:spacing w:before="0" w:after="283"/>
              <w:jc w:val="right"/>
              <w:rPr>
                <w:sz w:val="20"/>
              </w:rPr>
            </w:pPr>
            <w:r>
              <w:rPr>
                <w:sz w:val="20"/>
              </w:rPr>
              <w:t>1,476,452</w:t>
            </w:r>
          </w:p>
        </w:tc>
      </w:tr>
      <w:tr>
        <w:trPr/>
        <w:tc>
          <w:tcPr>
            <w:tcW w:w="2757" w:type="dxa"/>
            <w:gridSpan w:val="2"/>
            <w:tcBorders/>
            <w:shd w:fill="auto" w:val="clear"/>
          </w:tcPr>
          <w:p>
            <w:pPr>
              <w:pStyle w:val="TableContents"/>
              <w:spacing w:before="0" w:after="283"/>
              <w:rPr/>
            </w:pPr>
            <w:r>
              <w:rPr/>
              <w:t> </w:t>
            </w:r>
          </w:p>
        </w:tc>
        <w:tc>
          <w:tcPr>
            <w:tcW w:w="203" w:type="dxa"/>
            <w:tcBorders/>
            <w:shd w:fill="auto" w:val="clear"/>
          </w:tcPr>
          <w:p>
            <w:pPr>
              <w:pStyle w:val="TableContents"/>
              <w:spacing w:before="0" w:after="283"/>
              <w:rPr/>
            </w:pPr>
            <w:r>
              <w:rPr/>
              <w:t> </w:t>
            </w:r>
          </w:p>
        </w:tc>
        <w:tc>
          <w:tcPr>
            <w:tcW w:w="1225" w:type="dxa"/>
            <w:gridSpan w:val="2"/>
            <w:tcBorders/>
            <w:shd w:fill="auto" w:val="clear"/>
          </w:tcPr>
          <w:p>
            <w:pPr>
              <w:pStyle w:val="HorizontalLine"/>
              <w:pBdr>
                <w:bottom w:val="single" w:sz="24" w:space="0" w:color="808080"/>
              </w:pBdr>
              <w:spacing w:before="0" w:after="283"/>
              <w:rPr/>
            </w:pPr>
            <w:r>
              <w:rPr/>
            </w:r>
          </w:p>
        </w:tc>
        <w:tc>
          <w:tcPr>
            <w:tcW w:w="203" w:type="dxa"/>
            <w:tcBorders/>
            <w:shd w:fill="auto" w:val="clear"/>
          </w:tcPr>
          <w:p>
            <w:pPr>
              <w:pStyle w:val="TableContents"/>
              <w:spacing w:before="0" w:after="283"/>
              <w:rPr/>
            </w:pPr>
            <w:r>
              <w:rPr/>
              <w:t> </w:t>
            </w:r>
          </w:p>
        </w:tc>
        <w:tc>
          <w:tcPr>
            <w:tcW w:w="1327" w:type="dxa"/>
            <w:gridSpan w:val="2"/>
            <w:tcBorders/>
            <w:shd w:fill="auto" w:val="clear"/>
          </w:tcPr>
          <w:p>
            <w:pPr>
              <w:pStyle w:val="HorizontalLine"/>
              <w:pBdr>
                <w:bottom w:val="single" w:sz="24" w:space="0" w:color="808080"/>
              </w:pBdr>
              <w:spacing w:before="0" w:after="283"/>
              <w:rPr/>
            </w:pPr>
            <w:r>
              <w:rPr/>
            </w:r>
          </w:p>
        </w:tc>
        <w:tc>
          <w:tcPr>
            <w:tcW w:w="204" w:type="dxa"/>
            <w:tcBorders/>
            <w:shd w:fill="auto" w:val="clear"/>
          </w:tcPr>
          <w:p>
            <w:pPr>
              <w:pStyle w:val="TableContents"/>
              <w:spacing w:before="0" w:after="283"/>
              <w:rPr/>
            </w:pPr>
            <w:r>
              <w:rPr/>
              <w:t> </w:t>
            </w:r>
          </w:p>
        </w:tc>
        <w:tc>
          <w:tcPr>
            <w:tcW w:w="1429" w:type="dxa"/>
            <w:gridSpan w:val="2"/>
            <w:tcBorders/>
            <w:shd w:fill="auto" w:val="clear"/>
          </w:tcPr>
          <w:p>
            <w:pPr>
              <w:pStyle w:val="HorizontalLine"/>
              <w:pBdr>
                <w:bottom w:val="single" w:sz="24" w:space="0" w:color="808080"/>
              </w:pBdr>
              <w:spacing w:before="0" w:after="283"/>
              <w:rPr/>
            </w:pPr>
            <w:r>
              <w:rPr/>
            </w:r>
          </w:p>
        </w:tc>
        <w:tc>
          <w:tcPr>
            <w:tcW w:w="204" w:type="dxa"/>
            <w:tcBorders/>
            <w:shd w:fill="auto" w:val="clear"/>
          </w:tcPr>
          <w:p>
            <w:pPr>
              <w:pStyle w:val="TableContents"/>
              <w:spacing w:before="0" w:after="283"/>
              <w:rPr/>
            </w:pPr>
            <w:r>
              <w:rPr/>
              <w:t> </w:t>
            </w:r>
          </w:p>
        </w:tc>
        <w:tc>
          <w:tcPr>
            <w:tcW w:w="1326" w:type="dxa"/>
            <w:gridSpan w:val="2"/>
            <w:tcBorders/>
            <w:shd w:fill="auto" w:val="clear"/>
          </w:tcPr>
          <w:p>
            <w:pPr>
              <w:pStyle w:val="HorizontalLine"/>
              <w:pBdr>
                <w:bottom w:val="single" w:sz="24" w:space="0" w:color="808080"/>
              </w:pBdr>
              <w:spacing w:before="0" w:after="283"/>
              <w:rPr/>
            </w:pPr>
            <w:r>
              <w:rPr/>
            </w:r>
          </w:p>
        </w:tc>
        <w:tc>
          <w:tcPr>
            <w:tcW w:w="204" w:type="dxa"/>
            <w:tcBorders/>
            <w:shd w:fill="auto" w:val="clear"/>
          </w:tcPr>
          <w:p>
            <w:pPr>
              <w:pStyle w:val="TableContents"/>
              <w:spacing w:before="0" w:after="283"/>
              <w:rPr/>
            </w:pPr>
            <w:r>
              <w:rPr/>
              <w:t> </w:t>
            </w:r>
          </w:p>
        </w:tc>
        <w:tc>
          <w:tcPr>
            <w:tcW w:w="1123" w:type="dxa"/>
            <w:gridSpan w:val="2"/>
            <w:tcBorders/>
            <w:shd w:fill="auto" w:val="clear"/>
          </w:tcPr>
          <w:p>
            <w:pPr>
              <w:pStyle w:val="HorizontalLine"/>
              <w:pBdr>
                <w:bottom w:val="single" w:sz="24" w:space="0" w:color="808080"/>
              </w:pBdr>
              <w:spacing w:before="0" w:after="283"/>
              <w:rPr/>
            </w:pPr>
            <w:r>
              <w:rPr/>
            </w:r>
          </w:p>
        </w:tc>
      </w:tr>
      <w:tr>
        <w:trPr/>
        <w:tc>
          <w:tcPr>
            <w:tcW w:w="2757" w:type="dxa"/>
            <w:gridSpan w:val="2"/>
            <w:tcBorders/>
            <w:shd w:fill="CCEEFF" w:val="clear"/>
          </w:tcPr>
          <w:p>
            <w:pPr>
              <w:pStyle w:val="TableContents"/>
              <w:spacing w:before="0" w:after="283"/>
              <w:rPr>
                <w:sz w:val="20"/>
              </w:rPr>
            </w:pPr>
            <w:r>
              <w:rPr>
                <w:sz w:val="20"/>
              </w:rPr>
              <w:t>Liabilities and partners' capital:</w:t>
            </w:r>
          </w:p>
        </w:tc>
        <w:tc>
          <w:tcPr>
            <w:tcW w:w="203" w:type="dxa"/>
            <w:tcBorders/>
            <w:shd w:fill="CCEEFF" w:val="clear"/>
          </w:tcPr>
          <w:p>
            <w:pPr>
              <w:pStyle w:val="TableContents"/>
              <w:spacing w:before="0" w:after="283"/>
              <w:rPr/>
            </w:pPr>
            <w:r>
              <w:rPr/>
              <w:t> </w:t>
            </w:r>
          </w:p>
        </w:tc>
        <w:tc>
          <w:tcPr>
            <w:tcW w:w="204" w:type="dxa"/>
            <w:tcBorders/>
            <w:shd w:fill="CCEEFF" w:val="clear"/>
          </w:tcPr>
          <w:p>
            <w:pPr>
              <w:pStyle w:val="TableContents"/>
              <w:spacing w:before="0" w:after="283"/>
              <w:rPr/>
            </w:pPr>
            <w:r>
              <w:rPr/>
              <w:t> </w:t>
            </w:r>
          </w:p>
        </w:tc>
        <w:tc>
          <w:tcPr>
            <w:tcW w:w="1021" w:type="dxa"/>
            <w:tcBorders/>
            <w:shd w:fill="CCEEFF" w:val="clear"/>
          </w:tcPr>
          <w:p>
            <w:pPr>
              <w:pStyle w:val="TableContents"/>
              <w:spacing w:before="0" w:after="283"/>
              <w:rPr/>
            </w:pPr>
            <w:r>
              <w:rPr/>
              <w:t> </w:t>
            </w:r>
          </w:p>
        </w:tc>
        <w:tc>
          <w:tcPr>
            <w:tcW w:w="203" w:type="dxa"/>
            <w:tcBorders/>
            <w:shd w:fill="CCEEFF" w:val="clear"/>
          </w:tcPr>
          <w:p>
            <w:pPr>
              <w:pStyle w:val="TableContents"/>
              <w:spacing w:before="0" w:after="283"/>
              <w:rPr/>
            </w:pPr>
            <w:r>
              <w:rPr/>
              <w:t> </w:t>
            </w:r>
          </w:p>
        </w:tc>
        <w:tc>
          <w:tcPr>
            <w:tcW w:w="204" w:type="dxa"/>
            <w:tcBorders/>
            <w:shd w:fill="CCEEFF" w:val="clear"/>
          </w:tcPr>
          <w:p>
            <w:pPr>
              <w:pStyle w:val="TableContents"/>
              <w:spacing w:before="0" w:after="283"/>
              <w:rPr/>
            </w:pPr>
            <w:r>
              <w:rPr/>
              <w:t> </w:t>
            </w:r>
          </w:p>
        </w:tc>
        <w:tc>
          <w:tcPr>
            <w:tcW w:w="1123" w:type="dxa"/>
            <w:tcBorders/>
            <w:shd w:fill="CCEEFF" w:val="clear"/>
          </w:tcPr>
          <w:p>
            <w:pPr>
              <w:pStyle w:val="TableContents"/>
              <w:spacing w:before="0" w:after="283"/>
              <w:rPr/>
            </w:pPr>
            <w:r>
              <w:rPr/>
              <w:t> </w:t>
            </w:r>
          </w:p>
        </w:tc>
        <w:tc>
          <w:tcPr>
            <w:tcW w:w="204" w:type="dxa"/>
            <w:tcBorders/>
            <w:shd w:fill="CCEEFF" w:val="clear"/>
          </w:tcPr>
          <w:p>
            <w:pPr>
              <w:pStyle w:val="TableContents"/>
              <w:spacing w:before="0" w:after="283"/>
              <w:rPr/>
            </w:pPr>
            <w:r>
              <w:rPr/>
              <w:t> </w:t>
            </w:r>
          </w:p>
        </w:tc>
        <w:tc>
          <w:tcPr>
            <w:tcW w:w="203" w:type="dxa"/>
            <w:tcBorders/>
            <w:shd w:fill="CCEEFF" w:val="clear"/>
          </w:tcPr>
          <w:p>
            <w:pPr>
              <w:pStyle w:val="TableContents"/>
              <w:spacing w:before="0" w:after="283"/>
              <w:rPr/>
            </w:pPr>
            <w:r>
              <w:rPr/>
              <w:t> </w:t>
            </w:r>
          </w:p>
        </w:tc>
        <w:tc>
          <w:tcPr>
            <w:tcW w:w="1226" w:type="dxa"/>
            <w:tcBorders/>
            <w:shd w:fill="CCEEFF" w:val="clear"/>
          </w:tcPr>
          <w:p>
            <w:pPr>
              <w:pStyle w:val="TableContents"/>
              <w:spacing w:before="0" w:after="283"/>
              <w:rPr/>
            </w:pPr>
            <w:r>
              <w:rPr/>
              <w:t> </w:t>
            </w:r>
          </w:p>
        </w:tc>
        <w:tc>
          <w:tcPr>
            <w:tcW w:w="204" w:type="dxa"/>
            <w:tcBorders/>
            <w:shd w:fill="CCEEFF" w:val="clear"/>
          </w:tcPr>
          <w:p>
            <w:pPr>
              <w:pStyle w:val="TableContents"/>
              <w:spacing w:before="0" w:after="283"/>
              <w:rPr/>
            </w:pPr>
            <w:r>
              <w:rPr/>
              <w:t> </w:t>
            </w:r>
          </w:p>
        </w:tc>
        <w:tc>
          <w:tcPr>
            <w:tcW w:w="203" w:type="dxa"/>
            <w:tcBorders/>
            <w:shd w:fill="CCEEFF" w:val="clear"/>
          </w:tcPr>
          <w:p>
            <w:pPr>
              <w:pStyle w:val="TableContents"/>
              <w:spacing w:before="0" w:after="283"/>
              <w:rPr/>
            </w:pPr>
            <w:r>
              <w:rPr/>
              <w:t> </w:t>
            </w:r>
          </w:p>
        </w:tc>
        <w:tc>
          <w:tcPr>
            <w:tcW w:w="1123" w:type="dxa"/>
            <w:tcBorders/>
            <w:shd w:fill="CCEEFF" w:val="clear"/>
          </w:tcPr>
          <w:p>
            <w:pPr>
              <w:pStyle w:val="TableContents"/>
              <w:spacing w:before="0" w:after="283"/>
              <w:rPr/>
            </w:pPr>
            <w:r>
              <w:rPr/>
              <w:t> </w:t>
            </w:r>
          </w:p>
        </w:tc>
        <w:tc>
          <w:tcPr>
            <w:tcW w:w="204" w:type="dxa"/>
            <w:tcBorders/>
            <w:shd w:fill="CCEEFF" w:val="clear"/>
          </w:tcPr>
          <w:p>
            <w:pPr>
              <w:pStyle w:val="TableContents"/>
              <w:spacing w:before="0" w:after="283"/>
              <w:rPr/>
            </w:pPr>
            <w:r>
              <w:rPr/>
              <w:t> </w:t>
            </w:r>
          </w:p>
        </w:tc>
        <w:tc>
          <w:tcPr>
            <w:tcW w:w="203" w:type="dxa"/>
            <w:tcBorders/>
            <w:shd w:fill="CCEEFF" w:val="clear"/>
          </w:tcPr>
          <w:p>
            <w:pPr>
              <w:pStyle w:val="TableContents"/>
              <w:spacing w:before="0" w:after="283"/>
              <w:rPr/>
            </w:pPr>
            <w:r>
              <w:rPr/>
              <w:t> </w:t>
            </w:r>
          </w:p>
        </w:tc>
        <w:tc>
          <w:tcPr>
            <w:tcW w:w="920" w:type="dxa"/>
            <w:tcBorders/>
            <w:shd w:fill="CCEEFF" w:val="clear"/>
          </w:tcPr>
          <w:p>
            <w:pPr>
              <w:pStyle w:val="TableContents"/>
              <w:spacing w:before="0" w:after="283"/>
              <w:rPr/>
            </w:pPr>
            <w:r>
              <w:rPr/>
              <w:t> </w:t>
            </w:r>
          </w:p>
        </w:tc>
      </w:tr>
      <w:tr>
        <w:trPr/>
        <w:tc>
          <w:tcPr>
            <w:tcW w:w="203" w:type="dxa"/>
            <w:tcBorders/>
            <w:shd w:fill="FFFFFF" w:val="clear"/>
          </w:tcPr>
          <w:p>
            <w:pPr>
              <w:pStyle w:val="TableContents"/>
              <w:spacing w:before="0" w:after="283"/>
              <w:rPr/>
            </w:pPr>
            <w:r>
              <w:rPr/>
              <w:t> </w:t>
            </w:r>
          </w:p>
        </w:tc>
        <w:tc>
          <w:tcPr>
            <w:tcW w:w="2554" w:type="dxa"/>
            <w:tcBorders/>
            <w:shd w:fill="FFFFFF" w:val="clear"/>
          </w:tcPr>
          <w:p>
            <w:pPr>
              <w:pStyle w:val="TableContents"/>
              <w:spacing w:before="0" w:after="283"/>
              <w:rPr>
                <w:sz w:val="20"/>
              </w:rPr>
            </w:pPr>
            <w:r>
              <w:rPr>
                <w:sz w:val="20"/>
              </w:rPr>
              <w:t>Current liabilities</w:t>
            </w:r>
          </w:p>
        </w:tc>
        <w:tc>
          <w:tcPr>
            <w:tcW w:w="203" w:type="dxa"/>
            <w:tcBorders/>
            <w:shd w:fill="FFFFFF" w:val="clear"/>
          </w:tcPr>
          <w:p>
            <w:pPr>
              <w:pStyle w:val="TableContents"/>
              <w:spacing w:before="0" w:after="283"/>
              <w:rPr/>
            </w:pPr>
            <w:r>
              <w:rPr/>
              <w:t> </w:t>
            </w:r>
          </w:p>
        </w:tc>
        <w:tc>
          <w:tcPr>
            <w:tcW w:w="204" w:type="dxa"/>
            <w:tcBorders/>
            <w:shd w:fill="FFFFFF" w:val="clear"/>
          </w:tcPr>
          <w:p>
            <w:pPr>
              <w:pStyle w:val="TableContents"/>
              <w:spacing w:before="0" w:after="283"/>
              <w:rPr>
                <w:sz w:val="20"/>
              </w:rPr>
            </w:pPr>
            <w:r>
              <w:rPr>
                <w:sz w:val="20"/>
              </w:rPr>
              <w:t>$</w:t>
            </w:r>
          </w:p>
        </w:tc>
        <w:tc>
          <w:tcPr>
            <w:tcW w:w="1021" w:type="dxa"/>
            <w:tcBorders/>
            <w:shd w:fill="FFFFFF" w:val="clear"/>
          </w:tcPr>
          <w:p>
            <w:pPr>
              <w:pStyle w:val="TableContents"/>
              <w:spacing w:before="0" w:after="283"/>
              <w:jc w:val="right"/>
              <w:rPr>
                <w:sz w:val="20"/>
              </w:rPr>
            </w:pPr>
            <w:r>
              <w:rPr>
                <w:sz w:val="20"/>
              </w:rPr>
              <w:t>5,389</w:t>
            </w:r>
          </w:p>
        </w:tc>
        <w:tc>
          <w:tcPr>
            <w:tcW w:w="203" w:type="dxa"/>
            <w:tcBorders/>
            <w:shd w:fill="FFFFFF" w:val="clear"/>
          </w:tcPr>
          <w:p>
            <w:pPr>
              <w:pStyle w:val="TableContents"/>
              <w:spacing w:before="0" w:after="283"/>
              <w:rPr/>
            </w:pPr>
            <w:r>
              <w:rPr/>
              <w:t> </w:t>
            </w:r>
          </w:p>
        </w:tc>
        <w:tc>
          <w:tcPr>
            <w:tcW w:w="204" w:type="dxa"/>
            <w:tcBorders/>
            <w:shd w:fill="FFFFFF" w:val="clear"/>
          </w:tcPr>
          <w:p>
            <w:pPr>
              <w:pStyle w:val="TableContents"/>
              <w:spacing w:before="0" w:after="283"/>
              <w:rPr>
                <w:sz w:val="20"/>
              </w:rPr>
            </w:pPr>
            <w:r>
              <w:rPr>
                <w:sz w:val="20"/>
              </w:rPr>
              <w:t>$</w:t>
            </w:r>
          </w:p>
        </w:tc>
        <w:tc>
          <w:tcPr>
            <w:tcW w:w="1123" w:type="dxa"/>
            <w:tcBorders/>
            <w:shd w:fill="FFFFFF" w:val="clear"/>
          </w:tcPr>
          <w:p>
            <w:pPr>
              <w:pStyle w:val="TableContents"/>
              <w:spacing w:before="0" w:after="283"/>
              <w:jc w:val="right"/>
              <w:rPr>
                <w:sz w:val="20"/>
              </w:rPr>
            </w:pPr>
            <w:r>
              <w:rPr>
                <w:sz w:val="20"/>
              </w:rPr>
              <w:t>191,516</w:t>
            </w:r>
          </w:p>
        </w:tc>
        <w:tc>
          <w:tcPr>
            <w:tcW w:w="204" w:type="dxa"/>
            <w:tcBorders/>
            <w:shd w:fill="FFFFFF" w:val="clear"/>
          </w:tcPr>
          <w:p>
            <w:pPr>
              <w:pStyle w:val="TableContents"/>
              <w:spacing w:before="0" w:after="283"/>
              <w:rPr/>
            </w:pPr>
            <w:r>
              <w:rPr/>
              <w:t> </w:t>
            </w:r>
          </w:p>
        </w:tc>
        <w:tc>
          <w:tcPr>
            <w:tcW w:w="203" w:type="dxa"/>
            <w:tcBorders/>
            <w:shd w:fill="FFFFFF" w:val="clear"/>
          </w:tcPr>
          <w:p>
            <w:pPr>
              <w:pStyle w:val="TableContents"/>
              <w:spacing w:before="0" w:after="283"/>
              <w:rPr>
                <w:sz w:val="20"/>
              </w:rPr>
            </w:pPr>
            <w:r>
              <w:rPr>
                <w:sz w:val="20"/>
              </w:rPr>
              <w:t>$</w:t>
            </w:r>
          </w:p>
        </w:tc>
        <w:tc>
          <w:tcPr>
            <w:tcW w:w="1226" w:type="dxa"/>
            <w:tcBorders/>
            <w:shd w:fill="FFFFFF" w:val="clear"/>
          </w:tcPr>
          <w:p>
            <w:pPr>
              <w:pStyle w:val="TableContents"/>
              <w:spacing w:before="0" w:after="283"/>
              <w:jc w:val="right"/>
              <w:rPr>
                <w:sz w:val="20"/>
              </w:rPr>
            </w:pPr>
            <w:r>
              <w:rPr>
                <w:sz w:val="20"/>
              </w:rPr>
              <w:t>93,459</w:t>
            </w:r>
          </w:p>
        </w:tc>
        <w:tc>
          <w:tcPr>
            <w:tcW w:w="204" w:type="dxa"/>
            <w:tcBorders/>
            <w:shd w:fill="FFFFFF" w:val="clear"/>
          </w:tcPr>
          <w:p>
            <w:pPr>
              <w:pStyle w:val="TableContents"/>
              <w:spacing w:before="0" w:after="283"/>
              <w:rPr/>
            </w:pPr>
            <w:r>
              <w:rPr/>
              <w:t> </w:t>
            </w:r>
          </w:p>
        </w:tc>
        <w:tc>
          <w:tcPr>
            <w:tcW w:w="203" w:type="dxa"/>
            <w:tcBorders/>
            <w:shd w:fill="FFFFFF" w:val="clear"/>
          </w:tcPr>
          <w:p>
            <w:pPr>
              <w:pStyle w:val="TableContents"/>
              <w:spacing w:before="0" w:after="283"/>
              <w:rPr>
                <w:sz w:val="20"/>
              </w:rPr>
            </w:pPr>
            <w:r>
              <w:rPr>
                <w:sz w:val="20"/>
              </w:rPr>
              <w:t>$</w:t>
            </w:r>
          </w:p>
        </w:tc>
        <w:tc>
          <w:tcPr>
            <w:tcW w:w="1123" w:type="dxa"/>
            <w:tcBorders/>
            <w:shd w:fill="FFFFFF" w:val="clear"/>
          </w:tcPr>
          <w:p>
            <w:pPr>
              <w:pStyle w:val="TableContents"/>
              <w:spacing w:before="0" w:after="283"/>
              <w:jc w:val="right"/>
              <w:rPr>
                <w:sz w:val="20"/>
              </w:rPr>
            </w:pPr>
            <w:r>
              <w:rPr>
                <w:sz w:val="20"/>
              </w:rPr>
              <w:t>(134,177</w:t>
            </w:r>
          </w:p>
        </w:tc>
        <w:tc>
          <w:tcPr>
            <w:tcW w:w="204" w:type="dxa"/>
            <w:tcBorders/>
            <w:shd w:fill="FFFFFF" w:val="clear"/>
          </w:tcPr>
          <w:p>
            <w:pPr>
              <w:pStyle w:val="TableContents"/>
              <w:spacing w:before="0" w:after="283"/>
              <w:rPr>
                <w:sz w:val="20"/>
              </w:rPr>
            </w:pPr>
            <w:r>
              <w:rPr>
                <w:sz w:val="20"/>
              </w:rPr>
              <w:t>)</w:t>
            </w:r>
          </w:p>
        </w:tc>
        <w:tc>
          <w:tcPr>
            <w:tcW w:w="203" w:type="dxa"/>
            <w:tcBorders/>
            <w:shd w:fill="FFFFFF" w:val="clear"/>
          </w:tcPr>
          <w:p>
            <w:pPr>
              <w:pStyle w:val="TableContents"/>
              <w:spacing w:before="0" w:after="283"/>
              <w:rPr>
                <w:sz w:val="20"/>
              </w:rPr>
            </w:pPr>
            <w:r>
              <w:rPr>
                <w:sz w:val="20"/>
              </w:rPr>
              <w:t>$</w:t>
            </w:r>
          </w:p>
        </w:tc>
        <w:tc>
          <w:tcPr>
            <w:tcW w:w="920" w:type="dxa"/>
            <w:tcBorders/>
            <w:shd w:fill="FFFFFF" w:val="clear"/>
          </w:tcPr>
          <w:p>
            <w:pPr>
              <w:pStyle w:val="TableContents"/>
              <w:spacing w:before="0" w:after="283"/>
              <w:jc w:val="right"/>
              <w:rPr>
                <w:sz w:val="20"/>
              </w:rPr>
            </w:pPr>
            <w:r>
              <w:rPr>
                <w:sz w:val="20"/>
              </w:rPr>
              <w:t>156,187</w:t>
            </w:r>
          </w:p>
        </w:tc>
      </w:tr>
      <w:tr>
        <w:trPr/>
        <w:tc>
          <w:tcPr>
            <w:tcW w:w="203" w:type="dxa"/>
            <w:tcBorders/>
            <w:shd w:fill="CCEEFF" w:val="clear"/>
          </w:tcPr>
          <w:p>
            <w:pPr>
              <w:pStyle w:val="TableContents"/>
              <w:spacing w:before="0" w:after="283"/>
              <w:rPr/>
            </w:pPr>
            <w:r>
              <w:rPr/>
              <w:t> </w:t>
            </w:r>
          </w:p>
        </w:tc>
        <w:tc>
          <w:tcPr>
            <w:tcW w:w="2554" w:type="dxa"/>
            <w:tcBorders/>
            <w:shd w:fill="CCEEFF" w:val="clear"/>
          </w:tcPr>
          <w:p>
            <w:pPr>
              <w:pStyle w:val="TableContents"/>
              <w:spacing w:before="0" w:after="283"/>
              <w:rPr>
                <w:sz w:val="20"/>
              </w:rPr>
            </w:pPr>
            <w:r>
              <w:rPr>
                <w:sz w:val="20"/>
              </w:rPr>
              <w:t>Long-term debt</w:t>
            </w:r>
          </w:p>
        </w:tc>
        <w:tc>
          <w:tcPr>
            <w:tcW w:w="203" w:type="dxa"/>
            <w:tcBorders/>
            <w:shd w:fill="CCEEFF" w:val="clear"/>
          </w:tcPr>
          <w:p>
            <w:pPr>
              <w:pStyle w:val="TableContents"/>
              <w:spacing w:before="0" w:after="283"/>
              <w:rPr/>
            </w:pPr>
            <w:r>
              <w:rPr/>
              <w:t> </w:t>
            </w:r>
          </w:p>
        </w:tc>
        <w:tc>
          <w:tcPr>
            <w:tcW w:w="204" w:type="dxa"/>
            <w:tcBorders/>
            <w:shd w:fill="CCEEFF" w:val="clear"/>
          </w:tcPr>
          <w:p>
            <w:pPr>
              <w:pStyle w:val="TableContents"/>
              <w:spacing w:before="0" w:after="283"/>
              <w:rPr/>
            </w:pPr>
            <w:r>
              <w:rPr/>
              <w:t> </w:t>
            </w:r>
          </w:p>
        </w:tc>
        <w:tc>
          <w:tcPr>
            <w:tcW w:w="1021" w:type="dxa"/>
            <w:tcBorders/>
            <w:shd w:fill="CCEEFF" w:val="clear"/>
          </w:tcPr>
          <w:p>
            <w:pPr>
              <w:pStyle w:val="TableContents"/>
              <w:spacing w:before="0" w:after="283"/>
              <w:jc w:val="right"/>
              <w:rPr>
                <w:sz w:val="20"/>
              </w:rPr>
            </w:pPr>
            <w:r>
              <w:rPr>
                <w:sz w:val="20"/>
              </w:rPr>
              <w:t>505,902</w:t>
            </w:r>
          </w:p>
        </w:tc>
        <w:tc>
          <w:tcPr>
            <w:tcW w:w="203" w:type="dxa"/>
            <w:tcBorders/>
            <w:shd w:fill="CCEEFF" w:val="clear"/>
          </w:tcPr>
          <w:p>
            <w:pPr>
              <w:pStyle w:val="TableContents"/>
              <w:spacing w:before="0" w:after="283"/>
              <w:rPr/>
            </w:pPr>
            <w:r>
              <w:rPr/>
              <w:t> </w:t>
            </w:r>
          </w:p>
        </w:tc>
        <w:tc>
          <w:tcPr>
            <w:tcW w:w="204" w:type="dxa"/>
            <w:tcBorders/>
            <w:shd w:fill="CCEEFF" w:val="clear"/>
          </w:tcPr>
          <w:p>
            <w:pPr>
              <w:pStyle w:val="TableContents"/>
              <w:spacing w:before="0" w:after="283"/>
              <w:rPr/>
            </w:pPr>
            <w:r>
              <w:rPr/>
              <w:t> </w:t>
            </w:r>
          </w:p>
        </w:tc>
        <w:tc>
          <w:tcPr>
            <w:tcW w:w="1123" w:type="dxa"/>
            <w:tcBorders/>
            <w:shd w:fill="CCEEFF" w:val="clear"/>
          </w:tcPr>
          <w:p>
            <w:pPr>
              <w:pStyle w:val="TableContents"/>
              <w:spacing w:before="0" w:after="283"/>
              <w:jc w:val="right"/>
              <w:rPr>
                <w:sz w:val="20"/>
              </w:rPr>
            </w:pPr>
            <w:r>
              <w:rPr>
                <w:sz w:val="20"/>
              </w:rPr>
              <w:t></w:t>
            </w:r>
          </w:p>
        </w:tc>
        <w:tc>
          <w:tcPr>
            <w:tcW w:w="204" w:type="dxa"/>
            <w:tcBorders/>
            <w:shd w:fill="CCEEFF" w:val="clear"/>
          </w:tcPr>
          <w:p>
            <w:pPr>
              <w:pStyle w:val="TableContents"/>
              <w:spacing w:before="0" w:after="283"/>
              <w:rPr/>
            </w:pPr>
            <w:r>
              <w:rPr/>
              <w:t> </w:t>
            </w:r>
          </w:p>
        </w:tc>
        <w:tc>
          <w:tcPr>
            <w:tcW w:w="203" w:type="dxa"/>
            <w:tcBorders/>
            <w:shd w:fill="CCEEFF" w:val="clear"/>
          </w:tcPr>
          <w:p>
            <w:pPr>
              <w:pStyle w:val="TableContents"/>
              <w:spacing w:before="0" w:after="283"/>
              <w:rPr/>
            </w:pPr>
            <w:r>
              <w:rPr/>
              <w:t> </w:t>
            </w:r>
          </w:p>
        </w:tc>
        <w:tc>
          <w:tcPr>
            <w:tcW w:w="1226" w:type="dxa"/>
            <w:tcBorders/>
            <w:shd w:fill="CCEEFF" w:val="clear"/>
          </w:tcPr>
          <w:p>
            <w:pPr>
              <w:pStyle w:val="TableContents"/>
              <w:spacing w:before="0" w:after="283"/>
              <w:jc w:val="right"/>
              <w:rPr>
                <w:sz w:val="20"/>
              </w:rPr>
            </w:pPr>
            <w:r>
              <w:rPr>
                <w:sz w:val="20"/>
              </w:rPr>
              <w:t>59,730</w:t>
            </w:r>
          </w:p>
        </w:tc>
        <w:tc>
          <w:tcPr>
            <w:tcW w:w="204" w:type="dxa"/>
            <w:tcBorders/>
            <w:shd w:fill="CCEEFF" w:val="clear"/>
          </w:tcPr>
          <w:p>
            <w:pPr>
              <w:pStyle w:val="TableContents"/>
              <w:spacing w:before="0" w:after="283"/>
              <w:rPr/>
            </w:pPr>
            <w:r>
              <w:rPr/>
              <w:t> </w:t>
            </w:r>
          </w:p>
        </w:tc>
        <w:tc>
          <w:tcPr>
            <w:tcW w:w="203" w:type="dxa"/>
            <w:tcBorders/>
            <w:shd w:fill="CCEEFF" w:val="clear"/>
          </w:tcPr>
          <w:p>
            <w:pPr>
              <w:pStyle w:val="TableContents"/>
              <w:spacing w:before="0" w:after="283"/>
              <w:rPr/>
            </w:pPr>
            <w:r>
              <w:rPr/>
              <w:t> </w:t>
            </w:r>
          </w:p>
        </w:tc>
        <w:tc>
          <w:tcPr>
            <w:tcW w:w="1123" w:type="dxa"/>
            <w:tcBorders/>
            <w:shd w:fill="CCEEFF" w:val="clear"/>
          </w:tcPr>
          <w:p>
            <w:pPr>
              <w:pStyle w:val="TableContents"/>
              <w:spacing w:before="0" w:after="283"/>
              <w:jc w:val="right"/>
              <w:rPr>
                <w:sz w:val="20"/>
              </w:rPr>
            </w:pPr>
            <w:r>
              <w:rPr>
                <w:sz w:val="20"/>
              </w:rPr>
              <w:t></w:t>
            </w:r>
          </w:p>
        </w:tc>
        <w:tc>
          <w:tcPr>
            <w:tcW w:w="204" w:type="dxa"/>
            <w:tcBorders/>
            <w:shd w:fill="CCEEFF" w:val="clear"/>
          </w:tcPr>
          <w:p>
            <w:pPr>
              <w:pStyle w:val="TableContents"/>
              <w:spacing w:before="0" w:after="283"/>
              <w:rPr/>
            </w:pPr>
            <w:r>
              <w:rPr/>
              <w:t> </w:t>
            </w:r>
          </w:p>
        </w:tc>
        <w:tc>
          <w:tcPr>
            <w:tcW w:w="203" w:type="dxa"/>
            <w:tcBorders/>
            <w:shd w:fill="CCEEFF" w:val="clear"/>
          </w:tcPr>
          <w:p>
            <w:pPr>
              <w:pStyle w:val="TableContents"/>
              <w:spacing w:before="0" w:after="283"/>
              <w:rPr/>
            </w:pPr>
            <w:r>
              <w:rPr/>
              <w:t> </w:t>
            </w:r>
          </w:p>
        </w:tc>
        <w:tc>
          <w:tcPr>
            <w:tcW w:w="920" w:type="dxa"/>
            <w:tcBorders/>
            <w:shd w:fill="CCEEFF" w:val="clear"/>
          </w:tcPr>
          <w:p>
            <w:pPr>
              <w:pStyle w:val="TableContents"/>
              <w:spacing w:before="0" w:after="283"/>
              <w:jc w:val="right"/>
              <w:rPr>
                <w:sz w:val="20"/>
              </w:rPr>
            </w:pPr>
            <w:r>
              <w:rPr>
                <w:sz w:val="20"/>
              </w:rPr>
              <w:t>565,632</w:t>
            </w:r>
          </w:p>
        </w:tc>
      </w:tr>
      <w:tr>
        <w:trPr/>
        <w:tc>
          <w:tcPr>
            <w:tcW w:w="203" w:type="dxa"/>
            <w:tcBorders/>
            <w:shd w:fill="FFFFFF" w:val="clear"/>
          </w:tcPr>
          <w:p>
            <w:pPr>
              <w:pStyle w:val="TableContents"/>
              <w:spacing w:before="0" w:after="283"/>
              <w:rPr/>
            </w:pPr>
            <w:r>
              <w:rPr/>
              <w:t> </w:t>
            </w:r>
          </w:p>
        </w:tc>
        <w:tc>
          <w:tcPr>
            <w:tcW w:w="2554" w:type="dxa"/>
            <w:tcBorders/>
            <w:shd w:fill="FFFFFF" w:val="clear"/>
          </w:tcPr>
          <w:p>
            <w:pPr>
              <w:pStyle w:val="TableContents"/>
              <w:spacing w:before="0" w:after="283"/>
              <w:rPr>
                <w:sz w:val="20"/>
              </w:rPr>
            </w:pPr>
            <w:r>
              <w:rPr>
                <w:sz w:val="20"/>
              </w:rPr>
              <w:t>Deferred income taxes</w:t>
            </w:r>
          </w:p>
        </w:tc>
        <w:tc>
          <w:tcPr>
            <w:tcW w:w="203" w:type="dxa"/>
            <w:tcBorders/>
            <w:shd w:fill="FFFFFF" w:val="clear"/>
          </w:tcPr>
          <w:p>
            <w:pPr>
              <w:pStyle w:val="TableContents"/>
              <w:spacing w:before="0" w:after="283"/>
              <w:rPr/>
            </w:pPr>
            <w:r>
              <w:rPr/>
              <w:t> </w:t>
            </w:r>
          </w:p>
        </w:tc>
        <w:tc>
          <w:tcPr>
            <w:tcW w:w="204" w:type="dxa"/>
            <w:tcBorders/>
            <w:shd w:fill="FFFFFF" w:val="clear"/>
          </w:tcPr>
          <w:p>
            <w:pPr>
              <w:pStyle w:val="TableContents"/>
              <w:spacing w:before="0" w:after="283"/>
              <w:rPr/>
            </w:pPr>
            <w:r>
              <w:rPr/>
              <w:t> </w:t>
            </w:r>
          </w:p>
        </w:tc>
        <w:tc>
          <w:tcPr>
            <w:tcW w:w="1021" w:type="dxa"/>
            <w:tcBorders/>
            <w:shd w:fill="FFFFFF" w:val="clear"/>
          </w:tcPr>
          <w:p>
            <w:pPr>
              <w:pStyle w:val="TableContents"/>
              <w:spacing w:before="0" w:after="283"/>
              <w:jc w:val="right"/>
              <w:rPr>
                <w:sz w:val="20"/>
              </w:rPr>
            </w:pPr>
            <w:r>
              <w:rPr>
                <w:sz w:val="20"/>
              </w:rPr>
              <w:t></w:t>
            </w:r>
          </w:p>
        </w:tc>
        <w:tc>
          <w:tcPr>
            <w:tcW w:w="203" w:type="dxa"/>
            <w:tcBorders/>
            <w:shd w:fill="FFFFFF" w:val="clear"/>
          </w:tcPr>
          <w:p>
            <w:pPr>
              <w:pStyle w:val="TableContents"/>
              <w:spacing w:before="0" w:after="283"/>
              <w:rPr/>
            </w:pPr>
            <w:r>
              <w:rPr/>
              <w:t> </w:t>
            </w:r>
          </w:p>
        </w:tc>
        <w:tc>
          <w:tcPr>
            <w:tcW w:w="204" w:type="dxa"/>
            <w:tcBorders/>
            <w:shd w:fill="FFFFFF" w:val="clear"/>
          </w:tcPr>
          <w:p>
            <w:pPr>
              <w:pStyle w:val="TableContents"/>
              <w:spacing w:before="0" w:after="283"/>
              <w:rPr/>
            </w:pPr>
            <w:r>
              <w:rPr/>
              <w:t> </w:t>
            </w:r>
          </w:p>
        </w:tc>
        <w:tc>
          <w:tcPr>
            <w:tcW w:w="1123" w:type="dxa"/>
            <w:tcBorders/>
            <w:shd w:fill="FFFFFF" w:val="clear"/>
          </w:tcPr>
          <w:p>
            <w:pPr>
              <w:pStyle w:val="TableContents"/>
              <w:spacing w:before="0" w:after="283"/>
              <w:jc w:val="right"/>
              <w:rPr>
                <w:sz w:val="20"/>
              </w:rPr>
            </w:pPr>
            <w:r>
              <w:rPr>
                <w:sz w:val="20"/>
              </w:rPr>
              <w:t>582</w:t>
            </w:r>
          </w:p>
        </w:tc>
        <w:tc>
          <w:tcPr>
            <w:tcW w:w="204" w:type="dxa"/>
            <w:tcBorders/>
            <w:shd w:fill="FFFFFF" w:val="clear"/>
          </w:tcPr>
          <w:p>
            <w:pPr>
              <w:pStyle w:val="TableContents"/>
              <w:spacing w:before="0" w:after="283"/>
              <w:rPr/>
            </w:pPr>
            <w:r>
              <w:rPr/>
              <w:t> </w:t>
            </w:r>
          </w:p>
        </w:tc>
        <w:tc>
          <w:tcPr>
            <w:tcW w:w="203" w:type="dxa"/>
            <w:tcBorders/>
            <w:shd w:fill="FFFFFF" w:val="clear"/>
          </w:tcPr>
          <w:p>
            <w:pPr>
              <w:pStyle w:val="TableContents"/>
              <w:spacing w:before="0" w:after="283"/>
              <w:rPr/>
            </w:pPr>
            <w:r>
              <w:rPr/>
              <w:t> </w:t>
            </w:r>
          </w:p>
        </w:tc>
        <w:tc>
          <w:tcPr>
            <w:tcW w:w="1226" w:type="dxa"/>
            <w:tcBorders/>
            <w:shd w:fill="FFFFFF" w:val="clear"/>
          </w:tcPr>
          <w:p>
            <w:pPr>
              <w:pStyle w:val="TableContents"/>
              <w:spacing w:before="0" w:after="283"/>
              <w:jc w:val="right"/>
              <w:rPr>
                <w:sz w:val="20"/>
              </w:rPr>
            </w:pPr>
            <w:r>
              <w:rPr>
                <w:sz w:val="20"/>
              </w:rPr>
              <w:t>35,189</w:t>
            </w:r>
          </w:p>
        </w:tc>
        <w:tc>
          <w:tcPr>
            <w:tcW w:w="204" w:type="dxa"/>
            <w:tcBorders/>
            <w:shd w:fill="FFFFFF" w:val="clear"/>
          </w:tcPr>
          <w:p>
            <w:pPr>
              <w:pStyle w:val="TableContents"/>
              <w:spacing w:before="0" w:after="283"/>
              <w:rPr/>
            </w:pPr>
            <w:r>
              <w:rPr/>
              <w:t> </w:t>
            </w:r>
          </w:p>
        </w:tc>
        <w:tc>
          <w:tcPr>
            <w:tcW w:w="203" w:type="dxa"/>
            <w:tcBorders/>
            <w:shd w:fill="FFFFFF" w:val="clear"/>
          </w:tcPr>
          <w:p>
            <w:pPr>
              <w:pStyle w:val="TableContents"/>
              <w:spacing w:before="0" w:after="283"/>
              <w:rPr/>
            </w:pPr>
            <w:r>
              <w:rPr/>
              <w:t> </w:t>
            </w:r>
          </w:p>
        </w:tc>
        <w:tc>
          <w:tcPr>
            <w:tcW w:w="1123" w:type="dxa"/>
            <w:tcBorders/>
            <w:shd w:fill="FFFFFF" w:val="clear"/>
          </w:tcPr>
          <w:p>
            <w:pPr>
              <w:pStyle w:val="TableContents"/>
              <w:spacing w:before="0" w:after="283"/>
              <w:jc w:val="right"/>
              <w:rPr>
                <w:sz w:val="20"/>
              </w:rPr>
            </w:pPr>
            <w:r>
              <w:rPr>
                <w:sz w:val="20"/>
              </w:rPr>
              <w:t></w:t>
            </w:r>
          </w:p>
        </w:tc>
        <w:tc>
          <w:tcPr>
            <w:tcW w:w="204" w:type="dxa"/>
            <w:tcBorders/>
            <w:shd w:fill="FFFFFF" w:val="clear"/>
          </w:tcPr>
          <w:p>
            <w:pPr>
              <w:pStyle w:val="TableContents"/>
              <w:spacing w:before="0" w:after="283"/>
              <w:rPr/>
            </w:pPr>
            <w:r>
              <w:rPr/>
              <w:t> </w:t>
            </w:r>
          </w:p>
        </w:tc>
        <w:tc>
          <w:tcPr>
            <w:tcW w:w="203" w:type="dxa"/>
            <w:tcBorders/>
            <w:shd w:fill="FFFFFF" w:val="clear"/>
          </w:tcPr>
          <w:p>
            <w:pPr>
              <w:pStyle w:val="TableContents"/>
              <w:spacing w:before="0" w:after="283"/>
              <w:rPr/>
            </w:pPr>
            <w:r>
              <w:rPr/>
              <w:t> </w:t>
            </w:r>
          </w:p>
        </w:tc>
        <w:tc>
          <w:tcPr>
            <w:tcW w:w="920" w:type="dxa"/>
            <w:tcBorders/>
            <w:shd w:fill="FFFFFF" w:val="clear"/>
          </w:tcPr>
          <w:p>
            <w:pPr>
              <w:pStyle w:val="TableContents"/>
              <w:spacing w:before="0" w:after="283"/>
              <w:jc w:val="right"/>
              <w:rPr>
                <w:sz w:val="20"/>
              </w:rPr>
            </w:pPr>
            <w:r>
              <w:rPr>
                <w:sz w:val="20"/>
              </w:rPr>
              <w:t>35,771</w:t>
            </w:r>
          </w:p>
        </w:tc>
      </w:tr>
      <w:tr>
        <w:trPr/>
        <w:tc>
          <w:tcPr>
            <w:tcW w:w="203" w:type="dxa"/>
            <w:tcBorders/>
            <w:shd w:fill="CCEEFF" w:val="clear"/>
          </w:tcPr>
          <w:p>
            <w:pPr>
              <w:pStyle w:val="TableContents"/>
              <w:spacing w:before="0" w:after="283"/>
              <w:rPr/>
            </w:pPr>
            <w:r>
              <w:rPr/>
              <w:t> </w:t>
            </w:r>
          </w:p>
        </w:tc>
        <w:tc>
          <w:tcPr>
            <w:tcW w:w="2554" w:type="dxa"/>
            <w:tcBorders/>
            <w:shd w:fill="CCEEFF" w:val="clear"/>
          </w:tcPr>
          <w:p>
            <w:pPr>
              <w:pStyle w:val="TableContents"/>
              <w:spacing w:before="0" w:after="283"/>
              <w:rPr>
                <w:sz w:val="20"/>
              </w:rPr>
            </w:pPr>
            <w:r>
              <w:rPr>
                <w:sz w:val="20"/>
              </w:rPr>
              <w:t>Intercompany notes payable</w:t>
            </w:r>
          </w:p>
        </w:tc>
        <w:tc>
          <w:tcPr>
            <w:tcW w:w="203" w:type="dxa"/>
            <w:tcBorders/>
            <w:shd w:fill="CCEEFF" w:val="clear"/>
          </w:tcPr>
          <w:p>
            <w:pPr>
              <w:pStyle w:val="TableContents"/>
              <w:spacing w:before="0" w:after="283"/>
              <w:rPr/>
            </w:pPr>
            <w:r>
              <w:rPr/>
              <w:t> </w:t>
            </w:r>
          </w:p>
        </w:tc>
        <w:tc>
          <w:tcPr>
            <w:tcW w:w="204" w:type="dxa"/>
            <w:tcBorders/>
            <w:shd w:fill="CCEEFF" w:val="clear"/>
          </w:tcPr>
          <w:p>
            <w:pPr>
              <w:pStyle w:val="TableContents"/>
              <w:spacing w:before="0" w:after="283"/>
              <w:rPr/>
            </w:pPr>
            <w:r>
              <w:rPr/>
              <w:t> </w:t>
            </w:r>
          </w:p>
        </w:tc>
        <w:tc>
          <w:tcPr>
            <w:tcW w:w="1021" w:type="dxa"/>
            <w:tcBorders/>
            <w:shd w:fill="CCEEFF" w:val="clear"/>
          </w:tcPr>
          <w:p>
            <w:pPr>
              <w:pStyle w:val="TableContents"/>
              <w:spacing w:before="0" w:after="283"/>
              <w:jc w:val="right"/>
              <w:rPr>
                <w:sz w:val="20"/>
              </w:rPr>
            </w:pPr>
            <w:r>
              <w:rPr>
                <w:sz w:val="20"/>
              </w:rPr>
              <w:t></w:t>
            </w:r>
          </w:p>
        </w:tc>
        <w:tc>
          <w:tcPr>
            <w:tcW w:w="203" w:type="dxa"/>
            <w:tcBorders/>
            <w:shd w:fill="CCEEFF" w:val="clear"/>
          </w:tcPr>
          <w:p>
            <w:pPr>
              <w:pStyle w:val="TableContents"/>
              <w:spacing w:before="0" w:after="283"/>
              <w:rPr/>
            </w:pPr>
            <w:r>
              <w:rPr/>
              <w:t> </w:t>
            </w:r>
          </w:p>
        </w:tc>
        <w:tc>
          <w:tcPr>
            <w:tcW w:w="204" w:type="dxa"/>
            <w:tcBorders/>
            <w:shd w:fill="CCEEFF" w:val="clear"/>
          </w:tcPr>
          <w:p>
            <w:pPr>
              <w:pStyle w:val="TableContents"/>
              <w:spacing w:before="0" w:after="283"/>
              <w:rPr/>
            </w:pPr>
            <w:r>
              <w:rPr/>
              <w:t> </w:t>
            </w:r>
          </w:p>
        </w:tc>
        <w:tc>
          <w:tcPr>
            <w:tcW w:w="1123" w:type="dxa"/>
            <w:tcBorders/>
            <w:shd w:fill="CCEEFF" w:val="clear"/>
          </w:tcPr>
          <w:p>
            <w:pPr>
              <w:pStyle w:val="TableContents"/>
              <w:spacing w:before="0" w:after="283"/>
              <w:jc w:val="right"/>
              <w:rPr>
                <w:sz w:val="20"/>
              </w:rPr>
            </w:pPr>
            <w:r>
              <w:rPr>
                <w:sz w:val="20"/>
              </w:rPr>
              <w:t>661,313</w:t>
            </w:r>
          </w:p>
        </w:tc>
        <w:tc>
          <w:tcPr>
            <w:tcW w:w="204" w:type="dxa"/>
            <w:tcBorders/>
            <w:shd w:fill="CCEEFF" w:val="clear"/>
          </w:tcPr>
          <w:p>
            <w:pPr>
              <w:pStyle w:val="TableContents"/>
              <w:spacing w:before="0" w:after="283"/>
              <w:rPr/>
            </w:pPr>
            <w:r>
              <w:rPr/>
              <w:t> </w:t>
            </w:r>
          </w:p>
        </w:tc>
        <w:tc>
          <w:tcPr>
            <w:tcW w:w="203" w:type="dxa"/>
            <w:tcBorders/>
            <w:shd w:fill="CCEEFF" w:val="clear"/>
          </w:tcPr>
          <w:p>
            <w:pPr>
              <w:pStyle w:val="TableContents"/>
              <w:spacing w:before="0" w:after="283"/>
              <w:rPr/>
            </w:pPr>
            <w:r>
              <w:rPr/>
              <w:t> </w:t>
            </w:r>
          </w:p>
        </w:tc>
        <w:tc>
          <w:tcPr>
            <w:tcW w:w="1226" w:type="dxa"/>
            <w:tcBorders/>
            <w:shd w:fill="CCEEFF" w:val="clear"/>
          </w:tcPr>
          <w:p>
            <w:pPr>
              <w:pStyle w:val="TableContents"/>
              <w:spacing w:before="0" w:after="283"/>
              <w:jc w:val="right"/>
              <w:rPr>
                <w:sz w:val="20"/>
              </w:rPr>
            </w:pPr>
            <w:r>
              <w:rPr>
                <w:sz w:val="20"/>
              </w:rPr>
              <w:t>340,905</w:t>
            </w:r>
          </w:p>
        </w:tc>
        <w:tc>
          <w:tcPr>
            <w:tcW w:w="204" w:type="dxa"/>
            <w:tcBorders/>
            <w:shd w:fill="CCEEFF" w:val="clear"/>
          </w:tcPr>
          <w:p>
            <w:pPr>
              <w:pStyle w:val="TableContents"/>
              <w:spacing w:before="0" w:after="283"/>
              <w:rPr/>
            </w:pPr>
            <w:r>
              <w:rPr/>
              <w:t> </w:t>
            </w:r>
          </w:p>
        </w:tc>
        <w:tc>
          <w:tcPr>
            <w:tcW w:w="203" w:type="dxa"/>
            <w:tcBorders/>
            <w:shd w:fill="CCEEFF" w:val="clear"/>
          </w:tcPr>
          <w:p>
            <w:pPr>
              <w:pStyle w:val="TableContents"/>
              <w:spacing w:before="0" w:after="283"/>
              <w:rPr/>
            </w:pPr>
            <w:r>
              <w:rPr/>
              <w:t> </w:t>
            </w:r>
          </w:p>
        </w:tc>
        <w:tc>
          <w:tcPr>
            <w:tcW w:w="1123" w:type="dxa"/>
            <w:tcBorders/>
            <w:shd w:fill="CCEEFF" w:val="clear"/>
          </w:tcPr>
          <w:p>
            <w:pPr>
              <w:pStyle w:val="TableContents"/>
              <w:spacing w:before="0" w:after="283"/>
              <w:jc w:val="right"/>
              <w:rPr>
                <w:sz w:val="20"/>
              </w:rPr>
            </w:pPr>
            <w:r>
              <w:rPr>
                <w:sz w:val="20"/>
              </w:rPr>
              <w:t>(1,002,218</w:t>
            </w:r>
          </w:p>
        </w:tc>
        <w:tc>
          <w:tcPr>
            <w:tcW w:w="204" w:type="dxa"/>
            <w:tcBorders/>
            <w:shd w:fill="CCEEFF" w:val="clear"/>
          </w:tcPr>
          <w:p>
            <w:pPr>
              <w:pStyle w:val="TableContents"/>
              <w:spacing w:before="0" w:after="283"/>
              <w:rPr>
                <w:sz w:val="20"/>
              </w:rPr>
            </w:pPr>
            <w:r>
              <w:rPr>
                <w:sz w:val="20"/>
              </w:rPr>
              <w:t>)</w:t>
            </w:r>
          </w:p>
        </w:tc>
        <w:tc>
          <w:tcPr>
            <w:tcW w:w="203" w:type="dxa"/>
            <w:tcBorders/>
            <w:shd w:fill="CCEEFF" w:val="clear"/>
          </w:tcPr>
          <w:p>
            <w:pPr>
              <w:pStyle w:val="TableContents"/>
              <w:spacing w:before="0" w:after="283"/>
              <w:rPr/>
            </w:pPr>
            <w:r>
              <w:rPr/>
              <w:t> </w:t>
            </w:r>
          </w:p>
        </w:tc>
        <w:tc>
          <w:tcPr>
            <w:tcW w:w="920" w:type="dxa"/>
            <w:tcBorders/>
            <w:shd w:fill="CCEEFF" w:val="clear"/>
          </w:tcPr>
          <w:p>
            <w:pPr>
              <w:pStyle w:val="TableContents"/>
              <w:spacing w:before="0" w:after="283"/>
              <w:jc w:val="right"/>
              <w:rPr>
                <w:sz w:val="20"/>
              </w:rPr>
            </w:pPr>
            <w:r>
              <w:rPr>
                <w:sz w:val="20"/>
              </w:rPr>
              <w:t></w:t>
            </w:r>
          </w:p>
        </w:tc>
      </w:tr>
      <w:tr>
        <w:trPr/>
        <w:tc>
          <w:tcPr>
            <w:tcW w:w="203" w:type="dxa"/>
            <w:tcBorders/>
            <w:shd w:fill="FFFFFF" w:val="clear"/>
          </w:tcPr>
          <w:p>
            <w:pPr>
              <w:pStyle w:val="TableContents"/>
              <w:spacing w:before="0" w:after="283"/>
              <w:rPr/>
            </w:pPr>
            <w:r>
              <w:rPr/>
              <w:t> </w:t>
            </w:r>
          </w:p>
        </w:tc>
        <w:tc>
          <w:tcPr>
            <w:tcW w:w="2554" w:type="dxa"/>
            <w:tcBorders/>
            <w:shd w:fill="FFFFFF" w:val="clear"/>
          </w:tcPr>
          <w:p>
            <w:pPr>
              <w:pStyle w:val="TableContents"/>
              <w:spacing w:before="0" w:after="283"/>
              <w:rPr>
                <w:sz w:val="20"/>
              </w:rPr>
            </w:pPr>
            <w:r>
              <w:rPr>
                <w:sz w:val="20"/>
              </w:rPr>
              <w:t>Other liabilities</w:t>
            </w:r>
          </w:p>
        </w:tc>
        <w:tc>
          <w:tcPr>
            <w:tcW w:w="203" w:type="dxa"/>
            <w:tcBorders/>
            <w:shd w:fill="FFFFFF" w:val="clear"/>
          </w:tcPr>
          <w:p>
            <w:pPr>
              <w:pStyle w:val="TableContents"/>
              <w:spacing w:before="0" w:after="283"/>
              <w:rPr/>
            </w:pPr>
            <w:r>
              <w:rPr/>
              <w:t> </w:t>
            </w:r>
          </w:p>
        </w:tc>
        <w:tc>
          <w:tcPr>
            <w:tcW w:w="204" w:type="dxa"/>
            <w:tcBorders/>
            <w:shd w:fill="FFFFFF" w:val="clear"/>
          </w:tcPr>
          <w:p>
            <w:pPr>
              <w:pStyle w:val="TableContents"/>
              <w:spacing w:before="0" w:after="283"/>
              <w:rPr/>
            </w:pPr>
            <w:r>
              <w:rPr/>
              <w:t> </w:t>
            </w:r>
          </w:p>
        </w:tc>
        <w:tc>
          <w:tcPr>
            <w:tcW w:w="1021" w:type="dxa"/>
            <w:tcBorders/>
            <w:shd w:fill="FFFFFF" w:val="clear"/>
          </w:tcPr>
          <w:p>
            <w:pPr>
              <w:pStyle w:val="TableContents"/>
              <w:spacing w:before="0" w:after="283"/>
              <w:jc w:val="right"/>
              <w:rPr>
                <w:sz w:val="20"/>
              </w:rPr>
            </w:pPr>
            <w:r>
              <w:rPr>
                <w:sz w:val="20"/>
              </w:rPr>
              <w:t></w:t>
            </w:r>
          </w:p>
        </w:tc>
        <w:tc>
          <w:tcPr>
            <w:tcW w:w="203" w:type="dxa"/>
            <w:tcBorders/>
            <w:shd w:fill="FFFFFF" w:val="clear"/>
          </w:tcPr>
          <w:p>
            <w:pPr>
              <w:pStyle w:val="TableContents"/>
              <w:spacing w:before="0" w:after="283"/>
              <w:rPr/>
            </w:pPr>
            <w:r>
              <w:rPr/>
              <w:t> </w:t>
            </w:r>
          </w:p>
        </w:tc>
        <w:tc>
          <w:tcPr>
            <w:tcW w:w="204" w:type="dxa"/>
            <w:tcBorders/>
            <w:shd w:fill="FFFFFF" w:val="clear"/>
          </w:tcPr>
          <w:p>
            <w:pPr>
              <w:pStyle w:val="TableContents"/>
              <w:spacing w:before="0" w:after="283"/>
              <w:rPr/>
            </w:pPr>
            <w:r>
              <w:rPr/>
              <w:t> </w:t>
            </w:r>
          </w:p>
        </w:tc>
        <w:tc>
          <w:tcPr>
            <w:tcW w:w="1123" w:type="dxa"/>
            <w:tcBorders/>
            <w:shd w:fill="FFFFFF" w:val="clear"/>
          </w:tcPr>
          <w:p>
            <w:pPr>
              <w:pStyle w:val="TableContents"/>
              <w:spacing w:before="0" w:after="283"/>
              <w:jc w:val="right"/>
              <w:rPr>
                <w:sz w:val="20"/>
              </w:rPr>
            </w:pPr>
            <w:r>
              <w:rPr>
                <w:sz w:val="20"/>
              </w:rPr>
              <w:t>8,938</w:t>
            </w:r>
          </w:p>
        </w:tc>
        <w:tc>
          <w:tcPr>
            <w:tcW w:w="204" w:type="dxa"/>
            <w:tcBorders/>
            <w:shd w:fill="FFFFFF" w:val="clear"/>
          </w:tcPr>
          <w:p>
            <w:pPr>
              <w:pStyle w:val="TableContents"/>
              <w:spacing w:before="0" w:after="283"/>
              <w:rPr/>
            </w:pPr>
            <w:r>
              <w:rPr/>
              <w:t> </w:t>
            </w:r>
          </w:p>
        </w:tc>
        <w:tc>
          <w:tcPr>
            <w:tcW w:w="203" w:type="dxa"/>
            <w:tcBorders/>
            <w:shd w:fill="FFFFFF" w:val="clear"/>
          </w:tcPr>
          <w:p>
            <w:pPr>
              <w:pStyle w:val="TableContents"/>
              <w:spacing w:before="0" w:after="283"/>
              <w:rPr/>
            </w:pPr>
            <w:r>
              <w:rPr/>
              <w:t> </w:t>
            </w:r>
          </w:p>
        </w:tc>
        <w:tc>
          <w:tcPr>
            <w:tcW w:w="1226" w:type="dxa"/>
            <w:tcBorders/>
            <w:shd w:fill="FFFFFF" w:val="clear"/>
          </w:tcPr>
          <w:p>
            <w:pPr>
              <w:pStyle w:val="TableContents"/>
              <w:spacing w:before="0" w:after="283"/>
              <w:jc w:val="right"/>
              <w:rPr>
                <w:sz w:val="20"/>
              </w:rPr>
            </w:pPr>
            <w:r>
              <w:rPr>
                <w:sz w:val="20"/>
              </w:rPr>
              <w:t>11,685</w:t>
            </w:r>
          </w:p>
        </w:tc>
        <w:tc>
          <w:tcPr>
            <w:tcW w:w="204" w:type="dxa"/>
            <w:tcBorders/>
            <w:shd w:fill="FFFFFF" w:val="clear"/>
          </w:tcPr>
          <w:p>
            <w:pPr>
              <w:pStyle w:val="TableContents"/>
              <w:spacing w:before="0" w:after="283"/>
              <w:rPr/>
            </w:pPr>
            <w:r>
              <w:rPr/>
              <w:t> </w:t>
            </w:r>
          </w:p>
        </w:tc>
        <w:tc>
          <w:tcPr>
            <w:tcW w:w="203" w:type="dxa"/>
            <w:tcBorders/>
            <w:shd w:fill="FFFFFF" w:val="clear"/>
          </w:tcPr>
          <w:p>
            <w:pPr>
              <w:pStyle w:val="TableContents"/>
              <w:spacing w:before="0" w:after="283"/>
              <w:rPr/>
            </w:pPr>
            <w:r>
              <w:rPr/>
              <w:t> </w:t>
            </w:r>
          </w:p>
        </w:tc>
        <w:tc>
          <w:tcPr>
            <w:tcW w:w="1123" w:type="dxa"/>
            <w:tcBorders/>
            <w:shd w:fill="FFFFFF" w:val="clear"/>
          </w:tcPr>
          <w:p>
            <w:pPr>
              <w:pStyle w:val="TableContents"/>
              <w:spacing w:before="0" w:after="283"/>
              <w:jc w:val="right"/>
              <w:rPr>
                <w:sz w:val="20"/>
              </w:rPr>
            </w:pPr>
            <w:r>
              <w:rPr>
                <w:sz w:val="20"/>
              </w:rPr>
              <w:t></w:t>
            </w:r>
          </w:p>
        </w:tc>
        <w:tc>
          <w:tcPr>
            <w:tcW w:w="204" w:type="dxa"/>
            <w:tcBorders/>
            <w:shd w:fill="FFFFFF" w:val="clear"/>
          </w:tcPr>
          <w:p>
            <w:pPr>
              <w:pStyle w:val="TableContents"/>
              <w:spacing w:before="0" w:after="283"/>
              <w:rPr/>
            </w:pPr>
            <w:r>
              <w:rPr/>
              <w:t> </w:t>
            </w:r>
          </w:p>
        </w:tc>
        <w:tc>
          <w:tcPr>
            <w:tcW w:w="203" w:type="dxa"/>
            <w:tcBorders/>
            <w:shd w:fill="FFFFFF" w:val="clear"/>
          </w:tcPr>
          <w:p>
            <w:pPr>
              <w:pStyle w:val="TableContents"/>
              <w:spacing w:before="0" w:after="283"/>
              <w:rPr/>
            </w:pPr>
            <w:r>
              <w:rPr/>
              <w:t> </w:t>
            </w:r>
          </w:p>
        </w:tc>
        <w:tc>
          <w:tcPr>
            <w:tcW w:w="920" w:type="dxa"/>
            <w:tcBorders/>
            <w:shd w:fill="FFFFFF" w:val="clear"/>
          </w:tcPr>
          <w:p>
            <w:pPr>
              <w:pStyle w:val="TableContents"/>
              <w:spacing w:before="0" w:after="283"/>
              <w:jc w:val="right"/>
              <w:rPr>
                <w:sz w:val="20"/>
              </w:rPr>
            </w:pPr>
            <w:r>
              <w:rPr>
                <w:sz w:val="20"/>
              </w:rPr>
              <w:t>20,623</w:t>
            </w:r>
          </w:p>
        </w:tc>
      </w:tr>
      <w:tr>
        <w:trPr/>
        <w:tc>
          <w:tcPr>
            <w:tcW w:w="203" w:type="dxa"/>
            <w:tcBorders/>
            <w:shd w:fill="CCEEFF" w:val="clear"/>
          </w:tcPr>
          <w:p>
            <w:pPr>
              <w:pStyle w:val="TableContents"/>
              <w:spacing w:before="0" w:after="283"/>
              <w:rPr/>
            </w:pPr>
            <w:r>
              <w:rPr/>
              <w:t> </w:t>
            </w:r>
          </w:p>
        </w:tc>
        <w:tc>
          <w:tcPr>
            <w:tcW w:w="2554" w:type="dxa"/>
            <w:tcBorders/>
            <w:shd w:fill="CCEEFF" w:val="clear"/>
          </w:tcPr>
          <w:p>
            <w:pPr>
              <w:pStyle w:val="TableContents"/>
              <w:spacing w:before="0" w:after="283"/>
              <w:rPr>
                <w:sz w:val="20"/>
              </w:rPr>
            </w:pPr>
            <w:r>
              <w:rPr>
                <w:sz w:val="20"/>
              </w:rPr>
              <w:t>Total partners' capital</w:t>
            </w:r>
          </w:p>
        </w:tc>
        <w:tc>
          <w:tcPr>
            <w:tcW w:w="203" w:type="dxa"/>
            <w:tcBorders/>
            <w:shd w:fill="CCEEFF" w:val="clear"/>
          </w:tcPr>
          <w:p>
            <w:pPr>
              <w:pStyle w:val="TableContents"/>
              <w:spacing w:before="0" w:after="283"/>
              <w:rPr/>
            </w:pPr>
            <w:r>
              <w:rPr/>
              <w:t> </w:t>
            </w:r>
          </w:p>
        </w:tc>
        <w:tc>
          <w:tcPr>
            <w:tcW w:w="204" w:type="dxa"/>
            <w:tcBorders/>
            <w:shd w:fill="CCEEFF" w:val="clear"/>
          </w:tcPr>
          <w:p>
            <w:pPr>
              <w:pStyle w:val="TableContents"/>
              <w:spacing w:before="0" w:after="283"/>
              <w:rPr/>
            </w:pPr>
            <w:r>
              <w:rPr/>
              <w:t> </w:t>
            </w:r>
          </w:p>
        </w:tc>
        <w:tc>
          <w:tcPr>
            <w:tcW w:w="1021" w:type="dxa"/>
            <w:tcBorders/>
            <w:shd w:fill="CCEEFF" w:val="clear"/>
          </w:tcPr>
          <w:p>
            <w:pPr>
              <w:pStyle w:val="TableContents"/>
              <w:spacing w:before="0" w:after="283"/>
              <w:jc w:val="right"/>
              <w:rPr>
                <w:sz w:val="20"/>
              </w:rPr>
            </w:pPr>
            <w:r>
              <w:rPr>
                <w:sz w:val="20"/>
              </w:rPr>
              <w:t>698,239</w:t>
            </w:r>
          </w:p>
        </w:tc>
        <w:tc>
          <w:tcPr>
            <w:tcW w:w="203" w:type="dxa"/>
            <w:tcBorders/>
            <w:shd w:fill="CCEEFF" w:val="clear"/>
          </w:tcPr>
          <w:p>
            <w:pPr>
              <w:pStyle w:val="TableContents"/>
              <w:spacing w:before="0" w:after="283"/>
              <w:rPr/>
            </w:pPr>
            <w:r>
              <w:rPr/>
              <w:t> </w:t>
            </w:r>
          </w:p>
        </w:tc>
        <w:tc>
          <w:tcPr>
            <w:tcW w:w="204" w:type="dxa"/>
            <w:tcBorders/>
            <w:shd w:fill="CCEEFF" w:val="clear"/>
          </w:tcPr>
          <w:p>
            <w:pPr>
              <w:pStyle w:val="TableContents"/>
              <w:spacing w:before="0" w:after="283"/>
              <w:rPr/>
            </w:pPr>
            <w:r>
              <w:rPr/>
              <w:t> </w:t>
            </w:r>
          </w:p>
        </w:tc>
        <w:tc>
          <w:tcPr>
            <w:tcW w:w="1123" w:type="dxa"/>
            <w:tcBorders/>
            <w:shd w:fill="CCEEFF" w:val="clear"/>
          </w:tcPr>
          <w:p>
            <w:pPr>
              <w:pStyle w:val="TableContents"/>
              <w:spacing w:before="0" w:after="283"/>
              <w:jc w:val="right"/>
              <w:rPr>
                <w:sz w:val="20"/>
              </w:rPr>
            </w:pPr>
            <w:r>
              <w:rPr>
                <w:sz w:val="20"/>
              </w:rPr>
              <w:t>429,802</w:t>
            </w:r>
          </w:p>
        </w:tc>
        <w:tc>
          <w:tcPr>
            <w:tcW w:w="204" w:type="dxa"/>
            <w:tcBorders/>
            <w:shd w:fill="CCEEFF" w:val="clear"/>
          </w:tcPr>
          <w:p>
            <w:pPr>
              <w:pStyle w:val="TableContents"/>
              <w:spacing w:before="0" w:after="283"/>
              <w:rPr/>
            </w:pPr>
            <w:r>
              <w:rPr/>
              <w:t> </w:t>
            </w:r>
          </w:p>
        </w:tc>
        <w:tc>
          <w:tcPr>
            <w:tcW w:w="203" w:type="dxa"/>
            <w:tcBorders/>
            <w:shd w:fill="CCEEFF" w:val="clear"/>
          </w:tcPr>
          <w:p>
            <w:pPr>
              <w:pStyle w:val="TableContents"/>
              <w:spacing w:before="0" w:after="283"/>
              <w:rPr/>
            </w:pPr>
            <w:r>
              <w:rPr/>
              <w:t> </w:t>
            </w:r>
          </w:p>
        </w:tc>
        <w:tc>
          <w:tcPr>
            <w:tcW w:w="1226" w:type="dxa"/>
            <w:tcBorders/>
            <w:shd w:fill="CCEEFF" w:val="clear"/>
          </w:tcPr>
          <w:p>
            <w:pPr>
              <w:pStyle w:val="TableContents"/>
              <w:spacing w:before="0" w:after="283"/>
              <w:jc w:val="right"/>
              <w:rPr>
                <w:sz w:val="20"/>
              </w:rPr>
            </w:pPr>
            <w:r>
              <w:rPr>
                <w:sz w:val="20"/>
              </w:rPr>
              <w:t>189,083</w:t>
            </w:r>
          </w:p>
        </w:tc>
        <w:tc>
          <w:tcPr>
            <w:tcW w:w="204" w:type="dxa"/>
            <w:tcBorders/>
            <w:shd w:fill="CCEEFF" w:val="clear"/>
          </w:tcPr>
          <w:p>
            <w:pPr>
              <w:pStyle w:val="TableContents"/>
              <w:spacing w:before="0" w:after="283"/>
              <w:rPr/>
            </w:pPr>
            <w:r>
              <w:rPr/>
              <w:t> </w:t>
            </w:r>
          </w:p>
        </w:tc>
        <w:tc>
          <w:tcPr>
            <w:tcW w:w="203" w:type="dxa"/>
            <w:tcBorders/>
            <w:shd w:fill="CCEEFF" w:val="clear"/>
          </w:tcPr>
          <w:p>
            <w:pPr>
              <w:pStyle w:val="TableContents"/>
              <w:spacing w:before="0" w:after="283"/>
              <w:rPr/>
            </w:pPr>
            <w:r>
              <w:rPr/>
              <w:t> </w:t>
            </w:r>
          </w:p>
        </w:tc>
        <w:tc>
          <w:tcPr>
            <w:tcW w:w="1123" w:type="dxa"/>
            <w:tcBorders/>
            <w:shd w:fill="CCEEFF" w:val="clear"/>
          </w:tcPr>
          <w:p>
            <w:pPr>
              <w:pStyle w:val="TableContents"/>
              <w:spacing w:before="0" w:after="283"/>
              <w:jc w:val="right"/>
              <w:rPr>
                <w:sz w:val="20"/>
              </w:rPr>
            </w:pPr>
            <w:r>
              <w:rPr>
                <w:sz w:val="20"/>
              </w:rPr>
              <w:t>(618,885</w:t>
            </w:r>
          </w:p>
        </w:tc>
        <w:tc>
          <w:tcPr>
            <w:tcW w:w="204" w:type="dxa"/>
            <w:tcBorders/>
            <w:shd w:fill="CCEEFF" w:val="clear"/>
          </w:tcPr>
          <w:p>
            <w:pPr>
              <w:pStyle w:val="TableContents"/>
              <w:spacing w:before="0" w:after="283"/>
              <w:rPr>
                <w:sz w:val="20"/>
              </w:rPr>
            </w:pPr>
            <w:r>
              <w:rPr>
                <w:sz w:val="20"/>
              </w:rPr>
              <w:t>)</w:t>
            </w:r>
          </w:p>
        </w:tc>
        <w:tc>
          <w:tcPr>
            <w:tcW w:w="203" w:type="dxa"/>
            <w:tcBorders/>
            <w:shd w:fill="CCEEFF" w:val="clear"/>
          </w:tcPr>
          <w:p>
            <w:pPr>
              <w:pStyle w:val="TableContents"/>
              <w:spacing w:before="0" w:after="283"/>
              <w:rPr/>
            </w:pPr>
            <w:r>
              <w:rPr/>
              <w:t> </w:t>
            </w:r>
          </w:p>
        </w:tc>
        <w:tc>
          <w:tcPr>
            <w:tcW w:w="920" w:type="dxa"/>
            <w:tcBorders/>
            <w:shd w:fill="CCEEFF" w:val="clear"/>
          </w:tcPr>
          <w:p>
            <w:pPr>
              <w:pStyle w:val="TableContents"/>
              <w:spacing w:before="0" w:after="283"/>
              <w:jc w:val="right"/>
              <w:rPr>
                <w:sz w:val="20"/>
              </w:rPr>
            </w:pPr>
            <w:r>
              <w:rPr>
                <w:sz w:val="20"/>
              </w:rPr>
              <w:t>698,239</w:t>
            </w:r>
          </w:p>
        </w:tc>
      </w:tr>
      <w:tr>
        <w:trPr/>
        <w:tc>
          <w:tcPr>
            <w:tcW w:w="2757" w:type="dxa"/>
            <w:gridSpan w:val="2"/>
            <w:tcBorders/>
            <w:shd w:fill="auto" w:val="clear"/>
          </w:tcPr>
          <w:p>
            <w:pPr>
              <w:pStyle w:val="TableContents"/>
              <w:spacing w:before="0" w:after="283"/>
              <w:rPr/>
            </w:pPr>
            <w:r>
              <w:rPr/>
              <w:t> </w:t>
            </w:r>
          </w:p>
        </w:tc>
        <w:tc>
          <w:tcPr>
            <w:tcW w:w="203" w:type="dxa"/>
            <w:tcBorders/>
            <w:shd w:fill="auto" w:val="clear"/>
          </w:tcPr>
          <w:p>
            <w:pPr>
              <w:pStyle w:val="TableContents"/>
              <w:spacing w:before="0" w:after="283"/>
              <w:rPr/>
            </w:pPr>
            <w:r>
              <w:rPr/>
              <w:t> </w:t>
            </w:r>
          </w:p>
        </w:tc>
        <w:tc>
          <w:tcPr>
            <w:tcW w:w="1225" w:type="dxa"/>
            <w:gridSpan w:val="2"/>
            <w:tcBorders/>
            <w:shd w:fill="auto" w:val="clear"/>
          </w:tcPr>
          <w:p>
            <w:pPr>
              <w:pStyle w:val="HorizontalLine"/>
              <w:pBdr>
                <w:bottom w:val="single" w:sz="20" w:space="0" w:color="808080"/>
              </w:pBdr>
              <w:spacing w:before="0" w:after="283"/>
              <w:rPr/>
            </w:pPr>
            <w:r>
              <w:rPr/>
            </w:r>
          </w:p>
        </w:tc>
        <w:tc>
          <w:tcPr>
            <w:tcW w:w="203" w:type="dxa"/>
            <w:tcBorders/>
            <w:shd w:fill="auto" w:val="clear"/>
          </w:tcPr>
          <w:p>
            <w:pPr>
              <w:pStyle w:val="TableContents"/>
              <w:spacing w:before="0" w:after="283"/>
              <w:rPr/>
            </w:pPr>
            <w:r>
              <w:rPr/>
              <w:t> </w:t>
            </w:r>
          </w:p>
        </w:tc>
        <w:tc>
          <w:tcPr>
            <w:tcW w:w="1327" w:type="dxa"/>
            <w:gridSpan w:val="2"/>
            <w:tcBorders/>
            <w:shd w:fill="auto" w:val="clear"/>
          </w:tcPr>
          <w:p>
            <w:pPr>
              <w:pStyle w:val="HorizontalLine"/>
              <w:pBdr>
                <w:bottom w:val="single" w:sz="20" w:space="0" w:color="808080"/>
              </w:pBdr>
              <w:spacing w:before="0" w:after="283"/>
              <w:rPr/>
            </w:pPr>
            <w:r>
              <w:rPr/>
            </w:r>
          </w:p>
        </w:tc>
        <w:tc>
          <w:tcPr>
            <w:tcW w:w="204" w:type="dxa"/>
            <w:tcBorders/>
            <w:shd w:fill="auto" w:val="clear"/>
          </w:tcPr>
          <w:p>
            <w:pPr>
              <w:pStyle w:val="TableContents"/>
              <w:spacing w:before="0" w:after="283"/>
              <w:rPr/>
            </w:pPr>
            <w:r>
              <w:rPr/>
              <w:t> </w:t>
            </w:r>
          </w:p>
        </w:tc>
        <w:tc>
          <w:tcPr>
            <w:tcW w:w="1429" w:type="dxa"/>
            <w:gridSpan w:val="2"/>
            <w:tcBorders/>
            <w:shd w:fill="auto" w:val="clear"/>
          </w:tcPr>
          <w:p>
            <w:pPr>
              <w:pStyle w:val="HorizontalLine"/>
              <w:pBdr>
                <w:bottom w:val="single" w:sz="20" w:space="0" w:color="808080"/>
              </w:pBdr>
              <w:spacing w:before="0" w:after="283"/>
              <w:rPr/>
            </w:pPr>
            <w:r>
              <w:rPr/>
            </w:r>
          </w:p>
        </w:tc>
        <w:tc>
          <w:tcPr>
            <w:tcW w:w="204" w:type="dxa"/>
            <w:tcBorders/>
            <w:shd w:fill="auto" w:val="clear"/>
          </w:tcPr>
          <w:p>
            <w:pPr>
              <w:pStyle w:val="TableContents"/>
              <w:spacing w:before="0" w:after="283"/>
              <w:rPr/>
            </w:pPr>
            <w:r>
              <w:rPr/>
              <w:t> </w:t>
            </w:r>
          </w:p>
        </w:tc>
        <w:tc>
          <w:tcPr>
            <w:tcW w:w="1326" w:type="dxa"/>
            <w:gridSpan w:val="2"/>
            <w:tcBorders/>
            <w:shd w:fill="auto" w:val="clear"/>
          </w:tcPr>
          <w:p>
            <w:pPr>
              <w:pStyle w:val="HorizontalLine"/>
              <w:pBdr>
                <w:bottom w:val="single" w:sz="20" w:space="0" w:color="808080"/>
              </w:pBdr>
              <w:spacing w:before="0" w:after="283"/>
              <w:rPr/>
            </w:pPr>
            <w:r>
              <w:rPr/>
            </w:r>
          </w:p>
        </w:tc>
        <w:tc>
          <w:tcPr>
            <w:tcW w:w="204" w:type="dxa"/>
            <w:tcBorders/>
            <w:shd w:fill="auto" w:val="clear"/>
          </w:tcPr>
          <w:p>
            <w:pPr>
              <w:pStyle w:val="TableContents"/>
              <w:spacing w:before="0" w:after="283"/>
              <w:rPr/>
            </w:pPr>
            <w:r>
              <w:rPr/>
              <w:t> </w:t>
            </w:r>
          </w:p>
        </w:tc>
        <w:tc>
          <w:tcPr>
            <w:tcW w:w="1123" w:type="dxa"/>
            <w:gridSpan w:val="2"/>
            <w:tcBorders/>
            <w:shd w:fill="auto" w:val="clear"/>
          </w:tcPr>
          <w:p>
            <w:pPr>
              <w:pStyle w:val="HorizontalLine"/>
              <w:pBdr>
                <w:bottom w:val="single" w:sz="20" w:space="0" w:color="808080"/>
              </w:pBdr>
              <w:spacing w:before="0" w:after="283"/>
              <w:rPr/>
            </w:pPr>
            <w:r>
              <w:rPr/>
            </w:r>
          </w:p>
        </w:tc>
      </w:tr>
      <w:tr>
        <w:trPr/>
        <w:tc>
          <w:tcPr>
            <w:tcW w:w="203" w:type="dxa"/>
            <w:tcBorders/>
            <w:shd w:fill="FFFFFF" w:val="clear"/>
          </w:tcPr>
          <w:p>
            <w:pPr>
              <w:pStyle w:val="TableContents"/>
              <w:spacing w:before="0" w:after="283"/>
              <w:rPr/>
            </w:pPr>
            <w:r>
              <w:rPr/>
              <w:t> </w:t>
            </w:r>
          </w:p>
        </w:tc>
        <w:tc>
          <w:tcPr>
            <w:tcW w:w="2554" w:type="dxa"/>
            <w:tcBorders/>
            <w:shd w:fill="FFFFFF" w:val="clear"/>
          </w:tcPr>
          <w:p>
            <w:pPr>
              <w:pStyle w:val="TableContents"/>
              <w:spacing w:before="0" w:after="283"/>
              <w:rPr>
                <w:sz w:val="20"/>
              </w:rPr>
            </w:pPr>
            <w:r>
              <w:rPr>
                <w:sz w:val="20"/>
              </w:rPr>
              <w:t>Total liabilities and partners' capital</w:t>
            </w:r>
          </w:p>
        </w:tc>
        <w:tc>
          <w:tcPr>
            <w:tcW w:w="203" w:type="dxa"/>
            <w:tcBorders/>
            <w:shd w:fill="FFFFFF" w:val="clear"/>
          </w:tcPr>
          <w:p>
            <w:pPr>
              <w:pStyle w:val="TableContents"/>
              <w:spacing w:before="0" w:after="283"/>
              <w:rPr/>
            </w:pPr>
            <w:r>
              <w:rPr/>
              <w:t> </w:t>
            </w:r>
          </w:p>
        </w:tc>
        <w:tc>
          <w:tcPr>
            <w:tcW w:w="204" w:type="dxa"/>
            <w:tcBorders/>
            <w:shd w:fill="FFFFFF" w:val="clear"/>
          </w:tcPr>
          <w:p>
            <w:pPr>
              <w:pStyle w:val="TableContents"/>
              <w:spacing w:before="0" w:after="283"/>
              <w:rPr>
                <w:sz w:val="20"/>
              </w:rPr>
            </w:pPr>
            <w:r>
              <w:rPr>
                <w:sz w:val="20"/>
              </w:rPr>
              <w:t>$</w:t>
            </w:r>
          </w:p>
        </w:tc>
        <w:tc>
          <w:tcPr>
            <w:tcW w:w="1021" w:type="dxa"/>
            <w:tcBorders/>
            <w:shd w:fill="FFFFFF" w:val="clear"/>
          </w:tcPr>
          <w:p>
            <w:pPr>
              <w:pStyle w:val="TableContents"/>
              <w:spacing w:before="0" w:after="283"/>
              <w:jc w:val="right"/>
              <w:rPr>
                <w:sz w:val="20"/>
              </w:rPr>
            </w:pPr>
            <w:r>
              <w:rPr>
                <w:sz w:val="20"/>
              </w:rPr>
              <w:t>1,209,530</w:t>
            </w:r>
          </w:p>
        </w:tc>
        <w:tc>
          <w:tcPr>
            <w:tcW w:w="203" w:type="dxa"/>
            <w:tcBorders/>
            <w:shd w:fill="FFFFFF" w:val="clear"/>
          </w:tcPr>
          <w:p>
            <w:pPr>
              <w:pStyle w:val="TableContents"/>
              <w:spacing w:before="0" w:after="283"/>
              <w:rPr/>
            </w:pPr>
            <w:r>
              <w:rPr/>
              <w:t> </w:t>
            </w:r>
          </w:p>
        </w:tc>
        <w:tc>
          <w:tcPr>
            <w:tcW w:w="204" w:type="dxa"/>
            <w:tcBorders/>
            <w:shd w:fill="FFFFFF" w:val="clear"/>
          </w:tcPr>
          <w:p>
            <w:pPr>
              <w:pStyle w:val="TableContents"/>
              <w:spacing w:before="0" w:after="283"/>
              <w:rPr>
                <w:sz w:val="20"/>
              </w:rPr>
            </w:pPr>
            <w:r>
              <w:rPr>
                <w:sz w:val="20"/>
              </w:rPr>
              <w:t>$</w:t>
            </w:r>
          </w:p>
        </w:tc>
        <w:tc>
          <w:tcPr>
            <w:tcW w:w="1123" w:type="dxa"/>
            <w:tcBorders/>
            <w:shd w:fill="FFFFFF" w:val="clear"/>
          </w:tcPr>
          <w:p>
            <w:pPr>
              <w:pStyle w:val="TableContents"/>
              <w:spacing w:before="0" w:after="283"/>
              <w:jc w:val="right"/>
              <w:rPr>
                <w:sz w:val="20"/>
              </w:rPr>
            </w:pPr>
            <w:r>
              <w:rPr>
                <w:sz w:val="20"/>
              </w:rPr>
              <w:t>1,292,151</w:t>
            </w:r>
          </w:p>
        </w:tc>
        <w:tc>
          <w:tcPr>
            <w:tcW w:w="204" w:type="dxa"/>
            <w:tcBorders/>
            <w:shd w:fill="FFFFFF" w:val="clear"/>
          </w:tcPr>
          <w:p>
            <w:pPr>
              <w:pStyle w:val="TableContents"/>
              <w:spacing w:before="0" w:after="283"/>
              <w:rPr/>
            </w:pPr>
            <w:r>
              <w:rPr/>
              <w:t> </w:t>
            </w:r>
          </w:p>
        </w:tc>
        <w:tc>
          <w:tcPr>
            <w:tcW w:w="203" w:type="dxa"/>
            <w:tcBorders/>
            <w:shd w:fill="FFFFFF" w:val="clear"/>
          </w:tcPr>
          <w:p>
            <w:pPr>
              <w:pStyle w:val="TableContents"/>
              <w:spacing w:before="0" w:after="283"/>
              <w:rPr>
                <w:sz w:val="20"/>
              </w:rPr>
            </w:pPr>
            <w:r>
              <w:rPr>
                <w:sz w:val="20"/>
              </w:rPr>
              <w:t>$</w:t>
            </w:r>
          </w:p>
        </w:tc>
        <w:tc>
          <w:tcPr>
            <w:tcW w:w="1226" w:type="dxa"/>
            <w:tcBorders/>
            <w:shd w:fill="FFFFFF" w:val="clear"/>
          </w:tcPr>
          <w:p>
            <w:pPr>
              <w:pStyle w:val="TableContents"/>
              <w:spacing w:before="0" w:after="283"/>
              <w:jc w:val="right"/>
              <w:rPr>
                <w:sz w:val="20"/>
              </w:rPr>
            </w:pPr>
            <w:r>
              <w:rPr>
                <w:sz w:val="20"/>
              </w:rPr>
              <w:t>730,051</w:t>
            </w:r>
          </w:p>
        </w:tc>
        <w:tc>
          <w:tcPr>
            <w:tcW w:w="204" w:type="dxa"/>
            <w:tcBorders/>
            <w:shd w:fill="FFFFFF" w:val="clear"/>
          </w:tcPr>
          <w:p>
            <w:pPr>
              <w:pStyle w:val="TableContents"/>
              <w:spacing w:before="0" w:after="283"/>
              <w:rPr/>
            </w:pPr>
            <w:r>
              <w:rPr/>
              <w:t> </w:t>
            </w:r>
          </w:p>
        </w:tc>
        <w:tc>
          <w:tcPr>
            <w:tcW w:w="203" w:type="dxa"/>
            <w:tcBorders/>
            <w:shd w:fill="FFFFFF" w:val="clear"/>
          </w:tcPr>
          <w:p>
            <w:pPr>
              <w:pStyle w:val="TableContents"/>
              <w:spacing w:before="0" w:after="283"/>
              <w:rPr>
                <w:sz w:val="20"/>
              </w:rPr>
            </w:pPr>
            <w:r>
              <w:rPr>
                <w:sz w:val="20"/>
              </w:rPr>
              <w:t>$</w:t>
            </w:r>
          </w:p>
        </w:tc>
        <w:tc>
          <w:tcPr>
            <w:tcW w:w="1123" w:type="dxa"/>
            <w:tcBorders/>
            <w:shd w:fill="FFFFFF" w:val="clear"/>
          </w:tcPr>
          <w:p>
            <w:pPr>
              <w:pStyle w:val="TableContents"/>
              <w:spacing w:before="0" w:after="283"/>
              <w:jc w:val="right"/>
              <w:rPr>
                <w:sz w:val="20"/>
              </w:rPr>
            </w:pPr>
            <w:r>
              <w:rPr>
                <w:sz w:val="20"/>
              </w:rPr>
              <w:t>(1,755,280</w:t>
            </w:r>
          </w:p>
        </w:tc>
        <w:tc>
          <w:tcPr>
            <w:tcW w:w="204" w:type="dxa"/>
            <w:tcBorders/>
            <w:shd w:fill="FFFFFF" w:val="clear"/>
          </w:tcPr>
          <w:p>
            <w:pPr>
              <w:pStyle w:val="TableContents"/>
              <w:spacing w:before="0" w:after="283"/>
              <w:rPr>
                <w:sz w:val="20"/>
              </w:rPr>
            </w:pPr>
            <w:r>
              <w:rPr>
                <w:sz w:val="20"/>
              </w:rPr>
              <w:t>)</w:t>
            </w:r>
          </w:p>
        </w:tc>
        <w:tc>
          <w:tcPr>
            <w:tcW w:w="203" w:type="dxa"/>
            <w:tcBorders/>
            <w:shd w:fill="FFFFFF" w:val="clear"/>
          </w:tcPr>
          <w:p>
            <w:pPr>
              <w:pStyle w:val="TableContents"/>
              <w:spacing w:before="0" w:after="283"/>
              <w:rPr>
                <w:sz w:val="20"/>
              </w:rPr>
            </w:pPr>
            <w:r>
              <w:rPr>
                <w:sz w:val="20"/>
              </w:rPr>
              <w:t>$</w:t>
            </w:r>
          </w:p>
        </w:tc>
        <w:tc>
          <w:tcPr>
            <w:tcW w:w="920" w:type="dxa"/>
            <w:tcBorders/>
            <w:shd w:fill="FFFFFF" w:val="clear"/>
          </w:tcPr>
          <w:p>
            <w:pPr>
              <w:pStyle w:val="TableContents"/>
              <w:spacing w:before="0" w:after="283"/>
              <w:jc w:val="right"/>
              <w:rPr>
                <w:sz w:val="20"/>
              </w:rPr>
            </w:pPr>
            <w:r>
              <w:rPr>
                <w:sz w:val="20"/>
              </w:rPr>
              <w:t>1,476,452</w:t>
            </w:r>
          </w:p>
        </w:tc>
      </w:tr>
      <w:tr>
        <w:trPr/>
        <w:tc>
          <w:tcPr>
            <w:tcW w:w="2757" w:type="dxa"/>
            <w:gridSpan w:val="2"/>
            <w:tcBorders/>
            <w:shd w:fill="auto" w:val="clear"/>
          </w:tcPr>
          <w:p>
            <w:pPr>
              <w:pStyle w:val="TableContents"/>
              <w:spacing w:before="0" w:after="283"/>
              <w:rPr/>
            </w:pPr>
            <w:r>
              <w:rPr/>
              <w:t> </w:t>
            </w:r>
          </w:p>
        </w:tc>
        <w:tc>
          <w:tcPr>
            <w:tcW w:w="203" w:type="dxa"/>
            <w:tcBorders/>
            <w:shd w:fill="auto" w:val="clear"/>
          </w:tcPr>
          <w:p>
            <w:pPr>
              <w:pStyle w:val="TableContents"/>
              <w:spacing w:before="0" w:after="283"/>
              <w:rPr/>
            </w:pPr>
            <w:r>
              <w:rPr/>
              <w:t> </w:t>
            </w:r>
          </w:p>
        </w:tc>
        <w:tc>
          <w:tcPr>
            <w:tcW w:w="1225" w:type="dxa"/>
            <w:gridSpan w:val="2"/>
            <w:tcBorders/>
            <w:shd w:fill="auto" w:val="clear"/>
          </w:tcPr>
          <w:p>
            <w:pPr>
              <w:pStyle w:val="HorizontalLine"/>
              <w:pBdr>
                <w:bottom w:val="single" w:sz="24" w:space="0" w:color="808080"/>
              </w:pBdr>
              <w:spacing w:before="0" w:after="283"/>
              <w:rPr/>
            </w:pPr>
            <w:r>
              <w:rPr/>
            </w:r>
          </w:p>
        </w:tc>
        <w:tc>
          <w:tcPr>
            <w:tcW w:w="203" w:type="dxa"/>
            <w:tcBorders/>
            <w:shd w:fill="auto" w:val="clear"/>
          </w:tcPr>
          <w:p>
            <w:pPr>
              <w:pStyle w:val="TableContents"/>
              <w:spacing w:before="0" w:after="283"/>
              <w:rPr/>
            </w:pPr>
            <w:r>
              <w:rPr/>
              <w:t> </w:t>
            </w:r>
          </w:p>
        </w:tc>
        <w:tc>
          <w:tcPr>
            <w:tcW w:w="1327" w:type="dxa"/>
            <w:gridSpan w:val="2"/>
            <w:tcBorders/>
            <w:shd w:fill="auto" w:val="clear"/>
          </w:tcPr>
          <w:p>
            <w:pPr>
              <w:pStyle w:val="HorizontalLine"/>
              <w:pBdr>
                <w:bottom w:val="single" w:sz="24" w:space="0" w:color="808080"/>
              </w:pBdr>
              <w:spacing w:before="0" w:after="283"/>
              <w:rPr/>
            </w:pPr>
            <w:r>
              <w:rPr/>
            </w:r>
          </w:p>
        </w:tc>
        <w:tc>
          <w:tcPr>
            <w:tcW w:w="204" w:type="dxa"/>
            <w:tcBorders/>
            <w:shd w:fill="auto" w:val="clear"/>
          </w:tcPr>
          <w:p>
            <w:pPr>
              <w:pStyle w:val="TableContents"/>
              <w:spacing w:before="0" w:after="283"/>
              <w:rPr/>
            </w:pPr>
            <w:r>
              <w:rPr/>
              <w:t> </w:t>
            </w:r>
          </w:p>
        </w:tc>
        <w:tc>
          <w:tcPr>
            <w:tcW w:w="1429" w:type="dxa"/>
            <w:gridSpan w:val="2"/>
            <w:tcBorders/>
            <w:shd w:fill="auto" w:val="clear"/>
          </w:tcPr>
          <w:p>
            <w:pPr>
              <w:pStyle w:val="HorizontalLine"/>
              <w:pBdr>
                <w:bottom w:val="single" w:sz="24" w:space="0" w:color="808080"/>
              </w:pBdr>
              <w:spacing w:before="0" w:after="283"/>
              <w:rPr/>
            </w:pPr>
            <w:r>
              <w:rPr/>
            </w:r>
          </w:p>
        </w:tc>
        <w:tc>
          <w:tcPr>
            <w:tcW w:w="204" w:type="dxa"/>
            <w:tcBorders/>
            <w:shd w:fill="auto" w:val="clear"/>
          </w:tcPr>
          <w:p>
            <w:pPr>
              <w:pStyle w:val="TableContents"/>
              <w:spacing w:before="0" w:after="283"/>
              <w:rPr/>
            </w:pPr>
            <w:r>
              <w:rPr/>
              <w:t> </w:t>
            </w:r>
          </w:p>
        </w:tc>
        <w:tc>
          <w:tcPr>
            <w:tcW w:w="1326" w:type="dxa"/>
            <w:gridSpan w:val="2"/>
            <w:tcBorders/>
            <w:shd w:fill="auto" w:val="clear"/>
          </w:tcPr>
          <w:p>
            <w:pPr>
              <w:pStyle w:val="HorizontalLine"/>
              <w:pBdr>
                <w:bottom w:val="single" w:sz="24" w:space="0" w:color="808080"/>
              </w:pBdr>
              <w:spacing w:before="0" w:after="283"/>
              <w:rPr/>
            </w:pPr>
            <w:r>
              <w:rPr/>
            </w:r>
          </w:p>
        </w:tc>
        <w:tc>
          <w:tcPr>
            <w:tcW w:w="204" w:type="dxa"/>
            <w:tcBorders/>
            <w:shd w:fill="auto" w:val="clear"/>
          </w:tcPr>
          <w:p>
            <w:pPr>
              <w:pStyle w:val="TableContents"/>
              <w:spacing w:before="0" w:after="283"/>
              <w:rPr/>
            </w:pPr>
            <w:r>
              <w:rPr/>
              <w:t> </w:t>
            </w:r>
          </w:p>
        </w:tc>
        <w:tc>
          <w:tcPr>
            <w:tcW w:w="1123" w:type="dxa"/>
            <w:gridSpan w:val="2"/>
            <w:tcBorders/>
            <w:shd w:fill="auto" w:val="clear"/>
          </w:tcPr>
          <w:p>
            <w:pPr>
              <w:pStyle w:val="HorizontalLine"/>
              <w:pBdr>
                <w:bottom w:val="single" w:sz="24" w:space="0" w:color="808080"/>
              </w:pBdr>
              <w:spacing w:before="0" w:after="283"/>
              <w:rPr/>
            </w:pPr>
            <w:r>
              <w:rPr/>
            </w:r>
          </w:p>
        </w:tc>
      </w:tr>
    </w:tbl>
    <w:tbl>
      <w:tblPr>
        <w:tblW w:w="5000" w:type="pct"/>
        <w:jc w:val="left"/>
        <w:tblInd w:w="0" w:type="dxa"/>
        <w:tblCellMar>
          <w:top w:w="0" w:type="dxa"/>
          <w:left w:w="0" w:type="dxa"/>
          <w:bottom w:w="0" w:type="dxa"/>
          <w:right w:w="0" w:type="dxa"/>
        </w:tblCellMar>
      </w:tblPr>
      <w:tblGrid>
        <w:gridCol w:w="207"/>
        <w:gridCol w:w="2710"/>
        <w:gridCol w:w="208"/>
        <w:gridCol w:w="208"/>
        <w:gridCol w:w="833"/>
        <w:gridCol w:w="208"/>
        <w:gridCol w:w="208"/>
        <w:gridCol w:w="1146"/>
        <w:gridCol w:w="208"/>
        <w:gridCol w:w="208"/>
        <w:gridCol w:w="1250"/>
        <w:gridCol w:w="208"/>
        <w:gridCol w:w="208"/>
        <w:gridCol w:w="1146"/>
        <w:gridCol w:w="208"/>
        <w:gridCol w:w="207"/>
        <w:gridCol w:w="834"/>
      </w:tblGrid>
      <w:tr>
        <w:trPr/>
        <w:tc>
          <w:tcPr>
            <w:tcW w:w="2917" w:type="dxa"/>
            <w:gridSpan w:val="2"/>
            <w:tcBorders/>
            <w:shd w:fill="auto" w:val="clear"/>
            <w:vAlign w:val="bottom"/>
          </w:tcPr>
          <w:p>
            <w:pPr>
              <w:pStyle w:val="TableHeading"/>
              <w:spacing w:before="0" w:after="283"/>
              <w:jc w:val="left"/>
              <w:rPr/>
            </w:pPr>
            <w:r>
              <w:rPr/>
              <w:t> </w:t>
            </w:r>
          </w:p>
        </w:tc>
        <w:tc>
          <w:tcPr>
            <w:tcW w:w="208" w:type="dxa"/>
            <w:tcBorders/>
            <w:shd w:fill="auto" w:val="clear"/>
            <w:vAlign w:val="bottom"/>
          </w:tcPr>
          <w:p>
            <w:pPr>
              <w:pStyle w:val="TableHeading"/>
              <w:suppressLineNumbers/>
              <w:spacing w:before="0" w:after="283"/>
              <w:jc w:val="center"/>
              <w:rPr/>
            </w:pPr>
            <w:r>
              <w:rPr/>
              <w:t> </w:t>
            </w:r>
          </w:p>
        </w:tc>
        <w:tc>
          <w:tcPr>
            <w:tcW w:w="7080" w:type="dxa"/>
            <w:gridSpan w:val="14"/>
            <w:tcBorders/>
            <w:shd w:fill="auto" w:val="clear"/>
            <w:vAlign w:val="bottom"/>
          </w:tcPr>
          <w:p>
            <w:pPr>
              <w:pStyle w:val="TableHeading"/>
              <w:spacing w:before="0" w:after="0"/>
              <w:jc w:val="center"/>
              <w:rPr>
                <w:b/>
                <w:sz w:val="14"/>
              </w:rPr>
            </w:pPr>
            <w:r>
              <w:rPr>
                <w:b/>
                <w:sz w:val="14"/>
              </w:rPr>
              <w:t>Balance Sheet</w:t>
              <w:br/>
              <w:t>December 31, 2004</w:t>
            </w:r>
          </w:p>
          <w:p>
            <w:pPr>
              <w:pStyle w:val="HorizontalLine"/>
              <w:pBdr>
                <w:bottom w:val="single" w:sz="20" w:space="0" w:color="808080"/>
              </w:pBdr>
              <w:spacing w:before="0" w:after="283"/>
              <w:rPr/>
            </w:pPr>
            <w:r>
              <w:rPr/>
            </w:r>
          </w:p>
        </w:tc>
      </w:tr>
      <w:tr>
        <w:trPr/>
        <w:tc>
          <w:tcPr>
            <w:tcW w:w="2917" w:type="dxa"/>
            <w:gridSpan w:val="2"/>
            <w:tcBorders/>
            <w:shd w:fill="auto" w:val="clear"/>
            <w:vAlign w:val="bottom"/>
          </w:tcPr>
          <w:p>
            <w:pPr>
              <w:pStyle w:val="TableHeading"/>
              <w:spacing w:before="0" w:after="283"/>
              <w:jc w:val="center"/>
              <w:rPr/>
            </w:pPr>
            <w:r>
              <w:rPr/>
              <w:br/>
              <w:t> </w:t>
            </w:r>
          </w:p>
        </w:tc>
        <w:tc>
          <w:tcPr>
            <w:tcW w:w="208" w:type="dxa"/>
            <w:tcBorders/>
            <w:shd w:fill="auto" w:val="clear"/>
            <w:vAlign w:val="bottom"/>
          </w:tcPr>
          <w:p>
            <w:pPr>
              <w:pStyle w:val="TableHeading"/>
              <w:spacing w:before="0" w:after="283"/>
              <w:rPr>
                <w:b/>
                <w:sz w:val="14"/>
              </w:rPr>
            </w:pPr>
            <w:r>
              <w:rPr>
                <w:b/>
                <w:sz w:val="14"/>
              </w:rPr>
              <w:br/>
              <w:t> </w:t>
            </w:r>
          </w:p>
        </w:tc>
        <w:tc>
          <w:tcPr>
            <w:tcW w:w="1041" w:type="dxa"/>
            <w:gridSpan w:val="2"/>
            <w:tcBorders/>
            <w:shd w:fill="auto" w:val="clear"/>
            <w:vAlign w:val="bottom"/>
          </w:tcPr>
          <w:p>
            <w:pPr>
              <w:pStyle w:val="TableHeading"/>
              <w:spacing w:before="0" w:after="0"/>
              <w:jc w:val="center"/>
              <w:rPr>
                <w:b/>
                <w:sz w:val="14"/>
              </w:rPr>
            </w:pPr>
            <w:r>
              <w:rPr>
                <w:b/>
                <w:sz w:val="14"/>
              </w:rPr>
              <w:br/>
              <w:t>Parent</w:t>
            </w:r>
          </w:p>
          <w:p>
            <w:pPr>
              <w:pStyle w:val="HorizontalLine"/>
              <w:pBdr>
                <w:bottom w:val="single" w:sz="20" w:space="0" w:color="808080"/>
              </w:pBdr>
              <w:spacing w:before="0" w:after="283"/>
              <w:rPr/>
            </w:pPr>
            <w:r>
              <w:rPr/>
            </w:r>
          </w:p>
        </w:tc>
        <w:tc>
          <w:tcPr>
            <w:tcW w:w="208" w:type="dxa"/>
            <w:tcBorders/>
            <w:shd w:fill="auto" w:val="clear"/>
            <w:vAlign w:val="bottom"/>
          </w:tcPr>
          <w:p>
            <w:pPr>
              <w:pStyle w:val="TableHeading"/>
              <w:spacing w:before="0" w:after="283"/>
              <w:rPr>
                <w:b/>
                <w:sz w:val="14"/>
              </w:rPr>
            </w:pPr>
            <w:r>
              <w:rPr>
                <w:b/>
                <w:sz w:val="14"/>
              </w:rPr>
              <w:br/>
              <w:t> </w:t>
            </w:r>
          </w:p>
        </w:tc>
        <w:tc>
          <w:tcPr>
            <w:tcW w:w="1354" w:type="dxa"/>
            <w:gridSpan w:val="2"/>
            <w:tcBorders/>
            <w:shd w:fill="auto" w:val="clear"/>
            <w:vAlign w:val="bottom"/>
          </w:tcPr>
          <w:p>
            <w:pPr>
              <w:pStyle w:val="TableHeading"/>
              <w:spacing w:before="0" w:after="0"/>
              <w:jc w:val="center"/>
              <w:rPr>
                <w:b/>
                <w:sz w:val="14"/>
              </w:rPr>
            </w:pPr>
            <w:r>
              <w:rPr>
                <w:b/>
                <w:sz w:val="14"/>
              </w:rPr>
              <w:br/>
              <w:t>Guarantor</w:t>
              <w:br/>
              <w:t>Subsidiaries</w:t>
            </w:r>
          </w:p>
          <w:p>
            <w:pPr>
              <w:pStyle w:val="HorizontalLine"/>
              <w:pBdr>
                <w:bottom w:val="single" w:sz="20" w:space="0" w:color="808080"/>
              </w:pBdr>
              <w:spacing w:before="0" w:after="283"/>
              <w:rPr/>
            </w:pPr>
            <w:r>
              <w:rPr/>
            </w:r>
          </w:p>
        </w:tc>
        <w:tc>
          <w:tcPr>
            <w:tcW w:w="208" w:type="dxa"/>
            <w:tcBorders/>
            <w:shd w:fill="auto" w:val="clear"/>
            <w:vAlign w:val="bottom"/>
          </w:tcPr>
          <w:p>
            <w:pPr>
              <w:pStyle w:val="TableHeading"/>
              <w:spacing w:before="0" w:after="283"/>
              <w:rPr>
                <w:b/>
                <w:sz w:val="14"/>
              </w:rPr>
            </w:pPr>
            <w:r>
              <w:rPr>
                <w:b/>
                <w:sz w:val="14"/>
              </w:rPr>
              <w:br/>
              <w:t> </w:t>
            </w:r>
          </w:p>
        </w:tc>
        <w:tc>
          <w:tcPr>
            <w:tcW w:w="1458" w:type="dxa"/>
            <w:gridSpan w:val="2"/>
            <w:tcBorders/>
            <w:shd w:fill="auto" w:val="clear"/>
            <w:vAlign w:val="bottom"/>
          </w:tcPr>
          <w:p>
            <w:pPr>
              <w:pStyle w:val="TableHeading"/>
              <w:spacing w:before="0" w:after="0"/>
              <w:jc w:val="center"/>
              <w:rPr>
                <w:b/>
                <w:sz w:val="14"/>
              </w:rPr>
            </w:pPr>
            <w:r>
              <w:rPr>
                <w:b/>
                <w:sz w:val="14"/>
              </w:rPr>
              <w:br/>
              <w:t>Non-Guarantor</w:t>
              <w:br/>
              <w:t>Subsidiaries</w:t>
            </w:r>
          </w:p>
          <w:p>
            <w:pPr>
              <w:pStyle w:val="HorizontalLine"/>
              <w:pBdr>
                <w:bottom w:val="single" w:sz="20" w:space="0" w:color="808080"/>
              </w:pBdr>
              <w:spacing w:before="0" w:after="283"/>
              <w:rPr/>
            </w:pPr>
            <w:r>
              <w:rPr/>
            </w:r>
          </w:p>
        </w:tc>
        <w:tc>
          <w:tcPr>
            <w:tcW w:w="208" w:type="dxa"/>
            <w:tcBorders/>
            <w:shd w:fill="auto" w:val="clear"/>
            <w:vAlign w:val="bottom"/>
          </w:tcPr>
          <w:p>
            <w:pPr>
              <w:pStyle w:val="TableHeading"/>
              <w:spacing w:before="0" w:after="283"/>
              <w:rPr>
                <w:b/>
                <w:sz w:val="14"/>
              </w:rPr>
            </w:pPr>
            <w:r>
              <w:rPr>
                <w:b/>
                <w:sz w:val="14"/>
              </w:rPr>
              <w:br/>
              <w:t> </w:t>
            </w:r>
          </w:p>
        </w:tc>
        <w:tc>
          <w:tcPr>
            <w:tcW w:w="1354" w:type="dxa"/>
            <w:gridSpan w:val="2"/>
            <w:tcBorders/>
            <w:shd w:fill="auto" w:val="clear"/>
            <w:vAlign w:val="bottom"/>
          </w:tcPr>
          <w:p>
            <w:pPr>
              <w:pStyle w:val="TableHeading"/>
              <w:spacing w:before="0" w:after="0"/>
              <w:jc w:val="center"/>
              <w:rPr>
                <w:b/>
                <w:sz w:val="14"/>
              </w:rPr>
            </w:pPr>
            <w:r>
              <w:rPr>
                <w:b/>
                <w:sz w:val="14"/>
              </w:rPr>
              <w:br/>
              <w:t>Consolidating</w:t>
              <w:br/>
              <w:t>Adjustments</w:t>
            </w:r>
          </w:p>
          <w:p>
            <w:pPr>
              <w:pStyle w:val="HorizontalLine"/>
              <w:pBdr>
                <w:bottom w:val="single" w:sz="20" w:space="0" w:color="808080"/>
              </w:pBdr>
              <w:spacing w:before="0" w:after="283"/>
              <w:rPr/>
            </w:pPr>
            <w:r>
              <w:rPr/>
            </w:r>
          </w:p>
        </w:tc>
        <w:tc>
          <w:tcPr>
            <w:tcW w:w="208" w:type="dxa"/>
            <w:tcBorders/>
            <w:shd w:fill="auto" w:val="clear"/>
            <w:vAlign w:val="bottom"/>
          </w:tcPr>
          <w:p>
            <w:pPr>
              <w:pStyle w:val="TableHeading"/>
              <w:spacing w:before="0" w:after="283"/>
              <w:rPr>
                <w:b/>
                <w:sz w:val="14"/>
              </w:rPr>
            </w:pPr>
            <w:r>
              <w:rPr>
                <w:b/>
                <w:sz w:val="14"/>
              </w:rPr>
              <w:br/>
              <w:t> </w:t>
            </w:r>
          </w:p>
        </w:tc>
        <w:tc>
          <w:tcPr>
            <w:tcW w:w="1041" w:type="dxa"/>
            <w:gridSpan w:val="2"/>
            <w:tcBorders/>
            <w:shd w:fill="auto" w:val="clear"/>
            <w:vAlign w:val="bottom"/>
          </w:tcPr>
          <w:p>
            <w:pPr>
              <w:pStyle w:val="TableHeading"/>
              <w:spacing w:before="0" w:after="0"/>
              <w:jc w:val="center"/>
              <w:rPr>
                <w:b/>
                <w:sz w:val="14"/>
              </w:rPr>
            </w:pPr>
            <w:r>
              <w:rPr>
                <w:b/>
                <w:sz w:val="14"/>
              </w:rPr>
              <w:br/>
              <w:t>Total</w:t>
            </w:r>
          </w:p>
          <w:p>
            <w:pPr>
              <w:pStyle w:val="HorizontalLine"/>
              <w:pBdr>
                <w:bottom w:val="single" w:sz="20" w:space="0" w:color="808080"/>
              </w:pBdr>
              <w:spacing w:before="0" w:after="283"/>
              <w:rPr/>
            </w:pPr>
            <w:r>
              <w:rPr/>
            </w:r>
          </w:p>
        </w:tc>
      </w:tr>
      <w:tr>
        <w:trPr/>
        <w:tc>
          <w:tcPr>
            <w:tcW w:w="2917" w:type="dxa"/>
            <w:gridSpan w:val="2"/>
            <w:tcBorders/>
            <w:shd w:fill="auto" w:val="clear"/>
            <w:vAlign w:val="bottom"/>
          </w:tcPr>
          <w:p>
            <w:pPr>
              <w:pStyle w:val="TableHeading"/>
              <w:spacing w:before="0" w:after="283"/>
              <w:jc w:val="left"/>
              <w:rPr/>
            </w:pPr>
            <w:r>
              <w:rPr/>
              <w:t> </w:t>
            </w:r>
          </w:p>
        </w:tc>
        <w:tc>
          <w:tcPr>
            <w:tcW w:w="208" w:type="dxa"/>
            <w:tcBorders/>
            <w:shd w:fill="auto" w:val="clear"/>
            <w:vAlign w:val="bottom"/>
          </w:tcPr>
          <w:p>
            <w:pPr>
              <w:pStyle w:val="TableHeading"/>
              <w:suppressLineNumbers/>
              <w:spacing w:before="0" w:after="283"/>
              <w:jc w:val="center"/>
              <w:rPr/>
            </w:pPr>
            <w:r>
              <w:rPr/>
              <w:t> </w:t>
            </w:r>
          </w:p>
        </w:tc>
        <w:tc>
          <w:tcPr>
            <w:tcW w:w="7080" w:type="dxa"/>
            <w:gridSpan w:val="14"/>
            <w:tcBorders/>
            <w:shd w:fill="auto" w:val="clear"/>
            <w:vAlign w:val="bottom"/>
          </w:tcPr>
          <w:p>
            <w:pPr>
              <w:pStyle w:val="TableHeading"/>
              <w:spacing w:before="0" w:after="283"/>
              <w:jc w:val="center"/>
              <w:rPr>
                <w:b/>
                <w:sz w:val="14"/>
              </w:rPr>
            </w:pPr>
            <w:r>
              <w:rPr>
                <w:b/>
                <w:sz w:val="14"/>
              </w:rPr>
              <w:t>(in thousands)</w:t>
            </w:r>
          </w:p>
        </w:tc>
      </w:tr>
      <w:tr>
        <w:trPr/>
        <w:tc>
          <w:tcPr>
            <w:tcW w:w="2917" w:type="dxa"/>
            <w:gridSpan w:val="2"/>
            <w:tcBorders/>
            <w:shd w:fill="CCEEFF" w:val="clear"/>
          </w:tcPr>
          <w:p>
            <w:pPr>
              <w:pStyle w:val="TableContents"/>
              <w:spacing w:before="0" w:after="283"/>
              <w:rPr>
                <w:sz w:val="20"/>
              </w:rPr>
            </w:pPr>
            <w:r>
              <w:rPr>
                <w:sz w:val="20"/>
              </w:rPr>
              <w:t>Assets:</w:t>
            </w:r>
          </w:p>
        </w:tc>
        <w:tc>
          <w:tcPr>
            <w:tcW w:w="208" w:type="dxa"/>
            <w:tcBorders/>
            <w:shd w:fill="CCEEFF" w:val="clear"/>
          </w:tcPr>
          <w:p>
            <w:pPr>
              <w:pStyle w:val="TableContents"/>
              <w:spacing w:before="0" w:after="283"/>
              <w:rPr/>
            </w:pPr>
            <w:r>
              <w:rPr/>
              <w:t> </w:t>
            </w:r>
          </w:p>
        </w:tc>
        <w:tc>
          <w:tcPr>
            <w:tcW w:w="208" w:type="dxa"/>
            <w:tcBorders/>
            <w:shd w:fill="CCEEFF" w:val="clear"/>
          </w:tcPr>
          <w:p>
            <w:pPr>
              <w:pStyle w:val="TableContents"/>
              <w:spacing w:before="0" w:after="283"/>
              <w:rPr/>
            </w:pPr>
            <w:r>
              <w:rPr/>
              <w:t> </w:t>
            </w:r>
          </w:p>
        </w:tc>
        <w:tc>
          <w:tcPr>
            <w:tcW w:w="833" w:type="dxa"/>
            <w:tcBorders/>
            <w:shd w:fill="CCEEFF" w:val="clear"/>
          </w:tcPr>
          <w:p>
            <w:pPr>
              <w:pStyle w:val="TableContents"/>
              <w:spacing w:before="0" w:after="283"/>
              <w:rPr/>
            </w:pPr>
            <w:r>
              <w:rPr/>
              <w:t> </w:t>
            </w:r>
          </w:p>
        </w:tc>
        <w:tc>
          <w:tcPr>
            <w:tcW w:w="208" w:type="dxa"/>
            <w:tcBorders/>
            <w:shd w:fill="CCEEFF" w:val="clear"/>
          </w:tcPr>
          <w:p>
            <w:pPr>
              <w:pStyle w:val="TableContents"/>
              <w:spacing w:before="0" w:after="283"/>
              <w:rPr/>
            </w:pPr>
            <w:r>
              <w:rPr/>
              <w:t> </w:t>
            </w:r>
          </w:p>
        </w:tc>
        <w:tc>
          <w:tcPr>
            <w:tcW w:w="208" w:type="dxa"/>
            <w:tcBorders/>
            <w:shd w:fill="CCEEFF" w:val="clear"/>
          </w:tcPr>
          <w:p>
            <w:pPr>
              <w:pStyle w:val="TableContents"/>
              <w:spacing w:before="0" w:after="283"/>
              <w:rPr/>
            </w:pPr>
            <w:r>
              <w:rPr/>
              <w:t> </w:t>
            </w:r>
          </w:p>
        </w:tc>
        <w:tc>
          <w:tcPr>
            <w:tcW w:w="1146" w:type="dxa"/>
            <w:tcBorders/>
            <w:shd w:fill="CCEEFF" w:val="clear"/>
          </w:tcPr>
          <w:p>
            <w:pPr>
              <w:pStyle w:val="TableContents"/>
              <w:spacing w:before="0" w:after="283"/>
              <w:rPr/>
            </w:pPr>
            <w:r>
              <w:rPr/>
              <w:t> </w:t>
            </w:r>
          </w:p>
        </w:tc>
        <w:tc>
          <w:tcPr>
            <w:tcW w:w="208" w:type="dxa"/>
            <w:tcBorders/>
            <w:shd w:fill="CCEEFF" w:val="clear"/>
          </w:tcPr>
          <w:p>
            <w:pPr>
              <w:pStyle w:val="TableContents"/>
              <w:spacing w:before="0" w:after="283"/>
              <w:rPr/>
            </w:pPr>
            <w:r>
              <w:rPr/>
              <w:t> </w:t>
            </w:r>
          </w:p>
        </w:tc>
        <w:tc>
          <w:tcPr>
            <w:tcW w:w="208" w:type="dxa"/>
            <w:tcBorders/>
            <w:shd w:fill="CCEEFF" w:val="clear"/>
          </w:tcPr>
          <w:p>
            <w:pPr>
              <w:pStyle w:val="TableContents"/>
              <w:spacing w:before="0" w:after="283"/>
              <w:rPr/>
            </w:pPr>
            <w:r>
              <w:rPr/>
              <w:t> </w:t>
            </w:r>
          </w:p>
        </w:tc>
        <w:tc>
          <w:tcPr>
            <w:tcW w:w="1250" w:type="dxa"/>
            <w:tcBorders/>
            <w:shd w:fill="CCEEFF" w:val="clear"/>
          </w:tcPr>
          <w:p>
            <w:pPr>
              <w:pStyle w:val="TableContents"/>
              <w:spacing w:before="0" w:after="283"/>
              <w:rPr/>
            </w:pPr>
            <w:r>
              <w:rPr/>
              <w:t> </w:t>
            </w:r>
          </w:p>
        </w:tc>
        <w:tc>
          <w:tcPr>
            <w:tcW w:w="208" w:type="dxa"/>
            <w:tcBorders/>
            <w:shd w:fill="CCEEFF" w:val="clear"/>
          </w:tcPr>
          <w:p>
            <w:pPr>
              <w:pStyle w:val="TableContents"/>
              <w:spacing w:before="0" w:after="283"/>
              <w:rPr/>
            </w:pPr>
            <w:r>
              <w:rPr/>
              <w:t> </w:t>
            </w:r>
          </w:p>
        </w:tc>
        <w:tc>
          <w:tcPr>
            <w:tcW w:w="208" w:type="dxa"/>
            <w:tcBorders/>
            <w:shd w:fill="CCEEFF" w:val="clear"/>
          </w:tcPr>
          <w:p>
            <w:pPr>
              <w:pStyle w:val="TableContents"/>
              <w:spacing w:before="0" w:after="283"/>
              <w:rPr/>
            </w:pPr>
            <w:r>
              <w:rPr/>
              <w:t> </w:t>
            </w:r>
          </w:p>
        </w:tc>
        <w:tc>
          <w:tcPr>
            <w:tcW w:w="1146" w:type="dxa"/>
            <w:tcBorders/>
            <w:shd w:fill="CCEEFF" w:val="clear"/>
          </w:tcPr>
          <w:p>
            <w:pPr>
              <w:pStyle w:val="TableContents"/>
              <w:spacing w:before="0" w:after="283"/>
              <w:rPr/>
            </w:pPr>
            <w:r>
              <w:rPr/>
              <w:t> </w:t>
            </w:r>
          </w:p>
        </w:tc>
        <w:tc>
          <w:tcPr>
            <w:tcW w:w="208" w:type="dxa"/>
            <w:tcBorders/>
            <w:shd w:fill="CCEEFF" w:val="clear"/>
          </w:tcPr>
          <w:p>
            <w:pPr>
              <w:pStyle w:val="TableContents"/>
              <w:spacing w:before="0" w:after="283"/>
              <w:rPr/>
            </w:pPr>
            <w:r>
              <w:rPr/>
              <w:t> </w:t>
            </w:r>
          </w:p>
        </w:tc>
        <w:tc>
          <w:tcPr>
            <w:tcW w:w="207" w:type="dxa"/>
            <w:tcBorders/>
            <w:shd w:fill="CCEEFF" w:val="clear"/>
          </w:tcPr>
          <w:p>
            <w:pPr>
              <w:pStyle w:val="TableContents"/>
              <w:spacing w:before="0" w:after="283"/>
              <w:rPr/>
            </w:pPr>
            <w:r>
              <w:rPr/>
              <w:t> </w:t>
            </w:r>
          </w:p>
        </w:tc>
        <w:tc>
          <w:tcPr>
            <w:tcW w:w="834" w:type="dxa"/>
            <w:tcBorders/>
            <w:shd w:fill="CCEEFF" w:val="clear"/>
          </w:tcPr>
          <w:p>
            <w:pPr>
              <w:pStyle w:val="TableContents"/>
              <w:spacing w:before="0" w:after="283"/>
              <w:rPr/>
            </w:pPr>
            <w:r>
              <w:rPr/>
              <w:t> </w:t>
            </w:r>
          </w:p>
        </w:tc>
      </w:tr>
      <w:tr>
        <w:trPr/>
        <w:tc>
          <w:tcPr>
            <w:tcW w:w="207" w:type="dxa"/>
            <w:tcBorders/>
            <w:shd w:fill="FFFFFF" w:val="clear"/>
          </w:tcPr>
          <w:p>
            <w:pPr>
              <w:pStyle w:val="TableContents"/>
              <w:spacing w:before="0" w:after="283"/>
              <w:rPr/>
            </w:pPr>
            <w:r>
              <w:rPr/>
              <w:t> </w:t>
            </w:r>
          </w:p>
        </w:tc>
        <w:tc>
          <w:tcPr>
            <w:tcW w:w="2710" w:type="dxa"/>
            <w:tcBorders/>
            <w:shd w:fill="FFFFFF" w:val="clear"/>
          </w:tcPr>
          <w:p>
            <w:pPr>
              <w:pStyle w:val="TableContents"/>
              <w:spacing w:before="0" w:after="283"/>
              <w:rPr>
                <w:sz w:val="20"/>
              </w:rPr>
            </w:pPr>
            <w:r>
              <w:rPr>
                <w:sz w:val="20"/>
              </w:rPr>
              <w:t>Current assets</w:t>
            </w:r>
          </w:p>
        </w:tc>
        <w:tc>
          <w:tcPr>
            <w:tcW w:w="208" w:type="dxa"/>
            <w:tcBorders/>
            <w:shd w:fill="FFFFFF" w:val="clear"/>
          </w:tcPr>
          <w:p>
            <w:pPr>
              <w:pStyle w:val="TableContents"/>
              <w:spacing w:before="0" w:after="283"/>
              <w:rPr/>
            </w:pPr>
            <w:r>
              <w:rPr/>
              <w:t> </w:t>
            </w:r>
          </w:p>
        </w:tc>
        <w:tc>
          <w:tcPr>
            <w:tcW w:w="208" w:type="dxa"/>
            <w:tcBorders/>
            <w:shd w:fill="FFFFFF" w:val="clear"/>
          </w:tcPr>
          <w:p>
            <w:pPr>
              <w:pStyle w:val="TableContents"/>
              <w:spacing w:before="0" w:after="283"/>
              <w:rPr>
                <w:sz w:val="20"/>
              </w:rPr>
            </w:pPr>
            <w:r>
              <w:rPr>
                <w:sz w:val="20"/>
              </w:rPr>
              <w:t>$</w:t>
            </w:r>
          </w:p>
        </w:tc>
        <w:tc>
          <w:tcPr>
            <w:tcW w:w="833" w:type="dxa"/>
            <w:tcBorders/>
            <w:shd w:fill="FFFFFF" w:val="clear"/>
          </w:tcPr>
          <w:p>
            <w:pPr>
              <w:pStyle w:val="TableContents"/>
              <w:spacing w:before="0" w:after="283"/>
              <w:jc w:val="right"/>
              <w:rPr>
                <w:sz w:val="20"/>
              </w:rPr>
            </w:pPr>
            <w:r>
              <w:rPr>
                <w:sz w:val="20"/>
              </w:rPr>
              <w:t>14,869</w:t>
            </w:r>
          </w:p>
        </w:tc>
        <w:tc>
          <w:tcPr>
            <w:tcW w:w="208" w:type="dxa"/>
            <w:tcBorders/>
            <w:shd w:fill="FFFFFF" w:val="clear"/>
          </w:tcPr>
          <w:p>
            <w:pPr>
              <w:pStyle w:val="TableContents"/>
              <w:spacing w:before="0" w:after="283"/>
              <w:rPr/>
            </w:pPr>
            <w:r>
              <w:rPr/>
              <w:t> </w:t>
            </w:r>
          </w:p>
        </w:tc>
        <w:tc>
          <w:tcPr>
            <w:tcW w:w="208" w:type="dxa"/>
            <w:tcBorders/>
            <w:shd w:fill="FFFFFF" w:val="clear"/>
          </w:tcPr>
          <w:p>
            <w:pPr>
              <w:pStyle w:val="TableContents"/>
              <w:spacing w:before="0" w:after="283"/>
              <w:rPr>
                <w:sz w:val="20"/>
              </w:rPr>
            </w:pPr>
            <w:r>
              <w:rPr>
                <w:sz w:val="20"/>
              </w:rPr>
              <w:t>$</w:t>
            </w:r>
          </w:p>
        </w:tc>
        <w:tc>
          <w:tcPr>
            <w:tcW w:w="1146" w:type="dxa"/>
            <w:tcBorders/>
            <w:shd w:fill="FFFFFF" w:val="clear"/>
          </w:tcPr>
          <w:p>
            <w:pPr>
              <w:pStyle w:val="TableContents"/>
              <w:spacing w:before="0" w:after="283"/>
              <w:jc w:val="right"/>
              <w:rPr>
                <w:sz w:val="20"/>
              </w:rPr>
            </w:pPr>
            <w:r>
              <w:rPr>
                <w:sz w:val="20"/>
              </w:rPr>
              <w:t>80,320</w:t>
            </w:r>
          </w:p>
        </w:tc>
        <w:tc>
          <w:tcPr>
            <w:tcW w:w="208" w:type="dxa"/>
            <w:tcBorders/>
            <w:shd w:fill="FFFFFF" w:val="clear"/>
          </w:tcPr>
          <w:p>
            <w:pPr>
              <w:pStyle w:val="TableContents"/>
              <w:spacing w:before="0" w:after="283"/>
              <w:rPr/>
            </w:pPr>
            <w:r>
              <w:rPr/>
              <w:t> </w:t>
            </w:r>
          </w:p>
        </w:tc>
        <w:tc>
          <w:tcPr>
            <w:tcW w:w="208" w:type="dxa"/>
            <w:tcBorders/>
            <w:shd w:fill="FFFFFF" w:val="clear"/>
          </w:tcPr>
          <w:p>
            <w:pPr>
              <w:pStyle w:val="TableContents"/>
              <w:spacing w:before="0" w:after="283"/>
              <w:rPr>
                <w:sz w:val="20"/>
              </w:rPr>
            </w:pPr>
            <w:r>
              <w:rPr>
                <w:sz w:val="20"/>
              </w:rPr>
              <w:t>$</w:t>
            </w:r>
          </w:p>
        </w:tc>
        <w:tc>
          <w:tcPr>
            <w:tcW w:w="1250" w:type="dxa"/>
            <w:tcBorders/>
            <w:shd w:fill="FFFFFF" w:val="clear"/>
          </w:tcPr>
          <w:p>
            <w:pPr>
              <w:pStyle w:val="TableContents"/>
              <w:spacing w:before="0" w:after="283"/>
              <w:jc w:val="right"/>
              <w:rPr>
                <w:sz w:val="20"/>
              </w:rPr>
            </w:pPr>
            <w:r>
              <w:rPr>
                <w:sz w:val="20"/>
              </w:rPr>
              <w:t>41,948</w:t>
            </w:r>
          </w:p>
        </w:tc>
        <w:tc>
          <w:tcPr>
            <w:tcW w:w="208" w:type="dxa"/>
            <w:tcBorders/>
            <w:shd w:fill="FFFFFF" w:val="clear"/>
          </w:tcPr>
          <w:p>
            <w:pPr>
              <w:pStyle w:val="TableContents"/>
              <w:spacing w:before="0" w:after="283"/>
              <w:rPr/>
            </w:pPr>
            <w:r>
              <w:rPr/>
              <w:t> </w:t>
            </w:r>
          </w:p>
        </w:tc>
        <w:tc>
          <w:tcPr>
            <w:tcW w:w="208" w:type="dxa"/>
            <w:tcBorders/>
            <w:shd w:fill="FFFFFF" w:val="clear"/>
          </w:tcPr>
          <w:p>
            <w:pPr>
              <w:pStyle w:val="TableContents"/>
              <w:spacing w:before="0" w:after="283"/>
              <w:rPr>
                <w:sz w:val="20"/>
              </w:rPr>
            </w:pPr>
            <w:r>
              <w:rPr>
                <w:sz w:val="20"/>
              </w:rPr>
              <w:t>$</w:t>
            </w:r>
          </w:p>
        </w:tc>
        <w:tc>
          <w:tcPr>
            <w:tcW w:w="1146" w:type="dxa"/>
            <w:tcBorders/>
            <w:shd w:fill="FFFFFF" w:val="clear"/>
          </w:tcPr>
          <w:p>
            <w:pPr>
              <w:pStyle w:val="TableContents"/>
              <w:spacing w:before="0" w:after="283"/>
              <w:jc w:val="right"/>
              <w:rPr>
                <w:sz w:val="20"/>
              </w:rPr>
            </w:pPr>
            <w:r>
              <w:rPr>
                <w:sz w:val="20"/>
              </w:rPr>
              <w:t>(41,592</w:t>
            </w:r>
          </w:p>
        </w:tc>
        <w:tc>
          <w:tcPr>
            <w:tcW w:w="208" w:type="dxa"/>
            <w:tcBorders/>
            <w:shd w:fill="FFFFFF" w:val="clear"/>
          </w:tcPr>
          <w:p>
            <w:pPr>
              <w:pStyle w:val="TableContents"/>
              <w:spacing w:before="0" w:after="283"/>
              <w:rPr>
                <w:sz w:val="20"/>
              </w:rPr>
            </w:pPr>
            <w:r>
              <w:rPr>
                <w:sz w:val="20"/>
              </w:rPr>
              <w:t>)</w:t>
            </w:r>
          </w:p>
        </w:tc>
        <w:tc>
          <w:tcPr>
            <w:tcW w:w="207" w:type="dxa"/>
            <w:tcBorders/>
            <w:shd w:fill="FFFFFF" w:val="clear"/>
          </w:tcPr>
          <w:p>
            <w:pPr>
              <w:pStyle w:val="TableContents"/>
              <w:spacing w:before="0" w:after="283"/>
              <w:rPr>
                <w:sz w:val="20"/>
              </w:rPr>
            </w:pPr>
            <w:r>
              <w:rPr>
                <w:sz w:val="20"/>
              </w:rPr>
              <w:t>$</w:t>
            </w:r>
          </w:p>
        </w:tc>
        <w:tc>
          <w:tcPr>
            <w:tcW w:w="834" w:type="dxa"/>
            <w:tcBorders/>
            <w:shd w:fill="FFFFFF" w:val="clear"/>
          </w:tcPr>
          <w:p>
            <w:pPr>
              <w:pStyle w:val="TableContents"/>
              <w:spacing w:before="0" w:after="283"/>
              <w:jc w:val="right"/>
              <w:rPr>
                <w:sz w:val="20"/>
              </w:rPr>
            </w:pPr>
            <w:r>
              <w:rPr>
                <w:sz w:val="20"/>
              </w:rPr>
              <w:t>95,545</w:t>
            </w:r>
          </w:p>
        </w:tc>
      </w:tr>
      <w:tr>
        <w:trPr/>
        <w:tc>
          <w:tcPr>
            <w:tcW w:w="207" w:type="dxa"/>
            <w:tcBorders/>
            <w:shd w:fill="CCEEFF" w:val="clear"/>
          </w:tcPr>
          <w:p>
            <w:pPr>
              <w:pStyle w:val="TableContents"/>
              <w:spacing w:before="0" w:after="283"/>
              <w:rPr/>
            </w:pPr>
            <w:r>
              <w:rPr/>
              <w:t> </w:t>
            </w:r>
          </w:p>
        </w:tc>
        <w:tc>
          <w:tcPr>
            <w:tcW w:w="2710" w:type="dxa"/>
            <w:tcBorders/>
            <w:shd w:fill="CCEEFF" w:val="clear"/>
          </w:tcPr>
          <w:p>
            <w:pPr>
              <w:pStyle w:val="TableContents"/>
              <w:spacing w:before="0" w:after="283"/>
              <w:rPr>
                <w:sz w:val="20"/>
              </w:rPr>
            </w:pPr>
            <w:r>
              <w:rPr>
                <w:sz w:val="20"/>
              </w:rPr>
              <w:t>Property and equipment</w:t>
            </w:r>
          </w:p>
        </w:tc>
        <w:tc>
          <w:tcPr>
            <w:tcW w:w="208" w:type="dxa"/>
            <w:tcBorders/>
            <w:shd w:fill="CCEEFF" w:val="clear"/>
          </w:tcPr>
          <w:p>
            <w:pPr>
              <w:pStyle w:val="TableContents"/>
              <w:spacing w:before="0" w:after="283"/>
              <w:rPr/>
            </w:pPr>
            <w:r>
              <w:rPr/>
              <w:t> </w:t>
            </w:r>
          </w:p>
        </w:tc>
        <w:tc>
          <w:tcPr>
            <w:tcW w:w="208" w:type="dxa"/>
            <w:tcBorders/>
            <w:shd w:fill="CCEEFF" w:val="clear"/>
          </w:tcPr>
          <w:p>
            <w:pPr>
              <w:pStyle w:val="TableContents"/>
              <w:spacing w:before="0" w:after="283"/>
              <w:rPr/>
            </w:pPr>
            <w:r>
              <w:rPr/>
              <w:t> </w:t>
            </w:r>
          </w:p>
        </w:tc>
        <w:tc>
          <w:tcPr>
            <w:tcW w:w="833" w:type="dxa"/>
            <w:tcBorders/>
            <w:shd w:fill="CCEEFF" w:val="clear"/>
          </w:tcPr>
          <w:p>
            <w:pPr>
              <w:pStyle w:val="TableContents"/>
              <w:spacing w:before="0" w:after="283"/>
              <w:jc w:val="right"/>
              <w:rPr>
                <w:sz w:val="20"/>
              </w:rPr>
            </w:pPr>
            <w:r>
              <w:rPr>
                <w:sz w:val="20"/>
              </w:rPr>
              <w:t></w:t>
            </w:r>
          </w:p>
        </w:tc>
        <w:tc>
          <w:tcPr>
            <w:tcW w:w="208" w:type="dxa"/>
            <w:tcBorders/>
            <w:shd w:fill="CCEEFF" w:val="clear"/>
          </w:tcPr>
          <w:p>
            <w:pPr>
              <w:pStyle w:val="TableContents"/>
              <w:spacing w:before="0" w:after="283"/>
              <w:rPr/>
            </w:pPr>
            <w:r>
              <w:rPr/>
              <w:t> </w:t>
            </w:r>
          </w:p>
        </w:tc>
        <w:tc>
          <w:tcPr>
            <w:tcW w:w="208" w:type="dxa"/>
            <w:tcBorders/>
            <w:shd w:fill="CCEEFF" w:val="clear"/>
          </w:tcPr>
          <w:p>
            <w:pPr>
              <w:pStyle w:val="TableContents"/>
              <w:spacing w:before="0" w:after="283"/>
              <w:rPr/>
            </w:pPr>
            <w:r>
              <w:rPr/>
              <w:t> </w:t>
            </w:r>
          </w:p>
        </w:tc>
        <w:tc>
          <w:tcPr>
            <w:tcW w:w="1146" w:type="dxa"/>
            <w:tcBorders/>
            <w:shd w:fill="CCEEFF" w:val="clear"/>
          </w:tcPr>
          <w:p>
            <w:pPr>
              <w:pStyle w:val="TableContents"/>
              <w:spacing w:before="0" w:after="283"/>
              <w:jc w:val="right"/>
              <w:rPr>
                <w:sz w:val="20"/>
              </w:rPr>
            </w:pPr>
            <w:r>
              <w:rPr>
                <w:sz w:val="20"/>
              </w:rPr>
              <w:t>129,496</w:t>
            </w:r>
          </w:p>
        </w:tc>
        <w:tc>
          <w:tcPr>
            <w:tcW w:w="208" w:type="dxa"/>
            <w:tcBorders/>
            <w:shd w:fill="CCEEFF" w:val="clear"/>
          </w:tcPr>
          <w:p>
            <w:pPr>
              <w:pStyle w:val="TableContents"/>
              <w:spacing w:before="0" w:after="283"/>
              <w:rPr/>
            </w:pPr>
            <w:r>
              <w:rPr/>
              <w:t> </w:t>
            </w:r>
          </w:p>
        </w:tc>
        <w:tc>
          <w:tcPr>
            <w:tcW w:w="208" w:type="dxa"/>
            <w:tcBorders/>
            <w:shd w:fill="CCEEFF" w:val="clear"/>
          </w:tcPr>
          <w:p>
            <w:pPr>
              <w:pStyle w:val="TableContents"/>
              <w:spacing w:before="0" w:after="283"/>
              <w:rPr/>
            </w:pPr>
            <w:r>
              <w:rPr/>
              <w:t> </w:t>
            </w:r>
          </w:p>
        </w:tc>
        <w:tc>
          <w:tcPr>
            <w:tcW w:w="1250" w:type="dxa"/>
            <w:tcBorders/>
            <w:shd w:fill="CCEEFF" w:val="clear"/>
          </w:tcPr>
          <w:p>
            <w:pPr>
              <w:pStyle w:val="TableContents"/>
              <w:spacing w:before="0" w:after="283"/>
              <w:jc w:val="right"/>
              <w:rPr>
                <w:sz w:val="20"/>
              </w:rPr>
            </w:pPr>
            <w:r>
              <w:rPr>
                <w:sz w:val="20"/>
              </w:rPr>
              <w:t>589,128</w:t>
            </w:r>
          </w:p>
        </w:tc>
        <w:tc>
          <w:tcPr>
            <w:tcW w:w="208" w:type="dxa"/>
            <w:tcBorders/>
            <w:shd w:fill="CCEEFF" w:val="clear"/>
          </w:tcPr>
          <w:p>
            <w:pPr>
              <w:pStyle w:val="TableContents"/>
              <w:spacing w:before="0" w:after="283"/>
              <w:rPr/>
            </w:pPr>
            <w:r>
              <w:rPr/>
              <w:t> </w:t>
            </w:r>
          </w:p>
        </w:tc>
        <w:tc>
          <w:tcPr>
            <w:tcW w:w="208" w:type="dxa"/>
            <w:tcBorders/>
            <w:shd w:fill="CCEEFF" w:val="clear"/>
          </w:tcPr>
          <w:p>
            <w:pPr>
              <w:pStyle w:val="TableContents"/>
              <w:spacing w:before="0" w:after="283"/>
              <w:rPr/>
            </w:pPr>
            <w:r>
              <w:rPr/>
              <w:t> </w:t>
            </w:r>
          </w:p>
        </w:tc>
        <w:tc>
          <w:tcPr>
            <w:tcW w:w="1146" w:type="dxa"/>
            <w:tcBorders/>
            <w:shd w:fill="CCEEFF" w:val="clear"/>
          </w:tcPr>
          <w:p>
            <w:pPr>
              <w:pStyle w:val="TableContents"/>
              <w:spacing w:before="0" w:after="283"/>
              <w:jc w:val="right"/>
              <w:rPr>
                <w:sz w:val="20"/>
              </w:rPr>
            </w:pPr>
            <w:r>
              <w:rPr>
                <w:sz w:val="20"/>
              </w:rPr>
              <w:t></w:t>
            </w:r>
          </w:p>
        </w:tc>
        <w:tc>
          <w:tcPr>
            <w:tcW w:w="208" w:type="dxa"/>
            <w:tcBorders/>
            <w:shd w:fill="CCEEFF" w:val="clear"/>
          </w:tcPr>
          <w:p>
            <w:pPr>
              <w:pStyle w:val="TableContents"/>
              <w:spacing w:before="0" w:after="283"/>
              <w:rPr/>
            </w:pPr>
            <w:r>
              <w:rPr/>
              <w:t> </w:t>
            </w:r>
          </w:p>
        </w:tc>
        <w:tc>
          <w:tcPr>
            <w:tcW w:w="207" w:type="dxa"/>
            <w:tcBorders/>
            <w:shd w:fill="CCEEFF" w:val="clear"/>
          </w:tcPr>
          <w:p>
            <w:pPr>
              <w:pStyle w:val="TableContents"/>
              <w:spacing w:before="0" w:after="283"/>
              <w:rPr/>
            </w:pPr>
            <w:r>
              <w:rPr/>
              <w:t> </w:t>
            </w:r>
          </w:p>
        </w:tc>
        <w:tc>
          <w:tcPr>
            <w:tcW w:w="834" w:type="dxa"/>
            <w:tcBorders/>
            <w:shd w:fill="CCEEFF" w:val="clear"/>
          </w:tcPr>
          <w:p>
            <w:pPr>
              <w:pStyle w:val="TableContents"/>
              <w:spacing w:before="0" w:after="283"/>
              <w:jc w:val="right"/>
              <w:rPr>
                <w:sz w:val="20"/>
              </w:rPr>
            </w:pPr>
            <w:r>
              <w:rPr>
                <w:sz w:val="20"/>
              </w:rPr>
              <w:t>718,624</w:t>
            </w:r>
          </w:p>
        </w:tc>
      </w:tr>
      <w:tr>
        <w:trPr/>
        <w:tc>
          <w:tcPr>
            <w:tcW w:w="207" w:type="dxa"/>
            <w:tcBorders/>
            <w:shd w:fill="FFFFFF" w:val="clear"/>
          </w:tcPr>
          <w:p>
            <w:pPr>
              <w:pStyle w:val="TableContents"/>
              <w:spacing w:before="0" w:after="283"/>
              <w:rPr/>
            </w:pPr>
            <w:r>
              <w:rPr/>
              <w:t> </w:t>
            </w:r>
          </w:p>
        </w:tc>
        <w:tc>
          <w:tcPr>
            <w:tcW w:w="2710" w:type="dxa"/>
            <w:tcBorders/>
            <w:shd w:fill="FFFFFF" w:val="clear"/>
          </w:tcPr>
          <w:p>
            <w:pPr>
              <w:pStyle w:val="TableContents"/>
              <w:spacing w:before="0" w:after="283"/>
              <w:rPr>
                <w:sz w:val="20"/>
              </w:rPr>
            </w:pPr>
            <w:r>
              <w:rPr>
                <w:sz w:val="20"/>
              </w:rPr>
              <w:t>Equity investments</w:t>
            </w:r>
          </w:p>
        </w:tc>
        <w:tc>
          <w:tcPr>
            <w:tcW w:w="208" w:type="dxa"/>
            <w:tcBorders/>
            <w:shd w:fill="FFFFFF" w:val="clear"/>
          </w:tcPr>
          <w:p>
            <w:pPr>
              <w:pStyle w:val="TableContents"/>
              <w:spacing w:before="0" w:after="283"/>
              <w:rPr/>
            </w:pPr>
            <w:r>
              <w:rPr/>
              <w:t> </w:t>
            </w:r>
          </w:p>
        </w:tc>
        <w:tc>
          <w:tcPr>
            <w:tcW w:w="208" w:type="dxa"/>
            <w:tcBorders/>
            <w:shd w:fill="FFFFFF" w:val="clear"/>
          </w:tcPr>
          <w:p>
            <w:pPr>
              <w:pStyle w:val="TableContents"/>
              <w:spacing w:before="0" w:after="283"/>
              <w:rPr/>
            </w:pPr>
            <w:r>
              <w:rPr/>
              <w:t> </w:t>
            </w:r>
          </w:p>
        </w:tc>
        <w:tc>
          <w:tcPr>
            <w:tcW w:w="833" w:type="dxa"/>
            <w:tcBorders/>
            <w:shd w:fill="FFFFFF" w:val="clear"/>
          </w:tcPr>
          <w:p>
            <w:pPr>
              <w:pStyle w:val="TableContents"/>
              <w:spacing w:before="0" w:after="283"/>
              <w:jc w:val="right"/>
              <w:rPr>
                <w:sz w:val="20"/>
              </w:rPr>
            </w:pPr>
            <w:r>
              <w:rPr>
                <w:sz w:val="20"/>
              </w:rPr>
              <w:t>366,148</w:t>
            </w:r>
          </w:p>
        </w:tc>
        <w:tc>
          <w:tcPr>
            <w:tcW w:w="208" w:type="dxa"/>
            <w:tcBorders/>
            <w:shd w:fill="FFFFFF" w:val="clear"/>
          </w:tcPr>
          <w:p>
            <w:pPr>
              <w:pStyle w:val="TableContents"/>
              <w:spacing w:before="0" w:after="283"/>
              <w:rPr/>
            </w:pPr>
            <w:r>
              <w:rPr/>
              <w:t> </w:t>
            </w:r>
          </w:p>
        </w:tc>
        <w:tc>
          <w:tcPr>
            <w:tcW w:w="208" w:type="dxa"/>
            <w:tcBorders/>
            <w:shd w:fill="FFFFFF" w:val="clear"/>
          </w:tcPr>
          <w:p>
            <w:pPr>
              <w:pStyle w:val="TableContents"/>
              <w:spacing w:before="0" w:after="283"/>
              <w:rPr/>
            </w:pPr>
            <w:r>
              <w:rPr/>
              <w:t> </w:t>
            </w:r>
          </w:p>
        </w:tc>
        <w:tc>
          <w:tcPr>
            <w:tcW w:w="1146" w:type="dxa"/>
            <w:tcBorders/>
            <w:shd w:fill="FFFFFF" w:val="clear"/>
          </w:tcPr>
          <w:p>
            <w:pPr>
              <w:pStyle w:val="TableContents"/>
              <w:spacing w:before="0" w:after="283"/>
              <w:jc w:val="right"/>
              <w:rPr>
                <w:sz w:val="20"/>
              </w:rPr>
            </w:pPr>
            <w:r>
              <w:rPr>
                <w:sz w:val="20"/>
              </w:rPr>
              <w:t>194,787</w:t>
            </w:r>
          </w:p>
        </w:tc>
        <w:tc>
          <w:tcPr>
            <w:tcW w:w="208" w:type="dxa"/>
            <w:tcBorders/>
            <w:shd w:fill="FFFFFF" w:val="clear"/>
          </w:tcPr>
          <w:p>
            <w:pPr>
              <w:pStyle w:val="TableContents"/>
              <w:spacing w:before="0" w:after="283"/>
              <w:rPr/>
            </w:pPr>
            <w:r>
              <w:rPr/>
              <w:t> </w:t>
            </w:r>
          </w:p>
        </w:tc>
        <w:tc>
          <w:tcPr>
            <w:tcW w:w="208" w:type="dxa"/>
            <w:tcBorders/>
            <w:shd w:fill="FFFFFF" w:val="clear"/>
          </w:tcPr>
          <w:p>
            <w:pPr>
              <w:pStyle w:val="TableContents"/>
              <w:spacing w:before="0" w:after="283"/>
              <w:rPr/>
            </w:pPr>
            <w:r>
              <w:rPr/>
              <w:t> </w:t>
            </w:r>
          </w:p>
        </w:tc>
        <w:tc>
          <w:tcPr>
            <w:tcW w:w="1250" w:type="dxa"/>
            <w:tcBorders/>
            <w:shd w:fill="FFFFFF" w:val="clear"/>
          </w:tcPr>
          <w:p>
            <w:pPr>
              <w:pStyle w:val="TableContents"/>
              <w:spacing w:before="0" w:after="283"/>
              <w:jc w:val="right"/>
              <w:rPr>
                <w:sz w:val="20"/>
              </w:rPr>
            </w:pPr>
            <w:r>
              <w:rPr>
                <w:sz w:val="20"/>
              </w:rPr>
              <w:t></w:t>
            </w:r>
          </w:p>
        </w:tc>
        <w:tc>
          <w:tcPr>
            <w:tcW w:w="208" w:type="dxa"/>
            <w:tcBorders/>
            <w:shd w:fill="FFFFFF" w:val="clear"/>
          </w:tcPr>
          <w:p>
            <w:pPr>
              <w:pStyle w:val="TableContents"/>
              <w:spacing w:before="0" w:after="283"/>
              <w:rPr/>
            </w:pPr>
            <w:r>
              <w:rPr/>
              <w:t> </w:t>
            </w:r>
          </w:p>
        </w:tc>
        <w:tc>
          <w:tcPr>
            <w:tcW w:w="208" w:type="dxa"/>
            <w:tcBorders/>
            <w:shd w:fill="FFFFFF" w:val="clear"/>
          </w:tcPr>
          <w:p>
            <w:pPr>
              <w:pStyle w:val="TableContents"/>
              <w:spacing w:before="0" w:after="283"/>
              <w:rPr/>
            </w:pPr>
            <w:r>
              <w:rPr/>
              <w:t> </w:t>
            </w:r>
          </w:p>
        </w:tc>
        <w:tc>
          <w:tcPr>
            <w:tcW w:w="1146" w:type="dxa"/>
            <w:tcBorders/>
            <w:shd w:fill="FFFFFF" w:val="clear"/>
          </w:tcPr>
          <w:p>
            <w:pPr>
              <w:pStyle w:val="TableContents"/>
              <w:spacing w:before="0" w:after="283"/>
              <w:jc w:val="right"/>
              <w:rPr>
                <w:sz w:val="20"/>
              </w:rPr>
            </w:pPr>
            <w:r>
              <w:rPr>
                <w:sz w:val="20"/>
              </w:rPr>
              <w:t>(553,049</w:t>
            </w:r>
          </w:p>
        </w:tc>
        <w:tc>
          <w:tcPr>
            <w:tcW w:w="208" w:type="dxa"/>
            <w:tcBorders/>
            <w:shd w:fill="FFFFFF" w:val="clear"/>
          </w:tcPr>
          <w:p>
            <w:pPr>
              <w:pStyle w:val="TableContents"/>
              <w:spacing w:before="0" w:after="283"/>
              <w:rPr>
                <w:sz w:val="20"/>
              </w:rPr>
            </w:pPr>
            <w:r>
              <w:rPr>
                <w:sz w:val="20"/>
              </w:rPr>
              <w:t>)</w:t>
            </w:r>
          </w:p>
        </w:tc>
        <w:tc>
          <w:tcPr>
            <w:tcW w:w="207" w:type="dxa"/>
            <w:tcBorders/>
            <w:shd w:fill="FFFFFF" w:val="clear"/>
          </w:tcPr>
          <w:p>
            <w:pPr>
              <w:pStyle w:val="TableContents"/>
              <w:spacing w:before="0" w:after="283"/>
              <w:rPr/>
            </w:pPr>
            <w:r>
              <w:rPr/>
              <w:t> </w:t>
            </w:r>
          </w:p>
        </w:tc>
        <w:tc>
          <w:tcPr>
            <w:tcW w:w="834" w:type="dxa"/>
            <w:tcBorders/>
            <w:shd w:fill="FFFFFF" w:val="clear"/>
          </w:tcPr>
          <w:p>
            <w:pPr>
              <w:pStyle w:val="TableContents"/>
              <w:spacing w:before="0" w:after="283"/>
              <w:jc w:val="right"/>
              <w:rPr>
                <w:sz w:val="20"/>
              </w:rPr>
            </w:pPr>
            <w:r>
              <w:rPr>
                <w:sz w:val="20"/>
              </w:rPr>
              <w:t>7,886</w:t>
            </w:r>
          </w:p>
        </w:tc>
      </w:tr>
      <w:tr>
        <w:trPr/>
        <w:tc>
          <w:tcPr>
            <w:tcW w:w="207" w:type="dxa"/>
            <w:tcBorders/>
            <w:shd w:fill="CCEEFF" w:val="clear"/>
          </w:tcPr>
          <w:p>
            <w:pPr>
              <w:pStyle w:val="TableContents"/>
              <w:spacing w:before="0" w:after="283"/>
              <w:rPr/>
            </w:pPr>
            <w:r>
              <w:rPr/>
              <w:t> </w:t>
            </w:r>
          </w:p>
        </w:tc>
        <w:tc>
          <w:tcPr>
            <w:tcW w:w="2710" w:type="dxa"/>
            <w:tcBorders/>
            <w:shd w:fill="CCEEFF" w:val="clear"/>
          </w:tcPr>
          <w:p>
            <w:pPr>
              <w:pStyle w:val="TableContents"/>
              <w:spacing w:before="0" w:after="283"/>
              <w:rPr>
                <w:sz w:val="20"/>
              </w:rPr>
            </w:pPr>
            <w:r>
              <w:rPr>
                <w:sz w:val="20"/>
              </w:rPr>
              <w:t>Intangible assets</w:t>
            </w:r>
          </w:p>
        </w:tc>
        <w:tc>
          <w:tcPr>
            <w:tcW w:w="208" w:type="dxa"/>
            <w:tcBorders/>
            <w:shd w:fill="CCEEFF" w:val="clear"/>
          </w:tcPr>
          <w:p>
            <w:pPr>
              <w:pStyle w:val="TableContents"/>
              <w:spacing w:before="0" w:after="283"/>
              <w:rPr/>
            </w:pPr>
            <w:r>
              <w:rPr/>
              <w:t> </w:t>
            </w:r>
          </w:p>
        </w:tc>
        <w:tc>
          <w:tcPr>
            <w:tcW w:w="208" w:type="dxa"/>
            <w:tcBorders/>
            <w:shd w:fill="CCEEFF" w:val="clear"/>
          </w:tcPr>
          <w:p>
            <w:pPr>
              <w:pStyle w:val="TableContents"/>
              <w:spacing w:before="0" w:after="283"/>
              <w:rPr/>
            </w:pPr>
            <w:r>
              <w:rPr/>
              <w:t> </w:t>
            </w:r>
          </w:p>
        </w:tc>
        <w:tc>
          <w:tcPr>
            <w:tcW w:w="833" w:type="dxa"/>
            <w:tcBorders/>
            <w:shd w:fill="CCEEFF" w:val="clear"/>
          </w:tcPr>
          <w:p>
            <w:pPr>
              <w:pStyle w:val="TableContents"/>
              <w:spacing w:before="0" w:after="283"/>
              <w:jc w:val="right"/>
              <w:rPr>
                <w:sz w:val="20"/>
              </w:rPr>
            </w:pPr>
            <w:r>
              <w:rPr>
                <w:sz w:val="20"/>
              </w:rPr>
              <w:t></w:t>
            </w:r>
          </w:p>
        </w:tc>
        <w:tc>
          <w:tcPr>
            <w:tcW w:w="208" w:type="dxa"/>
            <w:tcBorders/>
            <w:shd w:fill="CCEEFF" w:val="clear"/>
          </w:tcPr>
          <w:p>
            <w:pPr>
              <w:pStyle w:val="TableContents"/>
              <w:spacing w:before="0" w:after="283"/>
              <w:rPr/>
            </w:pPr>
            <w:r>
              <w:rPr/>
              <w:t> </w:t>
            </w:r>
          </w:p>
        </w:tc>
        <w:tc>
          <w:tcPr>
            <w:tcW w:w="208" w:type="dxa"/>
            <w:tcBorders/>
            <w:shd w:fill="CCEEFF" w:val="clear"/>
          </w:tcPr>
          <w:p>
            <w:pPr>
              <w:pStyle w:val="TableContents"/>
              <w:spacing w:before="0" w:after="283"/>
              <w:rPr/>
            </w:pPr>
            <w:r>
              <w:rPr/>
              <w:t> </w:t>
            </w:r>
          </w:p>
        </w:tc>
        <w:tc>
          <w:tcPr>
            <w:tcW w:w="1146" w:type="dxa"/>
            <w:tcBorders/>
            <w:shd w:fill="CCEEFF" w:val="clear"/>
          </w:tcPr>
          <w:p>
            <w:pPr>
              <w:pStyle w:val="TableContents"/>
              <w:spacing w:before="0" w:after="283"/>
              <w:jc w:val="right"/>
              <w:rPr>
                <w:sz w:val="20"/>
              </w:rPr>
            </w:pPr>
            <w:r>
              <w:rPr>
                <w:sz w:val="20"/>
              </w:rPr>
              <w:t>118</w:t>
            </w:r>
          </w:p>
        </w:tc>
        <w:tc>
          <w:tcPr>
            <w:tcW w:w="208" w:type="dxa"/>
            <w:tcBorders/>
            <w:shd w:fill="CCEEFF" w:val="clear"/>
          </w:tcPr>
          <w:p>
            <w:pPr>
              <w:pStyle w:val="TableContents"/>
              <w:spacing w:before="0" w:after="283"/>
              <w:rPr/>
            </w:pPr>
            <w:r>
              <w:rPr/>
              <w:t> </w:t>
            </w:r>
          </w:p>
        </w:tc>
        <w:tc>
          <w:tcPr>
            <w:tcW w:w="208" w:type="dxa"/>
            <w:tcBorders/>
            <w:shd w:fill="CCEEFF" w:val="clear"/>
          </w:tcPr>
          <w:p>
            <w:pPr>
              <w:pStyle w:val="TableContents"/>
              <w:spacing w:before="0" w:after="283"/>
              <w:rPr/>
            </w:pPr>
            <w:r>
              <w:rPr/>
              <w:t> </w:t>
            </w:r>
          </w:p>
        </w:tc>
        <w:tc>
          <w:tcPr>
            <w:tcW w:w="1250" w:type="dxa"/>
            <w:tcBorders/>
            <w:shd w:fill="CCEEFF" w:val="clear"/>
          </w:tcPr>
          <w:p>
            <w:pPr>
              <w:pStyle w:val="TableContents"/>
              <w:spacing w:before="0" w:after="283"/>
              <w:jc w:val="right"/>
              <w:rPr>
                <w:sz w:val="20"/>
              </w:rPr>
            </w:pPr>
            <w:r>
              <w:rPr>
                <w:sz w:val="20"/>
              </w:rPr>
              <w:t>37,776</w:t>
            </w:r>
          </w:p>
        </w:tc>
        <w:tc>
          <w:tcPr>
            <w:tcW w:w="208" w:type="dxa"/>
            <w:tcBorders/>
            <w:shd w:fill="CCEEFF" w:val="clear"/>
          </w:tcPr>
          <w:p>
            <w:pPr>
              <w:pStyle w:val="TableContents"/>
              <w:spacing w:before="0" w:after="283"/>
              <w:rPr/>
            </w:pPr>
            <w:r>
              <w:rPr/>
              <w:t> </w:t>
            </w:r>
          </w:p>
        </w:tc>
        <w:tc>
          <w:tcPr>
            <w:tcW w:w="208" w:type="dxa"/>
            <w:tcBorders/>
            <w:shd w:fill="CCEEFF" w:val="clear"/>
          </w:tcPr>
          <w:p>
            <w:pPr>
              <w:pStyle w:val="TableContents"/>
              <w:spacing w:before="0" w:after="283"/>
              <w:rPr/>
            </w:pPr>
            <w:r>
              <w:rPr/>
              <w:t> </w:t>
            </w:r>
          </w:p>
        </w:tc>
        <w:tc>
          <w:tcPr>
            <w:tcW w:w="1146" w:type="dxa"/>
            <w:tcBorders/>
            <w:shd w:fill="CCEEFF" w:val="clear"/>
          </w:tcPr>
          <w:p>
            <w:pPr>
              <w:pStyle w:val="TableContents"/>
              <w:spacing w:before="0" w:after="283"/>
              <w:jc w:val="right"/>
              <w:rPr>
                <w:sz w:val="20"/>
              </w:rPr>
            </w:pPr>
            <w:r>
              <w:rPr>
                <w:sz w:val="20"/>
              </w:rPr>
              <w:t></w:t>
            </w:r>
          </w:p>
        </w:tc>
        <w:tc>
          <w:tcPr>
            <w:tcW w:w="208" w:type="dxa"/>
            <w:tcBorders/>
            <w:shd w:fill="CCEEFF" w:val="clear"/>
          </w:tcPr>
          <w:p>
            <w:pPr>
              <w:pStyle w:val="TableContents"/>
              <w:spacing w:before="0" w:after="283"/>
              <w:rPr/>
            </w:pPr>
            <w:r>
              <w:rPr/>
              <w:t> </w:t>
            </w:r>
          </w:p>
        </w:tc>
        <w:tc>
          <w:tcPr>
            <w:tcW w:w="207" w:type="dxa"/>
            <w:tcBorders/>
            <w:shd w:fill="CCEEFF" w:val="clear"/>
          </w:tcPr>
          <w:p>
            <w:pPr>
              <w:pStyle w:val="TableContents"/>
              <w:spacing w:before="0" w:after="283"/>
              <w:rPr/>
            </w:pPr>
            <w:r>
              <w:rPr/>
              <w:t> </w:t>
            </w:r>
          </w:p>
        </w:tc>
        <w:tc>
          <w:tcPr>
            <w:tcW w:w="834" w:type="dxa"/>
            <w:tcBorders/>
            <w:shd w:fill="CCEEFF" w:val="clear"/>
          </w:tcPr>
          <w:p>
            <w:pPr>
              <w:pStyle w:val="TableContents"/>
              <w:spacing w:before="0" w:after="283"/>
              <w:jc w:val="right"/>
              <w:rPr>
                <w:sz w:val="20"/>
              </w:rPr>
            </w:pPr>
            <w:r>
              <w:rPr>
                <w:sz w:val="20"/>
              </w:rPr>
              <w:t>37,894</w:t>
            </w:r>
          </w:p>
        </w:tc>
      </w:tr>
      <w:tr>
        <w:trPr/>
        <w:tc>
          <w:tcPr>
            <w:tcW w:w="207" w:type="dxa"/>
            <w:tcBorders/>
            <w:shd w:fill="FFFFFF" w:val="clear"/>
          </w:tcPr>
          <w:p>
            <w:pPr>
              <w:pStyle w:val="TableContents"/>
              <w:spacing w:before="0" w:after="283"/>
              <w:rPr/>
            </w:pPr>
            <w:r>
              <w:rPr/>
              <w:t> </w:t>
            </w:r>
          </w:p>
        </w:tc>
        <w:tc>
          <w:tcPr>
            <w:tcW w:w="2710" w:type="dxa"/>
            <w:tcBorders/>
            <w:shd w:fill="FFFFFF" w:val="clear"/>
          </w:tcPr>
          <w:p>
            <w:pPr>
              <w:pStyle w:val="TableContents"/>
              <w:spacing w:before="0" w:after="283"/>
              <w:rPr>
                <w:sz w:val="20"/>
              </w:rPr>
            </w:pPr>
            <w:r>
              <w:rPr>
                <w:sz w:val="20"/>
              </w:rPr>
              <w:t>Intercompany notes receivable</w:t>
            </w:r>
          </w:p>
        </w:tc>
        <w:tc>
          <w:tcPr>
            <w:tcW w:w="208" w:type="dxa"/>
            <w:tcBorders/>
            <w:shd w:fill="FFFFFF" w:val="clear"/>
          </w:tcPr>
          <w:p>
            <w:pPr>
              <w:pStyle w:val="TableContents"/>
              <w:spacing w:before="0" w:after="283"/>
              <w:rPr/>
            </w:pPr>
            <w:r>
              <w:rPr/>
              <w:t> </w:t>
            </w:r>
          </w:p>
        </w:tc>
        <w:tc>
          <w:tcPr>
            <w:tcW w:w="208" w:type="dxa"/>
            <w:tcBorders/>
            <w:shd w:fill="FFFFFF" w:val="clear"/>
          </w:tcPr>
          <w:p>
            <w:pPr>
              <w:pStyle w:val="TableContents"/>
              <w:spacing w:before="0" w:after="283"/>
              <w:rPr/>
            </w:pPr>
            <w:r>
              <w:rPr/>
              <w:t> </w:t>
            </w:r>
          </w:p>
        </w:tc>
        <w:tc>
          <w:tcPr>
            <w:tcW w:w="833" w:type="dxa"/>
            <w:tcBorders/>
            <w:shd w:fill="FFFFFF" w:val="clear"/>
          </w:tcPr>
          <w:p>
            <w:pPr>
              <w:pStyle w:val="TableContents"/>
              <w:spacing w:before="0" w:after="283"/>
              <w:jc w:val="right"/>
              <w:rPr>
                <w:sz w:val="20"/>
              </w:rPr>
            </w:pPr>
            <w:r>
              <w:rPr>
                <w:sz w:val="20"/>
              </w:rPr>
              <w:t>283,550</w:t>
            </w:r>
          </w:p>
        </w:tc>
        <w:tc>
          <w:tcPr>
            <w:tcW w:w="208" w:type="dxa"/>
            <w:tcBorders/>
            <w:shd w:fill="FFFFFF" w:val="clear"/>
          </w:tcPr>
          <w:p>
            <w:pPr>
              <w:pStyle w:val="TableContents"/>
              <w:spacing w:before="0" w:after="283"/>
              <w:rPr/>
            </w:pPr>
            <w:r>
              <w:rPr/>
              <w:t> </w:t>
            </w:r>
          </w:p>
        </w:tc>
        <w:tc>
          <w:tcPr>
            <w:tcW w:w="208" w:type="dxa"/>
            <w:tcBorders/>
            <w:shd w:fill="FFFFFF" w:val="clear"/>
          </w:tcPr>
          <w:p>
            <w:pPr>
              <w:pStyle w:val="TableContents"/>
              <w:spacing w:before="0" w:after="283"/>
              <w:rPr/>
            </w:pPr>
            <w:r>
              <w:rPr/>
              <w:t> </w:t>
            </w:r>
          </w:p>
        </w:tc>
        <w:tc>
          <w:tcPr>
            <w:tcW w:w="1146" w:type="dxa"/>
            <w:tcBorders/>
            <w:shd w:fill="FFFFFF" w:val="clear"/>
          </w:tcPr>
          <w:p>
            <w:pPr>
              <w:pStyle w:val="TableContents"/>
              <w:spacing w:before="0" w:after="283"/>
              <w:jc w:val="right"/>
              <w:rPr>
                <w:sz w:val="20"/>
              </w:rPr>
            </w:pPr>
            <w:r>
              <w:rPr>
                <w:sz w:val="20"/>
              </w:rPr>
              <w:t>338,884</w:t>
            </w:r>
          </w:p>
        </w:tc>
        <w:tc>
          <w:tcPr>
            <w:tcW w:w="208" w:type="dxa"/>
            <w:tcBorders/>
            <w:shd w:fill="FFFFFF" w:val="clear"/>
          </w:tcPr>
          <w:p>
            <w:pPr>
              <w:pStyle w:val="TableContents"/>
              <w:spacing w:before="0" w:after="283"/>
              <w:rPr/>
            </w:pPr>
            <w:r>
              <w:rPr/>
              <w:t> </w:t>
            </w:r>
          </w:p>
        </w:tc>
        <w:tc>
          <w:tcPr>
            <w:tcW w:w="208" w:type="dxa"/>
            <w:tcBorders/>
            <w:shd w:fill="FFFFFF" w:val="clear"/>
          </w:tcPr>
          <w:p>
            <w:pPr>
              <w:pStyle w:val="TableContents"/>
              <w:spacing w:before="0" w:after="283"/>
              <w:rPr/>
            </w:pPr>
            <w:r>
              <w:rPr/>
              <w:t> </w:t>
            </w:r>
          </w:p>
        </w:tc>
        <w:tc>
          <w:tcPr>
            <w:tcW w:w="1250" w:type="dxa"/>
            <w:tcBorders/>
            <w:shd w:fill="FFFFFF" w:val="clear"/>
          </w:tcPr>
          <w:p>
            <w:pPr>
              <w:pStyle w:val="TableContents"/>
              <w:spacing w:before="0" w:after="283"/>
              <w:jc w:val="right"/>
              <w:rPr>
                <w:sz w:val="20"/>
              </w:rPr>
            </w:pPr>
            <w:r>
              <w:rPr>
                <w:sz w:val="20"/>
              </w:rPr>
              <w:t></w:t>
            </w:r>
          </w:p>
        </w:tc>
        <w:tc>
          <w:tcPr>
            <w:tcW w:w="208" w:type="dxa"/>
            <w:tcBorders/>
            <w:shd w:fill="FFFFFF" w:val="clear"/>
          </w:tcPr>
          <w:p>
            <w:pPr>
              <w:pStyle w:val="TableContents"/>
              <w:spacing w:before="0" w:after="283"/>
              <w:rPr/>
            </w:pPr>
            <w:r>
              <w:rPr/>
              <w:t> </w:t>
            </w:r>
          </w:p>
        </w:tc>
        <w:tc>
          <w:tcPr>
            <w:tcW w:w="208" w:type="dxa"/>
            <w:tcBorders/>
            <w:shd w:fill="FFFFFF" w:val="clear"/>
          </w:tcPr>
          <w:p>
            <w:pPr>
              <w:pStyle w:val="TableContents"/>
              <w:spacing w:before="0" w:after="283"/>
              <w:rPr/>
            </w:pPr>
            <w:r>
              <w:rPr/>
              <w:t> </w:t>
            </w:r>
          </w:p>
        </w:tc>
        <w:tc>
          <w:tcPr>
            <w:tcW w:w="1146" w:type="dxa"/>
            <w:tcBorders/>
            <w:shd w:fill="FFFFFF" w:val="clear"/>
          </w:tcPr>
          <w:p>
            <w:pPr>
              <w:pStyle w:val="TableContents"/>
              <w:spacing w:before="0" w:after="283"/>
              <w:jc w:val="right"/>
              <w:rPr>
                <w:sz w:val="20"/>
              </w:rPr>
            </w:pPr>
            <w:r>
              <w:rPr>
                <w:sz w:val="20"/>
              </w:rPr>
              <w:t>(622,434</w:t>
            </w:r>
          </w:p>
        </w:tc>
        <w:tc>
          <w:tcPr>
            <w:tcW w:w="208" w:type="dxa"/>
            <w:tcBorders/>
            <w:shd w:fill="FFFFFF" w:val="clear"/>
          </w:tcPr>
          <w:p>
            <w:pPr>
              <w:pStyle w:val="TableContents"/>
              <w:spacing w:before="0" w:after="283"/>
              <w:rPr>
                <w:sz w:val="20"/>
              </w:rPr>
            </w:pPr>
            <w:r>
              <w:rPr>
                <w:sz w:val="20"/>
              </w:rPr>
              <w:t>)</w:t>
            </w:r>
          </w:p>
        </w:tc>
        <w:tc>
          <w:tcPr>
            <w:tcW w:w="207" w:type="dxa"/>
            <w:tcBorders/>
            <w:shd w:fill="FFFFFF" w:val="clear"/>
          </w:tcPr>
          <w:p>
            <w:pPr>
              <w:pStyle w:val="TableContents"/>
              <w:spacing w:before="0" w:after="283"/>
              <w:rPr/>
            </w:pPr>
            <w:r>
              <w:rPr/>
              <w:t> </w:t>
            </w:r>
          </w:p>
        </w:tc>
        <w:tc>
          <w:tcPr>
            <w:tcW w:w="834" w:type="dxa"/>
            <w:tcBorders/>
            <w:shd w:fill="FFFFFF" w:val="clear"/>
          </w:tcPr>
          <w:p>
            <w:pPr>
              <w:pStyle w:val="TableContents"/>
              <w:spacing w:before="0" w:after="283"/>
              <w:jc w:val="right"/>
              <w:rPr>
                <w:sz w:val="20"/>
              </w:rPr>
            </w:pPr>
            <w:r>
              <w:rPr>
                <w:sz w:val="20"/>
              </w:rPr>
              <w:t></w:t>
            </w:r>
          </w:p>
        </w:tc>
      </w:tr>
      <w:tr>
        <w:trPr/>
        <w:tc>
          <w:tcPr>
            <w:tcW w:w="207" w:type="dxa"/>
            <w:tcBorders/>
            <w:shd w:fill="CCEEFF" w:val="clear"/>
          </w:tcPr>
          <w:p>
            <w:pPr>
              <w:pStyle w:val="TableContents"/>
              <w:spacing w:before="0" w:after="283"/>
              <w:rPr/>
            </w:pPr>
            <w:r>
              <w:rPr/>
              <w:t> </w:t>
            </w:r>
          </w:p>
        </w:tc>
        <w:tc>
          <w:tcPr>
            <w:tcW w:w="2710" w:type="dxa"/>
            <w:tcBorders/>
            <w:shd w:fill="CCEEFF" w:val="clear"/>
          </w:tcPr>
          <w:p>
            <w:pPr>
              <w:pStyle w:val="TableContents"/>
              <w:spacing w:before="0" w:after="283"/>
              <w:rPr>
                <w:sz w:val="20"/>
              </w:rPr>
            </w:pPr>
            <w:r>
              <w:rPr>
                <w:sz w:val="20"/>
              </w:rPr>
              <w:t>Other assets</w:t>
            </w:r>
          </w:p>
        </w:tc>
        <w:tc>
          <w:tcPr>
            <w:tcW w:w="208" w:type="dxa"/>
            <w:tcBorders/>
            <w:shd w:fill="CCEEFF" w:val="clear"/>
          </w:tcPr>
          <w:p>
            <w:pPr>
              <w:pStyle w:val="TableContents"/>
              <w:spacing w:before="0" w:after="283"/>
              <w:rPr/>
            </w:pPr>
            <w:r>
              <w:rPr/>
              <w:t> </w:t>
            </w:r>
          </w:p>
        </w:tc>
        <w:tc>
          <w:tcPr>
            <w:tcW w:w="208" w:type="dxa"/>
            <w:tcBorders/>
            <w:shd w:fill="CCEEFF" w:val="clear"/>
          </w:tcPr>
          <w:p>
            <w:pPr>
              <w:pStyle w:val="TableContents"/>
              <w:spacing w:before="0" w:after="283"/>
              <w:rPr/>
            </w:pPr>
            <w:r>
              <w:rPr/>
              <w:t> </w:t>
            </w:r>
          </w:p>
        </w:tc>
        <w:tc>
          <w:tcPr>
            <w:tcW w:w="833" w:type="dxa"/>
            <w:tcBorders/>
            <w:shd w:fill="CCEEFF" w:val="clear"/>
          </w:tcPr>
          <w:p>
            <w:pPr>
              <w:pStyle w:val="TableContents"/>
              <w:spacing w:before="0" w:after="283"/>
              <w:jc w:val="right"/>
              <w:rPr>
                <w:sz w:val="20"/>
              </w:rPr>
            </w:pPr>
            <w:r>
              <w:rPr>
                <w:sz w:val="20"/>
              </w:rPr>
              <w:t>7,223</w:t>
            </w:r>
          </w:p>
        </w:tc>
        <w:tc>
          <w:tcPr>
            <w:tcW w:w="208" w:type="dxa"/>
            <w:tcBorders/>
            <w:shd w:fill="CCEEFF" w:val="clear"/>
          </w:tcPr>
          <w:p>
            <w:pPr>
              <w:pStyle w:val="TableContents"/>
              <w:spacing w:before="0" w:after="283"/>
              <w:rPr/>
            </w:pPr>
            <w:r>
              <w:rPr/>
              <w:t> </w:t>
            </w:r>
          </w:p>
        </w:tc>
        <w:tc>
          <w:tcPr>
            <w:tcW w:w="208" w:type="dxa"/>
            <w:tcBorders/>
            <w:shd w:fill="CCEEFF" w:val="clear"/>
          </w:tcPr>
          <w:p>
            <w:pPr>
              <w:pStyle w:val="TableContents"/>
              <w:spacing w:before="0" w:after="283"/>
              <w:rPr/>
            </w:pPr>
            <w:r>
              <w:rPr/>
              <w:t> </w:t>
            </w:r>
          </w:p>
        </w:tc>
        <w:tc>
          <w:tcPr>
            <w:tcW w:w="1146" w:type="dxa"/>
            <w:tcBorders/>
            <w:shd w:fill="CCEEFF" w:val="clear"/>
          </w:tcPr>
          <w:p>
            <w:pPr>
              <w:pStyle w:val="TableContents"/>
              <w:spacing w:before="0" w:after="283"/>
              <w:jc w:val="right"/>
              <w:rPr>
                <w:sz w:val="20"/>
              </w:rPr>
            </w:pPr>
            <w:r>
              <w:rPr>
                <w:sz w:val="20"/>
              </w:rPr>
              <w:t>1,875</w:t>
            </w:r>
          </w:p>
        </w:tc>
        <w:tc>
          <w:tcPr>
            <w:tcW w:w="208" w:type="dxa"/>
            <w:tcBorders/>
            <w:shd w:fill="CCEEFF" w:val="clear"/>
          </w:tcPr>
          <w:p>
            <w:pPr>
              <w:pStyle w:val="TableContents"/>
              <w:spacing w:before="0" w:after="283"/>
              <w:rPr/>
            </w:pPr>
            <w:r>
              <w:rPr/>
              <w:t> </w:t>
            </w:r>
          </w:p>
        </w:tc>
        <w:tc>
          <w:tcPr>
            <w:tcW w:w="208" w:type="dxa"/>
            <w:tcBorders/>
            <w:shd w:fill="CCEEFF" w:val="clear"/>
          </w:tcPr>
          <w:p>
            <w:pPr>
              <w:pStyle w:val="TableContents"/>
              <w:spacing w:before="0" w:after="283"/>
              <w:rPr/>
            </w:pPr>
            <w:r>
              <w:rPr/>
              <w:t> </w:t>
            </w:r>
          </w:p>
        </w:tc>
        <w:tc>
          <w:tcPr>
            <w:tcW w:w="1250" w:type="dxa"/>
            <w:tcBorders/>
            <w:shd w:fill="CCEEFF" w:val="clear"/>
          </w:tcPr>
          <w:p>
            <w:pPr>
              <w:pStyle w:val="TableContents"/>
              <w:spacing w:before="0" w:after="283"/>
              <w:jc w:val="right"/>
              <w:rPr>
                <w:sz w:val="20"/>
              </w:rPr>
            </w:pPr>
            <w:r>
              <w:rPr>
                <w:sz w:val="20"/>
              </w:rPr>
              <w:t>858</w:t>
            </w:r>
          </w:p>
        </w:tc>
        <w:tc>
          <w:tcPr>
            <w:tcW w:w="208" w:type="dxa"/>
            <w:tcBorders/>
            <w:shd w:fill="CCEEFF" w:val="clear"/>
          </w:tcPr>
          <w:p>
            <w:pPr>
              <w:pStyle w:val="TableContents"/>
              <w:spacing w:before="0" w:after="283"/>
              <w:rPr/>
            </w:pPr>
            <w:r>
              <w:rPr/>
              <w:t> </w:t>
            </w:r>
          </w:p>
        </w:tc>
        <w:tc>
          <w:tcPr>
            <w:tcW w:w="208" w:type="dxa"/>
            <w:tcBorders/>
            <w:shd w:fill="CCEEFF" w:val="clear"/>
          </w:tcPr>
          <w:p>
            <w:pPr>
              <w:pStyle w:val="TableContents"/>
              <w:spacing w:before="0" w:after="283"/>
              <w:rPr/>
            </w:pPr>
            <w:r>
              <w:rPr/>
              <w:t> </w:t>
            </w:r>
          </w:p>
        </w:tc>
        <w:tc>
          <w:tcPr>
            <w:tcW w:w="1146" w:type="dxa"/>
            <w:tcBorders/>
            <w:shd w:fill="CCEEFF" w:val="clear"/>
          </w:tcPr>
          <w:p>
            <w:pPr>
              <w:pStyle w:val="TableContents"/>
              <w:spacing w:before="0" w:after="283"/>
              <w:jc w:val="right"/>
              <w:rPr>
                <w:sz w:val="20"/>
              </w:rPr>
            </w:pPr>
            <w:r>
              <w:rPr>
                <w:sz w:val="20"/>
              </w:rPr>
              <w:t></w:t>
            </w:r>
          </w:p>
        </w:tc>
        <w:tc>
          <w:tcPr>
            <w:tcW w:w="208" w:type="dxa"/>
            <w:tcBorders/>
            <w:shd w:fill="CCEEFF" w:val="clear"/>
          </w:tcPr>
          <w:p>
            <w:pPr>
              <w:pStyle w:val="TableContents"/>
              <w:spacing w:before="0" w:after="283"/>
              <w:rPr/>
            </w:pPr>
            <w:r>
              <w:rPr/>
              <w:t> </w:t>
            </w:r>
          </w:p>
        </w:tc>
        <w:tc>
          <w:tcPr>
            <w:tcW w:w="207" w:type="dxa"/>
            <w:tcBorders/>
            <w:shd w:fill="CCEEFF" w:val="clear"/>
          </w:tcPr>
          <w:p>
            <w:pPr>
              <w:pStyle w:val="TableContents"/>
              <w:spacing w:before="0" w:after="283"/>
              <w:rPr/>
            </w:pPr>
            <w:r>
              <w:rPr/>
              <w:t> </w:t>
            </w:r>
          </w:p>
        </w:tc>
        <w:tc>
          <w:tcPr>
            <w:tcW w:w="834" w:type="dxa"/>
            <w:tcBorders/>
            <w:shd w:fill="CCEEFF" w:val="clear"/>
          </w:tcPr>
          <w:p>
            <w:pPr>
              <w:pStyle w:val="TableContents"/>
              <w:spacing w:before="0" w:after="283"/>
              <w:jc w:val="right"/>
              <w:rPr>
                <w:sz w:val="20"/>
              </w:rPr>
            </w:pPr>
            <w:r>
              <w:rPr>
                <w:sz w:val="20"/>
              </w:rPr>
              <w:t>9,956</w:t>
            </w:r>
          </w:p>
        </w:tc>
      </w:tr>
      <w:tr>
        <w:trPr/>
        <w:tc>
          <w:tcPr>
            <w:tcW w:w="2917" w:type="dxa"/>
            <w:gridSpan w:val="2"/>
            <w:tcBorders/>
            <w:shd w:fill="auto" w:val="clear"/>
          </w:tcPr>
          <w:p>
            <w:pPr>
              <w:pStyle w:val="TableContents"/>
              <w:spacing w:before="0" w:after="283"/>
              <w:rPr/>
            </w:pPr>
            <w:r>
              <w:rPr/>
              <w:t> </w:t>
            </w:r>
          </w:p>
        </w:tc>
        <w:tc>
          <w:tcPr>
            <w:tcW w:w="208" w:type="dxa"/>
            <w:tcBorders/>
            <w:shd w:fill="auto" w:val="clear"/>
          </w:tcPr>
          <w:p>
            <w:pPr>
              <w:pStyle w:val="TableContents"/>
              <w:spacing w:before="0" w:after="283"/>
              <w:rPr/>
            </w:pPr>
            <w:r>
              <w:rPr/>
              <w:t> </w:t>
            </w:r>
          </w:p>
        </w:tc>
        <w:tc>
          <w:tcPr>
            <w:tcW w:w="1041" w:type="dxa"/>
            <w:gridSpan w:val="2"/>
            <w:tcBorders/>
            <w:shd w:fill="auto" w:val="clear"/>
          </w:tcPr>
          <w:p>
            <w:pPr>
              <w:pStyle w:val="HorizontalLine"/>
              <w:pBdr>
                <w:bottom w:val="single" w:sz="20" w:space="0" w:color="808080"/>
              </w:pBdr>
              <w:spacing w:before="0" w:after="283"/>
              <w:rPr/>
            </w:pPr>
            <w:r>
              <w:rPr/>
            </w:r>
          </w:p>
        </w:tc>
        <w:tc>
          <w:tcPr>
            <w:tcW w:w="208" w:type="dxa"/>
            <w:tcBorders/>
            <w:shd w:fill="auto" w:val="clear"/>
          </w:tcPr>
          <w:p>
            <w:pPr>
              <w:pStyle w:val="TableContents"/>
              <w:spacing w:before="0" w:after="283"/>
              <w:rPr/>
            </w:pPr>
            <w:r>
              <w:rPr/>
              <w:t> </w:t>
            </w:r>
          </w:p>
        </w:tc>
        <w:tc>
          <w:tcPr>
            <w:tcW w:w="1354" w:type="dxa"/>
            <w:gridSpan w:val="2"/>
            <w:tcBorders/>
            <w:shd w:fill="auto" w:val="clear"/>
          </w:tcPr>
          <w:p>
            <w:pPr>
              <w:pStyle w:val="HorizontalLine"/>
              <w:pBdr>
                <w:bottom w:val="single" w:sz="20" w:space="0" w:color="808080"/>
              </w:pBdr>
              <w:spacing w:before="0" w:after="283"/>
              <w:rPr/>
            </w:pPr>
            <w:r>
              <w:rPr/>
            </w:r>
          </w:p>
        </w:tc>
        <w:tc>
          <w:tcPr>
            <w:tcW w:w="208" w:type="dxa"/>
            <w:tcBorders/>
            <w:shd w:fill="auto" w:val="clear"/>
          </w:tcPr>
          <w:p>
            <w:pPr>
              <w:pStyle w:val="TableContents"/>
              <w:spacing w:before="0" w:after="283"/>
              <w:rPr/>
            </w:pPr>
            <w:r>
              <w:rPr/>
              <w:t> </w:t>
            </w:r>
          </w:p>
        </w:tc>
        <w:tc>
          <w:tcPr>
            <w:tcW w:w="1458" w:type="dxa"/>
            <w:gridSpan w:val="2"/>
            <w:tcBorders/>
            <w:shd w:fill="auto" w:val="clear"/>
          </w:tcPr>
          <w:p>
            <w:pPr>
              <w:pStyle w:val="HorizontalLine"/>
              <w:pBdr>
                <w:bottom w:val="single" w:sz="20" w:space="0" w:color="808080"/>
              </w:pBdr>
              <w:spacing w:before="0" w:after="283"/>
              <w:rPr/>
            </w:pPr>
            <w:r>
              <w:rPr/>
            </w:r>
          </w:p>
        </w:tc>
        <w:tc>
          <w:tcPr>
            <w:tcW w:w="208" w:type="dxa"/>
            <w:tcBorders/>
            <w:shd w:fill="auto" w:val="clear"/>
          </w:tcPr>
          <w:p>
            <w:pPr>
              <w:pStyle w:val="TableContents"/>
              <w:spacing w:before="0" w:after="283"/>
              <w:rPr/>
            </w:pPr>
            <w:r>
              <w:rPr/>
              <w:t> </w:t>
            </w:r>
          </w:p>
        </w:tc>
        <w:tc>
          <w:tcPr>
            <w:tcW w:w="1354" w:type="dxa"/>
            <w:gridSpan w:val="2"/>
            <w:tcBorders/>
            <w:shd w:fill="auto" w:val="clear"/>
          </w:tcPr>
          <w:p>
            <w:pPr>
              <w:pStyle w:val="HorizontalLine"/>
              <w:pBdr>
                <w:bottom w:val="single" w:sz="20" w:space="0" w:color="808080"/>
              </w:pBdr>
              <w:spacing w:before="0" w:after="283"/>
              <w:rPr/>
            </w:pPr>
            <w:r>
              <w:rPr/>
            </w:r>
          </w:p>
        </w:tc>
        <w:tc>
          <w:tcPr>
            <w:tcW w:w="208" w:type="dxa"/>
            <w:tcBorders/>
            <w:shd w:fill="auto" w:val="clear"/>
          </w:tcPr>
          <w:p>
            <w:pPr>
              <w:pStyle w:val="TableContents"/>
              <w:spacing w:before="0" w:after="283"/>
              <w:rPr/>
            </w:pPr>
            <w:r>
              <w:rPr/>
              <w:t> </w:t>
            </w:r>
          </w:p>
        </w:tc>
        <w:tc>
          <w:tcPr>
            <w:tcW w:w="1041" w:type="dxa"/>
            <w:gridSpan w:val="2"/>
            <w:tcBorders/>
            <w:shd w:fill="auto" w:val="clear"/>
          </w:tcPr>
          <w:p>
            <w:pPr>
              <w:pStyle w:val="HorizontalLine"/>
              <w:pBdr>
                <w:bottom w:val="single" w:sz="20" w:space="0" w:color="808080"/>
              </w:pBdr>
              <w:spacing w:before="0" w:after="283"/>
              <w:rPr/>
            </w:pPr>
            <w:r>
              <w:rPr/>
            </w:r>
          </w:p>
        </w:tc>
      </w:tr>
      <w:tr>
        <w:trPr/>
        <w:tc>
          <w:tcPr>
            <w:tcW w:w="207" w:type="dxa"/>
            <w:tcBorders/>
            <w:shd w:fill="FFFFFF" w:val="clear"/>
          </w:tcPr>
          <w:p>
            <w:pPr>
              <w:pStyle w:val="TableContents"/>
              <w:spacing w:before="0" w:after="283"/>
              <w:rPr/>
            </w:pPr>
            <w:r>
              <w:rPr/>
              <w:t> </w:t>
            </w:r>
          </w:p>
        </w:tc>
        <w:tc>
          <w:tcPr>
            <w:tcW w:w="2710" w:type="dxa"/>
            <w:tcBorders/>
            <w:shd w:fill="FFFFFF" w:val="clear"/>
          </w:tcPr>
          <w:p>
            <w:pPr>
              <w:pStyle w:val="TableContents"/>
              <w:spacing w:before="0" w:after="283"/>
              <w:rPr>
                <w:sz w:val="20"/>
              </w:rPr>
            </w:pPr>
            <w:r>
              <w:rPr>
                <w:sz w:val="20"/>
              </w:rPr>
              <w:t>Total assets</w:t>
            </w:r>
          </w:p>
        </w:tc>
        <w:tc>
          <w:tcPr>
            <w:tcW w:w="208" w:type="dxa"/>
            <w:tcBorders/>
            <w:shd w:fill="FFFFFF" w:val="clear"/>
          </w:tcPr>
          <w:p>
            <w:pPr>
              <w:pStyle w:val="TableContents"/>
              <w:spacing w:before="0" w:after="283"/>
              <w:rPr/>
            </w:pPr>
            <w:r>
              <w:rPr/>
              <w:t> </w:t>
            </w:r>
          </w:p>
        </w:tc>
        <w:tc>
          <w:tcPr>
            <w:tcW w:w="208" w:type="dxa"/>
            <w:tcBorders/>
            <w:shd w:fill="FFFFFF" w:val="clear"/>
          </w:tcPr>
          <w:p>
            <w:pPr>
              <w:pStyle w:val="TableContents"/>
              <w:spacing w:before="0" w:after="283"/>
              <w:rPr>
                <w:sz w:val="20"/>
              </w:rPr>
            </w:pPr>
            <w:r>
              <w:rPr>
                <w:sz w:val="20"/>
              </w:rPr>
              <w:t>$</w:t>
            </w:r>
          </w:p>
        </w:tc>
        <w:tc>
          <w:tcPr>
            <w:tcW w:w="833" w:type="dxa"/>
            <w:tcBorders/>
            <w:shd w:fill="FFFFFF" w:val="clear"/>
          </w:tcPr>
          <w:p>
            <w:pPr>
              <w:pStyle w:val="TableContents"/>
              <w:spacing w:before="0" w:after="283"/>
              <w:jc w:val="right"/>
              <w:rPr>
                <w:sz w:val="20"/>
              </w:rPr>
            </w:pPr>
            <w:r>
              <w:rPr>
                <w:sz w:val="20"/>
              </w:rPr>
              <w:t>671,790</w:t>
            </w:r>
          </w:p>
        </w:tc>
        <w:tc>
          <w:tcPr>
            <w:tcW w:w="208" w:type="dxa"/>
            <w:tcBorders/>
            <w:shd w:fill="FFFFFF" w:val="clear"/>
          </w:tcPr>
          <w:p>
            <w:pPr>
              <w:pStyle w:val="TableContents"/>
              <w:spacing w:before="0" w:after="283"/>
              <w:rPr/>
            </w:pPr>
            <w:r>
              <w:rPr/>
              <w:t> </w:t>
            </w:r>
          </w:p>
        </w:tc>
        <w:tc>
          <w:tcPr>
            <w:tcW w:w="208" w:type="dxa"/>
            <w:tcBorders/>
            <w:shd w:fill="FFFFFF" w:val="clear"/>
          </w:tcPr>
          <w:p>
            <w:pPr>
              <w:pStyle w:val="TableContents"/>
              <w:spacing w:before="0" w:after="283"/>
              <w:rPr>
                <w:sz w:val="20"/>
              </w:rPr>
            </w:pPr>
            <w:r>
              <w:rPr>
                <w:sz w:val="20"/>
              </w:rPr>
              <w:t>$</w:t>
            </w:r>
          </w:p>
        </w:tc>
        <w:tc>
          <w:tcPr>
            <w:tcW w:w="1146" w:type="dxa"/>
            <w:tcBorders/>
            <w:shd w:fill="FFFFFF" w:val="clear"/>
          </w:tcPr>
          <w:p>
            <w:pPr>
              <w:pStyle w:val="TableContents"/>
              <w:spacing w:before="0" w:after="283"/>
              <w:jc w:val="right"/>
              <w:rPr>
                <w:sz w:val="20"/>
              </w:rPr>
            </w:pPr>
            <w:r>
              <w:rPr>
                <w:sz w:val="20"/>
              </w:rPr>
              <w:t>745,480</w:t>
            </w:r>
          </w:p>
        </w:tc>
        <w:tc>
          <w:tcPr>
            <w:tcW w:w="208" w:type="dxa"/>
            <w:tcBorders/>
            <w:shd w:fill="FFFFFF" w:val="clear"/>
          </w:tcPr>
          <w:p>
            <w:pPr>
              <w:pStyle w:val="TableContents"/>
              <w:spacing w:before="0" w:after="283"/>
              <w:rPr/>
            </w:pPr>
            <w:r>
              <w:rPr/>
              <w:t> </w:t>
            </w:r>
          </w:p>
        </w:tc>
        <w:tc>
          <w:tcPr>
            <w:tcW w:w="208" w:type="dxa"/>
            <w:tcBorders/>
            <w:shd w:fill="FFFFFF" w:val="clear"/>
          </w:tcPr>
          <w:p>
            <w:pPr>
              <w:pStyle w:val="TableContents"/>
              <w:spacing w:before="0" w:after="283"/>
              <w:rPr>
                <w:sz w:val="20"/>
              </w:rPr>
            </w:pPr>
            <w:r>
              <w:rPr>
                <w:sz w:val="20"/>
              </w:rPr>
              <w:t>$</w:t>
            </w:r>
          </w:p>
        </w:tc>
        <w:tc>
          <w:tcPr>
            <w:tcW w:w="1250" w:type="dxa"/>
            <w:tcBorders/>
            <w:shd w:fill="FFFFFF" w:val="clear"/>
          </w:tcPr>
          <w:p>
            <w:pPr>
              <w:pStyle w:val="TableContents"/>
              <w:spacing w:before="0" w:after="283"/>
              <w:jc w:val="right"/>
              <w:rPr>
                <w:sz w:val="20"/>
              </w:rPr>
            </w:pPr>
            <w:r>
              <w:rPr>
                <w:sz w:val="20"/>
              </w:rPr>
              <w:t>669,710</w:t>
            </w:r>
          </w:p>
        </w:tc>
        <w:tc>
          <w:tcPr>
            <w:tcW w:w="208" w:type="dxa"/>
            <w:tcBorders/>
            <w:shd w:fill="FFFFFF" w:val="clear"/>
          </w:tcPr>
          <w:p>
            <w:pPr>
              <w:pStyle w:val="TableContents"/>
              <w:spacing w:before="0" w:after="283"/>
              <w:rPr/>
            </w:pPr>
            <w:r>
              <w:rPr/>
              <w:t> </w:t>
            </w:r>
          </w:p>
        </w:tc>
        <w:tc>
          <w:tcPr>
            <w:tcW w:w="208" w:type="dxa"/>
            <w:tcBorders/>
            <w:shd w:fill="FFFFFF" w:val="clear"/>
          </w:tcPr>
          <w:p>
            <w:pPr>
              <w:pStyle w:val="TableContents"/>
              <w:spacing w:before="0" w:after="283"/>
              <w:rPr>
                <w:sz w:val="20"/>
              </w:rPr>
            </w:pPr>
            <w:r>
              <w:rPr>
                <w:sz w:val="20"/>
              </w:rPr>
              <w:t>$</w:t>
            </w:r>
          </w:p>
        </w:tc>
        <w:tc>
          <w:tcPr>
            <w:tcW w:w="1146" w:type="dxa"/>
            <w:tcBorders/>
            <w:shd w:fill="FFFFFF" w:val="clear"/>
          </w:tcPr>
          <w:p>
            <w:pPr>
              <w:pStyle w:val="TableContents"/>
              <w:spacing w:before="0" w:after="283"/>
              <w:jc w:val="right"/>
              <w:rPr>
                <w:sz w:val="20"/>
              </w:rPr>
            </w:pPr>
            <w:r>
              <w:rPr>
                <w:sz w:val="20"/>
              </w:rPr>
              <w:t>(1,217,075</w:t>
            </w:r>
          </w:p>
        </w:tc>
        <w:tc>
          <w:tcPr>
            <w:tcW w:w="208" w:type="dxa"/>
            <w:tcBorders/>
            <w:shd w:fill="FFFFFF" w:val="clear"/>
          </w:tcPr>
          <w:p>
            <w:pPr>
              <w:pStyle w:val="TableContents"/>
              <w:spacing w:before="0" w:after="283"/>
              <w:rPr>
                <w:sz w:val="20"/>
              </w:rPr>
            </w:pPr>
            <w:r>
              <w:rPr>
                <w:sz w:val="20"/>
              </w:rPr>
              <w:t>)</w:t>
            </w:r>
          </w:p>
        </w:tc>
        <w:tc>
          <w:tcPr>
            <w:tcW w:w="207" w:type="dxa"/>
            <w:tcBorders/>
            <w:shd w:fill="FFFFFF" w:val="clear"/>
          </w:tcPr>
          <w:p>
            <w:pPr>
              <w:pStyle w:val="TableContents"/>
              <w:spacing w:before="0" w:after="283"/>
              <w:rPr>
                <w:sz w:val="20"/>
              </w:rPr>
            </w:pPr>
            <w:r>
              <w:rPr>
                <w:sz w:val="20"/>
              </w:rPr>
              <w:t>$</w:t>
            </w:r>
          </w:p>
        </w:tc>
        <w:tc>
          <w:tcPr>
            <w:tcW w:w="834" w:type="dxa"/>
            <w:tcBorders/>
            <w:shd w:fill="FFFFFF" w:val="clear"/>
          </w:tcPr>
          <w:p>
            <w:pPr>
              <w:pStyle w:val="TableContents"/>
              <w:spacing w:before="0" w:after="283"/>
              <w:jc w:val="right"/>
              <w:rPr>
                <w:sz w:val="20"/>
              </w:rPr>
            </w:pPr>
            <w:r>
              <w:rPr>
                <w:sz w:val="20"/>
              </w:rPr>
              <w:t>869,905</w:t>
            </w:r>
          </w:p>
        </w:tc>
      </w:tr>
      <w:tr>
        <w:trPr/>
        <w:tc>
          <w:tcPr>
            <w:tcW w:w="2917" w:type="dxa"/>
            <w:gridSpan w:val="2"/>
            <w:tcBorders/>
            <w:shd w:fill="auto" w:val="clear"/>
          </w:tcPr>
          <w:p>
            <w:pPr>
              <w:pStyle w:val="TableContents"/>
              <w:spacing w:before="0" w:after="283"/>
              <w:rPr/>
            </w:pPr>
            <w:r>
              <w:rPr/>
              <w:t> </w:t>
            </w:r>
          </w:p>
        </w:tc>
        <w:tc>
          <w:tcPr>
            <w:tcW w:w="208" w:type="dxa"/>
            <w:tcBorders/>
            <w:shd w:fill="auto" w:val="clear"/>
          </w:tcPr>
          <w:p>
            <w:pPr>
              <w:pStyle w:val="TableContents"/>
              <w:spacing w:before="0" w:after="283"/>
              <w:rPr/>
            </w:pPr>
            <w:r>
              <w:rPr/>
              <w:t> </w:t>
            </w:r>
          </w:p>
        </w:tc>
        <w:tc>
          <w:tcPr>
            <w:tcW w:w="1041" w:type="dxa"/>
            <w:gridSpan w:val="2"/>
            <w:tcBorders/>
            <w:shd w:fill="auto" w:val="clear"/>
          </w:tcPr>
          <w:p>
            <w:pPr>
              <w:pStyle w:val="HorizontalLine"/>
              <w:pBdr>
                <w:bottom w:val="single" w:sz="24" w:space="0" w:color="808080"/>
              </w:pBdr>
              <w:spacing w:before="0" w:after="283"/>
              <w:rPr/>
            </w:pPr>
            <w:r>
              <w:rPr/>
            </w:r>
          </w:p>
        </w:tc>
        <w:tc>
          <w:tcPr>
            <w:tcW w:w="208" w:type="dxa"/>
            <w:tcBorders/>
            <w:shd w:fill="auto" w:val="clear"/>
          </w:tcPr>
          <w:p>
            <w:pPr>
              <w:pStyle w:val="TableContents"/>
              <w:spacing w:before="0" w:after="283"/>
              <w:rPr/>
            </w:pPr>
            <w:r>
              <w:rPr/>
              <w:t> </w:t>
            </w:r>
          </w:p>
        </w:tc>
        <w:tc>
          <w:tcPr>
            <w:tcW w:w="1354" w:type="dxa"/>
            <w:gridSpan w:val="2"/>
            <w:tcBorders/>
            <w:shd w:fill="auto" w:val="clear"/>
          </w:tcPr>
          <w:p>
            <w:pPr>
              <w:pStyle w:val="HorizontalLine"/>
              <w:pBdr>
                <w:bottom w:val="single" w:sz="24" w:space="0" w:color="808080"/>
              </w:pBdr>
              <w:spacing w:before="0" w:after="283"/>
              <w:rPr/>
            </w:pPr>
            <w:r>
              <w:rPr/>
            </w:r>
          </w:p>
        </w:tc>
        <w:tc>
          <w:tcPr>
            <w:tcW w:w="208" w:type="dxa"/>
            <w:tcBorders/>
            <w:shd w:fill="auto" w:val="clear"/>
          </w:tcPr>
          <w:p>
            <w:pPr>
              <w:pStyle w:val="TableContents"/>
              <w:spacing w:before="0" w:after="283"/>
              <w:rPr/>
            </w:pPr>
            <w:r>
              <w:rPr/>
              <w:t> </w:t>
            </w:r>
          </w:p>
        </w:tc>
        <w:tc>
          <w:tcPr>
            <w:tcW w:w="1458" w:type="dxa"/>
            <w:gridSpan w:val="2"/>
            <w:tcBorders/>
            <w:shd w:fill="auto" w:val="clear"/>
          </w:tcPr>
          <w:p>
            <w:pPr>
              <w:pStyle w:val="HorizontalLine"/>
              <w:pBdr>
                <w:bottom w:val="single" w:sz="24" w:space="0" w:color="808080"/>
              </w:pBdr>
              <w:spacing w:before="0" w:after="283"/>
              <w:rPr/>
            </w:pPr>
            <w:r>
              <w:rPr/>
            </w:r>
          </w:p>
        </w:tc>
        <w:tc>
          <w:tcPr>
            <w:tcW w:w="208" w:type="dxa"/>
            <w:tcBorders/>
            <w:shd w:fill="auto" w:val="clear"/>
          </w:tcPr>
          <w:p>
            <w:pPr>
              <w:pStyle w:val="TableContents"/>
              <w:spacing w:before="0" w:after="283"/>
              <w:rPr/>
            </w:pPr>
            <w:r>
              <w:rPr/>
              <w:t> </w:t>
            </w:r>
          </w:p>
        </w:tc>
        <w:tc>
          <w:tcPr>
            <w:tcW w:w="1354" w:type="dxa"/>
            <w:gridSpan w:val="2"/>
            <w:tcBorders/>
            <w:shd w:fill="auto" w:val="clear"/>
          </w:tcPr>
          <w:p>
            <w:pPr>
              <w:pStyle w:val="HorizontalLine"/>
              <w:pBdr>
                <w:bottom w:val="single" w:sz="24" w:space="0" w:color="808080"/>
              </w:pBdr>
              <w:spacing w:before="0" w:after="283"/>
              <w:rPr/>
            </w:pPr>
            <w:r>
              <w:rPr/>
            </w:r>
          </w:p>
        </w:tc>
        <w:tc>
          <w:tcPr>
            <w:tcW w:w="208" w:type="dxa"/>
            <w:tcBorders/>
            <w:shd w:fill="auto" w:val="clear"/>
          </w:tcPr>
          <w:p>
            <w:pPr>
              <w:pStyle w:val="TableContents"/>
              <w:spacing w:before="0" w:after="283"/>
              <w:rPr/>
            </w:pPr>
            <w:r>
              <w:rPr/>
              <w:t> </w:t>
            </w:r>
          </w:p>
        </w:tc>
        <w:tc>
          <w:tcPr>
            <w:tcW w:w="1041" w:type="dxa"/>
            <w:gridSpan w:val="2"/>
            <w:tcBorders/>
            <w:shd w:fill="auto" w:val="clear"/>
          </w:tcPr>
          <w:p>
            <w:pPr>
              <w:pStyle w:val="HorizontalLine"/>
              <w:pBdr>
                <w:bottom w:val="single" w:sz="24" w:space="0" w:color="808080"/>
              </w:pBdr>
              <w:spacing w:before="0" w:after="283"/>
              <w:rPr/>
            </w:pPr>
            <w:r>
              <w:rPr/>
            </w:r>
          </w:p>
        </w:tc>
      </w:tr>
      <w:tr>
        <w:trPr/>
        <w:tc>
          <w:tcPr>
            <w:tcW w:w="2917" w:type="dxa"/>
            <w:gridSpan w:val="2"/>
            <w:tcBorders/>
            <w:shd w:fill="CCEEFF" w:val="clear"/>
          </w:tcPr>
          <w:p>
            <w:pPr>
              <w:pStyle w:val="TableContents"/>
              <w:spacing w:before="0" w:after="283"/>
              <w:rPr>
                <w:sz w:val="20"/>
              </w:rPr>
            </w:pPr>
            <w:r>
              <w:rPr>
                <w:sz w:val="20"/>
              </w:rPr>
              <w:t>Liabilities and partners' capital:</w:t>
            </w:r>
          </w:p>
        </w:tc>
        <w:tc>
          <w:tcPr>
            <w:tcW w:w="208" w:type="dxa"/>
            <w:tcBorders/>
            <w:shd w:fill="CCEEFF" w:val="clear"/>
          </w:tcPr>
          <w:p>
            <w:pPr>
              <w:pStyle w:val="TableContents"/>
              <w:spacing w:before="0" w:after="283"/>
              <w:rPr/>
            </w:pPr>
            <w:r>
              <w:rPr/>
              <w:t> </w:t>
            </w:r>
          </w:p>
        </w:tc>
        <w:tc>
          <w:tcPr>
            <w:tcW w:w="208" w:type="dxa"/>
            <w:tcBorders/>
            <w:shd w:fill="CCEEFF" w:val="clear"/>
          </w:tcPr>
          <w:p>
            <w:pPr>
              <w:pStyle w:val="TableContents"/>
              <w:spacing w:before="0" w:after="283"/>
              <w:rPr/>
            </w:pPr>
            <w:r>
              <w:rPr/>
              <w:t> </w:t>
            </w:r>
          </w:p>
        </w:tc>
        <w:tc>
          <w:tcPr>
            <w:tcW w:w="833" w:type="dxa"/>
            <w:tcBorders/>
            <w:shd w:fill="CCEEFF" w:val="clear"/>
          </w:tcPr>
          <w:p>
            <w:pPr>
              <w:pStyle w:val="TableContents"/>
              <w:spacing w:before="0" w:after="283"/>
              <w:rPr/>
            </w:pPr>
            <w:r>
              <w:rPr/>
              <w:t> </w:t>
            </w:r>
          </w:p>
        </w:tc>
        <w:tc>
          <w:tcPr>
            <w:tcW w:w="208" w:type="dxa"/>
            <w:tcBorders/>
            <w:shd w:fill="CCEEFF" w:val="clear"/>
          </w:tcPr>
          <w:p>
            <w:pPr>
              <w:pStyle w:val="TableContents"/>
              <w:spacing w:before="0" w:after="283"/>
              <w:rPr/>
            </w:pPr>
            <w:r>
              <w:rPr/>
              <w:t> </w:t>
            </w:r>
          </w:p>
        </w:tc>
        <w:tc>
          <w:tcPr>
            <w:tcW w:w="208" w:type="dxa"/>
            <w:tcBorders/>
            <w:shd w:fill="CCEEFF" w:val="clear"/>
          </w:tcPr>
          <w:p>
            <w:pPr>
              <w:pStyle w:val="TableContents"/>
              <w:spacing w:before="0" w:after="283"/>
              <w:rPr/>
            </w:pPr>
            <w:r>
              <w:rPr/>
              <w:t> </w:t>
            </w:r>
          </w:p>
        </w:tc>
        <w:tc>
          <w:tcPr>
            <w:tcW w:w="1146" w:type="dxa"/>
            <w:tcBorders/>
            <w:shd w:fill="CCEEFF" w:val="clear"/>
          </w:tcPr>
          <w:p>
            <w:pPr>
              <w:pStyle w:val="TableContents"/>
              <w:spacing w:before="0" w:after="283"/>
              <w:rPr/>
            </w:pPr>
            <w:r>
              <w:rPr/>
              <w:t> </w:t>
            </w:r>
          </w:p>
        </w:tc>
        <w:tc>
          <w:tcPr>
            <w:tcW w:w="208" w:type="dxa"/>
            <w:tcBorders/>
            <w:shd w:fill="CCEEFF" w:val="clear"/>
          </w:tcPr>
          <w:p>
            <w:pPr>
              <w:pStyle w:val="TableContents"/>
              <w:spacing w:before="0" w:after="283"/>
              <w:rPr/>
            </w:pPr>
            <w:r>
              <w:rPr/>
              <w:t> </w:t>
            </w:r>
          </w:p>
        </w:tc>
        <w:tc>
          <w:tcPr>
            <w:tcW w:w="208" w:type="dxa"/>
            <w:tcBorders/>
            <w:shd w:fill="CCEEFF" w:val="clear"/>
          </w:tcPr>
          <w:p>
            <w:pPr>
              <w:pStyle w:val="TableContents"/>
              <w:spacing w:before="0" w:after="283"/>
              <w:rPr/>
            </w:pPr>
            <w:r>
              <w:rPr/>
              <w:t> </w:t>
            </w:r>
          </w:p>
        </w:tc>
        <w:tc>
          <w:tcPr>
            <w:tcW w:w="1250" w:type="dxa"/>
            <w:tcBorders/>
            <w:shd w:fill="CCEEFF" w:val="clear"/>
          </w:tcPr>
          <w:p>
            <w:pPr>
              <w:pStyle w:val="TableContents"/>
              <w:spacing w:before="0" w:after="283"/>
              <w:rPr/>
            </w:pPr>
            <w:r>
              <w:rPr/>
              <w:t> </w:t>
            </w:r>
          </w:p>
        </w:tc>
        <w:tc>
          <w:tcPr>
            <w:tcW w:w="208" w:type="dxa"/>
            <w:tcBorders/>
            <w:shd w:fill="CCEEFF" w:val="clear"/>
          </w:tcPr>
          <w:p>
            <w:pPr>
              <w:pStyle w:val="TableContents"/>
              <w:spacing w:before="0" w:after="283"/>
              <w:rPr/>
            </w:pPr>
            <w:r>
              <w:rPr/>
              <w:t> </w:t>
            </w:r>
          </w:p>
        </w:tc>
        <w:tc>
          <w:tcPr>
            <w:tcW w:w="208" w:type="dxa"/>
            <w:tcBorders/>
            <w:shd w:fill="CCEEFF" w:val="clear"/>
          </w:tcPr>
          <w:p>
            <w:pPr>
              <w:pStyle w:val="TableContents"/>
              <w:spacing w:before="0" w:after="283"/>
              <w:rPr/>
            </w:pPr>
            <w:r>
              <w:rPr/>
              <w:t> </w:t>
            </w:r>
          </w:p>
        </w:tc>
        <w:tc>
          <w:tcPr>
            <w:tcW w:w="1146" w:type="dxa"/>
            <w:tcBorders/>
            <w:shd w:fill="CCEEFF" w:val="clear"/>
          </w:tcPr>
          <w:p>
            <w:pPr>
              <w:pStyle w:val="TableContents"/>
              <w:spacing w:before="0" w:after="283"/>
              <w:rPr/>
            </w:pPr>
            <w:r>
              <w:rPr/>
              <w:t> </w:t>
            </w:r>
          </w:p>
        </w:tc>
        <w:tc>
          <w:tcPr>
            <w:tcW w:w="208" w:type="dxa"/>
            <w:tcBorders/>
            <w:shd w:fill="CCEEFF" w:val="clear"/>
          </w:tcPr>
          <w:p>
            <w:pPr>
              <w:pStyle w:val="TableContents"/>
              <w:spacing w:before="0" w:after="283"/>
              <w:rPr/>
            </w:pPr>
            <w:r>
              <w:rPr/>
              <w:t> </w:t>
            </w:r>
          </w:p>
        </w:tc>
        <w:tc>
          <w:tcPr>
            <w:tcW w:w="207" w:type="dxa"/>
            <w:tcBorders/>
            <w:shd w:fill="CCEEFF" w:val="clear"/>
          </w:tcPr>
          <w:p>
            <w:pPr>
              <w:pStyle w:val="TableContents"/>
              <w:spacing w:before="0" w:after="283"/>
              <w:rPr/>
            </w:pPr>
            <w:r>
              <w:rPr/>
              <w:t> </w:t>
            </w:r>
          </w:p>
        </w:tc>
        <w:tc>
          <w:tcPr>
            <w:tcW w:w="834" w:type="dxa"/>
            <w:tcBorders/>
            <w:shd w:fill="CCEEFF" w:val="clear"/>
          </w:tcPr>
          <w:p>
            <w:pPr>
              <w:pStyle w:val="TableContents"/>
              <w:spacing w:before="0" w:after="283"/>
              <w:rPr/>
            </w:pPr>
            <w:r>
              <w:rPr/>
              <w:t> </w:t>
            </w:r>
          </w:p>
        </w:tc>
      </w:tr>
      <w:tr>
        <w:trPr/>
        <w:tc>
          <w:tcPr>
            <w:tcW w:w="207" w:type="dxa"/>
            <w:tcBorders/>
            <w:shd w:fill="FFFFFF" w:val="clear"/>
          </w:tcPr>
          <w:p>
            <w:pPr>
              <w:pStyle w:val="TableContents"/>
              <w:spacing w:before="0" w:after="283"/>
              <w:rPr/>
            </w:pPr>
            <w:r>
              <w:rPr/>
              <w:t> </w:t>
            </w:r>
          </w:p>
        </w:tc>
        <w:tc>
          <w:tcPr>
            <w:tcW w:w="2710" w:type="dxa"/>
            <w:tcBorders/>
            <w:shd w:fill="FFFFFF" w:val="clear"/>
          </w:tcPr>
          <w:p>
            <w:pPr>
              <w:pStyle w:val="TableContents"/>
              <w:spacing w:before="0" w:after="283"/>
              <w:rPr>
                <w:sz w:val="20"/>
              </w:rPr>
            </w:pPr>
            <w:r>
              <w:rPr>
                <w:sz w:val="20"/>
              </w:rPr>
              <w:t>Current liabilities</w:t>
            </w:r>
          </w:p>
        </w:tc>
        <w:tc>
          <w:tcPr>
            <w:tcW w:w="208" w:type="dxa"/>
            <w:tcBorders/>
            <w:shd w:fill="FFFFFF" w:val="clear"/>
          </w:tcPr>
          <w:p>
            <w:pPr>
              <w:pStyle w:val="TableContents"/>
              <w:spacing w:before="0" w:after="283"/>
              <w:rPr/>
            </w:pPr>
            <w:r>
              <w:rPr/>
              <w:t> </w:t>
            </w:r>
          </w:p>
        </w:tc>
        <w:tc>
          <w:tcPr>
            <w:tcW w:w="208" w:type="dxa"/>
            <w:tcBorders/>
            <w:shd w:fill="FFFFFF" w:val="clear"/>
          </w:tcPr>
          <w:p>
            <w:pPr>
              <w:pStyle w:val="TableContents"/>
              <w:spacing w:before="0" w:after="283"/>
              <w:rPr>
                <w:sz w:val="20"/>
              </w:rPr>
            </w:pPr>
            <w:r>
              <w:rPr>
                <w:sz w:val="20"/>
              </w:rPr>
              <w:t>$</w:t>
            </w:r>
          </w:p>
        </w:tc>
        <w:tc>
          <w:tcPr>
            <w:tcW w:w="833" w:type="dxa"/>
            <w:tcBorders/>
            <w:shd w:fill="FFFFFF" w:val="clear"/>
          </w:tcPr>
          <w:p>
            <w:pPr>
              <w:pStyle w:val="TableContents"/>
              <w:spacing w:before="0" w:after="283"/>
              <w:jc w:val="right"/>
              <w:rPr>
                <w:sz w:val="20"/>
              </w:rPr>
            </w:pPr>
            <w:r>
              <w:rPr>
                <w:sz w:val="20"/>
              </w:rPr>
              <w:t>833</w:t>
            </w:r>
          </w:p>
        </w:tc>
        <w:tc>
          <w:tcPr>
            <w:tcW w:w="208" w:type="dxa"/>
            <w:tcBorders/>
            <w:shd w:fill="FFFFFF" w:val="clear"/>
          </w:tcPr>
          <w:p>
            <w:pPr>
              <w:pStyle w:val="TableContents"/>
              <w:spacing w:before="0" w:after="283"/>
              <w:rPr/>
            </w:pPr>
            <w:r>
              <w:rPr/>
              <w:t> </w:t>
            </w:r>
          </w:p>
        </w:tc>
        <w:tc>
          <w:tcPr>
            <w:tcW w:w="208" w:type="dxa"/>
            <w:tcBorders/>
            <w:shd w:fill="FFFFFF" w:val="clear"/>
          </w:tcPr>
          <w:p>
            <w:pPr>
              <w:pStyle w:val="TableContents"/>
              <w:spacing w:before="0" w:after="283"/>
              <w:rPr>
                <w:sz w:val="20"/>
              </w:rPr>
            </w:pPr>
            <w:r>
              <w:rPr>
                <w:sz w:val="20"/>
              </w:rPr>
              <w:t>$</w:t>
            </w:r>
          </w:p>
        </w:tc>
        <w:tc>
          <w:tcPr>
            <w:tcW w:w="1146" w:type="dxa"/>
            <w:tcBorders/>
            <w:shd w:fill="FFFFFF" w:val="clear"/>
          </w:tcPr>
          <w:p>
            <w:pPr>
              <w:pStyle w:val="TableContents"/>
              <w:spacing w:before="0" w:after="283"/>
              <w:jc w:val="right"/>
              <w:rPr>
                <w:sz w:val="20"/>
              </w:rPr>
            </w:pPr>
            <w:r>
              <w:rPr>
                <w:sz w:val="20"/>
              </w:rPr>
              <w:t>44,177</w:t>
            </w:r>
          </w:p>
        </w:tc>
        <w:tc>
          <w:tcPr>
            <w:tcW w:w="208" w:type="dxa"/>
            <w:tcBorders/>
            <w:shd w:fill="FFFFFF" w:val="clear"/>
          </w:tcPr>
          <w:p>
            <w:pPr>
              <w:pStyle w:val="TableContents"/>
              <w:spacing w:before="0" w:after="283"/>
              <w:rPr/>
            </w:pPr>
            <w:r>
              <w:rPr/>
              <w:t> </w:t>
            </w:r>
          </w:p>
        </w:tc>
        <w:tc>
          <w:tcPr>
            <w:tcW w:w="208" w:type="dxa"/>
            <w:tcBorders/>
            <w:shd w:fill="FFFFFF" w:val="clear"/>
          </w:tcPr>
          <w:p>
            <w:pPr>
              <w:pStyle w:val="TableContents"/>
              <w:spacing w:before="0" w:after="283"/>
              <w:rPr>
                <w:sz w:val="20"/>
              </w:rPr>
            </w:pPr>
            <w:r>
              <w:rPr>
                <w:sz w:val="20"/>
              </w:rPr>
              <w:t>$</w:t>
            </w:r>
          </w:p>
        </w:tc>
        <w:tc>
          <w:tcPr>
            <w:tcW w:w="1250" w:type="dxa"/>
            <w:tcBorders/>
            <w:shd w:fill="FFFFFF" w:val="clear"/>
          </w:tcPr>
          <w:p>
            <w:pPr>
              <w:pStyle w:val="TableContents"/>
              <w:spacing w:before="0" w:after="283"/>
              <w:jc w:val="right"/>
              <w:rPr>
                <w:sz w:val="20"/>
              </w:rPr>
            </w:pPr>
            <w:r>
              <w:rPr>
                <w:sz w:val="20"/>
              </w:rPr>
              <w:t>44,627</w:t>
            </w:r>
          </w:p>
        </w:tc>
        <w:tc>
          <w:tcPr>
            <w:tcW w:w="208" w:type="dxa"/>
            <w:tcBorders/>
            <w:shd w:fill="FFFFFF" w:val="clear"/>
          </w:tcPr>
          <w:p>
            <w:pPr>
              <w:pStyle w:val="TableContents"/>
              <w:spacing w:before="0" w:after="283"/>
              <w:rPr/>
            </w:pPr>
            <w:r>
              <w:rPr/>
              <w:t> </w:t>
            </w:r>
          </w:p>
        </w:tc>
        <w:tc>
          <w:tcPr>
            <w:tcW w:w="208" w:type="dxa"/>
            <w:tcBorders/>
            <w:shd w:fill="FFFFFF" w:val="clear"/>
          </w:tcPr>
          <w:p>
            <w:pPr>
              <w:pStyle w:val="TableContents"/>
              <w:spacing w:before="0" w:after="283"/>
              <w:rPr>
                <w:sz w:val="20"/>
              </w:rPr>
            </w:pPr>
            <w:r>
              <w:rPr>
                <w:sz w:val="20"/>
              </w:rPr>
              <w:t>$</w:t>
            </w:r>
          </w:p>
        </w:tc>
        <w:tc>
          <w:tcPr>
            <w:tcW w:w="1146" w:type="dxa"/>
            <w:tcBorders/>
            <w:shd w:fill="FFFFFF" w:val="clear"/>
          </w:tcPr>
          <w:p>
            <w:pPr>
              <w:pStyle w:val="TableContents"/>
              <w:spacing w:before="0" w:after="283"/>
              <w:jc w:val="right"/>
              <w:rPr>
                <w:sz w:val="20"/>
              </w:rPr>
            </w:pPr>
            <w:r>
              <w:rPr>
                <w:sz w:val="20"/>
              </w:rPr>
              <w:t>(41,592</w:t>
            </w:r>
          </w:p>
        </w:tc>
        <w:tc>
          <w:tcPr>
            <w:tcW w:w="208" w:type="dxa"/>
            <w:tcBorders/>
            <w:shd w:fill="FFFFFF" w:val="clear"/>
          </w:tcPr>
          <w:p>
            <w:pPr>
              <w:pStyle w:val="TableContents"/>
              <w:spacing w:before="0" w:after="283"/>
              <w:rPr>
                <w:sz w:val="20"/>
              </w:rPr>
            </w:pPr>
            <w:r>
              <w:rPr>
                <w:sz w:val="20"/>
              </w:rPr>
              <w:t>)</w:t>
            </w:r>
          </w:p>
        </w:tc>
        <w:tc>
          <w:tcPr>
            <w:tcW w:w="207" w:type="dxa"/>
            <w:tcBorders/>
            <w:shd w:fill="FFFFFF" w:val="clear"/>
          </w:tcPr>
          <w:p>
            <w:pPr>
              <w:pStyle w:val="TableContents"/>
              <w:spacing w:before="0" w:after="283"/>
              <w:rPr>
                <w:sz w:val="20"/>
              </w:rPr>
            </w:pPr>
            <w:r>
              <w:rPr>
                <w:sz w:val="20"/>
              </w:rPr>
              <w:t>$</w:t>
            </w:r>
          </w:p>
        </w:tc>
        <w:tc>
          <w:tcPr>
            <w:tcW w:w="834" w:type="dxa"/>
            <w:tcBorders/>
            <w:shd w:fill="FFFFFF" w:val="clear"/>
          </w:tcPr>
          <w:p>
            <w:pPr>
              <w:pStyle w:val="TableContents"/>
              <w:spacing w:before="0" w:after="283"/>
              <w:jc w:val="right"/>
              <w:rPr>
                <w:sz w:val="20"/>
              </w:rPr>
            </w:pPr>
            <w:r>
              <w:rPr>
                <w:sz w:val="20"/>
              </w:rPr>
              <w:t>48,045</w:t>
            </w:r>
          </w:p>
        </w:tc>
      </w:tr>
      <w:tr>
        <w:trPr/>
        <w:tc>
          <w:tcPr>
            <w:tcW w:w="207" w:type="dxa"/>
            <w:tcBorders/>
            <w:shd w:fill="CCEEFF" w:val="clear"/>
          </w:tcPr>
          <w:p>
            <w:pPr>
              <w:pStyle w:val="TableContents"/>
              <w:spacing w:before="0" w:after="283"/>
              <w:rPr/>
            </w:pPr>
            <w:r>
              <w:rPr/>
              <w:t> </w:t>
            </w:r>
          </w:p>
        </w:tc>
        <w:tc>
          <w:tcPr>
            <w:tcW w:w="2710" w:type="dxa"/>
            <w:tcBorders/>
            <w:shd w:fill="CCEEFF" w:val="clear"/>
          </w:tcPr>
          <w:p>
            <w:pPr>
              <w:pStyle w:val="TableContents"/>
              <w:spacing w:before="0" w:after="283"/>
              <w:rPr>
                <w:sz w:val="20"/>
              </w:rPr>
            </w:pPr>
            <w:r>
              <w:rPr>
                <w:sz w:val="20"/>
              </w:rPr>
              <w:t>Long-term debt</w:t>
            </w:r>
          </w:p>
        </w:tc>
        <w:tc>
          <w:tcPr>
            <w:tcW w:w="208" w:type="dxa"/>
            <w:tcBorders/>
            <w:shd w:fill="CCEEFF" w:val="clear"/>
          </w:tcPr>
          <w:p>
            <w:pPr>
              <w:pStyle w:val="TableContents"/>
              <w:spacing w:before="0" w:after="283"/>
              <w:rPr/>
            </w:pPr>
            <w:r>
              <w:rPr/>
              <w:t> </w:t>
            </w:r>
          </w:p>
        </w:tc>
        <w:tc>
          <w:tcPr>
            <w:tcW w:w="208" w:type="dxa"/>
            <w:tcBorders/>
            <w:shd w:fill="CCEEFF" w:val="clear"/>
          </w:tcPr>
          <w:p>
            <w:pPr>
              <w:pStyle w:val="TableContents"/>
              <w:spacing w:before="0" w:after="283"/>
              <w:rPr/>
            </w:pPr>
            <w:r>
              <w:rPr/>
              <w:t> </w:t>
            </w:r>
          </w:p>
        </w:tc>
        <w:tc>
          <w:tcPr>
            <w:tcW w:w="833" w:type="dxa"/>
            <w:tcBorders/>
            <w:shd w:fill="CCEEFF" w:val="clear"/>
          </w:tcPr>
          <w:p>
            <w:pPr>
              <w:pStyle w:val="TableContents"/>
              <w:spacing w:before="0" w:after="283"/>
              <w:jc w:val="right"/>
              <w:rPr>
                <w:sz w:val="20"/>
              </w:rPr>
            </w:pPr>
            <w:r>
              <w:rPr>
                <w:sz w:val="20"/>
              </w:rPr>
              <w:t>248,491</w:t>
            </w:r>
          </w:p>
        </w:tc>
        <w:tc>
          <w:tcPr>
            <w:tcW w:w="208" w:type="dxa"/>
            <w:tcBorders/>
            <w:shd w:fill="CCEEFF" w:val="clear"/>
          </w:tcPr>
          <w:p>
            <w:pPr>
              <w:pStyle w:val="TableContents"/>
              <w:spacing w:before="0" w:after="283"/>
              <w:rPr/>
            </w:pPr>
            <w:r>
              <w:rPr/>
              <w:t> </w:t>
            </w:r>
          </w:p>
        </w:tc>
        <w:tc>
          <w:tcPr>
            <w:tcW w:w="208" w:type="dxa"/>
            <w:tcBorders/>
            <w:shd w:fill="CCEEFF" w:val="clear"/>
          </w:tcPr>
          <w:p>
            <w:pPr>
              <w:pStyle w:val="TableContents"/>
              <w:spacing w:before="0" w:after="283"/>
              <w:rPr/>
            </w:pPr>
            <w:r>
              <w:rPr/>
              <w:t> </w:t>
            </w:r>
          </w:p>
        </w:tc>
        <w:tc>
          <w:tcPr>
            <w:tcW w:w="1146" w:type="dxa"/>
            <w:tcBorders/>
            <w:shd w:fill="CCEEFF" w:val="clear"/>
          </w:tcPr>
          <w:p>
            <w:pPr>
              <w:pStyle w:val="TableContents"/>
              <w:spacing w:before="0" w:after="283"/>
              <w:jc w:val="right"/>
              <w:rPr>
                <w:sz w:val="20"/>
              </w:rPr>
            </w:pPr>
            <w:r>
              <w:rPr>
                <w:sz w:val="20"/>
              </w:rPr>
              <w:t>51,000</w:t>
            </w:r>
          </w:p>
        </w:tc>
        <w:tc>
          <w:tcPr>
            <w:tcW w:w="208" w:type="dxa"/>
            <w:tcBorders/>
            <w:shd w:fill="CCEEFF" w:val="clear"/>
          </w:tcPr>
          <w:p>
            <w:pPr>
              <w:pStyle w:val="TableContents"/>
              <w:spacing w:before="0" w:after="283"/>
              <w:rPr/>
            </w:pPr>
            <w:r>
              <w:rPr/>
              <w:t> </w:t>
            </w:r>
          </w:p>
        </w:tc>
        <w:tc>
          <w:tcPr>
            <w:tcW w:w="208" w:type="dxa"/>
            <w:tcBorders/>
            <w:shd w:fill="CCEEFF" w:val="clear"/>
          </w:tcPr>
          <w:p>
            <w:pPr>
              <w:pStyle w:val="TableContents"/>
              <w:spacing w:before="0" w:after="283"/>
              <w:rPr/>
            </w:pPr>
            <w:r>
              <w:rPr/>
              <w:t> </w:t>
            </w:r>
          </w:p>
        </w:tc>
        <w:tc>
          <w:tcPr>
            <w:tcW w:w="1250" w:type="dxa"/>
            <w:tcBorders/>
            <w:shd w:fill="CCEEFF" w:val="clear"/>
          </w:tcPr>
          <w:p>
            <w:pPr>
              <w:pStyle w:val="TableContents"/>
              <w:spacing w:before="0" w:after="283"/>
              <w:jc w:val="right"/>
              <w:rPr>
                <w:sz w:val="20"/>
              </w:rPr>
            </w:pPr>
            <w:r>
              <w:rPr>
                <w:sz w:val="20"/>
              </w:rPr>
              <w:t>57,672</w:t>
            </w:r>
          </w:p>
        </w:tc>
        <w:tc>
          <w:tcPr>
            <w:tcW w:w="208" w:type="dxa"/>
            <w:tcBorders/>
            <w:shd w:fill="CCEEFF" w:val="clear"/>
          </w:tcPr>
          <w:p>
            <w:pPr>
              <w:pStyle w:val="TableContents"/>
              <w:spacing w:before="0" w:after="283"/>
              <w:rPr/>
            </w:pPr>
            <w:r>
              <w:rPr/>
              <w:t> </w:t>
            </w:r>
          </w:p>
        </w:tc>
        <w:tc>
          <w:tcPr>
            <w:tcW w:w="208" w:type="dxa"/>
            <w:tcBorders/>
            <w:shd w:fill="CCEEFF" w:val="clear"/>
          </w:tcPr>
          <w:p>
            <w:pPr>
              <w:pStyle w:val="TableContents"/>
              <w:spacing w:before="0" w:after="283"/>
              <w:rPr/>
            </w:pPr>
            <w:r>
              <w:rPr/>
              <w:t> </w:t>
            </w:r>
          </w:p>
        </w:tc>
        <w:tc>
          <w:tcPr>
            <w:tcW w:w="1146" w:type="dxa"/>
            <w:tcBorders/>
            <w:shd w:fill="CCEEFF" w:val="clear"/>
          </w:tcPr>
          <w:p>
            <w:pPr>
              <w:pStyle w:val="TableContents"/>
              <w:spacing w:before="0" w:after="283"/>
              <w:jc w:val="right"/>
              <w:rPr>
                <w:sz w:val="20"/>
              </w:rPr>
            </w:pPr>
            <w:r>
              <w:rPr>
                <w:sz w:val="20"/>
              </w:rPr>
              <w:t></w:t>
            </w:r>
          </w:p>
        </w:tc>
        <w:tc>
          <w:tcPr>
            <w:tcW w:w="208" w:type="dxa"/>
            <w:tcBorders/>
            <w:shd w:fill="CCEEFF" w:val="clear"/>
          </w:tcPr>
          <w:p>
            <w:pPr>
              <w:pStyle w:val="TableContents"/>
              <w:spacing w:before="0" w:after="283"/>
              <w:rPr/>
            </w:pPr>
            <w:r>
              <w:rPr/>
              <w:t> </w:t>
            </w:r>
          </w:p>
        </w:tc>
        <w:tc>
          <w:tcPr>
            <w:tcW w:w="207" w:type="dxa"/>
            <w:tcBorders/>
            <w:shd w:fill="CCEEFF" w:val="clear"/>
          </w:tcPr>
          <w:p>
            <w:pPr>
              <w:pStyle w:val="TableContents"/>
              <w:spacing w:before="0" w:after="283"/>
              <w:rPr/>
            </w:pPr>
            <w:r>
              <w:rPr/>
              <w:t> </w:t>
            </w:r>
          </w:p>
        </w:tc>
        <w:tc>
          <w:tcPr>
            <w:tcW w:w="834" w:type="dxa"/>
            <w:tcBorders/>
            <w:shd w:fill="CCEEFF" w:val="clear"/>
          </w:tcPr>
          <w:p>
            <w:pPr>
              <w:pStyle w:val="TableContents"/>
              <w:spacing w:before="0" w:after="283"/>
              <w:jc w:val="right"/>
              <w:rPr>
                <w:sz w:val="20"/>
              </w:rPr>
            </w:pPr>
            <w:r>
              <w:rPr>
                <w:sz w:val="20"/>
              </w:rPr>
              <w:t>357,163</w:t>
            </w:r>
          </w:p>
        </w:tc>
      </w:tr>
      <w:tr>
        <w:trPr/>
        <w:tc>
          <w:tcPr>
            <w:tcW w:w="207" w:type="dxa"/>
            <w:tcBorders/>
            <w:shd w:fill="FFFFFF" w:val="clear"/>
          </w:tcPr>
          <w:p>
            <w:pPr>
              <w:pStyle w:val="TableContents"/>
              <w:spacing w:before="0" w:after="283"/>
              <w:rPr/>
            </w:pPr>
            <w:r>
              <w:rPr/>
              <w:t> </w:t>
            </w:r>
          </w:p>
        </w:tc>
        <w:tc>
          <w:tcPr>
            <w:tcW w:w="2710" w:type="dxa"/>
            <w:tcBorders/>
            <w:shd w:fill="FFFFFF" w:val="clear"/>
          </w:tcPr>
          <w:p>
            <w:pPr>
              <w:pStyle w:val="TableContents"/>
              <w:spacing w:before="0" w:after="283"/>
              <w:rPr>
                <w:sz w:val="20"/>
              </w:rPr>
            </w:pPr>
            <w:r>
              <w:rPr>
                <w:sz w:val="20"/>
              </w:rPr>
              <w:t>Deferred income taxes</w:t>
            </w:r>
          </w:p>
        </w:tc>
        <w:tc>
          <w:tcPr>
            <w:tcW w:w="208" w:type="dxa"/>
            <w:tcBorders/>
            <w:shd w:fill="FFFFFF" w:val="clear"/>
          </w:tcPr>
          <w:p>
            <w:pPr>
              <w:pStyle w:val="TableContents"/>
              <w:spacing w:before="0" w:after="283"/>
              <w:rPr/>
            </w:pPr>
            <w:r>
              <w:rPr/>
              <w:t> </w:t>
            </w:r>
          </w:p>
        </w:tc>
        <w:tc>
          <w:tcPr>
            <w:tcW w:w="208" w:type="dxa"/>
            <w:tcBorders/>
            <w:shd w:fill="FFFFFF" w:val="clear"/>
          </w:tcPr>
          <w:p>
            <w:pPr>
              <w:pStyle w:val="TableContents"/>
              <w:spacing w:before="0" w:after="283"/>
              <w:rPr/>
            </w:pPr>
            <w:r>
              <w:rPr/>
              <w:t> </w:t>
            </w:r>
          </w:p>
        </w:tc>
        <w:tc>
          <w:tcPr>
            <w:tcW w:w="833" w:type="dxa"/>
            <w:tcBorders/>
            <w:shd w:fill="FFFFFF" w:val="clear"/>
          </w:tcPr>
          <w:p>
            <w:pPr>
              <w:pStyle w:val="TableContents"/>
              <w:spacing w:before="0" w:after="283"/>
              <w:jc w:val="right"/>
              <w:rPr>
                <w:sz w:val="20"/>
              </w:rPr>
            </w:pPr>
            <w:r>
              <w:rPr>
                <w:sz w:val="20"/>
              </w:rPr>
              <w:t></w:t>
            </w:r>
          </w:p>
        </w:tc>
        <w:tc>
          <w:tcPr>
            <w:tcW w:w="208" w:type="dxa"/>
            <w:tcBorders/>
            <w:shd w:fill="FFFFFF" w:val="clear"/>
          </w:tcPr>
          <w:p>
            <w:pPr>
              <w:pStyle w:val="TableContents"/>
              <w:spacing w:before="0" w:after="283"/>
              <w:rPr/>
            </w:pPr>
            <w:r>
              <w:rPr/>
              <w:t> </w:t>
            </w:r>
          </w:p>
        </w:tc>
        <w:tc>
          <w:tcPr>
            <w:tcW w:w="208" w:type="dxa"/>
            <w:tcBorders/>
            <w:shd w:fill="FFFFFF" w:val="clear"/>
          </w:tcPr>
          <w:p>
            <w:pPr>
              <w:pStyle w:val="TableContents"/>
              <w:spacing w:before="0" w:after="283"/>
              <w:rPr/>
            </w:pPr>
            <w:r>
              <w:rPr/>
              <w:t> </w:t>
            </w:r>
          </w:p>
        </w:tc>
        <w:tc>
          <w:tcPr>
            <w:tcW w:w="1146" w:type="dxa"/>
            <w:tcBorders/>
            <w:shd w:fill="FFFFFF" w:val="clear"/>
          </w:tcPr>
          <w:p>
            <w:pPr>
              <w:pStyle w:val="TableContents"/>
              <w:spacing w:before="0" w:after="283"/>
              <w:jc w:val="right"/>
              <w:rPr>
                <w:sz w:val="20"/>
              </w:rPr>
            </w:pPr>
            <w:r>
              <w:rPr>
                <w:sz w:val="20"/>
              </w:rPr>
              <w:t>470</w:t>
            </w:r>
          </w:p>
        </w:tc>
        <w:tc>
          <w:tcPr>
            <w:tcW w:w="208" w:type="dxa"/>
            <w:tcBorders/>
            <w:shd w:fill="FFFFFF" w:val="clear"/>
          </w:tcPr>
          <w:p>
            <w:pPr>
              <w:pStyle w:val="TableContents"/>
              <w:spacing w:before="0" w:after="283"/>
              <w:rPr/>
            </w:pPr>
            <w:r>
              <w:rPr/>
              <w:t> </w:t>
            </w:r>
          </w:p>
        </w:tc>
        <w:tc>
          <w:tcPr>
            <w:tcW w:w="208" w:type="dxa"/>
            <w:tcBorders/>
            <w:shd w:fill="FFFFFF" w:val="clear"/>
          </w:tcPr>
          <w:p>
            <w:pPr>
              <w:pStyle w:val="TableContents"/>
              <w:spacing w:before="0" w:after="283"/>
              <w:rPr/>
            </w:pPr>
            <w:r>
              <w:rPr/>
              <w:t> </w:t>
            </w:r>
          </w:p>
        </w:tc>
        <w:tc>
          <w:tcPr>
            <w:tcW w:w="1250" w:type="dxa"/>
            <w:tcBorders/>
            <w:shd w:fill="FFFFFF" w:val="clear"/>
          </w:tcPr>
          <w:p>
            <w:pPr>
              <w:pStyle w:val="TableContents"/>
              <w:spacing w:before="0" w:after="283"/>
              <w:jc w:val="right"/>
              <w:rPr>
                <w:sz w:val="20"/>
              </w:rPr>
            </w:pPr>
            <w:r>
              <w:rPr>
                <w:sz w:val="20"/>
              </w:rPr>
              <w:t>34,086</w:t>
            </w:r>
          </w:p>
        </w:tc>
        <w:tc>
          <w:tcPr>
            <w:tcW w:w="208" w:type="dxa"/>
            <w:tcBorders/>
            <w:shd w:fill="FFFFFF" w:val="clear"/>
          </w:tcPr>
          <w:p>
            <w:pPr>
              <w:pStyle w:val="TableContents"/>
              <w:spacing w:before="0" w:after="283"/>
              <w:rPr/>
            </w:pPr>
            <w:r>
              <w:rPr/>
              <w:t> </w:t>
            </w:r>
          </w:p>
        </w:tc>
        <w:tc>
          <w:tcPr>
            <w:tcW w:w="208" w:type="dxa"/>
            <w:tcBorders/>
            <w:shd w:fill="FFFFFF" w:val="clear"/>
          </w:tcPr>
          <w:p>
            <w:pPr>
              <w:pStyle w:val="TableContents"/>
              <w:spacing w:before="0" w:after="283"/>
              <w:rPr/>
            </w:pPr>
            <w:r>
              <w:rPr/>
              <w:t> </w:t>
            </w:r>
          </w:p>
        </w:tc>
        <w:tc>
          <w:tcPr>
            <w:tcW w:w="1146" w:type="dxa"/>
            <w:tcBorders/>
            <w:shd w:fill="FFFFFF" w:val="clear"/>
          </w:tcPr>
          <w:p>
            <w:pPr>
              <w:pStyle w:val="TableContents"/>
              <w:spacing w:before="0" w:after="283"/>
              <w:jc w:val="right"/>
              <w:rPr>
                <w:sz w:val="20"/>
              </w:rPr>
            </w:pPr>
            <w:r>
              <w:rPr>
                <w:sz w:val="20"/>
              </w:rPr>
              <w:t></w:t>
            </w:r>
          </w:p>
        </w:tc>
        <w:tc>
          <w:tcPr>
            <w:tcW w:w="208" w:type="dxa"/>
            <w:tcBorders/>
            <w:shd w:fill="FFFFFF" w:val="clear"/>
          </w:tcPr>
          <w:p>
            <w:pPr>
              <w:pStyle w:val="TableContents"/>
              <w:spacing w:before="0" w:after="283"/>
              <w:rPr/>
            </w:pPr>
            <w:r>
              <w:rPr/>
              <w:t> </w:t>
            </w:r>
          </w:p>
        </w:tc>
        <w:tc>
          <w:tcPr>
            <w:tcW w:w="207" w:type="dxa"/>
            <w:tcBorders/>
            <w:shd w:fill="FFFFFF" w:val="clear"/>
          </w:tcPr>
          <w:p>
            <w:pPr>
              <w:pStyle w:val="TableContents"/>
              <w:spacing w:before="0" w:after="283"/>
              <w:rPr/>
            </w:pPr>
            <w:r>
              <w:rPr/>
              <w:t> </w:t>
            </w:r>
          </w:p>
        </w:tc>
        <w:tc>
          <w:tcPr>
            <w:tcW w:w="834" w:type="dxa"/>
            <w:tcBorders/>
            <w:shd w:fill="FFFFFF" w:val="clear"/>
          </w:tcPr>
          <w:p>
            <w:pPr>
              <w:pStyle w:val="TableContents"/>
              <w:spacing w:before="0" w:after="283"/>
              <w:jc w:val="right"/>
              <w:rPr>
                <w:sz w:val="20"/>
              </w:rPr>
            </w:pPr>
            <w:r>
              <w:rPr>
                <w:sz w:val="20"/>
              </w:rPr>
              <w:t>34,556</w:t>
            </w:r>
          </w:p>
        </w:tc>
      </w:tr>
      <w:tr>
        <w:trPr/>
        <w:tc>
          <w:tcPr>
            <w:tcW w:w="207" w:type="dxa"/>
            <w:tcBorders/>
            <w:shd w:fill="CCEEFF" w:val="clear"/>
          </w:tcPr>
          <w:p>
            <w:pPr>
              <w:pStyle w:val="TableContents"/>
              <w:spacing w:before="0" w:after="283"/>
              <w:rPr/>
            </w:pPr>
            <w:r>
              <w:rPr/>
              <w:t> </w:t>
            </w:r>
          </w:p>
        </w:tc>
        <w:tc>
          <w:tcPr>
            <w:tcW w:w="2710" w:type="dxa"/>
            <w:tcBorders/>
            <w:shd w:fill="CCEEFF" w:val="clear"/>
          </w:tcPr>
          <w:p>
            <w:pPr>
              <w:pStyle w:val="TableContents"/>
              <w:spacing w:before="0" w:after="283"/>
              <w:rPr>
                <w:sz w:val="20"/>
              </w:rPr>
            </w:pPr>
            <w:r>
              <w:rPr>
                <w:sz w:val="20"/>
              </w:rPr>
              <w:t>Intercompany notes payable</w:t>
            </w:r>
          </w:p>
        </w:tc>
        <w:tc>
          <w:tcPr>
            <w:tcW w:w="208" w:type="dxa"/>
            <w:tcBorders/>
            <w:shd w:fill="CCEEFF" w:val="clear"/>
          </w:tcPr>
          <w:p>
            <w:pPr>
              <w:pStyle w:val="TableContents"/>
              <w:spacing w:before="0" w:after="283"/>
              <w:rPr/>
            </w:pPr>
            <w:r>
              <w:rPr/>
              <w:t> </w:t>
            </w:r>
          </w:p>
        </w:tc>
        <w:tc>
          <w:tcPr>
            <w:tcW w:w="208" w:type="dxa"/>
            <w:tcBorders/>
            <w:shd w:fill="CCEEFF" w:val="clear"/>
          </w:tcPr>
          <w:p>
            <w:pPr>
              <w:pStyle w:val="TableContents"/>
              <w:spacing w:before="0" w:after="283"/>
              <w:rPr/>
            </w:pPr>
            <w:r>
              <w:rPr/>
              <w:t> </w:t>
            </w:r>
          </w:p>
        </w:tc>
        <w:tc>
          <w:tcPr>
            <w:tcW w:w="833" w:type="dxa"/>
            <w:tcBorders/>
            <w:shd w:fill="CCEEFF" w:val="clear"/>
          </w:tcPr>
          <w:p>
            <w:pPr>
              <w:pStyle w:val="TableContents"/>
              <w:spacing w:before="0" w:after="283"/>
              <w:jc w:val="right"/>
              <w:rPr>
                <w:sz w:val="20"/>
              </w:rPr>
            </w:pPr>
            <w:r>
              <w:rPr>
                <w:sz w:val="20"/>
              </w:rPr>
              <w:t></w:t>
            </w:r>
          </w:p>
        </w:tc>
        <w:tc>
          <w:tcPr>
            <w:tcW w:w="208" w:type="dxa"/>
            <w:tcBorders/>
            <w:shd w:fill="CCEEFF" w:val="clear"/>
          </w:tcPr>
          <w:p>
            <w:pPr>
              <w:pStyle w:val="TableContents"/>
              <w:spacing w:before="0" w:after="283"/>
              <w:rPr/>
            </w:pPr>
            <w:r>
              <w:rPr/>
              <w:t> </w:t>
            </w:r>
          </w:p>
        </w:tc>
        <w:tc>
          <w:tcPr>
            <w:tcW w:w="208" w:type="dxa"/>
            <w:tcBorders/>
            <w:shd w:fill="CCEEFF" w:val="clear"/>
          </w:tcPr>
          <w:p>
            <w:pPr>
              <w:pStyle w:val="TableContents"/>
              <w:spacing w:before="0" w:after="283"/>
              <w:rPr/>
            </w:pPr>
            <w:r>
              <w:rPr/>
              <w:t> </w:t>
            </w:r>
          </w:p>
        </w:tc>
        <w:tc>
          <w:tcPr>
            <w:tcW w:w="1146" w:type="dxa"/>
            <w:tcBorders/>
            <w:shd w:fill="CCEEFF" w:val="clear"/>
          </w:tcPr>
          <w:p>
            <w:pPr>
              <w:pStyle w:val="TableContents"/>
              <w:spacing w:before="0" w:after="283"/>
              <w:jc w:val="right"/>
              <w:rPr>
                <w:sz w:val="20"/>
              </w:rPr>
            </w:pPr>
            <w:r>
              <w:rPr>
                <w:sz w:val="20"/>
              </w:rPr>
              <w:t>283,550</w:t>
            </w:r>
          </w:p>
        </w:tc>
        <w:tc>
          <w:tcPr>
            <w:tcW w:w="208" w:type="dxa"/>
            <w:tcBorders/>
            <w:shd w:fill="CCEEFF" w:val="clear"/>
          </w:tcPr>
          <w:p>
            <w:pPr>
              <w:pStyle w:val="TableContents"/>
              <w:spacing w:before="0" w:after="283"/>
              <w:rPr/>
            </w:pPr>
            <w:r>
              <w:rPr/>
              <w:t> </w:t>
            </w:r>
          </w:p>
        </w:tc>
        <w:tc>
          <w:tcPr>
            <w:tcW w:w="208" w:type="dxa"/>
            <w:tcBorders/>
            <w:shd w:fill="CCEEFF" w:val="clear"/>
          </w:tcPr>
          <w:p>
            <w:pPr>
              <w:pStyle w:val="TableContents"/>
              <w:spacing w:before="0" w:after="283"/>
              <w:rPr/>
            </w:pPr>
            <w:r>
              <w:rPr/>
              <w:t> </w:t>
            </w:r>
          </w:p>
        </w:tc>
        <w:tc>
          <w:tcPr>
            <w:tcW w:w="1250" w:type="dxa"/>
            <w:tcBorders/>
            <w:shd w:fill="CCEEFF" w:val="clear"/>
          </w:tcPr>
          <w:p>
            <w:pPr>
              <w:pStyle w:val="TableContents"/>
              <w:spacing w:before="0" w:after="283"/>
              <w:jc w:val="right"/>
              <w:rPr>
                <w:sz w:val="20"/>
              </w:rPr>
            </w:pPr>
            <w:r>
              <w:rPr>
                <w:sz w:val="20"/>
              </w:rPr>
              <w:t>338,884</w:t>
            </w:r>
          </w:p>
        </w:tc>
        <w:tc>
          <w:tcPr>
            <w:tcW w:w="208" w:type="dxa"/>
            <w:tcBorders/>
            <w:shd w:fill="CCEEFF" w:val="clear"/>
          </w:tcPr>
          <w:p>
            <w:pPr>
              <w:pStyle w:val="TableContents"/>
              <w:spacing w:before="0" w:after="283"/>
              <w:rPr/>
            </w:pPr>
            <w:r>
              <w:rPr/>
              <w:t> </w:t>
            </w:r>
          </w:p>
        </w:tc>
        <w:tc>
          <w:tcPr>
            <w:tcW w:w="208" w:type="dxa"/>
            <w:tcBorders/>
            <w:shd w:fill="CCEEFF" w:val="clear"/>
          </w:tcPr>
          <w:p>
            <w:pPr>
              <w:pStyle w:val="TableContents"/>
              <w:spacing w:before="0" w:after="283"/>
              <w:rPr/>
            </w:pPr>
            <w:r>
              <w:rPr/>
              <w:t> </w:t>
            </w:r>
          </w:p>
        </w:tc>
        <w:tc>
          <w:tcPr>
            <w:tcW w:w="1146" w:type="dxa"/>
            <w:tcBorders/>
            <w:shd w:fill="CCEEFF" w:val="clear"/>
          </w:tcPr>
          <w:p>
            <w:pPr>
              <w:pStyle w:val="TableContents"/>
              <w:spacing w:before="0" w:after="283"/>
              <w:jc w:val="right"/>
              <w:rPr>
                <w:sz w:val="20"/>
              </w:rPr>
            </w:pPr>
            <w:r>
              <w:rPr>
                <w:sz w:val="20"/>
              </w:rPr>
              <w:t>(622,434</w:t>
            </w:r>
          </w:p>
        </w:tc>
        <w:tc>
          <w:tcPr>
            <w:tcW w:w="208" w:type="dxa"/>
            <w:tcBorders/>
            <w:shd w:fill="CCEEFF" w:val="clear"/>
          </w:tcPr>
          <w:p>
            <w:pPr>
              <w:pStyle w:val="TableContents"/>
              <w:spacing w:before="0" w:after="283"/>
              <w:rPr>
                <w:sz w:val="20"/>
              </w:rPr>
            </w:pPr>
            <w:r>
              <w:rPr>
                <w:sz w:val="20"/>
              </w:rPr>
              <w:t>)</w:t>
            </w:r>
          </w:p>
        </w:tc>
        <w:tc>
          <w:tcPr>
            <w:tcW w:w="207" w:type="dxa"/>
            <w:tcBorders/>
            <w:shd w:fill="CCEEFF" w:val="clear"/>
          </w:tcPr>
          <w:p>
            <w:pPr>
              <w:pStyle w:val="TableContents"/>
              <w:spacing w:before="0" w:after="283"/>
              <w:rPr/>
            </w:pPr>
            <w:r>
              <w:rPr/>
              <w:t> </w:t>
            </w:r>
          </w:p>
        </w:tc>
        <w:tc>
          <w:tcPr>
            <w:tcW w:w="834" w:type="dxa"/>
            <w:tcBorders/>
            <w:shd w:fill="CCEEFF" w:val="clear"/>
          </w:tcPr>
          <w:p>
            <w:pPr>
              <w:pStyle w:val="TableContents"/>
              <w:spacing w:before="0" w:after="283"/>
              <w:jc w:val="right"/>
              <w:rPr>
                <w:sz w:val="20"/>
              </w:rPr>
            </w:pPr>
            <w:r>
              <w:rPr>
                <w:sz w:val="20"/>
              </w:rPr>
              <w:t></w:t>
            </w:r>
          </w:p>
        </w:tc>
      </w:tr>
      <w:tr>
        <w:trPr/>
        <w:tc>
          <w:tcPr>
            <w:tcW w:w="207" w:type="dxa"/>
            <w:tcBorders/>
            <w:shd w:fill="FFFFFF" w:val="clear"/>
          </w:tcPr>
          <w:p>
            <w:pPr>
              <w:pStyle w:val="TableContents"/>
              <w:spacing w:before="0" w:after="283"/>
              <w:rPr/>
            </w:pPr>
            <w:r>
              <w:rPr/>
              <w:t> </w:t>
            </w:r>
          </w:p>
        </w:tc>
        <w:tc>
          <w:tcPr>
            <w:tcW w:w="2710" w:type="dxa"/>
            <w:tcBorders/>
            <w:shd w:fill="FFFFFF" w:val="clear"/>
          </w:tcPr>
          <w:p>
            <w:pPr>
              <w:pStyle w:val="TableContents"/>
              <w:spacing w:before="0" w:after="283"/>
              <w:rPr>
                <w:sz w:val="20"/>
              </w:rPr>
            </w:pPr>
            <w:r>
              <w:rPr>
                <w:sz w:val="20"/>
              </w:rPr>
              <w:t>Other liabilities</w:t>
            </w:r>
          </w:p>
        </w:tc>
        <w:tc>
          <w:tcPr>
            <w:tcW w:w="208" w:type="dxa"/>
            <w:tcBorders/>
            <w:shd w:fill="FFFFFF" w:val="clear"/>
          </w:tcPr>
          <w:p>
            <w:pPr>
              <w:pStyle w:val="TableContents"/>
              <w:spacing w:before="0" w:after="283"/>
              <w:rPr/>
            </w:pPr>
            <w:r>
              <w:rPr/>
              <w:t> </w:t>
            </w:r>
          </w:p>
        </w:tc>
        <w:tc>
          <w:tcPr>
            <w:tcW w:w="208" w:type="dxa"/>
            <w:tcBorders/>
            <w:shd w:fill="FFFFFF" w:val="clear"/>
          </w:tcPr>
          <w:p>
            <w:pPr>
              <w:pStyle w:val="TableContents"/>
              <w:spacing w:before="0" w:after="283"/>
              <w:rPr/>
            </w:pPr>
            <w:r>
              <w:rPr/>
              <w:t> </w:t>
            </w:r>
          </w:p>
        </w:tc>
        <w:tc>
          <w:tcPr>
            <w:tcW w:w="833" w:type="dxa"/>
            <w:tcBorders/>
            <w:shd w:fill="FFFFFF" w:val="clear"/>
          </w:tcPr>
          <w:p>
            <w:pPr>
              <w:pStyle w:val="TableContents"/>
              <w:spacing w:before="0" w:after="283"/>
              <w:jc w:val="right"/>
              <w:rPr>
                <w:sz w:val="20"/>
              </w:rPr>
            </w:pPr>
            <w:r>
              <w:rPr>
                <w:sz w:val="20"/>
              </w:rPr>
              <w:t></w:t>
            </w:r>
          </w:p>
        </w:tc>
        <w:tc>
          <w:tcPr>
            <w:tcW w:w="208" w:type="dxa"/>
            <w:tcBorders/>
            <w:shd w:fill="FFFFFF" w:val="clear"/>
          </w:tcPr>
          <w:p>
            <w:pPr>
              <w:pStyle w:val="TableContents"/>
              <w:spacing w:before="0" w:after="283"/>
              <w:rPr/>
            </w:pPr>
            <w:r>
              <w:rPr/>
              <w:t> </w:t>
            </w:r>
          </w:p>
        </w:tc>
        <w:tc>
          <w:tcPr>
            <w:tcW w:w="208" w:type="dxa"/>
            <w:tcBorders/>
            <w:shd w:fill="FFFFFF" w:val="clear"/>
          </w:tcPr>
          <w:p>
            <w:pPr>
              <w:pStyle w:val="TableContents"/>
              <w:spacing w:before="0" w:after="283"/>
              <w:rPr/>
            </w:pPr>
            <w:r>
              <w:rPr/>
              <w:t> </w:t>
            </w:r>
          </w:p>
        </w:tc>
        <w:tc>
          <w:tcPr>
            <w:tcW w:w="1146" w:type="dxa"/>
            <w:tcBorders/>
            <w:shd w:fill="FFFFFF" w:val="clear"/>
          </w:tcPr>
          <w:p>
            <w:pPr>
              <w:pStyle w:val="TableContents"/>
              <w:spacing w:before="0" w:after="283"/>
              <w:jc w:val="right"/>
              <w:rPr>
                <w:sz w:val="20"/>
              </w:rPr>
            </w:pPr>
            <w:r>
              <w:rPr>
                <w:sz w:val="20"/>
              </w:rPr>
              <w:t>135</w:t>
            </w:r>
          </w:p>
        </w:tc>
        <w:tc>
          <w:tcPr>
            <w:tcW w:w="208" w:type="dxa"/>
            <w:tcBorders/>
            <w:shd w:fill="FFFFFF" w:val="clear"/>
          </w:tcPr>
          <w:p>
            <w:pPr>
              <w:pStyle w:val="TableContents"/>
              <w:spacing w:before="0" w:after="283"/>
              <w:rPr/>
            </w:pPr>
            <w:r>
              <w:rPr/>
              <w:t> </w:t>
            </w:r>
          </w:p>
        </w:tc>
        <w:tc>
          <w:tcPr>
            <w:tcW w:w="208" w:type="dxa"/>
            <w:tcBorders/>
            <w:shd w:fill="FFFFFF" w:val="clear"/>
          </w:tcPr>
          <w:p>
            <w:pPr>
              <w:pStyle w:val="TableContents"/>
              <w:spacing w:before="0" w:after="283"/>
              <w:rPr/>
            </w:pPr>
            <w:r>
              <w:rPr/>
              <w:t> </w:t>
            </w:r>
          </w:p>
        </w:tc>
        <w:tc>
          <w:tcPr>
            <w:tcW w:w="1250" w:type="dxa"/>
            <w:tcBorders/>
            <w:shd w:fill="FFFFFF" w:val="clear"/>
          </w:tcPr>
          <w:p>
            <w:pPr>
              <w:pStyle w:val="TableContents"/>
              <w:spacing w:before="0" w:after="283"/>
              <w:jc w:val="right"/>
              <w:rPr>
                <w:sz w:val="20"/>
              </w:rPr>
            </w:pPr>
            <w:r>
              <w:rPr>
                <w:sz w:val="20"/>
              </w:rPr>
              <w:t>7,540</w:t>
            </w:r>
          </w:p>
        </w:tc>
        <w:tc>
          <w:tcPr>
            <w:tcW w:w="208" w:type="dxa"/>
            <w:tcBorders/>
            <w:shd w:fill="FFFFFF" w:val="clear"/>
          </w:tcPr>
          <w:p>
            <w:pPr>
              <w:pStyle w:val="TableContents"/>
              <w:spacing w:before="0" w:after="283"/>
              <w:rPr/>
            </w:pPr>
            <w:r>
              <w:rPr/>
              <w:t> </w:t>
            </w:r>
          </w:p>
        </w:tc>
        <w:tc>
          <w:tcPr>
            <w:tcW w:w="208" w:type="dxa"/>
            <w:tcBorders/>
            <w:shd w:fill="FFFFFF" w:val="clear"/>
          </w:tcPr>
          <w:p>
            <w:pPr>
              <w:pStyle w:val="TableContents"/>
              <w:spacing w:before="0" w:after="283"/>
              <w:rPr/>
            </w:pPr>
            <w:r>
              <w:rPr/>
              <w:t> </w:t>
            </w:r>
          </w:p>
        </w:tc>
        <w:tc>
          <w:tcPr>
            <w:tcW w:w="1146" w:type="dxa"/>
            <w:tcBorders/>
            <w:shd w:fill="FFFFFF" w:val="clear"/>
          </w:tcPr>
          <w:p>
            <w:pPr>
              <w:pStyle w:val="TableContents"/>
              <w:spacing w:before="0" w:after="283"/>
              <w:jc w:val="right"/>
              <w:rPr>
                <w:sz w:val="20"/>
              </w:rPr>
            </w:pPr>
            <w:r>
              <w:rPr>
                <w:sz w:val="20"/>
              </w:rPr>
              <w:t></w:t>
            </w:r>
          </w:p>
        </w:tc>
        <w:tc>
          <w:tcPr>
            <w:tcW w:w="208" w:type="dxa"/>
            <w:tcBorders/>
            <w:shd w:fill="FFFFFF" w:val="clear"/>
          </w:tcPr>
          <w:p>
            <w:pPr>
              <w:pStyle w:val="TableContents"/>
              <w:spacing w:before="0" w:after="283"/>
              <w:rPr/>
            </w:pPr>
            <w:r>
              <w:rPr/>
              <w:t> </w:t>
            </w:r>
          </w:p>
        </w:tc>
        <w:tc>
          <w:tcPr>
            <w:tcW w:w="207" w:type="dxa"/>
            <w:tcBorders/>
            <w:shd w:fill="FFFFFF" w:val="clear"/>
          </w:tcPr>
          <w:p>
            <w:pPr>
              <w:pStyle w:val="TableContents"/>
              <w:spacing w:before="0" w:after="283"/>
              <w:rPr/>
            </w:pPr>
            <w:r>
              <w:rPr/>
              <w:t> </w:t>
            </w:r>
          </w:p>
        </w:tc>
        <w:tc>
          <w:tcPr>
            <w:tcW w:w="834" w:type="dxa"/>
            <w:tcBorders/>
            <w:shd w:fill="FFFFFF" w:val="clear"/>
          </w:tcPr>
          <w:p>
            <w:pPr>
              <w:pStyle w:val="TableContents"/>
              <w:spacing w:before="0" w:after="283"/>
              <w:jc w:val="right"/>
              <w:rPr>
                <w:sz w:val="20"/>
              </w:rPr>
            </w:pPr>
            <w:r>
              <w:rPr>
                <w:sz w:val="20"/>
              </w:rPr>
              <w:t>7,675</w:t>
            </w:r>
          </w:p>
        </w:tc>
      </w:tr>
      <w:tr>
        <w:trPr/>
        <w:tc>
          <w:tcPr>
            <w:tcW w:w="207" w:type="dxa"/>
            <w:tcBorders/>
            <w:shd w:fill="CCEEFF" w:val="clear"/>
          </w:tcPr>
          <w:p>
            <w:pPr>
              <w:pStyle w:val="TableContents"/>
              <w:spacing w:before="0" w:after="283"/>
              <w:rPr/>
            </w:pPr>
            <w:r>
              <w:rPr/>
              <w:t> </w:t>
            </w:r>
          </w:p>
        </w:tc>
        <w:tc>
          <w:tcPr>
            <w:tcW w:w="2710" w:type="dxa"/>
            <w:tcBorders/>
            <w:shd w:fill="CCEEFF" w:val="clear"/>
          </w:tcPr>
          <w:p>
            <w:pPr>
              <w:pStyle w:val="TableContents"/>
              <w:spacing w:before="0" w:after="283"/>
              <w:rPr>
                <w:sz w:val="20"/>
              </w:rPr>
            </w:pPr>
            <w:r>
              <w:rPr>
                <w:sz w:val="20"/>
              </w:rPr>
              <w:t>Total partners' capital</w:t>
            </w:r>
          </w:p>
        </w:tc>
        <w:tc>
          <w:tcPr>
            <w:tcW w:w="208" w:type="dxa"/>
            <w:tcBorders/>
            <w:shd w:fill="CCEEFF" w:val="clear"/>
          </w:tcPr>
          <w:p>
            <w:pPr>
              <w:pStyle w:val="TableContents"/>
              <w:spacing w:before="0" w:after="283"/>
              <w:rPr/>
            </w:pPr>
            <w:r>
              <w:rPr/>
              <w:t> </w:t>
            </w:r>
          </w:p>
        </w:tc>
        <w:tc>
          <w:tcPr>
            <w:tcW w:w="208" w:type="dxa"/>
            <w:tcBorders/>
            <w:shd w:fill="CCEEFF" w:val="clear"/>
          </w:tcPr>
          <w:p>
            <w:pPr>
              <w:pStyle w:val="TableContents"/>
              <w:spacing w:before="0" w:after="283"/>
              <w:rPr/>
            </w:pPr>
            <w:r>
              <w:rPr/>
              <w:t> </w:t>
            </w:r>
          </w:p>
        </w:tc>
        <w:tc>
          <w:tcPr>
            <w:tcW w:w="833" w:type="dxa"/>
            <w:tcBorders/>
            <w:shd w:fill="CCEEFF" w:val="clear"/>
          </w:tcPr>
          <w:p>
            <w:pPr>
              <w:pStyle w:val="TableContents"/>
              <w:spacing w:before="0" w:after="283"/>
              <w:jc w:val="right"/>
              <w:rPr>
                <w:sz w:val="20"/>
              </w:rPr>
            </w:pPr>
            <w:r>
              <w:rPr>
                <w:sz w:val="20"/>
              </w:rPr>
              <w:t>422,466</w:t>
            </w:r>
          </w:p>
        </w:tc>
        <w:tc>
          <w:tcPr>
            <w:tcW w:w="208" w:type="dxa"/>
            <w:tcBorders/>
            <w:shd w:fill="CCEEFF" w:val="clear"/>
          </w:tcPr>
          <w:p>
            <w:pPr>
              <w:pStyle w:val="TableContents"/>
              <w:spacing w:before="0" w:after="283"/>
              <w:rPr/>
            </w:pPr>
            <w:r>
              <w:rPr/>
              <w:t> </w:t>
            </w:r>
          </w:p>
        </w:tc>
        <w:tc>
          <w:tcPr>
            <w:tcW w:w="208" w:type="dxa"/>
            <w:tcBorders/>
            <w:shd w:fill="CCEEFF" w:val="clear"/>
          </w:tcPr>
          <w:p>
            <w:pPr>
              <w:pStyle w:val="TableContents"/>
              <w:spacing w:before="0" w:after="283"/>
              <w:rPr/>
            </w:pPr>
            <w:r>
              <w:rPr/>
              <w:t> </w:t>
            </w:r>
          </w:p>
        </w:tc>
        <w:tc>
          <w:tcPr>
            <w:tcW w:w="1146" w:type="dxa"/>
            <w:tcBorders/>
            <w:shd w:fill="CCEEFF" w:val="clear"/>
          </w:tcPr>
          <w:p>
            <w:pPr>
              <w:pStyle w:val="TableContents"/>
              <w:spacing w:before="0" w:after="283"/>
              <w:jc w:val="right"/>
              <w:rPr>
                <w:sz w:val="20"/>
              </w:rPr>
            </w:pPr>
            <w:r>
              <w:rPr>
                <w:sz w:val="20"/>
              </w:rPr>
              <w:t>366,148</w:t>
            </w:r>
          </w:p>
        </w:tc>
        <w:tc>
          <w:tcPr>
            <w:tcW w:w="208" w:type="dxa"/>
            <w:tcBorders/>
            <w:shd w:fill="CCEEFF" w:val="clear"/>
          </w:tcPr>
          <w:p>
            <w:pPr>
              <w:pStyle w:val="TableContents"/>
              <w:spacing w:before="0" w:after="283"/>
              <w:rPr/>
            </w:pPr>
            <w:r>
              <w:rPr/>
              <w:t> </w:t>
            </w:r>
          </w:p>
        </w:tc>
        <w:tc>
          <w:tcPr>
            <w:tcW w:w="208" w:type="dxa"/>
            <w:tcBorders/>
            <w:shd w:fill="CCEEFF" w:val="clear"/>
          </w:tcPr>
          <w:p>
            <w:pPr>
              <w:pStyle w:val="TableContents"/>
              <w:spacing w:before="0" w:after="283"/>
              <w:rPr/>
            </w:pPr>
            <w:r>
              <w:rPr/>
              <w:t> </w:t>
            </w:r>
          </w:p>
        </w:tc>
        <w:tc>
          <w:tcPr>
            <w:tcW w:w="1250" w:type="dxa"/>
            <w:tcBorders/>
            <w:shd w:fill="CCEEFF" w:val="clear"/>
          </w:tcPr>
          <w:p>
            <w:pPr>
              <w:pStyle w:val="TableContents"/>
              <w:spacing w:before="0" w:after="283"/>
              <w:jc w:val="right"/>
              <w:rPr>
                <w:sz w:val="20"/>
              </w:rPr>
            </w:pPr>
            <w:r>
              <w:rPr>
                <w:sz w:val="20"/>
              </w:rPr>
              <w:t>186,901</w:t>
            </w:r>
          </w:p>
        </w:tc>
        <w:tc>
          <w:tcPr>
            <w:tcW w:w="208" w:type="dxa"/>
            <w:tcBorders/>
            <w:shd w:fill="CCEEFF" w:val="clear"/>
          </w:tcPr>
          <w:p>
            <w:pPr>
              <w:pStyle w:val="TableContents"/>
              <w:spacing w:before="0" w:after="283"/>
              <w:rPr/>
            </w:pPr>
            <w:r>
              <w:rPr/>
              <w:t> </w:t>
            </w:r>
          </w:p>
        </w:tc>
        <w:tc>
          <w:tcPr>
            <w:tcW w:w="208" w:type="dxa"/>
            <w:tcBorders/>
            <w:shd w:fill="CCEEFF" w:val="clear"/>
          </w:tcPr>
          <w:p>
            <w:pPr>
              <w:pStyle w:val="TableContents"/>
              <w:spacing w:before="0" w:after="283"/>
              <w:rPr/>
            </w:pPr>
            <w:r>
              <w:rPr/>
              <w:t> </w:t>
            </w:r>
          </w:p>
        </w:tc>
        <w:tc>
          <w:tcPr>
            <w:tcW w:w="1146" w:type="dxa"/>
            <w:tcBorders/>
            <w:shd w:fill="CCEEFF" w:val="clear"/>
          </w:tcPr>
          <w:p>
            <w:pPr>
              <w:pStyle w:val="TableContents"/>
              <w:spacing w:before="0" w:after="283"/>
              <w:jc w:val="right"/>
              <w:rPr>
                <w:sz w:val="20"/>
              </w:rPr>
            </w:pPr>
            <w:r>
              <w:rPr>
                <w:sz w:val="20"/>
              </w:rPr>
              <w:t>(553,049</w:t>
            </w:r>
          </w:p>
        </w:tc>
        <w:tc>
          <w:tcPr>
            <w:tcW w:w="208" w:type="dxa"/>
            <w:tcBorders/>
            <w:shd w:fill="CCEEFF" w:val="clear"/>
          </w:tcPr>
          <w:p>
            <w:pPr>
              <w:pStyle w:val="TableContents"/>
              <w:spacing w:before="0" w:after="283"/>
              <w:rPr>
                <w:sz w:val="20"/>
              </w:rPr>
            </w:pPr>
            <w:r>
              <w:rPr>
                <w:sz w:val="20"/>
              </w:rPr>
              <w:t>)</w:t>
            </w:r>
          </w:p>
        </w:tc>
        <w:tc>
          <w:tcPr>
            <w:tcW w:w="207" w:type="dxa"/>
            <w:tcBorders/>
            <w:shd w:fill="CCEEFF" w:val="clear"/>
          </w:tcPr>
          <w:p>
            <w:pPr>
              <w:pStyle w:val="TableContents"/>
              <w:spacing w:before="0" w:after="283"/>
              <w:rPr/>
            </w:pPr>
            <w:r>
              <w:rPr/>
              <w:t> </w:t>
            </w:r>
          </w:p>
        </w:tc>
        <w:tc>
          <w:tcPr>
            <w:tcW w:w="834" w:type="dxa"/>
            <w:tcBorders/>
            <w:shd w:fill="CCEEFF" w:val="clear"/>
          </w:tcPr>
          <w:p>
            <w:pPr>
              <w:pStyle w:val="TableContents"/>
              <w:spacing w:before="0" w:after="283"/>
              <w:jc w:val="right"/>
              <w:rPr>
                <w:sz w:val="20"/>
              </w:rPr>
            </w:pPr>
            <w:r>
              <w:rPr>
                <w:sz w:val="20"/>
              </w:rPr>
              <w:t>422,466</w:t>
            </w:r>
          </w:p>
        </w:tc>
      </w:tr>
      <w:tr>
        <w:trPr/>
        <w:tc>
          <w:tcPr>
            <w:tcW w:w="2917" w:type="dxa"/>
            <w:gridSpan w:val="2"/>
            <w:tcBorders/>
            <w:shd w:fill="auto" w:val="clear"/>
          </w:tcPr>
          <w:p>
            <w:pPr>
              <w:pStyle w:val="TableContents"/>
              <w:spacing w:before="0" w:after="283"/>
              <w:rPr/>
            </w:pPr>
            <w:r>
              <w:rPr/>
              <w:t> </w:t>
            </w:r>
          </w:p>
        </w:tc>
        <w:tc>
          <w:tcPr>
            <w:tcW w:w="208" w:type="dxa"/>
            <w:tcBorders/>
            <w:shd w:fill="auto" w:val="clear"/>
          </w:tcPr>
          <w:p>
            <w:pPr>
              <w:pStyle w:val="TableContents"/>
              <w:spacing w:before="0" w:after="283"/>
              <w:rPr/>
            </w:pPr>
            <w:r>
              <w:rPr/>
              <w:t> </w:t>
            </w:r>
          </w:p>
        </w:tc>
        <w:tc>
          <w:tcPr>
            <w:tcW w:w="1041" w:type="dxa"/>
            <w:gridSpan w:val="2"/>
            <w:tcBorders/>
            <w:shd w:fill="auto" w:val="clear"/>
          </w:tcPr>
          <w:p>
            <w:pPr>
              <w:pStyle w:val="HorizontalLine"/>
              <w:pBdr>
                <w:bottom w:val="single" w:sz="20" w:space="0" w:color="808080"/>
              </w:pBdr>
              <w:spacing w:before="0" w:after="283"/>
              <w:rPr/>
            </w:pPr>
            <w:r>
              <w:rPr/>
            </w:r>
          </w:p>
        </w:tc>
        <w:tc>
          <w:tcPr>
            <w:tcW w:w="208" w:type="dxa"/>
            <w:tcBorders/>
            <w:shd w:fill="auto" w:val="clear"/>
          </w:tcPr>
          <w:p>
            <w:pPr>
              <w:pStyle w:val="TableContents"/>
              <w:spacing w:before="0" w:after="283"/>
              <w:rPr/>
            </w:pPr>
            <w:r>
              <w:rPr/>
              <w:t> </w:t>
            </w:r>
          </w:p>
        </w:tc>
        <w:tc>
          <w:tcPr>
            <w:tcW w:w="1354" w:type="dxa"/>
            <w:gridSpan w:val="2"/>
            <w:tcBorders/>
            <w:shd w:fill="auto" w:val="clear"/>
          </w:tcPr>
          <w:p>
            <w:pPr>
              <w:pStyle w:val="HorizontalLine"/>
              <w:pBdr>
                <w:bottom w:val="single" w:sz="20" w:space="0" w:color="808080"/>
              </w:pBdr>
              <w:spacing w:before="0" w:after="283"/>
              <w:rPr/>
            </w:pPr>
            <w:r>
              <w:rPr/>
            </w:r>
          </w:p>
        </w:tc>
        <w:tc>
          <w:tcPr>
            <w:tcW w:w="208" w:type="dxa"/>
            <w:tcBorders/>
            <w:shd w:fill="auto" w:val="clear"/>
          </w:tcPr>
          <w:p>
            <w:pPr>
              <w:pStyle w:val="TableContents"/>
              <w:spacing w:before="0" w:after="283"/>
              <w:rPr/>
            </w:pPr>
            <w:r>
              <w:rPr/>
              <w:t> </w:t>
            </w:r>
          </w:p>
        </w:tc>
        <w:tc>
          <w:tcPr>
            <w:tcW w:w="1458" w:type="dxa"/>
            <w:gridSpan w:val="2"/>
            <w:tcBorders/>
            <w:shd w:fill="auto" w:val="clear"/>
          </w:tcPr>
          <w:p>
            <w:pPr>
              <w:pStyle w:val="HorizontalLine"/>
              <w:pBdr>
                <w:bottom w:val="single" w:sz="20" w:space="0" w:color="808080"/>
              </w:pBdr>
              <w:spacing w:before="0" w:after="283"/>
              <w:rPr/>
            </w:pPr>
            <w:r>
              <w:rPr/>
            </w:r>
          </w:p>
        </w:tc>
        <w:tc>
          <w:tcPr>
            <w:tcW w:w="208" w:type="dxa"/>
            <w:tcBorders/>
            <w:shd w:fill="auto" w:val="clear"/>
          </w:tcPr>
          <w:p>
            <w:pPr>
              <w:pStyle w:val="TableContents"/>
              <w:spacing w:before="0" w:after="283"/>
              <w:rPr/>
            </w:pPr>
            <w:r>
              <w:rPr/>
              <w:t> </w:t>
            </w:r>
          </w:p>
        </w:tc>
        <w:tc>
          <w:tcPr>
            <w:tcW w:w="1354" w:type="dxa"/>
            <w:gridSpan w:val="2"/>
            <w:tcBorders/>
            <w:shd w:fill="auto" w:val="clear"/>
          </w:tcPr>
          <w:p>
            <w:pPr>
              <w:pStyle w:val="HorizontalLine"/>
              <w:pBdr>
                <w:bottom w:val="single" w:sz="20" w:space="0" w:color="808080"/>
              </w:pBdr>
              <w:spacing w:before="0" w:after="283"/>
              <w:rPr/>
            </w:pPr>
            <w:r>
              <w:rPr/>
            </w:r>
          </w:p>
        </w:tc>
        <w:tc>
          <w:tcPr>
            <w:tcW w:w="208" w:type="dxa"/>
            <w:tcBorders/>
            <w:shd w:fill="auto" w:val="clear"/>
          </w:tcPr>
          <w:p>
            <w:pPr>
              <w:pStyle w:val="TableContents"/>
              <w:spacing w:before="0" w:after="283"/>
              <w:rPr/>
            </w:pPr>
            <w:r>
              <w:rPr/>
              <w:t> </w:t>
            </w:r>
          </w:p>
        </w:tc>
        <w:tc>
          <w:tcPr>
            <w:tcW w:w="1041" w:type="dxa"/>
            <w:gridSpan w:val="2"/>
            <w:tcBorders/>
            <w:shd w:fill="auto" w:val="clear"/>
          </w:tcPr>
          <w:p>
            <w:pPr>
              <w:pStyle w:val="HorizontalLine"/>
              <w:pBdr>
                <w:bottom w:val="single" w:sz="20" w:space="0" w:color="808080"/>
              </w:pBdr>
              <w:spacing w:before="0" w:after="283"/>
              <w:rPr/>
            </w:pPr>
            <w:r>
              <w:rPr/>
            </w:r>
          </w:p>
        </w:tc>
      </w:tr>
      <w:tr>
        <w:trPr/>
        <w:tc>
          <w:tcPr>
            <w:tcW w:w="207" w:type="dxa"/>
            <w:tcBorders/>
            <w:shd w:fill="FFFFFF" w:val="clear"/>
          </w:tcPr>
          <w:p>
            <w:pPr>
              <w:pStyle w:val="TableContents"/>
              <w:spacing w:before="0" w:after="283"/>
              <w:rPr/>
            </w:pPr>
            <w:r>
              <w:rPr/>
              <w:t> </w:t>
            </w:r>
          </w:p>
        </w:tc>
        <w:tc>
          <w:tcPr>
            <w:tcW w:w="2710" w:type="dxa"/>
            <w:tcBorders/>
            <w:shd w:fill="FFFFFF" w:val="clear"/>
          </w:tcPr>
          <w:p>
            <w:pPr>
              <w:pStyle w:val="TableContents"/>
              <w:spacing w:before="0" w:after="283"/>
              <w:rPr>
                <w:sz w:val="20"/>
              </w:rPr>
            </w:pPr>
            <w:r>
              <w:rPr>
                <w:sz w:val="20"/>
              </w:rPr>
              <w:t>Total liabilities and partners' capital</w:t>
            </w:r>
          </w:p>
        </w:tc>
        <w:tc>
          <w:tcPr>
            <w:tcW w:w="208" w:type="dxa"/>
            <w:tcBorders/>
            <w:shd w:fill="FFFFFF" w:val="clear"/>
          </w:tcPr>
          <w:p>
            <w:pPr>
              <w:pStyle w:val="TableContents"/>
              <w:spacing w:before="0" w:after="283"/>
              <w:rPr/>
            </w:pPr>
            <w:r>
              <w:rPr/>
              <w:t> </w:t>
            </w:r>
          </w:p>
        </w:tc>
        <w:tc>
          <w:tcPr>
            <w:tcW w:w="208" w:type="dxa"/>
            <w:tcBorders/>
            <w:shd w:fill="FFFFFF" w:val="clear"/>
          </w:tcPr>
          <w:p>
            <w:pPr>
              <w:pStyle w:val="TableContents"/>
              <w:spacing w:before="0" w:after="283"/>
              <w:rPr>
                <w:sz w:val="20"/>
              </w:rPr>
            </w:pPr>
            <w:r>
              <w:rPr>
                <w:sz w:val="20"/>
              </w:rPr>
              <w:t>$</w:t>
            </w:r>
          </w:p>
        </w:tc>
        <w:tc>
          <w:tcPr>
            <w:tcW w:w="833" w:type="dxa"/>
            <w:tcBorders/>
            <w:shd w:fill="FFFFFF" w:val="clear"/>
          </w:tcPr>
          <w:p>
            <w:pPr>
              <w:pStyle w:val="TableContents"/>
              <w:spacing w:before="0" w:after="283"/>
              <w:jc w:val="right"/>
              <w:rPr>
                <w:sz w:val="20"/>
              </w:rPr>
            </w:pPr>
            <w:r>
              <w:rPr>
                <w:sz w:val="20"/>
              </w:rPr>
              <w:t>671,790</w:t>
            </w:r>
          </w:p>
        </w:tc>
        <w:tc>
          <w:tcPr>
            <w:tcW w:w="208" w:type="dxa"/>
            <w:tcBorders/>
            <w:shd w:fill="FFFFFF" w:val="clear"/>
          </w:tcPr>
          <w:p>
            <w:pPr>
              <w:pStyle w:val="TableContents"/>
              <w:spacing w:before="0" w:after="283"/>
              <w:rPr/>
            </w:pPr>
            <w:r>
              <w:rPr/>
              <w:t> </w:t>
            </w:r>
          </w:p>
        </w:tc>
        <w:tc>
          <w:tcPr>
            <w:tcW w:w="208" w:type="dxa"/>
            <w:tcBorders/>
            <w:shd w:fill="FFFFFF" w:val="clear"/>
          </w:tcPr>
          <w:p>
            <w:pPr>
              <w:pStyle w:val="TableContents"/>
              <w:spacing w:before="0" w:after="283"/>
              <w:rPr>
                <w:sz w:val="20"/>
              </w:rPr>
            </w:pPr>
            <w:r>
              <w:rPr>
                <w:sz w:val="20"/>
              </w:rPr>
              <w:t>$</w:t>
            </w:r>
          </w:p>
        </w:tc>
        <w:tc>
          <w:tcPr>
            <w:tcW w:w="1146" w:type="dxa"/>
            <w:tcBorders/>
            <w:shd w:fill="FFFFFF" w:val="clear"/>
          </w:tcPr>
          <w:p>
            <w:pPr>
              <w:pStyle w:val="TableContents"/>
              <w:spacing w:before="0" w:after="283"/>
              <w:jc w:val="right"/>
              <w:rPr>
                <w:sz w:val="20"/>
              </w:rPr>
            </w:pPr>
            <w:r>
              <w:rPr>
                <w:sz w:val="20"/>
              </w:rPr>
              <w:t>745,480</w:t>
            </w:r>
          </w:p>
        </w:tc>
        <w:tc>
          <w:tcPr>
            <w:tcW w:w="208" w:type="dxa"/>
            <w:tcBorders/>
            <w:shd w:fill="FFFFFF" w:val="clear"/>
          </w:tcPr>
          <w:p>
            <w:pPr>
              <w:pStyle w:val="TableContents"/>
              <w:spacing w:before="0" w:after="283"/>
              <w:rPr/>
            </w:pPr>
            <w:r>
              <w:rPr/>
              <w:t> </w:t>
            </w:r>
          </w:p>
        </w:tc>
        <w:tc>
          <w:tcPr>
            <w:tcW w:w="208" w:type="dxa"/>
            <w:tcBorders/>
            <w:shd w:fill="FFFFFF" w:val="clear"/>
          </w:tcPr>
          <w:p>
            <w:pPr>
              <w:pStyle w:val="TableContents"/>
              <w:spacing w:before="0" w:after="283"/>
              <w:rPr>
                <w:sz w:val="20"/>
              </w:rPr>
            </w:pPr>
            <w:r>
              <w:rPr>
                <w:sz w:val="20"/>
              </w:rPr>
              <w:t>$</w:t>
            </w:r>
          </w:p>
        </w:tc>
        <w:tc>
          <w:tcPr>
            <w:tcW w:w="1250" w:type="dxa"/>
            <w:tcBorders/>
            <w:shd w:fill="FFFFFF" w:val="clear"/>
          </w:tcPr>
          <w:p>
            <w:pPr>
              <w:pStyle w:val="TableContents"/>
              <w:spacing w:before="0" w:after="283"/>
              <w:jc w:val="right"/>
              <w:rPr>
                <w:sz w:val="20"/>
              </w:rPr>
            </w:pPr>
            <w:r>
              <w:rPr>
                <w:sz w:val="20"/>
              </w:rPr>
              <w:t>669,710</w:t>
            </w:r>
          </w:p>
        </w:tc>
        <w:tc>
          <w:tcPr>
            <w:tcW w:w="208" w:type="dxa"/>
            <w:tcBorders/>
            <w:shd w:fill="FFFFFF" w:val="clear"/>
          </w:tcPr>
          <w:p>
            <w:pPr>
              <w:pStyle w:val="TableContents"/>
              <w:spacing w:before="0" w:after="283"/>
              <w:rPr/>
            </w:pPr>
            <w:r>
              <w:rPr/>
              <w:t> </w:t>
            </w:r>
          </w:p>
        </w:tc>
        <w:tc>
          <w:tcPr>
            <w:tcW w:w="208" w:type="dxa"/>
            <w:tcBorders/>
            <w:shd w:fill="FFFFFF" w:val="clear"/>
          </w:tcPr>
          <w:p>
            <w:pPr>
              <w:pStyle w:val="TableContents"/>
              <w:spacing w:before="0" w:after="283"/>
              <w:rPr>
                <w:sz w:val="20"/>
              </w:rPr>
            </w:pPr>
            <w:r>
              <w:rPr>
                <w:sz w:val="20"/>
              </w:rPr>
              <w:t>$</w:t>
            </w:r>
          </w:p>
        </w:tc>
        <w:tc>
          <w:tcPr>
            <w:tcW w:w="1146" w:type="dxa"/>
            <w:tcBorders/>
            <w:shd w:fill="FFFFFF" w:val="clear"/>
          </w:tcPr>
          <w:p>
            <w:pPr>
              <w:pStyle w:val="TableContents"/>
              <w:spacing w:before="0" w:after="283"/>
              <w:jc w:val="right"/>
              <w:rPr>
                <w:sz w:val="20"/>
              </w:rPr>
            </w:pPr>
            <w:r>
              <w:rPr>
                <w:sz w:val="20"/>
              </w:rPr>
              <w:t>(1,217,075</w:t>
            </w:r>
          </w:p>
        </w:tc>
        <w:tc>
          <w:tcPr>
            <w:tcW w:w="208" w:type="dxa"/>
            <w:tcBorders/>
            <w:shd w:fill="FFFFFF" w:val="clear"/>
          </w:tcPr>
          <w:p>
            <w:pPr>
              <w:pStyle w:val="TableContents"/>
              <w:spacing w:before="0" w:after="283"/>
              <w:rPr>
                <w:sz w:val="20"/>
              </w:rPr>
            </w:pPr>
            <w:r>
              <w:rPr>
                <w:sz w:val="20"/>
              </w:rPr>
              <w:t>)</w:t>
            </w:r>
          </w:p>
        </w:tc>
        <w:tc>
          <w:tcPr>
            <w:tcW w:w="207" w:type="dxa"/>
            <w:tcBorders/>
            <w:shd w:fill="FFFFFF" w:val="clear"/>
          </w:tcPr>
          <w:p>
            <w:pPr>
              <w:pStyle w:val="TableContents"/>
              <w:spacing w:before="0" w:after="283"/>
              <w:rPr>
                <w:sz w:val="20"/>
              </w:rPr>
            </w:pPr>
            <w:r>
              <w:rPr>
                <w:sz w:val="20"/>
              </w:rPr>
              <w:t>$</w:t>
            </w:r>
          </w:p>
        </w:tc>
        <w:tc>
          <w:tcPr>
            <w:tcW w:w="834" w:type="dxa"/>
            <w:tcBorders/>
            <w:shd w:fill="FFFFFF" w:val="clear"/>
          </w:tcPr>
          <w:p>
            <w:pPr>
              <w:pStyle w:val="TableContents"/>
              <w:spacing w:before="0" w:after="283"/>
              <w:jc w:val="right"/>
              <w:rPr>
                <w:sz w:val="20"/>
              </w:rPr>
            </w:pPr>
            <w:r>
              <w:rPr>
                <w:sz w:val="20"/>
              </w:rPr>
              <w:t>869,905</w:t>
            </w:r>
          </w:p>
        </w:tc>
      </w:tr>
      <w:tr>
        <w:trPr/>
        <w:tc>
          <w:tcPr>
            <w:tcW w:w="2917" w:type="dxa"/>
            <w:gridSpan w:val="2"/>
            <w:tcBorders/>
            <w:shd w:fill="auto" w:val="clear"/>
          </w:tcPr>
          <w:p>
            <w:pPr>
              <w:pStyle w:val="TableContents"/>
              <w:spacing w:before="0" w:after="283"/>
              <w:rPr/>
            </w:pPr>
            <w:r>
              <w:rPr/>
              <w:t> </w:t>
            </w:r>
          </w:p>
        </w:tc>
        <w:tc>
          <w:tcPr>
            <w:tcW w:w="208" w:type="dxa"/>
            <w:tcBorders/>
            <w:shd w:fill="auto" w:val="clear"/>
          </w:tcPr>
          <w:p>
            <w:pPr>
              <w:pStyle w:val="TableContents"/>
              <w:spacing w:before="0" w:after="283"/>
              <w:rPr/>
            </w:pPr>
            <w:r>
              <w:rPr/>
              <w:t> </w:t>
            </w:r>
          </w:p>
        </w:tc>
        <w:tc>
          <w:tcPr>
            <w:tcW w:w="1041" w:type="dxa"/>
            <w:gridSpan w:val="2"/>
            <w:tcBorders/>
            <w:shd w:fill="auto" w:val="clear"/>
          </w:tcPr>
          <w:p>
            <w:pPr>
              <w:pStyle w:val="HorizontalLine"/>
              <w:pBdr>
                <w:bottom w:val="single" w:sz="24" w:space="0" w:color="808080"/>
              </w:pBdr>
              <w:spacing w:before="0" w:after="283"/>
              <w:rPr/>
            </w:pPr>
            <w:r>
              <w:rPr/>
            </w:r>
          </w:p>
        </w:tc>
        <w:tc>
          <w:tcPr>
            <w:tcW w:w="208" w:type="dxa"/>
            <w:tcBorders/>
            <w:shd w:fill="auto" w:val="clear"/>
          </w:tcPr>
          <w:p>
            <w:pPr>
              <w:pStyle w:val="TableContents"/>
              <w:spacing w:before="0" w:after="283"/>
              <w:rPr/>
            </w:pPr>
            <w:r>
              <w:rPr/>
              <w:t> </w:t>
            </w:r>
          </w:p>
        </w:tc>
        <w:tc>
          <w:tcPr>
            <w:tcW w:w="1354" w:type="dxa"/>
            <w:gridSpan w:val="2"/>
            <w:tcBorders/>
            <w:shd w:fill="auto" w:val="clear"/>
          </w:tcPr>
          <w:p>
            <w:pPr>
              <w:pStyle w:val="HorizontalLine"/>
              <w:pBdr>
                <w:bottom w:val="single" w:sz="24" w:space="0" w:color="808080"/>
              </w:pBdr>
              <w:spacing w:before="0" w:after="283"/>
              <w:rPr/>
            </w:pPr>
            <w:r>
              <w:rPr/>
            </w:r>
          </w:p>
        </w:tc>
        <w:tc>
          <w:tcPr>
            <w:tcW w:w="208" w:type="dxa"/>
            <w:tcBorders/>
            <w:shd w:fill="auto" w:val="clear"/>
          </w:tcPr>
          <w:p>
            <w:pPr>
              <w:pStyle w:val="TableContents"/>
              <w:spacing w:before="0" w:after="283"/>
              <w:rPr/>
            </w:pPr>
            <w:r>
              <w:rPr/>
              <w:t> </w:t>
            </w:r>
          </w:p>
        </w:tc>
        <w:tc>
          <w:tcPr>
            <w:tcW w:w="1458" w:type="dxa"/>
            <w:gridSpan w:val="2"/>
            <w:tcBorders/>
            <w:shd w:fill="auto" w:val="clear"/>
          </w:tcPr>
          <w:p>
            <w:pPr>
              <w:pStyle w:val="HorizontalLine"/>
              <w:pBdr>
                <w:bottom w:val="single" w:sz="24" w:space="0" w:color="808080"/>
              </w:pBdr>
              <w:spacing w:before="0" w:after="283"/>
              <w:rPr/>
            </w:pPr>
            <w:r>
              <w:rPr/>
            </w:r>
          </w:p>
        </w:tc>
        <w:tc>
          <w:tcPr>
            <w:tcW w:w="208" w:type="dxa"/>
            <w:tcBorders/>
            <w:shd w:fill="auto" w:val="clear"/>
          </w:tcPr>
          <w:p>
            <w:pPr>
              <w:pStyle w:val="TableContents"/>
              <w:spacing w:before="0" w:after="283"/>
              <w:rPr/>
            </w:pPr>
            <w:r>
              <w:rPr/>
              <w:t> </w:t>
            </w:r>
          </w:p>
        </w:tc>
        <w:tc>
          <w:tcPr>
            <w:tcW w:w="1354" w:type="dxa"/>
            <w:gridSpan w:val="2"/>
            <w:tcBorders/>
            <w:shd w:fill="auto" w:val="clear"/>
          </w:tcPr>
          <w:p>
            <w:pPr>
              <w:pStyle w:val="HorizontalLine"/>
              <w:pBdr>
                <w:bottom w:val="single" w:sz="24" w:space="0" w:color="808080"/>
              </w:pBdr>
              <w:spacing w:before="0" w:after="283"/>
              <w:rPr/>
            </w:pPr>
            <w:r>
              <w:rPr/>
            </w:r>
          </w:p>
        </w:tc>
        <w:tc>
          <w:tcPr>
            <w:tcW w:w="208" w:type="dxa"/>
            <w:tcBorders/>
            <w:shd w:fill="auto" w:val="clear"/>
          </w:tcPr>
          <w:p>
            <w:pPr>
              <w:pStyle w:val="TableContents"/>
              <w:spacing w:before="0" w:after="283"/>
              <w:rPr/>
            </w:pPr>
            <w:r>
              <w:rPr/>
              <w:t> </w:t>
            </w:r>
          </w:p>
        </w:tc>
        <w:tc>
          <w:tcPr>
            <w:tcW w:w="1041" w:type="dxa"/>
            <w:gridSpan w:val="2"/>
            <w:tcBorders/>
            <w:shd w:fill="auto" w:val="clear"/>
          </w:tcPr>
          <w:p>
            <w:pPr>
              <w:pStyle w:val="HorizontalLine"/>
              <w:pBdr>
                <w:bottom w:val="single" w:sz="24" w:space="0" w:color="808080"/>
              </w:pBdr>
              <w:spacing w:before="0" w:after="283"/>
              <w:rPr/>
            </w:pPr>
            <w:r>
              <w:rPr/>
            </w:r>
          </w:p>
        </w:tc>
      </w:tr>
    </w:tbl>
    <w:p>
      <w:pPr>
        <w:pStyle w:val="TextBody"/>
        <w:jc w:val="center"/>
        <w:rPr>
          <w:sz w:val="20"/>
        </w:rPr>
      </w:pPr>
      <w:r>
        <w:rPr>
          <w:sz w:val="20"/>
        </w:rPr>
        <w:t>F-44</w:t>
      </w:r>
    </w:p>
    <w:p>
      <w:pPr>
        <w:pStyle w:val="HorizontalLine"/>
        <w:pBdr>
          <w:bottom w:val="single" w:sz="20" w:space="0" w:color="808080"/>
        </w:pBdr>
        <w:rPr/>
      </w:pPr>
      <w:r>
        <w:rPr/>
      </w:r>
      <w:r>
        <w:br w:type="page"/>
      </w:r>
    </w:p>
    <w:p>
      <w:pPr>
        <w:pStyle w:val="Normal"/>
        <w:spacing w:before="0" w:after="0"/>
        <w:rPr>
          <w:sz w:val="4"/>
          <w:szCs w:val="4"/>
        </w:rPr>
      </w:pPr>
      <w:r>
        <w:rPr>
          <w:sz w:val="4"/>
          <w:szCs w:val="4"/>
        </w:rPr>
      </w:r>
      <w:bookmarkStart w:id="129" w:name="page_go1178_1_45"/>
      <w:bookmarkStart w:id="130" w:name="page_go1178_1_45"/>
      <w:bookmarkEnd w:id="130"/>
    </w:p>
    <w:tbl>
      <w:tblPr>
        <w:tblW w:w="5000" w:type="pct"/>
        <w:jc w:val="left"/>
        <w:tblInd w:w="0" w:type="dxa"/>
        <w:tblCellMar>
          <w:top w:w="0" w:type="dxa"/>
          <w:left w:w="0" w:type="dxa"/>
          <w:bottom w:w="0" w:type="dxa"/>
          <w:right w:w="0" w:type="dxa"/>
        </w:tblCellMar>
      </w:tblPr>
      <w:tblGrid>
        <w:gridCol w:w="2963"/>
        <w:gridCol w:w="203"/>
        <w:gridCol w:w="204"/>
        <w:gridCol w:w="816"/>
        <w:gridCol w:w="203"/>
        <w:gridCol w:w="204"/>
        <w:gridCol w:w="1021"/>
        <w:gridCol w:w="204"/>
        <w:gridCol w:w="203"/>
        <w:gridCol w:w="1226"/>
        <w:gridCol w:w="203"/>
        <w:gridCol w:w="204"/>
        <w:gridCol w:w="1123"/>
        <w:gridCol w:w="203"/>
        <w:gridCol w:w="203"/>
        <w:gridCol w:w="920"/>
        <w:gridCol w:w="102"/>
      </w:tblGrid>
      <w:tr>
        <w:trPr/>
        <w:tc>
          <w:tcPr>
            <w:tcW w:w="2963" w:type="dxa"/>
            <w:tcBorders/>
            <w:shd w:fill="auto" w:val="clear"/>
            <w:vAlign w:val="bottom"/>
          </w:tcPr>
          <w:p>
            <w:pPr>
              <w:pStyle w:val="TableHeading"/>
              <w:spacing w:before="0" w:after="283"/>
              <w:jc w:val="left"/>
              <w:rPr/>
            </w:pPr>
            <w:r>
              <w:rPr/>
              <w:t> </w:t>
            </w:r>
          </w:p>
        </w:tc>
        <w:tc>
          <w:tcPr>
            <w:tcW w:w="203" w:type="dxa"/>
            <w:tcBorders/>
            <w:shd w:fill="auto" w:val="clear"/>
            <w:vAlign w:val="bottom"/>
          </w:tcPr>
          <w:p>
            <w:pPr>
              <w:pStyle w:val="TableHeading"/>
              <w:suppressLineNumbers/>
              <w:spacing w:before="0" w:after="283"/>
              <w:jc w:val="center"/>
              <w:rPr/>
            </w:pPr>
            <w:r>
              <w:rPr/>
              <w:t> </w:t>
            </w:r>
          </w:p>
        </w:tc>
        <w:tc>
          <w:tcPr>
            <w:tcW w:w="6937" w:type="dxa"/>
            <w:gridSpan w:val="14"/>
            <w:tcBorders/>
            <w:shd w:fill="auto" w:val="clear"/>
            <w:vAlign w:val="bottom"/>
          </w:tcPr>
          <w:p>
            <w:pPr>
              <w:pStyle w:val="TableHeading"/>
              <w:spacing w:before="0" w:after="0"/>
              <w:jc w:val="center"/>
              <w:rPr>
                <w:b/>
                <w:sz w:val="14"/>
              </w:rPr>
            </w:pPr>
            <w:r>
              <w:rPr>
                <w:b/>
                <w:sz w:val="14"/>
              </w:rPr>
              <w:t>Statement of Income</w:t>
              <w:br/>
              <w:t>Year Ended December 31, 2005</w:t>
            </w:r>
          </w:p>
          <w:p>
            <w:pPr>
              <w:pStyle w:val="HorizontalLine"/>
              <w:pBdr>
                <w:bottom w:val="single" w:sz="20" w:space="0" w:color="808080"/>
              </w:pBdr>
              <w:spacing w:before="0" w:after="283"/>
              <w:rPr/>
            </w:pPr>
            <w:r>
              <w:rPr/>
            </w:r>
          </w:p>
        </w:tc>
        <w:tc>
          <w:tcPr>
            <w:tcW w:w="102" w:type="dxa"/>
            <w:tcBorders/>
            <w:shd w:fill="auto" w:val="clear"/>
            <w:vAlign w:val="bottom"/>
          </w:tcPr>
          <w:p>
            <w:pPr>
              <w:pStyle w:val="TableHeading"/>
              <w:suppressLineNumbers/>
              <w:spacing w:before="0" w:after="283"/>
              <w:jc w:val="center"/>
              <w:rPr/>
            </w:pPr>
            <w:r>
              <w:rPr/>
              <w:t> </w:t>
            </w:r>
          </w:p>
        </w:tc>
      </w:tr>
      <w:tr>
        <w:trPr/>
        <w:tc>
          <w:tcPr>
            <w:tcW w:w="2963" w:type="dxa"/>
            <w:tcBorders/>
            <w:shd w:fill="auto" w:val="clear"/>
            <w:vAlign w:val="bottom"/>
          </w:tcPr>
          <w:p>
            <w:pPr>
              <w:pStyle w:val="TableHeading"/>
              <w:spacing w:before="0" w:after="283"/>
              <w:jc w:val="left"/>
              <w:rPr/>
            </w:pPr>
            <w:r>
              <w:rPr/>
              <w:t> </w:t>
            </w:r>
          </w:p>
        </w:tc>
        <w:tc>
          <w:tcPr>
            <w:tcW w:w="203" w:type="dxa"/>
            <w:tcBorders/>
            <w:shd w:fill="auto" w:val="clear"/>
            <w:vAlign w:val="bottom"/>
          </w:tcPr>
          <w:p>
            <w:pPr>
              <w:pStyle w:val="TableHeading"/>
              <w:suppressLineNumbers/>
              <w:spacing w:before="0" w:after="283"/>
              <w:jc w:val="center"/>
              <w:rPr/>
            </w:pPr>
            <w:r>
              <w:rPr/>
              <w:t> </w:t>
            </w:r>
          </w:p>
        </w:tc>
        <w:tc>
          <w:tcPr>
            <w:tcW w:w="1020" w:type="dxa"/>
            <w:gridSpan w:val="2"/>
            <w:tcBorders/>
            <w:shd w:fill="auto" w:val="clear"/>
            <w:vAlign w:val="bottom"/>
          </w:tcPr>
          <w:p>
            <w:pPr>
              <w:pStyle w:val="TableHeading"/>
              <w:spacing w:before="0" w:after="0"/>
              <w:jc w:val="center"/>
              <w:rPr>
                <w:b/>
                <w:sz w:val="14"/>
              </w:rPr>
            </w:pPr>
            <w:r>
              <w:rPr>
                <w:b/>
                <w:sz w:val="14"/>
              </w:rPr>
              <w:t>Parent</w:t>
            </w:r>
          </w:p>
          <w:p>
            <w:pPr>
              <w:pStyle w:val="HorizontalLine"/>
              <w:pBdr>
                <w:bottom w:val="single" w:sz="20" w:space="0" w:color="808080"/>
              </w:pBdr>
              <w:spacing w:before="0" w:after="283"/>
              <w:rPr/>
            </w:pPr>
            <w:r>
              <w:rPr/>
            </w:r>
          </w:p>
        </w:tc>
        <w:tc>
          <w:tcPr>
            <w:tcW w:w="203" w:type="dxa"/>
            <w:tcBorders/>
            <w:shd w:fill="auto" w:val="clear"/>
            <w:vAlign w:val="bottom"/>
          </w:tcPr>
          <w:p>
            <w:pPr>
              <w:pStyle w:val="TableHeading"/>
              <w:suppressLineNumbers/>
              <w:spacing w:before="0" w:after="283"/>
              <w:jc w:val="center"/>
              <w:rPr/>
            </w:pPr>
            <w:r>
              <w:rPr/>
              <w:t> </w:t>
            </w:r>
          </w:p>
        </w:tc>
        <w:tc>
          <w:tcPr>
            <w:tcW w:w="1225" w:type="dxa"/>
            <w:gridSpan w:val="2"/>
            <w:tcBorders/>
            <w:shd w:fill="auto" w:val="clear"/>
            <w:vAlign w:val="bottom"/>
          </w:tcPr>
          <w:p>
            <w:pPr>
              <w:pStyle w:val="TableHeading"/>
              <w:spacing w:before="0" w:after="0"/>
              <w:jc w:val="center"/>
              <w:rPr>
                <w:b/>
                <w:sz w:val="14"/>
              </w:rPr>
            </w:pPr>
            <w:r>
              <w:rPr>
                <w:b/>
                <w:sz w:val="14"/>
              </w:rPr>
              <w:t>Guarantor</w:t>
              <w:br/>
              <w:t>Subsidiaries</w:t>
            </w:r>
          </w:p>
          <w:p>
            <w:pPr>
              <w:pStyle w:val="HorizontalLine"/>
              <w:pBdr>
                <w:bottom w:val="single" w:sz="20" w:space="0" w:color="808080"/>
              </w:pBdr>
              <w:spacing w:before="0" w:after="283"/>
              <w:rPr/>
            </w:pPr>
            <w:r>
              <w:rPr/>
            </w:r>
          </w:p>
        </w:tc>
        <w:tc>
          <w:tcPr>
            <w:tcW w:w="204" w:type="dxa"/>
            <w:tcBorders/>
            <w:shd w:fill="auto" w:val="clear"/>
            <w:vAlign w:val="bottom"/>
          </w:tcPr>
          <w:p>
            <w:pPr>
              <w:pStyle w:val="TableHeading"/>
              <w:suppressLineNumbers/>
              <w:spacing w:before="0" w:after="283"/>
              <w:jc w:val="center"/>
              <w:rPr/>
            </w:pPr>
            <w:r>
              <w:rPr/>
              <w:t> </w:t>
            </w:r>
          </w:p>
        </w:tc>
        <w:tc>
          <w:tcPr>
            <w:tcW w:w="1429" w:type="dxa"/>
            <w:gridSpan w:val="2"/>
            <w:tcBorders/>
            <w:shd w:fill="auto" w:val="clear"/>
            <w:vAlign w:val="bottom"/>
          </w:tcPr>
          <w:p>
            <w:pPr>
              <w:pStyle w:val="TableHeading"/>
              <w:spacing w:before="0" w:after="0"/>
              <w:jc w:val="center"/>
              <w:rPr>
                <w:b/>
                <w:sz w:val="14"/>
              </w:rPr>
            </w:pPr>
            <w:r>
              <w:rPr>
                <w:b/>
                <w:sz w:val="14"/>
              </w:rPr>
              <w:t>Non-Guarantor</w:t>
              <w:br/>
              <w:t>Subsidiaries</w:t>
            </w:r>
          </w:p>
          <w:p>
            <w:pPr>
              <w:pStyle w:val="HorizontalLine"/>
              <w:pBdr>
                <w:bottom w:val="single" w:sz="20" w:space="0" w:color="808080"/>
              </w:pBdr>
              <w:spacing w:before="0" w:after="283"/>
              <w:rPr/>
            </w:pPr>
            <w:r>
              <w:rPr/>
            </w:r>
          </w:p>
        </w:tc>
        <w:tc>
          <w:tcPr>
            <w:tcW w:w="203" w:type="dxa"/>
            <w:tcBorders/>
            <w:shd w:fill="auto" w:val="clear"/>
            <w:vAlign w:val="bottom"/>
          </w:tcPr>
          <w:p>
            <w:pPr>
              <w:pStyle w:val="TableHeading"/>
              <w:suppressLineNumbers/>
              <w:spacing w:before="0" w:after="283"/>
              <w:jc w:val="center"/>
              <w:rPr/>
            </w:pPr>
            <w:r>
              <w:rPr/>
              <w:t> </w:t>
            </w:r>
          </w:p>
        </w:tc>
        <w:tc>
          <w:tcPr>
            <w:tcW w:w="1327" w:type="dxa"/>
            <w:gridSpan w:val="2"/>
            <w:tcBorders/>
            <w:shd w:fill="auto" w:val="clear"/>
            <w:vAlign w:val="bottom"/>
          </w:tcPr>
          <w:p>
            <w:pPr>
              <w:pStyle w:val="TableHeading"/>
              <w:spacing w:before="0" w:after="0"/>
              <w:jc w:val="center"/>
              <w:rPr>
                <w:b/>
                <w:sz w:val="14"/>
              </w:rPr>
            </w:pPr>
            <w:r>
              <w:rPr>
                <w:b/>
                <w:sz w:val="14"/>
              </w:rPr>
              <w:t>Consolidating</w:t>
              <w:br/>
              <w:t>Adjustments</w:t>
            </w:r>
          </w:p>
          <w:p>
            <w:pPr>
              <w:pStyle w:val="HorizontalLine"/>
              <w:pBdr>
                <w:bottom w:val="single" w:sz="20" w:space="0" w:color="808080"/>
              </w:pBdr>
              <w:spacing w:before="0" w:after="283"/>
              <w:rPr/>
            </w:pPr>
            <w:r>
              <w:rPr/>
            </w:r>
          </w:p>
        </w:tc>
        <w:tc>
          <w:tcPr>
            <w:tcW w:w="203" w:type="dxa"/>
            <w:tcBorders/>
            <w:shd w:fill="auto" w:val="clear"/>
            <w:vAlign w:val="bottom"/>
          </w:tcPr>
          <w:p>
            <w:pPr>
              <w:pStyle w:val="TableHeading"/>
              <w:suppressLineNumbers/>
              <w:spacing w:before="0" w:after="283"/>
              <w:jc w:val="center"/>
              <w:rPr/>
            </w:pPr>
            <w:r>
              <w:rPr/>
              <w:t> </w:t>
            </w:r>
          </w:p>
        </w:tc>
        <w:tc>
          <w:tcPr>
            <w:tcW w:w="1123" w:type="dxa"/>
            <w:gridSpan w:val="2"/>
            <w:tcBorders/>
            <w:shd w:fill="auto" w:val="clear"/>
            <w:vAlign w:val="bottom"/>
          </w:tcPr>
          <w:p>
            <w:pPr>
              <w:pStyle w:val="TableHeading"/>
              <w:spacing w:before="0" w:after="0"/>
              <w:jc w:val="center"/>
              <w:rPr>
                <w:b/>
                <w:sz w:val="14"/>
              </w:rPr>
            </w:pPr>
            <w:r>
              <w:rPr>
                <w:b/>
                <w:sz w:val="14"/>
              </w:rPr>
              <w:t>Total</w:t>
            </w:r>
          </w:p>
          <w:p>
            <w:pPr>
              <w:pStyle w:val="HorizontalLine"/>
              <w:pBdr>
                <w:bottom w:val="single" w:sz="20" w:space="0" w:color="808080"/>
              </w:pBdr>
              <w:spacing w:before="0" w:after="283"/>
              <w:rPr/>
            </w:pPr>
            <w:r>
              <w:rPr/>
            </w:r>
          </w:p>
        </w:tc>
        <w:tc>
          <w:tcPr>
            <w:tcW w:w="102" w:type="dxa"/>
            <w:tcBorders/>
            <w:shd w:fill="auto" w:val="clear"/>
            <w:vAlign w:val="bottom"/>
          </w:tcPr>
          <w:p>
            <w:pPr>
              <w:pStyle w:val="TableHeading"/>
              <w:suppressLineNumbers/>
              <w:spacing w:before="0" w:after="283"/>
              <w:jc w:val="center"/>
              <w:rPr/>
            </w:pPr>
            <w:r>
              <w:rPr/>
              <w:t> </w:t>
            </w:r>
          </w:p>
        </w:tc>
      </w:tr>
      <w:tr>
        <w:trPr/>
        <w:tc>
          <w:tcPr>
            <w:tcW w:w="2963" w:type="dxa"/>
            <w:tcBorders/>
            <w:shd w:fill="auto" w:val="clear"/>
            <w:vAlign w:val="bottom"/>
          </w:tcPr>
          <w:p>
            <w:pPr>
              <w:pStyle w:val="TableHeading"/>
              <w:spacing w:before="0" w:after="283"/>
              <w:jc w:val="left"/>
              <w:rPr/>
            </w:pPr>
            <w:r>
              <w:rPr/>
              <w:t> </w:t>
            </w:r>
          </w:p>
        </w:tc>
        <w:tc>
          <w:tcPr>
            <w:tcW w:w="203" w:type="dxa"/>
            <w:tcBorders/>
            <w:shd w:fill="auto" w:val="clear"/>
            <w:vAlign w:val="bottom"/>
          </w:tcPr>
          <w:p>
            <w:pPr>
              <w:pStyle w:val="TableHeading"/>
              <w:suppressLineNumbers/>
              <w:spacing w:before="0" w:after="283"/>
              <w:jc w:val="center"/>
              <w:rPr/>
            </w:pPr>
            <w:r>
              <w:rPr/>
              <w:t> </w:t>
            </w:r>
          </w:p>
        </w:tc>
        <w:tc>
          <w:tcPr>
            <w:tcW w:w="6937" w:type="dxa"/>
            <w:gridSpan w:val="14"/>
            <w:tcBorders/>
            <w:shd w:fill="auto" w:val="clear"/>
            <w:vAlign w:val="bottom"/>
          </w:tcPr>
          <w:p>
            <w:pPr>
              <w:pStyle w:val="TableHeading"/>
              <w:spacing w:before="0" w:after="283"/>
              <w:jc w:val="center"/>
              <w:rPr>
                <w:b/>
                <w:sz w:val="14"/>
              </w:rPr>
            </w:pPr>
            <w:r>
              <w:rPr>
                <w:b/>
                <w:sz w:val="14"/>
              </w:rPr>
              <w:t>(in thousands)</w:t>
            </w:r>
          </w:p>
        </w:tc>
        <w:tc>
          <w:tcPr>
            <w:tcW w:w="102" w:type="dxa"/>
            <w:tcBorders/>
            <w:shd w:fill="auto" w:val="clear"/>
            <w:vAlign w:val="bottom"/>
          </w:tcPr>
          <w:p>
            <w:pPr>
              <w:pStyle w:val="TableHeading"/>
              <w:suppressLineNumbers/>
              <w:spacing w:before="0" w:after="283"/>
              <w:jc w:val="center"/>
              <w:rPr/>
            </w:pPr>
            <w:r>
              <w:rPr/>
              <w:t> </w:t>
            </w:r>
          </w:p>
        </w:tc>
      </w:tr>
      <w:tr>
        <w:trPr/>
        <w:tc>
          <w:tcPr>
            <w:tcW w:w="2963" w:type="dxa"/>
            <w:tcBorders/>
            <w:shd w:fill="CCEEFF" w:val="clear"/>
            <w:vAlign w:val="bottom"/>
          </w:tcPr>
          <w:p>
            <w:pPr>
              <w:pStyle w:val="TableContents"/>
              <w:spacing w:before="0" w:after="283"/>
              <w:rPr>
                <w:sz w:val="20"/>
              </w:rPr>
            </w:pPr>
            <w:r>
              <w:rPr>
                <w:sz w:val="20"/>
              </w:rPr>
              <w:t>Net operating revenues before expenses</w:t>
            </w:r>
          </w:p>
        </w:tc>
        <w:tc>
          <w:tcPr>
            <w:tcW w:w="203"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sz w:val="20"/>
              </w:rPr>
            </w:pPr>
            <w:r>
              <w:rPr>
                <w:sz w:val="20"/>
              </w:rPr>
              <w:t>$</w:t>
            </w:r>
          </w:p>
        </w:tc>
        <w:tc>
          <w:tcPr>
            <w:tcW w:w="816" w:type="dxa"/>
            <w:tcBorders/>
            <w:shd w:fill="CCEEFF" w:val="clear"/>
            <w:vAlign w:val="bottom"/>
          </w:tcPr>
          <w:p>
            <w:pPr>
              <w:pStyle w:val="TableContents"/>
              <w:spacing w:before="0" w:after="283"/>
              <w:jc w:val="right"/>
              <w:rPr>
                <w:sz w:val="20"/>
              </w:rPr>
            </w:pPr>
            <w:r>
              <w:rPr>
                <w:sz w:val="20"/>
              </w:rPr>
              <w:t></w:t>
            </w:r>
          </w:p>
        </w:tc>
        <w:tc>
          <w:tcPr>
            <w:tcW w:w="203"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sz w:val="20"/>
              </w:rPr>
            </w:pPr>
            <w:r>
              <w:rPr>
                <w:sz w:val="20"/>
              </w:rPr>
              <w:t>$</w:t>
            </w:r>
          </w:p>
        </w:tc>
        <w:tc>
          <w:tcPr>
            <w:tcW w:w="1021" w:type="dxa"/>
            <w:tcBorders/>
            <w:shd w:fill="CCEEFF" w:val="clear"/>
            <w:vAlign w:val="bottom"/>
          </w:tcPr>
          <w:p>
            <w:pPr>
              <w:pStyle w:val="TableContents"/>
              <w:spacing w:before="0" w:after="283"/>
              <w:jc w:val="right"/>
              <w:rPr>
                <w:sz w:val="20"/>
              </w:rPr>
            </w:pPr>
            <w:r>
              <w:rPr>
                <w:sz w:val="20"/>
              </w:rPr>
              <w:t>89,968</w:t>
            </w:r>
          </w:p>
        </w:tc>
        <w:tc>
          <w:tcPr>
            <w:tcW w:w="204"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sz w:val="20"/>
              </w:rPr>
            </w:pPr>
            <w:r>
              <w:rPr>
                <w:sz w:val="20"/>
              </w:rPr>
              <w:t>$</w:t>
            </w:r>
          </w:p>
        </w:tc>
        <w:tc>
          <w:tcPr>
            <w:tcW w:w="1226" w:type="dxa"/>
            <w:tcBorders/>
            <w:shd w:fill="CCEEFF" w:val="clear"/>
            <w:vAlign w:val="bottom"/>
          </w:tcPr>
          <w:p>
            <w:pPr>
              <w:pStyle w:val="TableContents"/>
              <w:spacing w:before="0" w:after="283"/>
              <w:jc w:val="right"/>
              <w:rPr>
                <w:sz w:val="20"/>
              </w:rPr>
            </w:pPr>
            <w:r>
              <w:rPr>
                <w:sz w:val="20"/>
              </w:rPr>
              <w:t>141,099</w:t>
            </w:r>
          </w:p>
        </w:tc>
        <w:tc>
          <w:tcPr>
            <w:tcW w:w="203"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sz w:val="20"/>
              </w:rPr>
            </w:pPr>
            <w:r>
              <w:rPr>
                <w:sz w:val="20"/>
              </w:rPr>
              <w:t>$</w:t>
            </w:r>
          </w:p>
        </w:tc>
        <w:tc>
          <w:tcPr>
            <w:tcW w:w="1123" w:type="dxa"/>
            <w:tcBorders/>
            <w:shd w:fill="CCEEFF" w:val="clear"/>
            <w:vAlign w:val="bottom"/>
          </w:tcPr>
          <w:p>
            <w:pPr>
              <w:pStyle w:val="TableContents"/>
              <w:spacing w:before="0" w:after="283"/>
              <w:jc w:val="right"/>
              <w:rPr>
                <w:sz w:val="20"/>
              </w:rPr>
            </w:pPr>
            <w:r>
              <w:rPr>
                <w:sz w:val="20"/>
              </w:rPr>
              <w:t>(6,765</w:t>
            </w:r>
          </w:p>
        </w:tc>
        <w:tc>
          <w:tcPr>
            <w:tcW w:w="203" w:type="dxa"/>
            <w:tcBorders/>
            <w:shd w:fill="CCEEFF" w:val="clear"/>
            <w:vAlign w:val="bottom"/>
          </w:tcPr>
          <w:p>
            <w:pPr>
              <w:pStyle w:val="TableContents"/>
              <w:spacing w:before="0" w:after="283"/>
              <w:rPr>
                <w:sz w:val="20"/>
              </w:rPr>
            </w:pPr>
            <w:r>
              <w:rPr>
                <w:sz w:val="20"/>
              </w:rPr>
              <w:t>)</w:t>
            </w:r>
          </w:p>
        </w:tc>
        <w:tc>
          <w:tcPr>
            <w:tcW w:w="203" w:type="dxa"/>
            <w:tcBorders/>
            <w:shd w:fill="CCEEFF" w:val="clear"/>
            <w:vAlign w:val="bottom"/>
          </w:tcPr>
          <w:p>
            <w:pPr>
              <w:pStyle w:val="TableContents"/>
              <w:spacing w:before="0" w:after="283"/>
              <w:rPr>
                <w:sz w:val="20"/>
              </w:rPr>
            </w:pPr>
            <w:r>
              <w:rPr>
                <w:sz w:val="20"/>
              </w:rPr>
              <w:t>$</w:t>
            </w:r>
          </w:p>
        </w:tc>
        <w:tc>
          <w:tcPr>
            <w:tcW w:w="920" w:type="dxa"/>
            <w:tcBorders/>
            <w:shd w:fill="CCEEFF" w:val="clear"/>
            <w:vAlign w:val="bottom"/>
          </w:tcPr>
          <w:p>
            <w:pPr>
              <w:pStyle w:val="TableContents"/>
              <w:spacing w:before="0" w:after="283"/>
              <w:jc w:val="right"/>
              <w:rPr>
                <w:sz w:val="20"/>
              </w:rPr>
            </w:pPr>
            <w:r>
              <w:rPr>
                <w:sz w:val="20"/>
              </w:rPr>
              <w:t>224,302</w:t>
            </w:r>
          </w:p>
        </w:tc>
        <w:tc>
          <w:tcPr>
            <w:tcW w:w="102" w:type="dxa"/>
            <w:tcBorders/>
            <w:shd w:fill="CCEEFF" w:val="clear"/>
            <w:vAlign w:val="bottom"/>
          </w:tcPr>
          <w:p>
            <w:pPr>
              <w:pStyle w:val="TableContents"/>
              <w:spacing w:before="0" w:after="283"/>
              <w:rPr/>
            </w:pPr>
            <w:r>
              <w:rPr/>
              <w:t> </w:t>
            </w:r>
          </w:p>
        </w:tc>
      </w:tr>
      <w:tr>
        <w:trPr/>
        <w:tc>
          <w:tcPr>
            <w:tcW w:w="2963" w:type="dxa"/>
            <w:tcBorders/>
            <w:shd w:fill="FFFFFF" w:val="clear"/>
            <w:vAlign w:val="bottom"/>
          </w:tcPr>
          <w:p>
            <w:pPr>
              <w:pStyle w:val="TableContents"/>
              <w:spacing w:before="0" w:after="283"/>
              <w:rPr>
                <w:sz w:val="20"/>
              </w:rPr>
            </w:pPr>
            <w:r>
              <w:rPr>
                <w:sz w:val="20"/>
              </w:rPr>
              <w:t>Operating expenses</w:t>
            </w:r>
          </w:p>
        </w:tc>
        <w:tc>
          <w:tcPr>
            <w:tcW w:w="203" w:type="dxa"/>
            <w:tcBorders/>
            <w:shd w:fill="FFFFFF" w:val="clear"/>
            <w:vAlign w:val="bottom"/>
          </w:tcPr>
          <w:p>
            <w:pPr>
              <w:pStyle w:val="TableContents"/>
              <w:spacing w:before="0" w:after="283"/>
              <w:rPr/>
            </w:pPr>
            <w:r>
              <w:rPr/>
              <w:t> </w:t>
            </w:r>
          </w:p>
        </w:tc>
        <w:tc>
          <w:tcPr>
            <w:tcW w:w="204" w:type="dxa"/>
            <w:tcBorders/>
            <w:shd w:fill="FFFFFF" w:val="clear"/>
            <w:vAlign w:val="bottom"/>
          </w:tcPr>
          <w:p>
            <w:pPr>
              <w:pStyle w:val="TableContents"/>
              <w:spacing w:before="0" w:after="283"/>
              <w:rPr/>
            </w:pPr>
            <w:r>
              <w:rPr/>
              <w:t> </w:t>
            </w:r>
          </w:p>
        </w:tc>
        <w:tc>
          <w:tcPr>
            <w:tcW w:w="816" w:type="dxa"/>
            <w:tcBorders/>
            <w:shd w:fill="FFFFFF" w:val="clear"/>
            <w:vAlign w:val="bottom"/>
          </w:tcPr>
          <w:p>
            <w:pPr>
              <w:pStyle w:val="TableContents"/>
              <w:spacing w:before="0" w:after="283"/>
              <w:jc w:val="right"/>
              <w:rPr>
                <w:sz w:val="20"/>
              </w:rPr>
            </w:pPr>
            <w:r>
              <w:rPr>
                <w:sz w:val="20"/>
              </w:rPr>
              <w:t></w:t>
            </w:r>
          </w:p>
        </w:tc>
        <w:tc>
          <w:tcPr>
            <w:tcW w:w="203" w:type="dxa"/>
            <w:tcBorders/>
            <w:shd w:fill="FFFFFF" w:val="clear"/>
            <w:vAlign w:val="bottom"/>
          </w:tcPr>
          <w:p>
            <w:pPr>
              <w:pStyle w:val="TableContents"/>
              <w:spacing w:before="0" w:after="283"/>
              <w:rPr/>
            </w:pPr>
            <w:r>
              <w:rPr/>
              <w:t> </w:t>
            </w:r>
          </w:p>
        </w:tc>
        <w:tc>
          <w:tcPr>
            <w:tcW w:w="204" w:type="dxa"/>
            <w:tcBorders/>
            <w:shd w:fill="FFFFFF" w:val="clear"/>
            <w:vAlign w:val="bottom"/>
          </w:tcPr>
          <w:p>
            <w:pPr>
              <w:pStyle w:val="TableContents"/>
              <w:spacing w:before="0" w:after="283"/>
              <w:rPr/>
            </w:pPr>
            <w:r>
              <w:rPr/>
              <w:t> </w:t>
            </w:r>
          </w:p>
        </w:tc>
        <w:tc>
          <w:tcPr>
            <w:tcW w:w="1021" w:type="dxa"/>
            <w:tcBorders/>
            <w:shd w:fill="FFFFFF" w:val="clear"/>
            <w:vAlign w:val="bottom"/>
          </w:tcPr>
          <w:p>
            <w:pPr>
              <w:pStyle w:val="TableContents"/>
              <w:spacing w:before="0" w:after="283"/>
              <w:jc w:val="right"/>
              <w:rPr>
                <w:sz w:val="20"/>
              </w:rPr>
            </w:pPr>
            <w:r>
              <w:rPr>
                <w:sz w:val="20"/>
              </w:rPr>
              <w:t>(48,421</w:t>
            </w:r>
          </w:p>
        </w:tc>
        <w:tc>
          <w:tcPr>
            <w:tcW w:w="204" w:type="dxa"/>
            <w:tcBorders/>
            <w:shd w:fill="FFFFFF" w:val="clear"/>
            <w:vAlign w:val="bottom"/>
          </w:tcPr>
          <w:p>
            <w:pPr>
              <w:pStyle w:val="TableContents"/>
              <w:spacing w:before="0" w:after="283"/>
              <w:rPr>
                <w:sz w:val="20"/>
              </w:rPr>
            </w:pPr>
            <w:r>
              <w:rPr>
                <w:sz w:val="20"/>
              </w:rPr>
              <w:t>)</w:t>
            </w:r>
          </w:p>
        </w:tc>
        <w:tc>
          <w:tcPr>
            <w:tcW w:w="203" w:type="dxa"/>
            <w:tcBorders/>
            <w:shd w:fill="FFFFFF" w:val="clear"/>
            <w:vAlign w:val="bottom"/>
          </w:tcPr>
          <w:p>
            <w:pPr>
              <w:pStyle w:val="TableContents"/>
              <w:spacing w:before="0" w:after="283"/>
              <w:rPr/>
            </w:pPr>
            <w:r>
              <w:rPr/>
              <w:t> </w:t>
            </w:r>
          </w:p>
        </w:tc>
        <w:tc>
          <w:tcPr>
            <w:tcW w:w="1226" w:type="dxa"/>
            <w:tcBorders/>
            <w:shd w:fill="FFFFFF" w:val="clear"/>
            <w:vAlign w:val="bottom"/>
          </w:tcPr>
          <w:p>
            <w:pPr>
              <w:pStyle w:val="TableContents"/>
              <w:spacing w:before="0" w:after="283"/>
              <w:jc w:val="right"/>
              <w:rPr>
                <w:sz w:val="20"/>
              </w:rPr>
            </w:pPr>
            <w:r>
              <w:rPr>
                <w:sz w:val="20"/>
              </w:rPr>
              <w:t>(62,741</w:t>
            </w:r>
          </w:p>
        </w:tc>
        <w:tc>
          <w:tcPr>
            <w:tcW w:w="203" w:type="dxa"/>
            <w:tcBorders/>
            <w:shd w:fill="FFFFFF" w:val="clear"/>
            <w:vAlign w:val="bottom"/>
          </w:tcPr>
          <w:p>
            <w:pPr>
              <w:pStyle w:val="TableContents"/>
              <w:spacing w:before="0" w:after="283"/>
              <w:rPr>
                <w:sz w:val="20"/>
              </w:rPr>
            </w:pPr>
            <w:r>
              <w:rPr>
                <w:sz w:val="20"/>
              </w:rPr>
              <w:t>)</w:t>
            </w:r>
          </w:p>
        </w:tc>
        <w:tc>
          <w:tcPr>
            <w:tcW w:w="204" w:type="dxa"/>
            <w:tcBorders/>
            <w:shd w:fill="FFFFFF" w:val="clear"/>
            <w:vAlign w:val="bottom"/>
          </w:tcPr>
          <w:p>
            <w:pPr>
              <w:pStyle w:val="TableContents"/>
              <w:spacing w:before="0" w:after="283"/>
              <w:rPr/>
            </w:pPr>
            <w:r>
              <w:rPr/>
              <w:t> </w:t>
            </w:r>
          </w:p>
        </w:tc>
        <w:tc>
          <w:tcPr>
            <w:tcW w:w="1123" w:type="dxa"/>
            <w:tcBorders/>
            <w:shd w:fill="FFFFFF" w:val="clear"/>
            <w:vAlign w:val="bottom"/>
          </w:tcPr>
          <w:p>
            <w:pPr>
              <w:pStyle w:val="TableContents"/>
              <w:spacing w:before="0" w:after="283"/>
              <w:jc w:val="right"/>
              <w:rPr>
                <w:sz w:val="20"/>
              </w:rPr>
            </w:pPr>
            <w:r>
              <w:rPr>
                <w:sz w:val="20"/>
              </w:rPr>
              <w:t>6,765</w:t>
            </w:r>
          </w:p>
        </w:tc>
        <w:tc>
          <w:tcPr>
            <w:tcW w:w="203" w:type="dxa"/>
            <w:tcBorders/>
            <w:shd w:fill="FFFFFF" w:val="clear"/>
            <w:vAlign w:val="bottom"/>
          </w:tcPr>
          <w:p>
            <w:pPr>
              <w:pStyle w:val="TableContents"/>
              <w:spacing w:before="0" w:after="283"/>
              <w:rPr/>
            </w:pPr>
            <w:r>
              <w:rPr/>
              <w:t> </w:t>
            </w:r>
          </w:p>
        </w:tc>
        <w:tc>
          <w:tcPr>
            <w:tcW w:w="203" w:type="dxa"/>
            <w:tcBorders/>
            <w:shd w:fill="FFFFFF" w:val="clear"/>
            <w:vAlign w:val="bottom"/>
          </w:tcPr>
          <w:p>
            <w:pPr>
              <w:pStyle w:val="TableContents"/>
              <w:spacing w:before="0" w:after="283"/>
              <w:rPr/>
            </w:pPr>
            <w:r>
              <w:rPr/>
              <w:t> </w:t>
            </w:r>
          </w:p>
        </w:tc>
        <w:tc>
          <w:tcPr>
            <w:tcW w:w="920" w:type="dxa"/>
            <w:tcBorders/>
            <w:shd w:fill="FFFFFF" w:val="clear"/>
            <w:vAlign w:val="bottom"/>
          </w:tcPr>
          <w:p>
            <w:pPr>
              <w:pStyle w:val="TableContents"/>
              <w:spacing w:before="0" w:after="283"/>
              <w:jc w:val="right"/>
              <w:rPr>
                <w:sz w:val="20"/>
              </w:rPr>
            </w:pPr>
            <w:r>
              <w:rPr>
                <w:sz w:val="20"/>
              </w:rPr>
              <w:t>(104,397</w:t>
            </w:r>
          </w:p>
        </w:tc>
        <w:tc>
          <w:tcPr>
            <w:tcW w:w="102" w:type="dxa"/>
            <w:tcBorders/>
            <w:shd w:fill="FFFFFF" w:val="clear"/>
            <w:vAlign w:val="bottom"/>
          </w:tcPr>
          <w:p>
            <w:pPr>
              <w:pStyle w:val="TableContents"/>
              <w:spacing w:before="0" w:after="283"/>
              <w:rPr>
                <w:sz w:val="20"/>
              </w:rPr>
            </w:pPr>
            <w:r>
              <w:rPr>
                <w:sz w:val="20"/>
              </w:rPr>
              <w:t>)</w:t>
            </w:r>
          </w:p>
        </w:tc>
      </w:tr>
      <w:tr>
        <w:trPr/>
        <w:tc>
          <w:tcPr>
            <w:tcW w:w="2963" w:type="dxa"/>
            <w:tcBorders/>
            <w:shd w:fill="CCEEFF" w:val="clear"/>
            <w:vAlign w:val="bottom"/>
          </w:tcPr>
          <w:p>
            <w:pPr>
              <w:pStyle w:val="TableContents"/>
              <w:spacing w:before="0" w:after="283"/>
              <w:rPr>
                <w:sz w:val="20"/>
              </w:rPr>
            </w:pPr>
            <w:r>
              <w:rPr>
                <w:sz w:val="20"/>
              </w:rPr>
              <w:t>Line 63 oil release costs</w:t>
            </w:r>
          </w:p>
        </w:tc>
        <w:tc>
          <w:tcPr>
            <w:tcW w:w="203"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816" w:type="dxa"/>
            <w:tcBorders/>
            <w:shd w:fill="CCEEFF" w:val="clear"/>
            <w:vAlign w:val="bottom"/>
          </w:tcPr>
          <w:p>
            <w:pPr>
              <w:pStyle w:val="TableContents"/>
              <w:spacing w:before="0" w:after="283"/>
              <w:jc w:val="right"/>
              <w:rPr>
                <w:sz w:val="20"/>
              </w:rPr>
            </w:pPr>
            <w:r>
              <w:rPr>
                <w:sz w:val="20"/>
              </w:rPr>
              <w:t></w:t>
            </w:r>
          </w:p>
        </w:tc>
        <w:tc>
          <w:tcPr>
            <w:tcW w:w="203"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1021" w:type="dxa"/>
            <w:tcBorders/>
            <w:shd w:fill="CCEEFF" w:val="clear"/>
            <w:vAlign w:val="bottom"/>
          </w:tcPr>
          <w:p>
            <w:pPr>
              <w:pStyle w:val="TableContents"/>
              <w:spacing w:before="0" w:after="283"/>
              <w:jc w:val="right"/>
              <w:rPr>
                <w:sz w:val="20"/>
              </w:rPr>
            </w:pPr>
            <w:r>
              <w:rPr>
                <w:sz w:val="20"/>
              </w:rPr>
              <w:t></w:t>
            </w:r>
          </w:p>
        </w:tc>
        <w:tc>
          <w:tcPr>
            <w:tcW w:w="204"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pPr>
            <w:r>
              <w:rPr/>
              <w:t> </w:t>
            </w:r>
          </w:p>
        </w:tc>
        <w:tc>
          <w:tcPr>
            <w:tcW w:w="1226" w:type="dxa"/>
            <w:tcBorders/>
            <w:shd w:fill="CCEEFF" w:val="clear"/>
            <w:vAlign w:val="bottom"/>
          </w:tcPr>
          <w:p>
            <w:pPr>
              <w:pStyle w:val="TableContents"/>
              <w:spacing w:before="0" w:after="283"/>
              <w:jc w:val="right"/>
              <w:rPr>
                <w:sz w:val="20"/>
              </w:rPr>
            </w:pPr>
            <w:r>
              <w:rPr>
                <w:sz w:val="20"/>
              </w:rPr>
              <w:t>(2,000</w:t>
            </w:r>
          </w:p>
        </w:tc>
        <w:tc>
          <w:tcPr>
            <w:tcW w:w="203" w:type="dxa"/>
            <w:tcBorders/>
            <w:shd w:fill="CCEEFF" w:val="clear"/>
            <w:vAlign w:val="bottom"/>
          </w:tcPr>
          <w:p>
            <w:pPr>
              <w:pStyle w:val="TableContents"/>
              <w:spacing w:before="0" w:after="283"/>
              <w:rPr>
                <w:sz w:val="20"/>
              </w:rPr>
            </w:pPr>
            <w:r>
              <w:rPr>
                <w:sz w:val="20"/>
              </w:rPr>
              <w:t>)</w:t>
            </w:r>
          </w:p>
        </w:tc>
        <w:tc>
          <w:tcPr>
            <w:tcW w:w="204" w:type="dxa"/>
            <w:tcBorders/>
            <w:shd w:fill="CCEEFF" w:val="clear"/>
            <w:vAlign w:val="bottom"/>
          </w:tcPr>
          <w:p>
            <w:pPr>
              <w:pStyle w:val="TableContents"/>
              <w:spacing w:before="0" w:after="283"/>
              <w:rPr/>
            </w:pPr>
            <w:r>
              <w:rPr/>
              <w:t> </w:t>
            </w:r>
          </w:p>
        </w:tc>
        <w:tc>
          <w:tcPr>
            <w:tcW w:w="1123" w:type="dxa"/>
            <w:tcBorders/>
            <w:shd w:fill="CCEEFF" w:val="clear"/>
            <w:vAlign w:val="bottom"/>
          </w:tcPr>
          <w:p>
            <w:pPr>
              <w:pStyle w:val="TableContents"/>
              <w:spacing w:before="0" w:after="283"/>
              <w:jc w:val="right"/>
              <w:rPr>
                <w:sz w:val="20"/>
              </w:rPr>
            </w:pPr>
            <w:r>
              <w:rPr>
                <w:sz w:val="20"/>
              </w:rPr>
              <w:t></w:t>
            </w:r>
          </w:p>
        </w:tc>
        <w:tc>
          <w:tcPr>
            <w:tcW w:w="203"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pPr>
            <w:r>
              <w:rPr/>
              <w:t> </w:t>
            </w:r>
          </w:p>
        </w:tc>
        <w:tc>
          <w:tcPr>
            <w:tcW w:w="920" w:type="dxa"/>
            <w:tcBorders/>
            <w:shd w:fill="CCEEFF" w:val="clear"/>
            <w:vAlign w:val="bottom"/>
          </w:tcPr>
          <w:p>
            <w:pPr>
              <w:pStyle w:val="TableContents"/>
              <w:spacing w:before="0" w:after="283"/>
              <w:jc w:val="right"/>
              <w:rPr>
                <w:sz w:val="20"/>
              </w:rPr>
            </w:pPr>
            <w:r>
              <w:rPr>
                <w:sz w:val="20"/>
              </w:rPr>
              <w:t>(2,000</w:t>
            </w:r>
          </w:p>
        </w:tc>
        <w:tc>
          <w:tcPr>
            <w:tcW w:w="102" w:type="dxa"/>
            <w:tcBorders/>
            <w:shd w:fill="CCEEFF" w:val="clear"/>
            <w:vAlign w:val="bottom"/>
          </w:tcPr>
          <w:p>
            <w:pPr>
              <w:pStyle w:val="TableContents"/>
              <w:spacing w:before="0" w:after="283"/>
              <w:rPr>
                <w:sz w:val="20"/>
              </w:rPr>
            </w:pPr>
            <w:r>
              <w:rPr>
                <w:sz w:val="20"/>
              </w:rPr>
              <w:t>)</w:t>
            </w:r>
          </w:p>
        </w:tc>
      </w:tr>
      <w:tr>
        <w:trPr/>
        <w:tc>
          <w:tcPr>
            <w:tcW w:w="2963" w:type="dxa"/>
            <w:tcBorders/>
            <w:shd w:fill="FFFFFF" w:val="clear"/>
            <w:vAlign w:val="bottom"/>
          </w:tcPr>
          <w:p>
            <w:pPr>
              <w:pStyle w:val="TableContents"/>
              <w:spacing w:before="0" w:after="283"/>
              <w:rPr>
                <w:sz w:val="20"/>
              </w:rPr>
            </w:pPr>
            <w:r>
              <w:rPr>
                <w:sz w:val="20"/>
              </w:rPr>
              <w:t>General and administrative expense(1)</w:t>
            </w:r>
          </w:p>
        </w:tc>
        <w:tc>
          <w:tcPr>
            <w:tcW w:w="203" w:type="dxa"/>
            <w:tcBorders/>
            <w:shd w:fill="FFFFFF" w:val="clear"/>
            <w:vAlign w:val="bottom"/>
          </w:tcPr>
          <w:p>
            <w:pPr>
              <w:pStyle w:val="TableContents"/>
              <w:spacing w:before="0" w:after="283"/>
              <w:rPr/>
            </w:pPr>
            <w:r>
              <w:rPr/>
              <w:t> </w:t>
            </w:r>
          </w:p>
        </w:tc>
        <w:tc>
          <w:tcPr>
            <w:tcW w:w="204" w:type="dxa"/>
            <w:tcBorders/>
            <w:shd w:fill="FFFFFF" w:val="clear"/>
            <w:vAlign w:val="bottom"/>
          </w:tcPr>
          <w:p>
            <w:pPr>
              <w:pStyle w:val="TableContents"/>
              <w:spacing w:before="0" w:after="283"/>
              <w:rPr/>
            </w:pPr>
            <w:r>
              <w:rPr/>
              <w:t> </w:t>
            </w:r>
          </w:p>
        </w:tc>
        <w:tc>
          <w:tcPr>
            <w:tcW w:w="816" w:type="dxa"/>
            <w:tcBorders/>
            <w:shd w:fill="FFFFFF" w:val="clear"/>
            <w:vAlign w:val="bottom"/>
          </w:tcPr>
          <w:p>
            <w:pPr>
              <w:pStyle w:val="TableContents"/>
              <w:spacing w:before="0" w:after="283"/>
              <w:jc w:val="right"/>
              <w:rPr>
                <w:sz w:val="20"/>
              </w:rPr>
            </w:pPr>
            <w:r>
              <w:rPr>
                <w:sz w:val="20"/>
              </w:rPr>
              <w:t></w:t>
            </w:r>
          </w:p>
        </w:tc>
        <w:tc>
          <w:tcPr>
            <w:tcW w:w="203" w:type="dxa"/>
            <w:tcBorders/>
            <w:shd w:fill="FFFFFF" w:val="clear"/>
            <w:vAlign w:val="bottom"/>
          </w:tcPr>
          <w:p>
            <w:pPr>
              <w:pStyle w:val="TableContents"/>
              <w:spacing w:before="0" w:after="283"/>
              <w:rPr/>
            </w:pPr>
            <w:r>
              <w:rPr/>
              <w:t> </w:t>
            </w:r>
          </w:p>
        </w:tc>
        <w:tc>
          <w:tcPr>
            <w:tcW w:w="204" w:type="dxa"/>
            <w:tcBorders/>
            <w:shd w:fill="FFFFFF" w:val="clear"/>
            <w:vAlign w:val="bottom"/>
          </w:tcPr>
          <w:p>
            <w:pPr>
              <w:pStyle w:val="TableContents"/>
              <w:spacing w:before="0" w:after="283"/>
              <w:rPr/>
            </w:pPr>
            <w:r>
              <w:rPr/>
              <w:t> </w:t>
            </w:r>
          </w:p>
        </w:tc>
        <w:tc>
          <w:tcPr>
            <w:tcW w:w="1021" w:type="dxa"/>
            <w:tcBorders/>
            <w:shd w:fill="FFFFFF" w:val="clear"/>
            <w:vAlign w:val="bottom"/>
          </w:tcPr>
          <w:p>
            <w:pPr>
              <w:pStyle w:val="TableContents"/>
              <w:spacing w:before="0" w:after="283"/>
              <w:jc w:val="right"/>
              <w:rPr>
                <w:sz w:val="20"/>
              </w:rPr>
            </w:pPr>
            <w:r>
              <w:rPr>
                <w:sz w:val="20"/>
              </w:rPr>
              <w:t>(16,317</w:t>
            </w:r>
          </w:p>
        </w:tc>
        <w:tc>
          <w:tcPr>
            <w:tcW w:w="204" w:type="dxa"/>
            <w:tcBorders/>
            <w:shd w:fill="FFFFFF" w:val="clear"/>
            <w:vAlign w:val="bottom"/>
          </w:tcPr>
          <w:p>
            <w:pPr>
              <w:pStyle w:val="TableContents"/>
              <w:spacing w:before="0" w:after="283"/>
              <w:rPr>
                <w:sz w:val="20"/>
              </w:rPr>
            </w:pPr>
            <w:r>
              <w:rPr>
                <w:sz w:val="20"/>
              </w:rPr>
              <w:t>)</w:t>
            </w:r>
          </w:p>
        </w:tc>
        <w:tc>
          <w:tcPr>
            <w:tcW w:w="203" w:type="dxa"/>
            <w:tcBorders/>
            <w:shd w:fill="FFFFFF" w:val="clear"/>
            <w:vAlign w:val="bottom"/>
          </w:tcPr>
          <w:p>
            <w:pPr>
              <w:pStyle w:val="TableContents"/>
              <w:spacing w:before="0" w:after="283"/>
              <w:rPr/>
            </w:pPr>
            <w:r>
              <w:rPr/>
              <w:t> </w:t>
            </w:r>
          </w:p>
        </w:tc>
        <w:tc>
          <w:tcPr>
            <w:tcW w:w="1226" w:type="dxa"/>
            <w:tcBorders/>
            <w:shd w:fill="FFFFFF" w:val="clear"/>
            <w:vAlign w:val="bottom"/>
          </w:tcPr>
          <w:p>
            <w:pPr>
              <w:pStyle w:val="TableContents"/>
              <w:spacing w:before="0" w:after="283"/>
              <w:jc w:val="right"/>
              <w:rPr>
                <w:sz w:val="20"/>
              </w:rPr>
            </w:pPr>
            <w:r>
              <w:rPr>
                <w:sz w:val="20"/>
              </w:rPr>
              <w:t>(2,155</w:t>
            </w:r>
          </w:p>
        </w:tc>
        <w:tc>
          <w:tcPr>
            <w:tcW w:w="203" w:type="dxa"/>
            <w:tcBorders/>
            <w:shd w:fill="FFFFFF" w:val="clear"/>
            <w:vAlign w:val="bottom"/>
          </w:tcPr>
          <w:p>
            <w:pPr>
              <w:pStyle w:val="TableContents"/>
              <w:spacing w:before="0" w:after="283"/>
              <w:rPr>
                <w:sz w:val="20"/>
              </w:rPr>
            </w:pPr>
            <w:r>
              <w:rPr>
                <w:sz w:val="20"/>
              </w:rPr>
              <w:t>)</w:t>
            </w:r>
          </w:p>
        </w:tc>
        <w:tc>
          <w:tcPr>
            <w:tcW w:w="204" w:type="dxa"/>
            <w:tcBorders/>
            <w:shd w:fill="FFFFFF" w:val="clear"/>
            <w:vAlign w:val="bottom"/>
          </w:tcPr>
          <w:p>
            <w:pPr>
              <w:pStyle w:val="TableContents"/>
              <w:spacing w:before="0" w:after="283"/>
              <w:rPr/>
            </w:pPr>
            <w:r>
              <w:rPr/>
              <w:t> </w:t>
            </w:r>
          </w:p>
        </w:tc>
        <w:tc>
          <w:tcPr>
            <w:tcW w:w="1123" w:type="dxa"/>
            <w:tcBorders/>
            <w:shd w:fill="FFFFFF" w:val="clear"/>
            <w:vAlign w:val="bottom"/>
          </w:tcPr>
          <w:p>
            <w:pPr>
              <w:pStyle w:val="TableContents"/>
              <w:spacing w:before="0" w:after="283"/>
              <w:jc w:val="right"/>
              <w:rPr>
                <w:sz w:val="20"/>
              </w:rPr>
            </w:pPr>
            <w:r>
              <w:rPr>
                <w:sz w:val="20"/>
              </w:rPr>
              <w:t></w:t>
            </w:r>
          </w:p>
        </w:tc>
        <w:tc>
          <w:tcPr>
            <w:tcW w:w="203" w:type="dxa"/>
            <w:tcBorders/>
            <w:shd w:fill="FFFFFF" w:val="clear"/>
            <w:vAlign w:val="bottom"/>
          </w:tcPr>
          <w:p>
            <w:pPr>
              <w:pStyle w:val="TableContents"/>
              <w:spacing w:before="0" w:after="283"/>
              <w:rPr/>
            </w:pPr>
            <w:r>
              <w:rPr/>
              <w:t> </w:t>
            </w:r>
          </w:p>
        </w:tc>
        <w:tc>
          <w:tcPr>
            <w:tcW w:w="203" w:type="dxa"/>
            <w:tcBorders/>
            <w:shd w:fill="FFFFFF" w:val="clear"/>
            <w:vAlign w:val="bottom"/>
          </w:tcPr>
          <w:p>
            <w:pPr>
              <w:pStyle w:val="TableContents"/>
              <w:spacing w:before="0" w:after="283"/>
              <w:rPr/>
            </w:pPr>
            <w:r>
              <w:rPr/>
              <w:t> </w:t>
            </w:r>
          </w:p>
        </w:tc>
        <w:tc>
          <w:tcPr>
            <w:tcW w:w="920" w:type="dxa"/>
            <w:tcBorders/>
            <w:shd w:fill="FFFFFF" w:val="clear"/>
            <w:vAlign w:val="bottom"/>
          </w:tcPr>
          <w:p>
            <w:pPr>
              <w:pStyle w:val="TableContents"/>
              <w:spacing w:before="0" w:after="283"/>
              <w:jc w:val="right"/>
              <w:rPr>
                <w:sz w:val="20"/>
              </w:rPr>
            </w:pPr>
            <w:r>
              <w:rPr>
                <w:sz w:val="20"/>
              </w:rPr>
              <w:t>(18,472</w:t>
            </w:r>
          </w:p>
        </w:tc>
        <w:tc>
          <w:tcPr>
            <w:tcW w:w="102" w:type="dxa"/>
            <w:tcBorders/>
            <w:shd w:fill="FFFFFF" w:val="clear"/>
            <w:vAlign w:val="bottom"/>
          </w:tcPr>
          <w:p>
            <w:pPr>
              <w:pStyle w:val="TableContents"/>
              <w:spacing w:before="0" w:after="283"/>
              <w:rPr>
                <w:sz w:val="20"/>
              </w:rPr>
            </w:pPr>
            <w:r>
              <w:rPr>
                <w:sz w:val="20"/>
              </w:rPr>
              <w:t>)</w:t>
            </w:r>
          </w:p>
        </w:tc>
      </w:tr>
      <w:tr>
        <w:trPr/>
        <w:tc>
          <w:tcPr>
            <w:tcW w:w="2963" w:type="dxa"/>
            <w:tcBorders/>
            <w:shd w:fill="CCEEFF" w:val="clear"/>
            <w:vAlign w:val="bottom"/>
          </w:tcPr>
          <w:p>
            <w:pPr>
              <w:pStyle w:val="TableContents"/>
              <w:spacing w:before="0" w:after="283"/>
              <w:rPr>
                <w:sz w:val="20"/>
              </w:rPr>
            </w:pPr>
            <w:r>
              <w:rPr>
                <w:sz w:val="20"/>
              </w:rPr>
              <w:t>Accelerated long-term incentive plan compensation expense</w:t>
            </w:r>
          </w:p>
        </w:tc>
        <w:tc>
          <w:tcPr>
            <w:tcW w:w="203"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816" w:type="dxa"/>
            <w:tcBorders/>
            <w:shd w:fill="CCEEFF" w:val="clear"/>
            <w:vAlign w:val="bottom"/>
          </w:tcPr>
          <w:p>
            <w:pPr>
              <w:pStyle w:val="TableContents"/>
              <w:spacing w:before="0" w:after="283"/>
              <w:jc w:val="right"/>
              <w:rPr>
                <w:sz w:val="20"/>
              </w:rPr>
            </w:pPr>
            <w:r>
              <w:rPr>
                <w:sz w:val="20"/>
              </w:rPr>
              <w:t></w:t>
            </w:r>
          </w:p>
        </w:tc>
        <w:tc>
          <w:tcPr>
            <w:tcW w:w="203"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1021" w:type="dxa"/>
            <w:tcBorders/>
            <w:shd w:fill="CCEEFF" w:val="clear"/>
            <w:vAlign w:val="bottom"/>
          </w:tcPr>
          <w:p>
            <w:pPr>
              <w:pStyle w:val="TableContents"/>
              <w:spacing w:before="0" w:after="283"/>
              <w:jc w:val="right"/>
              <w:rPr>
                <w:sz w:val="20"/>
              </w:rPr>
            </w:pPr>
            <w:r>
              <w:rPr>
                <w:sz w:val="20"/>
              </w:rPr>
              <w:t>(2,675</w:t>
            </w:r>
          </w:p>
        </w:tc>
        <w:tc>
          <w:tcPr>
            <w:tcW w:w="204" w:type="dxa"/>
            <w:tcBorders/>
            <w:shd w:fill="CCEEFF" w:val="clear"/>
            <w:vAlign w:val="bottom"/>
          </w:tcPr>
          <w:p>
            <w:pPr>
              <w:pStyle w:val="TableContents"/>
              <w:spacing w:before="0" w:after="283"/>
              <w:rPr>
                <w:sz w:val="20"/>
              </w:rPr>
            </w:pPr>
            <w:r>
              <w:rPr>
                <w:sz w:val="20"/>
              </w:rPr>
              <w:t>)</w:t>
            </w:r>
          </w:p>
        </w:tc>
        <w:tc>
          <w:tcPr>
            <w:tcW w:w="203" w:type="dxa"/>
            <w:tcBorders/>
            <w:shd w:fill="CCEEFF" w:val="clear"/>
            <w:vAlign w:val="bottom"/>
          </w:tcPr>
          <w:p>
            <w:pPr>
              <w:pStyle w:val="TableContents"/>
              <w:spacing w:before="0" w:after="283"/>
              <w:rPr/>
            </w:pPr>
            <w:r>
              <w:rPr/>
              <w:t> </w:t>
            </w:r>
          </w:p>
        </w:tc>
        <w:tc>
          <w:tcPr>
            <w:tcW w:w="1226" w:type="dxa"/>
            <w:tcBorders/>
            <w:shd w:fill="CCEEFF" w:val="clear"/>
            <w:vAlign w:val="bottom"/>
          </w:tcPr>
          <w:p>
            <w:pPr>
              <w:pStyle w:val="TableContents"/>
              <w:spacing w:before="0" w:after="283"/>
              <w:jc w:val="right"/>
              <w:rPr>
                <w:sz w:val="20"/>
              </w:rPr>
            </w:pPr>
            <w:r>
              <w:rPr>
                <w:sz w:val="20"/>
              </w:rPr>
              <w:t>(440</w:t>
            </w:r>
          </w:p>
        </w:tc>
        <w:tc>
          <w:tcPr>
            <w:tcW w:w="203" w:type="dxa"/>
            <w:tcBorders/>
            <w:shd w:fill="CCEEFF" w:val="clear"/>
            <w:vAlign w:val="bottom"/>
          </w:tcPr>
          <w:p>
            <w:pPr>
              <w:pStyle w:val="TableContents"/>
              <w:spacing w:before="0" w:after="283"/>
              <w:rPr>
                <w:sz w:val="20"/>
              </w:rPr>
            </w:pPr>
            <w:r>
              <w:rPr>
                <w:sz w:val="20"/>
              </w:rPr>
              <w:t>)</w:t>
            </w:r>
          </w:p>
        </w:tc>
        <w:tc>
          <w:tcPr>
            <w:tcW w:w="204" w:type="dxa"/>
            <w:tcBorders/>
            <w:shd w:fill="CCEEFF" w:val="clear"/>
            <w:vAlign w:val="bottom"/>
          </w:tcPr>
          <w:p>
            <w:pPr>
              <w:pStyle w:val="TableContents"/>
              <w:spacing w:before="0" w:after="283"/>
              <w:rPr/>
            </w:pPr>
            <w:r>
              <w:rPr/>
              <w:t> </w:t>
            </w:r>
          </w:p>
        </w:tc>
        <w:tc>
          <w:tcPr>
            <w:tcW w:w="1123" w:type="dxa"/>
            <w:tcBorders/>
            <w:shd w:fill="CCEEFF" w:val="clear"/>
            <w:vAlign w:val="bottom"/>
          </w:tcPr>
          <w:p>
            <w:pPr>
              <w:pStyle w:val="TableContents"/>
              <w:spacing w:before="0" w:after="283"/>
              <w:jc w:val="right"/>
              <w:rPr>
                <w:sz w:val="20"/>
              </w:rPr>
            </w:pPr>
            <w:r>
              <w:rPr>
                <w:sz w:val="20"/>
              </w:rPr>
              <w:t></w:t>
            </w:r>
          </w:p>
        </w:tc>
        <w:tc>
          <w:tcPr>
            <w:tcW w:w="203"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pPr>
            <w:r>
              <w:rPr/>
              <w:t> </w:t>
            </w:r>
          </w:p>
        </w:tc>
        <w:tc>
          <w:tcPr>
            <w:tcW w:w="920" w:type="dxa"/>
            <w:tcBorders/>
            <w:shd w:fill="CCEEFF" w:val="clear"/>
            <w:vAlign w:val="bottom"/>
          </w:tcPr>
          <w:p>
            <w:pPr>
              <w:pStyle w:val="TableContents"/>
              <w:spacing w:before="0" w:after="283"/>
              <w:jc w:val="right"/>
              <w:rPr>
                <w:sz w:val="20"/>
              </w:rPr>
            </w:pPr>
            <w:r>
              <w:rPr>
                <w:sz w:val="20"/>
              </w:rPr>
              <w:t>(3,115</w:t>
            </w:r>
          </w:p>
        </w:tc>
        <w:tc>
          <w:tcPr>
            <w:tcW w:w="102" w:type="dxa"/>
            <w:tcBorders/>
            <w:shd w:fill="CCEEFF" w:val="clear"/>
            <w:vAlign w:val="bottom"/>
          </w:tcPr>
          <w:p>
            <w:pPr>
              <w:pStyle w:val="TableContents"/>
              <w:spacing w:before="0" w:after="283"/>
              <w:rPr>
                <w:sz w:val="20"/>
              </w:rPr>
            </w:pPr>
            <w:r>
              <w:rPr>
                <w:sz w:val="20"/>
              </w:rPr>
              <w:t>)</w:t>
            </w:r>
          </w:p>
        </w:tc>
      </w:tr>
      <w:tr>
        <w:trPr/>
        <w:tc>
          <w:tcPr>
            <w:tcW w:w="2963" w:type="dxa"/>
            <w:tcBorders/>
            <w:shd w:fill="FFFFFF" w:val="clear"/>
            <w:vAlign w:val="bottom"/>
          </w:tcPr>
          <w:p>
            <w:pPr>
              <w:pStyle w:val="TableContents"/>
              <w:spacing w:before="0" w:after="283"/>
              <w:rPr>
                <w:sz w:val="20"/>
              </w:rPr>
            </w:pPr>
            <w:r>
              <w:rPr>
                <w:sz w:val="20"/>
              </w:rPr>
              <w:t>Transaction costs</w:t>
            </w:r>
          </w:p>
        </w:tc>
        <w:tc>
          <w:tcPr>
            <w:tcW w:w="203" w:type="dxa"/>
            <w:tcBorders/>
            <w:shd w:fill="FFFFFF" w:val="clear"/>
            <w:vAlign w:val="bottom"/>
          </w:tcPr>
          <w:p>
            <w:pPr>
              <w:pStyle w:val="TableContents"/>
              <w:spacing w:before="0" w:after="283"/>
              <w:rPr/>
            </w:pPr>
            <w:r>
              <w:rPr/>
              <w:t> </w:t>
            </w:r>
          </w:p>
        </w:tc>
        <w:tc>
          <w:tcPr>
            <w:tcW w:w="204" w:type="dxa"/>
            <w:tcBorders/>
            <w:shd w:fill="FFFFFF" w:val="clear"/>
            <w:vAlign w:val="bottom"/>
          </w:tcPr>
          <w:p>
            <w:pPr>
              <w:pStyle w:val="TableContents"/>
              <w:spacing w:before="0" w:after="283"/>
              <w:rPr/>
            </w:pPr>
            <w:r>
              <w:rPr/>
              <w:t> </w:t>
            </w:r>
          </w:p>
        </w:tc>
        <w:tc>
          <w:tcPr>
            <w:tcW w:w="816" w:type="dxa"/>
            <w:tcBorders/>
            <w:shd w:fill="FFFFFF" w:val="clear"/>
            <w:vAlign w:val="bottom"/>
          </w:tcPr>
          <w:p>
            <w:pPr>
              <w:pStyle w:val="TableContents"/>
              <w:spacing w:before="0" w:after="283"/>
              <w:jc w:val="right"/>
              <w:rPr>
                <w:sz w:val="20"/>
              </w:rPr>
            </w:pPr>
            <w:r>
              <w:rPr>
                <w:sz w:val="20"/>
              </w:rPr>
              <w:t>(893</w:t>
            </w:r>
          </w:p>
        </w:tc>
        <w:tc>
          <w:tcPr>
            <w:tcW w:w="203" w:type="dxa"/>
            <w:tcBorders/>
            <w:shd w:fill="FFFFFF" w:val="clear"/>
            <w:vAlign w:val="bottom"/>
          </w:tcPr>
          <w:p>
            <w:pPr>
              <w:pStyle w:val="TableContents"/>
              <w:spacing w:before="0" w:after="283"/>
              <w:rPr>
                <w:sz w:val="20"/>
              </w:rPr>
            </w:pPr>
            <w:r>
              <w:rPr>
                <w:sz w:val="20"/>
              </w:rPr>
              <w:t>)</w:t>
            </w:r>
          </w:p>
        </w:tc>
        <w:tc>
          <w:tcPr>
            <w:tcW w:w="204" w:type="dxa"/>
            <w:tcBorders/>
            <w:shd w:fill="FFFFFF" w:val="clear"/>
            <w:vAlign w:val="bottom"/>
          </w:tcPr>
          <w:p>
            <w:pPr>
              <w:pStyle w:val="TableContents"/>
              <w:spacing w:before="0" w:after="283"/>
              <w:rPr/>
            </w:pPr>
            <w:r>
              <w:rPr/>
              <w:t> </w:t>
            </w:r>
          </w:p>
        </w:tc>
        <w:tc>
          <w:tcPr>
            <w:tcW w:w="1021" w:type="dxa"/>
            <w:tcBorders/>
            <w:shd w:fill="FFFFFF" w:val="clear"/>
            <w:vAlign w:val="bottom"/>
          </w:tcPr>
          <w:p>
            <w:pPr>
              <w:pStyle w:val="TableContents"/>
              <w:spacing w:before="0" w:after="283"/>
              <w:jc w:val="right"/>
              <w:rPr>
                <w:sz w:val="20"/>
              </w:rPr>
            </w:pPr>
            <w:r>
              <w:rPr>
                <w:sz w:val="20"/>
              </w:rPr>
              <w:t>(914</w:t>
            </w:r>
          </w:p>
        </w:tc>
        <w:tc>
          <w:tcPr>
            <w:tcW w:w="204" w:type="dxa"/>
            <w:tcBorders/>
            <w:shd w:fill="FFFFFF" w:val="clear"/>
            <w:vAlign w:val="bottom"/>
          </w:tcPr>
          <w:p>
            <w:pPr>
              <w:pStyle w:val="TableContents"/>
              <w:spacing w:before="0" w:after="283"/>
              <w:rPr>
                <w:sz w:val="20"/>
              </w:rPr>
            </w:pPr>
            <w:r>
              <w:rPr>
                <w:sz w:val="20"/>
              </w:rPr>
              <w:t>)</w:t>
            </w:r>
          </w:p>
        </w:tc>
        <w:tc>
          <w:tcPr>
            <w:tcW w:w="203" w:type="dxa"/>
            <w:tcBorders/>
            <w:shd w:fill="FFFFFF" w:val="clear"/>
            <w:vAlign w:val="bottom"/>
          </w:tcPr>
          <w:p>
            <w:pPr>
              <w:pStyle w:val="TableContents"/>
              <w:spacing w:before="0" w:after="283"/>
              <w:rPr/>
            </w:pPr>
            <w:r>
              <w:rPr/>
              <w:t> </w:t>
            </w:r>
          </w:p>
        </w:tc>
        <w:tc>
          <w:tcPr>
            <w:tcW w:w="1226" w:type="dxa"/>
            <w:tcBorders/>
            <w:shd w:fill="FFFFFF" w:val="clear"/>
            <w:vAlign w:val="bottom"/>
          </w:tcPr>
          <w:p>
            <w:pPr>
              <w:pStyle w:val="TableContents"/>
              <w:spacing w:before="0" w:after="283"/>
              <w:jc w:val="right"/>
              <w:rPr>
                <w:sz w:val="20"/>
              </w:rPr>
            </w:pPr>
            <w:r>
              <w:rPr>
                <w:sz w:val="20"/>
              </w:rPr>
              <w:t></w:t>
            </w:r>
          </w:p>
        </w:tc>
        <w:tc>
          <w:tcPr>
            <w:tcW w:w="203" w:type="dxa"/>
            <w:tcBorders/>
            <w:shd w:fill="FFFFFF" w:val="clear"/>
            <w:vAlign w:val="bottom"/>
          </w:tcPr>
          <w:p>
            <w:pPr>
              <w:pStyle w:val="TableContents"/>
              <w:spacing w:before="0" w:after="283"/>
              <w:rPr/>
            </w:pPr>
            <w:r>
              <w:rPr/>
              <w:t> </w:t>
            </w:r>
          </w:p>
        </w:tc>
        <w:tc>
          <w:tcPr>
            <w:tcW w:w="204" w:type="dxa"/>
            <w:tcBorders/>
            <w:shd w:fill="FFFFFF" w:val="clear"/>
            <w:vAlign w:val="bottom"/>
          </w:tcPr>
          <w:p>
            <w:pPr>
              <w:pStyle w:val="TableContents"/>
              <w:spacing w:before="0" w:after="283"/>
              <w:rPr/>
            </w:pPr>
            <w:r>
              <w:rPr/>
              <w:t> </w:t>
            </w:r>
          </w:p>
        </w:tc>
        <w:tc>
          <w:tcPr>
            <w:tcW w:w="1123" w:type="dxa"/>
            <w:tcBorders/>
            <w:shd w:fill="FFFFFF" w:val="clear"/>
            <w:vAlign w:val="bottom"/>
          </w:tcPr>
          <w:p>
            <w:pPr>
              <w:pStyle w:val="TableContents"/>
              <w:spacing w:before="0" w:after="283"/>
              <w:jc w:val="right"/>
              <w:rPr>
                <w:sz w:val="20"/>
              </w:rPr>
            </w:pPr>
            <w:r>
              <w:rPr>
                <w:sz w:val="20"/>
              </w:rPr>
              <w:t></w:t>
            </w:r>
          </w:p>
        </w:tc>
        <w:tc>
          <w:tcPr>
            <w:tcW w:w="203" w:type="dxa"/>
            <w:tcBorders/>
            <w:shd w:fill="FFFFFF" w:val="clear"/>
            <w:vAlign w:val="bottom"/>
          </w:tcPr>
          <w:p>
            <w:pPr>
              <w:pStyle w:val="TableContents"/>
              <w:spacing w:before="0" w:after="283"/>
              <w:rPr/>
            </w:pPr>
            <w:r>
              <w:rPr/>
              <w:t> </w:t>
            </w:r>
          </w:p>
        </w:tc>
        <w:tc>
          <w:tcPr>
            <w:tcW w:w="203" w:type="dxa"/>
            <w:tcBorders/>
            <w:shd w:fill="FFFFFF" w:val="clear"/>
            <w:vAlign w:val="bottom"/>
          </w:tcPr>
          <w:p>
            <w:pPr>
              <w:pStyle w:val="TableContents"/>
              <w:spacing w:before="0" w:after="283"/>
              <w:rPr/>
            </w:pPr>
            <w:r>
              <w:rPr/>
              <w:t> </w:t>
            </w:r>
          </w:p>
        </w:tc>
        <w:tc>
          <w:tcPr>
            <w:tcW w:w="920" w:type="dxa"/>
            <w:tcBorders/>
            <w:shd w:fill="FFFFFF" w:val="clear"/>
            <w:vAlign w:val="bottom"/>
          </w:tcPr>
          <w:p>
            <w:pPr>
              <w:pStyle w:val="TableContents"/>
              <w:spacing w:before="0" w:after="283"/>
              <w:jc w:val="right"/>
              <w:rPr>
                <w:sz w:val="20"/>
              </w:rPr>
            </w:pPr>
            <w:r>
              <w:rPr>
                <w:sz w:val="20"/>
              </w:rPr>
              <w:t>(1,807</w:t>
            </w:r>
          </w:p>
        </w:tc>
        <w:tc>
          <w:tcPr>
            <w:tcW w:w="102" w:type="dxa"/>
            <w:tcBorders/>
            <w:shd w:fill="FFFFFF" w:val="clear"/>
            <w:vAlign w:val="bottom"/>
          </w:tcPr>
          <w:p>
            <w:pPr>
              <w:pStyle w:val="TableContents"/>
              <w:spacing w:before="0" w:after="283"/>
              <w:rPr>
                <w:sz w:val="20"/>
              </w:rPr>
            </w:pPr>
            <w:r>
              <w:rPr>
                <w:sz w:val="20"/>
              </w:rPr>
              <w:t>)</w:t>
            </w:r>
          </w:p>
        </w:tc>
      </w:tr>
      <w:tr>
        <w:trPr/>
        <w:tc>
          <w:tcPr>
            <w:tcW w:w="2963" w:type="dxa"/>
            <w:tcBorders/>
            <w:shd w:fill="CCEEFF" w:val="clear"/>
            <w:vAlign w:val="bottom"/>
          </w:tcPr>
          <w:p>
            <w:pPr>
              <w:pStyle w:val="TableContents"/>
              <w:spacing w:before="0" w:after="283"/>
              <w:rPr>
                <w:sz w:val="20"/>
              </w:rPr>
            </w:pPr>
            <w:r>
              <w:rPr>
                <w:sz w:val="20"/>
              </w:rPr>
              <w:t>Depreciation and amortization expense</w:t>
            </w:r>
          </w:p>
        </w:tc>
        <w:tc>
          <w:tcPr>
            <w:tcW w:w="203"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816" w:type="dxa"/>
            <w:tcBorders/>
            <w:shd w:fill="CCEEFF" w:val="clear"/>
            <w:vAlign w:val="bottom"/>
          </w:tcPr>
          <w:p>
            <w:pPr>
              <w:pStyle w:val="TableContents"/>
              <w:spacing w:before="0" w:after="283"/>
              <w:jc w:val="right"/>
              <w:rPr>
                <w:sz w:val="20"/>
              </w:rPr>
            </w:pPr>
            <w:r>
              <w:rPr>
                <w:sz w:val="20"/>
              </w:rPr>
              <w:t></w:t>
            </w:r>
          </w:p>
        </w:tc>
        <w:tc>
          <w:tcPr>
            <w:tcW w:w="203"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1021" w:type="dxa"/>
            <w:tcBorders/>
            <w:shd w:fill="CCEEFF" w:val="clear"/>
            <w:vAlign w:val="bottom"/>
          </w:tcPr>
          <w:p>
            <w:pPr>
              <w:pStyle w:val="TableContents"/>
              <w:spacing w:before="0" w:after="283"/>
              <w:jc w:val="right"/>
              <w:rPr>
                <w:sz w:val="20"/>
              </w:rPr>
            </w:pPr>
            <w:r>
              <w:rPr>
                <w:sz w:val="20"/>
              </w:rPr>
              <w:t>(9,558</w:t>
            </w:r>
          </w:p>
        </w:tc>
        <w:tc>
          <w:tcPr>
            <w:tcW w:w="204" w:type="dxa"/>
            <w:tcBorders/>
            <w:shd w:fill="CCEEFF" w:val="clear"/>
            <w:vAlign w:val="bottom"/>
          </w:tcPr>
          <w:p>
            <w:pPr>
              <w:pStyle w:val="TableContents"/>
              <w:spacing w:before="0" w:after="283"/>
              <w:rPr>
                <w:sz w:val="20"/>
              </w:rPr>
            </w:pPr>
            <w:r>
              <w:rPr>
                <w:sz w:val="20"/>
              </w:rPr>
              <w:t>)</w:t>
            </w:r>
          </w:p>
        </w:tc>
        <w:tc>
          <w:tcPr>
            <w:tcW w:w="203" w:type="dxa"/>
            <w:tcBorders/>
            <w:shd w:fill="CCEEFF" w:val="clear"/>
            <w:vAlign w:val="bottom"/>
          </w:tcPr>
          <w:p>
            <w:pPr>
              <w:pStyle w:val="TableContents"/>
              <w:spacing w:before="0" w:after="283"/>
              <w:rPr/>
            </w:pPr>
            <w:r>
              <w:rPr/>
              <w:t> </w:t>
            </w:r>
          </w:p>
        </w:tc>
        <w:tc>
          <w:tcPr>
            <w:tcW w:w="1226" w:type="dxa"/>
            <w:tcBorders/>
            <w:shd w:fill="CCEEFF" w:val="clear"/>
            <w:vAlign w:val="bottom"/>
          </w:tcPr>
          <w:p>
            <w:pPr>
              <w:pStyle w:val="TableContents"/>
              <w:spacing w:before="0" w:after="283"/>
              <w:jc w:val="right"/>
              <w:rPr>
                <w:sz w:val="20"/>
              </w:rPr>
            </w:pPr>
            <w:r>
              <w:rPr>
                <w:sz w:val="20"/>
              </w:rPr>
              <w:t>(19,848</w:t>
            </w:r>
          </w:p>
        </w:tc>
        <w:tc>
          <w:tcPr>
            <w:tcW w:w="203" w:type="dxa"/>
            <w:tcBorders/>
            <w:shd w:fill="CCEEFF" w:val="clear"/>
            <w:vAlign w:val="bottom"/>
          </w:tcPr>
          <w:p>
            <w:pPr>
              <w:pStyle w:val="TableContents"/>
              <w:spacing w:before="0" w:after="283"/>
              <w:rPr>
                <w:sz w:val="20"/>
              </w:rPr>
            </w:pPr>
            <w:r>
              <w:rPr>
                <w:sz w:val="20"/>
              </w:rPr>
              <w:t>)</w:t>
            </w:r>
          </w:p>
        </w:tc>
        <w:tc>
          <w:tcPr>
            <w:tcW w:w="204" w:type="dxa"/>
            <w:tcBorders/>
            <w:shd w:fill="CCEEFF" w:val="clear"/>
            <w:vAlign w:val="bottom"/>
          </w:tcPr>
          <w:p>
            <w:pPr>
              <w:pStyle w:val="TableContents"/>
              <w:spacing w:before="0" w:after="283"/>
              <w:rPr/>
            </w:pPr>
            <w:r>
              <w:rPr/>
              <w:t> </w:t>
            </w:r>
          </w:p>
        </w:tc>
        <w:tc>
          <w:tcPr>
            <w:tcW w:w="1123" w:type="dxa"/>
            <w:tcBorders/>
            <w:shd w:fill="CCEEFF" w:val="clear"/>
            <w:vAlign w:val="bottom"/>
          </w:tcPr>
          <w:p>
            <w:pPr>
              <w:pStyle w:val="TableContents"/>
              <w:spacing w:before="0" w:after="283"/>
              <w:jc w:val="right"/>
              <w:rPr>
                <w:sz w:val="20"/>
              </w:rPr>
            </w:pPr>
            <w:r>
              <w:rPr>
                <w:sz w:val="20"/>
              </w:rPr>
              <w:t></w:t>
            </w:r>
          </w:p>
        </w:tc>
        <w:tc>
          <w:tcPr>
            <w:tcW w:w="203"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pPr>
            <w:r>
              <w:rPr/>
              <w:t> </w:t>
            </w:r>
          </w:p>
        </w:tc>
        <w:tc>
          <w:tcPr>
            <w:tcW w:w="920" w:type="dxa"/>
            <w:tcBorders/>
            <w:shd w:fill="CCEEFF" w:val="clear"/>
            <w:vAlign w:val="bottom"/>
          </w:tcPr>
          <w:p>
            <w:pPr>
              <w:pStyle w:val="TableContents"/>
              <w:spacing w:before="0" w:after="283"/>
              <w:jc w:val="right"/>
              <w:rPr>
                <w:sz w:val="20"/>
              </w:rPr>
            </w:pPr>
            <w:r>
              <w:rPr>
                <w:sz w:val="20"/>
              </w:rPr>
              <w:t>(29,406</w:t>
            </w:r>
          </w:p>
        </w:tc>
        <w:tc>
          <w:tcPr>
            <w:tcW w:w="102" w:type="dxa"/>
            <w:tcBorders/>
            <w:shd w:fill="CCEEFF" w:val="clear"/>
            <w:vAlign w:val="bottom"/>
          </w:tcPr>
          <w:p>
            <w:pPr>
              <w:pStyle w:val="TableContents"/>
              <w:spacing w:before="0" w:after="283"/>
              <w:rPr>
                <w:sz w:val="20"/>
              </w:rPr>
            </w:pPr>
            <w:r>
              <w:rPr>
                <w:sz w:val="20"/>
              </w:rPr>
              <w:t>)</w:t>
            </w:r>
          </w:p>
        </w:tc>
      </w:tr>
      <w:tr>
        <w:trPr/>
        <w:tc>
          <w:tcPr>
            <w:tcW w:w="2963" w:type="dxa"/>
            <w:tcBorders/>
            <w:shd w:fill="FFFFFF" w:val="clear"/>
            <w:vAlign w:val="bottom"/>
          </w:tcPr>
          <w:p>
            <w:pPr>
              <w:pStyle w:val="TableContents"/>
              <w:spacing w:before="0" w:after="283"/>
              <w:rPr>
                <w:sz w:val="20"/>
              </w:rPr>
            </w:pPr>
            <w:r>
              <w:rPr>
                <w:sz w:val="20"/>
              </w:rPr>
              <w:t>Write-down of idle property</w:t>
            </w:r>
          </w:p>
        </w:tc>
        <w:tc>
          <w:tcPr>
            <w:tcW w:w="203" w:type="dxa"/>
            <w:tcBorders/>
            <w:shd w:fill="FFFFFF" w:val="clear"/>
            <w:vAlign w:val="bottom"/>
          </w:tcPr>
          <w:p>
            <w:pPr>
              <w:pStyle w:val="TableContents"/>
              <w:spacing w:before="0" w:after="283"/>
              <w:rPr/>
            </w:pPr>
            <w:r>
              <w:rPr/>
              <w:t> </w:t>
            </w:r>
          </w:p>
        </w:tc>
        <w:tc>
          <w:tcPr>
            <w:tcW w:w="204" w:type="dxa"/>
            <w:tcBorders/>
            <w:shd w:fill="FFFFFF" w:val="clear"/>
            <w:vAlign w:val="bottom"/>
          </w:tcPr>
          <w:p>
            <w:pPr>
              <w:pStyle w:val="TableContents"/>
              <w:spacing w:before="0" w:after="283"/>
              <w:rPr/>
            </w:pPr>
            <w:r>
              <w:rPr/>
              <w:t> </w:t>
            </w:r>
          </w:p>
        </w:tc>
        <w:tc>
          <w:tcPr>
            <w:tcW w:w="816" w:type="dxa"/>
            <w:tcBorders/>
            <w:shd w:fill="FFFFFF" w:val="clear"/>
            <w:vAlign w:val="bottom"/>
          </w:tcPr>
          <w:p>
            <w:pPr>
              <w:pStyle w:val="TableContents"/>
              <w:spacing w:before="0" w:after="283"/>
              <w:jc w:val="right"/>
              <w:rPr>
                <w:sz w:val="20"/>
              </w:rPr>
            </w:pPr>
            <w:r>
              <w:rPr>
                <w:sz w:val="20"/>
              </w:rPr>
              <w:t></w:t>
            </w:r>
          </w:p>
        </w:tc>
        <w:tc>
          <w:tcPr>
            <w:tcW w:w="203" w:type="dxa"/>
            <w:tcBorders/>
            <w:shd w:fill="FFFFFF" w:val="clear"/>
            <w:vAlign w:val="bottom"/>
          </w:tcPr>
          <w:p>
            <w:pPr>
              <w:pStyle w:val="TableContents"/>
              <w:spacing w:before="0" w:after="283"/>
              <w:rPr/>
            </w:pPr>
            <w:r>
              <w:rPr/>
              <w:t> </w:t>
            </w:r>
          </w:p>
        </w:tc>
        <w:tc>
          <w:tcPr>
            <w:tcW w:w="204" w:type="dxa"/>
            <w:tcBorders/>
            <w:shd w:fill="FFFFFF" w:val="clear"/>
            <w:vAlign w:val="bottom"/>
          </w:tcPr>
          <w:p>
            <w:pPr>
              <w:pStyle w:val="TableContents"/>
              <w:spacing w:before="0" w:after="283"/>
              <w:rPr/>
            </w:pPr>
            <w:r>
              <w:rPr/>
              <w:t> </w:t>
            </w:r>
          </w:p>
        </w:tc>
        <w:tc>
          <w:tcPr>
            <w:tcW w:w="1021" w:type="dxa"/>
            <w:tcBorders/>
            <w:shd w:fill="FFFFFF" w:val="clear"/>
            <w:vAlign w:val="bottom"/>
          </w:tcPr>
          <w:p>
            <w:pPr>
              <w:pStyle w:val="TableContents"/>
              <w:spacing w:before="0" w:after="283"/>
              <w:jc w:val="right"/>
              <w:rPr>
                <w:sz w:val="20"/>
              </w:rPr>
            </w:pPr>
            <w:r>
              <w:rPr>
                <w:sz w:val="20"/>
              </w:rPr>
              <w:t></w:t>
            </w:r>
          </w:p>
        </w:tc>
        <w:tc>
          <w:tcPr>
            <w:tcW w:w="204" w:type="dxa"/>
            <w:tcBorders/>
            <w:shd w:fill="FFFFFF" w:val="clear"/>
            <w:vAlign w:val="bottom"/>
          </w:tcPr>
          <w:p>
            <w:pPr>
              <w:pStyle w:val="TableContents"/>
              <w:spacing w:before="0" w:after="283"/>
              <w:rPr/>
            </w:pPr>
            <w:r>
              <w:rPr/>
              <w:t> </w:t>
            </w:r>
          </w:p>
        </w:tc>
        <w:tc>
          <w:tcPr>
            <w:tcW w:w="203" w:type="dxa"/>
            <w:tcBorders/>
            <w:shd w:fill="FFFFFF" w:val="clear"/>
            <w:vAlign w:val="bottom"/>
          </w:tcPr>
          <w:p>
            <w:pPr>
              <w:pStyle w:val="TableContents"/>
              <w:spacing w:before="0" w:after="283"/>
              <w:rPr/>
            </w:pPr>
            <w:r>
              <w:rPr/>
              <w:t> </w:t>
            </w:r>
          </w:p>
        </w:tc>
        <w:tc>
          <w:tcPr>
            <w:tcW w:w="1226" w:type="dxa"/>
            <w:tcBorders/>
            <w:shd w:fill="FFFFFF" w:val="clear"/>
            <w:vAlign w:val="bottom"/>
          </w:tcPr>
          <w:p>
            <w:pPr>
              <w:pStyle w:val="TableContents"/>
              <w:spacing w:before="0" w:after="283"/>
              <w:jc w:val="right"/>
              <w:rPr>
                <w:sz w:val="20"/>
              </w:rPr>
            </w:pPr>
            <w:r>
              <w:rPr>
                <w:sz w:val="20"/>
              </w:rPr>
              <w:t>(450</w:t>
            </w:r>
          </w:p>
        </w:tc>
        <w:tc>
          <w:tcPr>
            <w:tcW w:w="203" w:type="dxa"/>
            <w:tcBorders/>
            <w:shd w:fill="FFFFFF" w:val="clear"/>
            <w:vAlign w:val="bottom"/>
          </w:tcPr>
          <w:p>
            <w:pPr>
              <w:pStyle w:val="TableContents"/>
              <w:spacing w:before="0" w:after="283"/>
              <w:rPr>
                <w:sz w:val="20"/>
              </w:rPr>
            </w:pPr>
            <w:r>
              <w:rPr>
                <w:sz w:val="20"/>
              </w:rPr>
              <w:t>)</w:t>
            </w:r>
          </w:p>
        </w:tc>
        <w:tc>
          <w:tcPr>
            <w:tcW w:w="204" w:type="dxa"/>
            <w:tcBorders/>
            <w:shd w:fill="FFFFFF" w:val="clear"/>
            <w:vAlign w:val="bottom"/>
          </w:tcPr>
          <w:p>
            <w:pPr>
              <w:pStyle w:val="TableContents"/>
              <w:spacing w:before="0" w:after="283"/>
              <w:rPr/>
            </w:pPr>
            <w:r>
              <w:rPr/>
              <w:t> </w:t>
            </w:r>
          </w:p>
        </w:tc>
        <w:tc>
          <w:tcPr>
            <w:tcW w:w="1123" w:type="dxa"/>
            <w:tcBorders/>
            <w:shd w:fill="FFFFFF" w:val="clear"/>
            <w:vAlign w:val="bottom"/>
          </w:tcPr>
          <w:p>
            <w:pPr>
              <w:pStyle w:val="TableContents"/>
              <w:spacing w:before="0" w:after="283"/>
              <w:jc w:val="right"/>
              <w:rPr>
                <w:sz w:val="20"/>
              </w:rPr>
            </w:pPr>
            <w:r>
              <w:rPr>
                <w:sz w:val="20"/>
              </w:rPr>
              <w:t></w:t>
            </w:r>
          </w:p>
        </w:tc>
        <w:tc>
          <w:tcPr>
            <w:tcW w:w="203" w:type="dxa"/>
            <w:tcBorders/>
            <w:shd w:fill="FFFFFF" w:val="clear"/>
            <w:vAlign w:val="bottom"/>
          </w:tcPr>
          <w:p>
            <w:pPr>
              <w:pStyle w:val="TableContents"/>
              <w:spacing w:before="0" w:after="283"/>
              <w:rPr/>
            </w:pPr>
            <w:r>
              <w:rPr/>
              <w:t> </w:t>
            </w:r>
          </w:p>
        </w:tc>
        <w:tc>
          <w:tcPr>
            <w:tcW w:w="203" w:type="dxa"/>
            <w:tcBorders/>
            <w:shd w:fill="FFFFFF" w:val="clear"/>
            <w:vAlign w:val="bottom"/>
          </w:tcPr>
          <w:p>
            <w:pPr>
              <w:pStyle w:val="TableContents"/>
              <w:spacing w:before="0" w:after="283"/>
              <w:rPr/>
            </w:pPr>
            <w:r>
              <w:rPr/>
              <w:t> </w:t>
            </w:r>
          </w:p>
        </w:tc>
        <w:tc>
          <w:tcPr>
            <w:tcW w:w="920" w:type="dxa"/>
            <w:tcBorders/>
            <w:shd w:fill="FFFFFF" w:val="clear"/>
            <w:vAlign w:val="bottom"/>
          </w:tcPr>
          <w:p>
            <w:pPr>
              <w:pStyle w:val="TableContents"/>
              <w:spacing w:before="0" w:after="283"/>
              <w:jc w:val="right"/>
              <w:rPr>
                <w:sz w:val="20"/>
              </w:rPr>
            </w:pPr>
            <w:r>
              <w:rPr>
                <w:sz w:val="20"/>
              </w:rPr>
              <w:t>(450</w:t>
            </w:r>
          </w:p>
        </w:tc>
        <w:tc>
          <w:tcPr>
            <w:tcW w:w="102" w:type="dxa"/>
            <w:tcBorders/>
            <w:shd w:fill="FFFFFF" w:val="clear"/>
            <w:vAlign w:val="bottom"/>
          </w:tcPr>
          <w:p>
            <w:pPr>
              <w:pStyle w:val="TableContents"/>
              <w:spacing w:before="0" w:after="283"/>
              <w:rPr>
                <w:sz w:val="20"/>
              </w:rPr>
            </w:pPr>
            <w:r>
              <w:rPr>
                <w:sz w:val="20"/>
              </w:rPr>
              <w:t>)</w:t>
            </w:r>
          </w:p>
        </w:tc>
      </w:tr>
      <w:tr>
        <w:trPr/>
        <w:tc>
          <w:tcPr>
            <w:tcW w:w="2963" w:type="dxa"/>
            <w:tcBorders/>
            <w:shd w:fill="CCEEFF" w:val="clear"/>
            <w:vAlign w:val="bottom"/>
          </w:tcPr>
          <w:p>
            <w:pPr>
              <w:pStyle w:val="TableContents"/>
              <w:spacing w:before="0" w:after="283"/>
              <w:rPr>
                <w:sz w:val="20"/>
              </w:rPr>
            </w:pPr>
            <w:r>
              <w:rPr>
                <w:sz w:val="20"/>
              </w:rPr>
              <w:t>Share of net income of Frontier</w:t>
            </w:r>
          </w:p>
        </w:tc>
        <w:tc>
          <w:tcPr>
            <w:tcW w:w="203"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816" w:type="dxa"/>
            <w:tcBorders/>
            <w:shd w:fill="CCEEFF" w:val="clear"/>
            <w:vAlign w:val="bottom"/>
          </w:tcPr>
          <w:p>
            <w:pPr>
              <w:pStyle w:val="TableContents"/>
              <w:spacing w:before="0" w:after="283"/>
              <w:jc w:val="right"/>
              <w:rPr>
                <w:sz w:val="20"/>
              </w:rPr>
            </w:pPr>
            <w:r>
              <w:rPr>
                <w:sz w:val="20"/>
              </w:rPr>
              <w:t></w:t>
            </w:r>
          </w:p>
        </w:tc>
        <w:tc>
          <w:tcPr>
            <w:tcW w:w="203"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1021" w:type="dxa"/>
            <w:tcBorders/>
            <w:shd w:fill="CCEEFF" w:val="clear"/>
            <w:vAlign w:val="bottom"/>
          </w:tcPr>
          <w:p>
            <w:pPr>
              <w:pStyle w:val="TableContents"/>
              <w:spacing w:before="0" w:after="283"/>
              <w:jc w:val="right"/>
              <w:rPr>
                <w:sz w:val="20"/>
              </w:rPr>
            </w:pPr>
            <w:r>
              <w:rPr>
                <w:sz w:val="20"/>
              </w:rPr>
              <w:t>1,757</w:t>
            </w:r>
          </w:p>
        </w:tc>
        <w:tc>
          <w:tcPr>
            <w:tcW w:w="204"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pPr>
            <w:r>
              <w:rPr/>
              <w:t> </w:t>
            </w:r>
          </w:p>
        </w:tc>
        <w:tc>
          <w:tcPr>
            <w:tcW w:w="1226" w:type="dxa"/>
            <w:tcBorders/>
            <w:shd w:fill="CCEEFF" w:val="clear"/>
            <w:vAlign w:val="bottom"/>
          </w:tcPr>
          <w:p>
            <w:pPr>
              <w:pStyle w:val="TableContents"/>
              <w:spacing w:before="0" w:after="283"/>
              <w:jc w:val="right"/>
              <w:rPr>
                <w:sz w:val="20"/>
              </w:rPr>
            </w:pPr>
            <w:r>
              <w:rPr>
                <w:sz w:val="20"/>
              </w:rPr>
              <w:t></w:t>
            </w:r>
          </w:p>
        </w:tc>
        <w:tc>
          <w:tcPr>
            <w:tcW w:w="203"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1123" w:type="dxa"/>
            <w:tcBorders/>
            <w:shd w:fill="CCEEFF" w:val="clear"/>
            <w:vAlign w:val="bottom"/>
          </w:tcPr>
          <w:p>
            <w:pPr>
              <w:pStyle w:val="TableContents"/>
              <w:spacing w:before="0" w:after="283"/>
              <w:jc w:val="right"/>
              <w:rPr>
                <w:sz w:val="20"/>
              </w:rPr>
            </w:pPr>
            <w:r>
              <w:rPr>
                <w:sz w:val="20"/>
              </w:rPr>
              <w:t></w:t>
            </w:r>
          </w:p>
        </w:tc>
        <w:tc>
          <w:tcPr>
            <w:tcW w:w="203"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pPr>
            <w:r>
              <w:rPr/>
              <w:t> </w:t>
            </w:r>
          </w:p>
        </w:tc>
        <w:tc>
          <w:tcPr>
            <w:tcW w:w="920" w:type="dxa"/>
            <w:tcBorders/>
            <w:shd w:fill="CCEEFF" w:val="clear"/>
            <w:vAlign w:val="bottom"/>
          </w:tcPr>
          <w:p>
            <w:pPr>
              <w:pStyle w:val="TableContents"/>
              <w:spacing w:before="0" w:after="283"/>
              <w:jc w:val="right"/>
              <w:rPr>
                <w:sz w:val="20"/>
              </w:rPr>
            </w:pPr>
            <w:r>
              <w:rPr>
                <w:sz w:val="20"/>
              </w:rPr>
              <w:t>1,757</w:t>
            </w:r>
          </w:p>
        </w:tc>
        <w:tc>
          <w:tcPr>
            <w:tcW w:w="102" w:type="dxa"/>
            <w:tcBorders/>
            <w:shd w:fill="CCEEFF" w:val="clear"/>
            <w:vAlign w:val="bottom"/>
          </w:tcPr>
          <w:p>
            <w:pPr>
              <w:pStyle w:val="TableContents"/>
              <w:spacing w:before="0" w:after="283"/>
              <w:rPr/>
            </w:pPr>
            <w:r>
              <w:rPr/>
              <w:t> </w:t>
            </w:r>
          </w:p>
        </w:tc>
      </w:tr>
      <w:tr>
        <w:trPr/>
        <w:tc>
          <w:tcPr>
            <w:tcW w:w="2963" w:type="dxa"/>
            <w:tcBorders/>
            <w:shd w:fill="auto" w:val="clear"/>
          </w:tcPr>
          <w:p>
            <w:pPr>
              <w:pStyle w:val="TableContents"/>
              <w:spacing w:before="0" w:after="283"/>
              <w:rPr/>
            </w:pPr>
            <w:r>
              <w:rPr/>
              <w:t> </w:t>
            </w:r>
          </w:p>
        </w:tc>
        <w:tc>
          <w:tcPr>
            <w:tcW w:w="203" w:type="dxa"/>
            <w:tcBorders/>
            <w:shd w:fill="auto" w:val="clear"/>
          </w:tcPr>
          <w:p>
            <w:pPr>
              <w:pStyle w:val="TableContents"/>
              <w:spacing w:before="0" w:after="283"/>
              <w:rPr/>
            </w:pPr>
            <w:r>
              <w:rPr/>
              <w:t> </w:t>
            </w:r>
          </w:p>
        </w:tc>
        <w:tc>
          <w:tcPr>
            <w:tcW w:w="1020" w:type="dxa"/>
            <w:gridSpan w:val="2"/>
            <w:tcBorders/>
            <w:shd w:fill="auto" w:val="clear"/>
          </w:tcPr>
          <w:p>
            <w:pPr>
              <w:pStyle w:val="HorizontalLine"/>
              <w:pBdr>
                <w:bottom w:val="single" w:sz="20" w:space="0" w:color="808080"/>
              </w:pBdr>
              <w:spacing w:before="0" w:after="283"/>
              <w:rPr/>
            </w:pPr>
            <w:r>
              <w:rPr/>
            </w:r>
          </w:p>
        </w:tc>
        <w:tc>
          <w:tcPr>
            <w:tcW w:w="203" w:type="dxa"/>
            <w:tcBorders/>
            <w:shd w:fill="auto" w:val="clear"/>
          </w:tcPr>
          <w:p>
            <w:pPr>
              <w:pStyle w:val="TableContents"/>
              <w:spacing w:before="0" w:after="283"/>
              <w:rPr/>
            </w:pPr>
            <w:r>
              <w:rPr/>
              <w:t> </w:t>
            </w:r>
          </w:p>
        </w:tc>
        <w:tc>
          <w:tcPr>
            <w:tcW w:w="1225" w:type="dxa"/>
            <w:gridSpan w:val="2"/>
            <w:tcBorders/>
            <w:shd w:fill="auto" w:val="clear"/>
          </w:tcPr>
          <w:p>
            <w:pPr>
              <w:pStyle w:val="HorizontalLine"/>
              <w:pBdr>
                <w:bottom w:val="single" w:sz="20" w:space="0" w:color="808080"/>
              </w:pBdr>
              <w:spacing w:before="0" w:after="283"/>
              <w:rPr/>
            </w:pPr>
            <w:r>
              <w:rPr/>
            </w:r>
          </w:p>
        </w:tc>
        <w:tc>
          <w:tcPr>
            <w:tcW w:w="204" w:type="dxa"/>
            <w:tcBorders/>
            <w:shd w:fill="auto" w:val="clear"/>
          </w:tcPr>
          <w:p>
            <w:pPr>
              <w:pStyle w:val="TableContents"/>
              <w:spacing w:before="0" w:after="283"/>
              <w:rPr/>
            </w:pPr>
            <w:r>
              <w:rPr/>
              <w:t> </w:t>
            </w:r>
          </w:p>
        </w:tc>
        <w:tc>
          <w:tcPr>
            <w:tcW w:w="1429" w:type="dxa"/>
            <w:gridSpan w:val="2"/>
            <w:tcBorders/>
            <w:shd w:fill="auto" w:val="clear"/>
          </w:tcPr>
          <w:p>
            <w:pPr>
              <w:pStyle w:val="HorizontalLine"/>
              <w:pBdr>
                <w:bottom w:val="single" w:sz="20" w:space="0" w:color="808080"/>
              </w:pBdr>
              <w:spacing w:before="0" w:after="283"/>
              <w:rPr/>
            </w:pPr>
            <w:r>
              <w:rPr/>
            </w:r>
          </w:p>
        </w:tc>
        <w:tc>
          <w:tcPr>
            <w:tcW w:w="203" w:type="dxa"/>
            <w:tcBorders/>
            <w:shd w:fill="auto" w:val="clear"/>
          </w:tcPr>
          <w:p>
            <w:pPr>
              <w:pStyle w:val="TableContents"/>
              <w:spacing w:before="0" w:after="283"/>
              <w:rPr/>
            </w:pPr>
            <w:r>
              <w:rPr/>
              <w:t> </w:t>
            </w:r>
          </w:p>
        </w:tc>
        <w:tc>
          <w:tcPr>
            <w:tcW w:w="1327" w:type="dxa"/>
            <w:gridSpan w:val="2"/>
            <w:tcBorders/>
            <w:shd w:fill="auto" w:val="clear"/>
          </w:tcPr>
          <w:p>
            <w:pPr>
              <w:pStyle w:val="HorizontalLine"/>
              <w:pBdr>
                <w:bottom w:val="single" w:sz="20" w:space="0" w:color="808080"/>
              </w:pBdr>
              <w:spacing w:before="0" w:after="283"/>
              <w:rPr/>
            </w:pPr>
            <w:r>
              <w:rPr/>
            </w:r>
          </w:p>
        </w:tc>
        <w:tc>
          <w:tcPr>
            <w:tcW w:w="203" w:type="dxa"/>
            <w:tcBorders/>
            <w:shd w:fill="auto" w:val="clear"/>
          </w:tcPr>
          <w:p>
            <w:pPr>
              <w:pStyle w:val="TableContents"/>
              <w:spacing w:before="0" w:after="283"/>
              <w:rPr/>
            </w:pPr>
            <w:r>
              <w:rPr/>
              <w:t> </w:t>
            </w:r>
          </w:p>
        </w:tc>
        <w:tc>
          <w:tcPr>
            <w:tcW w:w="1123" w:type="dxa"/>
            <w:gridSpan w:val="2"/>
            <w:tcBorders/>
            <w:shd w:fill="auto" w:val="clear"/>
          </w:tcPr>
          <w:p>
            <w:pPr>
              <w:pStyle w:val="HorizontalLine"/>
              <w:pBdr>
                <w:bottom w:val="single" w:sz="20" w:space="0" w:color="808080"/>
              </w:pBdr>
              <w:spacing w:before="0" w:after="283"/>
              <w:rPr/>
            </w:pPr>
            <w:r>
              <w:rPr/>
            </w:r>
          </w:p>
        </w:tc>
        <w:tc>
          <w:tcPr>
            <w:tcW w:w="102" w:type="dxa"/>
            <w:tcBorders/>
            <w:shd w:fill="auto" w:val="clear"/>
          </w:tcPr>
          <w:p>
            <w:pPr>
              <w:pStyle w:val="TableContents"/>
              <w:spacing w:before="0" w:after="283"/>
              <w:rPr/>
            </w:pPr>
            <w:r>
              <w:rPr/>
              <w:t> </w:t>
            </w:r>
          </w:p>
        </w:tc>
      </w:tr>
      <w:tr>
        <w:trPr/>
        <w:tc>
          <w:tcPr>
            <w:tcW w:w="2963" w:type="dxa"/>
            <w:tcBorders/>
            <w:shd w:fill="FFFFFF" w:val="clear"/>
            <w:vAlign w:val="bottom"/>
          </w:tcPr>
          <w:p>
            <w:pPr>
              <w:pStyle w:val="TableContents"/>
              <w:spacing w:before="0" w:after="283"/>
              <w:rPr>
                <w:sz w:val="20"/>
              </w:rPr>
            </w:pPr>
            <w:r>
              <w:rPr>
                <w:sz w:val="20"/>
              </w:rPr>
              <w:t>Operating income</w:t>
            </w:r>
          </w:p>
        </w:tc>
        <w:tc>
          <w:tcPr>
            <w:tcW w:w="203" w:type="dxa"/>
            <w:tcBorders/>
            <w:shd w:fill="FFFFFF" w:val="clear"/>
            <w:vAlign w:val="bottom"/>
          </w:tcPr>
          <w:p>
            <w:pPr>
              <w:pStyle w:val="TableContents"/>
              <w:spacing w:before="0" w:after="283"/>
              <w:rPr/>
            </w:pPr>
            <w:r>
              <w:rPr/>
              <w:t> </w:t>
            </w:r>
          </w:p>
        </w:tc>
        <w:tc>
          <w:tcPr>
            <w:tcW w:w="204" w:type="dxa"/>
            <w:tcBorders/>
            <w:shd w:fill="FFFFFF" w:val="clear"/>
            <w:vAlign w:val="bottom"/>
          </w:tcPr>
          <w:p>
            <w:pPr>
              <w:pStyle w:val="TableContents"/>
              <w:spacing w:before="0" w:after="283"/>
              <w:rPr/>
            </w:pPr>
            <w:r>
              <w:rPr/>
              <w:t> </w:t>
            </w:r>
          </w:p>
        </w:tc>
        <w:tc>
          <w:tcPr>
            <w:tcW w:w="816" w:type="dxa"/>
            <w:tcBorders/>
            <w:shd w:fill="FFFFFF" w:val="clear"/>
            <w:vAlign w:val="bottom"/>
          </w:tcPr>
          <w:p>
            <w:pPr>
              <w:pStyle w:val="TableContents"/>
              <w:spacing w:before="0" w:after="283"/>
              <w:jc w:val="right"/>
              <w:rPr>
                <w:sz w:val="20"/>
              </w:rPr>
            </w:pPr>
            <w:r>
              <w:rPr>
                <w:sz w:val="20"/>
              </w:rPr>
              <w:t>(893</w:t>
            </w:r>
          </w:p>
        </w:tc>
        <w:tc>
          <w:tcPr>
            <w:tcW w:w="203" w:type="dxa"/>
            <w:tcBorders/>
            <w:shd w:fill="FFFFFF" w:val="clear"/>
            <w:vAlign w:val="bottom"/>
          </w:tcPr>
          <w:p>
            <w:pPr>
              <w:pStyle w:val="TableContents"/>
              <w:spacing w:before="0" w:after="283"/>
              <w:rPr>
                <w:sz w:val="20"/>
              </w:rPr>
            </w:pPr>
            <w:r>
              <w:rPr>
                <w:sz w:val="20"/>
              </w:rPr>
              <w:t>)</w:t>
            </w:r>
          </w:p>
        </w:tc>
        <w:tc>
          <w:tcPr>
            <w:tcW w:w="204" w:type="dxa"/>
            <w:tcBorders/>
            <w:shd w:fill="FFFFFF" w:val="clear"/>
            <w:vAlign w:val="bottom"/>
          </w:tcPr>
          <w:p>
            <w:pPr>
              <w:pStyle w:val="TableContents"/>
              <w:spacing w:before="0" w:after="283"/>
              <w:rPr/>
            </w:pPr>
            <w:r>
              <w:rPr/>
              <w:t> </w:t>
            </w:r>
          </w:p>
        </w:tc>
        <w:tc>
          <w:tcPr>
            <w:tcW w:w="1021" w:type="dxa"/>
            <w:tcBorders/>
            <w:shd w:fill="FFFFFF" w:val="clear"/>
            <w:vAlign w:val="bottom"/>
          </w:tcPr>
          <w:p>
            <w:pPr>
              <w:pStyle w:val="TableContents"/>
              <w:spacing w:before="0" w:after="283"/>
              <w:jc w:val="right"/>
              <w:rPr>
                <w:sz w:val="20"/>
              </w:rPr>
            </w:pPr>
            <w:r>
              <w:rPr>
                <w:sz w:val="20"/>
              </w:rPr>
              <w:t>13,840</w:t>
            </w:r>
          </w:p>
        </w:tc>
        <w:tc>
          <w:tcPr>
            <w:tcW w:w="204" w:type="dxa"/>
            <w:tcBorders/>
            <w:shd w:fill="FFFFFF" w:val="clear"/>
            <w:vAlign w:val="bottom"/>
          </w:tcPr>
          <w:p>
            <w:pPr>
              <w:pStyle w:val="TableContents"/>
              <w:spacing w:before="0" w:after="283"/>
              <w:rPr/>
            </w:pPr>
            <w:r>
              <w:rPr/>
              <w:t> </w:t>
            </w:r>
          </w:p>
        </w:tc>
        <w:tc>
          <w:tcPr>
            <w:tcW w:w="203" w:type="dxa"/>
            <w:tcBorders/>
            <w:shd w:fill="FFFFFF" w:val="clear"/>
            <w:vAlign w:val="bottom"/>
          </w:tcPr>
          <w:p>
            <w:pPr>
              <w:pStyle w:val="TableContents"/>
              <w:spacing w:before="0" w:after="283"/>
              <w:rPr/>
            </w:pPr>
            <w:r>
              <w:rPr/>
              <w:t> </w:t>
            </w:r>
          </w:p>
        </w:tc>
        <w:tc>
          <w:tcPr>
            <w:tcW w:w="1226" w:type="dxa"/>
            <w:tcBorders/>
            <w:shd w:fill="FFFFFF" w:val="clear"/>
            <w:vAlign w:val="bottom"/>
          </w:tcPr>
          <w:p>
            <w:pPr>
              <w:pStyle w:val="TableContents"/>
              <w:spacing w:before="0" w:after="283"/>
              <w:jc w:val="right"/>
              <w:rPr>
                <w:sz w:val="20"/>
              </w:rPr>
            </w:pPr>
            <w:r>
              <w:rPr>
                <w:sz w:val="20"/>
              </w:rPr>
              <w:t>53,465</w:t>
            </w:r>
          </w:p>
        </w:tc>
        <w:tc>
          <w:tcPr>
            <w:tcW w:w="203" w:type="dxa"/>
            <w:tcBorders/>
            <w:shd w:fill="FFFFFF" w:val="clear"/>
            <w:vAlign w:val="bottom"/>
          </w:tcPr>
          <w:p>
            <w:pPr>
              <w:pStyle w:val="TableContents"/>
              <w:spacing w:before="0" w:after="283"/>
              <w:rPr/>
            </w:pPr>
            <w:r>
              <w:rPr/>
              <w:t> </w:t>
            </w:r>
          </w:p>
        </w:tc>
        <w:tc>
          <w:tcPr>
            <w:tcW w:w="204" w:type="dxa"/>
            <w:tcBorders/>
            <w:shd w:fill="FFFFFF" w:val="clear"/>
            <w:vAlign w:val="bottom"/>
          </w:tcPr>
          <w:p>
            <w:pPr>
              <w:pStyle w:val="TableContents"/>
              <w:spacing w:before="0" w:after="283"/>
              <w:rPr/>
            </w:pPr>
            <w:r>
              <w:rPr/>
              <w:t> </w:t>
            </w:r>
          </w:p>
        </w:tc>
        <w:tc>
          <w:tcPr>
            <w:tcW w:w="1123" w:type="dxa"/>
            <w:tcBorders/>
            <w:shd w:fill="FFFFFF" w:val="clear"/>
            <w:vAlign w:val="bottom"/>
          </w:tcPr>
          <w:p>
            <w:pPr>
              <w:pStyle w:val="TableContents"/>
              <w:spacing w:before="0" w:after="283"/>
              <w:jc w:val="right"/>
              <w:rPr>
                <w:sz w:val="20"/>
              </w:rPr>
            </w:pPr>
            <w:r>
              <w:rPr>
                <w:sz w:val="20"/>
              </w:rPr>
              <w:t></w:t>
            </w:r>
          </w:p>
        </w:tc>
        <w:tc>
          <w:tcPr>
            <w:tcW w:w="203" w:type="dxa"/>
            <w:tcBorders/>
            <w:shd w:fill="FFFFFF" w:val="clear"/>
            <w:vAlign w:val="bottom"/>
          </w:tcPr>
          <w:p>
            <w:pPr>
              <w:pStyle w:val="TableContents"/>
              <w:spacing w:before="0" w:after="283"/>
              <w:rPr/>
            </w:pPr>
            <w:r>
              <w:rPr/>
              <w:t> </w:t>
            </w:r>
          </w:p>
        </w:tc>
        <w:tc>
          <w:tcPr>
            <w:tcW w:w="203" w:type="dxa"/>
            <w:tcBorders/>
            <w:shd w:fill="FFFFFF" w:val="clear"/>
            <w:vAlign w:val="bottom"/>
          </w:tcPr>
          <w:p>
            <w:pPr>
              <w:pStyle w:val="TableContents"/>
              <w:spacing w:before="0" w:after="283"/>
              <w:rPr/>
            </w:pPr>
            <w:r>
              <w:rPr/>
              <w:t> </w:t>
            </w:r>
          </w:p>
        </w:tc>
        <w:tc>
          <w:tcPr>
            <w:tcW w:w="920" w:type="dxa"/>
            <w:tcBorders/>
            <w:shd w:fill="FFFFFF" w:val="clear"/>
            <w:vAlign w:val="bottom"/>
          </w:tcPr>
          <w:p>
            <w:pPr>
              <w:pStyle w:val="TableContents"/>
              <w:spacing w:before="0" w:after="283"/>
              <w:jc w:val="right"/>
              <w:rPr>
                <w:sz w:val="20"/>
              </w:rPr>
            </w:pPr>
            <w:r>
              <w:rPr>
                <w:sz w:val="20"/>
              </w:rPr>
              <w:t>66,412</w:t>
            </w:r>
          </w:p>
        </w:tc>
        <w:tc>
          <w:tcPr>
            <w:tcW w:w="102" w:type="dxa"/>
            <w:tcBorders/>
            <w:shd w:fill="FFFFFF" w:val="clear"/>
            <w:vAlign w:val="bottom"/>
          </w:tcPr>
          <w:p>
            <w:pPr>
              <w:pStyle w:val="TableContents"/>
              <w:spacing w:before="0" w:after="283"/>
              <w:rPr/>
            </w:pPr>
            <w:r>
              <w:rPr/>
              <w:t> </w:t>
            </w:r>
          </w:p>
        </w:tc>
      </w:tr>
      <w:tr>
        <w:trPr/>
        <w:tc>
          <w:tcPr>
            <w:tcW w:w="2963" w:type="dxa"/>
            <w:tcBorders/>
            <w:shd w:fill="CCEEFF" w:val="clear"/>
            <w:vAlign w:val="bottom"/>
          </w:tcPr>
          <w:p>
            <w:pPr>
              <w:pStyle w:val="TableContents"/>
              <w:spacing w:before="0" w:after="283"/>
              <w:rPr>
                <w:sz w:val="20"/>
              </w:rPr>
            </w:pPr>
            <w:r>
              <w:rPr>
                <w:sz w:val="20"/>
              </w:rPr>
              <w:t>Interest expense</w:t>
            </w:r>
          </w:p>
        </w:tc>
        <w:tc>
          <w:tcPr>
            <w:tcW w:w="203"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816" w:type="dxa"/>
            <w:tcBorders/>
            <w:shd w:fill="CCEEFF" w:val="clear"/>
            <w:vAlign w:val="bottom"/>
          </w:tcPr>
          <w:p>
            <w:pPr>
              <w:pStyle w:val="TableContents"/>
              <w:spacing w:before="0" w:after="283"/>
              <w:jc w:val="right"/>
              <w:rPr>
                <w:sz w:val="20"/>
              </w:rPr>
            </w:pPr>
            <w:r>
              <w:rPr>
                <w:sz w:val="20"/>
              </w:rPr>
              <w:t>(21,191</w:t>
            </w:r>
          </w:p>
        </w:tc>
        <w:tc>
          <w:tcPr>
            <w:tcW w:w="203" w:type="dxa"/>
            <w:tcBorders/>
            <w:shd w:fill="CCEEFF" w:val="clear"/>
            <w:vAlign w:val="bottom"/>
          </w:tcPr>
          <w:p>
            <w:pPr>
              <w:pStyle w:val="TableContents"/>
              <w:spacing w:before="0" w:after="283"/>
              <w:rPr>
                <w:sz w:val="20"/>
              </w:rPr>
            </w:pPr>
            <w:r>
              <w:rPr>
                <w:sz w:val="20"/>
              </w:rPr>
              <w:t>)</w:t>
            </w:r>
          </w:p>
        </w:tc>
        <w:tc>
          <w:tcPr>
            <w:tcW w:w="204" w:type="dxa"/>
            <w:tcBorders/>
            <w:shd w:fill="CCEEFF" w:val="clear"/>
            <w:vAlign w:val="bottom"/>
          </w:tcPr>
          <w:p>
            <w:pPr>
              <w:pStyle w:val="TableContents"/>
              <w:spacing w:before="0" w:after="283"/>
              <w:rPr/>
            </w:pPr>
            <w:r>
              <w:rPr/>
              <w:t> </w:t>
            </w:r>
          </w:p>
        </w:tc>
        <w:tc>
          <w:tcPr>
            <w:tcW w:w="1021" w:type="dxa"/>
            <w:tcBorders/>
            <w:shd w:fill="CCEEFF" w:val="clear"/>
            <w:vAlign w:val="bottom"/>
          </w:tcPr>
          <w:p>
            <w:pPr>
              <w:pStyle w:val="TableContents"/>
              <w:spacing w:before="0" w:after="283"/>
              <w:jc w:val="right"/>
              <w:rPr>
                <w:sz w:val="20"/>
              </w:rPr>
            </w:pPr>
            <w:r>
              <w:rPr>
                <w:sz w:val="20"/>
              </w:rPr>
              <w:t>(2,418</w:t>
            </w:r>
          </w:p>
        </w:tc>
        <w:tc>
          <w:tcPr>
            <w:tcW w:w="204" w:type="dxa"/>
            <w:tcBorders/>
            <w:shd w:fill="CCEEFF" w:val="clear"/>
            <w:vAlign w:val="bottom"/>
          </w:tcPr>
          <w:p>
            <w:pPr>
              <w:pStyle w:val="TableContents"/>
              <w:spacing w:before="0" w:after="283"/>
              <w:rPr>
                <w:sz w:val="20"/>
              </w:rPr>
            </w:pPr>
            <w:r>
              <w:rPr>
                <w:sz w:val="20"/>
              </w:rPr>
              <w:t>)</w:t>
            </w:r>
          </w:p>
        </w:tc>
        <w:tc>
          <w:tcPr>
            <w:tcW w:w="203" w:type="dxa"/>
            <w:tcBorders/>
            <w:shd w:fill="CCEEFF" w:val="clear"/>
            <w:vAlign w:val="bottom"/>
          </w:tcPr>
          <w:p>
            <w:pPr>
              <w:pStyle w:val="TableContents"/>
              <w:spacing w:before="0" w:after="283"/>
              <w:rPr/>
            </w:pPr>
            <w:r>
              <w:rPr/>
              <w:t> </w:t>
            </w:r>
          </w:p>
        </w:tc>
        <w:tc>
          <w:tcPr>
            <w:tcW w:w="1226" w:type="dxa"/>
            <w:tcBorders/>
            <w:shd w:fill="CCEEFF" w:val="clear"/>
            <w:vAlign w:val="bottom"/>
          </w:tcPr>
          <w:p>
            <w:pPr>
              <w:pStyle w:val="TableContents"/>
              <w:spacing w:before="0" w:after="283"/>
              <w:jc w:val="right"/>
              <w:rPr>
                <w:sz w:val="20"/>
              </w:rPr>
            </w:pPr>
            <w:r>
              <w:rPr>
                <w:sz w:val="20"/>
              </w:rPr>
              <w:t>(3,111</w:t>
            </w:r>
          </w:p>
        </w:tc>
        <w:tc>
          <w:tcPr>
            <w:tcW w:w="203" w:type="dxa"/>
            <w:tcBorders/>
            <w:shd w:fill="CCEEFF" w:val="clear"/>
            <w:vAlign w:val="bottom"/>
          </w:tcPr>
          <w:p>
            <w:pPr>
              <w:pStyle w:val="TableContents"/>
              <w:spacing w:before="0" w:after="283"/>
              <w:rPr>
                <w:sz w:val="20"/>
              </w:rPr>
            </w:pPr>
            <w:r>
              <w:rPr>
                <w:sz w:val="20"/>
              </w:rPr>
              <w:t>)</w:t>
            </w:r>
          </w:p>
        </w:tc>
        <w:tc>
          <w:tcPr>
            <w:tcW w:w="204" w:type="dxa"/>
            <w:tcBorders/>
            <w:shd w:fill="CCEEFF" w:val="clear"/>
            <w:vAlign w:val="bottom"/>
          </w:tcPr>
          <w:p>
            <w:pPr>
              <w:pStyle w:val="TableContents"/>
              <w:spacing w:before="0" w:after="283"/>
              <w:rPr/>
            </w:pPr>
            <w:r>
              <w:rPr/>
              <w:t> </w:t>
            </w:r>
          </w:p>
        </w:tc>
        <w:tc>
          <w:tcPr>
            <w:tcW w:w="1123" w:type="dxa"/>
            <w:tcBorders/>
            <w:shd w:fill="CCEEFF" w:val="clear"/>
            <w:vAlign w:val="bottom"/>
          </w:tcPr>
          <w:p>
            <w:pPr>
              <w:pStyle w:val="TableContents"/>
              <w:spacing w:before="0" w:after="283"/>
              <w:jc w:val="right"/>
              <w:rPr>
                <w:sz w:val="20"/>
              </w:rPr>
            </w:pPr>
            <w:r>
              <w:rPr>
                <w:sz w:val="20"/>
              </w:rPr>
              <w:t></w:t>
            </w:r>
          </w:p>
        </w:tc>
        <w:tc>
          <w:tcPr>
            <w:tcW w:w="203"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pPr>
            <w:r>
              <w:rPr/>
              <w:t> </w:t>
            </w:r>
          </w:p>
        </w:tc>
        <w:tc>
          <w:tcPr>
            <w:tcW w:w="920" w:type="dxa"/>
            <w:tcBorders/>
            <w:shd w:fill="CCEEFF" w:val="clear"/>
            <w:vAlign w:val="bottom"/>
          </w:tcPr>
          <w:p>
            <w:pPr>
              <w:pStyle w:val="TableContents"/>
              <w:spacing w:before="0" w:after="283"/>
              <w:jc w:val="right"/>
              <w:rPr>
                <w:sz w:val="20"/>
              </w:rPr>
            </w:pPr>
            <w:r>
              <w:rPr>
                <w:sz w:val="20"/>
              </w:rPr>
              <w:t>(26,720</w:t>
            </w:r>
          </w:p>
        </w:tc>
        <w:tc>
          <w:tcPr>
            <w:tcW w:w="102" w:type="dxa"/>
            <w:tcBorders/>
            <w:shd w:fill="CCEEFF" w:val="clear"/>
            <w:vAlign w:val="bottom"/>
          </w:tcPr>
          <w:p>
            <w:pPr>
              <w:pStyle w:val="TableContents"/>
              <w:spacing w:before="0" w:after="283"/>
              <w:rPr>
                <w:sz w:val="20"/>
              </w:rPr>
            </w:pPr>
            <w:r>
              <w:rPr>
                <w:sz w:val="20"/>
              </w:rPr>
              <w:t>)</w:t>
            </w:r>
          </w:p>
        </w:tc>
      </w:tr>
      <w:tr>
        <w:trPr/>
        <w:tc>
          <w:tcPr>
            <w:tcW w:w="2963" w:type="dxa"/>
            <w:tcBorders/>
            <w:shd w:fill="FFFFFF" w:val="clear"/>
            <w:vAlign w:val="bottom"/>
          </w:tcPr>
          <w:p>
            <w:pPr>
              <w:pStyle w:val="TableContents"/>
              <w:spacing w:before="0" w:after="283"/>
              <w:rPr>
                <w:sz w:val="20"/>
              </w:rPr>
            </w:pPr>
            <w:r>
              <w:rPr>
                <w:sz w:val="20"/>
              </w:rPr>
              <w:t>Intercompany interest income (expense)</w:t>
            </w:r>
          </w:p>
        </w:tc>
        <w:tc>
          <w:tcPr>
            <w:tcW w:w="203" w:type="dxa"/>
            <w:tcBorders/>
            <w:shd w:fill="FFFFFF" w:val="clear"/>
            <w:vAlign w:val="bottom"/>
          </w:tcPr>
          <w:p>
            <w:pPr>
              <w:pStyle w:val="TableContents"/>
              <w:spacing w:before="0" w:after="283"/>
              <w:rPr/>
            </w:pPr>
            <w:r>
              <w:rPr/>
              <w:t> </w:t>
            </w:r>
          </w:p>
        </w:tc>
        <w:tc>
          <w:tcPr>
            <w:tcW w:w="204" w:type="dxa"/>
            <w:tcBorders/>
            <w:shd w:fill="FFFFFF" w:val="clear"/>
            <w:vAlign w:val="bottom"/>
          </w:tcPr>
          <w:p>
            <w:pPr>
              <w:pStyle w:val="TableContents"/>
              <w:spacing w:before="0" w:after="283"/>
              <w:rPr/>
            </w:pPr>
            <w:r>
              <w:rPr/>
              <w:t> </w:t>
            </w:r>
          </w:p>
        </w:tc>
        <w:tc>
          <w:tcPr>
            <w:tcW w:w="816" w:type="dxa"/>
            <w:tcBorders/>
            <w:shd w:fill="FFFFFF" w:val="clear"/>
            <w:vAlign w:val="bottom"/>
          </w:tcPr>
          <w:p>
            <w:pPr>
              <w:pStyle w:val="TableContents"/>
              <w:spacing w:before="0" w:after="283"/>
              <w:jc w:val="right"/>
              <w:rPr>
                <w:sz w:val="20"/>
              </w:rPr>
            </w:pPr>
            <w:r>
              <w:rPr>
                <w:sz w:val="20"/>
              </w:rPr>
              <w:t></w:t>
            </w:r>
          </w:p>
        </w:tc>
        <w:tc>
          <w:tcPr>
            <w:tcW w:w="203" w:type="dxa"/>
            <w:tcBorders/>
            <w:shd w:fill="FFFFFF" w:val="clear"/>
            <w:vAlign w:val="bottom"/>
          </w:tcPr>
          <w:p>
            <w:pPr>
              <w:pStyle w:val="TableContents"/>
              <w:spacing w:before="0" w:after="283"/>
              <w:rPr/>
            </w:pPr>
            <w:r>
              <w:rPr/>
              <w:t> </w:t>
            </w:r>
          </w:p>
        </w:tc>
        <w:tc>
          <w:tcPr>
            <w:tcW w:w="204" w:type="dxa"/>
            <w:tcBorders/>
            <w:shd w:fill="FFFFFF" w:val="clear"/>
            <w:vAlign w:val="bottom"/>
          </w:tcPr>
          <w:p>
            <w:pPr>
              <w:pStyle w:val="TableContents"/>
              <w:spacing w:before="0" w:after="283"/>
              <w:rPr/>
            </w:pPr>
            <w:r>
              <w:rPr/>
              <w:t> </w:t>
            </w:r>
          </w:p>
        </w:tc>
        <w:tc>
          <w:tcPr>
            <w:tcW w:w="1021" w:type="dxa"/>
            <w:tcBorders/>
            <w:shd w:fill="FFFFFF" w:val="clear"/>
            <w:vAlign w:val="bottom"/>
          </w:tcPr>
          <w:p>
            <w:pPr>
              <w:pStyle w:val="TableContents"/>
              <w:spacing w:before="0" w:after="283"/>
              <w:jc w:val="right"/>
              <w:rPr>
                <w:sz w:val="20"/>
              </w:rPr>
            </w:pPr>
            <w:r>
              <w:rPr>
                <w:sz w:val="20"/>
              </w:rPr>
              <w:t>25,910</w:t>
            </w:r>
          </w:p>
        </w:tc>
        <w:tc>
          <w:tcPr>
            <w:tcW w:w="204" w:type="dxa"/>
            <w:tcBorders/>
            <w:shd w:fill="FFFFFF" w:val="clear"/>
            <w:vAlign w:val="bottom"/>
          </w:tcPr>
          <w:p>
            <w:pPr>
              <w:pStyle w:val="TableContents"/>
              <w:spacing w:before="0" w:after="283"/>
              <w:rPr/>
            </w:pPr>
            <w:r>
              <w:rPr/>
              <w:t> </w:t>
            </w:r>
          </w:p>
        </w:tc>
        <w:tc>
          <w:tcPr>
            <w:tcW w:w="203" w:type="dxa"/>
            <w:tcBorders/>
            <w:shd w:fill="FFFFFF" w:val="clear"/>
            <w:vAlign w:val="bottom"/>
          </w:tcPr>
          <w:p>
            <w:pPr>
              <w:pStyle w:val="TableContents"/>
              <w:spacing w:before="0" w:after="283"/>
              <w:rPr/>
            </w:pPr>
            <w:r>
              <w:rPr/>
              <w:t> </w:t>
            </w:r>
          </w:p>
        </w:tc>
        <w:tc>
          <w:tcPr>
            <w:tcW w:w="1226" w:type="dxa"/>
            <w:tcBorders/>
            <w:shd w:fill="FFFFFF" w:val="clear"/>
            <w:vAlign w:val="bottom"/>
          </w:tcPr>
          <w:p>
            <w:pPr>
              <w:pStyle w:val="TableContents"/>
              <w:spacing w:before="0" w:after="283"/>
              <w:jc w:val="right"/>
              <w:rPr>
                <w:sz w:val="20"/>
              </w:rPr>
            </w:pPr>
            <w:r>
              <w:rPr>
                <w:sz w:val="20"/>
              </w:rPr>
              <w:t>(25,910</w:t>
            </w:r>
          </w:p>
        </w:tc>
        <w:tc>
          <w:tcPr>
            <w:tcW w:w="203" w:type="dxa"/>
            <w:tcBorders/>
            <w:shd w:fill="FFFFFF" w:val="clear"/>
            <w:vAlign w:val="bottom"/>
          </w:tcPr>
          <w:p>
            <w:pPr>
              <w:pStyle w:val="TableContents"/>
              <w:spacing w:before="0" w:after="283"/>
              <w:rPr>
                <w:sz w:val="20"/>
              </w:rPr>
            </w:pPr>
            <w:r>
              <w:rPr>
                <w:sz w:val="20"/>
              </w:rPr>
              <w:t>)</w:t>
            </w:r>
          </w:p>
        </w:tc>
        <w:tc>
          <w:tcPr>
            <w:tcW w:w="204" w:type="dxa"/>
            <w:tcBorders/>
            <w:shd w:fill="FFFFFF" w:val="clear"/>
            <w:vAlign w:val="bottom"/>
          </w:tcPr>
          <w:p>
            <w:pPr>
              <w:pStyle w:val="TableContents"/>
              <w:spacing w:before="0" w:after="283"/>
              <w:rPr/>
            </w:pPr>
            <w:r>
              <w:rPr/>
              <w:t> </w:t>
            </w:r>
          </w:p>
        </w:tc>
        <w:tc>
          <w:tcPr>
            <w:tcW w:w="1123" w:type="dxa"/>
            <w:tcBorders/>
            <w:shd w:fill="FFFFFF" w:val="clear"/>
            <w:vAlign w:val="bottom"/>
          </w:tcPr>
          <w:p>
            <w:pPr>
              <w:pStyle w:val="TableContents"/>
              <w:spacing w:before="0" w:after="283"/>
              <w:jc w:val="right"/>
              <w:rPr>
                <w:sz w:val="20"/>
              </w:rPr>
            </w:pPr>
            <w:r>
              <w:rPr>
                <w:sz w:val="20"/>
              </w:rPr>
              <w:t></w:t>
            </w:r>
          </w:p>
        </w:tc>
        <w:tc>
          <w:tcPr>
            <w:tcW w:w="203" w:type="dxa"/>
            <w:tcBorders/>
            <w:shd w:fill="FFFFFF" w:val="clear"/>
            <w:vAlign w:val="bottom"/>
          </w:tcPr>
          <w:p>
            <w:pPr>
              <w:pStyle w:val="TableContents"/>
              <w:spacing w:before="0" w:after="283"/>
              <w:rPr/>
            </w:pPr>
            <w:r>
              <w:rPr/>
              <w:t> </w:t>
            </w:r>
          </w:p>
        </w:tc>
        <w:tc>
          <w:tcPr>
            <w:tcW w:w="203" w:type="dxa"/>
            <w:tcBorders/>
            <w:shd w:fill="FFFFFF" w:val="clear"/>
            <w:vAlign w:val="bottom"/>
          </w:tcPr>
          <w:p>
            <w:pPr>
              <w:pStyle w:val="TableContents"/>
              <w:spacing w:before="0" w:after="283"/>
              <w:rPr/>
            </w:pPr>
            <w:r>
              <w:rPr/>
              <w:t> </w:t>
            </w:r>
          </w:p>
        </w:tc>
        <w:tc>
          <w:tcPr>
            <w:tcW w:w="920" w:type="dxa"/>
            <w:tcBorders/>
            <w:shd w:fill="FFFFFF" w:val="clear"/>
            <w:vAlign w:val="bottom"/>
          </w:tcPr>
          <w:p>
            <w:pPr>
              <w:pStyle w:val="TableContents"/>
              <w:spacing w:before="0" w:after="283"/>
              <w:jc w:val="right"/>
              <w:rPr>
                <w:sz w:val="20"/>
              </w:rPr>
            </w:pPr>
            <w:r>
              <w:rPr>
                <w:sz w:val="20"/>
              </w:rPr>
              <w:t></w:t>
            </w:r>
          </w:p>
        </w:tc>
        <w:tc>
          <w:tcPr>
            <w:tcW w:w="102" w:type="dxa"/>
            <w:tcBorders/>
            <w:shd w:fill="FFFFFF" w:val="clear"/>
            <w:vAlign w:val="bottom"/>
          </w:tcPr>
          <w:p>
            <w:pPr>
              <w:pStyle w:val="TableContents"/>
              <w:spacing w:before="0" w:after="283"/>
              <w:rPr/>
            </w:pPr>
            <w:r>
              <w:rPr/>
              <w:t> </w:t>
            </w:r>
          </w:p>
        </w:tc>
      </w:tr>
      <w:tr>
        <w:trPr/>
        <w:tc>
          <w:tcPr>
            <w:tcW w:w="2963" w:type="dxa"/>
            <w:tcBorders/>
            <w:shd w:fill="CCEEFF" w:val="clear"/>
            <w:vAlign w:val="bottom"/>
          </w:tcPr>
          <w:p>
            <w:pPr>
              <w:pStyle w:val="TableContents"/>
              <w:spacing w:before="0" w:after="283"/>
              <w:rPr>
                <w:sz w:val="20"/>
              </w:rPr>
            </w:pPr>
            <w:r>
              <w:rPr>
                <w:sz w:val="20"/>
              </w:rPr>
              <w:t>Equity earnings</w:t>
            </w:r>
          </w:p>
        </w:tc>
        <w:tc>
          <w:tcPr>
            <w:tcW w:w="203"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816" w:type="dxa"/>
            <w:tcBorders/>
            <w:shd w:fill="CCEEFF" w:val="clear"/>
            <w:vAlign w:val="bottom"/>
          </w:tcPr>
          <w:p>
            <w:pPr>
              <w:pStyle w:val="TableContents"/>
              <w:spacing w:before="0" w:after="283"/>
              <w:jc w:val="right"/>
              <w:rPr>
                <w:sz w:val="20"/>
              </w:rPr>
            </w:pPr>
            <w:r>
              <w:rPr>
                <w:sz w:val="20"/>
              </w:rPr>
              <w:t>61,455</w:t>
            </w:r>
          </w:p>
        </w:tc>
        <w:tc>
          <w:tcPr>
            <w:tcW w:w="203"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1021" w:type="dxa"/>
            <w:tcBorders/>
            <w:shd w:fill="CCEEFF" w:val="clear"/>
            <w:vAlign w:val="bottom"/>
          </w:tcPr>
          <w:p>
            <w:pPr>
              <w:pStyle w:val="TableContents"/>
              <w:spacing w:before="0" w:after="283"/>
              <w:jc w:val="right"/>
              <w:rPr>
                <w:sz w:val="20"/>
              </w:rPr>
            </w:pPr>
            <w:r>
              <w:rPr>
                <w:sz w:val="20"/>
              </w:rPr>
              <w:t>24,050</w:t>
            </w:r>
          </w:p>
        </w:tc>
        <w:tc>
          <w:tcPr>
            <w:tcW w:w="204"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pPr>
            <w:r>
              <w:rPr/>
              <w:t> </w:t>
            </w:r>
          </w:p>
        </w:tc>
        <w:tc>
          <w:tcPr>
            <w:tcW w:w="1226" w:type="dxa"/>
            <w:tcBorders/>
            <w:shd w:fill="CCEEFF" w:val="clear"/>
            <w:vAlign w:val="bottom"/>
          </w:tcPr>
          <w:p>
            <w:pPr>
              <w:pStyle w:val="TableContents"/>
              <w:spacing w:before="0" w:after="283"/>
              <w:jc w:val="right"/>
              <w:rPr>
                <w:sz w:val="20"/>
              </w:rPr>
            </w:pPr>
            <w:r>
              <w:rPr>
                <w:sz w:val="20"/>
              </w:rPr>
              <w:t></w:t>
            </w:r>
          </w:p>
        </w:tc>
        <w:tc>
          <w:tcPr>
            <w:tcW w:w="203"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1123" w:type="dxa"/>
            <w:tcBorders/>
            <w:shd w:fill="CCEEFF" w:val="clear"/>
            <w:vAlign w:val="bottom"/>
          </w:tcPr>
          <w:p>
            <w:pPr>
              <w:pStyle w:val="TableContents"/>
              <w:spacing w:before="0" w:after="283"/>
              <w:jc w:val="right"/>
              <w:rPr>
                <w:sz w:val="20"/>
              </w:rPr>
            </w:pPr>
            <w:r>
              <w:rPr>
                <w:sz w:val="20"/>
              </w:rPr>
              <w:t>(85,505</w:t>
            </w:r>
          </w:p>
        </w:tc>
        <w:tc>
          <w:tcPr>
            <w:tcW w:w="203" w:type="dxa"/>
            <w:tcBorders/>
            <w:shd w:fill="CCEEFF" w:val="clear"/>
            <w:vAlign w:val="bottom"/>
          </w:tcPr>
          <w:p>
            <w:pPr>
              <w:pStyle w:val="TableContents"/>
              <w:spacing w:before="0" w:after="283"/>
              <w:rPr>
                <w:sz w:val="20"/>
              </w:rPr>
            </w:pPr>
            <w:r>
              <w:rPr>
                <w:sz w:val="20"/>
              </w:rPr>
              <w:t>)</w:t>
            </w:r>
          </w:p>
        </w:tc>
        <w:tc>
          <w:tcPr>
            <w:tcW w:w="203" w:type="dxa"/>
            <w:tcBorders/>
            <w:shd w:fill="CCEEFF" w:val="clear"/>
            <w:vAlign w:val="bottom"/>
          </w:tcPr>
          <w:p>
            <w:pPr>
              <w:pStyle w:val="TableContents"/>
              <w:spacing w:before="0" w:after="283"/>
              <w:rPr/>
            </w:pPr>
            <w:r>
              <w:rPr/>
              <w:t> </w:t>
            </w:r>
          </w:p>
        </w:tc>
        <w:tc>
          <w:tcPr>
            <w:tcW w:w="920" w:type="dxa"/>
            <w:tcBorders/>
            <w:shd w:fill="CCEEFF" w:val="clear"/>
            <w:vAlign w:val="bottom"/>
          </w:tcPr>
          <w:p>
            <w:pPr>
              <w:pStyle w:val="TableContents"/>
              <w:spacing w:before="0" w:after="283"/>
              <w:jc w:val="right"/>
              <w:rPr>
                <w:sz w:val="20"/>
              </w:rPr>
            </w:pPr>
            <w:r>
              <w:rPr>
                <w:sz w:val="20"/>
              </w:rPr>
              <w:t></w:t>
            </w:r>
          </w:p>
        </w:tc>
        <w:tc>
          <w:tcPr>
            <w:tcW w:w="102" w:type="dxa"/>
            <w:tcBorders/>
            <w:shd w:fill="CCEEFF" w:val="clear"/>
            <w:vAlign w:val="bottom"/>
          </w:tcPr>
          <w:p>
            <w:pPr>
              <w:pStyle w:val="TableContents"/>
              <w:spacing w:before="0" w:after="283"/>
              <w:rPr/>
            </w:pPr>
            <w:r>
              <w:rPr/>
              <w:t> </w:t>
            </w:r>
          </w:p>
        </w:tc>
      </w:tr>
      <w:tr>
        <w:trPr/>
        <w:tc>
          <w:tcPr>
            <w:tcW w:w="2963" w:type="dxa"/>
            <w:tcBorders/>
            <w:shd w:fill="FFFFFF" w:val="clear"/>
            <w:vAlign w:val="bottom"/>
          </w:tcPr>
          <w:p>
            <w:pPr>
              <w:pStyle w:val="TableContents"/>
              <w:spacing w:before="0" w:after="283"/>
              <w:rPr>
                <w:sz w:val="20"/>
              </w:rPr>
            </w:pPr>
            <w:r>
              <w:rPr>
                <w:sz w:val="20"/>
              </w:rPr>
              <w:t>Interest and other income (expense)</w:t>
            </w:r>
          </w:p>
        </w:tc>
        <w:tc>
          <w:tcPr>
            <w:tcW w:w="203" w:type="dxa"/>
            <w:tcBorders/>
            <w:shd w:fill="FFFFFF" w:val="clear"/>
            <w:vAlign w:val="bottom"/>
          </w:tcPr>
          <w:p>
            <w:pPr>
              <w:pStyle w:val="TableContents"/>
              <w:spacing w:before="0" w:after="283"/>
              <w:rPr/>
            </w:pPr>
            <w:r>
              <w:rPr/>
              <w:t> </w:t>
            </w:r>
          </w:p>
        </w:tc>
        <w:tc>
          <w:tcPr>
            <w:tcW w:w="204" w:type="dxa"/>
            <w:tcBorders/>
            <w:shd w:fill="FFFFFF" w:val="clear"/>
            <w:vAlign w:val="bottom"/>
          </w:tcPr>
          <w:p>
            <w:pPr>
              <w:pStyle w:val="TableContents"/>
              <w:spacing w:before="0" w:after="283"/>
              <w:rPr/>
            </w:pPr>
            <w:r>
              <w:rPr/>
              <w:t> </w:t>
            </w:r>
          </w:p>
        </w:tc>
        <w:tc>
          <w:tcPr>
            <w:tcW w:w="816" w:type="dxa"/>
            <w:tcBorders/>
            <w:shd w:fill="FFFFFF" w:val="clear"/>
            <w:vAlign w:val="bottom"/>
          </w:tcPr>
          <w:p>
            <w:pPr>
              <w:pStyle w:val="TableContents"/>
              <w:spacing w:before="0" w:after="283"/>
              <w:jc w:val="right"/>
              <w:rPr>
                <w:sz w:val="20"/>
              </w:rPr>
            </w:pPr>
            <w:r>
              <w:rPr>
                <w:sz w:val="20"/>
              </w:rPr>
              <w:t>277</w:t>
            </w:r>
          </w:p>
        </w:tc>
        <w:tc>
          <w:tcPr>
            <w:tcW w:w="203" w:type="dxa"/>
            <w:tcBorders/>
            <w:shd w:fill="FFFFFF" w:val="clear"/>
            <w:vAlign w:val="bottom"/>
          </w:tcPr>
          <w:p>
            <w:pPr>
              <w:pStyle w:val="TableContents"/>
              <w:spacing w:before="0" w:after="283"/>
              <w:rPr/>
            </w:pPr>
            <w:r>
              <w:rPr/>
              <w:t> </w:t>
            </w:r>
          </w:p>
        </w:tc>
        <w:tc>
          <w:tcPr>
            <w:tcW w:w="204" w:type="dxa"/>
            <w:tcBorders/>
            <w:shd w:fill="FFFFFF" w:val="clear"/>
            <w:vAlign w:val="bottom"/>
          </w:tcPr>
          <w:p>
            <w:pPr>
              <w:pStyle w:val="TableContents"/>
              <w:spacing w:before="0" w:after="283"/>
              <w:rPr/>
            </w:pPr>
            <w:r>
              <w:rPr/>
              <w:t> </w:t>
            </w:r>
          </w:p>
        </w:tc>
        <w:tc>
          <w:tcPr>
            <w:tcW w:w="1021" w:type="dxa"/>
            <w:tcBorders/>
            <w:shd w:fill="FFFFFF" w:val="clear"/>
            <w:vAlign w:val="bottom"/>
          </w:tcPr>
          <w:p>
            <w:pPr>
              <w:pStyle w:val="TableContents"/>
              <w:spacing w:before="0" w:after="283"/>
              <w:jc w:val="right"/>
              <w:rPr>
                <w:sz w:val="20"/>
              </w:rPr>
            </w:pPr>
            <w:r>
              <w:rPr>
                <w:sz w:val="20"/>
              </w:rPr>
              <w:t>1,123</w:t>
            </w:r>
          </w:p>
        </w:tc>
        <w:tc>
          <w:tcPr>
            <w:tcW w:w="204" w:type="dxa"/>
            <w:tcBorders/>
            <w:shd w:fill="FFFFFF" w:val="clear"/>
            <w:vAlign w:val="bottom"/>
          </w:tcPr>
          <w:p>
            <w:pPr>
              <w:pStyle w:val="TableContents"/>
              <w:spacing w:before="0" w:after="283"/>
              <w:rPr/>
            </w:pPr>
            <w:r>
              <w:rPr/>
              <w:t> </w:t>
            </w:r>
          </w:p>
        </w:tc>
        <w:tc>
          <w:tcPr>
            <w:tcW w:w="203" w:type="dxa"/>
            <w:tcBorders/>
            <w:shd w:fill="FFFFFF" w:val="clear"/>
            <w:vAlign w:val="bottom"/>
          </w:tcPr>
          <w:p>
            <w:pPr>
              <w:pStyle w:val="TableContents"/>
              <w:spacing w:before="0" w:after="283"/>
              <w:rPr/>
            </w:pPr>
            <w:r>
              <w:rPr/>
              <w:t> </w:t>
            </w:r>
          </w:p>
        </w:tc>
        <w:tc>
          <w:tcPr>
            <w:tcW w:w="1226" w:type="dxa"/>
            <w:tcBorders/>
            <w:shd w:fill="FFFFFF" w:val="clear"/>
            <w:vAlign w:val="bottom"/>
          </w:tcPr>
          <w:p>
            <w:pPr>
              <w:pStyle w:val="TableContents"/>
              <w:spacing w:before="0" w:after="283"/>
              <w:jc w:val="right"/>
              <w:rPr>
                <w:sz w:val="20"/>
              </w:rPr>
            </w:pPr>
            <w:r>
              <w:rPr>
                <w:sz w:val="20"/>
              </w:rPr>
              <w:t>(281</w:t>
            </w:r>
          </w:p>
        </w:tc>
        <w:tc>
          <w:tcPr>
            <w:tcW w:w="203" w:type="dxa"/>
            <w:tcBorders/>
            <w:shd w:fill="FFFFFF" w:val="clear"/>
            <w:vAlign w:val="bottom"/>
          </w:tcPr>
          <w:p>
            <w:pPr>
              <w:pStyle w:val="TableContents"/>
              <w:spacing w:before="0" w:after="283"/>
              <w:rPr>
                <w:sz w:val="20"/>
              </w:rPr>
            </w:pPr>
            <w:r>
              <w:rPr>
                <w:sz w:val="20"/>
              </w:rPr>
              <w:t>)</w:t>
            </w:r>
          </w:p>
        </w:tc>
        <w:tc>
          <w:tcPr>
            <w:tcW w:w="204" w:type="dxa"/>
            <w:tcBorders/>
            <w:shd w:fill="FFFFFF" w:val="clear"/>
            <w:vAlign w:val="bottom"/>
          </w:tcPr>
          <w:p>
            <w:pPr>
              <w:pStyle w:val="TableContents"/>
              <w:spacing w:before="0" w:after="283"/>
              <w:rPr/>
            </w:pPr>
            <w:r>
              <w:rPr/>
              <w:t> </w:t>
            </w:r>
          </w:p>
        </w:tc>
        <w:tc>
          <w:tcPr>
            <w:tcW w:w="1123" w:type="dxa"/>
            <w:tcBorders/>
            <w:shd w:fill="FFFFFF" w:val="clear"/>
            <w:vAlign w:val="bottom"/>
          </w:tcPr>
          <w:p>
            <w:pPr>
              <w:pStyle w:val="TableContents"/>
              <w:spacing w:before="0" w:after="283"/>
              <w:jc w:val="right"/>
              <w:rPr>
                <w:sz w:val="20"/>
              </w:rPr>
            </w:pPr>
            <w:r>
              <w:rPr>
                <w:sz w:val="20"/>
              </w:rPr>
              <w:t></w:t>
            </w:r>
          </w:p>
        </w:tc>
        <w:tc>
          <w:tcPr>
            <w:tcW w:w="203" w:type="dxa"/>
            <w:tcBorders/>
            <w:shd w:fill="FFFFFF" w:val="clear"/>
            <w:vAlign w:val="bottom"/>
          </w:tcPr>
          <w:p>
            <w:pPr>
              <w:pStyle w:val="TableContents"/>
              <w:spacing w:before="0" w:after="283"/>
              <w:rPr/>
            </w:pPr>
            <w:r>
              <w:rPr/>
              <w:t> </w:t>
            </w:r>
          </w:p>
        </w:tc>
        <w:tc>
          <w:tcPr>
            <w:tcW w:w="203" w:type="dxa"/>
            <w:tcBorders/>
            <w:shd w:fill="FFFFFF" w:val="clear"/>
            <w:vAlign w:val="bottom"/>
          </w:tcPr>
          <w:p>
            <w:pPr>
              <w:pStyle w:val="TableContents"/>
              <w:spacing w:before="0" w:after="283"/>
              <w:rPr/>
            </w:pPr>
            <w:r>
              <w:rPr/>
              <w:t> </w:t>
            </w:r>
          </w:p>
        </w:tc>
        <w:tc>
          <w:tcPr>
            <w:tcW w:w="920" w:type="dxa"/>
            <w:tcBorders/>
            <w:shd w:fill="FFFFFF" w:val="clear"/>
            <w:vAlign w:val="bottom"/>
          </w:tcPr>
          <w:p>
            <w:pPr>
              <w:pStyle w:val="TableContents"/>
              <w:spacing w:before="0" w:after="283"/>
              <w:jc w:val="right"/>
              <w:rPr>
                <w:sz w:val="20"/>
              </w:rPr>
            </w:pPr>
            <w:r>
              <w:rPr>
                <w:sz w:val="20"/>
              </w:rPr>
              <w:t>1,119</w:t>
            </w:r>
          </w:p>
        </w:tc>
        <w:tc>
          <w:tcPr>
            <w:tcW w:w="102" w:type="dxa"/>
            <w:tcBorders/>
            <w:shd w:fill="FFFFFF" w:val="clear"/>
            <w:vAlign w:val="bottom"/>
          </w:tcPr>
          <w:p>
            <w:pPr>
              <w:pStyle w:val="TableContents"/>
              <w:spacing w:before="0" w:after="283"/>
              <w:rPr/>
            </w:pPr>
            <w:r>
              <w:rPr/>
              <w:t> </w:t>
            </w:r>
          </w:p>
        </w:tc>
      </w:tr>
      <w:tr>
        <w:trPr/>
        <w:tc>
          <w:tcPr>
            <w:tcW w:w="2963" w:type="dxa"/>
            <w:tcBorders/>
            <w:shd w:fill="CCEEFF" w:val="clear"/>
            <w:vAlign w:val="bottom"/>
          </w:tcPr>
          <w:p>
            <w:pPr>
              <w:pStyle w:val="TableContents"/>
              <w:spacing w:before="0" w:after="283"/>
              <w:rPr>
                <w:sz w:val="20"/>
              </w:rPr>
            </w:pPr>
            <w:r>
              <w:rPr>
                <w:sz w:val="20"/>
              </w:rPr>
              <w:t>Income tax benefit (expense)</w:t>
            </w:r>
          </w:p>
        </w:tc>
        <w:tc>
          <w:tcPr>
            <w:tcW w:w="203"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816" w:type="dxa"/>
            <w:tcBorders/>
            <w:shd w:fill="CCEEFF" w:val="clear"/>
            <w:vAlign w:val="bottom"/>
          </w:tcPr>
          <w:p>
            <w:pPr>
              <w:pStyle w:val="TableContents"/>
              <w:spacing w:before="0" w:after="283"/>
              <w:jc w:val="right"/>
              <w:rPr>
                <w:sz w:val="20"/>
              </w:rPr>
            </w:pPr>
            <w:r>
              <w:rPr>
                <w:sz w:val="20"/>
              </w:rPr>
              <w:t></w:t>
            </w:r>
          </w:p>
        </w:tc>
        <w:tc>
          <w:tcPr>
            <w:tcW w:w="203"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1021" w:type="dxa"/>
            <w:tcBorders/>
            <w:shd w:fill="CCEEFF" w:val="clear"/>
            <w:vAlign w:val="bottom"/>
          </w:tcPr>
          <w:p>
            <w:pPr>
              <w:pStyle w:val="TableContents"/>
              <w:spacing w:before="0" w:after="283"/>
              <w:jc w:val="right"/>
              <w:rPr>
                <w:sz w:val="20"/>
              </w:rPr>
            </w:pPr>
            <w:r>
              <w:rPr>
                <w:sz w:val="20"/>
              </w:rPr>
              <w:t>(1,050</w:t>
            </w:r>
          </w:p>
        </w:tc>
        <w:tc>
          <w:tcPr>
            <w:tcW w:w="204" w:type="dxa"/>
            <w:tcBorders/>
            <w:shd w:fill="CCEEFF" w:val="clear"/>
            <w:vAlign w:val="bottom"/>
          </w:tcPr>
          <w:p>
            <w:pPr>
              <w:pStyle w:val="TableContents"/>
              <w:spacing w:before="0" w:after="283"/>
              <w:rPr>
                <w:sz w:val="20"/>
              </w:rPr>
            </w:pPr>
            <w:r>
              <w:rPr>
                <w:sz w:val="20"/>
              </w:rPr>
              <w:t>)</w:t>
            </w:r>
          </w:p>
        </w:tc>
        <w:tc>
          <w:tcPr>
            <w:tcW w:w="203" w:type="dxa"/>
            <w:tcBorders/>
            <w:shd w:fill="CCEEFF" w:val="clear"/>
            <w:vAlign w:val="bottom"/>
          </w:tcPr>
          <w:p>
            <w:pPr>
              <w:pStyle w:val="TableContents"/>
              <w:spacing w:before="0" w:after="283"/>
              <w:rPr/>
            </w:pPr>
            <w:r>
              <w:rPr/>
              <w:t> </w:t>
            </w:r>
          </w:p>
        </w:tc>
        <w:tc>
          <w:tcPr>
            <w:tcW w:w="1226" w:type="dxa"/>
            <w:tcBorders/>
            <w:shd w:fill="CCEEFF" w:val="clear"/>
            <w:vAlign w:val="bottom"/>
          </w:tcPr>
          <w:p>
            <w:pPr>
              <w:pStyle w:val="TableContents"/>
              <w:spacing w:before="0" w:after="283"/>
              <w:jc w:val="right"/>
              <w:rPr>
                <w:sz w:val="20"/>
              </w:rPr>
            </w:pPr>
            <w:r>
              <w:rPr>
                <w:sz w:val="20"/>
              </w:rPr>
              <w:t>(113</w:t>
            </w:r>
          </w:p>
        </w:tc>
        <w:tc>
          <w:tcPr>
            <w:tcW w:w="203" w:type="dxa"/>
            <w:tcBorders/>
            <w:shd w:fill="CCEEFF" w:val="clear"/>
            <w:vAlign w:val="bottom"/>
          </w:tcPr>
          <w:p>
            <w:pPr>
              <w:pStyle w:val="TableContents"/>
              <w:spacing w:before="0" w:after="283"/>
              <w:rPr>
                <w:sz w:val="20"/>
              </w:rPr>
            </w:pPr>
            <w:r>
              <w:rPr>
                <w:sz w:val="20"/>
              </w:rPr>
              <w:t>)</w:t>
            </w:r>
          </w:p>
        </w:tc>
        <w:tc>
          <w:tcPr>
            <w:tcW w:w="204" w:type="dxa"/>
            <w:tcBorders/>
            <w:shd w:fill="CCEEFF" w:val="clear"/>
            <w:vAlign w:val="bottom"/>
          </w:tcPr>
          <w:p>
            <w:pPr>
              <w:pStyle w:val="TableContents"/>
              <w:spacing w:before="0" w:after="283"/>
              <w:rPr/>
            </w:pPr>
            <w:r>
              <w:rPr/>
              <w:t> </w:t>
            </w:r>
          </w:p>
        </w:tc>
        <w:tc>
          <w:tcPr>
            <w:tcW w:w="1123" w:type="dxa"/>
            <w:tcBorders/>
            <w:shd w:fill="CCEEFF" w:val="clear"/>
            <w:vAlign w:val="bottom"/>
          </w:tcPr>
          <w:p>
            <w:pPr>
              <w:pStyle w:val="TableContents"/>
              <w:spacing w:before="0" w:after="283"/>
              <w:jc w:val="right"/>
              <w:rPr>
                <w:sz w:val="20"/>
              </w:rPr>
            </w:pPr>
            <w:r>
              <w:rPr>
                <w:sz w:val="20"/>
              </w:rPr>
              <w:t></w:t>
            </w:r>
          </w:p>
        </w:tc>
        <w:tc>
          <w:tcPr>
            <w:tcW w:w="203"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pPr>
            <w:r>
              <w:rPr/>
              <w:t> </w:t>
            </w:r>
          </w:p>
        </w:tc>
        <w:tc>
          <w:tcPr>
            <w:tcW w:w="920" w:type="dxa"/>
            <w:tcBorders/>
            <w:shd w:fill="CCEEFF" w:val="clear"/>
            <w:vAlign w:val="bottom"/>
          </w:tcPr>
          <w:p>
            <w:pPr>
              <w:pStyle w:val="TableContents"/>
              <w:spacing w:before="0" w:after="283"/>
              <w:jc w:val="right"/>
              <w:rPr>
                <w:sz w:val="20"/>
              </w:rPr>
            </w:pPr>
            <w:r>
              <w:rPr>
                <w:sz w:val="20"/>
              </w:rPr>
              <w:t>(1,163</w:t>
            </w:r>
          </w:p>
        </w:tc>
        <w:tc>
          <w:tcPr>
            <w:tcW w:w="102" w:type="dxa"/>
            <w:tcBorders/>
            <w:shd w:fill="CCEEFF" w:val="clear"/>
            <w:vAlign w:val="bottom"/>
          </w:tcPr>
          <w:p>
            <w:pPr>
              <w:pStyle w:val="TableContents"/>
              <w:spacing w:before="0" w:after="283"/>
              <w:rPr>
                <w:sz w:val="20"/>
              </w:rPr>
            </w:pPr>
            <w:r>
              <w:rPr>
                <w:sz w:val="20"/>
              </w:rPr>
              <w:t>)</w:t>
            </w:r>
          </w:p>
        </w:tc>
      </w:tr>
      <w:tr>
        <w:trPr/>
        <w:tc>
          <w:tcPr>
            <w:tcW w:w="2963" w:type="dxa"/>
            <w:tcBorders/>
            <w:shd w:fill="auto" w:val="clear"/>
          </w:tcPr>
          <w:p>
            <w:pPr>
              <w:pStyle w:val="TableContents"/>
              <w:spacing w:before="0" w:after="283"/>
              <w:rPr/>
            </w:pPr>
            <w:r>
              <w:rPr/>
              <w:t> </w:t>
            </w:r>
          </w:p>
        </w:tc>
        <w:tc>
          <w:tcPr>
            <w:tcW w:w="203" w:type="dxa"/>
            <w:tcBorders/>
            <w:shd w:fill="auto" w:val="clear"/>
          </w:tcPr>
          <w:p>
            <w:pPr>
              <w:pStyle w:val="TableContents"/>
              <w:spacing w:before="0" w:after="283"/>
              <w:rPr/>
            </w:pPr>
            <w:r>
              <w:rPr/>
              <w:t> </w:t>
            </w:r>
          </w:p>
        </w:tc>
        <w:tc>
          <w:tcPr>
            <w:tcW w:w="1020" w:type="dxa"/>
            <w:gridSpan w:val="2"/>
            <w:tcBorders/>
            <w:shd w:fill="auto" w:val="clear"/>
          </w:tcPr>
          <w:p>
            <w:pPr>
              <w:pStyle w:val="HorizontalLine"/>
              <w:pBdr>
                <w:bottom w:val="single" w:sz="20" w:space="0" w:color="808080"/>
              </w:pBdr>
              <w:spacing w:before="0" w:after="283"/>
              <w:rPr/>
            </w:pPr>
            <w:r>
              <w:rPr/>
            </w:r>
          </w:p>
        </w:tc>
        <w:tc>
          <w:tcPr>
            <w:tcW w:w="203" w:type="dxa"/>
            <w:tcBorders/>
            <w:shd w:fill="auto" w:val="clear"/>
          </w:tcPr>
          <w:p>
            <w:pPr>
              <w:pStyle w:val="TableContents"/>
              <w:spacing w:before="0" w:after="283"/>
              <w:rPr/>
            </w:pPr>
            <w:r>
              <w:rPr/>
              <w:t> </w:t>
            </w:r>
          </w:p>
        </w:tc>
        <w:tc>
          <w:tcPr>
            <w:tcW w:w="1225" w:type="dxa"/>
            <w:gridSpan w:val="2"/>
            <w:tcBorders/>
            <w:shd w:fill="auto" w:val="clear"/>
          </w:tcPr>
          <w:p>
            <w:pPr>
              <w:pStyle w:val="HorizontalLine"/>
              <w:pBdr>
                <w:bottom w:val="single" w:sz="20" w:space="0" w:color="808080"/>
              </w:pBdr>
              <w:spacing w:before="0" w:after="283"/>
              <w:rPr/>
            </w:pPr>
            <w:r>
              <w:rPr/>
            </w:r>
          </w:p>
        </w:tc>
        <w:tc>
          <w:tcPr>
            <w:tcW w:w="204" w:type="dxa"/>
            <w:tcBorders/>
            <w:shd w:fill="auto" w:val="clear"/>
          </w:tcPr>
          <w:p>
            <w:pPr>
              <w:pStyle w:val="TableContents"/>
              <w:spacing w:before="0" w:after="283"/>
              <w:rPr/>
            </w:pPr>
            <w:r>
              <w:rPr/>
              <w:t> </w:t>
            </w:r>
          </w:p>
        </w:tc>
        <w:tc>
          <w:tcPr>
            <w:tcW w:w="1429" w:type="dxa"/>
            <w:gridSpan w:val="2"/>
            <w:tcBorders/>
            <w:shd w:fill="auto" w:val="clear"/>
          </w:tcPr>
          <w:p>
            <w:pPr>
              <w:pStyle w:val="HorizontalLine"/>
              <w:pBdr>
                <w:bottom w:val="single" w:sz="20" w:space="0" w:color="808080"/>
              </w:pBdr>
              <w:spacing w:before="0" w:after="283"/>
              <w:rPr/>
            </w:pPr>
            <w:r>
              <w:rPr/>
            </w:r>
          </w:p>
        </w:tc>
        <w:tc>
          <w:tcPr>
            <w:tcW w:w="203" w:type="dxa"/>
            <w:tcBorders/>
            <w:shd w:fill="auto" w:val="clear"/>
          </w:tcPr>
          <w:p>
            <w:pPr>
              <w:pStyle w:val="TableContents"/>
              <w:spacing w:before="0" w:after="283"/>
              <w:rPr/>
            </w:pPr>
            <w:r>
              <w:rPr/>
              <w:t> </w:t>
            </w:r>
          </w:p>
        </w:tc>
        <w:tc>
          <w:tcPr>
            <w:tcW w:w="1327" w:type="dxa"/>
            <w:gridSpan w:val="2"/>
            <w:tcBorders/>
            <w:shd w:fill="auto" w:val="clear"/>
          </w:tcPr>
          <w:p>
            <w:pPr>
              <w:pStyle w:val="HorizontalLine"/>
              <w:pBdr>
                <w:bottom w:val="single" w:sz="20" w:space="0" w:color="808080"/>
              </w:pBdr>
              <w:spacing w:before="0" w:after="283"/>
              <w:rPr/>
            </w:pPr>
            <w:r>
              <w:rPr/>
            </w:r>
          </w:p>
        </w:tc>
        <w:tc>
          <w:tcPr>
            <w:tcW w:w="203" w:type="dxa"/>
            <w:tcBorders/>
            <w:shd w:fill="auto" w:val="clear"/>
          </w:tcPr>
          <w:p>
            <w:pPr>
              <w:pStyle w:val="TableContents"/>
              <w:spacing w:before="0" w:after="283"/>
              <w:rPr/>
            </w:pPr>
            <w:r>
              <w:rPr/>
              <w:t> </w:t>
            </w:r>
          </w:p>
        </w:tc>
        <w:tc>
          <w:tcPr>
            <w:tcW w:w="1123" w:type="dxa"/>
            <w:gridSpan w:val="2"/>
            <w:tcBorders/>
            <w:shd w:fill="auto" w:val="clear"/>
          </w:tcPr>
          <w:p>
            <w:pPr>
              <w:pStyle w:val="HorizontalLine"/>
              <w:pBdr>
                <w:bottom w:val="single" w:sz="20" w:space="0" w:color="808080"/>
              </w:pBdr>
              <w:spacing w:before="0" w:after="283"/>
              <w:rPr/>
            </w:pPr>
            <w:r>
              <w:rPr/>
            </w:r>
          </w:p>
        </w:tc>
        <w:tc>
          <w:tcPr>
            <w:tcW w:w="102" w:type="dxa"/>
            <w:tcBorders/>
            <w:shd w:fill="auto" w:val="clear"/>
          </w:tcPr>
          <w:p>
            <w:pPr>
              <w:pStyle w:val="TableContents"/>
              <w:spacing w:before="0" w:after="283"/>
              <w:rPr/>
            </w:pPr>
            <w:r>
              <w:rPr/>
              <w:t> </w:t>
            </w:r>
          </w:p>
        </w:tc>
      </w:tr>
      <w:tr>
        <w:trPr/>
        <w:tc>
          <w:tcPr>
            <w:tcW w:w="2963" w:type="dxa"/>
            <w:tcBorders/>
            <w:shd w:fill="FFFFFF" w:val="clear"/>
            <w:vAlign w:val="bottom"/>
          </w:tcPr>
          <w:p>
            <w:pPr>
              <w:pStyle w:val="TableContents"/>
              <w:spacing w:before="0" w:after="283"/>
              <w:rPr>
                <w:sz w:val="20"/>
              </w:rPr>
            </w:pPr>
            <w:r>
              <w:rPr>
                <w:sz w:val="20"/>
              </w:rPr>
              <w:t>Net income</w:t>
            </w:r>
          </w:p>
        </w:tc>
        <w:tc>
          <w:tcPr>
            <w:tcW w:w="203" w:type="dxa"/>
            <w:tcBorders/>
            <w:shd w:fill="FFFFFF" w:val="clear"/>
            <w:vAlign w:val="bottom"/>
          </w:tcPr>
          <w:p>
            <w:pPr>
              <w:pStyle w:val="TableContents"/>
              <w:spacing w:before="0" w:after="283"/>
              <w:rPr/>
            </w:pPr>
            <w:r>
              <w:rPr/>
              <w:t> </w:t>
            </w:r>
          </w:p>
        </w:tc>
        <w:tc>
          <w:tcPr>
            <w:tcW w:w="204" w:type="dxa"/>
            <w:tcBorders/>
            <w:shd w:fill="FFFFFF" w:val="clear"/>
            <w:vAlign w:val="bottom"/>
          </w:tcPr>
          <w:p>
            <w:pPr>
              <w:pStyle w:val="TableContents"/>
              <w:spacing w:before="0" w:after="283"/>
              <w:rPr>
                <w:sz w:val="20"/>
              </w:rPr>
            </w:pPr>
            <w:r>
              <w:rPr>
                <w:sz w:val="20"/>
              </w:rPr>
              <w:t>$</w:t>
            </w:r>
          </w:p>
        </w:tc>
        <w:tc>
          <w:tcPr>
            <w:tcW w:w="816" w:type="dxa"/>
            <w:tcBorders/>
            <w:shd w:fill="FFFFFF" w:val="clear"/>
            <w:vAlign w:val="bottom"/>
          </w:tcPr>
          <w:p>
            <w:pPr>
              <w:pStyle w:val="TableContents"/>
              <w:spacing w:before="0" w:after="283"/>
              <w:jc w:val="right"/>
              <w:rPr>
                <w:sz w:val="20"/>
              </w:rPr>
            </w:pPr>
            <w:r>
              <w:rPr>
                <w:sz w:val="20"/>
              </w:rPr>
              <w:t>39,648</w:t>
            </w:r>
          </w:p>
        </w:tc>
        <w:tc>
          <w:tcPr>
            <w:tcW w:w="203" w:type="dxa"/>
            <w:tcBorders/>
            <w:shd w:fill="FFFFFF" w:val="clear"/>
            <w:vAlign w:val="bottom"/>
          </w:tcPr>
          <w:p>
            <w:pPr>
              <w:pStyle w:val="TableContents"/>
              <w:spacing w:before="0" w:after="283"/>
              <w:rPr/>
            </w:pPr>
            <w:r>
              <w:rPr/>
              <w:t> </w:t>
            </w:r>
          </w:p>
        </w:tc>
        <w:tc>
          <w:tcPr>
            <w:tcW w:w="204" w:type="dxa"/>
            <w:tcBorders/>
            <w:shd w:fill="FFFFFF" w:val="clear"/>
            <w:vAlign w:val="bottom"/>
          </w:tcPr>
          <w:p>
            <w:pPr>
              <w:pStyle w:val="TableContents"/>
              <w:spacing w:before="0" w:after="283"/>
              <w:rPr>
                <w:sz w:val="20"/>
              </w:rPr>
            </w:pPr>
            <w:r>
              <w:rPr>
                <w:sz w:val="20"/>
              </w:rPr>
              <w:t>$</w:t>
            </w:r>
          </w:p>
        </w:tc>
        <w:tc>
          <w:tcPr>
            <w:tcW w:w="1021" w:type="dxa"/>
            <w:tcBorders/>
            <w:shd w:fill="FFFFFF" w:val="clear"/>
            <w:vAlign w:val="bottom"/>
          </w:tcPr>
          <w:p>
            <w:pPr>
              <w:pStyle w:val="TableContents"/>
              <w:spacing w:before="0" w:after="283"/>
              <w:jc w:val="right"/>
              <w:rPr>
                <w:sz w:val="20"/>
              </w:rPr>
            </w:pPr>
            <w:r>
              <w:rPr>
                <w:sz w:val="20"/>
              </w:rPr>
              <w:t>61,455</w:t>
            </w:r>
          </w:p>
        </w:tc>
        <w:tc>
          <w:tcPr>
            <w:tcW w:w="204" w:type="dxa"/>
            <w:tcBorders/>
            <w:shd w:fill="FFFFFF" w:val="clear"/>
            <w:vAlign w:val="bottom"/>
          </w:tcPr>
          <w:p>
            <w:pPr>
              <w:pStyle w:val="TableContents"/>
              <w:spacing w:before="0" w:after="283"/>
              <w:rPr/>
            </w:pPr>
            <w:r>
              <w:rPr/>
              <w:t> </w:t>
            </w:r>
          </w:p>
        </w:tc>
        <w:tc>
          <w:tcPr>
            <w:tcW w:w="203" w:type="dxa"/>
            <w:tcBorders/>
            <w:shd w:fill="FFFFFF" w:val="clear"/>
            <w:vAlign w:val="bottom"/>
          </w:tcPr>
          <w:p>
            <w:pPr>
              <w:pStyle w:val="TableContents"/>
              <w:spacing w:before="0" w:after="283"/>
              <w:rPr>
                <w:sz w:val="20"/>
              </w:rPr>
            </w:pPr>
            <w:r>
              <w:rPr>
                <w:sz w:val="20"/>
              </w:rPr>
              <w:t>$</w:t>
            </w:r>
          </w:p>
        </w:tc>
        <w:tc>
          <w:tcPr>
            <w:tcW w:w="1226" w:type="dxa"/>
            <w:tcBorders/>
            <w:shd w:fill="FFFFFF" w:val="clear"/>
            <w:vAlign w:val="bottom"/>
          </w:tcPr>
          <w:p>
            <w:pPr>
              <w:pStyle w:val="TableContents"/>
              <w:spacing w:before="0" w:after="283"/>
              <w:jc w:val="right"/>
              <w:rPr>
                <w:sz w:val="20"/>
              </w:rPr>
            </w:pPr>
            <w:r>
              <w:rPr>
                <w:sz w:val="20"/>
              </w:rPr>
              <w:t>24,050</w:t>
            </w:r>
          </w:p>
        </w:tc>
        <w:tc>
          <w:tcPr>
            <w:tcW w:w="203" w:type="dxa"/>
            <w:tcBorders/>
            <w:shd w:fill="FFFFFF" w:val="clear"/>
            <w:vAlign w:val="bottom"/>
          </w:tcPr>
          <w:p>
            <w:pPr>
              <w:pStyle w:val="TableContents"/>
              <w:spacing w:before="0" w:after="283"/>
              <w:rPr/>
            </w:pPr>
            <w:r>
              <w:rPr/>
              <w:t> </w:t>
            </w:r>
          </w:p>
        </w:tc>
        <w:tc>
          <w:tcPr>
            <w:tcW w:w="204" w:type="dxa"/>
            <w:tcBorders/>
            <w:shd w:fill="FFFFFF" w:val="clear"/>
            <w:vAlign w:val="bottom"/>
          </w:tcPr>
          <w:p>
            <w:pPr>
              <w:pStyle w:val="TableContents"/>
              <w:spacing w:before="0" w:after="283"/>
              <w:rPr>
                <w:sz w:val="20"/>
              </w:rPr>
            </w:pPr>
            <w:r>
              <w:rPr>
                <w:sz w:val="20"/>
              </w:rPr>
              <w:t>$</w:t>
            </w:r>
          </w:p>
        </w:tc>
        <w:tc>
          <w:tcPr>
            <w:tcW w:w="1123" w:type="dxa"/>
            <w:tcBorders/>
            <w:shd w:fill="FFFFFF" w:val="clear"/>
            <w:vAlign w:val="bottom"/>
          </w:tcPr>
          <w:p>
            <w:pPr>
              <w:pStyle w:val="TableContents"/>
              <w:spacing w:before="0" w:after="283"/>
              <w:jc w:val="right"/>
              <w:rPr>
                <w:sz w:val="20"/>
              </w:rPr>
            </w:pPr>
            <w:r>
              <w:rPr>
                <w:sz w:val="20"/>
              </w:rPr>
              <w:t>(85,505</w:t>
            </w:r>
          </w:p>
        </w:tc>
        <w:tc>
          <w:tcPr>
            <w:tcW w:w="203" w:type="dxa"/>
            <w:tcBorders/>
            <w:shd w:fill="FFFFFF" w:val="clear"/>
            <w:vAlign w:val="bottom"/>
          </w:tcPr>
          <w:p>
            <w:pPr>
              <w:pStyle w:val="TableContents"/>
              <w:spacing w:before="0" w:after="283"/>
              <w:rPr>
                <w:sz w:val="20"/>
              </w:rPr>
            </w:pPr>
            <w:r>
              <w:rPr>
                <w:sz w:val="20"/>
              </w:rPr>
              <w:t>)</w:t>
            </w:r>
          </w:p>
        </w:tc>
        <w:tc>
          <w:tcPr>
            <w:tcW w:w="203" w:type="dxa"/>
            <w:tcBorders/>
            <w:shd w:fill="FFFFFF" w:val="clear"/>
            <w:vAlign w:val="bottom"/>
          </w:tcPr>
          <w:p>
            <w:pPr>
              <w:pStyle w:val="TableContents"/>
              <w:spacing w:before="0" w:after="283"/>
              <w:rPr>
                <w:sz w:val="20"/>
              </w:rPr>
            </w:pPr>
            <w:r>
              <w:rPr>
                <w:sz w:val="20"/>
              </w:rPr>
              <w:t>$</w:t>
            </w:r>
          </w:p>
        </w:tc>
        <w:tc>
          <w:tcPr>
            <w:tcW w:w="920" w:type="dxa"/>
            <w:tcBorders/>
            <w:shd w:fill="FFFFFF" w:val="clear"/>
            <w:vAlign w:val="bottom"/>
          </w:tcPr>
          <w:p>
            <w:pPr>
              <w:pStyle w:val="TableContents"/>
              <w:spacing w:before="0" w:after="283"/>
              <w:jc w:val="right"/>
              <w:rPr>
                <w:sz w:val="20"/>
              </w:rPr>
            </w:pPr>
            <w:r>
              <w:rPr>
                <w:sz w:val="20"/>
              </w:rPr>
              <w:t>39,648</w:t>
            </w:r>
          </w:p>
        </w:tc>
        <w:tc>
          <w:tcPr>
            <w:tcW w:w="102" w:type="dxa"/>
            <w:tcBorders/>
            <w:shd w:fill="FFFFFF" w:val="clear"/>
            <w:vAlign w:val="bottom"/>
          </w:tcPr>
          <w:p>
            <w:pPr>
              <w:pStyle w:val="TableContents"/>
              <w:spacing w:before="0" w:after="283"/>
              <w:rPr/>
            </w:pPr>
            <w:r>
              <w:rPr/>
              <w:t> </w:t>
            </w:r>
          </w:p>
        </w:tc>
      </w:tr>
      <w:tr>
        <w:trPr/>
        <w:tc>
          <w:tcPr>
            <w:tcW w:w="2963" w:type="dxa"/>
            <w:tcBorders/>
            <w:shd w:fill="auto" w:val="clear"/>
          </w:tcPr>
          <w:p>
            <w:pPr>
              <w:pStyle w:val="TableContents"/>
              <w:spacing w:before="0" w:after="283"/>
              <w:rPr/>
            </w:pPr>
            <w:r>
              <w:rPr/>
              <w:t> </w:t>
            </w:r>
          </w:p>
        </w:tc>
        <w:tc>
          <w:tcPr>
            <w:tcW w:w="203" w:type="dxa"/>
            <w:tcBorders/>
            <w:shd w:fill="auto" w:val="clear"/>
          </w:tcPr>
          <w:p>
            <w:pPr>
              <w:pStyle w:val="TableContents"/>
              <w:spacing w:before="0" w:after="283"/>
              <w:rPr/>
            </w:pPr>
            <w:r>
              <w:rPr/>
              <w:t> </w:t>
            </w:r>
          </w:p>
        </w:tc>
        <w:tc>
          <w:tcPr>
            <w:tcW w:w="1020" w:type="dxa"/>
            <w:gridSpan w:val="2"/>
            <w:tcBorders/>
            <w:shd w:fill="auto" w:val="clear"/>
          </w:tcPr>
          <w:p>
            <w:pPr>
              <w:pStyle w:val="HorizontalLine"/>
              <w:pBdr>
                <w:bottom w:val="single" w:sz="24" w:space="0" w:color="808080"/>
              </w:pBdr>
              <w:spacing w:before="0" w:after="283"/>
              <w:rPr/>
            </w:pPr>
            <w:r>
              <w:rPr/>
            </w:r>
          </w:p>
        </w:tc>
        <w:tc>
          <w:tcPr>
            <w:tcW w:w="203" w:type="dxa"/>
            <w:tcBorders/>
            <w:shd w:fill="auto" w:val="clear"/>
          </w:tcPr>
          <w:p>
            <w:pPr>
              <w:pStyle w:val="TableContents"/>
              <w:spacing w:before="0" w:after="283"/>
              <w:rPr/>
            </w:pPr>
            <w:r>
              <w:rPr/>
              <w:t> </w:t>
            </w:r>
          </w:p>
        </w:tc>
        <w:tc>
          <w:tcPr>
            <w:tcW w:w="1225" w:type="dxa"/>
            <w:gridSpan w:val="2"/>
            <w:tcBorders/>
            <w:shd w:fill="auto" w:val="clear"/>
          </w:tcPr>
          <w:p>
            <w:pPr>
              <w:pStyle w:val="HorizontalLine"/>
              <w:pBdr>
                <w:bottom w:val="single" w:sz="24" w:space="0" w:color="808080"/>
              </w:pBdr>
              <w:spacing w:before="0" w:after="283"/>
              <w:rPr/>
            </w:pPr>
            <w:r>
              <w:rPr/>
            </w:r>
          </w:p>
        </w:tc>
        <w:tc>
          <w:tcPr>
            <w:tcW w:w="204" w:type="dxa"/>
            <w:tcBorders/>
            <w:shd w:fill="auto" w:val="clear"/>
          </w:tcPr>
          <w:p>
            <w:pPr>
              <w:pStyle w:val="TableContents"/>
              <w:spacing w:before="0" w:after="283"/>
              <w:rPr/>
            </w:pPr>
            <w:r>
              <w:rPr/>
              <w:t> </w:t>
            </w:r>
          </w:p>
        </w:tc>
        <w:tc>
          <w:tcPr>
            <w:tcW w:w="1429" w:type="dxa"/>
            <w:gridSpan w:val="2"/>
            <w:tcBorders/>
            <w:shd w:fill="auto" w:val="clear"/>
          </w:tcPr>
          <w:p>
            <w:pPr>
              <w:pStyle w:val="HorizontalLine"/>
              <w:pBdr>
                <w:bottom w:val="single" w:sz="24" w:space="0" w:color="808080"/>
              </w:pBdr>
              <w:spacing w:before="0" w:after="283"/>
              <w:rPr/>
            </w:pPr>
            <w:r>
              <w:rPr/>
            </w:r>
          </w:p>
        </w:tc>
        <w:tc>
          <w:tcPr>
            <w:tcW w:w="203" w:type="dxa"/>
            <w:tcBorders/>
            <w:shd w:fill="auto" w:val="clear"/>
          </w:tcPr>
          <w:p>
            <w:pPr>
              <w:pStyle w:val="TableContents"/>
              <w:spacing w:before="0" w:after="283"/>
              <w:rPr/>
            </w:pPr>
            <w:r>
              <w:rPr/>
              <w:t> </w:t>
            </w:r>
          </w:p>
        </w:tc>
        <w:tc>
          <w:tcPr>
            <w:tcW w:w="1327" w:type="dxa"/>
            <w:gridSpan w:val="2"/>
            <w:tcBorders/>
            <w:shd w:fill="auto" w:val="clear"/>
          </w:tcPr>
          <w:p>
            <w:pPr>
              <w:pStyle w:val="HorizontalLine"/>
              <w:pBdr>
                <w:bottom w:val="single" w:sz="24" w:space="0" w:color="808080"/>
              </w:pBdr>
              <w:spacing w:before="0" w:after="283"/>
              <w:rPr/>
            </w:pPr>
            <w:r>
              <w:rPr/>
            </w:r>
          </w:p>
        </w:tc>
        <w:tc>
          <w:tcPr>
            <w:tcW w:w="203" w:type="dxa"/>
            <w:tcBorders/>
            <w:shd w:fill="auto" w:val="clear"/>
          </w:tcPr>
          <w:p>
            <w:pPr>
              <w:pStyle w:val="TableContents"/>
              <w:spacing w:before="0" w:after="283"/>
              <w:rPr/>
            </w:pPr>
            <w:r>
              <w:rPr/>
              <w:t> </w:t>
            </w:r>
          </w:p>
        </w:tc>
        <w:tc>
          <w:tcPr>
            <w:tcW w:w="1123" w:type="dxa"/>
            <w:gridSpan w:val="2"/>
            <w:tcBorders/>
            <w:shd w:fill="auto" w:val="clear"/>
          </w:tcPr>
          <w:p>
            <w:pPr>
              <w:pStyle w:val="HorizontalLine"/>
              <w:pBdr>
                <w:bottom w:val="single" w:sz="24" w:space="0" w:color="808080"/>
              </w:pBdr>
              <w:spacing w:before="0" w:after="283"/>
              <w:rPr/>
            </w:pPr>
            <w:r>
              <w:rPr/>
            </w:r>
          </w:p>
        </w:tc>
        <w:tc>
          <w:tcPr>
            <w:tcW w:w="102" w:type="dxa"/>
            <w:tcBorders/>
            <w:shd w:fill="auto" w:val="clear"/>
          </w:tcPr>
          <w:p>
            <w:pPr>
              <w:pStyle w:val="TableContents"/>
              <w:spacing w:before="0" w:after="283"/>
              <w:rPr/>
            </w:pPr>
            <w:r>
              <w:rPr/>
              <w:t> </w:t>
            </w:r>
          </w:p>
        </w:tc>
      </w:tr>
    </w:tbl>
    <w:tbl>
      <w:tblPr>
        <w:tblW w:w="5000" w:type="pct"/>
        <w:jc w:val="left"/>
        <w:tblInd w:w="0" w:type="dxa"/>
        <w:tblCellMar>
          <w:top w:w="0" w:type="dxa"/>
          <w:left w:w="0" w:type="dxa"/>
          <w:bottom w:w="0" w:type="dxa"/>
          <w:right w:w="0" w:type="dxa"/>
        </w:tblCellMar>
      </w:tblPr>
      <w:tblGrid>
        <w:gridCol w:w="3094"/>
        <w:gridCol w:w="206"/>
        <w:gridCol w:w="206"/>
        <w:gridCol w:w="721"/>
        <w:gridCol w:w="206"/>
        <w:gridCol w:w="206"/>
        <w:gridCol w:w="1031"/>
        <w:gridCol w:w="206"/>
        <w:gridCol w:w="206"/>
        <w:gridCol w:w="1237"/>
        <w:gridCol w:w="206"/>
        <w:gridCol w:w="206"/>
        <w:gridCol w:w="1134"/>
        <w:gridCol w:w="206"/>
        <w:gridCol w:w="206"/>
        <w:gridCol w:w="825"/>
        <w:gridCol w:w="103"/>
      </w:tblGrid>
      <w:tr>
        <w:trPr/>
        <w:tc>
          <w:tcPr>
            <w:tcW w:w="3094" w:type="dxa"/>
            <w:tcBorders/>
            <w:shd w:fill="auto" w:val="clear"/>
            <w:vAlign w:val="bottom"/>
          </w:tcPr>
          <w:p>
            <w:pPr>
              <w:pStyle w:val="TableHeading"/>
              <w:spacing w:before="0" w:after="283"/>
              <w:jc w:val="left"/>
              <w:rPr/>
            </w:pPr>
            <w:r>
              <w:rPr/>
              <w:t> </w:t>
            </w:r>
          </w:p>
        </w:tc>
        <w:tc>
          <w:tcPr>
            <w:tcW w:w="206" w:type="dxa"/>
            <w:tcBorders/>
            <w:shd w:fill="auto" w:val="clear"/>
            <w:vAlign w:val="bottom"/>
          </w:tcPr>
          <w:p>
            <w:pPr>
              <w:pStyle w:val="TableHeading"/>
              <w:suppressLineNumbers/>
              <w:spacing w:before="0" w:after="283"/>
              <w:jc w:val="center"/>
              <w:rPr/>
            </w:pPr>
            <w:r>
              <w:rPr/>
              <w:t> </w:t>
            </w:r>
          </w:p>
        </w:tc>
        <w:tc>
          <w:tcPr>
            <w:tcW w:w="6802" w:type="dxa"/>
            <w:gridSpan w:val="14"/>
            <w:tcBorders/>
            <w:shd w:fill="auto" w:val="clear"/>
            <w:vAlign w:val="bottom"/>
          </w:tcPr>
          <w:p>
            <w:pPr>
              <w:pStyle w:val="TableHeading"/>
              <w:spacing w:before="0" w:after="0"/>
              <w:jc w:val="center"/>
              <w:rPr>
                <w:b/>
                <w:sz w:val="14"/>
              </w:rPr>
            </w:pPr>
            <w:r>
              <w:rPr>
                <w:b/>
                <w:sz w:val="14"/>
              </w:rPr>
              <w:t>Statement of Income</w:t>
              <w:br/>
              <w:t>Year Ended December 31, 2004</w:t>
            </w:r>
          </w:p>
          <w:p>
            <w:pPr>
              <w:pStyle w:val="HorizontalLine"/>
              <w:pBdr>
                <w:bottom w:val="single" w:sz="20" w:space="0" w:color="808080"/>
              </w:pBdr>
              <w:spacing w:before="0" w:after="283"/>
              <w:rPr/>
            </w:pPr>
            <w:r>
              <w:rPr/>
            </w:r>
          </w:p>
        </w:tc>
        <w:tc>
          <w:tcPr>
            <w:tcW w:w="103" w:type="dxa"/>
            <w:tcBorders/>
            <w:shd w:fill="auto" w:val="clear"/>
            <w:vAlign w:val="bottom"/>
          </w:tcPr>
          <w:p>
            <w:pPr>
              <w:pStyle w:val="TableHeading"/>
              <w:suppressLineNumbers/>
              <w:spacing w:before="0" w:after="283"/>
              <w:jc w:val="center"/>
              <w:rPr/>
            </w:pPr>
            <w:r>
              <w:rPr/>
              <w:t> </w:t>
            </w:r>
          </w:p>
        </w:tc>
      </w:tr>
      <w:tr>
        <w:trPr/>
        <w:tc>
          <w:tcPr>
            <w:tcW w:w="3094" w:type="dxa"/>
            <w:tcBorders/>
            <w:shd w:fill="auto" w:val="clear"/>
            <w:vAlign w:val="bottom"/>
          </w:tcPr>
          <w:p>
            <w:pPr>
              <w:pStyle w:val="TableHeading"/>
              <w:spacing w:before="0" w:after="283"/>
              <w:jc w:val="left"/>
              <w:rPr/>
            </w:pPr>
            <w:r>
              <w:rPr/>
              <w:t> </w:t>
            </w:r>
          </w:p>
        </w:tc>
        <w:tc>
          <w:tcPr>
            <w:tcW w:w="206" w:type="dxa"/>
            <w:tcBorders/>
            <w:shd w:fill="auto" w:val="clear"/>
            <w:vAlign w:val="bottom"/>
          </w:tcPr>
          <w:p>
            <w:pPr>
              <w:pStyle w:val="TableHeading"/>
              <w:suppressLineNumbers/>
              <w:spacing w:before="0" w:after="283"/>
              <w:jc w:val="center"/>
              <w:rPr/>
            </w:pPr>
            <w:r>
              <w:rPr/>
              <w:t> </w:t>
            </w:r>
          </w:p>
        </w:tc>
        <w:tc>
          <w:tcPr>
            <w:tcW w:w="927" w:type="dxa"/>
            <w:gridSpan w:val="2"/>
            <w:tcBorders/>
            <w:shd w:fill="auto" w:val="clear"/>
            <w:vAlign w:val="bottom"/>
          </w:tcPr>
          <w:p>
            <w:pPr>
              <w:pStyle w:val="TableHeading"/>
              <w:spacing w:before="0" w:after="0"/>
              <w:jc w:val="center"/>
              <w:rPr>
                <w:b/>
                <w:sz w:val="14"/>
              </w:rPr>
            </w:pPr>
            <w:r>
              <w:rPr>
                <w:b/>
                <w:sz w:val="14"/>
              </w:rPr>
              <w:t>Parent</w:t>
            </w:r>
          </w:p>
          <w:p>
            <w:pPr>
              <w:pStyle w:val="HorizontalLine"/>
              <w:pBdr>
                <w:bottom w:val="single" w:sz="20" w:space="0" w:color="808080"/>
              </w:pBdr>
              <w:spacing w:before="0" w:after="283"/>
              <w:rPr/>
            </w:pPr>
            <w:r>
              <w:rPr/>
            </w:r>
          </w:p>
        </w:tc>
        <w:tc>
          <w:tcPr>
            <w:tcW w:w="206" w:type="dxa"/>
            <w:tcBorders/>
            <w:shd w:fill="auto" w:val="clear"/>
            <w:vAlign w:val="bottom"/>
          </w:tcPr>
          <w:p>
            <w:pPr>
              <w:pStyle w:val="TableHeading"/>
              <w:suppressLineNumbers/>
              <w:spacing w:before="0" w:after="283"/>
              <w:jc w:val="center"/>
              <w:rPr/>
            </w:pPr>
            <w:r>
              <w:rPr/>
              <w:t> </w:t>
            </w:r>
          </w:p>
        </w:tc>
        <w:tc>
          <w:tcPr>
            <w:tcW w:w="1237" w:type="dxa"/>
            <w:gridSpan w:val="2"/>
            <w:tcBorders/>
            <w:shd w:fill="auto" w:val="clear"/>
            <w:vAlign w:val="bottom"/>
          </w:tcPr>
          <w:p>
            <w:pPr>
              <w:pStyle w:val="TableHeading"/>
              <w:spacing w:before="0" w:after="0"/>
              <w:jc w:val="center"/>
              <w:rPr>
                <w:b/>
                <w:sz w:val="14"/>
              </w:rPr>
            </w:pPr>
            <w:r>
              <w:rPr>
                <w:b/>
                <w:sz w:val="14"/>
              </w:rPr>
              <w:t>Guarantor</w:t>
              <w:br/>
              <w:t>Subsidiaries</w:t>
            </w:r>
          </w:p>
          <w:p>
            <w:pPr>
              <w:pStyle w:val="HorizontalLine"/>
              <w:pBdr>
                <w:bottom w:val="single" w:sz="20" w:space="0" w:color="808080"/>
              </w:pBdr>
              <w:spacing w:before="0" w:after="283"/>
              <w:rPr/>
            </w:pPr>
            <w:r>
              <w:rPr/>
            </w:r>
          </w:p>
        </w:tc>
        <w:tc>
          <w:tcPr>
            <w:tcW w:w="206" w:type="dxa"/>
            <w:tcBorders/>
            <w:shd w:fill="auto" w:val="clear"/>
            <w:vAlign w:val="bottom"/>
          </w:tcPr>
          <w:p>
            <w:pPr>
              <w:pStyle w:val="TableHeading"/>
              <w:suppressLineNumbers/>
              <w:spacing w:before="0" w:after="283"/>
              <w:jc w:val="center"/>
              <w:rPr/>
            </w:pPr>
            <w:r>
              <w:rPr/>
              <w:t> </w:t>
            </w:r>
          </w:p>
        </w:tc>
        <w:tc>
          <w:tcPr>
            <w:tcW w:w="1443" w:type="dxa"/>
            <w:gridSpan w:val="2"/>
            <w:tcBorders/>
            <w:shd w:fill="auto" w:val="clear"/>
            <w:vAlign w:val="bottom"/>
          </w:tcPr>
          <w:p>
            <w:pPr>
              <w:pStyle w:val="TableHeading"/>
              <w:spacing w:before="0" w:after="0"/>
              <w:jc w:val="center"/>
              <w:rPr>
                <w:b/>
                <w:sz w:val="14"/>
              </w:rPr>
            </w:pPr>
            <w:r>
              <w:rPr>
                <w:b/>
                <w:sz w:val="14"/>
              </w:rPr>
              <w:t>Non-Guarantor</w:t>
              <w:br/>
              <w:t>Subsidiaries</w:t>
            </w:r>
          </w:p>
          <w:p>
            <w:pPr>
              <w:pStyle w:val="HorizontalLine"/>
              <w:pBdr>
                <w:bottom w:val="single" w:sz="20" w:space="0" w:color="808080"/>
              </w:pBdr>
              <w:spacing w:before="0" w:after="283"/>
              <w:rPr/>
            </w:pPr>
            <w:r>
              <w:rPr/>
            </w:r>
          </w:p>
        </w:tc>
        <w:tc>
          <w:tcPr>
            <w:tcW w:w="206" w:type="dxa"/>
            <w:tcBorders/>
            <w:shd w:fill="auto" w:val="clear"/>
            <w:vAlign w:val="bottom"/>
          </w:tcPr>
          <w:p>
            <w:pPr>
              <w:pStyle w:val="TableHeading"/>
              <w:suppressLineNumbers/>
              <w:spacing w:before="0" w:after="283"/>
              <w:jc w:val="center"/>
              <w:rPr/>
            </w:pPr>
            <w:r>
              <w:rPr/>
              <w:t> </w:t>
            </w:r>
          </w:p>
        </w:tc>
        <w:tc>
          <w:tcPr>
            <w:tcW w:w="1340" w:type="dxa"/>
            <w:gridSpan w:val="2"/>
            <w:tcBorders/>
            <w:shd w:fill="auto" w:val="clear"/>
            <w:vAlign w:val="bottom"/>
          </w:tcPr>
          <w:p>
            <w:pPr>
              <w:pStyle w:val="TableHeading"/>
              <w:spacing w:before="0" w:after="0"/>
              <w:jc w:val="center"/>
              <w:rPr>
                <w:b/>
                <w:sz w:val="14"/>
              </w:rPr>
            </w:pPr>
            <w:r>
              <w:rPr>
                <w:b/>
                <w:sz w:val="14"/>
              </w:rPr>
              <w:t>Consolidating</w:t>
              <w:br/>
              <w:t>Adjustments</w:t>
            </w:r>
          </w:p>
          <w:p>
            <w:pPr>
              <w:pStyle w:val="HorizontalLine"/>
              <w:pBdr>
                <w:bottom w:val="single" w:sz="20" w:space="0" w:color="808080"/>
              </w:pBdr>
              <w:spacing w:before="0" w:after="283"/>
              <w:rPr/>
            </w:pPr>
            <w:r>
              <w:rPr/>
            </w:r>
          </w:p>
        </w:tc>
        <w:tc>
          <w:tcPr>
            <w:tcW w:w="206" w:type="dxa"/>
            <w:tcBorders/>
            <w:shd w:fill="auto" w:val="clear"/>
            <w:vAlign w:val="bottom"/>
          </w:tcPr>
          <w:p>
            <w:pPr>
              <w:pStyle w:val="TableHeading"/>
              <w:suppressLineNumbers/>
              <w:spacing w:before="0" w:after="283"/>
              <w:jc w:val="center"/>
              <w:rPr/>
            </w:pPr>
            <w:r>
              <w:rPr/>
              <w:t> </w:t>
            </w:r>
          </w:p>
        </w:tc>
        <w:tc>
          <w:tcPr>
            <w:tcW w:w="1031" w:type="dxa"/>
            <w:gridSpan w:val="2"/>
            <w:tcBorders/>
            <w:shd w:fill="auto" w:val="clear"/>
            <w:vAlign w:val="bottom"/>
          </w:tcPr>
          <w:p>
            <w:pPr>
              <w:pStyle w:val="TableHeading"/>
              <w:spacing w:before="0" w:after="0"/>
              <w:jc w:val="center"/>
              <w:rPr>
                <w:b/>
                <w:sz w:val="14"/>
              </w:rPr>
            </w:pPr>
            <w:r>
              <w:rPr>
                <w:b/>
                <w:sz w:val="14"/>
              </w:rPr>
              <w:t>Total</w:t>
            </w:r>
          </w:p>
          <w:p>
            <w:pPr>
              <w:pStyle w:val="HorizontalLine"/>
              <w:pBdr>
                <w:bottom w:val="single" w:sz="20" w:space="0" w:color="808080"/>
              </w:pBdr>
              <w:spacing w:before="0" w:after="283"/>
              <w:rPr/>
            </w:pPr>
            <w:r>
              <w:rPr/>
            </w:r>
          </w:p>
        </w:tc>
        <w:tc>
          <w:tcPr>
            <w:tcW w:w="103" w:type="dxa"/>
            <w:tcBorders/>
            <w:shd w:fill="auto" w:val="clear"/>
            <w:vAlign w:val="bottom"/>
          </w:tcPr>
          <w:p>
            <w:pPr>
              <w:pStyle w:val="TableHeading"/>
              <w:suppressLineNumbers/>
              <w:spacing w:before="0" w:after="283"/>
              <w:jc w:val="center"/>
              <w:rPr/>
            </w:pPr>
            <w:r>
              <w:rPr/>
              <w:t> </w:t>
            </w:r>
          </w:p>
        </w:tc>
      </w:tr>
      <w:tr>
        <w:trPr/>
        <w:tc>
          <w:tcPr>
            <w:tcW w:w="3094" w:type="dxa"/>
            <w:tcBorders/>
            <w:shd w:fill="auto" w:val="clear"/>
            <w:vAlign w:val="bottom"/>
          </w:tcPr>
          <w:p>
            <w:pPr>
              <w:pStyle w:val="TableHeading"/>
              <w:spacing w:before="0" w:after="283"/>
              <w:jc w:val="left"/>
              <w:rPr/>
            </w:pPr>
            <w:r>
              <w:rPr/>
              <w:t> </w:t>
            </w:r>
          </w:p>
        </w:tc>
        <w:tc>
          <w:tcPr>
            <w:tcW w:w="206" w:type="dxa"/>
            <w:tcBorders/>
            <w:shd w:fill="auto" w:val="clear"/>
            <w:vAlign w:val="bottom"/>
          </w:tcPr>
          <w:p>
            <w:pPr>
              <w:pStyle w:val="TableHeading"/>
              <w:suppressLineNumbers/>
              <w:spacing w:before="0" w:after="283"/>
              <w:jc w:val="center"/>
              <w:rPr/>
            </w:pPr>
            <w:r>
              <w:rPr/>
              <w:t> </w:t>
            </w:r>
          </w:p>
        </w:tc>
        <w:tc>
          <w:tcPr>
            <w:tcW w:w="6802" w:type="dxa"/>
            <w:gridSpan w:val="14"/>
            <w:tcBorders/>
            <w:shd w:fill="auto" w:val="clear"/>
            <w:vAlign w:val="bottom"/>
          </w:tcPr>
          <w:p>
            <w:pPr>
              <w:pStyle w:val="TableHeading"/>
              <w:spacing w:before="0" w:after="283"/>
              <w:jc w:val="center"/>
              <w:rPr>
                <w:b/>
                <w:sz w:val="14"/>
              </w:rPr>
            </w:pPr>
            <w:r>
              <w:rPr>
                <w:b/>
                <w:sz w:val="14"/>
              </w:rPr>
              <w:t>(in thousands)</w:t>
            </w:r>
          </w:p>
        </w:tc>
        <w:tc>
          <w:tcPr>
            <w:tcW w:w="103" w:type="dxa"/>
            <w:tcBorders/>
            <w:shd w:fill="auto" w:val="clear"/>
            <w:vAlign w:val="bottom"/>
          </w:tcPr>
          <w:p>
            <w:pPr>
              <w:pStyle w:val="TableHeading"/>
              <w:suppressLineNumbers/>
              <w:spacing w:before="0" w:after="283"/>
              <w:jc w:val="center"/>
              <w:rPr/>
            </w:pPr>
            <w:r>
              <w:rPr/>
              <w:t> </w:t>
            </w:r>
          </w:p>
        </w:tc>
      </w:tr>
      <w:tr>
        <w:trPr/>
        <w:tc>
          <w:tcPr>
            <w:tcW w:w="3094" w:type="dxa"/>
            <w:tcBorders/>
            <w:shd w:fill="CCEEFF" w:val="clear"/>
            <w:vAlign w:val="bottom"/>
          </w:tcPr>
          <w:p>
            <w:pPr>
              <w:pStyle w:val="TableContents"/>
              <w:spacing w:before="0" w:after="283"/>
              <w:rPr>
                <w:sz w:val="20"/>
              </w:rPr>
            </w:pPr>
            <w:r>
              <w:rPr>
                <w:sz w:val="20"/>
              </w:rPr>
              <w:t>Net operating revenues before expenses</w:t>
            </w:r>
          </w:p>
        </w:tc>
        <w:tc>
          <w:tcPr>
            <w:tcW w:w="206"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sz w:val="20"/>
              </w:rPr>
            </w:pPr>
            <w:r>
              <w:rPr>
                <w:sz w:val="20"/>
              </w:rPr>
              <w:t>$</w:t>
            </w:r>
          </w:p>
        </w:tc>
        <w:tc>
          <w:tcPr>
            <w:tcW w:w="721" w:type="dxa"/>
            <w:tcBorders/>
            <w:shd w:fill="CCEEFF" w:val="clear"/>
            <w:vAlign w:val="bottom"/>
          </w:tcPr>
          <w:p>
            <w:pPr>
              <w:pStyle w:val="TableContents"/>
              <w:spacing w:before="0" w:after="283"/>
              <w:jc w:val="right"/>
              <w:rPr>
                <w:sz w:val="20"/>
              </w:rPr>
            </w:pPr>
            <w:r>
              <w:rPr>
                <w:sz w:val="20"/>
              </w:rPr>
              <w:t></w:t>
            </w:r>
          </w:p>
        </w:tc>
        <w:tc>
          <w:tcPr>
            <w:tcW w:w="206"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sz w:val="20"/>
              </w:rPr>
            </w:pPr>
            <w:r>
              <w:rPr>
                <w:sz w:val="20"/>
              </w:rPr>
              <w:t>$</w:t>
            </w:r>
          </w:p>
        </w:tc>
        <w:tc>
          <w:tcPr>
            <w:tcW w:w="1031" w:type="dxa"/>
            <w:tcBorders/>
            <w:shd w:fill="CCEEFF" w:val="clear"/>
            <w:vAlign w:val="bottom"/>
          </w:tcPr>
          <w:p>
            <w:pPr>
              <w:pStyle w:val="TableContents"/>
              <w:spacing w:before="0" w:after="283"/>
              <w:jc w:val="right"/>
              <w:rPr>
                <w:sz w:val="20"/>
              </w:rPr>
            </w:pPr>
            <w:r>
              <w:rPr>
                <w:sz w:val="20"/>
              </w:rPr>
              <w:t>64,038</w:t>
            </w:r>
          </w:p>
        </w:tc>
        <w:tc>
          <w:tcPr>
            <w:tcW w:w="206"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sz w:val="20"/>
              </w:rPr>
            </w:pPr>
            <w:r>
              <w:rPr>
                <w:sz w:val="20"/>
              </w:rPr>
              <w:t>$</w:t>
            </w:r>
          </w:p>
        </w:tc>
        <w:tc>
          <w:tcPr>
            <w:tcW w:w="1237" w:type="dxa"/>
            <w:tcBorders/>
            <w:shd w:fill="CCEEFF" w:val="clear"/>
            <w:vAlign w:val="bottom"/>
          </w:tcPr>
          <w:p>
            <w:pPr>
              <w:pStyle w:val="TableContents"/>
              <w:spacing w:before="0" w:after="283"/>
              <w:jc w:val="right"/>
              <w:rPr>
                <w:sz w:val="20"/>
              </w:rPr>
            </w:pPr>
            <w:r>
              <w:rPr>
                <w:sz w:val="20"/>
              </w:rPr>
              <w:t>123,893</w:t>
            </w:r>
          </w:p>
        </w:tc>
        <w:tc>
          <w:tcPr>
            <w:tcW w:w="206"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sz w:val="20"/>
              </w:rPr>
            </w:pPr>
            <w:r>
              <w:rPr>
                <w:sz w:val="20"/>
              </w:rPr>
              <w:t>$</w:t>
            </w:r>
          </w:p>
        </w:tc>
        <w:tc>
          <w:tcPr>
            <w:tcW w:w="1134" w:type="dxa"/>
            <w:tcBorders/>
            <w:shd w:fill="CCEEFF" w:val="clear"/>
            <w:vAlign w:val="bottom"/>
          </w:tcPr>
          <w:p>
            <w:pPr>
              <w:pStyle w:val="TableContents"/>
              <w:spacing w:before="0" w:after="283"/>
              <w:jc w:val="right"/>
              <w:rPr>
                <w:sz w:val="20"/>
              </w:rPr>
            </w:pPr>
            <w:r>
              <w:rPr>
                <w:sz w:val="20"/>
              </w:rPr>
              <w:t>(6,532</w:t>
            </w:r>
          </w:p>
        </w:tc>
        <w:tc>
          <w:tcPr>
            <w:tcW w:w="206" w:type="dxa"/>
            <w:tcBorders/>
            <w:shd w:fill="CCEEFF" w:val="clear"/>
            <w:vAlign w:val="bottom"/>
          </w:tcPr>
          <w:p>
            <w:pPr>
              <w:pStyle w:val="TableContents"/>
              <w:spacing w:before="0" w:after="283"/>
              <w:rPr>
                <w:sz w:val="20"/>
              </w:rPr>
            </w:pPr>
            <w:r>
              <w:rPr>
                <w:sz w:val="20"/>
              </w:rPr>
              <w:t>)</w:t>
            </w:r>
          </w:p>
        </w:tc>
        <w:tc>
          <w:tcPr>
            <w:tcW w:w="206" w:type="dxa"/>
            <w:tcBorders/>
            <w:shd w:fill="CCEEFF" w:val="clear"/>
            <w:vAlign w:val="bottom"/>
          </w:tcPr>
          <w:p>
            <w:pPr>
              <w:pStyle w:val="TableContents"/>
              <w:spacing w:before="0" w:after="283"/>
              <w:rPr>
                <w:sz w:val="20"/>
              </w:rPr>
            </w:pPr>
            <w:r>
              <w:rPr>
                <w:sz w:val="20"/>
              </w:rPr>
              <w:t>$</w:t>
            </w:r>
          </w:p>
        </w:tc>
        <w:tc>
          <w:tcPr>
            <w:tcW w:w="825" w:type="dxa"/>
            <w:tcBorders/>
            <w:shd w:fill="CCEEFF" w:val="clear"/>
            <w:vAlign w:val="bottom"/>
          </w:tcPr>
          <w:p>
            <w:pPr>
              <w:pStyle w:val="TableContents"/>
              <w:spacing w:before="0" w:after="283"/>
              <w:jc w:val="right"/>
              <w:rPr>
                <w:sz w:val="20"/>
              </w:rPr>
            </w:pPr>
            <w:r>
              <w:rPr>
                <w:sz w:val="20"/>
              </w:rPr>
              <w:t>181,399</w:t>
            </w:r>
          </w:p>
        </w:tc>
        <w:tc>
          <w:tcPr>
            <w:tcW w:w="103" w:type="dxa"/>
            <w:tcBorders/>
            <w:shd w:fill="CCEEFF" w:val="clear"/>
            <w:vAlign w:val="bottom"/>
          </w:tcPr>
          <w:p>
            <w:pPr>
              <w:pStyle w:val="TableContents"/>
              <w:spacing w:before="0" w:after="283"/>
              <w:rPr/>
            </w:pPr>
            <w:r>
              <w:rPr/>
              <w:t> </w:t>
            </w:r>
          </w:p>
        </w:tc>
      </w:tr>
      <w:tr>
        <w:trPr/>
        <w:tc>
          <w:tcPr>
            <w:tcW w:w="3094" w:type="dxa"/>
            <w:tcBorders/>
            <w:shd w:fill="FFFFFF" w:val="clear"/>
            <w:vAlign w:val="bottom"/>
          </w:tcPr>
          <w:p>
            <w:pPr>
              <w:pStyle w:val="TableContents"/>
              <w:spacing w:before="0" w:after="283"/>
              <w:rPr>
                <w:sz w:val="20"/>
              </w:rPr>
            </w:pPr>
            <w:r>
              <w:rPr>
                <w:sz w:val="20"/>
              </w:rPr>
              <w:t>Operating expenses</w:t>
            </w:r>
          </w:p>
        </w:tc>
        <w:tc>
          <w:tcPr>
            <w:tcW w:w="206" w:type="dxa"/>
            <w:tcBorders/>
            <w:shd w:fill="FFFFFF" w:val="clear"/>
            <w:vAlign w:val="bottom"/>
          </w:tcPr>
          <w:p>
            <w:pPr>
              <w:pStyle w:val="TableContents"/>
              <w:spacing w:before="0" w:after="283"/>
              <w:rPr/>
            </w:pPr>
            <w:r>
              <w:rPr/>
              <w:t> </w:t>
            </w:r>
          </w:p>
        </w:tc>
        <w:tc>
          <w:tcPr>
            <w:tcW w:w="206" w:type="dxa"/>
            <w:tcBorders/>
            <w:shd w:fill="FFFFFF" w:val="clear"/>
            <w:vAlign w:val="bottom"/>
          </w:tcPr>
          <w:p>
            <w:pPr>
              <w:pStyle w:val="TableContents"/>
              <w:spacing w:before="0" w:after="283"/>
              <w:rPr/>
            </w:pPr>
            <w:r>
              <w:rPr/>
              <w:t> </w:t>
            </w:r>
          </w:p>
        </w:tc>
        <w:tc>
          <w:tcPr>
            <w:tcW w:w="721" w:type="dxa"/>
            <w:tcBorders/>
            <w:shd w:fill="FFFFFF" w:val="clear"/>
            <w:vAlign w:val="bottom"/>
          </w:tcPr>
          <w:p>
            <w:pPr>
              <w:pStyle w:val="TableContents"/>
              <w:spacing w:before="0" w:after="283"/>
              <w:jc w:val="right"/>
              <w:rPr>
                <w:sz w:val="20"/>
              </w:rPr>
            </w:pPr>
            <w:r>
              <w:rPr>
                <w:sz w:val="20"/>
              </w:rPr>
              <w:t></w:t>
            </w:r>
          </w:p>
        </w:tc>
        <w:tc>
          <w:tcPr>
            <w:tcW w:w="206" w:type="dxa"/>
            <w:tcBorders/>
            <w:shd w:fill="FFFFFF" w:val="clear"/>
            <w:vAlign w:val="bottom"/>
          </w:tcPr>
          <w:p>
            <w:pPr>
              <w:pStyle w:val="TableContents"/>
              <w:spacing w:before="0" w:after="283"/>
              <w:rPr/>
            </w:pPr>
            <w:r>
              <w:rPr/>
              <w:t> </w:t>
            </w:r>
          </w:p>
        </w:tc>
        <w:tc>
          <w:tcPr>
            <w:tcW w:w="206" w:type="dxa"/>
            <w:tcBorders/>
            <w:shd w:fill="FFFFFF" w:val="clear"/>
            <w:vAlign w:val="bottom"/>
          </w:tcPr>
          <w:p>
            <w:pPr>
              <w:pStyle w:val="TableContents"/>
              <w:spacing w:before="0" w:after="283"/>
              <w:rPr/>
            </w:pPr>
            <w:r>
              <w:rPr/>
              <w:t> </w:t>
            </w:r>
          </w:p>
        </w:tc>
        <w:tc>
          <w:tcPr>
            <w:tcW w:w="1031" w:type="dxa"/>
            <w:tcBorders/>
            <w:shd w:fill="FFFFFF" w:val="clear"/>
            <w:vAlign w:val="bottom"/>
          </w:tcPr>
          <w:p>
            <w:pPr>
              <w:pStyle w:val="TableContents"/>
              <w:spacing w:before="0" w:after="283"/>
              <w:jc w:val="right"/>
              <w:rPr>
                <w:sz w:val="20"/>
              </w:rPr>
            </w:pPr>
            <w:r>
              <w:rPr>
                <w:sz w:val="20"/>
              </w:rPr>
              <w:t>(40,257</w:t>
            </w:r>
          </w:p>
        </w:tc>
        <w:tc>
          <w:tcPr>
            <w:tcW w:w="206" w:type="dxa"/>
            <w:tcBorders/>
            <w:shd w:fill="FFFFFF" w:val="clear"/>
            <w:vAlign w:val="bottom"/>
          </w:tcPr>
          <w:p>
            <w:pPr>
              <w:pStyle w:val="TableContents"/>
              <w:spacing w:before="0" w:after="283"/>
              <w:rPr>
                <w:sz w:val="20"/>
              </w:rPr>
            </w:pPr>
            <w:r>
              <w:rPr>
                <w:sz w:val="20"/>
              </w:rPr>
              <w:t>)</w:t>
            </w:r>
          </w:p>
        </w:tc>
        <w:tc>
          <w:tcPr>
            <w:tcW w:w="206" w:type="dxa"/>
            <w:tcBorders/>
            <w:shd w:fill="FFFFFF" w:val="clear"/>
            <w:vAlign w:val="bottom"/>
          </w:tcPr>
          <w:p>
            <w:pPr>
              <w:pStyle w:val="TableContents"/>
              <w:spacing w:before="0" w:after="283"/>
              <w:rPr/>
            </w:pPr>
            <w:r>
              <w:rPr/>
              <w:t> </w:t>
            </w:r>
          </w:p>
        </w:tc>
        <w:tc>
          <w:tcPr>
            <w:tcW w:w="1237" w:type="dxa"/>
            <w:tcBorders/>
            <w:shd w:fill="FFFFFF" w:val="clear"/>
            <w:vAlign w:val="bottom"/>
          </w:tcPr>
          <w:p>
            <w:pPr>
              <w:pStyle w:val="TableContents"/>
              <w:spacing w:before="0" w:after="283"/>
              <w:jc w:val="right"/>
              <w:rPr>
                <w:sz w:val="20"/>
              </w:rPr>
            </w:pPr>
            <w:r>
              <w:rPr>
                <w:sz w:val="20"/>
              </w:rPr>
              <w:t>(51,561</w:t>
            </w:r>
          </w:p>
        </w:tc>
        <w:tc>
          <w:tcPr>
            <w:tcW w:w="206" w:type="dxa"/>
            <w:tcBorders/>
            <w:shd w:fill="FFFFFF" w:val="clear"/>
            <w:vAlign w:val="bottom"/>
          </w:tcPr>
          <w:p>
            <w:pPr>
              <w:pStyle w:val="TableContents"/>
              <w:spacing w:before="0" w:after="283"/>
              <w:rPr>
                <w:sz w:val="20"/>
              </w:rPr>
            </w:pPr>
            <w:r>
              <w:rPr>
                <w:sz w:val="20"/>
              </w:rPr>
              <w:t>)</w:t>
            </w:r>
          </w:p>
        </w:tc>
        <w:tc>
          <w:tcPr>
            <w:tcW w:w="206" w:type="dxa"/>
            <w:tcBorders/>
            <w:shd w:fill="FFFFFF" w:val="clear"/>
            <w:vAlign w:val="bottom"/>
          </w:tcPr>
          <w:p>
            <w:pPr>
              <w:pStyle w:val="TableContents"/>
              <w:spacing w:before="0" w:after="283"/>
              <w:rPr/>
            </w:pPr>
            <w:r>
              <w:rPr/>
              <w:t> </w:t>
            </w:r>
          </w:p>
        </w:tc>
        <w:tc>
          <w:tcPr>
            <w:tcW w:w="1134" w:type="dxa"/>
            <w:tcBorders/>
            <w:shd w:fill="FFFFFF" w:val="clear"/>
            <w:vAlign w:val="bottom"/>
          </w:tcPr>
          <w:p>
            <w:pPr>
              <w:pStyle w:val="TableContents"/>
              <w:spacing w:before="0" w:after="283"/>
              <w:jc w:val="right"/>
              <w:rPr>
                <w:sz w:val="20"/>
              </w:rPr>
            </w:pPr>
            <w:r>
              <w:rPr>
                <w:sz w:val="20"/>
              </w:rPr>
              <w:t>6,532</w:t>
            </w:r>
          </w:p>
        </w:tc>
        <w:tc>
          <w:tcPr>
            <w:tcW w:w="206" w:type="dxa"/>
            <w:tcBorders/>
            <w:shd w:fill="FFFFFF" w:val="clear"/>
            <w:vAlign w:val="bottom"/>
          </w:tcPr>
          <w:p>
            <w:pPr>
              <w:pStyle w:val="TableContents"/>
              <w:spacing w:before="0" w:after="283"/>
              <w:rPr/>
            </w:pPr>
            <w:r>
              <w:rPr/>
              <w:t> </w:t>
            </w:r>
          </w:p>
        </w:tc>
        <w:tc>
          <w:tcPr>
            <w:tcW w:w="206" w:type="dxa"/>
            <w:tcBorders/>
            <w:shd w:fill="FFFFFF" w:val="clear"/>
            <w:vAlign w:val="bottom"/>
          </w:tcPr>
          <w:p>
            <w:pPr>
              <w:pStyle w:val="TableContents"/>
              <w:spacing w:before="0" w:after="283"/>
              <w:rPr/>
            </w:pPr>
            <w:r>
              <w:rPr/>
              <w:t> </w:t>
            </w:r>
          </w:p>
        </w:tc>
        <w:tc>
          <w:tcPr>
            <w:tcW w:w="825" w:type="dxa"/>
            <w:tcBorders/>
            <w:shd w:fill="FFFFFF" w:val="clear"/>
            <w:vAlign w:val="bottom"/>
          </w:tcPr>
          <w:p>
            <w:pPr>
              <w:pStyle w:val="TableContents"/>
              <w:spacing w:before="0" w:after="283"/>
              <w:jc w:val="right"/>
              <w:rPr>
                <w:sz w:val="20"/>
              </w:rPr>
            </w:pPr>
            <w:r>
              <w:rPr>
                <w:sz w:val="20"/>
              </w:rPr>
              <w:t>(85,286</w:t>
            </w:r>
          </w:p>
        </w:tc>
        <w:tc>
          <w:tcPr>
            <w:tcW w:w="103" w:type="dxa"/>
            <w:tcBorders/>
            <w:shd w:fill="FFFFFF" w:val="clear"/>
            <w:vAlign w:val="bottom"/>
          </w:tcPr>
          <w:p>
            <w:pPr>
              <w:pStyle w:val="TableContents"/>
              <w:spacing w:before="0" w:after="283"/>
              <w:rPr>
                <w:sz w:val="20"/>
              </w:rPr>
            </w:pPr>
            <w:r>
              <w:rPr>
                <w:sz w:val="20"/>
              </w:rPr>
              <w:t>)</w:t>
            </w:r>
          </w:p>
        </w:tc>
      </w:tr>
      <w:tr>
        <w:trPr/>
        <w:tc>
          <w:tcPr>
            <w:tcW w:w="3094" w:type="dxa"/>
            <w:tcBorders/>
            <w:shd w:fill="CCEEFF" w:val="clear"/>
            <w:vAlign w:val="bottom"/>
          </w:tcPr>
          <w:p>
            <w:pPr>
              <w:pStyle w:val="TableContents"/>
              <w:spacing w:before="0" w:after="283"/>
              <w:rPr>
                <w:sz w:val="20"/>
              </w:rPr>
            </w:pPr>
            <w:r>
              <w:rPr>
                <w:sz w:val="20"/>
              </w:rPr>
              <w:t>General and administrative expense(1)</w:t>
            </w:r>
          </w:p>
        </w:tc>
        <w:tc>
          <w:tcPr>
            <w:tcW w:w="206"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721" w:type="dxa"/>
            <w:tcBorders/>
            <w:shd w:fill="CCEEFF" w:val="clear"/>
            <w:vAlign w:val="bottom"/>
          </w:tcPr>
          <w:p>
            <w:pPr>
              <w:pStyle w:val="TableContents"/>
              <w:spacing w:before="0" w:after="283"/>
              <w:jc w:val="right"/>
              <w:rPr>
                <w:sz w:val="20"/>
              </w:rPr>
            </w:pPr>
            <w:r>
              <w:rPr>
                <w:sz w:val="20"/>
              </w:rPr>
              <w:t></w:t>
            </w:r>
          </w:p>
        </w:tc>
        <w:tc>
          <w:tcPr>
            <w:tcW w:w="206"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1031" w:type="dxa"/>
            <w:tcBorders/>
            <w:shd w:fill="CCEEFF" w:val="clear"/>
            <w:vAlign w:val="bottom"/>
          </w:tcPr>
          <w:p>
            <w:pPr>
              <w:pStyle w:val="TableContents"/>
              <w:spacing w:before="0" w:after="283"/>
              <w:jc w:val="right"/>
              <w:rPr>
                <w:sz w:val="20"/>
              </w:rPr>
            </w:pPr>
            <w:r>
              <w:rPr>
                <w:sz w:val="20"/>
              </w:rPr>
              <w:t>(14,139</w:t>
            </w:r>
          </w:p>
        </w:tc>
        <w:tc>
          <w:tcPr>
            <w:tcW w:w="206" w:type="dxa"/>
            <w:tcBorders/>
            <w:shd w:fill="CCEEFF" w:val="clear"/>
            <w:vAlign w:val="bottom"/>
          </w:tcPr>
          <w:p>
            <w:pPr>
              <w:pStyle w:val="TableContents"/>
              <w:spacing w:before="0" w:after="283"/>
              <w:rPr>
                <w:sz w:val="20"/>
              </w:rPr>
            </w:pPr>
            <w:r>
              <w:rPr>
                <w:sz w:val="20"/>
              </w:rPr>
              <w:t>)</w:t>
            </w:r>
          </w:p>
        </w:tc>
        <w:tc>
          <w:tcPr>
            <w:tcW w:w="206" w:type="dxa"/>
            <w:tcBorders/>
            <w:shd w:fill="CCEEFF" w:val="clear"/>
            <w:vAlign w:val="bottom"/>
          </w:tcPr>
          <w:p>
            <w:pPr>
              <w:pStyle w:val="TableContents"/>
              <w:spacing w:before="0" w:after="283"/>
              <w:rPr/>
            </w:pPr>
            <w:r>
              <w:rPr/>
              <w:t> </w:t>
            </w:r>
          </w:p>
        </w:tc>
        <w:tc>
          <w:tcPr>
            <w:tcW w:w="1237" w:type="dxa"/>
            <w:tcBorders/>
            <w:shd w:fill="CCEEFF" w:val="clear"/>
            <w:vAlign w:val="bottom"/>
          </w:tcPr>
          <w:p>
            <w:pPr>
              <w:pStyle w:val="TableContents"/>
              <w:spacing w:before="0" w:after="283"/>
              <w:jc w:val="right"/>
              <w:rPr>
                <w:sz w:val="20"/>
              </w:rPr>
            </w:pPr>
            <w:r>
              <w:rPr>
                <w:sz w:val="20"/>
              </w:rPr>
              <w:t>(1,261</w:t>
            </w:r>
          </w:p>
        </w:tc>
        <w:tc>
          <w:tcPr>
            <w:tcW w:w="206" w:type="dxa"/>
            <w:tcBorders/>
            <w:shd w:fill="CCEEFF" w:val="clear"/>
            <w:vAlign w:val="bottom"/>
          </w:tcPr>
          <w:p>
            <w:pPr>
              <w:pStyle w:val="TableContents"/>
              <w:spacing w:before="0" w:after="283"/>
              <w:rPr>
                <w:sz w:val="20"/>
              </w:rPr>
            </w:pPr>
            <w:r>
              <w:rPr>
                <w:sz w:val="20"/>
              </w:rPr>
              <w:t>)</w:t>
            </w:r>
          </w:p>
        </w:tc>
        <w:tc>
          <w:tcPr>
            <w:tcW w:w="206" w:type="dxa"/>
            <w:tcBorders/>
            <w:shd w:fill="CCEEFF" w:val="clear"/>
            <w:vAlign w:val="bottom"/>
          </w:tcPr>
          <w:p>
            <w:pPr>
              <w:pStyle w:val="TableContents"/>
              <w:spacing w:before="0" w:after="283"/>
              <w:rPr/>
            </w:pPr>
            <w:r>
              <w:rPr/>
              <w:t> </w:t>
            </w:r>
          </w:p>
        </w:tc>
        <w:tc>
          <w:tcPr>
            <w:tcW w:w="1134" w:type="dxa"/>
            <w:tcBorders/>
            <w:shd w:fill="CCEEFF" w:val="clear"/>
            <w:vAlign w:val="bottom"/>
          </w:tcPr>
          <w:p>
            <w:pPr>
              <w:pStyle w:val="TableContents"/>
              <w:spacing w:before="0" w:after="283"/>
              <w:jc w:val="right"/>
              <w:rPr>
                <w:sz w:val="20"/>
              </w:rPr>
            </w:pPr>
            <w:r>
              <w:rPr>
                <w:sz w:val="20"/>
              </w:rPr>
              <w:t></w:t>
            </w:r>
          </w:p>
        </w:tc>
        <w:tc>
          <w:tcPr>
            <w:tcW w:w="206"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825" w:type="dxa"/>
            <w:tcBorders/>
            <w:shd w:fill="CCEEFF" w:val="clear"/>
            <w:vAlign w:val="bottom"/>
          </w:tcPr>
          <w:p>
            <w:pPr>
              <w:pStyle w:val="TableContents"/>
              <w:spacing w:before="0" w:after="283"/>
              <w:jc w:val="right"/>
              <w:rPr>
                <w:sz w:val="20"/>
              </w:rPr>
            </w:pPr>
            <w:r>
              <w:rPr>
                <w:sz w:val="20"/>
              </w:rPr>
              <w:t>(15,400</w:t>
            </w:r>
          </w:p>
        </w:tc>
        <w:tc>
          <w:tcPr>
            <w:tcW w:w="103" w:type="dxa"/>
            <w:tcBorders/>
            <w:shd w:fill="CCEEFF" w:val="clear"/>
            <w:vAlign w:val="bottom"/>
          </w:tcPr>
          <w:p>
            <w:pPr>
              <w:pStyle w:val="TableContents"/>
              <w:spacing w:before="0" w:after="283"/>
              <w:rPr>
                <w:sz w:val="20"/>
              </w:rPr>
            </w:pPr>
            <w:r>
              <w:rPr>
                <w:sz w:val="20"/>
              </w:rPr>
              <w:t>)</w:t>
            </w:r>
          </w:p>
        </w:tc>
      </w:tr>
      <w:tr>
        <w:trPr/>
        <w:tc>
          <w:tcPr>
            <w:tcW w:w="3094" w:type="dxa"/>
            <w:tcBorders/>
            <w:shd w:fill="FFFFFF" w:val="clear"/>
            <w:vAlign w:val="bottom"/>
          </w:tcPr>
          <w:p>
            <w:pPr>
              <w:pStyle w:val="TableContents"/>
              <w:spacing w:before="0" w:after="283"/>
              <w:rPr>
                <w:sz w:val="20"/>
              </w:rPr>
            </w:pPr>
            <w:r>
              <w:rPr>
                <w:sz w:val="20"/>
              </w:rPr>
              <w:t>Depreciation and amortization expense</w:t>
            </w:r>
          </w:p>
        </w:tc>
        <w:tc>
          <w:tcPr>
            <w:tcW w:w="206" w:type="dxa"/>
            <w:tcBorders/>
            <w:shd w:fill="FFFFFF" w:val="clear"/>
            <w:vAlign w:val="bottom"/>
          </w:tcPr>
          <w:p>
            <w:pPr>
              <w:pStyle w:val="TableContents"/>
              <w:spacing w:before="0" w:after="283"/>
              <w:rPr/>
            </w:pPr>
            <w:r>
              <w:rPr/>
              <w:t> </w:t>
            </w:r>
          </w:p>
        </w:tc>
        <w:tc>
          <w:tcPr>
            <w:tcW w:w="206" w:type="dxa"/>
            <w:tcBorders/>
            <w:shd w:fill="FFFFFF" w:val="clear"/>
            <w:vAlign w:val="bottom"/>
          </w:tcPr>
          <w:p>
            <w:pPr>
              <w:pStyle w:val="TableContents"/>
              <w:spacing w:before="0" w:after="283"/>
              <w:rPr/>
            </w:pPr>
            <w:r>
              <w:rPr/>
              <w:t> </w:t>
            </w:r>
          </w:p>
        </w:tc>
        <w:tc>
          <w:tcPr>
            <w:tcW w:w="721" w:type="dxa"/>
            <w:tcBorders/>
            <w:shd w:fill="FFFFFF" w:val="clear"/>
            <w:vAlign w:val="bottom"/>
          </w:tcPr>
          <w:p>
            <w:pPr>
              <w:pStyle w:val="TableContents"/>
              <w:spacing w:before="0" w:after="283"/>
              <w:jc w:val="right"/>
              <w:rPr>
                <w:sz w:val="20"/>
              </w:rPr>
            </w:pPr>
            <w:r>
              <w:rPr>
                <w:sz w:val="20"/>
              </w:rPr>
              <w:t></w:t>
            </w:r>
          </w:p>
        </w:tc>
        <w:tc>
          <w:tcPr>
            <w:tcW w:w="206" w:type="dxa"/>
            <w:tcBorders/>
            <w:shd w:fill="FFFFFF" w:val="clear"/>
            <w:vAlign w:val="bottom"/>
          </w:tcPr>
          <w:p>
            <w:pPr>
              <w:pStyle w:val="TableContents"/>
              <w:spacing w:before="0" w:after="283"/>
              <w:rPr/>
            </w:pPr>
            <w:r>
              <w:rPr/>
              <w:t> </w:t>
            </w:r>
          </w:p>
        </w:tc>
        <w:tc>
          <w:tcPr>
            <w:tcW w:w="206" w:type="dxa"/>
            <w:tcBorders/>
            <w:shd w:fill="FFFFFF" w:val="clear"/>
            <w:vAlign w:val="bottom"/>
          </w:tcPr>
          <w:p>
            <w:pPr>
              <w:pStyle w:val="TableContents"/>
              <w:spacing w:before="0" w:after="283"/>
              <w:rPr/>
            </w:pPr>
            <w:r>
              <w:rPr/>
              <w:t> </w:t>
            </w:r>
          </w:p>
        </w:tc>
        <w:tc>
          <w:tcPr>
            <w:tcW w:w="1031" w:type="dxa"/>
            <w:tcBorders/>
            <w:shd w:fill="FFFFFF" w:val="clear"/>
            <w:vAlign w:val="bottom"/>
          </w:tcPr>
          <w:p>
            <w:pPr>
              <w:pStyle w:val="TableContents"/>
              <w:spacing w:before="0" w:after="283"/>
              <w:jc w:val="right"/>
              <w:rPr>
                <w:sz w:val="20"/>
              </w:rPr>
            </w:pPr>
            <w:r>
              <w:rPr>
                <w:sz w:val="20"/>
              </w:rPr>
              <w:t>(6,660</w:t>
            </w:r>
          </w:p>
        </w:tc>
        <w:tc>
          <w:tcPr>
            <w:tcW w:w="206" w:type="dxa"/>
            <w:tcBorders/>
            <w:shd w:fill="FFFFFF" w:val="clear"/>
            <w:vAlign w:val="bottom"/>
          </w:tcPr>
          <w:p>
            <w:pPr>
              <w:pStyle w:val="TableContents"/>
              <w:spacing w:before="0" w:after="283"/>
              <w:rPr>
                <w:sz w:val="20"/>
              </w:rPr>
            </w:pPr>
            <w:r>
              <w:rPr>
                <w:sz w:val="20"/>
              </w:rPr>
              <w:t>)</w:t>
            </w:r>
          </w:p>
        </w:tc>
        <w:tc>
          <w:tcPr>
            <w:tcW w:w="206" w:type="dxa"/>
            <w:tcBorders/>
            <w:shd w:fill="FFFFFF" w:val="clear"/>
            <w:vAlign w:val="bottom"/>
          </w:tcPr>
          <w:p>
            <w:pPr>
              <w:pStyle w:val="TableContents"/>
              <w:spacing w:before="0" w:after="283"/>
              <w:rPr/>
            </w:pPr>
            <w:r>
              <w:rPr/>
              <w:t> </w:t>
            </w:r>
          </w:p>
        </w:tc>
        <w:tc>
          <w:tcPr>
            <w:tcW w:w="1237" w:type="dxa"/>
            <w:tcBorders/>
            <w:shd w:fill="FFFFFF" w:val="clear"/>
            <w:vAlign w:val="bottom"/>
          </w:tcPr>
          <w:p>
            <w:pPr>
              <w:pStyle w:val="TableContents"/>
              <w:spacing w:before="0" w:after="283"/>
              <w:jc w:val="right"/>
              <w:rPr>
                <w:sz w:val="20"/>
              </w:rPr>
            </w:pPr>
            <w:r>
              <w:rPr>
                <w:sz w:val="20"/>
              </w:rPr>
              <w:t>(17,513</w:t>
            </w:r>
          </w:p>
        </w:tc>
        <w:tc>
          <w:tcPr>
            <w:tcW w:w="206" w:type="dxa"/>
            <w:tcBorders/>
            <w:shd w:fill="FFFFFF" w:val="clear"/>
            <w:vAlign w:val="bottom"/>
          </w:tcPr>
          <w:p>
            <w:pPr>
              <w:pStyle w:val="TableContents"/>
              <w:spacing w:before="0" w:after="283"/>
              <w:rPr>
                <w:sz w:val="20"/>
              </w:rPr>
            </w:pPr>
            <w:r>
              <w:rPr>
                <w:sz w:val="20"/>
              </w:rPr>
              <w:t>)</w:t>
            </w:r>
          </w:p>
        </w:tc>
        <w:tc>
          <w:tcPr>
            <w:tcW w:w="206" w:type="dxa"/>
            <w:tcBorders/>
            <w:shd w:fill="FFFFFF" w:val="clear"/>
            <w:vAlign w:val="bottom"/>
          </w:tcPr>
          <w:p>
            <w:pPr>
              <w:pStyle w:val="TableContents"/>
              <w:spacing w:before="0" w:after="283"/>
              <w:rPr/>
            </w:pPr>
            <w:r>
              <w:rPr/>
              <w:t> </w:t>
            </w:r>
          </w:p>
        </w:tc>
        <w:tc>
          <w:tcPr>
            <w:tcW w:w="1134" w:type="dxa"/>
            <w:tcBorders/>
            <w:shd w:fill="FFFFFF" w:val="clear"/>
            <w:vAlign w:val="bottom"/>
          </w:tcPr>
          <w:p>
            <w:pPr>
              <w:pStyle w:val="TableContents"/>
              <w:spacing w:before="0" w:after="283"/>
              <w:jc w:val="right"/>
              <w:rPr>
                <w:sz w:val="20"/>
              </w:rPr>
            </w:pPr>
            <w:r>
              <w:rPr>
                <w:sz w:val="20"/>
              </w:rPr>
              <w:t></w:t>
            </w:r>
          </w:p>
        </w:tc>
        <w:tc>
          <w:tcPr>
            <w:tcW w:w="206" w:type="dxa"/>
            <w:tcBorders/>
            <w:shd w:fill="FFFFFF" w:val="clear"/>
            <w:vAlign w:val="bottom"/>
          </w:tcPr>
          <w:p>
            <w:pPr>
              <w:pStyle w:val="TableContents"/>
              <w:spacing w:before="0" w:after="283"/>
              <w:rPr/>
            </w:pPr>
            <w:r>
              <w:rPr/>
              <w:t> </w:t>
            </w:r>
          </w:p>
        </w:tc>
        <w:tc>
          <w:tcPr>
            <w:tcW w:w="206" w:type="dxa"/>
            <w:tcBorders/>
            <w:shd w:fill="FFFFFF" w:val="clear"/>
            <w:vAlign w:val="bottom"/>
          </w:tcPr>
          <w:p>
            <w:pPr>
              <w:pStyle w:val="TableContents"/>
              <w:spacing w:before="0" w:after="283"/>
              <w:rPr/>
            </w:pPr>
            <w:r>
              <w:rPr/>
              <w:t> </w:t>
            </w:r>
          </w:p>
        </w:tc>
        <w:tc>
          <w:tcPr>
            <w:tcW w:w="825" w:type="dxa"/>
            <w:tcBorders/>
            <w:shd w:fill="FFFFFF" w:val="clear"/>
            <w:vAlign w:val="bottom"/>
          </w:tcPr>
          <w:p>
            <w:pPr>
              <w:pStyle w:val="TableContents"/>
              <w:spacing w:before="0" w:after="283"/>
              <w:jc w:val="right"/>
              <w:rPr>
                <w:sz w:val="20"/>
              </w:rPr>
            </w:pPr>
            <w:r>
              <w:rPr>
                <w:sz w:val="20"/>
              </w:rPr>
              <w:t>(24,173</w:t>
            </w:r>
          </w:p>
        </w:tc>
        <w:tc>
          <w:tcPr>
            <w:tcW w:w="103" w:type="dxa"/>
            <w:tcBorders/>
            <w:shd w:fill="FFFFFF" w:val="clear"/>
            <w:vAlign w:val="bottom"/>
          </w:tcPr>
          <w:p>
            <w:pPr>
              <w:pStyle w:val="TableContents"/>
              <w:spacing w:before="0" w:after="283"/>
              <w:rPr>
                <w:sz w:val="20"/>
              </w:rPr>
            </w:pPr>
            <w:r>
              <w:rPr>
                <w:sz w:val="20"/>
              </w:rPr>
              <w:t>)</w:t>
            </w:r>
          </w:p>
        </w:tc>
      </w:tr>
      <w:tr>
        <w:trPr/>
        <w:tc>
          <w:tcPr>
            <w:tcW w:w="3094" w:type="dxa"/>
            <w:tcBorders/>
            <w:shd w:fill="CCEEFF" w:val="clear"/>
            <w:vAlign w:val="bottom"/>
          </w:tcPr>
          <w:p>
            <w:pPr>
              <w:pStyle w:val="TableContents"/>
              <w:spacing w:before="0" w:after="283"/>
              <w:rPr>
                <w:sz w:val="20"/>
              </w:rPr>
            </w:pPr>
            <w:r>
              <w:rPr>
                <w:sz w:val="20"/>
              </w:rPr>
              <w:t>Write-down of idle property</w:t>
            </w:r>
          </w:p>
        </w:tc>
        <w:tc>
          <w:tcPr>
            <w:tcW w:w="206"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721" w:type="dxa"/>
            <w:tcBorders/>
            <w:shd w:fill="CCEEFF" w:val="clear"/>
            <w:vAlign w:val="bottom"/>
          </w:tcPr>
          <w:p>
            <w:pPr>
              <w:pStyle w:val="TableContents"/>
              <w:spacing w:before="0" w:after="283"/>
              <w:jc w:val="right"/>
              <w:rPr>
                <w:sz w:val="20"/>
              </w:rPr>
            </w:pPr>
            <w:r>
              <w:rPr>
                <w:sz w:val="20"/>
              </w:rPr>
              <w:t></w:t>
            </w:r>
          </w:p>
        </w:tc>
        <w:tc>
          <w:tcPr>
            <w:tcW w:w="206"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1031" w:type="dxa"/>
            <w:tcBorders/>
            <w:shd w:fill="CCEEFF" w:val="clear"/>
            <w:vAlign w:val="bottom"/>
          </w:tcPr>
          <w:p>
            <w:pPr>
              <w:pStyle w:val="TableContents"/>
              <w:spacing w:before="0" w:after="283"/>
              <w:jc w:val="right"/>
              <w:rPr>
                <w:sz w:val="20"/>
              </w:rPr>
            </w:pPr>
            <w:r>
              <w:rPr>
                <w:sz w:val="20"/>
              </w:rPr>
              <w:t></w:t>
            </w:r>
          </w:p>
        </w:tc>
        <w:tc>
          <w:tcPr>
            <w:tcW w:w="206"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1237" w:type="dxa"/>
            <w:tcBorders/>
            <w:shd w:fill="CCEEFF" w:val="clear"/>
            <w:vAlign w:val="bottom"/>
          </w:tcPr>
          <w:p>
            <w:pPr>
              <w:pStyle w:val="TableContents"/>
              <w:spacing w:before="0" w:after="283"/>
              <w:jc w:val="right"/>
              <w:rPr>
                <w:sz w:val="20"/>
              </w:rPr>
            </w:pPr>
            <w:r>
              <w:rPr>
                <w:sz w:val="20"/>
              </w:rPr>
              <w:t>(800</w:t>
            </w:r>
          </w:p>
        </w:tc>
        <w:tc>
          <w:tcPr>
            <w:tcW w:w="206" w:type="dxa"/>
            <w:tcBorders/>
            <w:shd w:fill="CCEEFF" w:val="clear"/>
            <w:vAlign w:val="bottom"/>
          </w:tcPr>
          <w:p>
            <w:pPr>
              <w:pStyle w:val="TableContents"/>
              <w:spacing w:before="0" w:after="283"/>
              <w:rPr>
                <w:sz w:val="20"/>
              </w:rPr>
            </w:pPr>
            <w:r>
              <w:rPr>
                <w:sz w:val="20"/>
              </w:rPr>
              <w:t>)</w:t>
            </w:r>
          </w:p>
        </w:tc>
        <w:tc>
          <w:tcPr>
            <w:tcW w:w="206" w:type="dxa"/>
            <w:tcBorders/>
            <w:shd w:fill="CCEEFF" w:val="clear"/>
            <w:vAlign w:val="bottom"/>
          </w:tcPr>
          <w:p>
            <w:pPr>
              <w:pStyle w:val="TableContents"/>
              <w:spacing w:before="0" w:after="283"/>
              <w:rPr/>
            </w:pPr>
            <w:r>
              <w:rPr/>
              <w:t> </w:t>
            </w:r>
          </w:p>
        </w:tc>
        <w:tc>
          <w:tcPr>
            <w:tcW w:w="1134" w:type="dxa"/>
            <w:tcBorders/>
            <w:shd w:fill="CCEEFF" w:val="clear"/>
            <w:vAlign w:val="bottom"/>
          </w:tcPr>
          <w:p>
            <w:pPr>
              <w:pStyle w:val="TableContents"/>
              <w:spacing w:before="0" w:after="283"/>
              <w:jc w:val="right"/>
              <w:rPr>
                <w:sz w:val="20"/>
              </w:rPr>
            </w:pPr>
            <w:r>
              <w:rPr>
                <w:sz w:val="20"/>
              </w:rPr>
              <w:t></w:t>
            </w:r>
          </w:p>
        </w:tc>
        <w:tc>
          <w:tcPr>
            <w:tcW w:w="206"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825" w:type="dxa"/>
            <w:tcBorders/>
            <w:shd w:fill="CCEEFF" w:val="clear"/>
            <w:vAlign w:val="bottom"/>
          </w:tcPr>
          <w:p>
            <w:pPr>
              <w:pStyle w:val="TableContents"/>
              <w:spacing w:before="0" w:after="283"/>
              <w:jc w:val="right"/>
              <w:rPr>
                <w:sz w:val="20"/>
              </w:rPr>
            </w:pPr>
            <w:r>
              <w:rPr>
                <w:sz w:val="20"/>
              </w:rPr>
              <w:t>(800</w:t>
            </w:r>
          </w:p>
        </w:tc>
        <w:tc>
          <w:tcPr>
            <w:tcW w:w="103" w:type="dxa"/>
            <w:tcBorders/>
            <w:shd w:fill="CCEEFF" w:val="clear"/>
            <w:vAlign w:val="bottom"/>
          </w:tcPr>
          <w:p>
            <w:pPr>
              <w:pStyle w:val="TableContents"/>
              <w:spacing w:before="0" w:after="283"/>
              <w:rPr>
                <w:sz w:val="20"/>
              </w:rPr>
            </w:pPr>
            <w:r>
              <w:rPr>
                <w:sz w:val="20"/>
              </w:rPr>
              <w:t>)</w:t>
            </w:r>
          </w:p>
        </w:tc>
      </w:tr>
      <w:tr>
        <w:trPr/>
        <w:tc>
          <w:tcPr>
            <w:tcW w:w="3094" w:type="dxa"/>
            <w:tcBorders/>
            <w:shd w:fill="FFFFFF" w:val="clear"/>
            <w:vAlign w:val="bottom"/>
          </w:tcPr>
          <w:p>
            <w:pPr>
              <w:pStyle w:val="TableContents"/>
              <w:spacing w:before="0" w:after="283"/>
              <w:rPr>
                <w:sz w:val="20"/>
              </w:rPr>
            </w:pPr>
            <w:r>
              <w:rPr>
                <w:sz w:val="20"/>
              </w:rPr>
              <w:t>Share of net income of Frontier</w:t>
            </w:r>
          </w:p>
        </w:tc>
        <w:tc>
          <w:tcPr>
            <w:tcW w:w="206" w:type="dxa"/>
            <w:tcBorders/>
            <w:shd w:fill="FFFFFF" w:val="clear"/>
            <w:vAlign w:val="bottom"/>
          </w:tcPr>
          <w:p>
            <w:pPr>
              <w:pStyle w:val="TableContents"/>
              <w:spacing w:before="0" w:after="283"/>
              <w:rPr/>
            </w:pPr>
            <w:r>
              <w:rPr/>
              <w:t> </w:t>
            </w:r>
          </w:p>
        </w:tc>
        <w:tc>
          <w:tcPr>
            <w:tcW w:w="206" w:type="dxa"/>
            <w:tcBorders/>
            <w:shd w:fill="FFFFFF" w:val="clear"/>
            <w:vAlign w:val="bottom"/>
          </w:tcPr>
          <w:p>
            <w:pPr>
              <w:pStyle w:val="TableContents"/>
              <w:spacing w:before="0" w:after="283"/>
              <w:rPr/>
            </w:pPr>
            <w:r>
              <w:rPr/>
              <w:t> </w:t>
            </w:r>
          </w:p>
        </w:tc>
        <w:tc>
          <w:tcPr>
            <w:tcW w:w="721" w:type="dxa"/>
            <w:tcBorders/>
            <w:shd w:fill="FFFFFF" w:val="clear"/>
            <w:vAlign w:val="bottom"/>
          </w:tcPr>
          <w:p>
            <w:pPr>
              <w:pStyle w:val="TableContents"/>
              <w:spacing w:before="0" w:after="283"/>
              <w:jc w:val="right"/>
              <w:rPr>
                <w:sz w:val="20"/>
              </w:rPr>
            </w:pPr>
            <w:r>
              <w:rPr>
                <w:sz w:val="20"/>
              </w:rPr>
              <w:t></w:t>
            </w:r>
          </w:p>
        </w:tc>
        <w:tc>
          <w:tcPr>
            <w:tcW w:w="206" w:type="dxa"/>
            <w:tcBorders/>
            <w:shd w:fill="FFFFFF" w:val="clear"/>
            <w:vAlign w:val="bottom"/>
          </w:tcPr>
          <w:p>
            <w:pPr>
              <w:pStyle w:val="TableContents"/>
              <w:spacing w:before="0" w:after="283"/>
              <w:rPr/>
            </w:pPr>
            <w:r>
              <w:rPr/>
              <w:t> </w:t>
            </w:r>
          </w:p>
        </w:tc>
        <w:tc>
          <w:tcPr>
            <w:tcW w:w="206" w:type="dxa"/>
            <w:tcBorders/>
            <w:shd w:fill="FFFFFF" w:val="clear"/>
            <w:vAlign w:val="bottom"/>
          </w:tcPr>
          <w:p>
            <w:pPr>
              <w:pStyle w:val="TableContents"/>
              <w:spacing w:before="0" w:after="283"/>
              <w:rPr/>
            </w:pPr>
            <w:r>
              <w:rPr/>
              <w:t> </w:t>
            </w:r>
          </w:p>
        </w:tc>
        <w:tc>
          <w:tcPr>
            <w:tcW w:w="1031" w:type="dxa"/>
            <w:tcBorders/>
            <w:shd w:fill="FFFFFF" w:val="clear"/>
            <w:vAlign w:val="bottom"/>
          </w:tcPr>
          <w:p>
            <w:pPr>
              <w:pStyle w:val="TableContents"/>
              <w:spacing w:before="0" w:after="283"/>
              <w:jc w:val="right"/>
              <w:rPr>
                <w:sz w:val="20"/>
              </w:rPr>
            </w:pPr>
            <w:r>
              <w:rPr>
                <w:sz w:val="20"/>
              </w:rPr>
              <w:t>1,328</w:t>
            </w:r>
          </w:p>
        </w:tc>
        <w:tc>
          <w:tcPr>
            <w:tcW w:w="206" w:type="dxa"/>
            <w:tcBorders/>
            <w:shd w:fill="FFFFFF" w:val="clear"/>
            <w:vAlign w:val="bottom"/>
          </w:tcPr>
          <w:p>
            <w:pPr>
              <w:pStyle w:val="TableContents"/>
              <w:spacing w:before="0" w:after="283"/>
              <w:rPr/>
            </w:pPr>
            <w:r>
              <w:rPr/>
              <w:t> </w:t>
            </w:r>
          </w:p>
        </w:tc>
        <w:tc>
          <w:tcPr>
            <w:tcW w:w="206" w:type="dxa"/>
            <w:tcBorders/>
            <w:shd w:fill="FFFFFF" w:val="clear"/>
            <w:vAlign w:val="bottom"/>
          </w:tcPr>
          <w:p>
            <w:pPr>
              <w:pStyle w:val="TableContents"/>
              <w:spacing w:before="0" w:after="283"/>
              <w:rPr/>
            </w:pPr>
            <w:r>
              <w:rPr/>
              <w:t> </w:t>
            </w:r>
          </w:p>
        </w:tc>
        <w:tc>
          <w:tcPr>
            <w:tcW w:w="1237" w:type="dxa"/>
            <w:tcBorders/>
            <w:shd w:fill="FFFFFF" w:val="clear"/>
            <w:vAlign w:val="bottom"/>
          </w:tcPr>
          <w:p>
            <w:pPr>
              <w:pStyle w:val="TableContents"/>
              <w:spacing w:before="0" w:after="283"/>
              <w:jc w:val="right"/>
              <w:rPr>
                <w:sz w:val="20"/>
              </w:rPr>
            </w:pPr>
            <w:r>
              <w:rPr>
                <w:sz w:val="20"/>
              </w:rPr>
              <w:t></w:t>
            </w:r>
          </w:p>
        </w:tc>
        <w:tc>
          <w:tcPr>
            <w:tcW w:w="206" w:type="dxa"/>
            <w:tcBorders/>
            <w:shd w:fill="FFFFFF" w:val="clear"/>
            <w:vAlign w:val="bottom"/>
          </w:tcPr>
          <w:p>
            <w:pPr>
              <w:pStyle w:val="TableContents"/>
              <w:spacing w:before="0" w:after="283"/>
              <w:rPr/>
            </w:pPr>
            <w:r>
              <w:rPr/>
              <w:t> </w:t>
            </w:r>
          </w:p>
        </w:tc>
        <w:tc>
          <w:tcPr>
            <w:tcW w:w="206" w:type="dxa"/>
            <w:tcBorders/>
            <w:shd w:fill="FFFFFF" w:val="clear"/>
            <w:vAlign w:val="bottom"/>
          </w:tcPr>
          <w:p>
            <w:pPr>
              <w:pStyle w:val="TableContents"/>
              <w:spacing w:before="0" w:after="283"/>
              <w:rPr/>
            </w:pPr>
            <w:r>
              <w:rPr/>
              <w:t> </w:t>
            </w:r>
          </w:p>
        </w:tc>
        <w:tc>
          <w:tcPr>
            <w:tcW w:w="1134" w:type="dxa"/>
            <w:tcBorders/>
            <w:shd w:fill="FFFFFF" w:val="clear"/>
            <w:vAlign w:val="bottom"/>
          </w:tcPr>
          <w:p>
            <w:pPr>
              <w:pStyle w:val="TableContents"/>
              <w:spacing w:before="0" w:after="283"/>
              <w:jc w:val="right"/>
              <w:rPr>
                <w:sz w:val="20"/>
              </w:rPr>
            </w:pPr>
            <w:r>
              <w:rPr>
                <w:sz w:val="20"/>
              </w:rPr>
              <w:t></w:t>
            </w:r>
          </w:p>
        </w:tc>
        <w:tc>
          <w:tcPr>
            <w:tcW w:w="206" w:type="dxa"/>
            <w:tcBorders/>
            <w:shd w:fill="FFFFFF" w:val="clear"/>
            <w:vAlign w:val="bottom"/>
          </w:tcPr>
          <w:p>
            <w:pPr>
              <w:pStyle w:val="TableContents"/>
              <w:spacing w:before="0" w:after="283"/>
              <w:rPr/>
            </w:pPr>
            <w:r>
              <w:rPr/>
              <w:t> </w:t>
            </w:r>
          </w:p>
        </w:tc>
        <w:tc>
          <w:tcPr>
            <w:tcW w:w="206" w:type="dxa"/>
            <w:tcBorders/>
            <w:shd w:fill="FFFFFF" w:val="clear"/>
            <w:vAlign w:val="bottom"/>
          </w:tcPr>
          <w:p>
            <w:pPr>
              <w:pStyle w:val="TableContents"/>
              <w:spacing w:before="0" w:after="283"/>
              <w:rPr/>
            </w:pPr>
            <w:r>
              <w:rPr/>
              <w:t> </w:t>
            </w:r>
          </w:p>
        </w:tc>
        <w:tc>
          <w:tcPr>
            <w:tcW w:w="825" w:type="dxa"/>
            <w:tcBorders/>
            <w:shd w:fill="FFFFFF" w:val="clear"/>
            <w:vAlign w:val="bottom"/>
          </w:tcPr>
          <w:p>
            <w:pPr>
              <w:pStyle w:val="TableContents"/>
              <w:spacing w:before="0" w:after="283"/>
              <w:jc w:val="right"/>
              <w:rPr>
                <w:sz w:val="20"/>
              </w:rPr>
            </w:pPr>
            <w:r>
              <w:rPr>
                <w:sz w:val="20"/>
              </w:rPr>
              <w:t>1,328</w:t>
            </w:r>
          </w:p>
        </w:tc>
        <w:tc>
          <w:tcPr>
            <w:tcW w:w="103" w:type="dxa"/>
            <w:tcBorders/>
            <w:shd w:fill="FFFFFF" w:val="clear"/>
            <w:vAlign w:val="bottom"/>
          </w:tcPr>
          <w:p>
            <w:pPr>
              <w:pStyle w:val="TableContents"/>
              <w:spacing w:before="0" w:after="283"/>
              <w:rPr/>
            </w:pPr>
            <w:r>
              <w:rPr/>
              <w:t> </w:t>
            </w:r>
          </w:p>
        </w:tc>
      </w:tr>
      <w:tr>
        <w:trPr/>
        <w:tc>
          <w:tcPr>
            <w:tcW w:w="3094" w:type="dxa"/>
            <w:tcBorders/>
            <w:shd w:fill="auto" w:val="clear"/>
          </w:tcPr>
          <w:p>
            <w:pPr>
              <w:pStyle w:val="TableContents"/>
              <w:spacing w:before="0" w:after="283"/>
              <w:rPr/>
            </w:pPr>
            <w:r>
              <w:rPr/>
              <w:t> </w:t>
            </w:r>
          </w:p>
        </w:tc>
        <w:tc>
          <w:tcPr>
            <w:tcW w:w="206" w:type="dxa"/>
            <w:tcBorders/>
            <w:shd w:fill="auto" w:val="clear"/>
          </w:tcPr>
          <w:p>
            <w:pPr>
              <w:pStyle w:val="TableContents"/>
              <w:spacing w:before="0" w:after="283"/>
              <w:rPr/>
            </w:pPr>
            <w:r>
              <w:rPr/>
              <w:t> </w:t>
            </w:r>
          </w:p>
        </w:tc>
        <w:tc>
          <w:tcPr>
            <w:tcW w:w="927" w:type="dxa"/>
            <w:gridSpan w:val="2"/>
            <w:tcBorders/>
            <w:shd w:fill="auto" w:val="clear"/>
          </w:tcPr>
          <w:p>
            <w:pPr>
              <w:pStyle w:val="HorizontalLine"/>
              <w:pBdr>
                <w:bottom w:val="single" w:sz="20" w:space="0" w:color="808080"/>
              </w:pBdr>
              <w:spacing w:before="0" w:after="283"/>
              <w:rPr/>
            </w:pPr>
            <w:r>
              <w:rPr/>
            </w:r>
          </w:p>
        </w:tc>
        <w:tc>
          <w:tcPr>
            <w:tcW w:w="206" w:type="dxa"/>
            <w:tcBorders/>
            <w:shd w:fill="auto" w:val="clear"/>
          </w:tcPr>
          <w:p>
            <w:pPr>
              <w:pStyle w:val="TableContents"/>
              <w:spacing w:before="0" w:after="283"/>
              <w:rPr/>
            </w:pPr>
            <w:r>
              <w:rPr/>
              <w:t> </w:t>
            </w:r>
          </w:p>
        </w:tc>
        <w:tc>
          <w:tcPr>
            <w:tcW w:w="1237" w:type="dxa"/>
            <w:gridSpan w:val="2"/>
            <w:tcBorders/>
            <w:shd w:fill="auto" w:val="clear"/>
          </w:tcPr>
          <w:p>
            <w:pPr>
              <w:pStyle w:val="HorizontalLine"/>
              <w:pBdr>
                <w:bottom w:val="single" w:sz="20" w:space="0" w:color="808080"/>
              </w:pBdr>
              <w:spacing w:before="0" w:after="283"/>
              <w:rPr/>
            </w:pPr>
            <w:r>
              <w:rPr/>
            </w:r>
          </w:p>
        </w:tc>
        <w:tc>
          <w:tcPr>
            <w:tcW w:w="206" w:type="dxa"/>
            <w:tcBorders/>
            <w:shd w:fill="auto" w:val="clear"/>
          </w:tcPr>
          <w:p>
            <w:pPr>
              <w:pStyle w:val="TableContents"/>
              <w:spacing w:before="0" w:after="283"/>
              <w:rPr/>
            </w:pPr>
            <w:r>
              <w:rPr/>
              <w:t> </w:t>
            </w:r>
          </w:p>
        </w:tc>
        <w:tc>
          <w:tcPr>
            <w:tcW w:w="1443" w:type="dxa"/>
            <w:gridSpan w:val="2"/>
            <w:tcBorders/>
            <w:shd w:fill="auto" w:val="clear"/>
          </w:tcPr>
          <w:p>
            <w:pPr>
              <w:pStyle w:val="HorizontalLine"/>
              <w:pBdr>
                <w:bottom w:val="single" w:sz="20" w:space="0" w:color="808080"/>
              </w:pBdr>
              <w:spacing w:before="0" w:after="283"/>
              <w:rPr/>
            </w:pPr>
            <w:r>
              <w:rPr/>
            </w:r>
          </w:p>
        </w:tc>
        <w:tc>
          <w:tcPr>
            <w:tcW w:w="206" w:type="dxa"/>
            <w:tcBorders/>
            <w:shd w:fill="auto" w:val="clear"/>
          </w:tcPr>
          <w:p>
            <w:pPr>
              <w:pStyle w:val="TableContents"/>
              <w:spacing w:before="0" w:after="283"/>
              <w:rPr/>
            </w:pPr>
            <w:r>
              <w:rPr/>
              <w:t> </w:t>
            </w:r>
          </w:p>
        </w:tc>
        <w:tc>
          <w:tcPr>
            <w:tcW w:w="1340" w:type="dxa"/>
            <w:gridSpan w:val="2"/>
            <w:tcBorders/>
            <w:shd w:fill="auto" w:val="clear"/>
          </w:tcPr>
          <w:p>
            <w:pPr>
              <w:pStyle w:val="HorizontalLine"/>
              <w:pBdr>
                <w:bottom w:val="single" w:sz="20" w:space="0" w:color="808080"/>
              </w:pBdr>
              <w:spacing w:before="0" w:after="283"/>
              <w:rPr/>
            </w:pPr>
            <w:r>
              <w:rPr/>
            </w:r>
          </w:p>
        </w:tc>
        <w:tc>
          <w:tcPr>
            <w:tcW w:w="206" w:type="dxa"/>
            <w:tcBorders/>
            <w:shd w:fill="auto" w:val="clear"/>
          </w:tcPr>
          <w:p>
            <w:pPr>
              <w:pStyle w:val="TableContents"/>
              <w:spacing w:before="0" w:after="283"/>
              <w:rPr/>
            </w:pPr>
            <w:r>
              <w:rPr/>
              <w:t> </w:t>
            </w:r>
          </w:p>
        </w:tc>
        <w:tc>
          <w:tcPr>
            <w:tcW w:w="1031" w:type="dxa"/>
            <w:gridSpan w:val="2"/>
            <w:tcBorders/>
            <w:shd w:fill="auto" w:val="clear"/>
          </w:tcPr>
          <w:p>
            <w:pPr>
              <w:pStyle w:val="HorizontalLine"/>
              <w:pBdr>
                <w:bottom w:val="single" w:sz="20" w:space="0" w:color="808080"/>
              </w:pBdr>
              <w:spacing w:before="0" w:after="283"/>
              <w:rPr/>
            </w:pPr>
            <w:r>
              <w:rPr/>
            </w:r>
          </w:p>
        </w:tc>
        <w:tc>
          <w:tcPr>
            <w:tcW w:w="103" w:type="dxa"/>
            <w:tcBorders/>
            <w:shd w:fill="auto" w:val="clear"/>
          </w:tcPr>
          <w:p>
            <w:pPr>
              <w:pStyle w:val="TableContents"/>
              <w:spacing w:before="0" w:after="283"/>
              <w:rPr/>
            </w:pPr>
            <w:r>
              <w:rPr/>
              <w:t> </w:t>
            </w:r>
          </w:p>
        </w:tc>
      </w:tr>
      <w:tr>
        <w:trPr/>
        <w:tc>
          <w:tcPr>
            <w:tcW w:w="3094" w:type="dxa"/>
            <w:tcBorders/>
            <w:shd w:fill="CCEEFF" w:val="clear"/>
            <w:vAlign w:val="bottom"/>
          </w:tcPr>
          <w:p>
            <w:pPr>
              <w:pStyle w:val="TableContents"/>
              <w:spacing w:before="0" w:after="283"/>
              <w:rPr>
                <w:sz w:val="20"/>
              </w:rPr>
            </w:pPr>
            <w:r>
              <w:rPr>
                <w:sz w:val="20"/>
              </w:rPr>
              <w:t>Operating income</w:t>
            </w:r>
          </w:p>
        </w:tc>
        <w:tc>
          <w:tcPr>
            <w:tcW w:w="206"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721" w:type="dxa"/>
            <w:tcBorders/>
            <w:shd w:fill="CCEEFF" w:val="clear"/>
            <w:vAlign w:val="bottom"/>
          </w:tcPr>
          <w:p>
            <w:pPr>
              <w:pStyle w:val="TableContents"/>
              <w:spacing w:before="0" w:after="283"/>
              <w:jc w:val="right"/>
              <w:rPr>
                <w:sz w:val="20"/>
              </w:rPr>
            </w:pPr>
            <w:r>
              <w:rPr>
                <w:sz w:val="20"/>
              </w:rPr>
              <w:t></w:t>
            </w:r>
          </w:p>
        </w:tc>
        <w:tc>
          <w:tcPr>
            <w:tcW w:w="206"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1031" w:type="dxa"/>
            <w:tcBorders/>
            <w:shd w:fill="CCEEFF" w:val="clear"/>
            <w:vAlign w:val="bottom"/>
          </w:tcPr>
          <w:p>
            <w:pPr>
              <w:pStyle w:val="TableContents"/>
              <w:spacing w:before="0" w:after="283"/>
              <w:jc w:val="right"/>
              <w:rPr>
                <w:sz w:val="20"/>
              </w:rPr>
            </w:pPr>
            <w:r>
              <w:rPr>
                <w:sz w:val="20"/>
              </w:rPr>
              <w:t>4,310</w:t>
            </w:r>
          </w:p>
        </w:tc>
        <w:tc>
          <w:tcPr>
            <w:tcW w:w="206"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1237" w:type="dxa"/>
            <w:tcBorders/>
            <w:shd w:fill="CCEEFF" w:val="clear"/>
            <w:vAlign w:val="bottom"/>
          </w:tcPr>
          <w:p>
            <w:pPr>
              <w:pStyle w:val="TableContents"/>
              <w:spacing w:before="0" w:after="283"/>
              <w:jc w:val="right"/>
              <w:rPr>
                <w:sz w:val="20"/>
              </w:rPr>
            </w:pPr>
            <w:r>
              <w:rPr>
                <w:sz w:val="20"/>
              </w:rPr>
              <w:t>52,758</w:t>
            </w:r>
          </w:p>
        </w:tc>
        <w:tc>
          <w:tcPr>
            <w:tcW w:w="206"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1134" w:type="dxa"/>
            <w:tcBorders/>
            <w:shd w:fill="CCEEFF" w:val="clear"/>
            <w:vAlign w:val="bottom"/>
          </w:tcPr>
          <w:p>
            <w:pPr>
              <w:pStyle w:val="TableContents"/>
              <w:spacing w:before="0" w:after="283"/>
              <w:jc w:val="right"/>
              <w:rPr>
                <w:sz w:val="20"/>
              </w:rPr>
            </w:pPr>
            <w:r>
              <w:rPr>
                <w:sz w:val="20"/>
              </w:rPr>
              <w:t></w:t>
            </w:r>
          </w:p>
        </w:tc>
        <w:tc>
          <w:tcPr>
            <w:tcW w:w="206"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825" w:type="dxa"/>
            <w:tcBorders/>
            <w:shd w:fill="CCEEFF" w:val="clear"/>
            <w:vAlign w:val="bottom"/>
          </w:tcPr>
          <w:p>
            <w:pPr>
              <w:pStyle w:val="TableContents"/>
              <w:spacing w:before="0" w:after="283"/>
              <w:jc w:val="right"/>
              <w:rPr>
                <w:sz w:val="20"/>
              </w:rPr>
            </w:pPr>
            <w:r>
              <w:rPr>
                <w:sz w:val="20"/>
              </w:rPr>
              <w:t>57,068</w:t>
            </w:r>
          </w:p>
        </w:tc>
        <w:tc>
          <w:tcPr>
            <w:tcW w:w="103" w:type="dxa"/>
            <w:tcBorders/>
            <w:shd w:fill="CCEEFF" w:val="clear"/>
            <w:vAlign w:val="bottom"/>
          </w:tcPr>
          <w:p>
            <w:pPr>
              <w:pStyle w:val="TableContents"/>
              <w:spacing w:before="0" w:after="283"/>
              <w:rPr/>
            </w:pPr>
            <w:r>
              <w:rPr/>
              <w:t> </w:t>
            </w:r>
          </w:p>
        </w:tc>
      </w:tr>
      <w:tr>
        <w:trPr/>
        <w:tc>
          <w:tcPr>
            <w:tcW w:w="3094" w:type="dxa"/>
            <w:tcBorders/>
            <w:shd w:fill="FFFFFF" w:val="clear"/>
            <w:vAlign w:val="bottom"/>
          </w:tcPr>
          <w:p>
            <w:pPr>
              <w:pStyle w:val="TableContents"/>
              <w:spacing w:before="0" w:after="283"/>
              <w:rPr>
                <w:sz w:val="20"/>
              </w:rPr>
            </w:pPr>
            <w:r>
              <w:rPr>
                <w:sz w:val="20"/>
              </w:rPr>
              <w:t>Interest expense</w:t>
            </w:r>
          </w:p>
        </w:tc>
        <w:tc>
          <w:tcPr>
            <w:tcW w:w="206" w:type="dxa"/>
            <w:tcBorders/>
            <w:shd w:fill="FFFFFF" w:val="clear"/>
            <w:vAlign w:val="bottom"/>
          </w:tcPr>
          <w:p>
            <w:pPr>
              <w:pStyle w:val="TableContents"/>
              <w:spacing w:before="0" w:after="283"/>
              <w:rPr/>
            </w:pPr>
            <w:r>
              <w:rPr/>
              <w:t> </w:t>
            </w:r>
          </w:p>
        </w:tc>
        <w:tc>
          <w:tcPr>
            <w:tcW w:w="206" w:type="dxa"/>
            <w:tcBorders/>
            <w:shd w:fill="FFFFFF" w:val="clear"/>
            <w:vAlign w:val="bottom"/>
          </w:tcPr>
          <w:p>
            <w:pPr>
              <w:pStyle w:val="TableContents"/>
              <w:spacing w:before="0" w:after="283"/>
              <w:rPr/>
            </w:pPr>
            <w:r>
              <w:rPr/>
              <w:t> </w:t>
            </w:r>
          </w:p>
        </w:tc>
        <w:tc>
          <w:tcPr>
            <w:tcW w:w="721" w:type="dxa"/>
            <w:tcBorders/>
            <w:shd w:fill="FFFFFF" w:val="clear"/>
            <w:vAlign w:val="bottom"/>
          </w:tcPr>
          <w:p>
            <w:pPr>
              <w:pStyle w:val="TableContents"/>
              <w:spacing w:before="0" w:after="283"/>
              <w:jc w:val="right"/>
              <w:rPr>
                <w:sz w:val="20"/>
              </w:rPr>
            </w:pPr>
            <w:r>
              <w:rPr>
                <w:sz w:val="20"/>
              </w:rPr>
              <w:t>(8,752</w:t>
            </w:r>
          </w:p>
        </w:tc>
        <w:tc>
          <w:tcPr>
            <w:tcW w:w="206" w:type="dxa"/>
            <w:tcBorders/>
            <w:shd w:fill="FFFFFF" w:val="clear"/>
            <w:vAlign w:val="bottom"/>
          </w:tcPr>
          <w:p>
            <w:pPr>
              <w:pStyle w:val="TableContents"/>
              <w:spacing w:before="0" w:after="283"/>
              <w:rPr>
                <w:sz w:val="20"/>
              </w:rPr>
            </w:pPr>
            <w:r>
              <w:rPr>
                <w:sz w:val="20"/>
              </w:rPr>
              <w:t>)</w:t>
            </w:r>
          </w:p>
        </w:tc>
        <w:tc>
          <w:tcPr>
            <w:tcW w:w="206" w:type="dxa"/>
            <w:tcBorders/>
            <w:shd w:fill="FFFFFF" w:val="clear"/>
            <w:vAlign w:val="bottom"/>
          </w:tcPr>
          <w:p>
            <w:pPr>
              <w:pStyle w:val="TableContents"/>
              <w:spacing w:before="0" w:after="283"/>
              <w:rPr/>
            </w:pPr>
            <w:r>
              <w:rPr/>
              <w:t> </w:t>
            </w:r>
          </w:p>
        </w:tc>
        <w:tc>
          <w:tcPr>
            <w:tcW w:w="1031" w:type="dxa"/>
            <w:tcBorders/>
            <w:shd w:fill="FFFFFF" w:val="clear"/>
            <w:vAlign w:val="bottom"/>
          </w:tcPr>
          <w:p>
            <w:pPr>
              <w:pStyle w:val="TableContents"/>
              <w:spacing w:before="0" w:after="283"/>
              <w:jc w:val="right"/>
              <w:rPr>
                <w:sz w:val="20"/>
              </w:rPr>
            </w:pPr>
            <w:r>
              <w:rPr>
                <w:sz w:val="20"/>
              </w:rPr>
              <w:t>(8,493</w:t>
            </w:r>
          </w:p>
        </w:tc>
        <w:tc>
          <w:tcPr>
            <w:tcW w:w="206" w:type="dxa"/>
            <w:tcBorders/>
            <w:shd w:fill="FFFFFF" w:val="clear"/>
            <w:vAlign w:val="bottom"/>
          </w:tcPr>
          <w:p>
            <w:pPr>
              <w:pStyle w:val="TableContents"/>
              <w:spacing w:before="0" w:after="283"/>
              <w:rPr>
                <w:sz w:val="20"/>
              </w:rPr>
            </w:pPr>
            <w:r>
              <w:rPr>
                <w:sz w:val="20"/>
              </w:rPr>
              <w:t>)</w:t>
            </w:r>
          </w:p>
        </w:tc>
        <w:tc>
          <w:tcPr>
            <w:tcW w:w="206" w:type="dxa"/>
            <w:tcBorders/>
            <w:shd w:fill="FFFFFF" w:val="clear"/>
            <w:vAlign w:val="bottom"/>
          </w:tcPr>
          <w:p>
            <w:pPr>
              <w:pStyle w:val="TableContents"/>
              <w:spacing w:before="0" w:after="283"/>
              <w:rPr/>
            </w:pPr>
            <w:r>
              <w:rPr/>
              <w:t> </w:t>
            </w:r>
          </w:p>
        </w:tc>
        <w:tc>
          <w:tcPr>
            <w:tcW w:w="1237" w:type="dxa"/>
            <w:tcBorders/>
            <w:shd w:fill="FFFFFF" w:val="clear"/>
            <w:vAlign w:val="bottom"/>
          </w:tcPr>
          <w:p>
            <w:pPr>
              <w:pStyle w:val="TableContents"/>
              <w:spacing w:before="0" w:after="283"/>
              <w:jc w:val="right"/>
              <w:rPr>
                <w:sz w:val="20"/>
              </w:rPr>
            </w:pPr>
            <w:r>
              <w:rPr>
                <w:sz w:val="20"/>
              </w:rPr>
              <w:t>(1,964</w:t>
            </w:r>
          </w:p>
        </w:tc>
        <w:tc>
          <w:tcPr>
            <w:tcW w:w="206" w:type="dxa"/>
            <w:tcBorders/>
            <w:shd w:fill="FFFFFF" w:val="clear"/>
            <w:vAlign w:val="bottom"/>
          </w:tcPr>
          <w:p>
            <w:pPr>
              <w:pStyle w:val="TableContents"/>
              <w:spacing w:before="0" w:after="283"/>
              <w:rPr>
                <w:sz w:val="20"/>
              </w:rPr>
            </w:pPr>
            <w:r>
              <w:rPr>
                <w:sz w:val="20"/>
              </w:rPr>
              <w:t>)</w:t>
            </w:r>
          </w:p>
        </w:tc>
        <w:tc>
          <w:tcPr>
            <w:tcW w:w="206" w:type="dxa"/>
            <w:tcBorders/>
            <w:shd w:fill="FFFFFF" w:val="clear"/>
            <w:vAlign w:val="bottom"/>
          </w:tcPr>
          <w:p>
            <w:pPr>
              <w:pStyle w:val="TableContents"/>
              <w:spacing w:before="0" w:after="283"/>
              <w:rPr/>
            </w:pPr>
            <w:r>
              <w:rPr/>
              <w:t> </w:t>
            </w:r>
          </w:p>
        </w:tc>
        <w:tc>
          <w:tcPr>
            <w:tcW w:w="1134" w:type="dxa"/>
            <w:tcBorders/>
            <w:shd w:fill="FFFFFF" w:val="clear"/>
            <w:vAlign w:val="bottom"/>
          </w:tcPr>
          <w:p>
            <w:pPr>
              <w:pStyle w:val="TableContents"/>
              <w:spacing w:before="0" w:after="283"/>
              <w:jc w:val="right"/>
              <w:rPr>
                <w:sz w:val="20"/>
              </w:rPr>
            </w:pPr>
            <w:r>
              <w:rPr>
                <w:sz w:val="20"/>
              </w:rPr>
              <w:t></w:t>
            </w:r>
          </w:p>
        </w:tc>
        <w:tc>
          <w:tcPr>
            <w:tcW w:w="206" w:type="dxa"/>
            <w:tcBorders/>
            <w:shd w:fill="FFFFFF" w:val="clear"/>
            <w:vAlign w:val="bottom"/>
          </w:tcPr>
          <w:p>
            <w:pPr>
              <w:pStyle w:val="TableContents"/>
              <w:spacing w:before="0" w:after="283"/>
              <w:rPr/>
            </w:pPr>
            <w:r>
              <w:rPr/>
              <w:t> </w:t>
            </w:r>
          </w:p>
        </w:tc>
        <w:tc>
          <w:tcPr>
            <w:tcW w:w="206" w:type="dxa"/>
            <w:tcBorders/>
            <w:shd w:fill="FFFFFF" w:val="clear"/>
            <w:vAlign w:val="bottom"/>
          </w:tcPr>
          <w:p>
            <w:pPr>
              <w:pStyle w:val="TableContents"/>
              <w:spacing w:before="0" w:after="283"/>
              <w:rPr/>
            </w:pPr>
            <w:r>
              <w:rPr/>
              <w:t> </w:t>
            </w:r>
          </w:p>
        </w:tc>
        <w:tc>
          <w:tcPr>
            <w:tcW w:w="825" w:type="dxa"/>
            <w:tcBorders/>
            <w:shd w:fill="FFFFFF" w:val="clear"/>
            <w:vAlign w:val="bottom"/>
          </w:tcPr>
          <w:p>
            <w:pPr>
              <w:pStyle w:val="TableContents"/>
              <w:spacing w:before="0" w:after="283"/>
              <w:jc w:val="right"/>
              <w:rPr>
                <w:sz w:val="20"/>
              </w:rPr>
            </w:pPr>
            <w:r>
              <w:rPr>
                <w:sz w:val="20"/>
              </w:rPr>
              <w:t>(19,209</w:t>
            </w:r>
          </w:p>
        </w:tc>
        <w:tc>
          <w:tcPr>
            <w:tcW w:w="103" w:type="dxa"/>
            <w:tcBorders/>
            <w:shd w:fill="FFFFFF" w:val="clear"/>
            <w:vAlign w:val="bottom"/>
          </w:tcPr>
          <w:p>
            <w:pPr>
              <w:pStyle w:val="TableContents"/>
              <w:spacing w:before="0" w:after="283"/>
              <w:rPr>
                <w:sz w:val="20"/>
              </w:rPr>
            </w:pPr>
            <w:r>
              <w:rPr>
                <w:sz w:val="20"/>
              </w:rPr>
              <w:t>)</w:t>
            </w:r>
          </w:p>
        </w:tc>
      </w:tr>
      <w:tr>
        <w:trPr/>
        <w:tc>
          <w:tcPr>
            <w:tcW w:w="3094" w:type="dxa"/>
            <w:tcBorders/>
            <w:shd w:fill="CCEEFF" w:val="clear"/>
            <w:vAlign w:val="bottom"/>
          </w:tcPr>
          <w:p>
            <w:pPr>
              <w:pStyle w:val="TableContents"/>
              <w:spacing w:before="0" w:after="283"/>
              <w:rPr>
                <w:sz w:val="20"/>
              </w:rPr>
            </w:pPr>
            <w:r>
              <w:rPr>
                <w:sz w:val="20"/>
              </w:rPr>
              <w:t>Write-off of deferred financing cost and interest rate swap termination expense</w:t>
            </w:r>
          </w:p>
        </w:tc>
        <w:tc>
          <w:tcPr>
            <w:tcW w:w="206"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721" w:type="dxa"/>
            <w:tcBorders/>
            <w:shd w:fill="CCEEFF" w:val="clear"/>
            <w:vAlign w:val="bottom"/>
          </w:tcPr>
          <w:p>
            <w:pPr>
              <w:pStyle w:val="TableContents"/>
              <w:spacing w:before="0" w:after="283"/>
              <w:jc w:val="right"/>
              <w:rPr>
                <w:sz w:val="20"/>
              </w:rPr>
            </w:pPr>
            <w:r>
              <w:rPr>
                <w:sz w:val="20"/>
              </w:rPr>
              <w:t></w:t>
            </w:r>
          </w:p>
        </w:tc>
        <w:tc>
          <w:tcPr>
            <w:tcW w:w="206"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1031" w:type="dxa"/>
            <w:tcBorders/>
            <w:shd w:fill="CCEEFF" w:val="clear"/>
            <w:vAlign w:val="bottom"/>
          </w:tcPr>
          <w:p>
            <w:pPr>
              <w:pStyle w:val="TableContents"/>
              <w:spacing w:before="0" w:after="283"/>
              <w:jc w:val="right"/>
              <w:rPr>
                <w:sz w:val="20"/>
              </w:rPr>
            </w:pPr>
            <w:r>
              <w:rPr>
                <w:sz w:val="20"/>
              </w:rPr>
              <w:t>(2,901</w:t>
            </w:r>
          </w:p>
        </w:tc>
        <w:tc>
          <w:tcPr>
            <w:tcW w:w="206" w:type="dxa"/>
            <w:tcBorders/>
            <w:shd w:fill="CCEEFF" w:val="clear"/>
            <w:vAlign w:val="bottom"/>
          </w:tcPr>
          <w:p>
            <w:pPr>
              <w:pStyle w:val="TableContents"/>
              <w:spacing w:before="0" w:after="283"/>
              <w:rPr>
                <w:sz w:val="20"/>
              </w:rPr>
            </w:pPr>
            <w:r>
              <w:rPr>
                <w:sz w:val="20"/>
              </w:rPr>
              <w:t>)</w:t>
            </w:r>
          </w:p>
        </w:tc>
        <w:tc>
          <w:tcPr>
            <w:tcW w:w="206" w:type="dxa"/>
            <w:tcBorders/>
            <w:shd w:fill="CCEEFF" w:val="clear"/>
            <w:vAlign w:val="bottom"/>
          </w:tcPr>
          <w:p>
            <w:pPr>
              <w:pStyle w:val="TableContents"/>
              <w:spacing w:before="0" w:after="283"/>
              <w:rPr/>
            </w:pPr>
            <w:r>
              <w:rPr/>
              <w:t> </w:t>
            </w:r>
          </w:p>
        </w:tc>
        <w:tc>
          <w:tcPr>
            <w:tcW w:w="1237" w:type="dxa"/>
            <w:tcBorders/>
            <w:shd w:fill="CCEEFF" w:val="clear"/>
            <w:vAlign w:val="bottom"/>
          </w:tcPr>
          <w:p>
            <w:pPr>
              <w:pStyle w:val="TableContents"/>
              <w:spacing w:before="0" w:after="283"/>
              <w:jc w:val="right"/>
              <w:rPr>
                <w:sz w:val="20"/>
              </w:rPr>
            </w:pPr>
            <w:r>
              <w:rPr>
                <w:sz w:val="20"/>
              </w:rPr>
              <w:t></w:t>
            </w:r>
          </w:p>
        </w:tc>
        <w:tc>
          <w:tcPr>
            <w:tcW w:w="206"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1134" w:type="dxa"/>
            <w:tcBorders/>
            <w:shd w:fill="CCEEFF" w:val="clear"/>
            <w:vAlign w:val="bottom"/>
          </w:tcPr>
          <w:p>
            <w:pPr>
              <w:pStyle w:val="TableContents"/>
              <w:spacing w:before="0" w:after="283"/>
              <w:jc w:val="right"/>
              <w:rPr>
                <w:sz w:val="20"/>
              </w:rPr>
            </w:pPr>
            <w:r>
              <w:rPr>
                <w:sz w:val="20"/>
              </w:rPr>
              <w:t></w:t>
            </w:r>
          </w:p>
        </w:tc>
        <w:tc>
          <w:tcPr>
            <w:tcW w:w="206"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825" w:type="dxa"/>
            <w:tcBorders/>
            <w:shd w:fill="CCEEFF" w:val="clear"/>
            <w:vAlign w:val="bottom"/>
          </w:tcPr>
          <w:p>
            <w:pPr>
              <w:pStyle w:val="TableContents"/>
              <w:spacing w:before="0" w:after="283"/>
              <w:jc w:val="right"/>
              <w:rPr>
                <w:sz w:val="20"/>
              </w:rPr>
            </w:pPr>
            <w:r>
              <w:rPr>
                <w:sz w:val="20"/>
              </w:rPr>
              <w:t>(2,901</w:t>
            </w:r>
          </w:p>
        </w:tc>
        <w:tc>
          <w:tcPr>
            <w:tcW w:w="103" w:type="dxa"/>
            <w:tcBorders/>
            <w:shd w:fill="CCEEFF" w:val="clear"/>
            <w:vAlign w:val="bottom"/>
          </w:tcPr>
          <w:p>
            <w:pPr>
              <w:pStyle w:val="TableContents"/>
              <w:spacing w:before="0" w:after="283"/>
              <w:rPr>
                <w:sz w:val="20"/>
              </w:rPr>
            </w:pPr>
            <w:r>
              <w:rPr>
                <w:sz w:val="20"/>
              </w:rPr>
              <w:t>)</w:t>
            </w:r>
          </w:p>
        </w:tc>
      </w:tr>
      <w:tr>
        <w:trPr/>
        <w:tc>
          <w:tcPr>
            <w:tcW w:w="3094" w:type="dxa"/>
            <w:tcBorders/>
            <w:shd w:fill="FFFFFF" w:val="clear"/>
            <w:vAlign w:val="bottom"/>
          </w:tcPr>
          <w:p>
            <w:pPr>
              <w:pStyle w:val="TableContents"/>
              <w:spacing w:before="0" w:after="283"/>
              <w:rPr>
                <w:sz w:val="20"/>
              </w:rPr>
            </w:pPr>
            <w:r>
              <w:rPr>
                <w:sz w:val="20"/>
              </w:rPr>
              <w:t>Intercompany interest income (expense)</w:t>
            </w:r>
          </w:p>
        </w:tc>
        <w:tc>
          <w:tcPr>
            <w:tcW w:w="206" w:type="dxa"/>
            <w:tcBorders/>
            <w:shd w:fill="FFFFFF" w:val="clear"/>
            <w:vAlign w:val="bottom"/>
          </w:tcPr>
          <w:p>
            <w:pPr>
              <w:pStyle w:val="TableContents"/>
              <w:spacing w:before="0" w:after="283"/>
              <w:rPr/>
            </w:pPr>
            <w:r>
              <w:rPr/>
              <w:t> </w:t>
            </w:r>
          </w:p>
        </w:tc>
        <w:tc>
          <w:tcPr>
            <w:tcW w:w="206" w:type="dxa"/>
            <w:tcBorders/>
            <w:shd w:fill="FFFFFF" w:val="clear"/>
            <w:vAlign w:val="bottom"/>
          </w:tcPr>
          <w:p>
            <w:pPr>
              <w:pStyle w:val="TableContents"/>
              <w:spacing w:before="0" w:after="283"/>
              <w:rPr/>
            </w:pPr>
            <w:r>
              <w:rPr/>
              <w:t> </w:t>
            </w:r>
          </w:p>
        </w:tc>
        <w:tc>
          <w:tcPr>
            <w:tcW w:w="721" w:type="dxa"/>
            <w:tcBorders/>
            <w:shd w:fill="FFFFFF" w:val="clear"/>
            <w:vAlign w:val="bottom"/>
          </w:tcPr>
          <w:p>
            <w:pPr>
              <w:pStyle w:val="TableContents"/>
              <w:spacing w:before="0" w:after="283"/>
              <w:jc w:val="right"/>
              <w:rPr>
                <w:sz w:val="20"/>
              </w:rPr>
            </w:pPr>
            <w:r>
              <w:rPr>
                <w:sz w:val="20"/>
              </w:rPr>
              <w:t></w:t>
            </w:r>
          </w:p>
        </w:tc>
        <w:tc>
          <w:tcPr>
            <w:tcW w:w="206" w:type="dxa"/>
            <w:tcBorders/>
            <w:shd w:fill="FFFFFF" w:val="clear"/>
            <w:vAlign w:val="bottom"/>
          </w:tcPr>
          <w:p>
            <w:pPr>
              <w:pStyle w:val="TableContents"/>
              <w:spacing w:before="0" w:after="283"/>
              <w:rPr/>
            </w:pPr>
            <w:r>
              <w:rPr/>
              <w:t> </w:t>
            </w:r>
          </w:p>
        </w:tc>
        <w:tc>
          <w:tcPr>
            <w:tcW w:w="206" w:type="dxa"/>
            <w:tcBorders/>
            <w:shd w:fill="FFFFFF" w:val="clear"/>
            <w:vAlign w:val="bottom"/>
          </w:tcPr>
          <w:p>
            <w:pPr>
              <w:pStyle w:val="TableContents"/>
              <w:spacing w:before="0" w:after="283"/>
              <w:rPr/>
            </w:pPr>
            <w:r>
              <w:rPr/>
              <w:t> </w:t>
            </w:r>
          </w:p>
        </w:tc>
        <w:tc>
          <w:tcPr>
            <w:tcW w:w="1031" w:type="dxa"/>
            <w:tcBorders/>
            <w:shd w:fill="FFFFFF" w:val="clear"/>
            <w:vAlign w:val="bottom"/>
          </w:tcPr>
          <w:p>
            <w:pPr>
              <w:pStyle w:val="TableContents"/>
              <w:spacing w:before="0" w:after="283"/>
              <w:jc w:val="right"/>
              <w:rPr>
                <w:sz w:val="20"/>
              </w:rPr>
            </w:pPr>
            <w:r>
              <w:rPr>
                <w:sz w:val="20"/>
              </w:rPr>
              <w:t>20,429</w:t>
            </w:r>
          </w:p>
        </w:tc>
        <w:tc>
          <w:tcPr>
            <w:tcW w:w="206" w:type="dxa"/>
            <w:tcBorders/>
            <w:shd w:fill="FFFFFF" w:val="clear"/>
            <w:vAlign w:val="bottom"/>
          </w:tcPr>
          <w:p>
            <w:pPr>
              <w:pStyle w:val="TableContents"/>
              <w:spacing w:before="0" w:after="283"/>
              <w:rPr/>
            </w:pPr>
            <w:r>
              <w:rPr/>
              <w:t> </w:t>
            </w:r>
          </w:p>
        </w:tc>
        <w:tc>
          <w:tcPr>
            <w:tcW w:w="206" w:type="dxa"/>
            <w:tcBorders/>
            <w:shd w:fill="FFFFFF" w:val="clear"/>
            <w:vAlign w:val="bottom"/>
          </w:tcPr>
          <w:p>
            <w:pPr>
              <w:pStyle w:val="TableContents"/>
              <w:spacing w:before="0" w:after="283"/>
              <w:rPr/>
            </w:pPr>
            <w:r>
              <w:rPr/>
              <w:t> </w:t>
            </w:r>
          </w:p>
        </w:tc>
        <w:tc>
          <w:tcPr>
            <w:tcW w:w="1237" w:type="dxa"/>
            <w:tcBorders/>
            <w:shd w:fill="FFFFFF" w:val="clear"/>
            <w:vAlign w:val="bottom"/>
          </w:tcPr>
          <w:p>
            <w:pPr>
              <w:pStyle w:val="TableContents"/>
              <w:spacing w:before="0" w:after="283"/>
              <w:jc w:val="right"/>
              <w:rPr>
                <w:sz w:val="20"/>
              </w:rPr>
            </w:pPr>
            <w:r>
              <w:rPr>
                <w:sz w:val="20"/>
              </w:rPr>
              <w:t>(20,429</w:t>
            </w:r>
          </w:p>
        </w:tc>
        <w:tc>
          <w:tcPr>
            <w:tcW w:w="206" w:type="dxa"/>
            <w:tcBorders/>
            <w:shd w:fill="FFFFFF" w:val="clear"/>
            <w:vAlign w:val="bottom"/>
          </w:tcPr>
          <w:p>
            <w:pPr>
              <w:pStyle w:val="TableContents"/>
              <w:spacing w:before="0" w:after="283"/>
              <w:rPr>
                <w:sz w:val="20"/>
              </w:rPr>
            </w:pPr>
            <w:r>
              <w:rPr>
                <w:sz w:val="20"/>
              </w:rPr>
              <w:t>)</w:t>
            </w:r>
          </w:p>
        </w:tc>
        <w:tc>
          <w:tcPr>
            <w:tcW w:w="206" w:type="dxa"/>
            <w:tcBorders/>
            <w:shd w:fill="FFFFFF" w:val="clear"/>
            <w:vAlign w:val="bottom"/>
          </w:tcPr>
          <w:p>
            <w:pPr>
              <w:pStyle w:val="TableContents"/>
              <w:spacing w:before="0" w:after="283"/>
              <w:rPr/>
            </w:pPr>
            <w:r>
              <w:rPr/>
              <w:t> </w:t>
            </w:r>
          </w:p>
        </w:tc>
        <w:tc>
          <w:tcPr>
            <w:tcW w:w="1134" w:type="dxa"/>
            <w:tcBorders/>
            <w:shd w:fill="FFFFFF" w:val="clear"/>
            <w:vAlign w:val="bottom"/>
          </w:tcPr>
          <w:p>
            <w:pPr>
              <w:pStyle w:val="TableContents"/>
              <w:spacing w:before="0" w:after="283"/>
              <w:jc w:val="right"/>
              <w:rPr>
                <w:sz w:val="20"/>
              </w:rPr>
            </w:pPr>
            <w:r>
              <w:rPr>
                <w:sz w:val="20"/>
              </w:rPr>
              <w:t></w:t>
            </w:r>
          </w:p>
        </w:tc>
        <w:tc>
          <w:tcPr>
            <w:tcW w:w="206" w:type="dxa"/>
            <w:tcBorders/>
            <w:shd w:fill="FFFFFF" w:val="clear"/>
            <w:vAlign w:val="bottom"/>
          </w:tcPr>
          <w:p>
            <w:pPr>
              <w:pStyle w:val="TableContents"/>
              <w:spacing w:before="0" w:after="283"/>
              <w:rPr/>
            </w:pPr>
            <w:r>
              <w:rPr/>
              <w:t> </w:t>
            </w:r>
          </w:p>
        </w:tc>
        <w:tc>
          <w:tcPr>
            <w:tcW w:w="206" w:type="dxa"/>
            <w:tcBorders/>
            <w:shd w:fill="FFFFFF" w:val="clear"/>
            <w:vAlign w:val="bottom"/>
          </w:tcPr>
          <w:p>
            <w:pPr>
              <w:pStyle w:val="TableContents"/>
              <w:spacing w:before="0" w:after="283"/>
              <w:rPr/>
            </w:pPr>
            <w:r>
              <w:rPr/>
              <w:t> </w:t>
            </w:r>
          </w:p>
        </w:tc>
        <w:tc>
          <w:tcPr>
            <w:tcW w:w="825" w:type="dxa"/>
            <w:tcBorders/>
            <w:shd w:fill="FFFFFF" w:val="clear"/>
            <w:vAlign w:val="bottom"/>
          </w:tcPr>
          <w:p>
            <w:pPr>
              <w:pStyle w:val="TableContents"/>
              <w:spacing w:before="0" w:after="283"/>
              <w:jc w:val="right"/>
              <w:rPr>
                <w:sz w:val="20"/>
              </w:rPr>
            </w:pPr>
            <w:r>
              <w:rPr>
                <w:sz w:val="20"/>
              </w:rPr>
              <w:t></w:t>
            </w:r>
          </w:p>
        </w:tc>
        <w:tc>
          <w:tcPr>
            <w:tcW w:w="103" w:type="dxa"/>
            <w:tcBorders/>
            <w:shd w:fill="FFFFFF" w:val="clear"/>
            <w:vAlign w:val="bottom"/>
          </w:tcPr>
          <w:p>
            <w:pPr>
              <w:pStyle w:val="TableContents"/>
              <w:spacing w:before="0" w:after="283"/>
              <w:rPr/>
            </w:pPr>
            <w:r>
              <w:rPr/>
              <w:t> </w:t>
            </w:r>
          </w:p>
        </w:tc>
      </w:tr>
      <w:tr>
        <w:trPr/>
        <w:tc>
          <w:tcPr>
            <w:tcW w:w="3094" w:type="dxa"/>
            <w:tcBorders/>
            <w:shd w:fill="CCEEFF" w:val="clear"/>
            <w:vAlign w:val="bottom"/>
          </w:tcPr>
          <w:p>
            <w:pPr>
              <w:pStyle w:val="TableContents"/>
              <w:spacing w:before="0" w:after="283"/>
              <w:rPr>
                <w:sz w:val="20"/>
              </w:rPr>
            </w:pPr>
            <w:r>
              <w:rPr>
                <w:sz w:val="20"/>
              </w:rPr>
              <w:t>Equity earnings</w:t>
            </w:r>
          </w:p>
        </w:tc>
        <w:tc>
          <w:tcPr>
            <w:tcW w:w="206"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721" w:type="dxa"/>
            <w:tcBorders/>
            <w:shd w:fill="CCEEFF" w:val="clear"/>
            <w:vAlign w:val="bottom"/>
          </w:tcPr>
          <w:p>
            <w:pPr>
              <w:pStyle w:val="TableContents"/>
              <w:spacing w:before="0" w:after="283"/>
              <w:jc w:val="right"/>
              <w:rPr>
                <w:sz w:val="20"/>
              </w:rPr>
            </w:pPr>
            <w:r>
              <w:rPr>
                <w:sz w:val="20"/>
              </w:rPr>
              <w:t>44,464</w:t>
            </w:r>
          </w:p>
        </w:tc>
        <w:tc>
          <w:tcPr>
            <w:tcW w:w="206"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1031" w:type="dxa"/>
            <w:tcBorders/>
            <w:shd w:fill="CCEEFF" w:val="clear"/>
            <w:vAlign w:val="bottom"/>
          </w:tcPr>
          <w:p>
            <w:pPr>
              <w:pStyle w:val="TableContents"/>
              <w:spacing w:before="0" w:after="283"/>
              <w:jc w:val="right"/>
              <w:rPr>
                <w:sz w:val="20"/>
              </w:rPr>
            </w:pPr>
            <w:r>
              <w:rPr>
                <w:sz w:val="20"/>
              </w:rPr>
              <w:t>30,773</w:t>
            </w:r>
          </w:p>
        </w:tc>
        <w:tc>
          <w:tcPr>
            <w:tcW w:w="206"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1237" w:type="dxa"/>
            <w:tcBorders/>
            <w:shd w:fill="CCEEFF" w:val="clear"/>
            <w:vAlign w:val="bottom"/>
          </w:tcPr>
          <w:p>
            <w:pPr>
              <w:pStyle w:val="TableContents"/>
              <w:spacing w:before="0" w:after="283"/>
              <w:jc w:val="right"/>
              <w:rPr>
                <w:sz w:val="20"/>
              </w:rPr>
            </w:pPr>
            <w:r>
              <w:rPr>
                <w:sz w:val="20"/>
              </w:rPr>
              <w:t></w:t>
            </w:r>
          </w:p>
        </w:tc>
        <w:tc>
          <w:tcPr>
            <w:tcW w:w="206"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1134" w:type="dxa"/>
            <w:tcBorders/>
            <w:shd w:fill="CCEEFF" w:val="clear"/>
            <w:vAlign w:val="bottom"/>
          </w:tcPr>
          <w:p>
            <w:pPr>
              <w:pStyle w:val="TableContents"/>
              <w:spacing w:before="0" w:after="283"/>
              <w:jc w:val="right"/>
              <w:rPr>
                <w:sz w:val="20"/>
              </w:rPr>
            </w:pPr>
            <w:r>
              <w:rPr>
                <w:sz w:val="20"/>
              </w:rPr>
              <w:t>(75,237</w:t>
            </w:r>
          </w:p>
        </w:tc>
        <w:tc>
          <w:tcPr>
            <w:tcW w:w="206" w:type="dxa"/>
            <w:tcBorders/>
            <w:shd w:fill="CCEEFF" w:val="clear"/>
            <w:vAlign w:val="bottom"/>
          </w:tcPr>
          <w:p>
            <w:pPr>
              <w:pStyle w:val="TableContents"/>
              <w:spacing w:before="0" w:after="283"/>
              <w:rPr>
                <w:sz w:val="20"/>
              </w:rPr>
            </w:pPr>
            <w:r>
              <w:rPr>
                <w:sz w:val="20"/>
              </w:rPr>
              <w:t>)</w:t>
            </w:r>
          </w:p>
        </w:tc>
        <w:tc>
          <w:tcPr>
            <w:tcW w:w="206" w:type="dxa"/>
            <w:tcBorders/>
            <w:shd w:fill="CCEEFF" w:val="clear"/>
            <w:vAlign w:val="bottom"/>
          </w:tcPr>
          <w:p>
            <w:pPr>
              <w:pStyle w:val="TableContents"/>
              <w:spacing w:before="0" w:after="283"/>
              <w:rPr/>
            </w:pPr>
            <w:r>
              <w:rPr/>
              <w:t> </w:t>
            </w:r>
          </w:p>
        </w:tc>
        <w:tc>
          <w:tcPr>
            <w:tcW w:w="825" w:type="dxa"/>
            <w:tcBorders/>
            <w:shd w:fill="CCEEFF" w:val="clear"/>
            <w:vAlign w:val="bottom"/>
          </w:tcPr>
          <w:p>
            <w:pPr>
              <w:pStyle w:val="TableContents"/>
              <w:spacing w:before="0" w:after="283"/>
              <w:jc w:val="right"/>
              <w:rPr>
                <w:sz w:val="20"/>
              </w:rPr>
            </w:pPr>
            <w:r>
              <w:rPr>
                <w:sz w:val="20"/>
              </w:rPr>
              <w:t></w:t>
            </w:r>
          </w:p>
        </w:tc>
        <w:tc>
          <w:tcPr>
            <w:tcW w:w="103" w:type="dxa"/>
            <w:tcBorders/>
            <w:shd w:fill="CCEEFF" w:val="clear"/>
            <w:vAlign w:val="bottom"/>
          </w:tcPr>
          <w:p>
            <w:pPr>
              <w:pStyle w:val="TableContents"/>
              <w:spacing w:before="0" w:after="283"/>
              <w:rPr/>
            </w:pPr>
            <w:r>
              <w:rPr/>
              <w:t> </w:t>
            </w:r>
          </w:p>
        </w:tc>
      </w:tr>
      <w:tr>
        <w:trPr/>
        <w:tc>
          <w:tcPr>
            <w:tcW w:w="3094" w:type="dxa"/>
            <w:tcBorders/>
            <w:shd w:fill="FFFFFF" w:val="clear"/>
            <w:vAlign w:val="bottom"/>
          </w:tcPr>
          <w:p>
            <w:pPr>
              <w:pStyle w:val="TableContents"/>
              <w:spacing w:before="0" w:after="283"/>
              <w:rPr>
                <w:sz w:val="20"/>
              </w:rPr>
            </w:pPr>
            <w:r>
              <w:rPr>
                <w:sz w:val="20"/>
              </w:rPr>
              <w:t>Interest and other income</w:t>
            </w:r>
          </w:p>
        </w:tc>
        <w:tc>
          <w:tcPr>
            <w:tcW w:w="206" w:type="dxa"/>
            <w:tcBorders/>
            <w:shd w:fill="FFFFFF" w:val="clear"/>
            <w:vAlign w:val="bottom"/>
          </w:tcPr>
          <w:p>
            <w:pPr>
              <w:pStyle w:val="TableContents"/>
              <w:spacing w:before="0" w:after="283"/>
              <w:rPr/>
            </w:pPr>
            <w:r>
              <w:rPr/>
              <w:t> </w:t>
            </w:r>
          </w:p>
        </w:tc>
        <w:tc>
          <w:tcPr>
            <w:tcW w:w="206" w:type="dxa"/>
            <w:tcBorders/>
            <w:shd w:fill="FFFFFF" w:val="clear"/>
            <w:vAlign w:val="bottom"/>
          </w:tcPr>
          <w:p>
            <w:pPr>
              <w:pStyle w:val="TableContents"/>
              <w:spacing w:before="0" w:after="283"/>
              <w:rPr/>
            </w:pPr>
            <w:r>
              <w:rPr/>
              <w:t> </w:t>
            </w:r>
          </w:p>
        </w:tc>
        <w:tc>
          <w:tcPr>
            <w:tcW w:w="721" w:type="dxa"/>
            <w:tcBorders/>
            <w:shd w:fill="FFFFFF" w:val="clear"/>
            <w:vAlign w:val="bottom"/>
          </w:tcPr>
          <w:p>
            <w:pPr>
              <w:pStyle w:val="TableContents"/>
              <w:spacing w:before="0" w:after="283"/>
              <w:jc w:val="right"/>
              <w:rPr>
                <w:sz w:val="20"/>
              </w:rPr>
            </w:pPr>
            <w:r>
              <w:rPr>
                <w:sz w:val="20"/>
              </w:rPr>
              <w:t>17</w:t>
            </w:r>
          </w:p>
        </w:tc>
        <w:tc>
          <w:tcPr>
            <w:tcW w:w="206" w:type="dxa"/>
            <w:tcBorders/>
            <w:shd w:fill="FFFFFF" w:val="clear"/>
            <w:vAlign w:val="bottom"/>
          </w:tcPr>
          <w:p>
            <w:pPr>
              <w:pStyle w:val="TableContents"/>
              <w:spacing w:before="0" w:after="283"/>
              <w:rPr/>
            </w:pPr>
            <w:r>
              <w:rPr/>
              <w:t> </w:t>
            </w:r>
          </w:p>
        </w:tc>
        <w:tc>
          <w:tcPr>
            <w:tcW w:w="206" w:type="dxa"/>
            <w:tcBorders/>
            <w:shd w:fill="FFFFFF" w:val="clear"/>
            <w:vAlign w:val="bottom"/>
          </w:tcPr>
          <w:p>
            <w:pPr>
              <w:pStyle w:val="TableContents"/>
              <w:spacing w:before="0" w:after="283"/>
              <w:rPr/>
            </w:pPr>
            <w:r>
              <w:rPr/>
              <w:t> </w:t>
            </w:r>
          </w:p>
        </w:tc>
        <w:tc>
          <w:tcPr>
            <w:tcW w:w="1031" w:type="dxa"/>
            <w:tcBorders/>
            <w:shd w:fill="FFFFFF" w:val="clear"/>
            <w:vAlign w:val="bottom"/>
          </w:tcPr>
          <w:p>
            <w:pPr>
              <w:pStyle w:val="TableContents"/>
              <w:spacing w:before="0" w:after="283"/>
              <w:jc w:val="right"/>
              <w:rPr>
                <w:sz w:val="20"/>
              </w:rPr>
            </w:pPr>
            <w:r>
              <w:rPr>
                <w:sz w:val="20"/>
              </w:rPr>
              <w:t>816</w:t>
            </w:r>
          </w:p>
        </w:tc>
        <w:tc>
          <w:tcPr>
            <w:tcW w:w="206" w:type="dxa"/>
            <w:tcBorders/>
            <w:shd w:fill="FFFFFF" w:val="clear"/>
            <w:vAlign w:val="bottom"/>
          </w:tcPr>
          <w:p>
            <w:pPr>
              <w:pStyle w:val="TableContents"/>
              <w:spacing w:before="0" w:after="283"/>
              <w:rPr/>
            </w:pPr>
            <w:r>
              <w:rPr/>
              <w:t> </w:t>
            </w:r>
          </w:p>
        </w:tc>
        <w:tc>
          <w:tcPr>
            <w:tcW w:w="206" w:type="dxa"/>
            <w:tcBorders/>
            <w:shd w:fill="FFFFFF" w:val="clear"/>
            <w:vAlign w:val="bottom"/>
          </w:tcPr>
          <w:p>
            <w:pPr>
              <w:pStyle w:val="TableContents"/>
              <w:spacing w:before="0" w:after="283"/>
              <w:rPr/>
            </w:pPr>
            <w:r>
              <w:rPr/>
              <w:t> </w:t>
            </w:r>
          </w:p>
        </w:tc>
        <w:tc>
          <w:tcPr>
            <w:tcW w:w="1237" w:type="dxa"/>
            <w:tcBorders/>
            <w:shd w:fill="FFFFFF" w:val="clear"/>
            <w:vAlign w:val="bottom"/>
          </w:tcPr>
          <w:p>
            <w:pPr>
              <w:pStyle w:val="TableContents"/>
              <w:spacing w:before="0" w:after="283"/>
              <w:jc w:val="right"/>
              <w:rPr>
                <w:sz w:val="20"/>
              </w:rPr>
            </w:pPr>
            <w:r>
              <w:rPr>
                <w:sz w:val="20"/>
              </w:rPr>
              <w:t>199</w:t>
            </w:r>
          </w:p>
        </w:tc>
        <w:tc>
          <w:tcPr>
            <w:tcW w:w="206" w:type="dxa"/>
            <w:tcBorders/>
            <w:shd w:fill="FFFFFF" w:val="clear"/>
            <w:vAlign w:val="bottom"/>
          </w:tcPr>
          <w:p>
            <w:pPr>
              <w:pStyle w:val="TableContents"/>
              <w:spacing w:before="0" w:after="283"/>
              <w:rPr/>
            </w:pPr>
            <w:r>
              <w:rPr/>
              <w:t> </w:t>
            </w:r>
          </w:p>
        </w:tc>
        <w:tc>
          <w:tcPr>
            <w:tcW w:w="206" w:type="dxa"/>
            <w:tcBorders/>
            <w:shd w:fill="FFFFFF" w:val="clear"/>
            <w:vAlign w:val="bottom"/>
          </w:tcPr>
          <w:p>
            <w:pPr>
              <w:pStyle w:val="TableContents"/>
              <w:spacing w:before="0" w:after="283"/>
              <w:rPr/>
            </w:pPr>
            <w:r>
              <w:rPr/>
              <w:t> </w:t>
            </w:r>
          </w:p>
        </w:tc>
        <w:tc>
          <w:tcPr>
            <w:tcW w:w="1134" w:type="dxa"/>
            <w:tcBorders/>
            <w:shd w:fill="FFFFFF" w:val="clear"/>
            <w:vAlign w:val="bottom"/>
          </w:tcPr>
          <w:p>
            <w:pPr>
              <w:pStyle w:val="TableContents"/>
              <w:spacing w:before="0" w:after="283"/>
              <w:jc w:val="right"/>
              <w:rPr>
                <w:sz w:val="20"/>
              </w:rPr>
            </w:pPr>
            <w:r>
              <w:rPr>
                <w:sz w:val="20"/>
              </w:rPr>
              <w:t></w:t>
            </w:r>
          </w:p>
        </w:tc>
        <w:tc>
          <w:tcPr>
            <w:tcW w:w="206" w:type="dxa"/>
            <w:tcBorders/>
            <w:shd w:fill="FFFFFF" w:val="clear"/>
            <w:vAlign w:val="bottom"/>
          </w:tcPr>
          <w:p>
            <w:pPr>
              <w:pStyle w:val="TableContents"/>
              <w:spacing w:before="0" w:after="283"/>
              <w:rPr/>
            </w:pPr>
            <w:r>
              <w:rPr/>
              <w:t> </w:t>
            </w:r>
          </w:p>
        </w:tc>
        <w:tc>
          <w:tcPr>
            <w:tcW w:w="206" w:type="dxa"/>
            <w:tcBorders/>
            <w:shd w:fill="FFFFFF" w:val="clear"/>
            <w:vAlign w:val="bottom"/>
          </w:tcPr>
          <w:p>
            <w:pPr>
              <w:pStyle w:val="TableContents"/>
              <w:spacing w:before="0" w:after="283"/>
              <w:rPr/>
            </w:pPr>
            <w:r>
              <w:rPr/>
              <w:t> </w:t>
            </w:r>
          </w:p>
        </w:tc>
        <w:tc>
          <w:tcPr>
            <w:tcW w:w="825" w:type="dxa"/>
            <w:tcBorders/>
            <w:shd w:fill="FFFFFF" w:val="clear"/>
            <w:vAlign w:val="bottom"/>
          </w:tcPr>
          <w:p>
            <w:pPr>
              <w:pStyle w:val="TableContents"/>
              <w:spacing w:before="0" w:after="283"/>
              <w:jc w:val="right"/>
              <w:rPr>
                <w:sz w:val="20"/>
              </w:rPr>
            </w:pPr>
            <w:r>
              <w:rPr>
                <w:sz w:val="20"/>
              </w:rPr>
              <w:t>1,032</w:t>
            </w:r>
          </w:p>
        </w:tc>
        <w:tc>
          <w:tcPr>
            <w:tcW w:w="103" w:type="dxa"/>
            <w:tcBorders/>
            <w:shd w:fill="FFFFFF" w:val="clear"/>
            <w:vAlign w:val="bottom"/>
          </w:tcPr>
          <w:p>
            <w:pPr>
              <w:pStyle w:val="TableContents"/>
              <w:spacing w:before="0" w:after="283"/>
              <w:rPr/>
            </w:pPr>
            <w:r>
              <w:rPr/>
              <w:t> </w:t>
            </w:r>
          </w:p>
        </w:tc>
      </w:tr>
      <w:tr>
        <w:trPr/>
        <w:tc>
          <w:tcPr>
            <w:tcW w:w="3094" w:type="dxa"/>
            <w:tcBorders/>
            <w:shd w:fill="CCEEFF" w:val="clear"/>
            <w:vAlign w:val="bottom"/>
          </w:tcPr>
          <w:p>
            <w:pPr>
              <w:pStyle w:val="TableContents"/>
              <w:spacing w:before="0" w:after="283"/>
              <w:rPr>
                <w:sz w:val="20"/>
              </w:rPr>
            </w:pPr>
            <w:r>
              <w:rPr>
                <w:sz w:val="20"/>
              </w:rPr>
              <w:t>Income tax benefit (expense)</w:t>
            </w:r>
          </w:p>
        </w:tc>
        <w:tc>
          <w:tcPr>
            <w:tcW w:w="206"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721" w:type="dxa"/>
            <w:tcBorders/>
            <w:shd w:fill="CCEEFF" w:val="clear"/>
            <w:vAlign w:val="bottom"/>
          </w:tcPr>
          <w:p>
            <w:pPr>
              <w:pStyle w:val="TableContents"/>
              <w:spacing w:before="0" w:after="283"/>
              <w:jc w:val="right"/>
              <w:rPr>
                <w:sz w:val="20"/>
              </w:rPr>
            </w:pPr>
            <w:r>
              <w:rPr>
                <w:sz w:val="20"/>
              </w:rPr>
              <w:t></w:t>
            </w:r>
          </w:p>
        </w:tc>
        <w:tc>
          <w:tcPr>
            <w:tcW w:w="206"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1031" w:type="dxa"/>
            <w:tcBorders/>
            <w:shd w:fill="CCEEFF" w:val="clear"/>
            <w:vAlign w:val="bottom"/>
          </w:tcPr>
          <w:p>
            <w:pPr>
              <w:pStyle w:val="TableContents"/>
              <w:spacing w:before="0" w:after="283"/>
              <w:jc w:val="right"/>
              <w:rPr>
                <w:sz w:val="20"/>
              </w:rPr>
            </w:pPr>
            <w:r>
              <w:rPr>
                <w:sz w:val="20"/>
              </w:rPr>
              <w:t>(470</w:t>
            </w:r>
          </w:p>
        </w:tc>
        <w:tc>
          <w:tcPr>
            <w:tcW w:w="206" w:type="dxa"/>
            <w:tcBorders/>
            <w:shd w:fill="CCEEFF" w:val="clear"/>
            <w:vAlign w:val="bottom"/>
          </w:tcPr>
          <w:p>
            <w:pPr>
              <w:pStyle w:val="TableContents"/>
              <w:spacing w:before="0" w:after="283"/>
              <w:rPr>
                <w:sz w:val="20"/>
              </w:rPr>
            </w:pPr>
            <w:r>
              <w:rPr>
                <w:sz w:val="20"/>
              </w:rPr>
              <w:t>)</w:t>
            </w:r>
          </w:p>
        </w:tc>
        <w:tc>
          <w:tcPr>
            <w:tcW w:w="206" w:type="dxa"/>
            <w:tcBorders/>
            <w:shd w:fill="CCEEFF" w:val="clear"/>
            <w:vAlign w:val="bottom"/>
          </w:tcPr>
          <w:p>
            <w:pPr>
              <w:pStyle w:val="TableContents"/>
              <w:spacing w:before="0" w:after="283"/>
              <w:rPr/>
            </w:pPr>
            <w:r>
              <w:rPr/>
              <w:t> </w:t>
            </w:r>
          </w:p>
        </w:tc>
        <w:tc>
          <w:tcPr>
            <w:tcW w:w="1237" w:type="dxa"/>
            <w:tcBorders/>
            <w:shd w:fill="CCEEFF" w:val="clear"/>
            <w:vAlign w:val="bottom"/>
          </w:tcPr>
          <w:p>
            <w:pPr>
              <w:pStyle w:val="TableContents"/>
              <w:spacing w:before="0" w:after="283"/>
              <w:jc w:val="right"/>
              <w:rPr>
                <w:sz w:val="20"/>
              </w:rPr>
            </w:pPr>
            <w:r>
              <w:rPr>
                <w:sz w:val="20"/>
              </w:rPr>
              <w:t>209</w:t>
            </w:r>
          </w:p>
        </w:tc>
        <w:tc>
          <w:tcPr>
            <w:tcW w:w="206"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1134" w:type="dxa"/>
            <w:tcBorders/>
            <w:shd w:fill="CCEEFF" w:val="clear"/>
            <w:vAlign w:val="bottom"/>
          </w:tcPr>
          <w:p>
            <w:pPr>
              <w:pStyle w:val="TableContents"/>
              <w:spacing w:before="0" w:after="283"/>
              <w:jc w:val="right"/>
              <w:rPr>
                <w:sz w:val="20"/>
              </w:rPr>
            </w:pPr>
            <w:r>
              <w:rPr>
                <w:sz w:val="20"/>
              </w:rPr>
              <w:t></w:t>
            </w:r>
          </w:p>
        </w:tc>
        <w:tc>
          <w:tcPr>
            <w:tcW w:w="206"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825" w:type="dxa"/>
            <w:tcBorders/>
            <w:shd w:fill="CCEEFF" w:val="clear"/>
            <w:vAlign w:val="bottom"/>
          </w:tcPr>
          <w:p>
            <w:pPr>
              <w:pStyle w:val="TableContents"/>
              <w:spacing w:before="0" w:after="283"/>
              <w:jc w:val="right"/>
              <w:rPr>
                <w:sz w:val="20"/>
              </w:rPr>
            </w:pPr>
            <w:r>
              <w:rPr>
                <w:sz w:val="20"/>
              </w:rPr>
              <w:t>(261</w:t>
            </w:r>
          </w:p>
        </w:tc>
        <w:tc>
          <w:tcPr>
            <w:tcW w:w="103" w:type="dxa"/>
            <w:tcBorders/>
            <w:shd w:fill="CCEEFF" w:val="clear"/>
            <w:vAlign w:val="bottom"/>
          </w:tcPr>
          <w:p>
            <w:pPr>
              <w:pStyle w:val="TableContents"/>
              <w:spacing w:before="0" w:after="283"/>
              <w:rPr>
                <w:sz w:val="20"/>
              </w:rPr>
            </w:pPr>
            <w:r>
              <w:rPr>
                <w:sz w:val="20"/>
              </w:rPr>
              <w:t>)</w:t>
            </w:r>
          </w:p>
        </w:tc>
      </w:tr>
      <w:tr>
        <w:trPr/>
        <w:tc>
          <w:tcPr>
            <w:tcW w:w="3094" w:type="dxa"/>
            <w:tcBorders/>
            <w:shd w:fill="auto" w:val="clear"/>
          </w:tcPr>
          <w:p>
            <w:pPr>
              <w:pStyle w:val="TableContents"/>
              <w:spacing w:before="0" w:after="283"/>
              <w:rPr/>
            </w:pPr>
            <w:r>
              <w:rPr/>
              <w:t> </w:t>
            </w:r>
          </w:p>
        </w:tc>
        <w:tc>
          <w:tcPr>
            <w:tcW w:w="206" w:type="dxa"/>
            <w:tcBorders/>
            <w:shd w:fill="auto" w:val="clear"/>
          </w:tcPr>
          <w:p>
            <w:pPr>
              <w:pStyle w:val="TableContents"/>
              <w:spacing w:before="0" w:after="283"/>
              <w:rPr/>
            </w:pPr>
            <w:r>
              <w:rPr/>
              <w:t> </w:t>
            </w:r>
          </w:p>
        </w:tc>
        <w:tc>
          <w:tcPr>
            <w:tcW w:w="927" w:type="dxa"/>
            <w:gridSpan w:val="2"/>
            <w:tcBorders/>
            <w:shd w:fill="auto" w:val="clear"/>
          </w:tcPr>
          <w:p>
            <w:pPr>
              <w:pStyle w:val="HorizontalLine"/>
              <w:pBdr>
                <w:bottom w:val="single" w:sz="20" w:space="0" w:color="808080"/>
              </w:pBdr>
              <w:spacing w:before="0" w:after="283"/>
              <w:rPr/>
            </w:pPr>
            <w:r>
              <w:rPr/>
            </w:r>
          </w:p>
        </w:tc>
        <w:tc>
          <w:tcPr>
            <w:tcW w:w="206" w:type="dxa"/>
            <w:tcBorders/>
            <w:shd w:fill="auto" w:val="clear"/>
          </w:tcPr>
          <w:p>
            <w:pPr>
              <w:pStyle w:val="TableContents"/>
              <w:spacing w:before="0" w:after="283"/>
              <w:rPr/>
            </w:pPr>
            <w:r>
              <w:rPr/>
              <w:t> </w:t>
            </w:r>
          </w:p>
        </w:tc>
        <w:tc>
          <w:tcPr>
            <w:tcW w:w="1237" w:type="dxa"/>
            <w:gridSpan w:val="2"/>
            <w:tcBorders/>
            <w:shd w:fill="auto" w:val="clear"/>
          </w:tcPr>
          <w:p>
            <w:pPr>
              <w:pStyle w:val="HorizontalLine"/>
              <w:pBdr>
                <w:bottom w:val="single" w:sz="20" w:space="0" w:color="808080"/>
              </w:pBdr>
              <w:spacing w:before="0" w:after="283"/>
              <w:rPr/>
            </w:pPr>
            <w:r>
              <w:rPr/>
            </w:r>
          </w:p>
        </w:tc>
        <w:tc>
          <w:tcPr>
            <w:tcW w:w="206" w:type="dxa"/>
            <w:tcBorders/>
            <w:shd w:fill="auto" w:val="clear"/>
          </w:tcPr>
          <w:p>
            <w:pPr>
              <w:pStyle w:val="TableContents"/>
              <w:spacing w:before="0" w:after="283"/>
              <w:rPr/>
            </w:pPr>
            <w:r>
              <w:rPr/>
              <w:t> </w:t>
            </w:r>
          </w:p>
        </w:tc>
        <w:tc>
          <w:tcPr>
            <w:tcW w:w="1443" w:type="dxa"/>
            <w:gridSpan w:val="2"/>
            <w:tcBorders/>
            <w:shd w:fill="auto" w:val="clear"/>
          </w:tcPr>
          <w:p>
            <w:pPr>
              <w:pStyle w:val="HorizontalLine"/>
              <w:pBdr>
                <w:bottom w:val="single" w:sz="20" w:space="0" w:color="808080"/>
              </w:pBdr>
              <w:spacing w:before="0" w:after="283"/>
              <w:rPr/>
            </w:pPr>
            <w:r>
              <w:rPr/>
            </w:r>
          </w:p>
        </w:tc>
        <w:tc>
          <w:tcPr>
            <w:tcW w:w="206" w:type="dxa"/>
            <w:tcBorders/>
            <w:shd w:fill="auto" w:val="clear"/>
          </w:tcPr>
          <w:p>
            <w:pPr>
              <w:pStyle w:val="TableContents"/>
              <w:spacing w:before="0" w:after="283"/>
              <w:rPr/>
            </w:pPr>
            <w:r>
              <w:rPr/>
              <w:t> </w:t>
            </w:r>
          </w:p>
        </w:tc>
        <w:tc>
          <w:tcPr>
            <w:tcW w:w="1340" w:type="dxa"/>
            <w:gridSpan w:val="2"/>
            <w:tcBorders/>
            <w:shd w:fill="auto" w:val="clear"/>
          </w:tcPr>
          <w:p>
            <w:pPr>
              <w:pStyle w:val="HorizontalLine"/>
              <w:pBdr>
                <w:bottom w:val="single" w:sz="20" w:space="0" w:color="808080"/>
              </w:pBdr>
              <w:spacing w:before="0" w:after="283"/>
              <w:rPr/>
            </w:pPr>
            <w:r>
              <w:rPr/>
            </w:r>
          </w:p>
        </w:tc>
        <w:tc>
          <w:tcPr>
            <w:tcW w:w="206" w:type="dxa"/>
            <w:tcBorders/>
            <w:shd w:fill="auto" w:val="clear"/>
          </w:tcPr>
          <w:p>
            <w:pPr>
              <w:pStyle w:val="TableContents"/>
              <w:spacing w:before="0" w:after="283"/>
              <w:rPr/>
            </w:pPr>
            <w:r>
              <w:rPr/>
              <w:t> </w:t>
            </w:r>
          </w:p>
        </w:tc>
        <w:tc>
          <w:tcPr>
            <w:tcW w:w="1031" w:type="dxa"/>
            <w:gridSpan w:val="2"/>
            <w:tcBorders/>
            <w:shd w:fill="auto" w:val="clear"/>
          </w:tcPr>
          <w:p>
            <w:pPr>
              <w:pStyle w:val="HorizontalLine"/>
              <w:pBdr>
                <w:bottom w:val="single" w:sz="20" w:space="0" w:color="808080"/>
              </w:pBdr>
              <w:spacing w:before="0" w:after="283"/>
              <w:rPr/>
            </w:pPr>
            <w:r>
              <w:rPr/>
            </w:r>
          </w:p>
        </w:tc>
        <w:tc>
          <w:tcPr>
            <w:tcW w:w="103" w:type="dxa"/>
            <w:tcBorders/>
            <w:shd w:fill="auto" w:val="clear"/>
          </w:tcPr>
          <w:p>
            <w:pPr>
              <w:pStyle w:val="TableContents"/>
              <w:spacing w:before="0" w:after="283"/>
              <w:rPr/>
            </w:pPr>
            <w:r>
              <w:rPr/>
              <w:t> </w:t>
            </w:r>
          </w:p>
        </w:tc>
      </w:tr>
      <w:tr>
        <w:trPr/>
        <w:tc>
          <w:tcPr>
            <w:tcW w:w="3094" w:type="dxa"/>
            <w:tcBorders/>
            <w:shd w:fill="FFFFFF" w:val="clear"/>
            <w:vAlign w:val="bottom"/>
          </w:tcPr>
          <w:p>
            <w:pPr>
              <w:pStyle w:val="TableContents"/>
              <w:spacing w:before="0" w:after="283"/>
              <w:rPr>
                <w:sz w:val="20"/>
              </w:rPr>
            </w:pPr>
            <w:r>
              <w:rPr>
                <w:sz w:val="20"/>
              </w:rPr>
              <w:t>Net income</w:t>
            </w:r>
          </w:p>
        </w:tc>
        <w:tc>
          <w:tcPr>
            <w:tcW w:w="206" w:type="dxa"/>
            <w:tcBorders/>
            <w:shd w:fill="FFFFFF" w:val="clear"/>
            <w:vAlign w:val="bottom"/>
          </w:tcPr>
          <w:p>
            <w:pPr>
              <w:pStyle w:val="TableContents"/>
              <w:spacing w:before="0" w:after="283"/>
              <w:rPr/>
            </w:pPr>
            <w:r>
              <w:rPr/>
              <w:t> </w:t>
            </w:r>
          </w:p>
        </w:tc>
        <w:tc>
          <w:tcPr>
            <w:tcW w:w="206" w:type="dxa"/>
            <w:tcBorders/>
            <w:shd w:fill="FFFFFF" w:val="clear"/>
            <w:vAlign w:val="bottom"/>
          </w:tcPr>
          <w:p>
            <w:pPr>
              <w:pStyle w:val="TableContents"/>
              <w:spacing w:before="0" w:after="283"/>
              <w:rPr>
                <w:sz w:val="20"/>
              </w:rPr>
            </w:pPr>
            <w:r>
              <w:rPr>
                <w:sz w:val="20"/>
              </w:rPr>
              <w:t>$</w:t>
            </w:r>
          </w:p>
        </w:tc>
        <w:tc>
          <w:tcPr>
            <w:tcW w:w="721" w:type="dxa"/>
            <w:tcBorders/>
            <w:shd w:fill="FFFFFF" w:val="clear"/>
            <w:vAlign w:val="bottom"/>
          </w:tcPr>
          <w:p>
            <w:pPr>
              <w:pStyle w:val="TableContents"/>
              <w:spacing w:before="0" w:after="283"/>
              <w:jc w:val="right"/>
              <w:rPr>
                <w:sz w:val="20"/>
              </w:rPr>
            </w:pPr>
            <w:r>
              <w:rPr>
                <w:sz w:val="20"/>
              </w:rPr>
              <w:t>35,729</w:t>
            </w:r>
          </w:p>
        </w:tc>
        <w:tc>
          <w:tcPr>
            <w:tcW w:w="206" w:type="dxa"/>
            <w:tcBorders/>
            <w:shd w:fill="FFFFFF" w:val="clear"/>
            <w:vAlign w:val="bottom"/>
          </w:tcPr>
          <w:p>
            <w:pPr>
              <w:pStyle w:val="TableContents"/>
              <w:spacing w:before="0" w:after="283"/>
              <w:rPr/>
            </w:pPr>
            <w:r>
              <w:rPr/>
              <w:t> </w:t>
            </w:r>
          </w:p>
        </w:tc>
        <w:tc>
          <w:tcPr>
            <w:tcW w:w="206" w:type="dxa"/>
            <w:tcBorders/>
            <w:shd w:fill="FFFFFF" w:val="clear"/>
            <w:vAlign w:val="bottom"/>
          </w:tcPr>
          <w:p>
            <w:pPr>
              <w:pStyle w:val="TableContents"/>
              <w:spacing w:before="0" w:after="283"/>
              <w:rPr>
                <w:sz w:val="20"/>
              </w:rPr>
            </w:pPr>
            <w:r>
              <w:rPr>
                <w:sz w:val="20"/>
              </w:rPr>
              <w:t>$</w:t>
            </w:r>
          </w:p>
        </w:tc>
        <w:tc>
          <w:tcPr>
            <w:tcW w:w="1031" w:type="dxa"/>
            <w:tcBorders/>
            <w:shd w:fill="FFFFFF" w:val="clear"/>
            <w:vAlign w:val="bottom"/>
          </w:tcPr>
          <w:p>
            <w:pPr>
              <w:pStyle w:val="TableContents"/>
              <w:spacing w:before="0" w:after="283"/>
              <w:jc w:val="right"/>
              <w:rPr>
                <w:sz w:val="20"/>
              </w:rPr>
            </w:pPr>
            <w:r>
              <w:rPr>
                <w:sz w:val="20"/>
              </w:rPr>
              <w:t>44,464</w:t>
            </w:r>
          </w:p>
        </w:tc>
        <w:tc>
          <w:tcPr>
            <w:tcW w:w="206" w:type="dxa"/>
            <w:tcBorders/>
            <w:shd w:fill="FFFFFF" w:val="clear"/>
            <w:vAlign w:val="bottom"/>
          </w:tcPr>
          <w:p>
            <w:pPr>
              <w:pStyle w:val="TableContents"/>
              <w:spacing w:before="0" w:after="283"/>
              <w:rPr/>
            </w:pPr>
            <w:r>
              <w:rPr/>
              <w:t> </w:t>
            </w:r>
          </w:p>
        </w:tc>
        <w:tc>
          <w:tcPr>
            <w:tcW w:w="206" w:type="dxa"/>
            <w:tcBorders/>
            <w:shd w:fill="FFFFFF" w:val="clear"/>
            <w:vAlign w:val="bottom"/>
          </w:tcPr>
          <w:p>
            <w:pPr>
              <w:pStyle w:val="TableContents"/>
              <w:spacing w:before="0" w:after="283"/>
              <w:rPr>
                <w:sz w:val="20"/>
              </w:rPr>
            </w:pPr>
            <w:r>
              <w:rPr>
                <w:sz w:val="20"/>
              </w:rPr>
              <w:t>$</w:t>
            </w:r>
          </w:p>
        </w:tc>
        <w:tc>
          <w:tcPr>
            <w:tcW w:w="1237" w:type="dxa"/>
            <w:tcBorders/>
            <w:shd w:fill="FFFFFF" w:val="clear"/>
            <w:vAlign w:val="bottom"/>
          </w:tcPr>
          <w:p>
            <w:pPr>
              <w:pStyle w:val="TableContents"/>
              <w:spacing w:before="0" w:after="283"/>
              <w:jc w:val="right"/>
              <w:rPr>
                <w:sz w:val="20"/>
              </w:rPr>
            </w:pPr>
            <w:r>
              <w:rPr>
                <w:sz w:val="20"/>
              </w:rPr>
              <w:t>30,773</w:t>
            </w:r>
          </w:p>
        </w:tc>
        <w:tc>
          <w:tcPr>
            <w:tcW w:w="206" w:type="dxa"/>
            <w:tcBorders/>
            <w:shd w:fill="FFFFFF" w:val="clear"/>
            <w:vAlign w:val="bottom"/>
          </w:tcPr>
          <w:p>
            <w:pPr>
              <w:pStyle w:val="TableContents"/>
              <w:spacing w:before="0" w:after="283"/>
              <w:rPr/>
            </w:pPr>
            <w:r>
              <w:rPr/>
              <w:t> </w:t>
            </w:r>
          </w:p>
        </w:tc>
        <w:tc>
          <w:tcPr>
            <w:tcW w:w="206" w:type="dxa"/>
            <w:tcBorders/>
            <w:shd w:fill="FFFFFF" w:val="clear"/>
            <w:vAlign w:val="bottom"/>
          </w:tcPr>
          <w:p>
            <w:pPr>
              <w:pStyle w:val="TableContents"/>
              <w:spacing w:before="0" w:after="283"/>
              <w:rPr>
                <w:sz w:val="20"/>
              </w:rPr>
            </w:pPr>
            <w:r>
              <w:rPr>
                <w:sz w:val="20"/>
              </w:rPr>
              <w:t>$</w:t>
            </w:r>
          </w:p>
        </w:tc>
        <w:tc>
          <w:tcPr>
            <w:tcW w:w="1134" w:type="dxa"/>
            <w:tcBorders/>
            <w:shd w:fill="FFFFFF" w:val="clear"/>
            <w:vAlign w:val="bottom"/>
          </w:tcPr>
          <w:p>
            <w:pPr>
              <w:pStyle w:val="TableContents"/>
              <w:spacing w:before="0" w:after="283"/>
              <w:jc w:val="right"/>
              <w:rPr>
                <w:sz w:val="20"/>
              </w:rPr>
            </w:pPr>
            <w:r>
              <w:rPr>
                <w:sz w:val="20"/>
              </w:rPr>
              <w:t>(75,237</w:t>
            </w:r>
          </w:p>
        </w:tc>
        <w:tc>
          <w:tcPr>
            <w:tcW w:w="206" w:type="dxa"/>
            <w:tcBorders/>
            <w:shd w:fill="FFFFFF" w:val="clear"/>
            <w:vAlign w:val="bottom"/>
          </w:tcPr>
          <w:p>
            <w:pPr>
              <w:pStyle w:val="TableContents"/>
              <w:spacing w:before="0" w:after="283"/>
              <w:rPr>
                <w:sz w:val="20"/>
              </w:rPr>
            </w:pPr>
            <w:r>
              <w:rPr>
                <w:sz w:val="20"/>
              </w:rPr>
              <w:t>)</w:t>
            </w:r>
          </w:p>
        </w:tc>
        <w:tc>
          <w:tcPr>
            <w:tcW w:w="206" w:type="dxa"/>
            <w:tcBorders/>
            <w:shd w:fill="FFFFFF" w:val="clear"/>
            <w:vAlign w:val="bottom"/>
          </w:tcPr>
          <w:p>
            <w:pPr>
              <w:pStyle w:val="TableContents"/>
              <w:spacing w:before="0" w:after="283"/>
              <w:rPr>
                <w:sz w:val="20"/>
              </w:rPr>
            </w:pPr>
            <w:r>
              <w:rPr>
                <w:sz w:val="20"/>
              </w:rPr>
              <w:t>$</w:t>
            </w:r>
          </w:p>
        </w:tc>
        <w:tc>
          <w:tcPr>
            <w:tcW w:w="825" w:type="dxa"/>
            <w:tcBorders/>
            <w:shd w:fill="FFFFFF" w:val="clear"/>
            <w:vAlign w:val="bottom"/>
          </w:tcPr>
          <w:p>
            <w:pPr>
              <w:pStyle w:val="TableContents"/>
              <w:spacing w:before="0" w:after="283"/>
              <w:jc w:val="right"/>
              <w:rPr>
                <w:sz w:val="20"/>
              </w:rPr>
            </w:pPr>
            <w:r>
              <w:rPr>
                <w:sz w:val="20"/>
              </w:rPr>
              <w:t>35,729</w:t>
            </w:r>
          </w:p>
        </w:tc>
        <w:tc>
          <w:tcPr>
            <w:tcW w:w="103" w:type="dxa"/>
            <w:tcBorders/>
            <w:shd w:fill="FFFFFF" w:val="clear"/>
            <w:vAlign w:val="bottom"/>
          </w:tcPr>
          <w:p>
            <w:pPr>
              <w:pStyle w:val="TableContents"/>
              <w:spacing w:before="0" w:after="283"/>
              <w:rPr/>
            </w:pPr>
            <w:r>
              <w:rPr/>
              <w:t> </w:t>
            </w:r>
          </w:p>
        </w:tc>
      </w:tr>
      <w:tr>
        <w:trPr/>
        <w:tc>
          <w:tcPr>
            <w:tcW w:w="3094" w:type="dxa"/>
            <w:tcBorders/>
            <w:shd w:fill="auto" w:val="clear"/>
          </w:tcPr>
          <w:p>
            <w:pPr>
              <w:pStyle w:val="TableContents"/>
              <w:spacing w:before="0" w:after="283"/>
              <w:rPr/>
            </w:pPr>
            <w:r>
              <w:rPr/>
              <w:t> </w:t>
            </w:r>
          </w:p>
        </w:tc>
        <w:tc>
          <w:tcPr>
            <w:tcW w:w="206" w:type="dxa"/>
            <w:tcBorders/>
            <w:shd w:fill="auto" w:val="clear"/>
          </w:tcPr>
          <w:p>
            <w:pPr>
              <w:pStyle w:val="TableContents"/>
              <w:spacing w:before="0" w:after="283"/>
              <w:rPr/>
            </w:pPr>
            <w:r>
              <w:rPr/>
              <w:t> </w:t>
            </w:r>
          </w:p>
        </w:tc>
        <w:tc>
          <w:tcPr>
            <w:tcW w:w="927" w:type="dxa"/>
            <w:gridSpan w:val="2"/>
            <w:tcBorders/>
            <w:shd w:fill="auto" w:val="clear"/>
          </w:tcPr>
          <w:p>
            <w:pPr>
              <w:pStyle w:val="HorizontalLine"/>
              <w:pBdr>
                <w:bottom w:val="single" w:sz="24" w:space="0" w:color="808080"/>
              </w:pBdr>
              <w:spacing w:before="0" w:after="283"/>
              <w:rPr/>
            </w:pPr>
            <w:r>
              <w:rPr/>
            </w:r>
          </w:p>
        </w:tc>
        <w:tc>
          <w:tcPr>
            <w:tcW w:w="206" w:type="dxa"/>
            <w:tcBorders/>
            <w:shd w:fill="auto" w:val="clear"/>
          </w:tcPr>
          <w:p>
            <w:pPr>
              <w:pStyle w:val="TableContents"/>
              <w:spacing w:before="0" w:after="283"/>
              <w:rPr/>
            </w:pPr>
            <w:r>
              <w:rPr/>
              <w:t> </w:t>
            </w:r>
          </w:p>
        </w:tc>
        <w:tc>
          <w:tcPr>
            <w:tcW w:w="1237" w:type="dxa"/>
            <w:gridSpan w:val="2"/>
            <w:tcBorders/>
            <w:shd w:fill="auto" w:val="clear"/>
          </w:tcPr>
          <w:p>
            <w:pPr>
              <w:pStyle w:val="HorizontalLine"/>
              <w:pBdr>
                <w:bottom w:val="single" w:sz="24" w:space="0" w:color="808080"/>
              </w:pBdr>
              <w:spacing w:before="0" w:after="283"/>
              <w:rPr/>
            </w:pPr>
            <w:r>
              <w:rPr/>
            </w:r>
          </w:p>
        </w:tc>
        <w:tc>
          <w:tcPr>
            <w:tcW w:w="206" w:type="dxa"/>
            <w:tcBorders/>
            <w:shd w:fill="auto" w:val="clear"/>
          </w:tcPr>
          <w:p>
            <w:pPr>
              <w:pStyle w:val="TableContents"/>
              <w:spacing w:before="0" w:after="283"/>
              <w:rPr/>
            </w:pPr>
            <w:r>
              <w:rPr/>
              <w:t> </w:t>
            </w:r>
          </w:p>
        </w:tc>
        <w:tc>
          <w:tcPr>
            <w:tcW w:w="1443" w:type="dxa"/>
            <w:gridSpan w:val="2"/>
            <w:tcBorders/>
            <w:shd w:fill="auto" w:val="clear"/>
          </w:tcPr>
          <w:p>
            <w:pPr>
              <w:pStyle w:val="HorizontalLine"/>
              <w:pBdr>
                <w:bottom w:val="single" w:sz="24" w:space="0" w:color="808080"/>
              </w:pBdr>
              <w:spacing w:before="0" w:after="283"/>
              <w:rPr/>
            </w:pPr>
            <w:r>
              <w:rPr/>
            </w:r>
          </w:p>
        </w:tc>
        <w:tc>
          <w:tcPr>
            <w:tcW w:w="206" w:type="dxa"/>
            <w:tcBorders/>
            <w:shd w:fill="auto" w:val="clear"/>
          </w:tcPr>
          <w:p>
            <w:pPr>
              <w:pStyle w:val="TableContents"/>
              <w:spacing w:before="0" w:after="283"/>
              <w:rPr/>
            </w:pPr>
            <w:r>
              <w:rPr/>
              <w:t> </w:t>
            </w:r>
          </w:p>
        </w:tc>
        <w:tc>
          <w:tcPr>
            <w:tcW w:w="1340" w:type="dxa"/>
            <w:gridSpan w:val="2"/>
            <w:tcBorders/>
            <w:shd w:fill="auto" w:val="clear"/>
          </w:tcPr>
          <w:p>
            <w:pPr>
              <w:pStyle w:val="HorizontalLine"/>
              <w:pBdr>
                <w:bottom w:val="single" w:sz="24" w:space="0" w:color="808080"/>
              </w:pBdr>
              <w:spacing w:before="0" w:after="283"/>
              <w:rPr/>
            </w:pPr>
            <w:r>
              <w:rPr/>
            </w:r>
          </w:p>
        </w:tc>
        <w:tc>
          <w:tcPr>
            <w:tcW w:w="206" w:type="dxa"/>
            <w:tcBorders/>
            <w:shd w:fill="auto" w:val="clear"/>
          </w:tcPr>
          <w:p>
            <w:pPr>
              <w:pStyle w:val="TableContents"/>
              <w:spacing w:before="0" w:after="283"/>
              <w:rPr/>
            </w:pPr>
            <w:r>
              <w:rPr/>
              <w:t> </w:t>
            </w:r>
          </w:p>
        </w:tc>
        <w:tc>
          <w:tcPr>
            <w:tcW w:w="1031" w:type="dxa"/>
            <w:gridSpan w:val="2"/>
            <w:tcBorders/>
            <w:shd w:fill="auto" w:val="clear"/>
          </w:tcPr>
          <w:p>
            <w:pPr>
              <w:pStyle w:val="HorizontalLine"/>
              <w:pBdr>
                <w:bottom w:val="single" w:sz="24" w:space="0" w:color="808080"/>
              </w:pBdr>
              <w:spacing w:before="0" w:after="283"/>
              <w:rPr/>
            </w:pPr>
            <w:r>
              <w:rPr/>
            </w:r>
          </w:p>
        </w:tc>
        <w:tc>
          <w:tcPr>
            <w:tcW w:w="103" w:type="dxa"/>
            <w:tcBorders/>
            <w:shd w:fill="auto" w:val="clear"/>
          </w:tcPr>
          <w:p>
            <w:pPr>
              <w:pStyle w:val="TableContents"/>
              <w:spacing w:before="0" w:after="283"/>
              <w:rPr/>
            </w:pPr>
            <w:r>
              <w:rPr/>
              <w:t> </w:t>
            </w:r>
          </w:p>
        </w:tc>
      </w:tr>
    </w:tbl>
    <w:p>
      <w:pPr>
        <w:pStyle w:val="HorizontalLine"/>
        <w:pBdr>
          <w:bottom w:val="single" w:sz="20" w:space="0" w:color="808080"/>
        </w:pBdr>
        <w:rPr/>
      </w:pPr>
      <w:r>
        <w:rPr/>
      </w:r>
    </w:p>
    <w:p>
      <w:pPr>
        <w:pStyle w:val="ListHeading"/>
        <w:spacing w:before="0" w:after="0"/>
        <w:rPr>
          <w:sz w:val="20"/>
        </w:rPr>
      </w:pPr>
      <w:r>
        <w:rPr>
          <w:sz w:val="20"/>
        </w:rPr>
        <w:t>(1)</w:t>
      </w:r>
    </w:p>
    <w:p>
      <w:pPr>
        <w:pStyle w:val="ListContents"/>
        <w:spacing w:before="0" w:after="283"/>
        <w:rPr>
          <w:sz w:val="20"/>
        </w:rPr>
      </w:pPr>
      <w:r>
        <w:rPr>
          <w:sz w:val="20"/>
        </w:rPr>
        <w:t xml:space="preserve">General and administrative expense is not currently allocated between Guarantor and Non-Guarantor Subsidiaries for financial reporting purposes. </w:t>
      </w:r>
    </w:p>
    <w:p>
      <w:pPr>
        <w:pStyle w:val="TextBody"/>
        <w:jc w:val="center"/>
        <w:rPr>
          <w:sz w:val="20"/>
        </w:rPr>
      </w:pPr>
      <w:r>
        <w:rPr>
          <w:sz w:val="20"/>
        </w:rPr>
        <w:t>F-45</w:t>
      </w:r>
    </w:p>
    <w:p>
      <w:pPr>
        <w:pStyle w:val="HorizontalLine"/>
        <w:pBdr>
          <w:bottom w:val="single" w:sz="20" w:space="0" w:color="808080"/>
        </w:pBdr>
        <w:rPr/>
      </w:pPr>
      <w:r>
        <w:rPr/>
      </w:r>
      <w:r>
        <w:br w:type="page"/>
      </w:r>
    </w:p>
    <w:p>
      <w:pPr>
        <w:pStyle w:val="Normal"/>
        <w:spacing w:before="0" w:after="0"/>
        <w:rPr>
          <w:sz w:val="4"/>
          <w:szCs w:val="4"/>
        </w:rPr>
      </w:pPr>
      <w:r>
        <w:rPr>
          <w:sz w:val="4"/>
          <w:szCs w:val="4"/>
        </w:rPr>
      </w:r>
      <w:bookmarkStart w:id="131" w:name="page_go1178_1_46"/>
      <w:bookmarkStart w:id="132" w:name="page_go1178_1_46"/>
      <w:bookmarkEnd w:id="132"/>
    </w:p>
    <w:tbl>
      <w:tblPr>
        <w:tblW w:w="5000" w:type="pct"/>
        <w:jc w:val="left"/>
        <w:tblInd w:w="0" w:type="dxa"/>
        <w:tblCellMar>
          <w:top w:w="0" w:type="dxa"/>
          <w:left w:w="0" w:type="dxa"/>
          <w:bottom w:w="0" w:type="dxa"/>
          <w:right w:w="0" w:type="dxa"/>
        </w:tblCellMar>
      </w:tblPr>
      <w:tblGrid>
        <w:gridCol w:w="3095"/>
        <w:gridCol w:w="206"/>
        <w:gridCol w:w="205"/>
        <w:gridCol w:w="722"/>
        <w:gridCol w:w="206"/>
        <w:gridCol w:w="205"/>
        <w:gridCol w:w="1032"/>
        <w:gridCol w:w="206"/>
        <w:gridCol w:w="205"/>
        <w:gridCol w:w="1238"/>
        <w:gridCol w:w="206"/>
        <w:gridCol w:w="206"/>
        <w:gridCol w:w="1134"/>
        <w:gridCol w:w="205"/>
        <w:gridCol w:w="206"/>
        <w:gridCol w:w="825"/>
        <w:gridCol w:w="103"/>
      </w:tblGrid>
      <w:tr>
        <w:trPr/>
        <w:tc>
          <w:tcPr>
            <w:tcW w:w="3095" w:type="dxa"/>
            <w:tcBorders/>
            <w:shd w:fill="auto" w:val="clear"/>
            <w:vAlign w:val="bottom"/>
          </w:tcPr>
          <w:p>
            <w:pPr>
              <w:pStyle w:val="TableHeading"/>
              <w:spacing w:before="0" w:after="283"/>
              <w:jc w:val="left"/>
              <w:rPr/>
            </w:pPr>
            <w:r>
              <w:rPr/>
              <w:t> </w:t>
            </w:r>
          </w:p>
        </w:tc>
        <w:tc>
          <w:tcPr>
            <w:tcW w:w="206" w:type="dxa"/>
            <w:tcBorders/>
            <w:shd w:fill="auto" w:val="clear"/>
            <w:vAlign w:val="bottom"/>
          </w:tcPr>
          <w:p>
            <w:pPr>
              <w:pStyle w:val="TableHeading"/>
              <w:suppressLineNumbers/>
              <w:spacing w:before="0" w:after="283"/>
              <w:jc w:val="center"/>
              <w:rPr/>
            </w:pPr>
            <w:r>
              <w:rPr/>
              <w:t> </w:t>
            </w:r>
          </w:p>
        </w:tc>
        <w:tc>
          <w:tcPr>
            <w:tcW w:w="6801" w:type="dxa"/>
            <w:gridSpan w:val="14"/>
            <w:tcBorders/>
            <w:shd w:fill="auto" w:val="clear"/>
            <w:vAlign w:val="bottom"/>
          </w:tcPr>
          <w:p>
            <w:pPr>
              <w:pStyle w:val="TableHeading"/>
              <w:spacing w:before="0" w:after="0"/>
              <w:jc w:val="center"/>
              <w:rPr>
                <w:b/>
                <w:sz w:val="14"/>
              </w:rPr>
            </w:pPr>
            <w:r>
              <w:rPr>
                <w:b/>
                <w:sz w:val="14"/>
              </w:rPr>
              <w:t>Statement of Income</w:t>
              <w:br/>
              <w:t>Year Ended December 31, 2003</w:t>
            </w:r>
          </w:p>
          <w:p>
            <w:pPr>
              <w:pStyle w:val="HorizontalLine"/>
              <w:pBdr>
                <w:bottom w:val="single" w:sz="20" w:space="0" w:color="808080"/>
              </w:pBdr>
              <w:spacing w:before="0" w:after="283"/>
              <w:rPr/>
            </w:pPr>
            <w:r>
              <w:rPr/>
            </w:r>
          </w:p>
        </w:tc>
        <w:tc>
          <w:tcPr>
            <w:tcW w:w="103" w:type="dxa"/>
            <w:tcBorders/>
            <w:shd w:fill="auto" w:val="clear"/>
            <w:vAlign w:val="bottom"/>
          </w:tcPr>
          <w:p>
            <w:pPr>
              <w:pStyle w:val="TableHeading"/>
              <w:suppressLineNumbers/>
              <w:spacing w:before="0" w:after="283"/>
              <w:jc w:val="center"/>
              <w:rPr/>
            </w:pPr>
            <w:r>
              <w:rPr/>
              <w:t> </w:t>
            </w:r>
          </w:p>
        </w:tc>
      </w:tr>
      <w:tr>
        <w:trPr/>
        <w:tc>
          <w:tcPr>
            <w:tcW w:w="3095" w:type="dxa"/>
            <w:tcBorders/>
            <w:shd w:fill="auto" w:val="clear"/>
            <w:vAlign w:val="bottom"/>
          </w:tcPr>
          <w:p>
            <w:pPr>
              <w:pStyle w:val="TableHeading"/>
              <w:spacing w:before="0" w:after="283"/>
              <w:jc w:val="left"/>
              <w:rPr/>
            </w:pPr>
            <w:r>
              <w:rPr/>
              <w:t> </w:t>
            </w:r>
          </w:p>
        </w:tc>
        <w:tc>
          <w:tcPr>
            <w:tcW w:w="206" w:type="dxa"/>
            <w:tcBorders/>
            <w:shd w:fill="auto" w:val="clear"/>
            <w:vAlign w:val="bottom"/>
          </w:tcPr>
          <w:p>
            <w:pPr>
              <w:pStyle w:val="TableHeading"/>
              <w:suppressLineNumbers/>
              <w:spacing w:before="0" w:after="283"/>
              <w:jc w:val="center"/>
              <w:rPr/>
            </w:pPr>
            <w:r>
              <w:rPr/>
              <w:t> </w:t>
            </w:r>
          </w:p>
        </w:tc>
        <w:tc>
          <w:tcPr>
            <w:tcW w:w="927" w:type="dxa"/>
            <w:gridSpan w:val="2"/>
            <w:tcBorders/>
            <w:shd w:fill="auto" w:val="clear"/>
            <w:vAlign w:val="bottom"/>
          </w:tcPr>
          <w:p>
            <w:pPr>
              <w:pStyle w:val="TableHeading"/>
              <w:spacing w:before="0" w:after="0"/>
              <w:jc w:val="center"/>
              <w:rPr>
                <w:b/>
                <w:sz w:val="14"/>
              </w:rPr>
            </w:pPr>
            <w:r>
              <w:rPr>
                <w:b/>
                <w:sz w:val="14"/>
              </w:rPr>
              <w:t>Parent</w:t>
            </w:r>
          </w:p>
          <w:p>
            <w:pPr>
              <w:pStyle w:val="HorizontalLine"/>
              <w:pBdr>
                <w:bottom w:val="single" w:sz="20" w:space="0" w:color="808080"/>
              </w:pBdr>
              <w:spacing w:before="0" w:after="283"/>
              <w:rPr/>
            </w:pPr>
            <w:r>
              <w:rPr/>
            </w:r>
          </w:p>
        </w:tc>
        <w:tc>
          <w:tcPr>
            <w:tcW w:w="206" w:type="dxa"/>
            <w:tcBorders/>
            <w:shd w:fill="auto" w:val="clear"/>
            <w:vAlign w:val="bottom"/>
          </w:tcPr>
          <w:p>
            <w:pPr>
              <w:pStyle w:val="TableHeading"/>
              <w:suppressLineNumbers/>
              <w:spacing w:before="0" w:after="283"/>
              <w:jc w:val="center"/>
              <w:rPr/>
            </w:pPr>
            <w:r>
              <w:rPr/>
              <w:t> </w:t>
            </w:r>
          </w:p>
        </w:tc>
        <w:tc>
          <w:tcPr>
            <w:tcW w:w="1237" w:type="dxa"/>
            <w:gridSpan w:val="2"/>
            <w:tcBorders/>
            <w:shd w:fill="auto" w:val="clear"/>
            <w:vAlign w:val="bottom"/>
          </w:tcPr>
          <w:p>
            <w:pPr>
              <w:pStyle w:val="TableHeading"/>
              <w:spacing w:before="0" w:after="0"/>
              <w:jc w:val="center"/>
              <w:rPr>
                <w:b/>
                <w:sz w:val="14"/>
              </w:rPr>
            </w:pPr>
            <w:r>
              <w:rPr>
                <w:b/>
                <w:sz w:val="14"/>
              </w:rPr>
              <w:t>Guarantor</w:t>
              <w:br/>
              <w:t>Subsidiaries</w:t>
            </w:r>
          </w:p>
          <w:p>
            <w:pPr>
              <w:pStyle w:val="HorizontalLine"/>
              <w:pBdr>
                <w:bottom w:val="single" w:sz="20" w:space="0" w:color="808080"/>
              </w:pBdr>
              <w:spacing w:before="0" w:after="283"/>
              <w:rPr/>
            </w:pPr>
            <w:r>
              <w:rPr/>
            </w:r>
          </w:p>
        </w:tc>
        <w:tc>
          <w:tcPr>
            <w:tcW w:w="206" w:type="dxa"/>
            <w:tcBorders/>
            <w:shd w:fill="auto" w:val="clear"/>
            <w:vAlign w:val="bottom"/>
          </w:tcPr>
          <w:p>
            <w:pPr>
              <w:pStyle w:val="TableHeading"/>
              <w:suppressLineNumbers/>
              <w:spacing w:before="0" w:after="283"/>
              <w:jc w:val="center"/>
              <w:rPr/>
            </w:pPr>
            <w:r>
              <w:rPr/>
              <w:t> </w:t>
            </w:r>
          </w:p>
        </w:tc>
        <w:tc>
          <w:tcPr>
            <w:tcW w:w="1443" w:type="dxa"/>
            <w:gridSpan w:val="2"/>
            <w:tcBorders/>
            <w:shd w:fill="auto" w:val="clear"/>
            <w:vAlign w:val="bottom"/>
          </w:tcPr>
          <w:p>
            <w:pPr>
              <w:pStyle w:val="TableHeading"/>
              <w:spacing w:before="0" w:after="0"/>
              <w:jc w:val="center"/>
              <w:rPr>
                <w:b/>
                <w:sz w:val="14"/>
              </w:rPr>
            </w:pPr>
            <w:r>
              <w:rPr>
                <w:b/>
                <w:sz w:val="14"/>
              </w:rPr>
              <w:t>Non-Guarantor</w:t>
              <w:br/>
              <w:t>Subsidiaries</w:t>
            </w:r>
          </w:p>
          <w:p>
            <w:pPr>
              <w:pStyle w:val="HorizontalLine"/>
              <w:pBdr>
                <w:bottom w:val="single" w:sz="20" w:space="0" w:color="808080"/>
              </w:pBdr>
              <w:spacing w:before="0" w:after="283"/>
              <w:rPr/>
            </w:pPr>
            <w:r>
              <w:rPr/>
            </w:r>
          </w:p>
        </w:tc>
        <w:tc>
          <w:tcPr>
            <w:tcW w:w="206" w:type="dxa"/>
            <w:tcBorders/>
            <w:shd w:fill="auto" w:val="clear"/>
            <w:vAlign w:val="bottom"/>
          </w:tcPr>
          <w:p>
            <w:pPr>
              <w:pStyle w:val="TableHeading"/>
              <w:suppressLineNumbers/>
              <w:spacing w:before="0" w:after="283"/>
              <w:jc w:val="center"/>
              <w:rPr/>
            </w:pPr>
            <w:r>
              <w:rPr/>
              <w:t> </w:t>
            </w:r>
          </w:p>
        </w:tc>
        <w:tc>
          <w:tcPr>
            <w:tcW w:w="1340" w:type="dxa"/>
            <w:gridSpan w:val="2"/>
            <w:tcBorders/>
            <w:shd w:fill="auto" w:val="clear"/>
            <w:vAlign w:val="bottom"/>
          </w:tcPr>
          <w:p>
            <w:pPr>
              <w:pStyle w:val="TableHeading"/>
              <w:spacing w:before="0" w:after="0"/>
              <w:jc w:val="center"/>
              <w:rPr>
                <w:b/>
                <w:sz w:val="14"/>
              </w:rPr>
            </w:pPr>
            <w:r>
              <w:rPr>
                <w:b/>
                <w:sz w:val="14"/>
              </w:rPr>
              <w:t>Consolidating</w:t>
              <w:br/>
              <w:t>adjustments</w:t>
            </w:r>
          </w:p>
          <w:p>
            <w:pPr>
              <w:pStyle w:val="HorizontalLine"/>
              <w:pBdr>
                <w:bottom w:val="single" w:sz="20" w:space="0" w:color="808080"/>
              </w:pBdr>
              <w:spacing w:before="0" w:after="283"/>
              <w:rPr/>
            </w:pPr>
            <w:r>
              <w:rPr/>
            </w:r>
          </w:p>
        </w:tc>
        <w:tc>
          <w:tcPr>
            <w:tcW w:w="205" w:type="dxa"/>
            <w:tcBorders/>
            <w:shd w:fill="auto" w:val="clear"/>
            <w:vAlign w:val="bottom"/>
          </w:tcPr>
          <w:p>
            <w:pPr>
              <w:pStyle w:val="TableHeading"/>
              <w:suppressLineNumbers/>
              <w:spacing w:before="0" w:after="283"/>
              <w:jc w:val="center"/>
              <w:rPr/>
            </w:pPr>
            <w:r>
              <w:rPr/>
              <w:t> </w:t>
            </w:r>
          </w:p>
        </w:tc>
        <w:tc>
          <w:tcPr>
            <w:tcW w:w="1031" w:type="dxa"/>
            <w:gridSpan w:val="2"/>
            <w:tcBorders/>
            <w:shd w:fill="auto" w:val="clear"/>
            <w:vAlign w:val="bottom"/>
          </w:tcPr>
          <w:p>
            <w:pPr>
              <w:pStyle w:val="TableHeading"/>
              <w:spacing w:before="0" w:after="0"/>
              <w:jc w:val="center"/>
              <w:rPr>
                <w:b/>
                <w:sz w:val="14"/>
              </w:rPr>
            </w:pPr>
            <w:r>
              <w:rPr>
                <w:b/>
                <w:sz w:val="14"/>
              </w:rPr>
              <w:t>Total</w:t>
            </w:r>
          </w:p>
          <w:p>
            <w:pPr>
              <w:pStyle w:val="HorizontalLine"/>
              <w:pBdr>
                <w:bottom w:val="single" w:sz="20" w:space="0" w:color="808080"/>
              </w:pBdr>
              <w:spacing w:before="0" w:after="283"/>
              <w:rPr/>
            </w:pPr>
            <w:r>
              <w:rPr/>
            </w:r>
          </w:p>
        </w:tc>
        <w:tc>
          <w:tcPr>
            <w:tcW w:w="103" w:type="dxa"/>
            <w:tcBorders/>
            <w:shd w:fill="auto" w:val="clear"/>
            <w:vAlign w:val="bottom"/>
          </w:tcPr>
          <w:p>
            <w:pPr>
              <w:pStyle w:val="TableHeading"/>
              <w:suppressLineNumbers/>
              <w:spacing w:before="0" w:after="283"/>
              <w:jc w:val="center"/>
              <w:rPr/>
            </w:pPr>
            <w:r>
              <w:rPr/>
              <w:t> </w:t>
            </w:r>
          </w:p>
        </w:tc>
      </w:tr>
      <w:tr>
        <w:trPr/>
        <w:tc>
          <w:tcPr>
            <w:tcW w:w="3095" w:type="dxa"/>
            <w:tcBorders/>
            <w:shd w:fill="auto" w:val="clear"/>
            <w:vAlign w:val="bottom"/>
          </w:tcPr>
          <w:p>
            <w:pPr>
              <w:pStyle w:val="TableHeading"/>
              <w:spacing w:before="0" w:after="283"/>
              <w:jc w:val="left"/>
              <w:rPr/>
            </w:pPr>
            <w:r>
              <w:rPr/>
              <w:t> </w:t>
            </w:r>
          </w:p>
        </w:tc>
        <w:tc>
          <w:tcPr>
            <w:tcW w:w="206" w:type="dxa"/>
            <w:tcBorders/>
            <w:shd w:fill="auto" w:val="clear"/>
            <w:vAlign w:val="bottom"/>
          </w:tcPr>
          <w:p>
            <w:pPr>
              <w:pStyle w:val="TableHeading"/>
              <w:suppressLineNumbers/>
              <w:spacing w:before="0" w:after="283"/>
              <w:jc w:val="center"/>
              <w:rPr/>
            </w:pPr>
            <w:r>
              <w:rPr/>
              <w:t> </w:t>
            </w:r>
          </w:p>
        </w:tc>
        <w:tc>
          <w:tcPr>
            <w:tcW w:w="6801" w:type="dxa"/>
            <w:gridSpan w:val="14"/>
            <w:tcBorders/>
            <w:shd w:fill="auto" w:val="clear"/>
            <w:vAlign w:val="bottom"/>
          </w:tcPr>
          <w:p>
            <w:pPr>
              <w:pStyle w:val="TableHeading"/>
              <w:spacing w:before="0" w:after="283"/>
              <w:jc w:val="center"/>
              <w:rPr>
                <w:b/>
                <w:sz w:val="14"/>
              </w:rPr>
            </w:pPr>
            <w:r>
              <w:rPr>
                <w:b/>
                <w:sz w:val="14"/>
              </w:rPr>
              <w:t>(in thousands)</w:t>
            </w:r>
          </w:p>
        </w:tc>
        <w:tc>
          <w:tcPr>
            <w:tcW w:w="103" w:type="dxa"/>
            <w:tcBorders/>
            <w:shd w:fill="auto" w:val="clear"/>
            <w:vAlign w:val="bottom"/>
          </w:tcPr>
          <w:p>
            <w:pPr>
              <w:pStyle w:val="TableHeading"/>
              <w:suppressLineNumbers/>
              <w:spacing w:before="0" w:after="283"/>
              <w:jc w:val="center"/>
              <w:rPr/>
            </w:pPr>
            <w:r>
              <w:rPr/>
              <w:t> </w:t>
            </w:r>
          </w:p>
        </w:tc>
      </w:tr>
      <w:tr>
        <w:trPr/>
        <w:tc>
          <w:tcPr>
            <w:tcW w:w="3095" w:type="dxa"/>
            <w:tcBorders/>
            <w:shd w:fill="CCEEFF" w:val="clear"/>
            <w:vAlign w:val="bottom"/>
          </w:tcPr>
          <w:p>
            <w:pPr>
              <w:pStyle w:val="TableContents"/>
              <w:spacing w:before="0" w:after="283"/>
              <w:rPr>
                <w:sz w:val="20"/>
              </w:rPr>
            </w:pPr>
            <w:r>
              <w:rPr>
                <w:sz w:val="20"/>
              </w:rPr>
              <w:t>Net operating revenues before expenses</w:t>
            </w:r>
          </w:p>
        </w:tc>
        <w:tc>
          <w:tcPr>
            <w:tcW w:w="206" w:type="dxa"/>
            <w:tcBorders/>
            <w:shd w:fill="CCEEFF" w:val="clear"/>
            <w:vAlign w:val="bottom"/>
          </w:tcPr>
          <w:p>
            <w:pPr>
              <w:pStyle w:val="TableContents"/>
              <w:spacing w:before="0" w:after="283"/>
              <w:rPr/>
            </w:pPr>
            <w:r>
              <w:rPr/>
              <w:t> </w:t>
            </w:r>
          </w:p>
        </w:tc>
        <w:tc>
          <w:tcPr>
            <w:tcW w:w="205" w:type="dxa"/>
            <w:tcBorders/>
            <w:shd w:fill="CCEEFF" w:val="clear"/>
            <w:vAlign w:val="bottom"/>
          </w:tcPr>
          <w:p>
            <w:pPr>
              <w:pStyle w:val="TableContents"/>
              <w:spacing w:before="0" w:after="283"/>
              <w:rPr>
                <w:sz w:val="20"/>
              </w:rPr>
            </w:pPr>
            <w:r>
              <w:rPr>
                <w:sz w:val="20"/>
              </w:rPr>
              <w:t>$</w:t>
            </w:r>
          </w:p>
        </w:tc>
        <w:tc>
          <w:tcPr>
            <w:tcW w:w="722" w:type="dxa"/>
            <w:tcBorders/>
            <w:shd w:fill="CCEEFF" w:val="clear"/>
            <w:vAlign w:val="bottom"/>
          </w:tcPr>
          <w:p>
            <w:pPr>
              <w:pStyle w:val="TableContents"/>
              <w:spacing w:before="0" w:after="283"/>
              <w:jc w:val="right"/>
              <w:rPr>
                <w:sz w:val="20"/>
              </w:rPr>
            </w:pPr>
            <w:r>
              <w:rPr>
                <w:sz w:val="20"/>
              </w:rPr>
              <w:t></w:t>
            </w:r>
          </w:p>
        </w:tc>
        <w:tc>
          <w:tcPr>
            <w:tcW w:w="206" w:type="dxa"/>
            <w:tcBorders/>
            <w:shd w:fill="CCEEFF" w:val="clear"/>
            <w:vAlign w:val="bottom"/>
          </w:tcPr>
          <w:p>
            <w:pPr>
              <w:pStyle w:val="TableContents"/>
              <w:spacing w:before="0" w:after="283"/>
              <w:rPr/>
            </w:pPr>
            <w:r>
              <w:rPr/>
              <w:t> </w:t>
            </w:r>
          </w:p>
        </w:tc>
        <w:tc>
          <w:tcPr>
            <w:tcW w:w="205" w:type="dxa"/>
            <w:tcBorders/>
            <w:shd w:fill="CCEEFF" w:val="clear"/>
            <w:vAlign w:val="bottom"/>
          </w:tcPr>
          <w:p>
            <w:pPr>
              <w:pStyle w:val="TableContents"/>
              <w:spacing w:before="0" w:after="283"/>
              <w:rPr>
                <w:sz w:val="20"/>
              </w:rPr>
            </w:pPr>
            <w:r>
              <w:rPr>
                <w:sz w:val="20"/>
              </w:rPr>
              <w:t>$</w:t>
            </w:r>
          </w:p>
        </w:tc>
        <w:tc>
          <w:tcPr>
            <w:tcW w:w="1032" w:type="dxa"/>
            <w:tcBorders/>
            <w:shd w:fill="CCEEFF" w:val="clear"/>
            <w:vAlign w:val="bottom"/>
          </w:tcPr>
          <w:p>
            <w:pPr>
              <w:pStyle w:val="TableContents"/>
              <w:spacing w:before="0" w:after="283"/>
              <w:jc w:val="right"/>
              <w:rPr>
                <w:sz w:val="20"/>
              </w:rPr>
            </w:pPr>
            <w:r>
              <w:rPr>
                <w:sz w:val="20"/>
              </w:rPr>
              <w:t>62,589</w:t>
            </w:r>
          </w:p>
        </w:tc>
        <w:tc>
          <w:tcPr>
            <w:tcW w:w="206" w:type="dxa"/>
            <w:tcBorders/>
            <w:shd w:fill="CCEEFF" w:val="clear"/>
            <w:vAlign w:val="bottom"/>
          </w:tcPr>
          <w:p>
            <w:pPr>
              <w:pStyle w:val="TableContents"/>
              <w:spacing w:before="0" w:after="283"/>
              <w:rPr/>
            </w:pPr>
            <w:r>
              <w:rPr/>
              <w:t> </w:t>
            </w:r>
          </w:p>
        </w:tc>
        <w:tc>
          <w:tcPr>
            <w:tcW w:w="205" w:type="dxa"/>
            <w:tcBorders/>
            <w:shd w:fill="CCEEFF" w:val="clear"/>
            <w:vAlign w:val="bottom"/>
          </w:tcPr>
          <w:p>
            <w:pPr>
              <w:pStyle w:val="TableContents"/>
              <w:spacing w:before="0" w:after="283"/>
              <w:rPr>
                <w:sz w:val="20"/>
              </w:rPr>
            </w:pPr>
            <w:r>
              <w:rPr>
                <w:sz w:val="20"/>
              </w:rPr>
              <w:t>$</w:t>
            </w:r>
          </w:p>
        </w:tc>
        <w:tc>
          <w:tcPr>
            <w:tcW w:w="1238" w:type="dxa"/>
            <w:tcBorders/>
            <w:shd w:fill="CCEEFF" w:val="clear"/>
            <w:vAlign w:val="bottom"/>
          </w:tcPr>
          <w:p>
            <w:pPr>
              <w:pStyle w:val="TableContents"/>
              <w:spacing w:before="0" w:after="283"/>
              <w:jc w:val="right"/>
              <w:rPr>
                <w:sz w:val="20"/>
              </w:rPr>
            </w:pPr>
            <w:r>
              <w:rPr>
                <w:sz w:val="20"/>
              </w:rPr>
              <w:t>80,659</w:t>
            </w:r>
          </w:p>
        </w:tc>
        <w:tc>
          <w:tcPr>
            <w:tcW w:w="206"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sz w:val="20"/>
              </w:rPr>
            </w:pPr>
            <w:r>
              <w:rPr>
                <w:sz w:val="20"/>
              </w:rPr>
              <w:t>$</w:t>
            </w:r>
          </w:p>
        </w:tc>
        <w:tc>
          <w:tcPr>
            <w:tcW w:w="1134" w:type="dxa"/>
            <w:tcBorders/>
            <w:shd w:fill="CCEEFF" w:val="clear"/>
            <w:vAlign w:val="bottom"/>
          </w:tcPr>
          <w:p>
            <w:pPr>
              <w:pStyle w:val="TableContents"/>
              <w:spacing w:before="0" w:after="283"/>
              <w:jc w:val="right"/>
              <w:rPr>
                <w:sz w:val="20"/>
              </w:rPr>
            </w:pPr>
            <w:r>
              <w:rPr>
                <w:sz w:val="20"/>
              </w:rPr>
              <w:t>(7,433</w:t>
            </w:r>
          </w:p>
        </w:tc>
        <w:tc>
          <w:tcPr>
            <w:tcW w:w="205" w:type="dxa"/>
            <w:tcBorders/>
            <w:shd w:fill="CCEEFF" w:val="clear"/>
            <w:vAlign w:val="bottom"/>
          </w:tcPr>
          <w:p>
            <w:pPr>
              <w:pStyle w:val="TableContents"/>
              <w:spacing w:before="0" w:after="283"/>
              <w:rPr>
                <w:sz w:val="20"/>
              </w:rPr>
            </w:pPr>
            <w:r>
              <w:rPr>
                <w:sz w:val="20"/>
              </w:rPr>
              <w:t>)</w:t>
            </w:r>
          </w:p>
        </w:tc>
        <w:tc>
          <w:tcPr>
            <w:tcW w:w="206" w:type="dxa"/>
            <w:tcBorders/>
            <w:shd w:fill="CCEEFF" w:val="clear"/>
            <w:vAlign w:val="bottom"/>
          </w:tcPr>
          <w:p>
            <w:pPr>
              <w:pStyle w:val="TableContents"/>
              <w:spacing w:before="0" w:after="283"/>
              <w:rPr>
                <w:sz w:val="20"/>
              </w:rPr>
            </w:pPr>
            <w:r>
              <w:rPr>
                <w:sz w:val="20"/>
              </w:rPr>
              <w:t>$</w:t>
            </w:r>
          </w:p>
        </w:tc>
        <w:tc>
          <w:tcPr>
            <w:tcW w:w="825" w:type="dxa"/>
            <w:tcBorders/>
            <w:shd w:fill="CCEEFF" w:val="clear"/>
            <w:vAlign w:val="bottom"/>
          </w:tcPr>
          <w:p>
            <w:pPr>
              <w:pStyle w:val="TableContents"/>
              <w:spacing w:before="0" w:after="283"/>
              <w:jc w:val="right"/>
              <w:rPr>
                <w:sz w:val="20"/>
              </w:rPr>
            </w:pPr>
            <w:r>
              <w:rPr>
                <w:sz w:val="20"/>
              </w:rPr>
              <w:t>135,815</w:t>
            </w:r>
          </w:p>
        </w:tc>
        <w:tc>
          <w:tcPr>
            <w:tcW w:w="103" w:type="dxa"/>
            <w:tcBorders/>
            <w:shd w:fill="CCEEFF" w:val="clear"/>
            <w:vAlign w:val="bottom"/>
          </w:tcPr>
          <w:p>
            <w:pPr>
              <w:pStyle w:val="TableContents"/>
              <w:spacing w:before="0" w:after="283"/>
              <w:rPr/>
            </w:pPr>
            <w:r>
              <w:rPr/>
              <w:t> </w:t>
            </w:r>
          </w:p>
        </w:tc>
      </w:tr>
      <w:tr>
        <w:trPr/>
        <w:tc>
          <w:tcPr>
            <w:tcW w:w="3095" w:type="dxa"/>
            <w:tcBorders/>
            <w:shd w:fill="FFFFFF" w:val="clear"/>
            <w:vAlign w:val="bottom"/>
          </w:tcPr>
          <w:p>
            <w:pPr>
              <w:pStyle w:val="TableContents"/>
              <w:spacing w:before="0" w:after="283"/>
              <w:rPr>
                <w:sz w:val="20"/>
              </w:rPr>
            </w:pPr>
            <w:r>
              <w:rPr>
                <w:sz w:val="20"/>
              </w:rPr>
              <w:t>Operating expenses</w:t>
            </w:r>
          </w:p>
        </w:tc>
        <w:tc>
          <w:tcPr>
            <w:tcW w:w="206" w:type="dxa"/>
            <w:tcBorders/>
            <w:shd w:fill="FFFFFF" w:val="clear"/>
            <w:vAlign w:val="bottom"/>
          </w:tcPr>
          <w:p>
            <w:pPr>
              <w:pStyle w:val="TableContents"/>
              <w:spacing w:before="0" w:after="283"/>
              <w:rPr/>
            </w:pPr>
            <w:r>
              <w:rPr/>
              <w:t> </w:t>
            </w:r>
          </w:p>
        </w:tc>
        <w:tc>
          <w:tcPr>
            <w:tcW w:w="205" w:type="dxa"/>
            <w:tcBorders/>
            <w:shd w:fill="FFFFFF" w:val="clear"/>
            <w:vAlign w:val="bottom"/>
          </w:tcPr>
          <w:p>
            <w:pPr>
              <w:pStyle w:val="TableContents"/>
              <w:spacing w:before="0" w:after="283"/>
              <w:rPr/>
            </w:pPr>
            <w:r>
              <w:rPr/>
              <w:t> </w:t>
            </w:r>
          </w:p>
        </w:tc>
        <w:tc>
          <w:tcPr>
            <w:tcW w:w="722" w:type="dxa"/>
            <w:tcBorders/>
            <w:shd w:fill="FFFFFF" w:val="clear"/>
            <w:vAlign w:val="bottom"/>
          </w:tcPr>
          <w:p>
            <w:pPr>
              <w:pStyle w:val="TableContents"/>
              <w:spacing w:before="0" w:after="283"/>
              <w:jc w:val="right"/>
              <w:rPr>
                <w:sz w:val="20"/>
              </w:rPr>
            </w:pPr>
            <w:r>
              <w:rPr>
                <w:sz w:val="20"/>
              </w:rPr>
              <w:t></w:t>
            </w:r>
          </w:p>
        </w:tc>
        <w:tc>
          <w:tcPr>
            <w:tcW w:w="206" w:type="dxa"/>
            <w:tcBorders/>
            <w:shd w:fill="FFFFFF" w:val="clear"/>
            <w:vAlign w:val="bottom"/>
          </w:tcPr>
          <w:p>
            <w:pPr>
              <w:pStyle w:val="TableContents"/>
              <w:spacing w:before="0" w:after="283"/>
              <w:rPr/>
            </w:pPr>
            <w:r>
              <w:rPr/>
              <w:t> </w:t>
            </w:r>
          </w:p>
        </w:tc>
        <w:tc>
          <w:tcPr>
            <w:tcW w:w="205" w:type="dxa"/>
            <w:tcBorders/>
            <w:shd w:fill="FFFFFF" w:val="clear"/>
            <w:vAlign w:val="bottom"/>
          </w:tcPr>
          <w:p>
            <w:pPr>
              <w:pStyle w:val="TableContents"/>
              <w:spacing w:before="0" w:after="283"/>
              <w:rPr/>
            </w:pPr>
            <w:r>
              <w:rPr/>
              <w:t> </w:t>
            </w:r>
          </w:p>
        </w:tc>
        <w:tc>
          <w:tcPr>
            <w:tcW w:w="1032" w:type="dxa"/>
            <w:tcBorders/>
            <w:shd w:fill="FFFFFF" w:val="clear"/>
            <w:vAlign w:val="bottom"/>
          </w:tcPr>
          <w:p>
            <w:pPr>
              <w:pStyle w:val="TableContents"/>
              <w:spacing w:before="0" w:after="283"/>
              <w:jc w:val="right"/>
              <w:rPr>
                <w:sz w:val="20"/>
              </w:rPr>
            </w:pPr>
            <w:r>
              <w:rPr>
                <w:sz w:val="20"/>
              </w:rPr>
              <w:t>(38,663</w:t>
            </w:r>
          </w:p>
        </w:tc>
        <w:tc>
          <w:tcPr>
            <w:tcW w:w="206" w:type="dxa"/>
            <w:tcBorders/>
            <w:shd w:fill="FFFFFF" w:val="clear"/>
            <w:vAlign w:val="bottom"/>
          </w:tcPr>
          <w:p>
            <w:pPr>
              <w:pStyle w:val="TableContents"/>
              <w:spacing w:before="0" w:after="283"/>
              <w:rPr>
                <w:sz w:val="20"/>
              </w:rPr>
            </w:pPr>
            <w:r>
              <w:rPr>
                <w:sz w:val="20"/>
              </w:rPr>
              <w:t>)</w:t>
            </w:r>
          </w:p>
        </w:tc>
        <w:tc>
          <w:tcPr>
            <w:tcW w:w="205" w:type="dxa"/>
            <w:tcBorders/>
            <w:shd w:fill="FFFFFF" w:val="clear"/>
            <w:vAlign w:val="bottom"/>
          </w:tcPr>
          <w:p>
            <w:pPr>
              <w:pStyle w:val="TableContents"/>
              <w:spacing w:before="0" w:after="283"/>
              <w:rPr/>
            </w:pPr>
            <w:r>
              <w:rPr/>
              <w:t> </w:t>
            </w:r>
          </w:p>
        </w:tc>
        <w:tc>
          <w:tcPr>
            <w:tcW w:w="1238" w:type="dxa"/>
            <w:tcBorders/>
            <w:shd w:fill="FFFFFF" w:val="clear"/>
            <w:vAlign w:val="bottom"/>
          </w:tcPr>
          <w:p>
            <w:pPr>
              <w:pStyle w:val="TableContents"/>
              <w:spacing w:before="0" w:after="283"/>
              <w:jc w:val="right"/>
              <w:rPr>
                <w:sz w:val="20"/>
              </w:rPr>
            </w:pPr>
            <w:r>
              <w:rPr>
                <w:sz w:val="20"/>
              </w:rPr>
              <w:t>(29,816</w:t>
            </w:r>
          </w:p>
        </w:tc>
        <w:tc>
          <w:tcPr>
            <w:tcW w:w="206" w:type="dxa"/>
            <w:tcBorders/>
            <w:shd w:fill="FFFFFF" w:val="clear"/>
            <w:vAlign w:val="bottom"/>
          </w:tcPr>
          <w:p>
            <w:pPr>
              <w:pStyle w:val="TableContents"/>
              <w:spacing w:before="0" w:after="283"/>
              <w:rPr>
                <w:sz w:val="20"/>
              </w:rPr>
            </w:pPr>
            <w:r>
              <w:rPr>
                <w:sz w:val="20"/>
              </w:rPr>
              <w:t>)</w:t>
            </w:r>
          </w:p>
        </w:tc>
        <w:tc>
          <w:tcPr>
            <w:tcW w:w="206" w:type="dxa"/>
            <w:tcBorders/>
            <w:shd w:fill="FFFFFF" w:val="clear"/>
            <w:vAlign w:val="bottom"/>
          </w:tcPr>
          <w:p>
            <w:pPr>
              <w:pStyle w:val="TableContents"/>
              <w:spacing w:before="0" w:after="283"/>
              <w:rPr/>
            </w:pPr>
            <w:r>
              <w:rPr/>
              <w:t> </w:t>
            </w:r>
          </w:p>
        </w:tc>
        <w:tc>
          <w:tcPr>
            <w:tcW w:w="1134" w:type="dxa"/>
            <w:tcBorders/>
            <w:shd w:fill="FFFFFF" w:val="clear"/>
            <w:vAlign w:val="bottom"/>
          </w:tcPr>
          <w:p>
            <w:pPr>
              <w:pStyle w:val="TableContents"/>
              <w:spacing w:before="0" w:after="283"/>
              <w:jc w:val="right"/>
              <w:rPr>
                <w:sz w:val="20"/>
              </w:rPr>
            </w:pPr>
            <w:r>
              <w:rPr>
                <w:sz w:val="20"/>
              </w:rPr>
              <w:t>7,433</w:t>
            </w:r>
          </w:p>
        </w:tc>
        <w:tc>
          <w:tcPr>
            <w:tcW w:w="205" w:type="dxa"/>
            <w:tcBorders/>
            <w:shd w:fill="FFFFFF" w:val="clear"/>
            <w:vAlign w:val="bottom"/>
          </w:tcPr>
          <w:p>
            <w:pPr>
              <w:pStyle w:val="TableContents"/>
              <w:spacing w:before="0" w:after="283"/>
              <w:rPr/>
            </w:pPr>
            <w:r>
              <w:rPr/>
              <w:t> </w:t>
            </w:r>
          </w:p>
        </w:tc>
        <w:tc>
          <w:tcPr>
            <w:tcW w:w="206" w:type="dxa"/>
            <w:tcBorders/>
            <w:shd w:fill="FFFFFF" w:val="clear"/>
            <w:vAlign w:val="bottom"/>
          </w:tcPr>
          <w:p>
            <w:pPr>
              <w:pStyle w:val="TableContents"/>
              <w:spacing w:before="0" w:after="283"/>
              <w:rPr/>
            </w:pPr>
            <w:r>
              <w:rPr/>
              <w:t> </w:t>
            </w:r>
          </w:p>
        </w:tc>
        <w:tc>
          <w:tcPr>
            <w:tcW w:w="825" w:type="dxa"/>
            <w:tcBorders/>
            <w:shd w:fill="FFFFFF" w:val="clear"/>
            <w:vAlign w:val="bottom"/>
          </w:tcPr>
          <w:p>
            <w:pPr>
              <w:pStyle w:val="TableContents"/>
              <w:spacing w:before="0" w:after="283"/>
              <w:jc w:val="right"/>
              <w:rPr>
                <w:sz w:val="20"/>
              </w:rPr>
            </w:pPr>
            <w:r>
              <w:rPr>
                <w:sz w:val="20"/>
              </w:rPr>
              <w:t>(61,046</w:t>
            </w:r>
          </w:p>
        </w:tc>
        <w:tc>
          <w:tcPr>
            <w:tcW w:w="103" w:type="dxa"/>
            <w:tcBorders/>
            <w:shd w:fill="FFFFFF" w:val="clear"/>
            <w:vAlign w:val="bottom"/>
          </w:tcPr>
          <w:p>
            <w:pPr>
              <w:pStyle w:val="TableContents"/>
              <w:spacing w:before="0" w:after="283"/>
              <w:rPr>
                <w:sz w:val="20"/>
              </w:rPr>
            </w:pPr>
            <w:r>
              <w:rPr>
                <w:sz w:val="20"/>
              </w:rPr>
              <w:t>)</w:t>
            </w:r>
          </w:p>
        </w:tc>
      </w:tr>
      <w:tr>
        <w:trPr/>
        <w:tc>
          <w:tcPr>
            <w:tcW w:w="3095" w:type="dxa"/>
            <w:tcBorders/>
            <w:shd w:fill="CCEEFF" w:val="clear"/>
            <w:vAlign w:val="bottom"/>
          </w:tcPr>
          <w:p>
            <w:pPr>
              <w:pStyle w:val="TableContents"/>
              <w:spacing w:before="0" w:after="283"/>
              <w:rPr>
                <w:sz w:val="20"/>
              </w:rPr>
            </w:pPr>
            <w:r>
              <w:rPr>
                <w:sz w:val="20"/>
              </w:rPr>
              <w:t>General and administrative expense(1)</w:t>
            </w:r>
          </w:p>
        </w:tc>
        <w:tc>
          <w:tcPr>
            <w:tcW w:w="206" w:type="dxa"/>
            <w:tcBorders/>
            <w:shd w:fill="CCEEFF" w:val="clear"/>
            <w:vAlign w:val="bottom"/>
          </w:tcPr>
          <w:p>
            <w:pPr>
              <w:pStyle w:val="TableContents"/>
              <w:spacing w:before="0" w:after="283"/>
              <w:rPr/>
            </w:pPr>
            <w:r>
              <w:rPr/>
              <w:t> </w:t>
            </w:r>
          </w:p>
        </w:tc>
        <w:tc>
          <w:tcPr>
            <w:tcW w:w="205" w:type="dxa"/>
            <w:tcBorders/>
            <w:shd w:fill="CCEEFF" w:val="clear"/>
            <w:vAlign w:val="bottom"/>
          </w:tcPr>
          <w:p>
            <w:pPr>
              <w:pStyle w:val="TableContents"/>
              <w:spacing w:before="0" w:after="283"/>
              <w:rPr/>
            </w:pPr>
            <w:r>
              <w:rPr/>
              <w:t> </w:t>
            </w:r>
          </w:p>
        </w:tc>
        <w:tc>
          <w:tcPr>
            <w:tcW w:w="722" w:type="dxa"/>
            <w:tcBorders/>
            <w:shd w:fill="CCEEFF" w:val="clear"/>
            <w:vAlign w:val="bottom"/>
          </w:tcPr>
          <w:p>
            <w:pPr>
              <w:pStyle w:val="TableContents"/>
              <w:spacing w:before="0" w:after="283"/>
              <w:jc w:val="right"/>
              <w:rPr>
                <w:sz w:val="20"/>
              </w:rPr>
            </w:pPr>
            <w:r>
              <w:rPr>
                <w:sz w:val="20"/>
              </w:rPr>
              <w:t></w:t>
            </w:r>
          </w:p>
        </w:tc>
        <w:tc>
          <w:tcPr>
            <w:tcW w:w="206" w:type="dxa"/>
            <w:tcBorders/>
            <w:shd w:fill="CCEEFF" w:val="clear"/>
            <w:vAlign w:val="bottom"/>
          </w:tcPr>
          <w:p>
            <w:pPr>
              <w:pStyle w:val="TableContents"/>
              <w:spacing w:before="0" w:after="283"/>
              <w:rPr/>
            </w:pPr>
            <w:r>
              <w:rPr/>
              <w:t> </w:t>
            </w:r>
          </w:p>
        </w:tc>
        <w:tc>
          <w:tcPr>
            <w:tcW w:w="205" w:type="dxa"/>
            <w:tcBorders/>
            <w:shd w:fill="CCEEFF" w:val="clear"/>
            <w:vAlign w:val="bottom"/>
          </w:tcPr>
          <w:p>
            <w:pPr>
              <w:pStyle w:val="TableContents"/>
              <w:spacing w:before="0" w:after="283"/>
              <w:rPr/>
            </w:pPr>
            <w:r>
              <w:rPr/>
              <w:t> </w:t>
            </w:r>
          </w:p>
        </w:tc>
        <w:tc>
          <w:tcPr>
            <w:tcW w:w="1032" w:type="dxa"/>
            <w:tcBorders/>
            <w:shd w:fill="CCEEFF" w:val="clear"/>
            <w:vAlign w:val="bottom"/>
          </w:tcPr>
          <w:p>
            <w:pPr>
              <w:pStyle w:val="TableContents"/>
              <w:spacing w:before="0" w:after="283"/>
              <w:jc w:val="right"/>
              <w:rPr>
                <w:sz w:val="20"/>
              </w:rPr>
            </w:pPr>
            <w:r>
              <w:rPr>
                <w:sz w:val="20"/>
              </w:rPr>
              <w:t>(13,582</w:t>
            </w:r>
          </w:p>
        </w:tc>
        <w:tc>
          <w:tcPr>
            <w:tcW w:w="206" w:type="dxa"/>
            <w:tcBorders/>
            <w:shd w:fill="CCEEFF" w:val="clear"/>
            <w:vAlign w:val="bottom"/>
          </w:tcPr>
          <w:p>
            <w:pPr>
              <w:pStyle w:val="TableContents"/>
              <w:spacing w:before="0" w:after="283"/>
              <w:rPr>
                <w:sz w:val="20"/>
              </w:rPr>
            </w:pPr>
            <w:r>
              <w:rPr>
                <w:sz w:val="20"/>
              </w:rPr>
              <w:t>)</w:t>
            </w:r>
          </w:p>
        </w:tc>
        <w:tc>
          <w:tcPr>
            <w:tcW w:w="205" w:type="dxa"/>
            <w:tcBorders/>
            <w:shd w:fill="CCEEFF" w:val="clear"/>
            <w:vAlign w:val="bottom"/>
          </w:tcPr>
          <w:p>
            <w:pPr>
              <w:pStyle w:val="TableContents"/>
              <w:spacing w:before="0" w:after="283"/>
              <w:rPr/>
            </w:pPr>
            <w:r>
              <w:rPr/>
              <w:t> </w:t>
            </w:r>
          </w:p>
        </w:tc>
        <w:tc>
          <w:tcPr>
            <w:tcW w:w="1238" w:type="dxa"/>
            <w:tcBorders/>
            <w:shd w:fill="CCEEFF" w:val="clear"/>
            <w:vAlign w:val="bottom"/>
          </w:tcPr>
          <w:p>
            <w:pPr>
              <w:pStyle w:val="TableContents"/>
              <w:spacing w:before="0" w:after="283"/>
              <w:jc w:val="right"/>
              <w:rPr>
                <w:sz w:val="20"/>
              </w:rPr>
            </w:pPr>
            <w:r>
              <w:rPr>
                <w:sz w:val="20"/>
              </w:rPr>
              <w:t>(123</w:t>
            </w:r>
          </w:p>
        </w:tc>
        <w:tc>
          <w:tcPr>
            <w:tcW w:w="206" w:type="dxa"/>
            <w:tcBorders/>
            <w:shd w:fill="CCEEFF" w:val="clear"/>
            <w:vAlign w:val="bottom"/>
          </w:tcPr>
          <w:p>
            <w:pPr>
              <w:pStyle w:val="TableContents"/>
              <w:spacing w:before="0" w:after="283"/>
              <w:rPr>
                <w:sz w:val="20"/>
              </w:rPr>
            </w:pPr>
            <w:r>
              <w:rPr>
                <w:sz w:val="20"/>
              </w:rPr>
              <w:t>)</w:t>
            </w:r>
          </w:p>
        </w:tc>
        <w:tc>
          <w:tcPr>
            <w:tcW w:w="206" w:type="dxa"/>
            <w:tcBorders/>
            <w:shd w:fill="CCEEFF" w:val="clear"/>
            <w:vAlign w:val="bottom"/>
          </w:tcPr>
          <w:p>
            <w:pPr>
              <w:pStyle w:val="TableContents"/>
              <w:spacing w:before="0" w:after="283"/>
              <w:rPr/>
            </w:pPr>
            <w:r>
              <w:rPr/>
              <w:t> </w:t>
            </w:r>
          </w:p>
        </w:tc>
        <w:tc>
          <w:tcPr>
            <w:tcW w:w="1134" w:type="dxa"/>
            <w:tcBorders/>
            <w:shd w:fill="CCEEFF" w:val="clear"/>
            <w:vAlign w:val="bottom"/>
          </w:tcPr>
          <w:p>
            <w:pPr>
              <w:pStyle w:val="TableContents"/>
              <w:spacing w:before="0" w:after="283"/>
              <w:jc w:val="right"/>
              <w:rPr>
                <w:sz w:val="20"/>
              </w:rPr>
            </w:pPr>
            <w:r>
              <w:rPr>
                <w:sz w:val="20"/>
              </w:rPr>
              <w:t></w:t>
            </w:r>
          </w:p>
        </w:tc>
        <w:tc>
          <w:tcPr>
            <w:tcW w:w="205"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825" w:type="dxa"/>
            <w:tcBorders/>
            <w:shd w:fill="CCEEFF" w:val="clear"/>
            <w:vAlign w:val="bottom"/>
          </w:tcPr>
          <w:p>
            <w:pPr>
              <w:pStyle w:val="TableContents"/>
              <w:spacing w:before="0" w:after="283"/>
              <w:jc w:val="right"/>
              <w:rPr>
                <w:sz w:val="20"/>
              </w:rPr>
            </w:pPr>
            <w:r>
              <w:rPr>
                <w:sz w:val="20"/>
              </w:rPr>
              <w:t>(13,705</w:t>
            </w:r>
          </w:p>
        </w:tc>
        <w:tc>
          <w:tcPr>
            <w:tcW w:w="103" w:type="dxa"/>
            <w:tcBorders/>
            <w:shd w:fill="CCEEFF" w:val="clear"/>
            <w:vAlign w:val="bottom"/>
          </w:tcPr>
          <w:p>
            <w:pPr>
              <w:pStyle w:val="TableContents"/>
              <w:spacing w:before="0" w:after="283"/>
              <w:rPr>
                <w:sz w:val="20"/>
              </w:rPr>
            </w:pPr>
            <w:r>
              <w:rPr>
                <w:sz w:val="20"/>
              </w:rPr>
              <w:t>)</w:t>
            </w:r>
          </w:p>
        </w:tc>
      </w:tr>
      <w:tr>
        <w:trPr/>
        <w:tc>
          <w:tcPr>
            <w:tcW w:w="3095" w:type="dxa"/>
            <w:tcBorders/>
            <w:shd w:fill="FFFFFF" w:val="clear"/>
            <w:vAlign w:val="bottom"/>
          </w:tcPr>
          <w:p>
            <w:pPr>
              <w:pStyle w:val="TableContents"/>
              <w:spacing w:before="0" w:after="283"/>
              <w:rPr>
                <w:sz w:val="20"/>
              </w:rPr>
            </w:pPr>
            <w:r>
              <w:rPr>
                <w:sz w:val="20"/>
              </w:rPr>
              <w:t>Depreciation and amortization expense</w:t>
            </w:r>
          </w:p>
        </w:tc>
        <w:tc>
          <w:tcPr>
            <w:tcW w:w="206" w:type="dxa"/>
            <w:tcBorders/>
            <w:shd w:fill="FFFFFF" w:val="clear"/>
            <w:vAlign w:val="bottom"/>
          </w:tcPr>
          <w:p>
            <w:pPr>
              <w:pStyle w:val="TableContents"/>
              <w:spacing w:before="0" w:after="283"/>
              <w:rPr/>
            </w:pPr>
            <w:r>
              <w:rPr/>
              <w:t> </w:t>
            </w:r>
          </w:p>
        </w:tc>
        <w:tc>
          <w:tcPr>
            <w:tcW w:w="205" w:type="dxa"/>
            <w:tcBorders/>
            <w:shd w:fill="FFFFFF" w:val="clear"/>
            <w:vAlign w:val="bottom"/>
          </w:tcPr>
          <w:p>
            <w:pPr>
              <w:pStyle w:val="TableContents"/>
              <w:spacing w:before="0" w:after="283"/>
              <w:rPr/>
            </w:pPr>
            <w:r>
              <w:rPr/>
              <w:t> </w:t>
            </w:r>
          </w:p>
        </w:tc>
        <w:tc>
          <w:tcPr>
            <w:tcW w:w="722" w:type="dxa"/>
            <w:tcBorders/>
            <w:shd w:fill="FFFFFF" w:val="clear"/>
            <w:vAlign w:val="bottom"/>
          </w:tcPr>
          <w:p>
            <w:pPr>
              <w:pStyle w:val="TableContents"/>
              <w:spacing w:before="0" w:after="283"/>
              <w:jc w:val="right"/>
              <w:rPr>
                <w:sz w:val="20"/>
              </w:rPr>
            </w:pPr>
            <w:r>
              <w:rPr>
                <w:sz w:val="20"/>
              </w:rPr>
              <w:t></w:t>
            </w:r>
          </w:p>
        </w:tc>
        <w:tc>
          <w:tcPr>
            <w:tcW w:w="206" w:type="dxa"/>
            <w:tcBorders/>
            <w:shd w:fill="FFFFFF" w:val="clear"/>
            <w:vAlign w:val="bottom"/>
          </w:tcPr>
          <w:p>
            <w:pPr>
              <w:pStyle w:val="TableContents"/>
              <w:spacing w:before="0" w:after="283"/>
              <w:rPr/>
            </w:pPr>
            <w:r>
              <w:rPr/>
              <w:t> </w:t>
            </w:r>
          </w:p>
        </w:tc>
        <w:tc>
          <w:tcPr>
            <w:tcW w:w="205" w:type="dxa"/>
            <w:tcBorders/>
            <w:shd w:fill="FFFFFF" w:val="clear"/>
            <w:vAlign w:val="bottom"/>
          </w:tcPr>
          <w:p>
            <w:pPr>
              <w:pStyle w:val="TableContents"/>
              <w:spacing w:before="0" w:after="283"/>
              <w:rPr/>
            </w:pPr>
            <w:r>
              <w:rPr/>
              <w:t> </w:t>
            </w:r>
          </w:p>
        </w:tc>
        <w:tc>
          <w:tcPr>
            <w:tcW w:w="1032" w:type="dxa"/>
            <w:tcBorders/>
            <w:shd w:fill="FFFFFF" w:val="clear"/>
            <w:vAlign w:val="bottom"/>
          </w:tcPr>
          <w:p>
            <w:pPr>
              <w:pStyle w:val="TableContents"/>
              <w:spacing w:before="0" w:after="283"/>
              <w:jc w:val="right"/>
              <w:rPr>
                <w:sz w:val="20"/>
              </w:rPr>
            </w:pPr>
            <w:r>
              <w:rPr>
                <w:sz w:val="20"/>
              </w:rPr>
              <w:t>(6,336</w:t>
            </w:r>
          </w:p>
        </w:tc>
        <w:tc>
          <w:tcPr>
            <w:tcW w:w="206" w:type="dxa"/>
            <w:tcBorders/>
            <w:shd w:fill="FFFFFF" w:val="clear"/>
            <w:vAlign w:val="bottom"/>
          </w:tcPr>
          <w:p>
            <w:pPr>
              <w:pStyle w:val="TableContents"/>
              <w:spacing w:before="0" w:after="283"/>
              <w:rPr>
                <w:sz w:val="20"/>
              </w:rPr>
            </w:pPr>
            <w:r>
              <w:rPr>
                <w:sz w:val="20"/>
              </w:rPr>
              <w:t>)</w:t>
            </w:r>
          </w:p>
        </w:tc>
        <w:tc>
          <w:tcPr>
            <w:tcW w:w="205" w:type="dxa"/>
            <w:tcBorders/>
            <w:shd w:fill="FFFFFF" w:val="clear"/>
            <w:vAlign w:val="bottom"/>
          </w:tcPr>
          <w:p>
            <w:pPr>
              <w:pStyle w:val="TableContents"/>
              <w:spacing w:before="0" w:after="283"/>
              <w:rPr/>
            </w:pPr>
            <w:r>
              <w:rPr/>
              <w:t> </w:t>
            </w:r>
          </w:p>
        </w:tc>
        <w:tc>
          <w:tcPr>
            <w:tcW w:w="1238" w:type="dxa"/>
            <w:tcBorders/>
            <w:shd w:fill="FFFFFF" w:val="clear"/>
            <w:vAlign w:val="bottom"/>
          </w:tcPr>
          <w:p>
            <w:pPr>
              <w:pStyle w:val="TableContents"/>
              <w:spacing w:before="0" w:after="283"/>
              <w:jc w:val="right"/>
              <w:rPr>
                <w:sz w:val="20"/>
              </w:rPr>
            </w:pPr>
            <w:r>
              <w:rPr>
                <w:sz w:val="20"/>
              </w:rPr>
              <w:t>(12,529</w:t>
            </w:r>
          </w:p>
        </w:tc>
        <w:tc>
          <w:tcPr>
            <w:tcW w:w="206" w:type="dxa"/>
            <w:tcBorders/>
            <w:shd w:fill="FFFFFF" w:val="clear"/>
            <w:vAlign w:val="bottom"/>
          </w:tcPr>
          <w:p>
            <w:pPr>
              <w:pStyle w:val="TableContents"/>
              <w:spacing w:before="0" w:after="283"/>
              <w:rPr>
                <w:sz w:val="20"/>
              </w:rPr>
            </w:pPr>
            <w:r>
              <w:rPr>
                <w:sz w:val="20"/>
              </w:rPr>
              <w:t>)</w:t>
            </w:r>
          </w:p>
        </w:tc>
        <w:tc>
          <w:tcPr>
            <w:tcW w:w="206" w:type="dxa"/>
            <w:tcBorders/>
            <w:shd w:fill="FFFFFF" w:val="clear"/>
            <w:vAlign w:val="bottom"/>
          </w:tcPr>
          <w:p>
            <w:pPr>
              <w:pStyle w:val="TableContents"/>
              <w:spacing w:before="0" w:after="283"/>
              <w:rPr/>
            </w:pPr>
            <w:r>
              <w:rPr/>
              <w:t> </w:t>
            </w:r>
          </w:p>
        </w:tc>
        <w:tc>
          <w:tcPr>
            <w:tcW w:w="1134" w:type="dxa"/>
            <w:tcBorders/>
            <w:shd w:fill="FFFFFF" w:val="clear"/>
            <w:vAlign w:val="bottom"/>
          </w:tcPr>
          <w:p>
            <w:pPr>
              <w:pStyle w:val="TableContents"/>
              <w:spacing w:before="0" w:after="283"/>
              <w:jc w:val="right"/>
              <w:rPr>
                <w:sz w:val="20"/>
              </w:rPr>
            </w:pPr>
            <w:r>
              <w:rPr>
                <w:sz w:val="20"/>
              </w:rPr>
              <w:t></w:t>
            </w:r>
          </w:p>
        </w:tc>
        <w:tc>
          <w:tcPr>
            <w:tcW w:w="205" w:type="dxa"/>
            <w:tcBorders/>
            <w:shd w:fill="FFFFFF" w:val="clear"/>
            <w:vAlign w:val="bottom"/>
          </w:tcPr>
          <w:p>
            <w:pPr>
              <w:pStyle w:val="TableContents"/>
              <w:spacing w:before="0" w:after="283"/>
              <w:rPr/>
            </w:pPr>
            <w:r>
              <w:rPr/>
              <w:t> </w:t>
            </w:r>
          </w:p>
        </w:tc>
        <w:tc>
          <w:tcPr>
            <w:tcW w:w="206" w:type="dxa"/>
            <w:tcBorders/>
            <w:shd w:fill="FFFFFF" w:val="clear"/>
            <w:vAlign w:val="bottom"/>
          </w:tcPr>
          <w:p>
            <w:pPr>
              <w:pStyle w:val="TableContents"/>
              <w:spacing w:before="0" w:after="283"/>
              <w:rPr/>
            </w:pPr>
            <w:r>
              <w:rPr/>
              <w:t> </w:t>
            </w:r>
          </w:p>
        </w:tc>
        <w:tc>
          <w:tcPr>
            <w:tcW w:w="825" w:type="dxa"/>
            <w:tcBorders/>
            <w:shd w:fill="FFFFFF" w:val="clear"/>
            <w:vAlign w:val="bottom"/>
          </w:tcPr>
          <w:p>
            <w:pPr>
              <w:pStyle w:val="TableContents"/>
              <w:spacing w:before="0" w:after="283"/>
              <w:jc w:val="right"/>
              <w:rPr>
                <w:sz w:val="20"/>
              </w:rPr>
            </w:pPr>
            <w:r>
              <w:rPr>
                <w:sz w:val="20"/>
              </w:rPr>
              <w:t>(18,865</w:t>
            </w:r>
          </w:p>
        </w:tc>
        <w:tc>
          <w:tcPr>
            <w:tcW w:w="103" w:type="dxa"/>
            <w:tcBorders/>
            <w:shd w:fill="FFFFFF" w:val="clear"/>
            <w:vAlign w:val="bottom"/>
          </w:tcPr>
          <w:p>
            <w:pPr>
              <w:pStyle w:val="TableContents"/>
              <w:spacing w:before="0" w:after="283"/>
              <w:rPr>
                <w:sz w:val="20"/>
              </w:rPr>
            </w:pPr>
            <w:r>
              <w:rPr>
                <w:sz w:val="20"/>
              </w:rPr>
              <w:t>)</w:t>
            </w:r>
          </w:p>
        </w:tc>
      </w:tr>
      <w:tr>
        <w:trPr/>
        <w:tc>
          <w:tcPr>
            <w:tcW w:w="3095" w:type="dxa"/>
            <w:tcBorders/>
            <w:shd w:fill="CCEEFF" w:val="clear"/>
            <w:vAlign w:val="bottom"/>
          </w:tcPr>
          <w:p>
            <w:pPr>
              <w:pStyle w:val="TableContents"/>
              <w:spacing w:before="0" w:after="283"/>
              <w:rPr>
                <w:sz w:val="20"/>
              </w:rPr>
            </w:pPr>
            <w:r>
              <w:rPr>
                <w:sz w:val="20"/>
              </w:rPr>
              <w:t>Share of loss of Frontier</w:t>
            </w:r>
          </w:p>
        </w:tc>
        <w:tc>
          <w:tcPr>
            <w:tcW w:w="206" w:type="dxa"/>
            <w:tcBorders/>
            <w:shd w:fill="CCEEFF" w:val="clear"/>
            <w:vAlign w:val="bottom"/>
          </w:tcPr>
          <w:p>
            <w:pPr>
              <w:pStyle w:val="TableContents"/>
              <w:spacing w:before="0" w:after="283"/>
              <w:rPr/>
            </w:pPr>
            <w:r>
              <w:rPr/>
              <w:t> </w:t>
            </w:r>
          </w:p>
        </w:tc>
        <w:tc>
          <w:tcPr>
            <w:tcW w:w="205" w:type="dxa"/>
            <w:tcBorders/>
            <w:shd w:fill="CCEEFF" w:val="clear"/>
            <w:vAlign w:val="bottom"/>
          </w:tcPr>
          <w:p>
            <w:pPr>
              <w:pStyle w:val="TableContents"/>
              <w:spacing w:before="0" w:after="283"/>
              <w:rPr/>
            </w:pPr>
            <w:r>
              <w:rPr/>
              <w:t> </w:t>
            </w:r>
          </w:p>
        </w:tc>
        <w:tc>
          <w:tcPr>
            <w:tcW w:w="722" w:type="dxa"/>
            <w:tcBorders/>
            <w:shd w:fill="CCEEFF" w:val="clear"/>
            <w:vAlign w:val="bottom"/>
          </w:tcPr>
          <w:p>
            <w:pPr>
              <w:pStyle w:val="TableContents"/>
              <w:spacing w:before="0" w:after="283"/>
              <w:jc w:val="right"/>
              <w:rPr>
                <w:sz w:val="20"/>
              </w:rPr>
            </w:pPr>
            <w:r>
              <w:rPr>
                <w:sz w:val="20"/>
              </w:rPr>
              <w:t></w:t>
            </w:r>
          </w:p>
        </w:tc>
        <w:tc>
          <w:tcPr>
            <w:tcW w:w="206" w:type="dxa"/>
            <w:tcBorders/>
            <w:shd w:fill="CCEEFF" w:val="clear"/>
            <w:vAlign w:val="bottom"/>
          </w:tcPr>
          <w:p>
            <w:pPr>
              <w:pStyle w:val="TableContents"/>
              <w:spacing w:before="0" w:after="283"/>
              <w:rPr/>
            </w:pPr>
            <w:r>
              <w:rPr/>
              <w:t> </w:t>
            </w:r>
          </w:p>
        </w:tc>
        <w:tc>
          <w:tcPr>
            <w:tcW w:w="205" w:type="dxa"/>
            <w:tcBorders/>
            <w:shd w:fill="CCEEFF" w:val="clear"/>
            <w:vAlign w:val="bottom"/>
          </w:tcPr>
          <w:p>
            <w:pPr>
              <w:pStyle w:val="TableContents"/>
              <w:spacing w:before="0" w:after="283"/>
              <w:rPr/>
            </w:pPr>
            <w:r>
              <w:rPr/>
              <w:t> </w:t>
            </w:r>
          </w:p>
        </w:tc>
        <w:tc>
          <w:tcPr>
            <w:tcW w:w="1032" w:type="dxa"/>
            <w:tcBorders/>
            <w:shd w:fill="CCEEFF" w:val="clear"/>
            <w:vAlign w:val="bottom"/>
          </w:tcPr>
          <w:p>
            <w:pPr>
              <w:pStyle w:val="TableContents"/>
              <w:spacing w:before="0" w:after="283"/>
              <w:jc w:val="right"/>
              <w:rPr>
                <w:sz w:val="20"/>
              </w:rPr>
            </w:pPr>
            <w:r>
              <w:rPr>
                <w:sz w:val="20"/>
              </w:rPr>
              <w:t>(162</w:t>
            </w:r>
          </w:p>
        </w:tc>
        <w:tc>
          <w:tcPr>
            <w:tcW w:w="206" w:type="dxa"/>
            <w:tcBorders/>
            <w:shd w:fill="CCEEFF" w:val="clear"/>
            <w:vAlign w:val="bottom"/>
          </w:tcPr>
          <w:p>
            <w:pPr>
              <w:pStyle w:val="TableContents"/>
              <w:spacing w:before="0" w:after="283"/>
              <w:rPr>
                <w:sz w:val="20"/>
              </w:rPr>
            </w:pPr>
            <w:r>
              <w:rPr>
                <w:sz w:val="20"/>
              </w:rPr>
              <w:t>)</w:t>
            </w:r>
          </w:p>
        </w:tc>
        <w:tc>
          <w:tcPr>
            <w:tcW w:w="205" w:type="dxa"/>
            <w:tcBorders/>
            <w:shd w:fill="CCEEFF" w:val="clear"/>
            <w:vAlign w:val="bottom"/>
          </w:tcPr>
          <w:p>
            <w:pPr>
              <w:pStyle w:val="TableContents"/>
              <w:spacing w:before="0" w:after="283"/>
              <w:rPr/>
            </w:pPr>
            <w:r>
              <w:rPr/>
              <w:t> </w:t>
            </w:r>
          </w:p>
        </w:tc>
        <w:tc>
          <w:tcPr>
            <w:tcW w:w="1238" w:type="dxa"/>
            <w:tcBorders/>
            <w:shd w:fill="CCEEFF" w:val="clear"/>
            <w:vAlign w:val="bottom"/>
          </w:tcPr>
          <w:p>
            <w:pPr>
              <w:pStyle w:val="TableContents"/>
              <w:spacing w:before="0" w:after="283"/>
              <w:jc w:val="right"/>
              <w:rPr>
                <w:sz w:val="20"/>
              </w:rPr>
            </w:pPr>
            <w:r>
              <w:rPr>
                <w:sz w:val="20"/>
              </w:rPr>
              <w:t></w:t>
            </w:r>
          </w:p>
        </w:tc>
        <w:tc>
          <w:tcPr>
            <w:tcW w:w="206"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1134" w:type="dxa"/>
            <w:tcBorders/>
            <w:shd w:fill="CCEEFF" w:val="clear"/>
            <w:vAlign w:val="bottom"/>
          </w:tcPr>
          <w:p>
            <w:pPr>
              <w:pStyle w:val="TableContents"/>
              <w:spacing w:before="0" w:after="283"/>
              <w:jc w:val="right"/>
              <w:rPr>
                <w:sz w:val="20"/>
              </w:rPr>
            </w:pPr>
            <w:r>
              <w:rPr>
                <w:sz w:val="20"/>
              </w:rPr>
              <w:t></w:t>
            </w:r>
          </w:p>
        </w:tc>
        <w:tc>
          <w:tcPr>
            <w:tcW w:w="205"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825" w:type="dxa"/>
            <w:tcBorders/>
            <w:shd w:fill="CCEEFF" w:val="clear"/>
            <w:vAlign w:val="bottom"/>
          </w:tcPr>
          <w:p>
            <w:pPr>
              <w:pStyle w:val="TableContents"/>
              <w:spacing w:before="0" w:after="283"/>
              <w:jc w:val="right"/>
              <w:rPr>
                <w:sz w:val="20"/>
              </w:rPr>
            </w:pPr>
            <w:r>
              <w:rPr>
                <w:sz w:val="20"/>
              </w:rPr>
              <w:t>(162</w:t>
            </w:r>
          </w:p>
        </w:tc>
        <w:tc>
          <w:tcPr>
            <w:tcW w:w="103" w:type="dxa"/>
            <w:tcBorders/>
            <w:shd w:fill="CCEEFF" w:val="clear"/>
            <w:vAlign w:val="bottom"/>
          </w:tcPr>
          <w:p>
            <w:pPr>
              <w:pStyle w:val="TableContents"/>
              <w:spacing w:before="0" w:after="283"/>
              <w:rPr>
                <w:sz w:val="20"/>
              </w:rPr>
            </w:pPr>
            <w:r>
              <w:rPr>
                <w:sz w:val="20"/>
              </w:rPr>
              <w:t>)</w:t>
            </w:r>
          </w:p>
        </w:tc>
      </w:tr>
      <w:tr>
        <w:trPr/>
        <w:tc>
          <w:tcPr>
            <w:tcW w:w="3095" w:type="dxa"/>
            <w:tcBorders/>
            <w:shd w:fill="auto" w:val="clear"/>
          </w:tcPr>
          <w:p>
            <w:pPr>
              <w:pStyle w:val="TableContents"/>
              <w:spacing w:before="0" w:after="283"/>
              <w:rPr/>
            </w:pPr>
            <w:r>
              <w:rPr/>
              <w:t> </w:t>
            </w:r>
          </w:p>
        </w:tc>
        <w:tc>
          <w:tcPr>
            <w:tcW w:w="206" w:type="dxa"/>
            <w:tcBorders/>
            <w:shd w:fill="auto" w:val="clear"/>
          </w:tcPr>
          <w:p>
            <w:pPr>
              <w:pStyle w:val="TableContents"/>
              <w:spacing w:before="0" w:after="283"/>
              <w:rPr/>
            </w:pPr>
            <w:r>
              <w:rPr/>
              <w:t> </w:t>
            </w:r>
          </w:p>
        </w:tc>
        <w:tc>
          <w:tcPr>
            <w:tcW w:w="927" w:type="dxa"/>
            <w:gridSpan w:val="2"/>
            <w:tcBorders/>
            <w:shd w:fill="auto" w:val="clear"/>
          </w:tcPr>
          <w:p>
            <w:pPr>
              <w:pStyle w:val="HorizontalLine"/>
              <w:pBdr>
                <w:bottom w:val="single" w:sz="20" w:space="0" w:color="808080"/>
              </w:pBdr>
              <w:spacing w:before="0" w:after="283"/>
              <w:rPr/>
            </w:pPr>
            <w:r>
              <w:rPr/>
            </w:r>
          </w:p>
        </w:tc>
        <w:tc>
          <w:tcPr>
            <w:tcW w:w="206" w:type="dxa"/>
            <w:tcBorders/>
            <w:shd w:fill="auto" w:val="clear"/>
          </w:tcPr>
          <w:p>
            <w:pPr>
              <w:pStyle w:val="TableContents"/>
              <w:spacing w:before="0" w:after="283"/>
              <w:rPr/>
            </w:pPr>
            <w:r>
              <w:rPr/>
              <w:t> </w:t>
            </w:r>
          </w:p>
        </w:tc>
        <w:tc>
          <w:tcPr>
            <w:tcW w:w="1237" w:type="dxa"/>
            <w:gridSpan w:val="2"/>
            <w:tcBorders/>
            <w:shd w:fill="auto" w:val="clear"/>
          </w:tcPr>
          <w:p>
            <w:pPr>
              <w:pStyle w:val="HorizontalLine"/>
              <w:pBdr>
                <w:bottom w:val="single" w:sz="20" w:space="0" w:color="808080"/>
              </w:pBdr>
              <w:spacing w:before="0" w:after="283"/>
              <w:rPr/>
            </w:pPr>
            <w:r>
              <w:rPr/>
            </w:r>
          </w:p>
        </w:tc>
        <w:tc>
          <w:tcPr>
            <w:tcW w:w="206" w:type="dxa"/>
            <w:tcBorders/>
            <w:shd w:fill="auto" w:val="clear"/>
          </w:tcPr>
          <w:p>
            <w:pPr>
              <w:pStyle w:val="TableContents"/>
              <w:spacing w:before="0" w:after="283"/>
              <w:rPr/>
            </w:pPr>
            <w:r>
              <w:rPr/>
              <w:t> </w:t>
            </w:r>
          </w:p>
        </w:tc>
        <w:tc>
          <w:tcPr>
            <w:tcW w:w="1443" w:type="dxa"/>
            <w:gridSpan w:val="2"/>
            <w:tcBorders/>
            <w:shd w:fill="auto" w:val="clear"/>
          </w:tcPr>
          <w:p>
            <w:pPr>
              <w:pStyle w:val="HorizontalLine"/>
              <w:pBdr>
                <w:bottom w:val="single" w:sz="20" w:space="0" w:color="808080"/>
              </w:pBdr>
              <w:spacing w:before="0" w:after="283"/>
              <w:rPr/>
            </w:pPr>
            <w:r>
              <w:rPr/>
            </w:r>
          </w:p>
        </w:tc>
        <w:tc>
          <w:tcPr>
            <w:tcW w:w="206" w:type="dxa"/>
            <w:tcBorders/>
            <w:shd w:fill="auto" w:val="clear"/>
          </w:tcPr>
          <w:p>
            <w:pPr>
              <w:pStyle w:val="TableContents"/>
              <w:spacing w:before="0" w:after="283"/>
              <w:rPr/>
            </w:pPr>
            <w:r>
              <w:rPr/>
              <w:t> </w:t>
            </w:r>
          </w:p>
        </w:tc>
        <w:tc>
          <w:tcPr>
            <w:tcW w:w="1340" w:type="dxa"/>
            <w:gridSpan w:val="2"/>
            <w:tcBorders/>
            <w:shd w:fill="auto" w:val="clear"/>
          </w:tcPr>
          <w:p>
            <w:pPr>
              <w:pStyle w:val="HorizontalLine"/>
              <w:pBdr>
                <w:bottom w:val="single" w:sz="20" w:space="0" w:color="808080"/>
              </w:pBdr>
              <w:spacing w:before="0" w:after="283"/>
              <w:rPr/>
            </w:pPr>
            <w:r>
              <w:rPr/>
            </w:r>
          </w:p>
        </w:tc>
        <w:tc>
          <w:tcPr>
            <w:tcW w:w="205" w:type="dxa"/>
            <w:tcBorders/>
            <w:shd w:fill="auto" w:val="clear"/>
          </w:tcPr>
          <w:p>
            <w:pPr>
              <w:pStyle w:val="TableContents"/>
              <w:spacing w:before="0" w:after="283"/>
              <w:rPr/>
            </w:pPr>
            <w:r>
              <w:rPr/>
              <w:t> </w:t>
            </w:r>
          </w:p>
        </w:tc>
        <w:tc>
          <w:tcPr>
            <w:tcW w:w="1031" w:type="dxa"/>
            <w:gridSpan w:val="2"/>
            <w:tcBorders/>
            <w:shd w:fill="auto" w:val="clear"/>
          </w:tcPr>
          <w:p>
            <w:pPr>
              <w:pStyle w:val="HorizontalLine"/>
              <w:pBdr>
                <w:bottom w:val="single" w:sz="20" w:space="0" w:color="808080"/>
              </w:pBdr>
              <w:spacing w:before="0" w:after="283"/>
              <w:rPr/>
            </w:pPr>
            <w:r>
              <w:rPr/>
            </w:r>
          </w:p>
        </w:tc>
        <w:tc>
          <w:tcPr>
            <w:tcW w:w="103" w:type="dxa"/>
            <w:tcBorders/>
            <w:shd w:fill="auto" w:val="clear"/>
          </w:tcPr>
          <w:p>
            <w:pPr>
              <w:pStyle w:val="TableContents"/>
              <w:spacing w:before="0" w:after="283"/>
              <w:rPr/>
            </w:pPr>
            <w:r>
              <w:rPr/>
              <w:t> </w:t>
            </w:r>
          </w:p>
        </w:tc>
      </w:tr>
      <w:tr>
        <w:trPr/>
        <w:tc>
          <w:tcPr>
            <w:tcW w:w="3095" w:type="dxa"/>
            <w:tcBorders/>
            <w:shd w:fill="FFFFFF" w:val="clear"/>
            <w:vAlign w:val="bottom"/>
          </w:tcPr>
          <w:p>
            <w:pPr>
              <w:pStyle w:val="TableContents"/>
              <w:spacing w:before="0" w:after="283"/>
              <w:rPr>
                <w:sz w:val="20"/>
              </w:rPr>
            </w:pPr>
            <w:r>
              <w:rPr>
                <w:sz w:val="20"/>
              </w:rPr>
              <w:t>Operating income</w:t>
            </w:r>
          </w:p>
        </w:tc>
        <w:tc>
          <w:tcPr>
            <w:tcW w:w="206" w:type="dxa"/>
            <w:tcBorders/>
            <w:shd w:fill="FFFFFF" w:val="clear"/>
            <w:vAlign w:val="bottom"/>
          </w:tcPr>
          <w:p>
            <w:pPr>
              <w:pStyle w:val="TableContents"/>
              <w:spacing w:before="0" w:after="283"/>
              <w:rPr/>
            </w:pPr>
            <w:r>
              <w:rPr/>
              <w:t> </w:t>
            </w:r>
          </w:p>
        </w:tc>
        <w:tc>
          <w:tcPr>
            <w:tcW w:w="205" w:type="dxa"/>
            <w:tcBorders/>
            <w:shd w:fill="FFFFFF" w:val="clear"/>
            <w:vAlign w:val="bottom"/>
          </w:tcPr>
          <w:p>
            <w:pPr>
              <w:pStyle w:val="TableContents"/>
              <w:spacing w:before="0" w:after="283"/>
              <w:rPr/>
            </w:pPr>
            <w:r>
              <w:rPr/>
              <w:t> </w:t>
            </w:r>
          </w:p>
        </w:tc>
        <w:tc>
          <w:tcPr>
            <w:tcW w:w="722" w:type="dxa"/>
            <w:tcBorders/>
            <w:shd w:fill="FFFFFF" w:val="clear"/>
            <w:vAlign w:val="bottom"/>
          </w:tcPr>
          <w:p>
            <w:pPr>
              <w:pStyle w:val="TableContents"/>
              <w:spacing w:before="0" w:after="283"/>
              <w:jc w:val="right"/>
              <w:rPr>
                <w:sz w:val="20"/>
              </w:rPr>
            </w:pPr>
            <w:r>
              <w:rPr>
                <w:sz w:val="20"/>
              </w:rPr>
              <w:t></w:t>
            </w:r>
          </w:p>
        </w:tc>
        <w:tc>
          <w:tcPr>
            <w:tcW w:w="206" w:type="dxa"/>
            <w:tcBorders/>
            <w:shd w:fill="FFFFFF" w:val="clear"/>
            <w:vAlign w:val="bottom"/>
          </w:tcPr>
          <w:p>
            <w:pPr>
              <w:pStyle w:val="TableContents"/>
              <w:spacing w:before="0" w:after="283"/>
              <w:rPr/>
            </w:pPr>
            <w:r>
              <w:rPr/>
              <w:t> </w:t>
            </w:r>
          </w:p>
        </w:tc>
        <w:tc>
          <w:tcPr>
            <w:tcW w:w="205" w:type="dxa"/>
            <w:tcBorders/>
            <w:shd w:fill="FFFFFF" w:val="clear"/>
            <w:vAlign w:val="bottom"/>
          </w:tcPr>
          <w:p>
            <w:pPr>
              <w:pStyle w:val="TableContents"/>
              <w:spacing w:before="0" w:after="283"/>
              <w:rPr/>
            </w:pPr>
            <w:r>
              <w:rPr/>
              <w:t> </w:t>
            </w:r>
          </w:p>
        </w:tc>
        <w:tc>
          <w:tcPr>
            <w:tcW w:w="1032" w:type="dxa"/>
            <w:tcBorders/>
            <w:shd w:fill="FFFFFF" w:val="clear"/>
            <w:vAlign w:val="bottom"/>
          </w:tcPr>
          <w:p>
            <w:pPr>
              <w:pStyle w:val="TableContents"/>
              <w:spacing w:before="0" w:after="283"/>
              <w:jc w:val="right"/>
              <w:rPr>
                <w:sz w:val="20"/>
              </w:rPr>
            </w:pPr>
            <w:r>
              <w:rPr>
                <w:sz w:val="20"/>
              </w:rPr>
              <w:t>3,846</w:t>
            </w:r>
          </w:p>
        </w:tc>
        <w:tc>
          <w:tcPr>
            <w:tcW w:w="206" w:type="dxa"/>
            <w:tcBorders/>
            <w:shd w:fill="FFFFFF" w:val="clear"/>
            <w:vAlign w:val="bottom"/>
          </w:tcPr>
          <w:p>
            <w:pPr>
              <w:pStyle w:val="TableContents"/>
              <w:spacing w:before="0" w:after="283"/>
              <w:rPr/>
            </w:pPr>
            <w:r>
              <w:rPr/>
              <w:t> </w:t>
            </w:r>
          </w:p>
        </w:tc>
        <w:tc>
          <w:tcPr>
            <w:tcW w:w="205" w:type="dxa"/>
            <w:tcBorders/>
            <w:shd w:fill="FFFFFF" w:val="clear"/>
            <w:vAlign w:val="bottom"/>
          </w:tcPr>
          <w:p>
            <w:pPr>
              <w:pStyle w:val="TableContents"/>
              <w:spacing w:before="0" w:after="283"/>
              <w:rPr/>
            </w:pPr>
            <w:r>
              <w:rPr/>
              <w:t> </w:t>
            </w:r>
          </w:p>
        </w:tc>
        <w:tc>
          <w:tcPr>
            <w:tcW w:w="1238" w:type="dxa"/>
            <w:tcBorders/>
            <w:shd w:fill="FFFFFF" w:val="clear"/>
            <w:vAlign w:val="bottom"/>
          </w:tcPr>
          <w:p>
            <w:pPr>
              <w:pStyle w:val="TableContents"/>
              <w:spacing w:before="0" w:after="283"/>
              <w:jc w:val="right"/>
              <w:rPr>
                <w:sz w:val="20"/>
              </w:rPr>
            </w:pPr>
            <w:r>
              <w:rPr>
                <w:sz w:val="20"/>
              </w:rPr>
              <w:t>38,191</w:t>
            </w:r>
          </w:p>
        </w:tc>
        <w:tc>
          <w:tcPr>
            <w:tcW w:w="206" w:type="dxa"/>
            <w:tcBorders/>
            <w:shd w:fill="FFFFFF" w:val="clear"/>
            <w:vAlign w:val="bottom"/>
          </w:tcPr>
          <w:p>
            <w:pPr>
              <w:pStyle w:val="TableContents"/>
              <w:spacing w:before="0" w:after="283"/>
              <w:rPr/>
            </w:pPr>
            <w:r>
              <w:rPr/>
              <w:t> </w:t>
            </w:r>
          </w:p>
        </w:tc>
        <w:tc>
          <w:tcPr>
            <w:tcW w:w="206" w:type="dxa"/>
            <w:tcBorders/>
            <w:shd w:fill="FFFFFF" w:val="clear"/>
            <w:vAlign w:val="bottom"/>
          </w:tcPr>
          <w:p>
            <w:pPr>
              <w:pStyle w:val="TableContents"/>
              <w:spacing w:before="0" w:after="283"/>
              <w:rPr/>
            </w:pPr>
            <w:r>
              <w:rPr/>
              <w:t> </w:t>
            </w:r>
          </w:p>
        </w:tc>
        <w:tc>
          <w:tcPr>
            <w:tcW w:w="1134" w:type="dxa"/>
            <w:tcBorders/>
            <w:shd w:fill="FFFFFF" w:val="clear"/>
            <w:vAlign w:val="bottom"/>
          </w:tcPr>
          <w:p>
            <w:pPr>
              <w:pStyle w:val="TableContents"/>
              <w:spacing w:before="0" w:after="283"/>
              <w:jc w:val="right"/>
              <w:rPr>
                <w:sz w:val="20"/>
              </w:rPr>
            </w:pPr>
            <w:r>
              <w:rPr>
                <w:sz w:val="20"/>
              </w:rPr>
              <w:t></w:t>
            </w:r>
          </w:p>
        </w:tc>
        <w:tc>
          <w:tcPr>
            <w:tcW w:w="205" w:type="dxa"/>
            <w:tcBorders/>
            <w:shd w:fill="FFFFFF" w:val="clear"/>
            <w:vAlign w:val="bottom"/>
          </w:tcPr>
          <w:p>
            <w:pPr>
              <w:pStyle w:val="TableContents"/>
              <w:spacing w:before="0" w:after="283"/>
              <w:rPr/>
            </w:pPr>
            <w:r>
              <w:rPr/>
              <w:t> </w:t>
            </w:r>
          </w:p>
        </w:tc>
        <w:tc>
          <w:tcPr>
            <w:tcW w:w="206" w:type="dxa"/>
            <w:tcBorders/>
            <w:shd w:fill="FFFFFF" w:val="clear"/>
            <w:vAlign w:val="bottom"/>
          </w:tcPr>
          <w:p>
            <w:pPr>
              <w:pStyle w:val="TableContents"/>
              <w:spacing w:before="0" w:after="283"/>
              <w:rPr/>
            </w:pPr>
            <w:r>
              <w:rPr/>
              <w:t> </w:t>
            </w:r>
          </w:p>
        </w:tc>
        <w:tc>
          <w:tcPr>
            <w:tcW w:w="825" w:type="dxa"/>
            <w:tcBorders/>
            <w:shd w:fill="FFFFFF" w:val="clear"/>
            <w:vAlign w:val="bottom"/>
          </w:tcPr>
          <w:p>
            <w:pPr>
              <w:pStyle w:val="TableContents"/>
              <w:spacing w:before="0" w:after="283"/>
              <w:jc w:val="right"/>
              <w:rPr>
                <w:sz w:val="20"/>
              </w:rPr>
            </w:pPr>
            <w:r>
              <w:rPr>
                <w:sz w:val="20"/>
              </w:rPr>
              <w:t>42,037</w:t>
            </w:r>
          </w:p>
        </w:tc>
        <w:tc>
          <w:tcPr>
            <w:tcW w:w="103" w:type="dxa"/>
            <w:tcBorders/>
            <w:shd w:fill="FFFFFF" w:val="clear"/>
            <w:vAlign w:val="bottom"/>
          </w:tcPr>
          <w:p>
            <w:pPr>
              <w:pStyle w:val="TableContents"/>
              <w:spacing w:before="0" w:after="283"/>
              <w:rPr/>
            </w:pPr>
            <w:r>
              <w:rPr/>
              <w:t> </w:t>
            </w:r>
          </w:p>
        </w:tc>
      </w:tr>
      <w:tr>
        <w:trPr/>
        <w:tc>
          <w:tcPr>
            <w:tcW w:w="3095" w:type="dxa"/>
            <w:tcBorders/>
            <w:shd w:fill="CCEEFF" w:val="clear"/>
            <w:vAlign w:val="bottom"/>
          </w:tcPr>
          <w:p>
            <w:pPr>
              <w:pStyle w:val="TableContents"/>
              <w:spacing w:before="0" w:after="283"/>
              <w:rPr>
                <w:sz w:val="20"/>
              </w:rPr>
            </w:pPr>
            <w:r>
              <w:rPr>
                <w:sz w:val="20"/>
              </w:rPr>
              <w:t>Interest expense</w:t>
            </w:r>
          </w:p>
        </w:tc>
        <w:tc>
          <w:tcPr>
            <w:tcW w:w="206" w:type="dxa"/>
            <w:tcBorders/>
            <w:shd w:fill="CCEEFF" w:val="clear"/>
            <w:vAlign w:val="bottom"/>
          </w:tcPr>
          <w:p>
            <w:pPr>
              <w:pStyle w:val="TableContents"/>
              <w:spacing w:before="0" w:after="283"/>
              <w:rPr/>
            </w:pPr>
            <w:r>
              <w:rPr/>
              <w:t> </w:t>
            </w:r>
          </w:p>
        </w:tc>
        <w:tc>
          <w:tcPr>
            <w:tcW w:w="205" w:type="dxa"/>
            <w:tcBorders/>
            <w:shd w:fill="CCEEFF" w:val="clear"/>
            <w:vAlign w:val="bottom"/>
          </w:tcPr>
          <w:p>
            <w:pPr>
              <w:pStyle w:val="TableContents"/>
              <w:spacing w:before="0" w:after="283"/>
              <w:rPr/>
            </w:pPr>
            <w:r>
              <w:rPr/>
              <w:t> </w:t>
            </w:r>
          </w:p>
        </w:tc>
        <w:tc>
          <w:tcPr>
            <w:tcW w:w="722" w:type="dxa"/>
            <w:tcBorders/>
            <w:shd w:fill="CCEEFF" w:val="clear"/>
            <w:vAlign w:val="bottom"/>
          </w:tcPr>
          <w:p>
            <w:pPr>
              <w:pStyle w:val="TableContents"/>
              <w:spacing w:before="0" w:after="283"/>
              <w:jc w:val="right"/>
              <w:rPr>
                <w:sz w:val="20"/>
              </w:rPr>
            </w:pPr>
            <w:r>
              <w:rPr>
                <w:sz w:val="20"/>
              </w:rPr>
              <w:t></w:t>
            </w:r>
          </w:p>
        </w:tc>
        <w:tc>
          <w:tcPr>
            <w:tcW w:w="206" w:type="dxa"/>
            <w:tcBorders/>
            <w:shd w:fill="CCEEFF" w:val="clear"/>
            <w:vAlign w:val="bottom"/>
          </w:tcPr>
          <w:p>
            <w:pPr>
              <w:pStyle w:val="TableContents"/>
              <w:spacing w:before="0" w:after="283"/>
              <w:rPr/>
            </w:pPr>
            <w:r>
              <w:rPr/>
              <w:t> </w:t>
            </w:r>
          </w:p>
        </w:tc>
        <w:tc>
          <w:tcPr>
            <w:tcW w:w="205" w:type="dxa"/>
            <w:tcBorders/>
            <w:shd w:fill="CCEEFF" w:val="clear"/>
            <w:vAlign w:val="bottom"/>
          </w:tcPr>
          <w:p>
            <w:pPr>
              <w:pStyle w:val="TableContents"/>
              <w:spacing w:before="0" w:after="283"/>
              <w:rPr/>
            </w:pPr>
            <w:r>
              <w:rPr/>
              <w:t> </w:t>
            </w:r>
          </w:p>
        </w:tc>
        <w:tc>
          <w:tcPr>
            <w:tcW w:w="1032" w:type="dxa"/>
            <w:tcBorders/>
            <w:shd w:fill="CCEEFF" w:val="clear"/>
            <w:vAlign w:val="bottom"/>
          </w:tcPr>
          <w:p>
            <w:pPr>
              <w:pStyle w:val="TableContents"/>
              <w:spacing w:before="0" w:after="283"/>
              <w:jc w:val="right"/>
              <w:rPr>
                <w:sz w:val="20"/>
              </w:rPr>
            </w:pPr>
            <w:r>
              <w:rPr>
                <w:sz w:val="20"/>
              </w:rPr>
              <w:t>(17,487</w:t>
            </w:r>
          </w:p>
        </w:tc>
        <w:tc>
          <w:tcPr>
            <w:tcW w:w="206" w:type="dxa"/>
            <w:tcBorders/>
            <w:shd w:fill="CCEEFF" w:val="clear"/>
            <w:vAlign w:val="bottom"/>
          </w:tcPr>
          <w:p>
            <w:pPr>
              <w:pStyle w:val="TableContents"/>
              <w:spacing w:before="0" w:after="283"/>
              <w:rPr>
                <w:sz w:val="20"/>
              </w:rPr>
            </w:pPr>
            <w:r>
              <w:rPr>
                <w:sz w:val="20"/>
              </w:rPr>
              <w:t>)</w:t>
            </w:r>
          </w:p>
        </w:tc>
        <w:tc>
          <w:tcPr>
            <w:tcW w:w="205" w:type="dxa"/>
            <w:tcBorders/>
            <w:shd w:fill="CCEEFF" w:val="clear"/>
            <w:vAlign w:val="bottom"/>
          </w:tcPr>
          <w:p>
            <w:pPr>
              <w:pStyle w:val="TableContents"/>
              <w:spacing w:before="0" w:after="283"/>
              <w:rPr/>
            </w:pPr>
            <w:r>
              <w:rPr/>
              <w:t> </w:t>
            </w:r>
          </w:p>
        </w:tc>
        <w:tc>
          <w:tcPr>
            <w:tcW w:w="1238" w:type="dxa"/>
            <w:tcBorders/>
            <w:shd w:fill="CCEEFF" w:val="clear"/>
            <w:vAlign w:val="bottom"/>
          </w:tcPr>
          <w:p>
            <w:pPr>
              <w:pStyle w:val="TableContents"/>
              <w:spacing w:before="0" w:after="283"/>
              <w:jc w:val="right"/>
              <w:rPr>
                <w:sz w:val="20"/>
              </w:rPr>
            </w:pPr>
            <w:r>
              <w:rPr>
                <w:sz w:val="20"/>
              </w:rPr>
              <w:t></w:t>
            </w:r>
          </w:p>
        </w:tc>
        <w:tc>
          <w:tcPr>
            <w:tcW w:w="206"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1134" w:type="dxa"/>
            <w:tcBorders/>
            <w:shd w:fill="CCEEFF" w:val="clear"/>
            <w:vAlign w:val="bottom"/>
          </w:tcPr>
          <w:p>
            <w:pPr>
              <w:pStyle w:val="TableContents"/>
              <w:spacing w:before="0" w:after="283"/>
              <w:jc w:val="right"/>
              <w:rPr>
                <w:sz w:val="20"/>
              </w:rPr>
            </w:pPr>
            <w:r>
              <w:rPr>
                <w:sz w:val="20"/>
              </w:rPr>
              <w:t></w:t>
            </w:r>
          </w:p>
        </w:tc>
        <w:tc>
          <w:tcPr>
            <w:tcW w:w="205"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825" w:type="dxa"/>
            <w:tcBorders/>
            <w:shd w:fill="CCEEFF" w:val="clear"/>
            <w:vAlign w:val="bottom"/>
          </w:tcPr>
          <w:p>
            <w:pPr>
              <w:pStyle w:val="TableContents"/>
              <w:spacing w:before="0" w:after="283"/>
              <w:jc w:val="right"/>
              <w:rPr>
                <w:sz w:val="20"/>
              </w:rPr>
            </w:pPr>
            <w:r>
              <w:rPr>
                <w:sz w:val="20"/>
              </w:rPr>
              <w:t>(17,487</w:t>
            </w:r>
          </w:p>
        </w:tc>
        <w:tc>
          <w:tcPr>
            <w:tcW w:w="103" w:type="dxa"/>
            <w:tcBorders/>
            <w:shd w:fill="CCEEFF" w:val="clear"/>
            <w:vAlign w:val="bottom"/>
          </w:tcPr>
          <w:p>
            <w:pPr>
              <w:pStyle w:val="TableContents"/>
              <w:spacing w:before="0" w:after="283"/>
              <w:rPr>
                <w:sz w:val="20"/>
              </w:rPr>
            </w:pPr>
            <w:r>
              <w:rPr>
                <w:sz w:val="20"/>
              </w:rPr>
              <w:t>)</w:t>
            </w:r>
          </w:p>
        </w:tc>
      </w:tr>
      <w:tr>
        <w:trPr/>
        <w:tc>
          <w:tcPr>
            <w:tcW w:w="3095" w:type="dxa"/>
            <w:tcBorders/>
            <w:shd w:fill="FFFFFF" w:val="clear"/>
            <w:vAlign w:val="bottom"/>
          </w:tcPr>
          <w:p>
            <w:pPr>
              <w:pStyle w:val="TableContents"/>
              <w:spacing w:before="0" w:after="283"/>
              <w:rPr>
                <w:sz w:val="20"/>
              </w:rPr>
            </w:pPr>
            <w:r>
              <w:rPr>
                <w:sz w:val="20"/>
              </w:rPr>
              <w:t>Intercompany interest income (expense)</w:t>
            </w:r>
          </w:p>
        </w:tc>
        <w:tc>
          <w:tcPr>
            <w:tcW w:w="206" w:type="dxa"/>
            <w:tcBorders/>
            <w:shd w:fill="FFFFFF" w:val="clear"/>
            <w:vAlign w:val="bottom"/>
          </w:tcPr>
          <w:p>
            <w:pPr>
              <w:pStyle w:val="TableContents"/>
              <w:spacing w:before="0" w:after="283"/>
              <w:rPr/>
            </w:pPr>
            <w:r>
              <w:rPr/>
              <w:t> </w:t>
            </w:r>
          </w:p>
        </w:tc>
        <w:tc>
          <w:tcPr>
            <w:tcW w:w="205" w:type="dxa"/>
            <w:tcBorders/>
            <w:shd w:fill="FFFFFF" w:val="clear"/>
            <w:vAlign w:val="bottom"/>
          </w:tcPr>
          <w:p>
            <w:pPr>
              <w:pStyle w:val="TableContents"/>
              <w:spacing w:before="0" w:after="283"/>
              <w:rPr/>
            </w:pPr>
            <w:r>
              <w:rPr/>
              <w:t> </w:t>
            </w:r>
          </w:p>
        </w:tc>
        <w:tc>
          <w:tcPr>
            <w:tcW w:w="722" w:type="dxa"/>
            <w:tcBorders/>
            <w:shd w:fill="FFFFFF" w:val="clear"/>
            <w:vAlign w:val="bottom"/>
          </w:tcPr>
          <w:p>
            <w:pPr>
              <w:pStyle w:val="TableContents"/>
              <w:spacing w:before="0" w:after="283"/>
              <w:jc w:val="right"/>
              <w:rPr>
                <w:sz w:val="20"/>
              </w:rPr>
            </w:pPr>
            <w:r>
              <w:rPr>
                <w:sz w:val="20"/>
              </w:rPr>
              <w:t></w:t>
            </w:r>
          </w:p>
        </w:tc>
        <w:tc>
          <w:tcPr>
            <w:tcW w:w="206" w:type="dxa"/>
            <w:tcBorders/>
            <w:shd w:fill="FFFFFF" w:val="clear"/>
            <w:vAlign w:val="bottom"/>
          </w:tcPr>
          <w:p>
            <w:pPr>
              <w:pStyle w:val="TableContents"/>
              <w:spacing w:before="0" w:after="283"/>
              <w:rPr/>
            </w:pPr>
            <w:r>
              <w:rPr/>
              <w:t> </w:t>
            </w:r>
          </w:p>
        </w:tc>
        <w:tc>
          <w:tcPr>
            <w:tcW w:w="205" w:type="dxa"/>
            <w:tcBorders/>
            <w:shd w:fill="FFFFFF" w:val="clear"/>
            <w:vAlign w:val="bottom"/>
          </w:tcPr>
          <w:p>
            <w:pPr>
              <w:pStyle w:val="TableContents"/>
              <w:spacing w:before="0" w:after="283"/>
              <w:rPr/>
            </w:pPr>
            <w:r>
              <w:rPr/>
              <w:t> </w:t>
            </w:r>
          </w:p>
        </w:tc>
        <w:tc>
          <w:tcPr>
            <w:tcW w:w="1032" w:type="dxa"/>
            <w:tcBorders/>
            <w:shd w:fill="FFFFFF" w:val="clear"/>
            <w:vAlign w:val="bottom"/>
          </w:tcPr>
          <w:p>
            <w:pPr>
              <w:pStyle w:val="TableContents"/>
              <w:spacing w:before="0" w:after="283"/>
              <w:jc w:val="right"/>
              <w:rPr>
                <w:sz w:val="20"/>
              </w:rPr>
            </w:pPr>
            <w:r>
              <w:rPr>
                <w:sz w:val="20"/>
              </w:rPr>
              <w:t>10,322</w:t>
            </w:r>
          </w:p>
        </w:tc>
        <w:tc>
          <w:tcPr>
            <w:tcW w:w="206" w:type="dxa"/>
            <w:tcBorders/>
            <w:shd w:fill="FFFFFF" w:val="clear"/>
            <w:vAlign w:val="bottom"/>
          </w:tcPr>
          <w:p>
            <w:pPr>
              <w:pStyle w:val="TableContents"/>
              <w:spacing w:before="0" w:after="283"/>
              <w:rPr/>
            </w:pPr>
            <w:r>
              <w:rPr/>
              <w:t> </w:t>
            </w:r>
          </w:p>
        </w:tc>
        <w:tc>
          <w:tcPr>
            <w:tcW w:w="205" w:type="dxa"/>
            <w:tcBorders/>
            <w:shd w:fill="FFFFFF" w:val="clear"/>
            <w:vAlign w:val="bottom"/>
          </w:tcPr>
          <w:p>
            <w:pPr>
              <w:pStyle w:val="TableContents"/>
              <w:spacing w:before="0" w:after="283"/>
              <w:rPr/>
            </w:pPr>
            <w:r>
              <w:rPr/>
              <w:t> </w:t>
            </w:r>
          </w:p>
        </w:tc>
        <w:tc>
          <w:tcPr>
            <w:tcW w:w="1238" w:type="dxa"/>
            <w:tcBorders/>
            <w:shd w:fill="FFFFFF" w:val="clear"/>
            <w:vAlign w:val="bottom"/>
          </w:tcPr>
          <w:p>
            <w:pPr>
              <w:pStyle w:val="TableContents"/>
              <w:spacing w:before="0" w:after="283"/>
              <w:jc w:val="right"/>
              <w:rPr>
                <w:sz w:val="20"/>
              </w:rPr>
            </w:pPr>
            <w:r>
              <w:rPr>
                <w:sz w:val="20"/>
              </w:rPr>
              <w:t>(10,322</w:t>
            </w:r>
          </w:p>
        </w:tc>
        <w:tc>
          <w:tcPr>
            <w:tcW w:w="206" w:type="dxa"/>
            <w:tcBorders/>
            <w:shd w:fill="FFFFFF" w:val="clear"/>
            <w:vAlign w:val="bottom"/>
          </w:tcPr>
          <w:p>
            <w:pPr>
              <w:pStyle w:val="TableContents"/>
              <w:spacing w:before="0" w:after="283"/>
              <w:rPr>
                <w:sz w:val="20"/>
              </w:rPr>
            </w:pPr>
            <w:r>
              <w:rPr>
                <w:sz w:val="20"/>
              </w:rPr>
              <w:t>)</w:t>
            </w:r>
          </w:p>
        </w:tc>
        <w:tc>
          <w:tcPr>
            <w:tcW w:w="206" w:type="dxa"/>
            <w:tcBorders/>
            <w:shd w:fill="FFFFFF" w:val="clear"/>
            <w:vAlign w:val="bottom"/>
          </w:tcPr>
          <w:p>
            <w:pPr>
              <w:pStyle w:val="TableContents"/>
              <w:spacing w:before="0" w:after="283"/>
              <w:rPr/>
            </w:pPr>
            <w:r>
              <w:rPr/>
              <w:t> </w:t>
            </w:r>
          </w:p>
        </w:tc>
        <w:tc>
          <w:tcPr>
            <w:tcW w:w="1134" w:type="dxa"/>
            <w:tcBorders/>
            <w:shd w:fill="FFFFFF" w:val="clear"/>
            <w:vAlign w:val="bottom"/>
          </w:tcPr>
          <w:p>
            <w:pPr>
              <w:pStyle w:val="TableContents"/>
              <w:spacing w:before="0" w:after="283"/>
              <w:jc w:val="right"/>
              <w:rPr>
                <w:sz w:val="20"/>
              </w:rPr>
            </w:pPr>
            <w:r>
              <w:rPr>
                <w:sz w:val="20"/>
              </w:rPr>
              <w:t></w:t>
            </w:r>
          </w:p>
        </w:tc>
        <w:tc>
          <w:tcPr>
            <w:tcW w:w="205" w:type="dxa"/>
            <w:tcBorders/>
            <w:shd w:fill="FFFFFF" w:val="clear"/>
            <w:vAlign w:val="bottom"/>
          </w:tcPr>
          <w:p>
            <w:pPr>
              <w:pStyle w:val="TableContents"/>
              <w:spacing w:before="0" w:after="283"/>
              <w:rPr/>
            </w:pPr>
            <w:r>
              <w:rPr/>
              <w:t> </w:t>
            </w:r>
          </w:p>
        </w:tc>
        <w:tc>
          <w:tcPr>
            <w:tcW w:w="206" w:type="dxa"/>
            <w:tcBorders/>
            <w:shd w:fill="FFFFFF" w:val="clear"/>
            <w:vAlign w:val="bottom"/>
          </w:tcPr>
          <w:p>
            <w:pPr>
              <w:pStyle w:val="TableContents"/>
              <w:spacing w:before="0" w:after="283"/>
              <w:rPr/>
            </w:pPr>
            <w:r>
              <w:rPr/>
              <w:t> </w:t>
            </w:r>
          </w:p>
        </w:tc>
        <w:tc>
          <w:tcPr>
            <w:tcW w:w="825" w:type="dxa"/>
            <w:tcBorders/>
            <w:shd w:fill="FFFFFF" w:val="clear"/>
            <w:vAlign w:val="bottom"/>
          </w:tcPr>
          <w:p>
            <w:pPr>
              <w:pStyle w:val="TableContents"/>
              <w:spacing w:before="0" w:after="283"/>
              <w:jc w:val="right"/>
              <w:rPr>
                <w:sz w:val="20"/>
              </w:rPr>
            </w:pPr>
            <w:r>
              <w:rPr>
                <w:sz w:val="20"/>
              </w:rPr>
              <w:t></w:t>
            </w:r>
          </w:p>
        </w:tc>
        <w:tc>
          <w:tcPr>
            <w:tcW w:w="103" w:type="dxa"/>
            <w:tcBorders/>
            <w:shd w:fill="FFFFFF" w:val="clear"/>
            <w:vAlign w:val="bottom"/>
          </w:tcPr>
          <w:p>
            <w:pPr>
              <w:pStyle w:val="TableContents"/>
              <w:spacing w:before="0" w:after="283"/>
              <w:rPr/>
            </w:pPr>
            <w:r>
              <w:rPr/>
              <w:t> </w:t>
            </w:r>
          </w:p>
        </w:tc>
      </w:tr>
      <w:tr>
        <w:trPr/>
        <w:tc>
          <w:tcPr>
            <w:tcW w:w="3095" w:type="dxa"/>
            <w:tcBorders/>
            <w:shd w:fill="CCEEFF" w:val="clear"/>
            <w:vAlign w:val="bottom"/>
          </w:tcPr>
          <w:p>
            <w:pPr>
              <w:pStyle w:val="TableContents"/>
              <w:spacing w:before="0" w:after="283"/>
              <w:rPr>
                <w:sz w:val="20"/>
              </w:rPr>
            </w:pPr>
            <w:r>
              <w:rPr>
                <w:sz w:val="20"/>
              </w:rPr>
              <w:t>Equity earnings</w:t>
            </w:r>
          </w:p>
        </w:tc>
        <w:tc>
          <w:tcPr>
            <w:tcW w:w="206" w:type="dxa"/>
            <w:tcBorders/>
            <w:shd w:fill="CCEEFF" w:val="clear"/>
            <w:vAlign w:val="bottom"/>
          </w:tcPr>
          <w:p>
            <w:pPr>
              <w:pStyle w:val="TableContents"/>
              <w:spacing w:before="0" w:after="283"/>
              <w:rPr/>
            </w:pPr>
            <w:r>
              <w:rPr/>
              <w:t> </w:t>
            </w:r>
          </w:p>
        </w:tc>
        <w:tc>
          <w:tcPr>
            <w:tcW w:w="205" w:type="dxa"/>
            <w:tcBorders/>
            <w:shd w:fill="CCEEFF" w:val="clear"/>
            <w:vAlign w:val="bottom"/>
          </w:tcPr>
          <w:p>
            <w:pPr>
              <w:pStyle w:val="TableContents"/>
              <w:spacing w:before="0" w:after="283"/>
              <w:rPr/>
            </w:pPr>
            <w:r>
              <w:rPr/>
              <w:t> </w:t>
            </w:r>
          </w:p>
        </w:tc>
        <w:tc>
          <w:tcPr>
            <w:tcW w:w="722" w:type="dxa"/>
            <w:tcBorders/>
            <w:shd w:fill="CCEEFF" w:val="clear"/>
            <w:vAlign w:val="bottom"/>
          </w:tcPr>
          <w:p>
            <w:pPr>
              <w:pStyle w:val="TableContents"/>
              <w:spacing w:before="0" w:after="283"/>
              <w:jc w:val="right"/>
              <w:rPr>
                <w:sz w:val="20"/>
              </w:rPr>
            </w:pPr>
            <w:r>
              <w:rPr>
                <w:sz w:val="20"/>
              </w:rPr>
              <w:t>25,010</w:t>
            </w:r>
          </w:p>
        </w:tc>
        <w:tc>
          <w:tcPr>
            <w:tcW w:w="206" w:type="dxa"/>
            <w:tcBorders/>
            <w:shd w:fill="CCEEFF" w:val="clear"/>
            <w:vAlign w:val="bottom"/>
          </w:tcPr>
          <w:p>
            <w:pPr>
              <w:pStyle w:val="TableContents"/>
              <w:spacing w:before="0" w:after="283"/>
              <w:rPr/>
            </w:pPr>
            <w:r>
              <w:rPr/>
              <w:t> </w:t>
            </w:r>
          </w:p>
        </w:tc>
        <w:tc>
          <w:tcPr>
            <w:tcW w:w="205" w:type="dxa"/>
            <w:tcBorders/>
            <w:shd w:fill="CCEEFF" w:val="clear"/>
            <w:vAlign w:val="bottom"/>
          </w:tcPr>
          <w:p>
            <w:pPr>
              <w:pStyle w:val="TableContents"/>
              <w:spacing w:before="0" w:after="283"/>
              <w:rPr/>
            </w:pPr>
            <w:r>
              <w:rPr/>
              <w:t> </w:t>
            </w:r>
          </w:p>
        </w:tc>
        <w:tc>
          <w:tcPr>
            <w:tcW w:w="1032" w:type="dxa"/>
            <w:tcBorders/>
            <w:shd w:fill="CCEEFF" w:val="clear"/>
            <w:vAlign w:val="bottom"/>
          </w:tcPr>
          <w:p>
            <w:pPr>
              <w:pStyle w:val="TableContents"/>
              <w:spacing w:before="0" w:after="283"/>
              <w:jc w:val="right"/>
              <w:rPr>
                <w:sz w:val="20"/>
              </w:rPr>
            </w:pPr>
            <w:r>
              <w:rPr>
                <w:sz w:val="20"/>
              </w:rPr>
              <w:t>27,907</w:t>
            </w:r>
          </w:p>
        </w:tc>
        <w:tc>
          <w:tcPr>
            <w:tcW w:w="206" w:type="dxa"/>
            <w:tcBorders/>
            <w:shd w:fill="CCEEFF" w:val="clear"/>
            <w:vAlign w:val="bottom"/>
          </w:tcPr>
          <w:p>
            <w:pPr>
              <w:pStyle w:val="TableContents"/>
              <w:spacing w:before="0" w:after="283"/>
              <w:rPr/>
            </w:pPr>
            <w:r>
              <w:rPr/>
              <w:t> </w:t>
            </w:r>
          </w:p>
        </w:tc>
        <w:tc>
          <w:tcPr>
            <w:tcW w:w="205" w:type="dxa"/>
            <w:tcBorders/>
            <w:shd w:fill="CCEEFF" w:val="clear"/>
            <w:vAlign w:val="bottom"/>
          </w:tcPr>
          <w:p>
            <w:pPr>
              <w:pStyle w:val="TableContents"/>
              <w:spacing w:before="0" w:after="283"/>
              <w:rPr/>
            </w:pPr>
            <w:r>
              <w:rPr/>
              <w:t> </w:t>
            </w:r>
          </w:p>
        </w:tc>
        <w:tc>
          <w:tcPr>
            <w:tcW w:w="1238" w:type="dxa"/>
            <w:tcBorders/>
            <w:shd w:fill="CCEEFF" w:val="clear"/>
            <w:vAlign w:val="bottom"/>
          </w:tcPr>
          <w:p>
            <w:pPr>
              <w:pStyle w:val="TableContents"/>
              <w:spacing w:before="0" w:after="283"/>
              <w:jc w:val="right"/>
              <w:rPr>
                <w:sz w:val="20"/>
              </w:rPr>
            </w:pPr>
            <w:r>
              <w:rPr>
                <w:sz w:val="20"/>
              </w:rPr>
              <w:t></w:t>
            </w:r>
          </w:p>
        </w:tc>
        <w:tc>
          <w:tcPr>
            <w:tcW w:w="206"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1134" w:type="dxa"/>
            <w:tcBorders/>
            <w:shd w:fill="CCEEFF" w:val="clear"/>
            <w:vAlign w:val="bottom"/>
          </w:tcPr>
          <w:p>
            <w:pPr>
              <w:pStyle w:val="TableContents"/>
              <w:spacing w:before="0" w:after="283"/>
              <w:jc w:val="right"/>
              <w:rPr>
                <w:sz w:val="20"/>
              </w:rPr>
            </w:pPr>
            <w:r>
              <w:rPr>
                <w:sz w:val="20"/>
              </w:rPr>
              <w:t>(52,917</w:t>
            </w:r>
          </w:p>
        </w:tc>
        <w:tc>
          <w:tcPr>
            <w:tcW w:w="205" w:type="dxa"/>
            <w:tcBorders/>
            <w:shd w:fill="CCEEFF" w:val="clear"/>
            <w:vAlign w:val="bottom"/>
          </w:tcPr>
          <w:p>
            <w:pPr>
              <w:pStyle w:val="TableContents"/>
              <w:spacing w:before="0" w:after="283"/>
              <w:rPr>
                <w:sz w:val="20"/>
              </w:rPr>
            </w:pPr>
            <w:r>
              <w:rPr>
                <w:sz w:val="20"/>
              </w:rPr>
              <w:t>)</w:t>
            </w:r>
          </w:p>
        </w:tc>
        <w:tc>
          <w:tcPr>
            <w:tcW w:w="206" w:type="dxa"/>
            <w:tcBorders/>
            <w:shd w:fill="CCEEFF" w:val="clear"/>
            <w:vAlign w:val="bottom"/>
          </w:tcPr>
          <w:p>
            <w:pPr>
              <w:pStyle w:val="TableContents"/>
              <w:spacing w:before="0" w:after="283"/>
              <w:rPr/>
            </w:pPr>
            <w:r>
              <w:rPr/>
              <w:t> </w:t>
            </w:r>
          </w:p>
        </w:tc>
        <w:tc>
          <w:tcPr>
            <w:tcW w:w="825" w:type="dxa"/>
            <w:tcBorders/>
            <w:shd w:fill="CCEEFF" w:val="clear"/>
            <w:vAlign w:val="bottom"/>
          </w:tcPr>
          <w:p>
            <w:pPr>
              <w:pStyle w:val="TableContents"/>
              <w:spacing w:before="0" w:after="283"/>
              <w:jc w:val="right"/>
              <w:rPr>
                <w:sz w:val="20"/>
              </w:rPr>
            </w:pPr>
            <w:r>
              <w:rPr>
                <w:sz w:val="20"/>
              </w:rPr>
              <w:t></w:t>
            </w:r>
          </w:p>
        </w:tc>
        <w:tc>
          <w:tcPr>
            <w:tcW w:w="103" w:type="dxa"/>
            <w:tcBorders/>
            <w:shd w:fill="CCEEFF" w:val="clear"/>
            <w:vAlign w:val="bottom"/>
          </w:tcPr>
          <w:p>
            <w:pPr>
              <w:pStyle w:val="TableContents"/>
              <w:spacing w:before="0" w:after="283"/>
              <w:rPr/>
            </w:pPr>
            <w:r>
              <w:rPr/>
              <w:t> </w:t>
            </w:r>
          </w:p>
        </w:tc>
      </w:tr>
      <w:tr>
        <w:trPr/>
        <w:tc>
          <w:tcPr>
            <w:tcW w:w="3095" w:type="dxa"/>
            <w:tcBorders/>
            <w:shd w:fill="FFFFFF" w:val="clear"/>
            <w:vAlign w:val="bottom"/>
          </w:tcPr>
          <w:p>
            <w:pPr>
              <w:pStyle w:val="TableContents"/>
              <w:spacing w:before="0" w:after="283"/>
              <w:rPr>
                <w:sz w:val="20"/>
              </w:rPr>
            </w:pPr>
            <w:r>
              <w:rPr>
                <w:sz w:val="20"/>
              </w:rPr>
              <w:t>Interest and other income</w:t>
            </w:r>
          </w:p>
        </w:tc>
        <w:tc>
          <w:tcPr>
            <w:tcW w:w="206" w:type="dxa"/>
            <w:tcBorders/>
            <w:shd w:fill="FFFFFF" w:val="clear"/>
            <w:vAlign w:val="bottom"/>
          </w:tcPr>
          <w:p>
            <w:pPr>
              <w:pStyle w:val="TableContents"/>
              <w:spacing w:before="0" w:after="283"/>
              <w:rPr/>
            </w:pPr>
            <w:r>
              <w:rPr/>
              <w:t> </w:t>
            </w:r>
          </w:p>
        </w:tc>
        <w:tc>
          <w:tcPr>
            <w:tcW w:w="205" w:type="dxa"/>
            <w:tcBorders/>
            <w:shd w:fill="FFFFFF" w:val="clear"/>
            <w:vAlign w:val="bottom"/>
          </w:tcPr>
          <w:p>
            <w:pPr>
              <w:pStyle w:val="TableContents"/>
              <w:spacing w:before="0" w:after="283"/>
              <w:rPr/>
            </w:pPr>
            <w:r>
              <w:rPr/>
              <w:t> </w:t>
            </w:r>
          </w:p>
        </w:tc>
        <w:tc>
          <w:tcPr>
            <w:tcW w:w="722" w:type="dxa"/>
            <w:tcBorders/>
            <w:shd w:fill="FFFFFF" w:val="clear"/>
            <w:vAlign w:val="bottom"/>
          </w:tcPr>
          <w:p>
            <w:pPr>
              <w:pStyle w:val="TableContents"/>
              <w:spacing w:before="0" w:after="283"/>
              <w:jc w:val="right"/>
              <w:rPr>
                <w:sz w:val="20"/>
              </w:rPr>
            </w:pPr>
            <w:r>
              <w:rPr>
                <w:sz w:val="20"/>
              </w:rPr>
              <w:t>19</w:t>
            </w:r>
          </w:p>
        </w:tc>
        <w:tc>
          <w:tcPr>
            <w:tcW w:w="206" w:type="dxa"/>
            <w:tcBorders/>
            <w:shd w:fill="FFFFFF" w:val="clear"/>
            <w:vAlign w:val="bottom"/>
          </w:tcPr>
          <w:p>
            <w:pPr>
              <w:pStyle w:val="TableContents"/>
              <w:spacing w:before="0" w:after="283"/>
              <w:rPr/>
            </w:pPr>
            <w:r>
              <w:rPr/>
              <w:t> </w:t>
            </w:r>
          </w:p>
        </w:tc>
        <w:tc>
          <w:tcPr>
            <w:tcW w:w="205" w:type="dxa"/>
            <w:tcBorders/>
            <w:shd w:fill="FFFFFF" w:val="clear"/>
            <w:vAlign w:val="bottom"/>
          </w:tcPr>
          <w:p>
            <w:pPr>
              <w:pStyle w:val="TableContents"/>
              <w:spacing w:before="0" w:after="283"/>
              <w:rPr/>
            </w:pPr>
            <w:r>
              <w:rPr/>
              <w:t> </w:t>
            </w:r>
          </w:p>
        </w:tc>
        <w:tc>
          <w:tcPr>
            <w:tcW w:w="1032" w:type="dxa"/>
            <w:tcBorders/>
            <w:shd w:fill="FFFFFF" w:val="clear"/>
            <w:vAlign w:val="bottom"/>
          </w:tcPr>
          <w:p>
            <w:pPr>
              <w:pStyle w:val="TableContents"/>
              <w:spacing w:before="0" w:after="283"/>
              <w:jc w:val="right"/>
              <w:rPr>
                <w:sz w:val="20"/>
              </w:rPr>
            </w:pPr>
            <w:r>
              <w:rPr>
                <w:sz w:val="20"/>
              </w:rPr>
              <w:t>422</w:t>
            </w:r>
          </w:p>
        </w:tc>
        <w:tc>
          <w:tcPr>
            <w:tcW w:w="206" w:type="dxa"/>
            <w:tcBorders/>
            <w:shd w:fill="FFFFFF" w:val="clear"/>
            <w:vAlign w:val="bottom"/>
          </w:tcPr>
          <w:p>
            <w:pPr>
              <w:pStyle w:val="TableContents"/>
              <w:spacing w:before="0" w:after="283"/>
              <w:rPr/>
            </w:pPr>
            <w:r>
              <w:rPr/>
              <w:t> </w:t>
            </w:r>
          </w:p>
        </w:tc>
        <w:tc>
          <w:tcPr>
            <w:tcW w:w="205" w:type="dxa"/>
            <w:tcBorders/>
            <w:shd w:fill="FFFFFF" w:val="clear"/>
            <w:vAlign w:val="bottom"/>
          </w:tcPr>
          <w:p>
            <w:pPr>
              <w:pStyle w:val="TableContents"/>
              <w:spacing w:before="0" w:after="283"/>
              <w:rPr/>
            </w:pPr>
            <w:r>
              <w:rPr/>
              <w:t> </w:t>
            </w:r>
          </w:p>
        </w:tc>
        <w:tc>
          <w:tcPr>
            <w:tcW w:w="1238" w:type="dxa"/>
            <w:tcBorders/>
            <w:shd w:fill="FFFFFF" w:val="clear"/>
            <w:vAlign w:val="bottom"/>
          </w:tcPr>
          <w:p>
            <w:pPr>
              <w:pStyle w:val="TableContents"/>
              <w:spacing w:before="0" w:after="283"/>
              <w:jc w:val="right"/>
              <w:rPr>
                <w:sz w:val="20"/>
              </w:rPr>
            </w:pPr>
            <w:r>
              <w:rPr>
                <w:sz w:val="20"/>
              </w:rPr>
              <w:t>38</w:t>
            </w:r>
          </w:p>
        </w:tc>
        <w:tc>
          <w:tcPr>
            <w:tcW w:w="206" w:type="dxa"/>
            <w:tcBorders/>
            <w:shd w:fill="FFFFFF" w:val="clear"/>
            <w:vAlign w:val="bottom"/>
          </w:tcPr>
          <w:p>
            <w:pPr>
              <w:pStyle w:val="TableContents"/>
              <w:spacing w:before="0" w:after="283"/>
              <w:rPr/>
            </w:pPr>
            <w:r>
              <w:rPr/>
              <w:t> </w:t>
            </w:r>
          </w:p>
        </w:tc>
        <w:tc>
          <w:tcPr>
            <w:tcW w:w="206" w:type="dxa"/>
            <w:tcBorders/>
            <w:shd w:fill="FFFFFF" w:val="clear"/>
            <w:vAlign w:val="bottom"/>
          </w:tcPr>
          <w:p>
            <w:pPr>
              <w:pStyle w:val="TableContents"/>
              <w:spacing w:before="0" w:after="283"/>
              <w:rPr/>
            </w:pPr>
            <w:r>
              <w:rPr/>
              <w:t> </w:t>
            </w:r>
          </w:p>
        </w:tc>
        <w:tc>
          <w:tcPr>
            <w:tcW w:w="1134" w:type="dxa"/>
            <w:tcBorders/>
            <w:shd w:fill="FFFFFF" w:val="clear"/>
            <w:vAlign w:val="bottom"/>
          </w:tcPr>
          <w:p>
            <w:pPr>
              <w:pStyle w:val="TableContents"/>
              <w:spacing w:before="0" w:after="283"/>
              <w:jc w:val="right"/>
              <w:rPr>
                <w:sz w:val="20"/>
              </w:rPr>
            </w:pPr>
            <w:r>
              <w:rPr>
                <w:sz w:val="20"/>
              </w:rPr>
              <w:t></w:t>
            </w:r>
          </w:p>
        </w:tc>
        <w:tc>
          <w:tcPr>
            <w:tcW w:w="205" w:type="dxa"/>
            <w:tcBorders/>
            <w:shd w:fill="FFFFFF" w:val="clear"/>
            <w:vAlign w:val="bottom"/>
          </w:tcPr>
          <w:p>
            <w:pPr>
              <w:pStyle w:val="TableContents"/>
              <w:spacing w:before="0" w:after="283"/>
              <w:rPr/>
            </w:pPr>
            <w:r>
              <w:rPr/>
              <w:t> </w:t>
            </w:r>
          </w:p>
        </w:tc>
        <w:tc>
          <w:tcPr>
            <w:tcW w:w="206" w:type="dxa"/>
            <w:tcBorders/>
            <w:shd w:fill="FFFFFF" w:val="clear"/>
            <w:vAlign w:val="bottom"/>
          </w:tcPr>
          <w:p>
            <w:pPr>
              <w:pStyle w:val="TableContents"/>
              <w:spacing w:before="0" w:after="283"/>
              <w:rPr/>
            </w:pPr>
            <w:r>
              <w:rPr/>
              <w:t> </w:t>
            </w:r>
          </w:p>
        </w:tc>
        <w:tc>
          <w:tcPr>
            <w:tcW w:w="825" w:type="dxa"/>
            <w:tcBorders/>
            <w:shd w:fill="FFFFFF" w:val="clear"/>
            <w:vAlign w:val="bottom"/>
          </w:tcPr>
          <w:p>
            <w:pPr>
              <w:pStyle w:val="TableContents"/>
              <w:spacing w:before="0" w:after="283"/>
              <w:jc w:val="right"/>
              <w:rPr>
                <w:sz w:val="20"/>
              </w:rPr>
            </w:pPr>
            <w:r>
              <w:rPr>
                <w:sz w:val="20"/>
              </w:rPr>
              <w:t>479</w:t>
            </w:r>
          </w:p>
        </w:tc>
        <w:tc>
          <w:tcPr>
            <w:tcW w:w="103" w:type="dxa"/>
            <w:tcBorders/>
            <w:shd w:fill="FFFFFF" w:val="clear"/>
            <w:vAlign w:val="bottom"/>
          </w:tcPr>
          <w:p>
            <w:pPr>
              <w:pStyle w:val="TableContents"/>
              <w:spacing w:before="0" w:after="283"/>
              <w:rPr/>
            </w:pPr>
            <w:r>
              <w:rPr/>
              <w:t> </w:t>
            </w:r>
          </w:p>
        </w:tc>
      </w:tr>
      <w:tr>
        <w:trPr/>
        <w:tc>
          <w:tcPr>
            <w:tcW w:w="3095" w:type="dxa"/>
            <w:tcBorders/>
            <w:shd w:fill="auto" w:val="clear"/>
          </w:tcPr>
          <w:p>
            <w:pPr>
              <w:pStyle w:val="TableContents"/>
              <w:spacing w:before="0" w:after="283"/>
              <w:rPr/>
            </w:pPr>
            <w:r>
              <w:rPr/>
              <w:t> </w:t>
            </w:r>
          </w:p>
        </w:tc>
        <w:tc>
          <w:tcPr>
            <w:tcW w:w="206" w:type="dxa"/>
            <w:tcBorders/>
            <w:shd w:fill="auto" w:val="clear"/>
          </w:tcPr>
          <w:p>
            <w:pPr>
              <w:pStyle w:val="TableContents"/>
              <w:spacing w:before="0" w:after="283"/>
              <w:rPr/>
            </w:pPr>
            <w:r>
              <w:rPr/>
              <w:t> </w:t>
            </w:r>
          </w:p>
        </w:tc>
        <w:tc>
          <w:tcPr>
            <w:tcW w:w="927" w:type="dxa"/>
            <w:gridSpan w:val="2"/>
            <w:tcBorders/>
            <w:shd w:fill="auto" w:val="clear"/>
          </w:tcPr>
          <w:p>
            <w:pPr>
              <w:pStyle w:val="HorizontalLine"/>
              <w:pBdr>
                <w:bottom w:val="single" w:sz="20" w:space="0" w:color="808080"/>
              </w:pBdr>
              <w:spacing w:before="0" w:after="283"/>
              <w:rPr/>
            </w:pPr>
            <w:r>
              <w:rPr/>
            </w:r>
          </w:p>
        </w:tc>
        <w:tc>
          <w:tcPr>
            <w:tcW w:w="206" w:type="dxa"/>
            <w:tcBorders/>
            <w:shd w:fill="auto" w:val="clear"/>
          </w:tcPr>
          <w:p>
            <w:pPr>
              <w:pStyle w:val="TableContents"/>
              <w:spacing w:before="0" w:after="283"/>
              <w:rPr/>
            </w:pPr>
            <w:r>
              <w:rPr/>
              <w:t> </w:t>
            </w:r>
          </w:p>
        </w:tc>
        <w:tc>
          <w:tcPr>
            <w:tcW w:w="1237" w:type="dxa"/>
            <w:gridSpan w:val="2"/>
            <w:tcBorders/>
            <w:shd w:fill="auto" w:val="clear"/>
          </w:tcPr>
          <w:p>
            <w:pPr>
              <w:pStyle w:val="HorizontalLine"/>
              <w:pBdr>
                <w:bottom w:val="single" w:sz="20" w:space="0" w:color="808080"/>
              </w:pBdr>
              <w:spacing w:before="0" w:after="283"/>
              <w:rPr/>
            </w:pPr>
            <w:r>
              <w:rPr/>
            </w:r>
          </w:p>
        </w:tc>
        <w:tc>
          <w:tcPr>
            <w:tcW w:w="206" w:type="dxa"/>
            <w:tcBorders/>
            <w:shd w:fill="auto" w:val="clear"/>
          </w:tcPr>
          <w:p>
            <w:pPr>
              <w:pStyle w:val="TableContents"/>
              <w:spacing w:before="0" w:after="283"/>
              <w:rPr/>
            </w:pPr>
            <w:r>
              <w:rPr/>
              <w:t> </w:t>
            </w:r>
          </w:p>
        </w:tc>
        <w:tc>
          <w:tcPr>
            <w:tcW w:w="1443" w:type="dxa"/>
            <w:gridSpan w:val="2"/>
            <w:tcBorders/>
            <w:shd w:fill="auto" w:val="clear"/>
          </w:tcPr>
          <w:p>
            <w:pPr>
              <w:pStyle w:val="HorizontalLine"/>
              <w:pBdr>
                <w:bottom w:val="single" w:sz="20" w:space="0" w:color="808080"/>
              </w:pBdr>
              <w:spacing w:before="0" w:after="283"/>
              <w:rPr/>
            </w:pPr>
            <w:r>
              <w:rPr/>
            </w:r>
          </w:p>
        </w:tc>
        <w:tc>
          <w:tcPr>
            <w:tcW w:w="206" w:type="dxa"/>
            <w:tcBorders/>
            <w:shd w:fill="auto" w:val="clear"/>
          </w:tcPr>
          <w:p>
            <w:pPr>
              <w:pStyle w:val="TableContents"/>
              <w:spacing w:before="0" w:after="283"/>
              <w:rPr/>
            </w:pPr>
            <w:r>
              <w:rPr/>
              <w:t> </w:t>
            </w:r>
          </w:p>
        </w:tc>
        <w:tc>
          <w:tcPr>
            <w:tcW w:w="1340" w:type="dxa"/>
            <w:gridSpan w:val="2"/>
            <w:tcBorders/>
            <w:shd w:fill="auto" w:val="clear"/>
          </w:tcPr>
          <w:p>
            <w:pPr>
              <w:pStyle w:val="HorizontalLine"/>
              <w:pBdr>
                <w:bottom w:val="single" w:sz="20" w:space="0" w:color="808080"/>
              </w:pBdr>
              <w:spacing w:before="0" w:after="283"/>
              <w:rPr/>
            </w:pPr>
            <w:r>
              <w:rPr/>
            </w:r>
          </w:p>
        </w:tc>
        <w:tc>
          <w:tcPr>
            <w:tcW w:w="205" w:type="dxa"/>
            <w:tcBorders/>
            <w:shd w:fill="auto" w:val="clear"/>
          </w:tcPr>
          <w:p>
            <w:pPr>
              <w:pStyle w:val="TableContents"/>
              <w:spacing w:before="0" w:after="283"/>
              <w:rPr/>
            </w:pPr>
            <w:r>
              <w:rPr/>
              <w:t> </w:t>
            </w:r>
          </w:p>
        </w:tc>
        <w:tc>
          <w:tcPr>
            <w:tcW w:w="1031" w:type="dxa"/>
            <w:gridSpan w:val="2"/>
            <w:tcBorders/>
            <w:shd w:fill="auto" w:val="clear"/>
          </w:tcPr>
          <w:p>
            <w:pPr>
              <w:pStyle w:val="HorizontalLine"/>
              <w:pBdr>
                <w:bottom w:val="single" w:sz="20" w:space="0" w:color="808080"/>
              </w:pBdr>
              <w:spacing w:before="0" w:after="283"/>
              <w:rPr/>
            </w:pPr>
            <w:r>
              <w:rPr/>
            </w:r>
          </w:p>
        </w:tc>
        <w:tc>
          <w:tcPr>
            <w:tcW w:w="103" w:type="dxa"/>
            <w:tcBorders/>
            <w:shd w:fill="auto" w:val="clear"/>
          </w:tcPr>
          <w:p>
            <w:pPr>
              <w:pStyle w:val="TableContents"/>
              <w:spacing w:before="0" w:after="283"/>
              <w:rPr/>
            </w:pPr>
            <w:r>
              <w:rPr/>
              <w:t> </w:t>
            </w:r>
          </w:p>
        </w:tc>
      </w:tr>
      <w:tr>
        <w:trPr/>
        <w:tc>
          <w:tcPr>
            <w:tcW w:w="3095" w:type="dxa"/>
            <w:tcBorders/>
            <w:shd w:fill="CCEEFF" w:val="clear"/>
            <w:vAlign w:val="bottom"/>
          </w:tcPr>
          <w:p>
            <w:pPr>
              <w:pStyle w:val="TableContents"/>
              <w:spacing w:before="0" w:after="283"/>
              <w:rPr>
                <w:sz w:val="20"/>
              </w:rPr>
            </w:pPr>
            <w:r>
              <w:rPr>
                <w:sz w:val="20"/>
              </w:rPr>
              <w:t>Net income</w:t>
            </w:r>
          </w:p>
        </w:tc>
        <w:tc>
          <w:tcPr>
            <w:tcW w:w="206" w:type="dxa"/>
            <w:tcBorders/>
            <w:shd w:fill="CCEEFF" w:val="clear"/>
            <w:vAlign w:val="bottom"/>
          </w:tcPr>
          <w:p>
            <w:pPr>
              <w:pStyle w:val="TableContents"/>
              <w:spacing w:before="0" w:after="283"/>
              <w:rPr/>
            </w:pPr>
            <w:r>
              <w:rPr/>
              <w:t> </w:t>
            </w:r>
          </w:p>
        </w:tc>
        <w:tc>
          <w:tcPr>
            <w:tcW w:w="205" w:type="dxa"/>
            <w:tcBorders/>
            <w:shd w:fill="CCEEFF" w:val="clear"/>
            <w:vAlign w:val="bottom"/>
          </w:tcPr>
          <w:p>
            <w:pPr>
              <w:pStyle w:val="TableContents"/>
              <w:spacing w:before="0" w:after="283"/>
              <w:rPr>
                <w:sz w:val="20"/>
              </w:rPr>
            </w:pPr>
            <w:r>
              <w:rPr>
                <w:sz w:val="20"/>
              </w:rPr>
              <w:t>$</w:t>
            </w:r>
          </w:p>
        </w:tc>
        <w:tc>
          <w:tcPr>
            <w:tcW w:w="722" w:type="dxa"/>
            <w:tcBorders/>
            <w:shd w:fill="CCEEFF" w:val="clear"/>
            <w:vAlign w:val="bottom"/>
          </w:tcPr>
          <w:p>
            <w:pPr>
              <w:pStyle w:val="TableContents"/>
              <w:spacing w:before="0" w:after="283"/>
              <w:jc w:val="right"/>
              <w:rPr>
                <w:sz w:val="20"/>
              </w:rPr>
            </w:pPr>
            <w:r>
              <w:rPr>
                <w:sz w:val="20"/>
              </w:rPr>
              <w:t>25,029</w:t>
            </w:r>
          </w:p>
        </w:tc>
        <w:tc>
          <w:tcPr>
            <w:tcW w:w="206" w:type="dxa"/>
            <w:tcBorders/>
            <w:shd w:fill="CCEEFF" w:val="clear"/>
            <w:vAlign w:val="bottom"/>
          </w:tcPr>
          <w:p>
            <w:pPr>
              <w:pStyle w:val="TableContents"/>
              <w:spacing w:before="0" w:after="283"/>
              <w:rPr/>
            </w:pPr>
            <w:r>
              <w:rPr/>
              <w:t> </w:t>
            </w:r>
          </w:p>
        </w:tc>
        <w:tc>
          <w:tcPr>
            <w:tcW w:w="205" w:type="dxa"/>
            <w:tcBorders/>
            <w:shd w:fill="CCEEFF" w:val="clear"/>
            <w:vAlign w:val="bottom"/>
          </w:tcPr>
          <w:p>
            <w:pPr>
              <w:pStyle w:val="TableContents"/>
              <w:spacing w:before="0" w:after="283"/>
              <w:rPr>
                <w:sz w:val="20"/>
              </w:rPr>
            </w:pPr>
            <w:r>
              <w:rPr>
                <w:sz w:val="20"/>
              </w:rPr>
              <w:t>$</w:t>
            </w:r>
          </w:p>
        </w:tc>
        <w:tc>
          <w:tcPr>
            <w:tcW w:w="1032" w:type="dxa"/>
            <w:tcBorders/>
            <w:shd w:fill="CCEEFF" w:val="clear"/>
            <w:vAlign w:val="bottom"/>
          </w:tcPr>
          <w:p>
            <w:pPr>
              <w:pStyle w:val="TableContents"/>
              <w:spacing w:before="0" w:after="283"/>
              <w:jc w:val="right"/>
              <w:rPr>
                <w:sz w:val="20"/>
              </w:rPr>
            </w:pPr>
            <w:r>
              <w:rPr>
                <w:sz w:val="20"/>
              </w:rPr>
              <w:t>25,010</w:t>
            </w:r>
          </w:p>
        </w:tc>
        <w:tc>
          <w:tcPr>
            <w:tcW w:w="206" w:type="dxa"/>
            <w:tcBorders/>
            <w:shd w:fill="CCEEFF" w:val="clear"/>
            <w:vAlign w:val="bottom"/>
          </w:tcPr>
          <w:p>
            <w:pPr>
              <w:pStyle w:val="TableContents"/>
              <w:spacing w:before="0" w:after="283"/>
              <w:rPr/>
            </w:pPr>
            <w:r>
              <w:rPr/>
              <w:t> </w:t>
            </w:r>
          </w:p>
        </w:tc>
        <w:tc>
          <w:tcPr>
            <w:tcW w:w="205" w:type="dxa"/>
            <w:tcBorders/>
            <w:shd w:fill="CCEEFF" w:val="clear"/>
            <w:vAlign w:val="bottom"/>
          </w:tcPr>
          <w:p>
            <w:pPr>
              <w:pStyle w:val="TableContents"/>
              <w:spacing w:before="0" w:after="283"/>
              <w:rPr>
                <w:sz w:val="20"/>
              </w:rPr>
            </w:pPr>
            <w:r>
              <w:rPr>
                <w:sz w:val="20"/>
              </w:rPr>
              <w:t>$</w:t>
            </w:r>
          </w:p>
        </w:tc>
        <w:tc>
          <w:tcPr>
            <w:tcW w:w="1238" w:type="dxa"/>
            <w:tcBorders/>
            <w:shd w:fill="CCEEFF" w:val="clear"/>
            <w:vAlign w:val="bottom"/>
          </w:tcPr>
          <w:p>
            <w:pPr>
              <w:pStyle w:val="TableContents"/>
              <w:spacing w:before="0" w:after="283"/>
              <w:jc w:val="right"/>
              <w:rPr>
                <w:sz w:val="20"/>
              </w:rPr>
            </w:pPr>
            <w:r>
              <w:rPr>
                <w:sz w:val="20"/>
              </w:rPr>
              <w:t>27,907</w:t>
            </w:r>
          </w:p>
        </w:tc>
        <w:tc>
          <w:tcPr>
            <w:tcW w:w="206"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sz w:val="20"/>
              </w:rPr>
            </w:pPr>
            <w:r>
              <w:rPr>
                <w:sz w:val="20"/>
              </w:rPr>
              <w:t>$</w:t>
            </w:r>
          </w:p>
        </w:tc>
        <w:tc>
          <w:tcPr>
            <w:tcW w:w="1134" w:type="dxa"/>
            <w:tcBorders/>
            <w:shd w:fill="CCEEFF" w:val="clear"/>
            <w:vAlign w:val="bottom"/>
          </w:tcPr>
          <w:p>
            <w:pPr>
              <w:pStyle w:val="TableContents"/>
              <w:spacing w:before="0" w:after="283"/>
              <w:jc w:val="right"/>
              <w:rPr>
                <w:sz w:val="20"/>
              </w:rPr>
            </w:pPr>
            <w:r>
              <w:rPr>
                <w:sz w:val="20"/>
              </w:rPr>
              <w:t>(52,917</w:t>
            </w:r>
          </w:p>
        </w:tc>
        <w:tc>
          <w:tcPr>
            <w:tcW w:w="205" w:type="dxa"/>
            <w:tcBorders/>
            <w:shd w:fill="CCEEFF" w:val="clear"/>
            <w:vAlign w:val="bottom"/>
          </w:tcPr>
          <w:p>
            <w:pPr>
              <w:pStyle w:val="TableContents"/>
              <w:spacing w:before="0" w:after="283"/>
              <w:rPr>
                <w:sz w:val="20"/>
              </w:rPr>
            </w:pPr>
            <w:r>
              <w:rPr>
                <w:sz w:val="20"/>
              </w:rPr>
              <w:t>)</w:t>
            </w:r>
          </w:p>
        </w:tc>
        <w:tc>
          <w:tcPr>
            <w:tcW w:w="206" w:type="dxa"/>
            <w:tcBorders/>
            <w:shd w:fill="CCEEFF" w:val="clear"/>
            <w:vAlign w:val="bottom"/>
          </w:tcPr>
          <w:p>
            <w:pPr>
              <w:pStyle w:val="TableContents"/>
              <w:spacing w:before="0" w:after="283"/>
              <w:rPr>
                <w:sz w:val="20"/>
              </w:rPr>
            </w:pPr>
            <w:r>
              <w:rPr>
                <w:sz w:val="20"/>
              </w:rPr>
              <w:t>$</w:t>
            </w:r>
          </w:p>
        </w:tc>
        <w:tc>
          <w:tcPr>
            <w:tcW w:w="825" w:type="dxa"/>
            <w:tcBorders/>
            <w:shd w:fill="CCEEFF" w:val="clear"/>
            <w:vAlign w:val="bottom"/>
          </w:tcPr>
          <w:p>
            <w:pPr>
              <w:pStyle w:val="TableContents"/>
              <w:spacing w:before="0" w:after="283"/>
              <w:jc w:val="right"/>
              <w:rPr>
                <w:sz w:val="20"/>
              </w:rPr>
            </w:pPr>
            <w:r>
              <w:rPr>
                <w:sz w:val="20"/>
              </w:rPr>
              <w:t>25,029</w:t>
            </w:r>
          </w:p>
        </w:tc>
        <w:tc>
          <w:tcPr>
            <w:tcW w:w="103" w:type="dxa"/>
            <w:tcBorders/>
            <w:shd w:fill="CCEEFF" w:val="clear"/>
            <w:vAlign w:val="bottom"/>
          </w:tcPr>
          <w:p>
            <w:pPr>
              <w:pStyle w:val="TableContents"/>
              <w:spacing w:before="0" w:after="283"/>
              <w:rPr/>
            </w:pPr>
            <w:r>
              <w:rPr/>
              <w:t> </w:t>
            </w:r>
          </w:p>
        </w:tc>
      </w:tr>
      <w:tr>
        <w:trPr/>
        <w:tc>
          <w:tcPr>
            <w:tcW w:w="3095" w:type="dxa"/>
            <w:tcBorders/>
            <w:shd w:fill="auto" w:val="clear"/>
          </w:tcPr>
          <w:p>
            <w:pPr>
              <w:pStyle w:val="TableContents"/>
              <w:spacing w:before="0" w:after="283"/>
              <w:rPr/>
            </w:pPr>
            <w:r>
              <w:rPr/>
              <w:t> </w:t>
            </w:r>
          </w:p>
        </w:tc>
        <w:tc>
          <w:tcPr>
            <w:tcW w:w="206" w:type="dxa"/>
            <w:tcBorders/>
            <w:shd w:fill="auto" w:val="clear"/>
          </w:tcPr>
          <w:p>
            <w:pPr>
              <w:pStyle w:val="TableContents"/>
              <w:spacing w:before="0" w:after="283"/>
              <w:rPr/>
            </w:pPr>
            <w:r>
              <w:rPr/>
              <w:t> </w:t>
            </w:r>
          </w:p>
        </w:tc>
        <w:tc>
          <w:tcPr>
            <w:tcW w:w="927" w:type="dxa"/>
            <w:gridSpan w:val="2"/>
            <w:tcBorders/>
            <w:shd w:fill="auto" w:val="clear"/>
          </w:tcPr>
          <w:p>
            <w:pPr>
              <w:pStyle w:val="HorizontalLine"/>
              <w:pBdr>
                <w:bottom w:val="single" w:sz="24" w:space="0" w:color="808080"/>
              </w:pBdr>
              <w:spacing w:before="0" w:after="283"/>
              <w:rPr/>
            </w:pPr>
            <w:r>
              <w:rPr/>
            </w:r>
          </w:p>
        </w:tc>
        <w:tc>
          <w:tcPr>
            <w:tcW w:w="206" w:type="dxa"/>
            <w:tcBorders/>
            <w:shd w:fill="auto" w:val="clear"/>
          </w:tcPr>
          <w:p>
            <w:pPr>
              <w:pStyle w:val="TableContents"/>
              <w:spacing w:before="0" w:after="283"/>
              <w:rPr/>
            </w:pPr>
            <w:r>
              <w:rPr/>
              <w:t> </w:t>
            </w:r>
          </w:p>
        </w:tc>
        <w:tc>
          <w:tcPr>
            <w:tcW w:w="1237" w:type="dxa"/>
            <w:gridSpan w:val="2"/>
            <w:tcBorders/>
            <w:shd w:fill="auto" w:val="clear"/>
          </w:tcPr>
          <w:p>
            <w:pPr>
              <w:pStyle w:val="HorizontalLine"/>
              <w:pBdr>
                <w:bottom w:val="single" w:sz="24" w:space="0" w:color="808080"/>
              </w:pBdr>
              <w:spacing w:before="0" w:after="283"/>
              <w:rPr/>
            </w:pPr>
            <w:r>
              <w:rPr/>
            </w:r>
          </w:p>
        </w:tc>
        <w:tc>
          <w:tcPr>
            <w:tcW w:w="206" w:type="dxa"/>
            <w:tcBorders/>
            <w:shd w:fill="auto" w:val="clear"/>
          </w:tcPr>
          <w:p>
            <w:pPr>
              <w:pStyle w:val="TableContents"/>
              <w:spacing w:before="0" w:after="283"/>
              <w:rPr/>
            </w:pPr>
            <w:r>
              <w:rPr/>
              <w:t> </w:t>
            </w:r>
          </w:p>
        </w:tc>
        <w:tc>
          <w:tcPr>
            <w:tcW w:w="1443" w:type="dxa"/>
            <w:gridSpan w:val="2"/>
            <w:tcBorders/>
            <w:shd w:fill="auto" w:val="clear"/>
          </w:tcPr>
          <w:p>
            <w:pPr>
              <w:pStyle w:val="HorizontalLine"/>
              <w:pBdr>
                <w:bottom w:val="single" w:sz="24" w:space="0" w:color="808080"/>
              </w:pBdr>
              <w:spacing w:before="0" w:after="283"/>
              <w:rPr/>
            </w:pPr>
            <w:r>
              <w:rPr/>
            </w:r>
          </w:p>
        </w:tc>
        <w:tc>
          <w:tcPr>
            <w:tcW w:w="206" w:type="dxa"/>
            <w:tcBorders/>
            <w:shd w:fill="auto" w:val="clear"/>
          </w:tcPr>
          <w:p>
            <w:pPr>
              <w:pStyle w:val="TableContents"/>
              <w:spacing w:before="0" w:after="283"/>
              <w:rPr/>
            </w:pPr>
            <w:r>
              <w:rPr/>
              <w:t> </w:t>
            </w:r>
          </w:p>
        </w:tc>
        <w:tc>
          <w:tcPr>
            <w:tcW w:w="1340" w:type="dxa"/>
            <w:gridSpan w:val="2"/>
            <w:tcBorders/>
            <w:shd w:fill="auto" w:val="clear"/>
          </w:tcPr>
          <w:p>
            <w:pPr>
              <w:pStyle w:val="HorizontalLine"/>
              <w:pBdr>
                <w:bottom w:val="single" w:sz="24" w:space="0" w:color="808080"/>
              </w:pBdr>
              <w:spacing w:before="0" w:after="283"/>
              <w:rPr/>
            </w:pPr>
            <w:r>
              <w:rPr/>
            </w:r>
          </w:p>
        </w:tc>
        <w:tc>
          <w:tcPr>
            <w:tcW w:w="205" w:type="dxa"/>
            <w:tcBorders/>
            <w:shd w:fill="auto" w:val="clear"/>
          </w:tcPr>
          <w:p>
            <w:pPr>
              <w:pStyle w:val="TableContents"/>
              <w:spacing w:before="0" w:after="283"/>
              <w:rPr/>
            </w:pPr>
            <w:r>
              <w:rPr/>
              <w:t> </w:t>
            </w:r>
          </w:p>
        </w:tc>
        <w:tc>
          <w:tcPr>
            <w:tcW w:w="1031" w:type="dxa"/>
            <w:gridSpan w:val="2"/>
            <w:tcBorders/>
            <w:shd w:fill="auto" w:val="clear"/>
          </w:tcPr>
          <w:p>
            <w:pPr>
              <w:pStyle w:val="HorizontalLine"/>
              <w:pBdr>
                <w:bottom w:val="single" w:sz="24" w:space="0" w:color="808080"/>
              </w:pBdr>
              <w:spacing w:before="0" w:after="283"/>
              <w:rPr/>
            </w:pPr>
            <w:r>
              <w:rPr/>
            </w:r>
          </w:p>
        </w:tc>
        <w:tc>
          <w:tcPr>
            <w:tcW w:w="103" w:type="dxa"/>
            <w:tcBorders/>
            <w:shd w:fill="auto" w:val="clear"/>
          </w:tcPr>
          <w:p>
            <w:pPr>
              <w:pStyle w:val="TableContents"/>
              <w:spacing w:before="0" w:after="283"/>
              <w:rPr/>
            </w:pPr>
            <w:r>
              <w:rPr/>
              <w:t> </w:t>
            </w:r>
          </w:p>
        </w:tc>
      </w:tr>
    </w:tbl>
    <w:p>
      <w:pPr>
        <w:pStyle w:val="HorizontalLine"/>
        <w:pBdr>
          <w:bottom w:val="single" w:sz="20" w:space="0" w:color="808080"/>
        </w:pBdr>
        <w:rPr/>
      </w:pPr>
      <w:r>
        <w:rPr/>
      </w:r>
    </w:p>
    <w:p>
      <w:pPr>
        <w:pStyle w:val="ListHeading"/>
        <w:spacing w:before="0" w:after="0"/>
        <w:rPr>
          <w:sz w:val="20"/>
        </w:rPr>
      </w:pPr>
      <w:r>
        <w:rPr>
          <w:sz w:val="20"/>
        </w:rPr>
        <w:t>(1)</w:t>
      </w:r>
    </w:p>
    <w:p>
      <w:pPr>
        <w:pStyle w:val="ListContents"/>
        <w:spacing w:before="0" w:after="283"/>
        <w:rPr>
          <w:sz w:val="20"/>
        </w:rPr>
      </w:pPr>
      <w:r>
        <w:rPr>
          <w:sz w:val="20"/>
        </w:rPr>
        <w:t xml:space="preserve">General and administrative expense is not currently allocated between Guarantor and Non-Guarantor Subsidiaries for financial reporting purposes. </w:t>
      </w:r>
    </w:p>
    <w:p>
      <w:pPr>
        <w:pStyle w:val="TextBody"/>
        <w:jc w:val="center"/>
        <w:rPr>
          <w:sz w:val="20"/>
        </w:rPr>
      </w:pPr>
      <w:r>
        <w:rPr>
          <w:sz w:val="20"/>
        </w:rPr>
        <w:t>F-46</w:t>
      </w:r>
    </w:p>
    <w:p>
      <w:pPr>
        <w:pStyle w:val="HorizontalLine"/>
        <w:pBdr>
          <w:bottom w:val="single" w:sz="20" w:space="0" w:color="808080"/>
        </w:pBdr>
        <w:rPr/>
      </w:pPr>
      <w:r>
        <w:rPr/>
      </w:r>
      <w:r>
        <w:br w:type="page"/>
      </w:r>
    </w:p>
    <w:p>
      <w:pPr>
        <w:pStyle w:val="Normal"/>
        <w:spacing w:before="0" w:after="0"/>
        <w:rPr>
          <w:sz w:val="4"/>
          <w:szCs w:val="4"/>
        </w:rPr>
      </w:pPr>
      <w:r>
        <w:rPr>
          <w:sz w:val="4"/>
          <w:szCs w:val="4"/>
        </w:rPr>
      </w:r>
      <w:bookmarkStart w:id="133" w:name="page_go1178_1_47"/>
      <w:bookmarkStart w:id="134" w:name="page_go1178_1_47"/>
      <w:bookmarkEnd w:id="134"/>
    </w:p>
    <w:tbl>
      <w:tblPr>
        <w:tblW w:w="5000" w:type="pct"/>
        <w:jc w:val="left"/>
        <w:tblInd w:w="0" w:type="dxa"/>
        <w:tblCellMar>
          <w:top w:w="0" w:type="dxa"/>
          <w:left w:w="0" w:type="dxa"/>
          <w:bottom w:w="0" w:type="dxa"/>
          <w:right w:w="0" w:type="dxa"/>
        </w:tblCellMar>
      </w:tblPr>
      <w:tblGrid>
        <w:gridCol w:w="202"/>
        <w:gridCol w:w="2735"/>
        <w:gridCol w:w="202"/>
        <w:gridCol w:w="202"/>
        <w:gridCol w:w="911"/>
        <w:gridCol w:w="202"/>
        <w:gridCol w:w="203"/>
        <w:gridCol w:w="1013"/>
        <w:gridCol w:w="202"/>
        <w:gridCol w:w="202"/>
        <w:gridCol w:w="1215"/>
        <w:gridCol w:w="203"/>
        <w:gridCol w:w="202"/>
        <w:gridCol w:w="1114"/>
        <w:gridCol w:w="202"/>
        <w:gridCol w:w="202"/>
        <w:gridCol w:w="912"/>
        <w:gridCol w:w="81"/>
      </w:tblGrid>
      <w:tr>
        <w:trPr/>
        <w:tc>
          <w:tcPr>
            <w:tcW w:w="2937" w:type="dxa"/>
            <w:gridSpan w:val="2"/>
            <w:tcBorders/>
            <w:shd w:fill="auto" w:val="clear"/>
            <w:vAlign w:val="bottom"/>
          </w:tcPr>
          <w:p>
            <w:pPr>
              <w:pStyle w:val="TableHeading"/>
              <w:spacing w:before="0" w:after="283"/>
              <w:jc w:val="left"/>
              <w:rPr/>
            </w:pPr>
            <w:r>
              <w:rPr/>
              <w:t> </w:t>
            </w:r>
          </w:p>
        </w:tc>
        <w:tc>
          <w:tcPr>
            <w:tcW w:w="202" w:type="dxa"/>
            <w:tcBorders/>
            <w:shd w:fill="auto" w:val="clear"/>
            <w:vAlign w:val="bottom"/>
          </w:tcPr>
          <w:p>
            <w:pPr>
              <w:pStyle w:val="TableHeading"/>
              <w:suppressLineNumbers/>
              <w:spacing w:before="0" w:after="283"/>
              <w:jc w:val="center"/>
              <w:rPr/>
            </w:pPr>
            <w:r>
              <w:rPr/>
              <w:t> </w:t>
            </w:r>
          </w:p>
        </w:tc>
        <w:tc>
          <w:tcPr>
            <w:tcW w:w="6985" w:type="dxa"/>
            <w:gridSpan w:val="14"/>
            <w:tcBorders/>
            <w:shd w:fill="auto" w:val="clear"/>
            <w:vAlign w:val="bottom"/>
          </w:tcPr>
          <w:p>
            <w:pPr>
              <w:pStyle w:val="TableHeading"/>
              <w:spacing w:before="0" w:after="0"/>
              <w:jc w:val="center"/>
              <w:rPr>
                <w:b/>
                <w:sz w:val="14"/>
              </w:rPr>
            </w:pPr>
            <w:r>
              <w:rPr>
                <w:b/>
                <w:sz w:val="14"/>
              </w:rPr>
              <w:t>Statement of Cash Flows</w:t>
              <w:br/>
              <w:t>Year Ended December 31, 2005</w:t>
            </w:r>
          </w:p>
          <w:p>
            <w:pPr>
              <w:pStyle w:val="HorizontalLine"/>
              <w:pBdr>
                <w:bottom w:val="single" w:sz="20" w:space="0" w:color="808080"/>
              </w:pBdr>
              <w:spacing w:before="0" w:after="283"/>
              <w:rPr/>
            </w:pPr>
            <w:r>
              <w:rPr/>
            </w:r>
          </w:p>
        </w:tc>
        <w:tc>
          <w:tcPr>
            <w:tcW w:w="81" w:type="dxa"/>
            <w:tcBorders/>
            <w:shd w:fill="auto" w:val="clear"/>
            <w:vAlign w:val="bottom"/>
          </w:tcPr>
          <w:p>
            <w:pPr>
              <w:pStyle w:val="TableHeading"/>
              <w:suppressLineNumbers/>
              <w:spacing w:before="0" w:after="283"/>
              <w:jc w:val="center"/>
              <w:rPr/>
            </w:pPr>
            <w:r>
              <w:rPr/>
              <w:t> </w:t>
            </w:r>
          </w:p>
        </w:tc>
      </w:tr>
      <w:tr>
        <w:trPr/>
        <w:tc>
          <w:tcPr>
            <w:tcW w:w="2937" w:type="dxa"/>
            <w:gridSpan w:val="2"/>
            <w:tcBorders/>
            <w:shd w:fill="auto" w:val="clear"/>
            <w:vAlign w:val="bottom"/>
          </w:tcPr>
          <w:p>
            <w:pPr>
              <w:pStyle w:val="TableHeading"/>
              <w:spacing w:before="0" w:after="283"/>
              <w:jc w:val="left"/>
              <w:rPr/>
            </w:pPr>
            <w:r>
              <w:rPr/>
              <w:t> </w:t>
            </w:r>
          </w:p>
        </w:tc>
        <w:tc>
          <w:tcPr>
            <w:tcW w:w="202" w:type="dxa"/>
            <w:tcBorders/>
            <w:shd w:fill="auto" w:val="clear"/>
            <w:vAlign w:val="bottom"/>
          </w:tcPr>
          <w:p>
            <w:pPr>
              <w:pStyle w:val="TableHeading"/>
              <w:suppressLineNumbers/>
              <w:spacing w:before="0" w:after="283"/>
              <w:jc w:val="center"/>
              <w:rPr/>
            </w:pPr>
            <w:r>
              <w:rPr/>
              <w:t> </w:t>
            </w:r>
          </w:p>
        </w:tc>
        <w:tc>
          <w:tcPr>
            <w:tcW w:w="1113" w:type="dxa"/>
            <w:gridSpan w:val="2"/>
            <w:tcBorders/>
            <w:shd w:fill="auto" w:val="clear"/>
            <w:vAlign w:val="bottom"/>
          </w:tcPr>
          <w:p>
            <w:pPr>
              <w:pStyle w:val="TableHeading"/>
              <w:spacing w:before="0" w:after="0"/>
              <w:jc w:val="center"/>
              <w:rPr>
                <w:b/>
                <w:sz w:val="14"/>
              </w:rPr>
            </w:pPr>
            <w:r>
              <w:rPr>
                <w:b/>
                <w:sz w:val="14"/>
              </w:rPr>
              <w:t>Parent</w:t>
            </w:r>
          </w:p>
          <w:p>
            <w:pPr>
              <w:pStyle w:val="HorizontalLine"/>
              <w:pBdr>
                <w:bottom w:val="single" w:sz="20" w:space="0" w:color="808080"/>
              </w:pBdr>
              <w:spacing w:before="0" w:after="283"/>
              <w:rPr/>
            </w:pPr>
            <w:r>
              <w:rPr/>
            </w:r>
          </w:p>
        </w:tc>
        <w:tc>
          <w:tcPr>
            <w:tcW w:w="202" w:type="dxa"/>
            <w:tcBorders/>
            <w:shd w:fill="auto" w:val="clear"/>
            <w:vAlign w:val="bottom"/>
          </w:tcPr>
          <w:p>
            <w:pPr>
              <w:pStyle w:val="TableHeading"/>
              <w:suppressLineNumbers/>
              <w:spacing w:before="0" w:after="283"/>
              <w:jc w:val="center"/>
              <w:rPr/>
            </w:pPr>
            <w:r>
              <w:rPr/>
              <w:t> </w:t>
            </w:r>
          </w:p>
        </w:tc>
        <w:tc>
          <w:tcPr>
            <w:tcW w:w="1216" w:type="dxa"/>
            <w:gridSpan w:val="2"/>
            <w:tcBorders/>
            <w:shd w:fill="auto" w:val="clear"/>
            <w:vAlign w:val="bottom"/>
          </w:tcPr>
          <w:p>
            <w:pPr>
              <w:pStyle w:val="TableHeading"/>
              <w:spacing w:before="0" w:after="0"/>
              <w:jc w:val="center"/>
              <w:rPr>
                <w:b/>
                <w:sz w:val="14"/>
              </w:rPr>
            </w:pPr>
            <w:r>
              <w:rPr>
                <w:b/>
                <w:sz w:val="14"/>
              </w:rPr>
              <w:t>Guarantor</w:t>
              <w:br/>
              <w:t>Subsidiaries</w:t>
            </w:r>
          </w:p>
          <w:p>
            <w:pPr>
              <w:pStyle w:val="HorizontalLine"/>
              <w:pBdr>
                <w:bottom w:val="single" w:sz="20" w:space="0" w:color="808080"/>
              </w:pBdr>
              <w:spacing w:before="0" w:after="283"/>
              <w:rPr/>
            </w:pPr>
            <w:r>
              <w:rPr/>
            </w:r>
          </w:p>
        </w:tc>
        <w:tc>
          <w:tcPr>
            <w:tcW w:w="202" w:type="dxa"/>
            <w:tcBorders/>
            <w:shd w:fill="auto" w:val="clear"/>
            <w:vAlign w:val="bottom"/>
          </w:tcPr>
          <w:p>
            <w:pPr>
              <w:pStyle w:val="TableHeading"/>
              <w:suppressLineNumbers/>
              <w:spacing w:before="0" w:after="283"/>
              <w:jc w:val="center"/>
              <w:rPr/>
            </w:pPr>
            <w:r>
              <w:rPr/>
              <w:t> </w:t>
            </w:r>
          </w:p>
        </w:tc>
        <w:tc>
          <w:tcPr>
            <w:tcW w:w="1417" w:type="dxa"/>
            <w:gridSpan w:val="2"/>
            <w:tcBorders/>
            <w:shd w:fill="auto" w:val="clear"/>
            <w:vAlign w:val="bottom"/>
          </w:tcPr>
          <w:p>
            <w:pPr>
              <w:pStyle w:val="TableHeading"/>
              <w:spacing w:before="0" w:after="0"/>
              <w:jc w:val="center"/>
              <w:rPr>
                <w:b/>
                <w:sz w:val="14"/>
              </w:rPr>
            </w:pPr>
            <w:r>
              <w:rPr>
                <w:b/>
                <w:sz w:val="14"/>
              </w:rPr>
              <w:t>Non-Guarantor</w:t>
              <w:br/>
              <w:t>Subsidiaries</w:t>
            </w:r>
          </w:p>
          <w:p>
            <w:pPr>
              <w:pStyle w:val="HorizontalLine"/>
              <w:pBdr>
                <w:bottom w:val="single" w:sz="20" w:space="0" w:color="808080"/>
              </w:pBdr>
              <w:spacing w:before="0" w:after="283"/>
              <w:rPr/>
            </w:pPr>
            <w:r>
              <w:rPr/>
            </w:r>
          </w:p>
        </w:tc>
        <w:tc>
          <w:tcPr>
            <w:tcW w:w="203" w:type="dxa"/>
            <w:tcBorders/>
            <w:shd w:fill="auto" w:val="clear"/>
            <w:vAlign w:val="bottom"/>
          </w:tcPr>
          <w:p>
            <w:pPr>
              <w:pStyle w:val="TableHeading"/>
              <w:suppressLineNumbers/>
              <w:spacing w:before="0" w:after="283"/>
              <w:jc w:val="center"/>
              <w:rPr/>
            </w:pPr>
            <w:r>
              <w:rPr/>
              <w:t> </w:t>
            </w:r>
          </w:p>
        </w:tc>
        <w:tc>
          <w:tcPr>
            <w:tcW w:w="1316" w:type="dxa"/>
            <w:gridSpan w:val="2"/>
            <w:tcBorders/>
            <w:shd w:fill="auto" w:val="clear"/>
            <w:vAlign w:val="bottom"/>
          </w:tcPr>
          <w:p>
            <w:pPr>
              <w:pStyle w:val="TableHeading"/>
              <w:spacing w:before="0" w:after="0"/>
              <w:jc w:val="center"/>
              <w:rPr>
                <w:b/>
                <w:sz w:val="14"/>
              </w:rPr>
            </w:pPr>
            <w:r>
              <w:rPr>
                <w:b/>
                <w:sz w:val="14"/>
              </w:rPr>
              <w:t>Consolidating</w:t>
              <w:br/>
              <w:t>Adjustments</w:t>
            </w:r>
          </w:p>
          <w:p>
            <w:pPr>
              <w:pStyle w:val="HorizontalLine"/>
              <w:pBdr>
                <w:bottom w:val="single" w:sz="20" w:space="0" w:color="808080"/>
              </w:pBdr>
              <w:spacing w:before="0" w:after="283"/>
              <w:rPr/>
            </w:pPr>
            <w:r>
              <w:rPr/>
            </w:r>
          </w:p>
        </w:tc>
        <w:tc>
          <w:tcPr>
            <w:tcW w:w="202" w:type="dxa"/>
            <w:tcBorders/>
            <w:shd w:fill="auto" w:val="clear"/>
            <w:vAlign w:val="bottom"/>
          </w:tcPr>
          <w:p>
            <w:pPr>
              <w:pStyle w:val="TableHeading"/>
              <w:suppressLineNumbers/>
              <w:spacing w:before="0" w:after="283"/>
              <w:jc w:val="center"/>
              <w:rPr/>
            </w:pPr>
            <w:r>
              <w:rPr/>
              <w:t> </w:t>
            </w:r>
          </w:p>
        </w:tc>
        <w:tc>
          <w:tcPr>
            <w:tcW w:w="1114" w:type="dxa"/>
            <w:gridSpan w:val="2"/>
            <w:tcBorders/>
            <w:shd w:fill="auto" w:val="clear"/>
            <w:vAlign w:val="bottom"/>
          </w:tcPr>
          <w:p>
            <w:pPr>
              <w:pStyle w:val="TableHeading"/>
              <w:spacing w:before="0" w:after="0"/>
              <w:jc w:val="center"/>
              <w:rPr>
                <w:b/>
                <w:sz w:val="14"/>
              </w:rPr>
            </w:pPr>
            <w:r>
              <w:rPr>
                <w:b/>
                <w:sz w:val="14"/>
              </w:rPr>
              <w:t>Total</w:t>
            </w:r>
          </w:p>
          <w:p>
            <w:pPr>
              <w:pStyle w:val="HorizontalLine"/>
              <w:pBdr>
                <w:bottom w:val="single" w:sz="20" w:space="0" w:color="808080"/>
              </w:pBdr>
              <w:spacing w:before="0" w:after="283"/>
              <w:rPr/>
            </w:pPr>
            <w:r>
              <w:rPr/>
            </w:r>
          </w:p>
        </w:tc>
        <w:tc>
          <w:tcPr>
            <w:tcW w:w="81" w:type="dxa"/>
            <w:tcBorders/>
            <w:shd w:fill="auto" w:val="clear"/>
            <w:vAlign w:val="bottom"/>
          </w:tcPr>
          <w:p>
            <w:pPr>
              <w:pStyle w:val="TableHeading"/>
              <w:suppressLineNumbers/>
              <w:spacing w:before="0" w:after="283"/>
              <w:jc w:val="center"/>
              <w:rPr/>
            </w:pPr>
            <w:r>
              <w:rPr/>
              <w:t> </w:t>
            </w:r>
          </w:p>
        </w:tc>
      </w:tr>
      <w:tr>
        <w:trPr/>
        <w:tc>
          <w:tcPr>
            <w:tcW w:w="2937" w:type="dxa"/>
            <w:gridSpan w:val="2"/>
            <w:tcBorders/>
            <w:shd w:fill="auto" w:val="clear"/>
            <w:vAlign w:val="bottom"/>
          </w:tcPr>
          <w:p>
            <w:pPr>
              <w:pStyle w:val="TableHeading"/>
              <w:spacing w:before="0" w:after="283"/>
              <w:jc w:val="left"/>
              <w:rPr/>
            </w:pPr>
            <w:r>
              <w:rPr/>
              <w:t> </w:t>
            </w:r>
          </w:p>
        </w:tc>
        <w:tc>
          <w:tcPr>
            <w:tcW w:w="202" w:type="dxa"/>
            <w:tcBorders/>
            <w:shd w:fill="auto" w:val="clear"/>
            <w:vAlign w:val="bottom"/>
          </w:tcPr>
          <w:p>
            <w:pPr>
              <w:pStyle w:val="TableHeading"/>
              <w:suppressLineNumbers/>
              <w:spacing w:before="0" w:after="283"/>
              <w:jc w:val="center"/>
              <w:rPr/>
            </w:pPr>
            <w:r>
              <w:rPr/>
              <w:t> </w:t>
            </w:r>
          </w:p>
        </w:tc>
        <w:tc>
          <w:tcPr>
            <w:tcW w:w="6985" w:type="dxa"/>
            <w:gridSpan w:val="14"/>
            <w:tcBorders/>
            <w:shd w:fill="auto" w:val="clear"/>
            <w:vAlign w:val="bottom"/>
          </w:tcPr>
          <w:p>
            <w:pPr>
              <w:pStyle w:val="TableHeading"/>
              <w:spacing w:before="0" w:after="283"/>
              <w:jc w:val="center"/>
              <w:rPr>
                <w:b/>
                <w:sz w:val="14"/>
              </w:rPr>
            </w:pPr>
            <w:r>
              <w:rPr>
                <w:b/>
                <w:sz w:val="14"/>
              </w:rPr>
              <w:t>(in thousands)</w:t>
            </w:r>
          </w:p>
        </w:tc>
        <w:tc>
          <w:tcPr>
            <w:tcW w:w="81" w:type="dxa"/>
            <w:tcBorders/>
            <w:shd w:fill="auto" w:val="clear"/>
            <w:vAlign w:val="bottom"/>
          </w:tcPr>
          <w:p>
            <w:pPr>
              <w:pStyle w:val="TableHeading"/>
              <w:suppressLineNumbers/>
              <w:spacing w:before="0" w:after="283"/>
              <w:jc w:val="center"/>
              <w:rPr/>
            </w:pPr>
            <w:r>
              <w:rPr/>
              <w:t> </w:t>
            </w:r>
          </w:p>
        </w:tc>
      </w:tr>
      <w:tr>
        <w:trPr/>
        <w:tc>
          <w:tcPr>
            <w:tcW w:w="2937" w:type="dxa"/>
            <w:gridSpan w:val="2"/>
            <w:tcBorders/>
            <w:shd w:fill="CCEEFF" w:val="clear"/>
            <w:vAlign w:val="bottom"/>
          </w:tcPr>
          <w:p>
            <w:pPr>
              <w:pStyle w:val="TableContents"/>
              <w:spacing w:before="0" w:after="283"/>
              <w:rPr>
                <w:sz w:val="20"/>
              </w:rPr>
            </w:pPr>
            <w:r>
              <w:rPr>
                <w:sz w:val="20"/>
              </w:rPr>
              <w:t>CASH FLOWS FROM OPERATING ACTIVITIES:</w:t>
            </w:r>
          </w:p>
        </w:tc>
        <w:tc>
          <w:tcPr>
            <w:tcW w:w="202"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pPr>
            <w:r>
              <w:rPr/>
              <w:t> </w:t>
            </w:r>
          </w:p>
        </w:tc>
        <w:tc>
          <w:tcPr>
            <w:tcW w:w="911"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pPr>
            <w:r>
              <w:rPr/>
              <w:t> </w:t>
            </w:r>
          </w:p>
        </w:tc>
        <w:tc>
          <w:tcPr>
            <w:tcW w:w="1013"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pPr>
            <w:r>
              <w:rPr/>
              <w:t> </w:t>
            </w:r>
          </w:p>
        </w:tc>
        <w:tc>
          <w:tcPr>
            <w:tcW w:w="1215"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pPr>
            <w:r>
              <w:rPr/>
              <w:t> </w:t>
            </w:r>
          </w:p>
        </w:tc>
        <w:tc>
          <w:tcPr>
            <w:tcW w:w="1114"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pPr>
            <w:r>
              <w:rPr/>
              <w:t> </w:t>
            </w:r>
          </w:p>
        </w:tc>
        <w:tc>
          <w:tcPr>
            <w:tcW w:w="912" w:type="dxa"/>
            <w:tcBorders/>
            <w:shd w:fill="CCEEFF" w:val="clear"/>
            <w:vAlign w:val="bottom"/>
          </w:tcPr>
          <w:p>
            <w:pPr>
              <w:pStyle w:val="TableContents"/>
              <w:spacing w:before="0" w:after="283"/>
              <w:rPr/>
            </w:pPr>
            <w:r>
              <w:rPr/>
              <w:t> </w:t>
            </w:r>
          </w:p>
        </w:tc>
        <w:tc>
          <w:tcPr>
            <w:tcW w:w="81" w:type="dxa"/>
            <w:tcBorders/>
            <w:shd w:fill="CCEEFF" w:val="clear"/>
            <w:vAlign w:val="bottom"/>
          </w:tcPr>
          <w:p>
            <w:pPr>
              <w:pStyle w:val="TableContents"/>
              <w:spacing w:before="0" w:after="283"/>
              <w:rPr/>
            </w:pPr>
            <w:r>
              <w:rPr/>
              <w:t> </w:t>
            </w:r>
          </w:p>
        </w:tc>
      </w:tr>
      <w:tr>
        <w:trPr/>
        <w:tc>
          <w:tcPr>
            <w:tcW w:w="2937" w:type="dxa"/>
            <w:gridSpan w:val="2"/>
            <w:tcBorders/>
            <w:shd w:fill="FFFFFF" w:val="clear"/>
            <w:vAlign w:val="bottom"/>
          </w:tcPr>
          <w:p>
            <w:pPr>
              <w:pStyle w:val="TableContents"/>
              <w:spacing w:before="0" w:after="283"/>
              <w:rPr>
                <w:sz w:val="20"/>
              </w:rPr>
            </w:pPr>
            <w:r>
              <w:rPr>
                <w:sz w:val="20"/>
              </w:rPr>
              <w:t>Net income</w:t>
            </w:r>
          </w:p>
        </w:tc>
        <w:tc>
          <w:tcPr>
            <w:tcW w:w="202" w:type="dxa"/>
            <w:tcBorders/>
            <w:shd w:fill="FFFFFF" w:val="clear"/>
            <w:vAlign w:val="bottom"/>
          </w:tcPr>
          <w:p>
            <w:pPr>
              <w:pStyle w:val="TableContents"/>
              <w:spacing w:before="0" w:after="283"/>
              <w:rPr/>
            </w:pPr>
            <w:r>
              <w:rPr/>
              <w:t> </w:t>
            </w:r>
          </w:p>
        </w:tc>
        <w:tc>
          <w:tcPr>
            <w:tcW w:w="202" w:type="dxa"/>
            <w:tcBorders/>
            <w:shd w:fill="FFFFFF" w:val="clear"/>
            <w:vAlign w:val="bottom"/>
          </w:tcPr>
          <w:p>
            <w:pPr>
              <w:pStyle w:val="TableContents"/>
              <w:spacing w:before="0" w:after="283"/>
              <w:rPr>
                <w:sz w:val="20"/>
              </w:rPr>
            </w:pPr>
            <w:r>
              <w:rPr>
                <w:sz w:val="20"/>
              </w:rPr>
              <w:t>$</w:t>
            </w:r>
          </w:p>
        </w:tc>
        <w:tc>
          <w:tcPr>
            <w:tcW w:w="911" w:type="dxa"/>
            <w:tcBorders/>
            <w:shd w:fill="FFFFFF" w:val="clear"/>
            <w:vAlign w:val="bottom"/>
          </w:tcPr>
          <w:p>
            <w:pPr>
              <w:pStyle w:val="TableContents"/>
              <w:spacing w:before="0" w:after="283"/>
              <w:jc w:val="right"/>
              <w:rPr>
                <w:sz w:val="20"/>
              </w:rPr>
            </w:pPr>
            <w:r>
              <w:rPr>
                <w:sz w:val="20"/>
              </w:rPr>
              <w:t>39,648</w:t>
            </w:r>
          </w:p>
        </w:tc>
        <w:tc>
          <w:tcPr>
            <w:tcW w:w="202" w:type="dxa"/>
            <w:tcBorders/>
            <w:shd w:fill="FFFFFF" w:val="clear"/>
            <w:vAlign w:val="bottom"/>
          </w:tcPr>
          <w:p>
            <w:pPr>
              <w:pStyle w:val="TableContents"/>
              <w:spacing w:before="0" w:after="283"/>
              <w:rPr/>
            </w:pPr>
            <w:r>
              <w:rPr/>
              <w:t> </w:t>
            </w:r>
          </w:p>
        </w:tc>
        <w:tc>
          <w:tcPr>
            <w:tcW w:w="203" w:type="dxa"/>
            <w:tcBorders/>
            <w:shd w:fill="FFFFFF" w:val="clear"/>
            <w:vAlign w:val="bottom"/>
          </w:tcPr>
          <w:p>
            <w:pPr>
              <w:pStyle w:val="TableContents"/>
              <w:spacing w:before="0" w:after="283"/>
              <w:rPr>
                <w:sz w:val="20"/>
              </w:rPr>
            </w:pPr>
            <w:r>
              <w:rPr>
                <w:sz w:val="20"/>
              </w:rPr>
              <w:t>$</w:t>
            </w:r>
          </w:p>
        </w:tc>
        <w:tc>
          <w:tcPr>
            <w:tcW w:w="1013" w:type="dxa"/>
            <w:tcBorders/>
            <w:shd w:fill="FFFFFF" w:val="clear"/>
            <w:vAlign w:val="bottom"/>
          </w:tcPr>
          <w:p>
            <w:pPr>
              <w:pStyle w:val="TableContents"/>
              <w:spacing w:before="0" w:after="283"/>
              <w:jc w:val="right"/>
              <w:rPr>
                <w:sz w:val="20"/>
              </w:rPr>
            </w:pPr>
            <w:r>
              <w:rPr>
                <w:sz w:val="20"/>
              </w:rPr>
              <w:t>61,455</w:t>
            </w:r>
          </w:p>
        </w:tc>
        <w:tc>
          <w:tcPr>
            <w:tcW w:w="202" w:type="dxa"/>
            <w:tcBorders/>
            <w:shd w:fill="FFFFFF" w:val="clear"/>
            <w:vAlign w:val="bottom"/>
          </w:tcPr>
          <w:p>
            <w:pPr>
              <w:pStyle w:val="TableContents"/>
              <w:spacing w:before="0" w:after="283"/>
              <w:rPr/>
            </w:pPr>
            <w:r>
              <w:rPr/>
              <w:t> </w:t>
            </w:r>
          </w:p>
        </w:tc>
        <w:tc>
          <w:tcPr>
            <w:tcW w:w="202" w:type="dxa"/>
            <w:tcBorders/>
            <w:shd w:fill="FFFFFF" w:val="clear"/>
            <w:vAlign w:val="bottom"/>
          </w:tcPr>
          <w:p>
            <w:pPr>
              <w:pStyle w:val="TableContents"/>
              <w:spacing w:before="0" w:after="283"/>
              <w:rPr>
                <w:sz w:val="20"/>
              </w:rPr>
            </w:pPr>
            <w:r>
              <w:rPr>
                <w:sz w:val="20"/>
              </w:rPr>
              <w:t>$</w:t>
            </w:r>
          </w:p>
        </w:tc>
        <w:tc>
          <w:tcPr>
            <w:tcW w:w="1215" w:type="dxa"/>
            <w:tcBorders/>
            <w:shd w:fill="FFFFFF" w:val="clear"/>
            <w:vAlign w:val="bottom"/>
          </w:tcPr>
          <w:p>
            <w:pPr>
              <w:pStyle w:val="TableContents"/>
              <w:spacing w:before="0" w:after="283"/>
              <w:jc w:val="right"/>
              <w:rPr>
                <w:sz w:val="20"/>
              </w:rPr>
            </w:pPr>
            <w:r>
              <w:rPr>
                <w:sz w:val="20"/>
              </w:rPr>
              <w:t>24,050</w:t>
            </w:r>
          </w:p>
        </w:tc>
        <w:tc>
          <w:tcPr>
            <w:tcW w:w="203" w:type="dxa"/>
            <w:tcBorders/>
            <w:shd w:fill="FFFFFF" w:val="clear"/>
            <w:vAlign w:val="bottom"/>
          </w:tcPr>
          <w:p>
            <w:pPr>
              <w:pStyle w:val="TableContents"/>
              <w:spacing w:before="0" w:after="283"/>
              <w:rPr/>
            </w:pPr>
            <w:r>
              <w:rPr/>
              <w:t> </w:t>
            </w:r>
          </w:p>
        </w:tc>
        <w:tc>
          <w:tcPr>
            <w:tcW w:w="202" w:type="dxa"/>
            <w:tcBorders/>
            <w:shd w:fill="FFFFFF" w:val="clear"/>
            <w:vAlign w:val="bottom"/>
          </w:tcPr>
          <w:p>
            <w:pPr>
              <w:pStyle w:val="TableContents"/>
              <w:spacing w:before="0" w:after="283"/>
              <w:rPr>
                <w:sz w:val="20"/>
              </w:rPr>
            </w:pPr>
            <w:r>
              <w:rPr>
                <w:sz w:val="20"/>
              </w:rPr>
              <w:t>$</w:t>
            </w:r>
          </w:p>
        </w:tc>
        <w:tc>
          <w:tcPr>
            <w:tcW w:w="1114" w:type="dxa"/>
            <w:tcBorders/>
            <w:shd w:fill="FFFFFF" w:val="clear"/>
            <w:vAlign w:val="bottom"/>
          </w:tcPr>
          <w:p>
            <w:pPr>
              <w:pStyle w:val="TableContents"/>
              <w:spacing w:before="0" w:after="283"/>
              <w:jc w:val="right"/>
              <w:rPr>
                <w:sz w:val="20"/>
              </w:rPr>
            </w:pPr>
            <w:r>
              <w:rPr>
                <w:sz w:val="20"/>
              </w:rPr>
              <w:t>(85,505</w:t>
            </w:r>
          </w:p>
        </w:tc>
        <w:tc>
          <w:tcPr>
            <w:tcW w:w="202" w:type="dxa"/>
            <w:tcBorders/>
            <w:shd w:fill="FFFFFF" w:val="clear"/>
            <w:vAlign w:val="bottom"/>
          </w:tcPr>
          <w:p>
            <w:pPr>
              <w:pStyle w:val="TableContents"/>
              <w:spacing w:before="0" w:after="283"/>
              <w:rPr>
                <w:sz w:val="20"/>
              </w:rPr>
            </w:pPr>
            <w:r>
              <w:rPr>
                <w:sz w:val="20"/>
              </w:rPr>
              <w:t>)</w:t>
            </w:r>
          </w:p>
        </w:tc>
        <w:tc>
          <w:tcPr>
            <w:tcW w:w="202" w:type="dxa"/>
            <w:tcBorders/>
            <w:shd w:fill="FFFFFF" w:val="clear"/>
            <w:vAlign w:val="bottom"/>
          </w:tcPr>
          <w:p>
            <w:pPr>
              <w:pStyle w:val="TableContents"/>
              <w:spacing w:before="0" w:after="283"/>
              <w:rPr>
                <w:sz w:val="20"/>
              </w:rPr>
            </w:pPr>
            <w:r>
              <w:rPr>
                <w:sz w:val="20"/>
              </w:rPr>
              <w:t>$</w:t>
            </w:r>
          </w:p>
        </w:tc>
        <w:tc>
          <w:tcPr>
            <w:tcW w:w="912" w:type="dxa"/>
            <w:tcBorders/>
            <w:shd w:fill="FFFFFF" w:val="clear"/>
            <w:vAlign w:val="bottom"/>
          </w:tcPr>
          <w:p>
            <w:pPr>
              <w:pStyle w:val="TableContents"/>
              <w:spacing w:before="0" w:after="283"/>
              <w:jc w:val="right"/>
              <w:rPr>
                <w:sz w:val="20"/>
              </w:rPr>
            </w:pPr>
            <w:r>
              <w:rPr>
                <w:sz w:val="20"/>
              </w:rPr>
              <w:t>39,648</w:t>
            </w:r>
          </w:p>
        </w:tc>
        <w:tc>
          <w:tcPr>
            <w:tcW w:w="81" w:type="dxa"/>
            <w:tcBorders/>
            <w:shd w:fill="FFFFFF" w:val="clear"/>
            <w:vAlign w:val="bottom"/>
          </w:tcPr>
          <w:p>
            <w:pPr>
              <w:pStyle w:val="TableContents"/>
              <w:spacing w:before="0" w:after="283"/>
              <w:rPr/>
            </w:pPr>
            <w:r>
              <w:rPr/>
              <w:t> </w:t>
            </w:r>
          </w:p>
        </w:tc>
      </w:tr>
      <w:tr>
        <w:trPr/>
        <w:tc>
          <w:tcPr>
            <w:tcW w:w="2937" w:type="dxa"/>
            <w:gridSpan w:val="2"/>
            <w:tcBorders/>
            <w:shd w:fill="CCEEFF" w:val="clear"/>
            <w:vAlign w:val="bottom"/>
          </w:tcPr>
          <w:p>
            <w:pPr>
              <w:pStyle w:val="TableContents"/>
              <w:spacing w:before="0" w:after="283"/>
              <w:rPr>
                <w:sz w:val="20"/>
              </w:rPr>
            </w:pPr>
            <w:r>
              <w:rPr>
                <w:sz w:val="20"/>
              </w:rPr>
              <w:t>Adjustments to reconcile net income to net cash provided by operating activities:</w:t>
            </w:r>
          </w:p>
        </w:tc>
        <w:tc>
          <w:tcPr>
            <w:tcW w:w="202"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pPr>
            <w:r>
              <w:rPr/>
              <w:t> </w:t>
            </w:r>
          </w:p>
        </w:tc>
        <w:tc>
          <w:tcPr>
            <w:tcW w:w="911"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pPr>
            <w:r>
              <w:rPr/>
              <w:t> </w:t>
            </w:r>
          </w:p>
        </w:tc>
        <w:tc>
          <w:tcPr>
            <w:tcW w:w="1013"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pPr>
            <w:r>
              <w:rPr/>
              <w:t> </w:t>
            </w:r>
          </w:p>
        </w:tc>
        <w:tc>
          <w:tcPr>
            <w:tcW w:w="1215"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pPr>
            <w:r>
              <w:rPr/>
              <w:t> </w:t>
            </w:r>
          </w:p>
        </w:tc>
        <w:tc>
          <w:tcPr>
            <w:tcW w:w="1114"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pPr>
            <w:r>
              <w:rPr/>
              <w:t> </w:t>
            </w:r>
          </w:p>
        </w:tc>
        <w:tc>
          <w:tcPr>
            <w:tcW w:w="912" w:type="dxa"/>
            <w:tcBorders/>
            <w:shd w:fill="CCEEFF" w:val="clear"/>
            <w:vAlign w:val="bottom"/>
          </w:tcPr>
          <w:p>
            <w:pPr>
              <w:pStyle w:val="TableContents"/>
              <w:spacing w:before="0" w:after="283"/>
              <w:rPr/>
            </w:pPr>
            <w:r>
              <w:rPr/>
              <w:t> </w:t>
            </w:r>
          </w:p>
        </w:tc>
        <w:tc>
          <w:tcPr>
            <w:tcW w:w="81" w:type="dxa"/>
            <w:tcBorders/>
            <w:shd w:fill="CCEEFF" w:val="clear"/>
            <w:vAlign w:val="bottom"/>
          </w:tcPr>
          <w:p>
            <w:pPr>
              <w:pStyle w:val="TableContents"/>
              <w:spacing w:before="0" w:after="283"/>
              <w:rPr/>
            </w:pPr>
            <w:r>
              <w:rPr/>
              <w:t> </w:t>
            </w:r>
          </w:p>
        </w:tc>
      </w:tr>
      <w:tr>
        <w:trPr/>
        <w:tc>
          <w:tcPr>
            <w:tcW w:w="202" w:type="dxa"/>
            <w:tcBorders/>
            <w:shd w:fill="FFFFFF" w:val="clear"/>
            <w:vAlign w:val="bottom"/>
          </w:tcPr>
          <w:p>
            <w:pPr>
              <w:pStyle w:val="TableContents"/>
              <w:spacing w:before="0" w:after="283"/>
              <w:rPr/>
            </w:pPr>
            <w:r>
              <w:rPr/>
              <w:t> </w:t>
            </w:r>
          </w:p>
        </w:tc>
        <w:tc>
          <w:tcPr>
            <w:tcW w:w="2735" w:type="dxa"/>
            <w:tcBorders/>
            <w:shd w:fill="FFFFFF" w:val="clear"/>
            <w:vAlign w:val="bottom"/>
          </w:tcPr>
          <w:p>
            <w:pPr>
              <w:pStyle w:val="TableContents"/>
              <w:spacing w:before="0" w:after="283"/>
              <w:rPr>
                <w:sz w:val="20"/>
              </w:rPr>
            </w:pPr>
            <w:r>
              <w:rPr>
                <w:sz w:val="20"/>
              </w:rPr>
              <w:t>Equity earnings</w:t>
            </w:r>
          </w:p>
        </w:tc>
        <w:tc>
          <w:tcPr>
            <w:tcW w:w="202" w:type="dxa"/>
            <w:tcBorders/>
            <w:shd w:fill="FFFFFF" w:val="clear"/>
            <w:vAlign w:val="bottom"/>
          </w:tcPr>
          <w:p>
            <w:pPr>
              <w:pStyle w:val="TableContents"/>
              <w:spacing w:before="0" w:after="283"/>
              <w:rPr/>
            </w:pPr>
            <w:r>
              <w:rPr/>
              <w:t> </w:t>
            </w:r>
          </w:p>
        </w:tc>
        <w:tc>
          <w:tcPr>
            <w:tcW w:w="202" w:type="dxa"/>
            <w:tcBorders/>
            <w:shd w:fill="FFFFFF" w:val="clear"/>
            <w:vAlign w:val="bottom"/>
          </w:tcPr>
          <w:p>
            <w:pPr>
              <w:pStyle w:val="TableContents"/>
              <w:spacing w:before="0" w:after="283"/>
              <w:rPr/>
            </w:pPr>
            <w:r>
              <w:rPr/>
              <w:t> </w:t>
            </w:r>
          </w:p>
        </w:tc>
        <w:tc>
          <w:tcPr>
            <w:tcW w:w="911" w:type="dxa"/>
            <w:tcBorders/>
            <w:shd w:fill="FFFFFF" w:val="clear"/>
            <w:vAlign w:val="bottom"/>
          </w:tcPr>
          <w:p>
            <w:pPr>
              <w:pStyle w:val="TableContents"/>
              <w:spacing w:before="0" w:after="283"/>
              <w:jc w:val="right"/>
              <w:rPr>
                <w:sz w:val="20"/>
              </w:rPr>
            </w:pPr>
            <w:r>
              <w:rPr>
                <w:sz w:val="20"/>
              </w:rPr>
              <w:t>(61,455</w:t>
            </w:r>
          </w:p>
        </w:tc>
        <w:tc>
          <w:tcPr>
            <w:tcW w:w="202" w:type="dxa"/>
            <w:tcBorders/>
            <w:shd w:fill="FFFFFF" w:val="clear"/>
            <w:vAlign w:val="bottom"/>
          </w:tcPr>
          <w:p>
            <w:pPr>
              <w:pStyle w:val="TableContents"/>
              <w:spacing w:before="0" w:after="283"/>
              <w:rPr>
                <w:sz w:val="20"/>
              </w:rPr>
            </w:pPr>
            <w:r>
              <w:rPr>
                <w:sz w:val="20"/>
              </w:rPr>
              <w:t>)</w:t>
            </w:r>
          </w:p>
        </w:tc>
        <w:tc>
          <w:tcPr>
            <w:tcW w:w="203" w:type="dxa"/>
            <w:tcBorders/>
            <w:shd w:fill="FFFFFF" w:val="clear"/>
            <w:vAlign w:val="bottom"/>
          </w:tcPr>
          <w:p>
            <w:pPr>
              <w:pStyle w:val="TableContents"/>
              <w:spacing w:before="0" w:after="283"/>
              <w:rPr/>
            </w:pPr>
            <w:r>
              <w:rPr/>
              <w:t> </w:t>
            </w:r>
          </w:p>
        </w:tc>
        <w:tc>
          <w:tcPr>
            <w:tcW w:w="1013" w:type="dxa"/>
            <w:tcBorders/>
            <w:shd w:fill="FFFFFF" w:val="clear"/>
            <w:vAlign w:val="bottom"/>
          </w:tcPr>
          <w:p>
            <w:pPr>
              <w:pStyle w:val="TableContents"/>
              <w:spacing w:before="0" w:after="283"/>
              <w:jc w:val="right"/>
              <w:rPr>
                <w:sz w:val="20"/>
              </w:rPr>
            </w:pPr>
            <w:r>
              <w:rPr>
                <w:sz w:val="20"/>
              </w:rPr>
              <w:t>(24,050</w:t>
            </w:r>
          </w:p>
        </w:tc>
        <w:tc>
          <w:tcPr>
            <w:tcW w:w="202" w:type="dxa"/>
            <w:tcBorders/>
            <w:shd w:fill="FFFFFF" w:val="clear"/>
            <w:vAlign w:val="bottom"/>
          </w:tcPr>
          <w:p>
            <w:pPr>
              <w:pStyle w:val="TableContents"/>
              <w:spacing w:before="0" w:after="283"/>
              <w:rPr>
                <w:sz w:val="20"/>
              </w:rPr>
            </w:pPr>
            <w:r>
              <w:rPr>
                <w:sz w:val="20"/>
              </w:rPr>
              <w:t>)</w:t>
            </w:r>
          </w:p>
        </w:tc>
        <w:tc>
          <w:tcPr>
            <w:tcW w:w="202" w:type="dxa"/>
            <w:tcBorders/>
            <w:shd w:fill="FFFFFF" w:val="clear"/>
            <w:vAlign w:val="bottom"/>
          </w:tcPr>
          <w:p>
            <w:pPr>
              <w:pStyle w:val="TableContents"/>
              <w:spacing w:before="0" w:after="283"/>
              <w:rPr/>
            </w:pPr>
            <w:r>
              <w:rPr/>
              <w:t> </w:t>
            </w:r>
          </w:p>
        </w:tc>
        <w:tc>
          <w:tcPr>
            <w:tcW w:w="1215" w:type="dxa"/>
            <w:tcBorders/>
            <w:shd w:fill="FFFFFF" w:val="clear"/>
            <w:vAlign w:val="bottom"/>
          </w:tcPr>
          <w:p>
            <w:pPr>
              <w:pStyle w:val="TableContents"/>
              <w:spacing w:before="0" w:after="283"/>
              <w:jc w:val="right"/>
              <w:rPr>
                <w:sz w:val="20"/>
              </w:rPr>
            </w:pPr>
            <w:r>
              <w:rPr>
                <w:sz w:val="20"/>
              </w:rPr>
              <w:t></w:t>
            </w:r>
          </w:p>
        </w:tc>
        <w:tc>
          <w:tcPr>
            <w:tcW w:w="203" w:type="dxa"/>
            <w:tcBorders/>
            <w:shd w:fill="FFFFFF" w:val="clear"/>
            <w:vAlign w:val="bottom"/>
          </w:tcPr>
          <w:p>
            <w:pPr>
              <w:pStyle w:val="TableContents"/>
              <w:spacing w:before="0" w:after="283"/>
              <w:rPr/>
            </w:pPr>
            <w:r>
              <w:rPr/>
              <w:t> </w:t>
            </w:r>
          </w:p>
        </w:tc>
        <w:tc>
          <w:tcPr>
            <w:tcW w:w="202" w:type="dxa"/>
            <w:tcBorders/>
            <w:shd w:fill="FFFFFF" w:val="clear"/>
            <w:vAlign w:val="bottom"/>
          </w:tcPr>
          <w:p>
            <w:pPr>
              <w:pStyle w:val="TableContents"/>
              <w:spacing w:before="0" w:after="283"/>
              <w:rPr/>
            </w:pPr>
            <w:r>
              <w:rPr/>
              <w:t> </w:t>
            </w:r>
          </w:p>
        </w:tc>
        <w:tc>
          <w:tcPr>
            <w:tcW w:w="1114" w:type="dxa"/>
            <w:tcBorders/>
            <w:shd w:fill="FFFFFF" w:val="clear"/>
            <w:vAlign w:val="bottom"/>
          </w:tcPr>
          <w:p>
            <w:pPr>
              <w:pStyle w:val="TableContents"/>
              <w:spacing w:before="0" w:after="283"/>
              <w:jc w:val="right"/>
              <w:rPr>
                <w:sz w:val="20"/>
              </w:rPr>
            </w:pPr>
            <w:r>
              <w:rPr>
                <w:sz w:val="20"/>
              </w:rPr>
              <w:t>85,505</w:t>
            </w:r>
          </w:p>
        </w:tc>
        <w:tc>
          <w:tcPr>
            <w:tcW w:w="202" w:type="dxa"/>
            <w:tcBorders/>
            <w:shd w:fill="FFFFFF" w:val="clear"/>
            <w:vAlign w:val="bottom"/>
          </w:tcPr>
          <w:p>
            <w:pPr>
              <w:pStyle w:val="TableContents"/>
              <w:spacing w:before="0" w:after="283"/>
              <w:rPr/>
            </w:pPr>
            <w:r>
              <w:rPr/>
              <w:t> </w:t>
            </w:r>
          </w:p>
        </w:tc>
        <w:tc>
          <w:tcPr>
            <w:tcW w:w="202" w:type="dxa"/>
            <w:tcBorders/>
            <w:shd w:fill="FFFFFF" w:val="clear"/>
            <w:vAlign w:val="bottom"/>
          </w:tcPr>
          <w:p>
            <w:pPr>
              <w:pStyle w:val="TableContents"/>
              <w:spacing w:before="0" w:after="283"/>
              <w:rPr/>
            </w:pPr>
            <w:r>
              <w:rPr/>
              <w:t> </w:t>
            </w:r>
          </w:p>
        </w:tc>
        <w:tc>
          <w:tcPr>
            <w:tcW w:w="912" w:type="dxa"/>
            <w:tcBorders/>
            <w:shd w:fill="FFFFFF" w:val="clear"/>
            <w:vAlign w:val="bottom"/>
          </w:tcPr>
          <w:p>
            <w:pPr>
              <w:pStyle w:val="TableContents"/>
              <w:spacing w:before="0" w:after="283"/>
              <w:jc w:val="right"/>
              <w:rPr>
                <w:sz w:val="20"/>
              </w:rPr>
            </w:pPr>
            <w:r>
              <w:rPr>
                <w:sz w:val="20"/>
              </w:rPr>
              <w:t></w:t>
            </w:r>
          </w:p>
        </w:tc>
        <w:tc>
          <w:tcPr>
            <w:tcW w:w="81" w:type="dxa"/>
            <w:tcBorders/>
            <w:shd w:fill="FFFFFF" w:val="clear"/>
            <w:vAlign w:val="bottom"/>
          </w:tcPr>
          <w:p>
            <w:pPr>
              <w:pStyle w:val="TableContents"/>
              <w:spacing w:before="0" w:after="283"/>
              <w:rPr/>
            </w:pPr>
            <w:r>
              <w:rPr/>
              <w:t> </w:t>
            </w:r>
          </w:p>
        </w:tc>
      </w:tr>
      <w:tr>
        <w:trPr/>
        <w:tc>
          <w:tcPr>
            <w:tcW w:w="202" w:type="dxa"/>
            <w:tcBorders/>
            <w:shd w:fill="CCEEFF" w:val="clear"/>
            <w:vAlign w:val="bottom"/>
          </w:tcPr>
          <w:p>
            <w:pPr>
              <w:pStyle w:val="TableContents"/>
              <w:spacing w:before="0" w:after="283"/>
              <w:rPr/>
            </w:pPr>
            <w:r>
              <w:rPr/>
              <w:t> </w:t>
            </w:r>
          </w:p>
        </w:tc>
        <w:tc>
          <w:tcPr>
            <w:tcW w:w="2735" w:type="dxa"/>
            <w:tcBorders/>
            <w:shd w:fill="CCEEFF" w:val="clear"/>
            <w:vAlign w:val="bottom"/>
          </w:tcPr>
          <w:p>
            <w:pPr>
              <w:pStyle w:val="TableContents"/>
              <w:spacing w:before="0" w:after="283"/>
              <w:rPr>
                <w:sz w:val="20"/>
              </w:rPr>
            </w:pPr>
            <w:r>
              <w:rPr>
                <w:sz w:val="20"/>
              </w:rPr>
              <w:t>Distributions from subsidiaries</w:t>
            </w:r>
          </w:p>
        </w:tc>
        <w:tc>
          <w:tcPr>
            <w:tcW w:w="202"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pPr>
            <w:r>
              <w:rPr/>
              <w:t> </w:t>
            </w:r>
          </w:p>
        </w:tc>
        <w:tc>
          <w:tcPr>
            <w:tcW w:w="911" w:type="dxa"/>
            <w:tcBorders/>
            <w:shd w:fill="CCEEFF" w:val="clear"/>
            <w:vAlign w:val="bottom"/>
          </w:tcPr>
          <w:p>
            <w:pPr>
              <w:pStyle w:val="TableContents"/>
              <w:spacing w:before="0" w:after="283"/>
              <w:jc w:val="right"/>
              <w:rPr>
                <w:sz w:val="20"/>
              </w:rPr>
            </w:pPr>
            <w:r>
              <w:rPr>
                <w:sz w:val="20"/>
              </w:rPr>
              <w:t>66,775</w:t>
            </w:r>
          </w:p>
        </w:tc>
        <w:tc>
          <w:tcPr>
            <w:tcW w:w="202"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pPr>
            <w:r>
              <w:rPr/>
              <w:t> </w:t>
            </w:r>
          </w:p>
        </w:tc>
        <w:tc>
          <w:tcPr>
            <w:tcW w:w="1013" w:type="dxa"/>
            <w:tcBorders/>
            <w:shd w:fill="CCEEFF" w:val="clear"/>
            <w:vAlign w:val="bottom"/>
          </w:tcPr>
          <w:p>
            <w:pPr>
              <w:pStyle w:val="TableContents"/>
              <w:spacing w:before="0" w:after="283"/>
              <w:jc w:val="right"/>
              <w:rPr>
                <w:sz w:val="20"/>
              </w:rPr>
            </w:pPr>
            <w:r>
              <w:rPr>
                <w:sz w:val="20"/>
              </w:rPr>
              <w:t>38,643</w:t>
            </w:r>
          </w:p>
        </w:tc>
        <w:tc>
          <w:tcPr>
            <w:tcW w:w="202"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pPr>
            <w:r>
              <w:rPr/>
              <w:t> </w:t>
            </w:r>
          </w:p>
        </w:tc>
        <w:tc>
          <w:tcPr>
            <w:tcW w:w="1215" w:type="dxa"/>
            <w:tcBorders/>
            <w:shd w:fill="CCEEFF" w:val="clear"/>
            <w:vAlign w:val="bottom"/>
          </w:tcPr>
          <w:p>
            <w:pPr>
              <w:pStyle w:val="TableContents"/>
              <w:spacing w:before="0" w:after="283"/>
              <w:jc w:val="right"/>
              <w:rPr>
                <w:sz w:val="20"/>
              </w:rPr>
            </w:pPr>
            <w:r>
              <w:rPr>
                <w:sz w:val="20"/>
              </w:rPr>
              <w:t></w:t>
            </w:r>
          </w:p>
        </w:tc>
        <w:tc>
          <w:tcPr>
            <w:tcW w:w="203"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pPr>
            <w:r>
              <w:rPr/>
              <w:t> </w:t>
            </w:r>
          </w:p>
        </w:tc>
        <w:tc>
          <w:tcPr>
            <w:tcW w:w="1114" w:type="dxa"/>
            <w:tcBorders/>
            <w:shd w:fill="CCEEFF" w:val="clear"/>
            <w:vAlign w:val="bottom"/>
          </w:tcPr>
          <w:p>
            <w:pPr>
              <w:pStyle w:val="TableContents"/>
              <w:spacing w:before="0" w:after="283"/>
              <w:jc w:val="right"/>
              <w:rPr>
                <w:sz w:val="20"/>
              </w:rPr>
            </w:pPr>
            <w:r>
              <w:rPr>
                <w:sz w:val="20"/>
              </w:rPr>
              <w:t>(105,418</w:t>
            </w:r>
          </w:p>
        </w:tc>
        <w:tc>
          <w:tcPr>
            <w:tcW w:w="202" w:type="dxa"/>
            <w:tcBorders/>
            <w:shd w:fill="CCEEFF" w:val="clear"/>
            <w:vAlign w:val="bottom"/>
          </w:tcPr>
          <w:p>
            <w:pPr>
              <w:pStyle w:val="TableContents"/>
              <w:spacing w:before="0" w:after="283"/>
              <w:rPr>
                <w:sz w:val="20"/>
              </w:rPr>
            </w:pPr>
            <w:r>
              <w:rPr>
                <w:sz w:val="20"/>
              </w:rPr>
              <w:t>)</w:t>
            </w:r>
          </w:p>
        </w:tc>
        <w:tc>
          <w:tcPr>
            <w:tcW w:w="202" w:type="dxa"/>
            <w:tcBorders/>
            <w:shd w:fill="CCEEFF" w:val="clear"/>
            <w:vAlign w:val="bottom"/>
          </w:tcPr>
          <w:p>
            <w:pPr>
              <w:pStyle w:val="TableContents"/>
              <w:spacing w:before="0" w:after="283"/>
              <w:rPr/>
            </w:pPr>
            <w:r>
              <w:rPr/>
              <w:t> </w:t>
            </w:r>
          </w:p>
        </w:tc>
        <w:tc>
          <w:tcPr>
            <w:tcW w:w="912" w:type="dxa"/>
            <w:tcBorders/>
            <w:shd w:fill="CCEEFF" w:val="clear"/>
            <w:vAlign w:val="bottom"/>
          </w:tcPr>
          <w:p>
            <w:pPr>
              <w:pStyle w:val="TableContents"/>
              <w:spacing w:before="0" w:after="283"/>
              <w:jc w:val="right"/>
              <w:rPr>
                <w:sz w:val="20"/>
              </w:rPr>
            </w:pPr>
            <w:r>
              <w:rPr>
                <w:sz w:val="20"/>
              </w:rPr>
              <w:t></w:t>
            </w:r>
          </w:p>
        </w:tc>
        <w:tc>
          <w:tcPr>
            <w:tcW w:w="81" w:type="dxa"/>
            <w:tcBorders/>
            <w:shd w:fill="CCEEFF" w:val="clear"/>
            <w:vAlign w:val="bottom"/>
          </w:tcPr>
          <w:p>
            <w:pPr>
              <w:pStyle w:val="TableContents"/>
              <w:spacing w:before="0" w:after="283"/>
              <w:rPr/>
            </w:pPr>
            <w:r>
              <w:rPr/>
              <w:t> </w:t>
            </w:r>
          </w:p>
        </w:tc>
      </w:tr>
      <w:tr>
        <w:trPr/>
        <w:tc>
          <w:tcPr>
            <w:tcW w:w="202" w:type="dxa"/>
            <w:tcBorders/>
            <w:shd w:fill="FFFFFF" w:val="clear"/>
            <w:vAlign w:val="bottom"/>
          </w:tcPr>
          <w:p>
            <w:pPr>
              <w:pStyle w:val="TableContents"/>
              <w:spacing w:before="0" w:after="283"/>
              <w:rPr/>
            </w:pPr>
            <w:r>
              <w:rPr/>
              <w:t> </w:t>
            </w:r>
          </w:p>
        </w:tc>
        <w:tc>
          <w:tcPr>
            <w:tcW w:w="2735" w:type="dxa"/>
            <w:tcBorders/>
            <w:shd w:fill="FFFFFF" w:val="clear"/>
            <w:vAlign w:val="bottom"/>
          </w:tcPr>
          <w:p>
            <w:pPr>
              <w:pStyle w:val="TableContents"/>
              <w:spacing w:before="0" w:after="283"/>
              <w:rPr>
                <w:sz w:val="20"/>
              </w:rPr>
            </w:pPr>
            <w:r>
              <w:rPr>
                <w:sz w:val="20"/>
              </w:rPr>
              <w:t>Depreciation, amortization and other</w:t>
            </w:r>
          </w:p>
        </w:tc>
        <w:tc>
          <w:tcPr>
            <w:tcW w:w="202" w:type="dxa"/>
            <w:tcBorders/>
            <w:shd w:fill="FFFFFF" w:val="clear"/>
            <w:vAlign w:val="bottom"/>
          </w:tcPr>
          <w:p>
            <w:pPr>
              <w:pStyle w:val="TableContents"/>
              <w:spacing w:before="0" w:after="283"/>
              <w:rPr/>
            </w:pPr>
            <w:r>
              <w:rPr/>
              <w:t> </w:t>
            </w:r>
          </w:p>
        </w:tc>
        <w:tc>
          <w:tcPr>
            <w:tcW w:w="202" w:type="dxa"/>
            <w:tcBorders/>
            <w:shd w:fill="FFFFFF" w:val="clear"/>
            <w:vAlign w:val="bottom"/>
          </w:tcPr>
          <w:p>
            <w:pPr>
              <w:pStyle w:val="TableContents"/>
              <w:spacing w:before="0" w:after="283"/>
              <w:rPr/>
            </w:pPr>
            <w:r>
              <w:rPr/>
              <w:t> </w:t>
            </w:r>
          </w:p>
        </w:tc>
        <w:tc>
          <w:tcPr>
            <w:tcW w:w="911" w:type="dxa"/>
            <w:tcBorders/>
            <w:shd w:fill="FFFFFF" w:val="clear"/>
            <w:vAlign w:val="bottom"/>
          </w:tcPr>
          <w:p>
            <w:pPr>
              <w:pStyle w:val="TableContents"/>
              <w:spacing w:before="0" w:after="283"/>
              <w:jc w:val="right"/>
              <w:rPr>
                <w:sz w:val="20"/>
              </w:rPr>
            </w:pPr>
            <w:r>
              <w:rPr>
                <w:sz w:val="20"/>
              </w:rPr>
              <w:t>1,025</w:t>
            </w:r>
          </w:p>
        </w:tc>
        <w:tc>
          <w:tcPr>
            <w:tcW w:w="202" w:type="dxa"/>
            <w:tcBorders/>
            <w:shd w:fill="FFFFFF" w:val="clear"/>
            <w:vAlign w:val="bottom"/>
          </w:tcPr>
          <w:p>
            <w:pPr>
              <w:pStyle w:val="TableContents"/>
              <w:spacing w:before="0" w:after="283"/>
              <w:rPr/>
            </w:pPr>
            <w:r>
              <w:rPr/>
              <w:t> </w:t>
            </w:r>
          </w:p>
        </w:tc>
        <w:tc>
          <w:tcPr>
            <w:tcW w:w="203" w:type="dxa"/>
            <w:tcBorders/>
            <w:shd w:fill="FFFFFF" w:val="clear"/>
            <w:vAlign w:val="bottom"/>
          </w:tcPr>
          <w:p>
            <w:pPr>
              <w:pStyle w:val="TableContents"/>
              <w:spacing w:before="0" w:after="283"/>
              <w:rPr/>
            </w:pPr>
            <w:r>
              <w:rPr/>
              <w:t> </w:t>
            </w:r>
          </w:p>
        </w:tc>
        <w:tc>
          <w:tcPr>
            <w:tcW w:w="1013" w:type="dxa"/>
            <w:tcBorders/>
            <w:shd w:fill="FFFFFF" w:val="clear"/>
            <w:vAlign w:val="bottom"/>
          </w:tcPr>
          <w:p>
            <w:pPr>
              <w:pStyle w:val="TableContents"/>
              <w:spacing w:before="0" w:after="283"/>
              <w:jc w:val="right"/>
              <w:rPr>
                <w:sz w:val="20"/>
              </w:rPr>
            </w:pPr>
            <w:r>
              <w:rPr>
                <w:sz w:val="20"/>
              </w:rPr>
              <w:t>12,576</w:t>
            </w:r>
          </w:p>
        </w:tc>
        <w:tc>
          <w:tcPr>
            <w:tcW w:w="202" w:type="dxa"/>
            <w:tcBorders/>
            <w:shd w:fill="FFFFFF" w:val="clear"/>
            <w:vAlign w:val="bottom"/>
          </w:tcPr>
          <w:p>
            <w:pPr>
              <w:pStyle w:val="TableContents"/>
              <w:spacing w:before="0" w:after="283"/>
              <w:rPr/>
            </w:pPr>
            <w:r>
              <w:rPr/>
              <w:t> </w:t>
            </w:r>
          </w:p>
        </w:tc>
        <w:tc>
          <w:tcPr>
            <w:tcW w:w="202" w:type="dxa"/>
            <w:tcBorders/>
            <w:shd w:fill="FFFFFF" w:val="clear"/>
            <w:vAlign w:val="bottom"/>
          </w:tcPr>
          <w:p>
            <w:pPr>
              <w:pStyle w:val="TableContents"/>
              <w:spacing w:before="0" w:after="283"/>
              <w:rPr/>
            </w:pPr>
            <w:r>
              <w:rPr/>
              <w:t> </w:t>
            </w:r>
          </w:p>
        </w:tc>
        <w:tc>
          <w:tcPr>
            <w:tcW w:w="1215" w:type="dxa"/>
            <w:tcBorders/>
            <w:shd w:fill="FFFFFF" w:val="clear"/>
            <w:vAlign w:val="bottom"/>
          </w:tcPr>
          <w:p>
            <w:pPr>
              <w:pStyle w:val="TableContents"/>
              <w:spacing w:before="0" w:after="283"/>
              <w:jc w:val="right"/>
              <w:rPr>
                <w:sz w:val="20"/>
              </w:rPr>
            </w:pPr>
            <w:r>
              <w:rPr>
                <w:sz w:val="20"/>
              </w:rPr>
              <w:t>20,859</w:t>
            </w:r>
          </w:p>
        </w:tc>
        <w:tc>
          <w:tcPr>
            <w:tcW w:w="203" w:type="dxa"/>
            <w:tcBorders/>
            <w:shd w:fill="FFFFFF" w:val="clear"/>
            <w:vAlign w:val="bottom"/>
          </w:tcPr>
          <w:p>
            <w:pPr>
              <w:pStyle w:val="TableContents"/>
              <w:spacing w:before="0" w:after="283"/>
              <w:rPr/>
            </w:pPr>
            <w:r>
              <w:rPr/>
              <w:t> </w:t>
            </w:r>
          </w:p>
        </w:tc>
        <w:tc>
          <w:tcPr>
            <w:tcW w:w="202" w:type="dxa"/>
            <w:tcBorders/>
            <w:shd w:fill="FFFFFF" w:val="clear"/>
            <w:vAlign w:val="bottom"/>
          </w:tcPr>
          <w:p>
            <w:pPr>
              <w:pStyle w:val="TableContents"/>
              <w:spacing w:before="0" w:after="283"/>
              <w:rPr/>
            </w:pPr>
            <w:r>
              <w:rPr/>
              <w:t> </w:t>
            </w:r>
          </w:p>
        </w:tc>
        <w:tc>
          <w:tcPr>
            <w:tcW w:w="1114" w:type="dxa"/>
            <w:tcBorders/>
            <w:shd w:fill="FFFFFF" w:val="clear"/>
            <w:vAlign w:val="bottom"/>
          </w:tcPr>
          <w:p>
            <w:pPr>
              <w:pStyle w:val="TableContents"/>
              <w:spacing w:before="0" w:after="283"/>
              <w:jc w:val="right"/>
              <w:rPr>
                <w:sz w:val="20"/>
              </w:rPr>
            </w:pPr>
            <w:r>
              <w:rPr>
                <w:sz w:val="20"/>
              </w:rPr>
              <w:t></w:t>
            </w:r>
          </w:p>
        </w:tc>
        <w:tc>
          <w:tcPr>
            <w:tcW w:w="202" w:type="dxa"/>
            <w:tcBorders/>
            <w:shd w:fill="FFFFFF" w:val="clear"/>
            <w:vAlign w:val="bottom"/>
          </w:tcPr>
          <w:p>
            <w:pPr>
              <w:pStyle w:val="TableContents"/>
              <w:spacing w:before="0" w:after="283"/>
              <w:rPr/>
            </w:pPr>
            <w:r>
              <w:rPr/>
              <w:t> </w:t>
            </w:r>
          </w:p>
        </w:tc>
        <w:tc>
          <w:tcPr>
            <w:tcW w:w="202" w:type="dxa"/>
            <w:tcBorders/>
            <w:shd w:fill="FFFFFF" w:val="clear"/>
            <w:vAlign w:val="bottom"/>
          </w:tcPr>
          <w:p>
            <w:pPr>
              <w:pStyle w:val="TableContents"/>
              <w:spacing w:before="0" w:after="283"/>
              <w:rPr/>
            </w:pPr>
            <w:r>
              <w:rPr/>
              <w:t> </w:t>
            </w:r>
          </w:p>
        </w:tc>
        <w:tc>
          <w:tcPr>
            <w:tcW w:w="912" w:type="dxa"/>
            <w:tcBorders/>
            <w:shd w:fill="FFFFFF" w:val="clear"/>
            <w:vAlign w:val="bottom"/>
          </w:tcPr>
          <w:p>
            <w:pPr>
              <w:pStyle w:val="TableContents"/>
              <w:spacing w:before="0" w:after="283"/>
              <w:jc w:val="right"/>
              <w:rPr>
                <w:sz w:val="20"/>
              </w:rPr>
            </w:pPr>
            <w:r>
              <w:rPr>
                <w:sz w:val="20"/>
              </w:rPr>
              <w:t>34,460</w:t>
            </w:r>
          </w:p>
        </w:tc>
        <w:tc>
          <w:tcPr>
            <w:tcW w:w="81" w:type="dxa"/>
            <w:tcBorders/>
            <w:shd w:fill="FFFFFF" w:val="clear"/>
            <w:vAlign w:val="bottom"/>
          </w:tcPr>
          <w:p>
            <w:pPr>
              <w:pStyle w:val="TableContents"/>
              <w:spacing w:before="0" w:after="283"/>
              <w:rPr/>
            </w:pPr>
            <w:r>
              <w:rPr/>
              <w:t> </w:t>
            </w:r>
          </w:p>
        </w:tc>
      </w:tr>
      <w:tr>
        <w:trPr/>
        <w:tc>
          <w:tcPr>
            <w:tcW w:w="202" w:type="dxa"/>
            <w:tcBorders/>
            <w:shd w:fill="CCEEFF" w:val="clear"/>
            <w:vAlign w:val="bottom"/>
          </w:tcPr>
          <w:p>
            <w:pPr>
              <w:pStyle w:val="TableContents"/>
              <w:spacing w:before="0" w:after="283"/>
              <w:rPr/>
            </w:pPr>
            <w:r>
              <w:rPr/>
              <w:t> </w:t>
            </w:r>
          </w:p>
        </w:tc>
        <w:tc>
          <w:tcPr>
            <w:tcW w:w="2735" w:type="dxa"/>
            <w:tcBorders/>
            <w:shd w:fill="CCEEFF" w:val="clear"/>
            <w:vAlign w:val="bottom"/>
          </w:tcPr>
          <w:p>
            <w:pPr>
              <w:pStyle w:val="TableContents"/>
              <w:spacing w:before="0" w:after="283"/>
              <w:rPr>
                <w:sz w:val="20"/>
              </w:rPr>
            </w:pPr>
            <w:r>
              <w:rPr>
                <w:sz w:val="20"/>
              </w:rPr>
              <w:t>Net changes in operating assets and liabilities</w:t>
            </w:r>
          </w:p>
        </w:tc>
        <w:tc>
          <w:tcPr>
            <w:tcW w:w="202"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pPr>
            <w:r>
              <w:rPr/>
              <w:t> </w:t>
            </w:r>
          </w:p>
        </w:tc>
        <w:tc>
          <w:tcPr>
            <w:tcW w:w="911" w:type="dxa"/>
            <w:tcBorders/>
            <w:shd w:fill="CCEEFF" w:val="clear"/>
            <w:vAlign w:val="bottom"/>
          </w:tcPr>
          <w:p>
            <w:pPr>
              <w:pStyle w:val="TableContents"/>
              <w:spacing w:before="0" w:after="283"/>
              <w:jc w:val="right"/>
              <w:rPr>
                <w:sz w:val="20"/>
              </w:rPr>
            </w:pPr>
            <w:r>
              <w:rPr>
                <w:sz w:val="20"/>
              </w:rPr>
              <w:t>4,555</w:t>
            </w:r>
          </w:p>
        </w:tc>
        <w:tc>
          <w:tcPr>
            <w:tcW w:w="202"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pPr>
            <w:r>
              <w:rPr/>
              <w:t> </w:t>
            </w:r>
          </w:p>
        </w:tc>
        <w:tc>
          <w:tcPr>
            <w:tcW w:w="1013" w:type="dxa"/>
            <w:tcBorders/>
            <w:shd w:fill="CCEEFF" w:val="clear"/>
            <w:vAlign w:val="bottom"/>
          </w:tcPr>
          <w:p>
            <w:pPr>
              <w:pStyle w:val="TableContents"/>
              <w:spacing w:before="0" w:after="283"/>
              <w:jc w:val="right"/>
              <w:rPr>
                <w:sz w:val="20"/>
              </w:rPr>
            </w:pPr>
            <w:r>
              <w:rPr>
                <w:sz w:val="20"/>
              </w:rPr>
              <w:t>(5,024</w:t>
            </w:r>
          </w:p>
        </w:tc>
        <w:tc>
          <w:tcPr>
            <w:tcW w:w="202" w:type="dxa"/>
            <w:tcBorders/>
            <w:shd w:fill="CCEEFF" w:val="clear"/>
            <w:vAlign w:val="bottom"/>
          </w:tcPr>
          <w:p>
            <w:pPr>
              <w:pStyle w:val="TableContents"/>
              <w:spacing w:before="0" w:after="283"/>
              <w:rPr>
                <w:sz w:val="20"/>
              </w:rPr>
            </w:pPr>
            <w:r>
              <w:rPr>
                <w:sz w:val="20"/>
              </w:rPr>
              <w:t>)</w:t>
            </w:r>
          </w:p>
        </w:tc>
        <w:tc>
          <w:tcPr>
            <w:tcW w:w="202" w:type="dxa"/>
            <w:tcBorders/>
            <w:shd w:fill="CCEEFF" w:val="clear"/>
            <w:vAlign w:val="bottom"/>
          </w:tcPr>
          <w:p>
            <w:pPr>
              <w:pStyle w:val="TableContents"/>
              <w:spacing w:before="0" w:after="283"/>
              <w:rPr/>
            </w:pPr>
            <w:r>
              <w:rPr/>
              <w:t> </w:t>
            </w:r>
          </w:p>
        </w:tc>
        <w:tc>
          <w:tcPr>
            <w:tcW w:w="1215" w:type="dxa"/>
            <w:tcBorders/>
            <w:shd w:fill="CCEEFF" w:val="clear"/>
            <w:vAlign w:val="bottom"/>
          </w:tcPr>
          <w:p>
            <w:pPr>
              <w:pStyle w:val="TableContents"/>
              <w:spacing w:before="0" w:after="283"/>
              <w:jc w:val="right"/>
              <w:rPr>
                <w:sz w:val="20"/>
              </w:rPr>
            </w:pPr>
            <w:r>
              <w:rPr>
                <w:sz w:val="20"/>
              </w:rPr>
              <w:t>7,255</w:t>
            </w:r>
          </w:p>
        </w:tc>
        <w:tc>
          <w:tcPr>
            <w:tcW w:w="203"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pPr>
            <w:r>
              <w:rPr/>
              <w:t> </w:t>
            </w:r>
          </w:p>
        </w:tc>
        <w:tc>
          <w:tcPr>
            <w:tcW w:w="1114" w:type="dxa"/>
            <w:tcBorders/>
            <w:shd w:fill="CCEEFF" w:val="clear"/>
            <w:vAlign w:val="bottom"/>
          </w:tcPr>
          <w:p>
            <w:pPr>
              <w:pStyle w:val="TableContents"/>
              <w:spacing w:before="0" w:after="283"/>
              <w:jc w:val="right"/>
              <w:rPr>
                <w:sz w:val="20"/>
              </w:rPr>
            </w:pPr>
            <w:r>
              <w:rPr>
                <w:sz w:val="20"/>
              </w:rPr>
              <w:t>(4,786</w:t>
            </w:r>
          </w:p>
        </w:tc>
        <w:tc>
          <w:tcPr>
            <w:tcW w:w="202" w:type="dxa"/>
            <w:tcBorders/>
            <w:shd w:fill="CCEEFF" w:val="clear"/>
            <w:vAlign w:val="bottom"/>
          </w:tcPr>
          <w:p>
            <w:pPr>
              <w:pStyle w:val="TableContents"/>
              <w:spacing w:before="0" w:after="283"/>
              <w:rPr>
                <w:sz w:val="20"/>
              </w:rPr>
            </w:pPr>
            <w:r>
              <w:rPr>
                <w:sz w:val="20"/>
              </w:rPr>
              <w:t>)</w:t>
            </w:r>
          </w:p>
        </w:tc>
        <w:tc>
          <w:tcPr>
            <w:tcW w:w="202" w:type="dxa"/>
            <w:tcBorders/>
            <w:shd w:fill="CCEEFF" w:val="clear"/>
            <w:vAlign w:val="bottom"/>
          </w:tcPr>
          <w:p>
            <w:pPr>
              <w:pStyle w:val="TableContents"/>
              <w:spacing w:before="0" w:after="283"/>
              <w:rPr/>
            </w:pPr>
            <w:r>
              <w:rPr/>
              <w:t> </w:t>
            </w:r>
          </w:p>
        </w:tc>
        <w:tc>
          <w:tcPr>
            <w:tcW w:w="912" w:type="dxa"/>
            <w:tcBorders/>
            <w:shd w:fill="CCEEFF" w:val="clear"/>
            <w:vAlign w:val="bottom"/>
          </w:tcPr>
          <w:p>
            <w:pPr>
              <w:pStyle w:val="TableContents"/>
              <w:spacing w:before="0" w:after="283"/>
              <w:jc w:val="right"/>
              <w:rPr>
                <w:sz w:val="20"/>
              </w:rPr>
            </w:pPr>
            <w:r>
              <w:rPr>
                <w:sz w:val="20"/>
              </w:rPr>
              <w:t>2,000</w:t>
            </w:r>
          </w:p>
        </w:tc>
        <w:tc>
          <w:tcPr>
            <w:tcW w:w="81" w:type="dxa"/>
            <w:tcBorders/>
            <w:shd w:fill="CCEEFF" w:val="clear"/>
            <w:vAlign w:val="bottom"/>
          </w:tcPr>
          <w:p>
            <w:pPr>
              <w:pStyle w:val="TableContents"/>
              <w:spacing w:before="0" w:after="283"/>
              <w:rPr/>
            </w:pPr>
            <w:r>
              <w:rPr/>
              <w:t> </w:t>
            </w:r>
          </w:p>
        </w:tc>
      </w:tr>
      <w:tr>
        <w:trPr/>
        <w:tc>
          <w:tcPr>
            <w:tcW w:w="2937" w:type="dxa"/>
            <w:gridSpan w:val="2"/>
            <w:tcBorders/>
            <w:shd w:fill="auto" w:val="clear"/>
          </w:tcPr>
          <w:p>
            <w:pPr>
              <w:pStyle w:val="TableContents"/>
              <w:spacing w:before="0" w:after="283"/>
              <w:rPr/>
            </w:pPr>
            <w:r>
              <w:rPr/>
              <w:t> </w:t>
            </w:r>
          </w:p>
        </w:tc>
        <w:tc>
          <w:tcPr>
            <w:tcW w:w="202" w:type="dxa"/>
            <w:tcBorders/>
            <w:shd w:fill="auto" w:val="clear"/>
          </w:tcPr>
          <w:p>
            <w:pPr>
              <w:pStyle w:val="TableContents"/>
              <w:spacing w:before="0" w:after="283"/>
              <w:rPr/>
            </w:pPr>
            <w:r>
              <w:rPr/>
              <w:t> </w:t>
            </w:r>
          </w:p>
        </w:tc>
        <w:tc>
          <w:tcPr>
            <w:tcW w:w="1113" w:type="dxa"/>
            <w:gridSpan w:val="2"/>
            <w:tcBorders/>
            <w:shd w:fill="auto" w:val="clear"/>
          </w:tcPr>
          <w:p>
            <w:pPr>
              <w:pStyle w:val="HorizontalLine"/>
              <w:pBdr>
                <w:bottom w:val="single" w:sz="20" w:space="0" w:color="808080"/>
              </w:pBdr>
              <w:spacing w:before="0" w:after="283"/>
              <w:rPr/>
            </w:pPr>
            <w:r>
              <w:rPr/>
            </w:r>
          </w:p>
        </w:tc>
        <w:tc>
          <w:tcPr>
            <w:tcW w:w="202" w:type="dxa"/>
            <w:tcBorders/>
            <w:shd w:fill="auto" w:val="clear"/>
          </w:tcPr>
          <w:p>
            <w:pPr>
              <w:pStyle w:val="TableContents"/>
              <w:spacing w:before="0" w:after="283"/>
              <w:rPr/>
            </w:pPr>
            <w:r>
              <w:rPr/>
              <w:t> </w:t>
            </w:r>
          </w:p>
        </w:tc>
        <w:tc>
          <w:tcPr>
            <w:tcW w:w="1216" w:type="dxa"/>
            <w:gridSpan w:val="2"/>
            <w:tcBorders/>
            <w:shd w:fill="auto" w:val="clear"/>
          </w:tcPr>
          <w:p>
            <w:pPr>
              <w:pStyle w:val="HorizontalLine"/>
              <w:pBdr>
                <w:bottom w:val="single" w:sz="20" w:space="0" w:color="808080"/>
              </w:pBdr>
              <w:spacing w:before="0" w:after="283"/>
              <w:rPr/>
            </w:pPr>
            <w:r>
              <w:rPr/>
            </w:r>
          </w:p>
        </w:tc>
        <w:tc>
          <w:tcPr>
            <w:tcW w:w="202" w:type="dxa"/>
            <w:tcBorders/>
            <w:shd w:fill="auto" w:val="clear"/>
          </w:tcPr>
          <w:p>
            <w:pPr>
              <w:pStyle w:val="TableContents"/>
              <w:spacing w:before="0" w:after="283"/>
              <w:rPr/>
            </w:pPr>
            <w:r>
              <w:rPr/>
              <w:t> </w:t>
            </w:r>
          </w:p>
        </w:tc>
        <w:tc>
          <w:tcPr>
            <w:tcW w:w="1417" w:type="dxa"/>
            <w:gridSpan w:val="2"/>
            <w:tcBorders/>
            <w:shd w:fill="auto" w:val="clear"/>
          </w:tcPr>
          <w:p>
            <w:pPr>
              <w:pStyle w:val="HorizontalLine"/>
              <w:pBdr>
                <w:bottom w:val="single" w:sz="20" w:space="0" w:color="808080"/>
              </w:pBdr>
              <w:spacing w:before="0" w:after="283"/>
              <w:rPr/>
            </w:pPr>
            <w:r>
              <w:rPr/>
            </w:r>
          </w:p>
        </w:tc>
        <w:tc>
          <w:tcPr>
            <w:tcW w:w="203" w:type="dxa"/>
            <w:tcBorders/>
            <w:shd w:fill="auto" w:val="clear"/>
          </w:tcPr>
          <w:p>
            <w:pPr>
              <w:pStyle w:val="TableContents"/>
              <w:spacing w:before="0" w:after="283"/>
              <w:rPr/>
            </w:pPr>
            <w:r>
              <w:rPr/>
              <w:t> </w:t>
            </w:r>
          </w:p>
        </w:tc>
        <w:tc>
          <w:tcPr>
            <w:tcW w:w="1316" w:type="dxa"/>
            <w:gridSpan w:val="2"/>
            <w:tcBorders/>
            <w:shd w:fill="auto" w:val="clear"/>
          </w:tcPr>
          <w:p>
            <w:pPr>
              <w:pStyle w:val="HorizontalLine"/>
              <w:pBdr>
                <w:bottom w:val="single" w:sz="20" w:space="0" w:color="808080"/>
              </w:pBdr>
              <w:spacing w:before="0" w:after="283"/>
              <w:rPr/>
            </w:pPr>
            <w:r>
              <w:rPr/>
            </w:r>
          </w:p>
        </w:tc>
        <w:tc>
          <w:tcPr>
            <w:tcW w:w="202" w:type="dxa"/>
            <w:tcBorders/>
            <w:shd w:fill="auto" w:val="clear"/>
          </w:tcPr>
          <w:p>
            <w:pPr>
              <w:pStyle w:val="TableContents"/>
              <w:spacing w:before="0" w:after="283"/>
              <w:rPr/>
            </w:pPr>
            <w:r>
              <w:rPr/>
              <w:t> </w:t>
            </w:r>
          </w:p>
        </w:tc>
        <w:tc>
          <w:tcPr>
            <w:tcW w:w="1114" w:type="dxa"/>
            <w:gridSpan w:val="2"/>
            <w:tcBorders/>
            <w:shd w:fill="auto" w:val="clear"/>
          </w:tcPr>
          <w:p>
            <w:pPr>
              <w:pStyle w:val="HorizontalLine"/>
              <w:pBdr>
                <w:bottom w:val="single" w:sz="20" w:space="0" w:color="808080"/>
              </w:pBdr>
              <w:spacing w:before="0" w:after="283"/>
              <w:rPr/>
            </w:pPr>
            <w:r>
              <w:rPr/>
            </w:r>
          </w:p>
        </w:tc>
        <w:tc>
          <w:tcPr>
            <w:tcW w:w="81" w:type="dxa"/>
            <w:tcBorders/>
            <w:shd w:fill="auto" w:val="clear"/>
          </w:tcPr>
          <w:p>
            <w:pPr>
              <w:pStyle w:val="TableContents"/>
              <w:spacing w:before="0" w:after="283"/>
              <w:rPr/>
            </w:pPr>
            <w:r>
              <w:rPr/>
              <w:t> </w:t>
            </w:r>
          </w:p>
        </w:tc>
      </w:tr>
      <w:tr>
        <w:trPr/>
        <w:tc>
          <w:tcPr>
            <w:tcW w:w="2937" w:type="dxa"/>
            <w:gridSpan w:val="2"/>
            <w:tcBorders/>
            <w:shd w:fill="FFFFFF" w:val="clear"/>
            <w:vAlign w:val="bottom"/>
          </w:tcPr>
          <w:p>
            <w:pPr>
              <w:pStyle w:val="TableContents"/>
              <w:spacing w:before="0" w:after="283"/>
              <w:rPr>
                <w:sz w:val="20"/>
              </w:rPr>
            </w:pPr>
            <w:r>
              <w:rPr>
                <w:sz w:val="20"/>
              </w:rPr>
              <w:t>NET CASH PROVIDED BY OPERATING ACTIVITIES</w:t>
            </w:r>
          </w:p>
        </w:tc>
        <w:tc>
          <w:tcPr>
            <w:tcW w:w="202" w:type="dxa"/>
            <w:tcBorders/>
            <w:shd w:fill="FFFFFF" w:val="clear"/>
            <w:vAlign w:val="bottom"/>
          </w:tcPr>
          <w:p>
            <w:pPr>
              <w:pStyle w:val="TableContents"/>
              <w:spacing w:before="0" w:after="283"/>
              <w:rPr/>
            </w:pPr>
            <w:r>
              <w:rPr/>
              <w:t> </w:t>
            </w:r>
          </w:p>
        </w:tc>
        <w:tc>
          <w:tcPr>
            <w:tcW w:w="202" w:type="dxa"/>
            <w:tcBorders/>
            <w:shd w:fill="FFFFFF" w:val="clear"/>
            <w:vAlign w:val="bottom"/>
          </w:tcPr>
          <w:p>
            <w:pPr>
              <w:pStyle w:val="TableContents"/>
              <w:spacing w:before="0" w:after="283"/>
              <w:rPr/>
            </w:pPr>
            <w:r>
              <w:rPr/>
              <w:t> </w:t>
            </w:r>
          </w:p>
        </w:tc>
        <w:tc>
          <w:tcPr>
            <w:tcW w:w="911" w:type="dxa"/>
            <w:tcBorders/>
            <w:shd w:fill="FFFFFF" w:val="clear"/>
            <w:vAlign w:val="bottom"/>
          </w:tcPr>
          <w:p>
            <w:pPr>
              <w:pStyle w:val="TableContents"/>
              <w:spacing w:before="0" w:after="283"/>
              <w:jc w:val="right"/>
              <w:rPr>
                <w:sz w:val="20"/>
              </w:rPr>
            </w:pPr>
            <w:r>
              <w:rPr>
                <w:sz w:val="20"/>
              </w:rPr>
              <w:t>50,548</w:t>
            </w:r>
          </w:p>
        </w:tc>
        <w:tc>
          <w:tcPr>
            <w:tcW w:w="202" w:type="dxa"/>
            <w:tcBorders/>
            <w:shd w:fill="FFFFFF" w:val="clear"/>
            <w:vAlign w:val="bottom"/>
          </w:tcPr>
          <w:p>
            <w:pPr>
              <w:pStyle w:val="TableContents"/>
              <w:spacing w:before="0" w:after="283"/>
              <w:rPr/>
            </w:pPr>
            <w:r>
              <w:rPr/>
              <w:t> </w:t>
            </w:r>
          </w:p>
        </w:tc>
        <w:tc>
          <w:tcPr>
            <w:tcW w:w="203" w:type="dxa"/>
            <w:tcBorders/>
            <w:shd w:fill="FFFFFF" w:val="clear"/>
            <w:vAlign w:val="bottom"/>
          </w:tcPr>
          <w:p>
            <w:pPr>
              <w:pStyle w:val="TableContents"/>
              <w:spacing w:before="0" w:after="283"/>
              <w:rPr/>
            </w:pPr>
            <w:r>
              <w:rPr/>
              <w:t> </w:t>
            </w:r>
          </w:p>
        </w:tc>
        <w:tc>
          <w:tcPr>
            <w:tcW w:w="1013" w:type="dxa"/>
            <w:tcBorders/>
            <w:shd w:fill="FFFFFF" w:val="clear"/>
            <w:vAlign w:val="bottom"/>
          </w:tcPr>
          <w:p>
            <w:pPr>
              <w:pStyle w:val="TableContents"/>
              <w:spacing w:before="0" w:after="283"/>
              <w:jc w:val="right"/>
              <w:rPr>
                <w:sz w:val="20"/>
              </w:rPr>
            </w:pPr>
            <w:r>
              <w:rPr>
                <w:sz w:val="20"/>
              </w:rPr>
              <w:t>83,600</w:t>
            </w:r>
          </w:p>
        </w:tc>
        <w:tc>
          <w:tcPr>
            <w:tcW w:w="202" w:type="dxa"/>
            <w:tcBorders/>
            <w:shd w:fill="FFFFFF" w:val="clear"/>
            <w:vAlign w:val="bottom"/>
          </w:tcPr>
          <w:p>
            <w:pPr>
              <w:pStyle w:val="TableContents"/>
              <w:spacing w:before="0" w:after="283"/>
              <w:rPr/>
            </w:pPr>
            <w:r>
              <w:rPr/>
              <w:t> </w:t>
            </w:r>
          </w:p>
        </w:tc>
        <w:tc>
          <w:tcPr>
            <w:tcW w:w="202" w:type="dxa"/>
            <w:tcBorders/>
            <w:shd w:fill="FFFFFF" w:val="clear"/>
            <w:vAlign w:val="bottom"/>
          </w:tcPr>
          <w:p>
            <w:pPr>
              <w:pStyle w:val="TableContents"/>
              <w:spacing w:before="0" w:after="283"/>
              <w:rPr/>
            </w:pPr>
            <w:r>
              <w:rPr/>
              <w:t> </w:t>
            </w:r>
          </w:p>
        </w:tc>
        <w:tc>
          <w:tcPr>
            <w:tcW w:w="1215" w:type="dxa"/>
            <w:tcBorders/>
            <w:shd w:fill="FFFFFF" w:val="clear"/>
            <w:vAlign w:val="bottom"/>
          </w:tcPr>
          <w:p>
            <w:pPr>
              <w:pStyle w:val="TableContents"/>
              <w:spacing w:before="0" w:after="283"/>
              <w:jc w:val="right"/>
              <w:rPr>
                <w:sz w:val="20"/>
              </w:rPr>
            </w:pPr>
            <w:r>
              <w:rPr>
                <w:sz w:val="20"/>
              </w:rPr>
              <w:t>52,164</w:t>
            </w:r>
          </w:p>
        </w:tc>
        <w:tc>
          <w:tcPr>
            <w:tcW w:w="203" w:type="dxa"/>
            <w:tcBorders/>
            <w:shd w:fill="FFFFFF" w:val="clear"/>
            <w:vAlign w:val="bottom"/>
          </w:tcPr>
          <w:p>
            <w:pPr>
              <w:pStyle w:val="TableContents"/>
              <w:spacing w:before="0" w:after="283"/>
              <w:rPr/>
            </w:pPr>
            <w:r>
              <w:rPr/>
              <w:t> </w:t>
            </w:r>
          </w:p>
        </w:tc>
        <w:tc>
          <w:tcPr>
            <w:tcW w:w="202" w:type="dxa"/>
            <w:tcBorders/>
            <w:shd w:fill="FFFFFF" w:val="clear"/>
            <w:vAlign w:val="bottom"/>
          </w:tcPr>
          <w:p>
            <w:pPr>
              <w:pStyle w:val="TableContents"/>
              <w:spacing w:before="0" w:after="283"/>
              <w:rPr/>
            </w:pPr>
            <w:r>
              <w:rPr/>
              <w:t> </w:t>
            </w:r>
          </w:p>
        </w:tc>
        <w:tc>
          <w:tcPr>
            <w:tcW w:w="1114" w:type="dxa"/>
            <w:tcBorders/>
            <w:shd w:fill="FFFFFF" w:val="clear"/>
            <w:vAlign w:val="bottom"/>
          </w:tcPr>
          <w:p>
            <w:pPr>
              <w:pStyle w:val="TableContents"/>
              <w:spacing w:before="0" w:after="283"/>
              <w:jc w:val="right"/>
              <w:rPr>
                <w:sz w:val="20"/>
              </w:rPr>
            </w:pPr>
            <w:r>
              <w:rPr>
                <w:sz w:val="20"/>
              </w:rPr>
              <w:t>(110,204</w:t>
            </w:r>
          </w:p>
        </w:tc>
        <w:tc>
          <w:tcPr>
            <w:tcW w:w="202" w:type="dxa"/>
            <w:tcBorders/>
            <w:shd w:fill="FFFFFF" w:val="clear"/>
            <w:vAlign w:val="bottom"/>
          </w:tcPr>
          <w:p>
            <w:pPr>
              <w:pStyle w:val="TableContents"/>
              <w:spacing w:before="0" w:after="283"/>
              <w:rPr>
                <w:sz w:val="20"/>
              </w:rPr>
            </w:pPr>
            <w:r>
              <w:rPr>
                <w:sz w:val="20"/>
              </w:rPr>
              <w:t>)</w:t>
            </w:r>
          </w:p>
        </w:tc>
        <w:tc>
          <w:tcPr>
            <w:tcW w:w="202" w:type="dxa"/>
            <w:tcBorders/>
            <w:shd w:fill="FFFFFF" w:val="clear"/>
            <w:vAlign w:val="bottom"/>
          </w:tcPr>
          <w:p>
            <w:pPr>
              <w:pStyle w:val="TableContents"/>
              <w:spacing w:before="0" w:after="283"/>
              <w:rPr/>
            </w:pPr>
            <w:r>
              <w:rPr/>
              <w:t> </w:t>
            </w:r>
          </w:p>
        </w:tc>
        <w:tc>
          <w:tcPr>
            <w:tcW w:w="912" w:type="dxa"/>
            <w:tcBorders/>
            <w:shd w:fill="FFFFFF" w:val="clear"/>
            <w:vAlign w:val="bottom"/>
          </w:tcPr>
          <w:p>
            <w:pPr>
              <w:pStyle w:val="TableContents"/>
              <w:spacing w:before="0" w:after="283"/>
              <w:jc w:val="right"/>
              <w:rPr>
                <w:sz w:val="20"/>
              </w:rPr>
            </w:pPr>
            <w:r>
              <w:rPr>
                <w:sz w:val="20"/>
              </w:rPr>
              <w:t>76,108</w:t>
            </w:r>
          </w:p>
        </w:tc>
        <w:tc>
          <w:tcPr>
            <w:tcW w:w="81" w:type="dxa"/>
            <w:tcBorders/>
            <w:shd w:fill="FFFFFF" w:val="clear"/>
            <w:vAlign w:val="bottom"/>
          </w:tcPr>
          <w:p>
            <w:pPr>
              <w:pStyle w:val="TableContents"/>
              <w:spacing w:before="0" w:after="283"/>
              <w:rPr/>
            </w:pPr>
            <w:r>
              <w:rPr/>
              <w:t> </w:t>
            </w:r>
          </w:p>
        </w:tc>
      </w:tr>
      <w:tr>
        <w:trPr/>
        <w:tc>
          <w:tcPr>
            <w:tcW w:w="2937" w:type="dxa"/>
            <w:gridSpan w:val="2"/>
            <w:tcBorders/>
            <w:shd w:fill="auto" w:val="clear"/>
          </w:tcPr>
          <w:p>
            <w:pPr>
              <w:pStyle w:val="TableContents"/>
              <w:spacing w:before="0" w:after="283"/>
              <w:rPr/>
            </w:pPr>
            <w:r>
              <w:rPr/>
              <w:t> </w:t>
            </w:r>
          </w:p>
        </w:tc>
        <w:tc>
          <w:tcPr>
            <w:tcW w:w="202" w:type="dxa"/>
            <w:tcBorders/>
            <w:shd w:fill="auto" w:val="clear"/>
          </w:tcPr>
          <w:p>
            <w:pPr>
              <w:pStyle w:val="TableContents"/>
              <w:spacing w:before="0" w:after="283"/>
              <w:rPr/>
            </w:pPr>
            <w:r>
              <w:rPr/>
              <w:t> </w:t>
            </w:r>
          </w:p>
        </w:tc>
        <w:tc>
          <w:tcPr>
            <w:tcW w:w="1113" w:type="dxa"/>
            <w:gridSpan w:val="2"/>
            <w:tcBorders/>
            <w:shd w:fill="auto" w:val="clear"/>
          </w:tcPr>
          <w:p>
            <w:pPr>
              <w:pStyle w:val="HorizontalLine"/>
              <w:pBdr>
                <w:bottom w:val="single" w:sz="20" w:space="0" w:color="808080"/>
              </w:pBdr>
              <w:spacing w:before="0" w:after="283"/>
              <w:rPr/>
            </w:pPr>
            <w:r>
              <w:rPr/>
            </w:r>
          </w:p>
        </w:tc>
        <w:tc>
          <w:tcPr>
            <w:tcW w:w="202" w:type="dxa"/>
            <w:tcBorders/>
            <w:shd w:fill="auto" w:val="clear"/>
          </w:tcPr>
          <w:p>
            <w:pPr>
              <w:pStyle w:val="TableContents"/>
              <w:spacing w:before="0" w:after="283"/>
              <w:rPr/>
            </w:pPr>
            <w:r>
              <w:rPr/>
              <w:t> </w:t>
            </w:r>
          </w:p>
        </w:tc>
        <w:tc>
          <w:tcPr>
            <w:tcW w:w="1216" w:type="dxa"/>
            <w:gridSpan w:val="2"/>
            <w:tcBorders/>
            <w:shd w:fill="auto" w:val="clear"/>
          </w:tcPr>
          <w:p>
            <w:pPr>
              <w:pStyle w:val="HorizontalLine"/>
              <w:pBdr>
                <w:bottom w:val="single" w:sz="20" w:space="0" w:color="808080"/>
              </w:pBdr>
              <w:spacing w:before="0" w:after="283"/>
              <w:rPr/>
            </w:pPr>
            <w:r>
              <w:rPr/>
            </w:r>
          </w:p>
        </w:tc>
        <w:tc>
          <w:tcPr>
            <w:tcW w:w="202" w:type="dxa"/>
            <w:tcBorders/>
            <w:shd w:fill="auto" w:val="clear"/>
          </w:tcPr>
          <w:p>
            <w:pPr>
              <w:pStyle w:val="TableContents"/>
              <w:spacing w:before="0" w:after="283"/>
              <w:rPr/>
            </w:pPr>
            <w:r>
              <w:rPr/>
              <w:t> </w:t>
            </w:r>
          </w:p>
        </w:tc>
        <w:tc>
          <w:tcPr>
            <w:tcW w:w="1417" w:type="dxa"/>
            <w:gridSpan w:val="2"/>
            <w:tcBorders/>
            <w:shd w:fill="auto" w:val="clear"/>
          </w:tcPr>
          <w:p>
            <w:pPr>
              <w:pStyle w:val="HorizontalLine"/>
              <w:pBdr>
                <w:bottom w:val="single" w:sz="20" w:space="0" w:color="808080"/>
              </w:pBdr>
              <w:spacing w:before="0" w:after="283"/>
              <w:rPr/>
            </w:pPr>
            <w:r>
              <w:rPr/>
            </w:r>
          </w:p>
        </w:tc>
        <w:tc>
          <w:tcPr>
            <w:tcW w:w="203" w:type="dxa"/>
            <w:tcBorders/>
            <w:shd w:fill="auto" w:val="clear"/>
          </w:tcPr>
          <w:p>
            <w:pPr>
              <w:pStyle w:val="TableContents"/>
              <w:spacing w:before="0" w:after="283"/>
              <w:rPr/>
            </w:pPr>
            <w:r>
              <w:rPr/>
              <w:t> </w:t>
            </w:r>
          </w:p>
        </w:tc>
        <w:tc>
          <w:tcPr>
            <w:tcW w:w="1316" w:type="dxa"/>
            <w:gridSpan w:val="2"/>
            <w:tcBorders/>
            <w:shd w:fill="auto" w:val="clear"/>
          </w:tcPr>
          <w:p>
            <w:pPr>
              <w:pStyle w:val="HorizontalLine"/>
              <w:pBdr>
                <w:bottom w:val="single" w:sz="20" w:space="0" w:color="808080"/>
              </w:pBdr>
              <w:spacing w:before="0" w:after="283"/>
              <w:rPr/>
            </w:pPr>
            <w:r>
              <w:rPr/>
            </w:r>
          </w:p>
        </w:tc>
        <w:tc>
          <w:tcPr>
            <w:tcW w:w="202" w:type="dxa"/>
            <w:tcBorders/>
            <w:shd w:fill="auto" w:val="clear"/>
          </w:tcPr>
          <w:p>
            <w:pPr>
              <w:pStyle w:val="TableContents"/>
              <w:spacing w:before="0" w:after="283"/>
              <w:rPr/>
            </w:pPr>
            <w:r>
              <w:rPr/>
              <w:t> </w:t>
            </w:r>
          </w:p>
        </w:tc>
        <w:tc>
          <w:tcPr>
            <w:tcW w:w="1114" w:type="dxa"/>
            <w:gridSpan w:val="2"/>
            <w:tcBorders/>
            <w:shd w:fill="auto" w:val="clear"/>
          </w:tcPr>
          <w:p>
            <w:pPr>
              <w:pStyle w:val="HorizontalLine"/>
              <w:pBdr>
                <w:bottom w:val="single" w:sz="20" w:space="0" w:color="808080"/>
              </w:pBdr>
              <w:spacing w:before="0" w:after="283"/>
              <w:rPr/>
            </w:pPr>
            <w:r>
              <w:rPr/>
            </w:r>
          </w:p>
        </w:tc>
        <w:tc>
          <w:tcPr>
            <w:tcW w:w="81" w:type="dxa"/>
            <w:tcBorders/>
            <w:shd w:fill="auto" w:val="clear"/>
          </w:tcPr>
          <w:p>
            <w:pPr>
              <w:pStyle w:val="TableContents"/>
              <w:spacing w:before="0" w:after="283"/>
              <w:rPr/>
            </w:pPr>
            <w:r>
              <w:rPr/>
              <w:t> </w:t>
            </w:r>
          </w:p>
        </w:tc>
      </w:tr>
      <w:tr>
        <w:trPr/>
        <w:tc>
          <w:tcPr>
            <w:tcW w:w="2937" w:type="dxa"/>
            <w:gridSpan w:val="2"/>
            <w:tcBorders/>
            <w:shd w:fill="CCEEFF" w:val="clear"/>
            <w:vAlign w:val="bottom"/>
          </w:tcPr>
          <w:p>
            <w:pPr>
              <w:pStyle w:val="TableContents"/>
              <w:spacing w:before="0" w:after="283"/>
              <w:rPr>
                <w:sz w:val="20"/>
              </w:rPr>
            </w:pPr>
            <w:r>
              <w:rPr>
                <w:sz w:val="20"/>
              </w:rPr>
              <w:t>CASH FLOWS FROM INVESTING ACTIVITIES:</w:t>
            </w:r>
          </w:p>
        </w:tc>
        <w:tc>
          <w:tcPr>
            <w:tcW w:w="202"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pPr>
            <w:r>
              <w:rPr/>
              <w:t> </w:t>
            </w:r>
          </w:p>
        </w:tc>
        <w:tc>
          <w:tcPr>
            <w:tcW w:w="911"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pPr>
            <w:r>
              <w:rPr/>
              <w:t> </w:t>
            </w:r>
          </w:p>
        </w:tc>
        <w:tc>
          <w:tcPr>
            <w:tcW w:w="1013"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pPr>
            <w:r>
              <w:rPr/>
              <w:t> </w:t>
            </w:r>
          </w:p>
        </w:tc>
        <w:tc>
          <w:tcPr>
            <w:tcW w:w="1215"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pPr>
            <w:r>
              <w:rPr/>
              <w:t> </w:t>
            </w:r>
          </w:p>
        </w:tc>
        <w:tc>
          <w:tcPr>
            <w:tcW w:w="1114"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pPr>
            <w:r>
              <w:rPr/>
              <w:t> </w:t>
            </w:r>
          </w:p>
        </w:tc>
        <w:tc>
          <w:tcPr>
            <w:tcW w:w="912" w:type="dxa"/>
            <w:tcBorders/>
            <w:shd w:fill="CCEEFF" w:val="clear"/>
            <w:vAlign w:val="bottom"/>
          </w:tcPr>
          <w:p>
            <w:pPr>
              <w:pStyle w:val="TableContents"/>
              <w:spacing w:before="0" w:after="283"/>
              <w:rPr/>
            </w:pPr>
            <w:r>
              <w:rPr/>
              <w:t> </w:t>
            </w:r>
          </w:p>
        </w:tc>
        <w:tc>
          <w:tcPr>
            <w:tcW w:w="81" w:type="dxa"/>
            <w:tcBorders/>
            <w:shd w:fill="CCEEFF" w:val="clear"/>
            <w:vAlign w:val="bottom"/>
          </w:tcPr>
          <w:p>
            <w:pPr>
              <w:pStyle w:val="TableContents"/>
              <w:spacing w:before="0" w:after="283"/>
              <w:rPr/>
            </w:pPr>
            <w:r>
              <w:rPr/>
              <w:t> </w:t>
            </w:r>
          </w:p>
        </w:tc>
      </w:tr>
      <w:tr>
        <w:trPr/>
        <w:tc>
          <w:tcPr>
            <w:tcW w:w="202" w:type="dxa"/>
            <w:tcBorders/>
            <w:shd w:fill="FFFFFF" w:val="clear"/>
            <w:vAlign w:val="bottom"/>
          </w:tcPr>
          <w:p>
            <w:pPr>
              <w:pStyle w:val="TableContents"/>
              <w:spacing w:before="0" w:after="283"/>
              <w:rPr/>
            </w:pPr>
            <w:r>
              <w:rPr/>
              <w:t> </w:t>
            </w:r>
          </w:p>
        </w:tc>
        <w:tc>
          <w:tcPr>
            <w:tcW w:w="2735" w:type="dxa"/>
            <w:tcBorders/>
            <w:shd w:fill="FFFFFF" w:val="clear"/>
            <w:vAlign w:val="bottom"/>
          </w:tcPr>
          <w:p>
            <w:pPr>
              <w:pStyle w:val="TableContents"/>
              <w:spacing w:before="0" w:after="283"/>
              <w:rPr>
                <w:sz w:val="20"/>
              </w:rPr>
            </w:pPr>
            <w:r>
              <w:rPr>
                <w:sz w:val="20"/>
              </w:rPr>
              <w:t>Acquisitions</w:t>
            </w:r>
          </w:p>
        </w:tc>
        <w:tc>
          <w:tcPr>
            <w:tcW w:w="202" w:type="dxa"/>
            <w:tcBorders/>
            <w:shd w:fill="FFFFFF" w:val="clear"/>
            <w:vAlign w:val="bottom"/>
          </w:tcPr>
          <w:p>
            <w:pPr>
              <w:pStyle w:val="TableContents"/>
              <w:spacing w:before="0" w:after="283"/>
              <w:rPr/>
            </w:pPr>
            <w:r>
              <w:rPr/>
              <w:t> </w:t>
            </w:r>
          </w:p>
        </w:tc>
        <w:tc>
          <w:tcPr>
            <w:tcW w:w="202" w:type="dxa"/>
            <w:tcBorders/>
            <w:shd w:fill="FFFFFF" w:val="clear"/>
            <w:vAlign w:val="bottom"/>
          </w:tcPr>
          <w:p>
            <w:pPr>
              <w:pStyle w:val="TableContents"/>
              <w:spacing w:before="0" w:after="283"/>
              <w:rPr/>
            </w:pPr>
            <w:r>
              <w:rPr/>
              <w:t> </w:t>
            </w:r>
          </w:p>
        </w:tc>
        <w:tc>
          <w:tcPr>
            <w:tcW w:w="911" w:type="dxa"/>
            <w:tcBorders/>
            <w:shd w:fill="FFFFFF" w:val="clear"/>
            <w:vAlign w:val="bottom"/>
          </w:tcPr>
          <w:p>
            <w:pPr>
              <w:pStyle w:val="TableContents"/>
              <w:spacing w:before="0" w:after="283"/>
              <w:jc w:val="right"/>
              <w:rPr>
                <w:sz w:val="20"/>
              </w:rPr>
            </w:pPr>
            <w:r>
              <w:rPr>
                <w:sz w:val="20"/>
              </w:rPr>
              <w:t></w:t>
            </w:r>
          </w:p>
        </w:tc>
        <w:tc>
          <w:tcPr>
            <w:tcW w:w="202" w:type="dxa"/>
            <w:tcBorders/>
            <w:shd w:fill="FFFFFF" w:val="clear"/>
            <w:vAlign w:val="bottom"/>
          </w:tcPr>
          <w:p>
            <w:pPr>
              <w:pStyle w:val="TableContents"/>
              <w:spacing w:before="0" w:after="283"/>
              <w:rPr/>
            </w:pPr>
            <w:r>
              <w:rPr/>
              <w:t> </w:t>
            </w:r>
          </w:p>
        </w:tc>
        <w:tc>
          <w:tcPr>
            <w:tcW w:w="203" w:type="dxa"/>
            <w:tcBorders/>
            <w:shd w:fill="FFFFFF" w:val="clear"/>
            <w:vAlign w:val="bottom"/>
          </w:tcPr>
          <w:p>
            <w:pPr>
              <w:pStyle w:val="TableContents"/>
              <w:spacing w:before="0" w:after="283"/>
              <w:rPr/>
            </w:pPr>
            <w:r>
              <w:rPr/>
              <w:t> </w:t>
            </w:r>
          </w:p>
        </w:tc>
        <w:tc>
          <w:tcPr>
            <w:tcW w:w="1013" w:type="dxa"/>
            <w:tcBorders/>
            <w:shd w:fill="FFFFFF" w:val="clear"/>
            <w:vAlign w:val="bottom"/>
          </w:tcPr>
          <w:p>
            <w:pPr>
              <w:pStyle w:val="TableContents"/>
              <w:spacing w:before="0" w:after="283"/>
              <w:jc w:val="right"/>
              <w:rPr>
                <w:sz w:val="20"/>
              </w:rPr>
            </w:pPr>
            <w:r>
              <w:rPr>
                <w:sz w:val="20"/>
              </w:rPr>
              <w:t>(462,553</w:t>
            </w:r>
          </w:p>
        </w:tc>
        <w:tc>
          <w:tcPr>
            <w:tcW w:w="202" w:type="dxa"/>
            <w:tcBorders/>
            <w:shd w:fill="FFFFFF" w:val="clear"/>
            <w:vAlign w:val="bottom"/>
          </w:tcPr>
          <w:p>
            <w:pPr>
              <w:pStyle w:val="TableContents"/>
              <w:spacing w:before="0" w:after="283"/>
              <w:rPr>
                <w:sz w:val="20"/>
              </w:rPr>
            </w:pPr>
            <w:r>
              <w:rPr>
                <w:sz w:val="20"/>
              </w:rPr>
              <w:t>)</w:t>
            </w:r>
          </w:p>
        </w:tc>
        <w:tc>
          <w:tcPr>
            <w:tcW w:w="202" w:type="dxa"/>
            <w:tcBorders/>
            <w:shd w:fill="FFFFFF" w:val="clear"/>
            <w:vAlign w:val="bottom"/>
          </w:tcPr>
          <w:p>
            <w:pPr>
              <w:pStyle w:val="TableContents"/>
              <w:spacing w:before="0" w:after="283"/>
              <w:rPr/>
            </w:pPr>
            <w:r>
              <w:rPr/>
              <w:t> </w:t>
            </w:r>
          </w:p>
        </w:tc>
        <w:tc>
          <w:tcPr>
            <w:tcW w:w="1215" w:type="dxa"/>
            <w:tcBorders/>
            <w:shd w:fill="FFFFFF" w:val="clear"/>
            <w:vAlign w:val="bottom"/>
          </w:tcPr>
          <w:p>
            <w:pPr>
              <w:pStyle w:val="TableContents"/>
              <w:spacing w:before="0" w:after="283"/>
              <w:jc w:val="right"/>
              <w:rPr>
                <w:sz w:val="20"/>
              </w:rPr>
            </w:pPr>
            <w:r>
              <w:rPr>
                <w:sz w:val="20"/>
              </w:rPr>
              <w:t></w:t>
            </w:r>
          </w:p>
        </w:tc>
        <w:tc>
          <w:tcPr>
            <w:tcW w:w="203" w:type="dxa"/>
            <w:tcBorders/>
            <w:shd w:fill="FFFFFF" w:val="clear"/>
            <w:vAlign w:val="bottom"/>
          </w:tcPr>
          <w:p>
            <w:pPr>
              <w:pStyle w:val="TableContents"/>
              <w:spacing w:before="0" w:after="283"/>
              <w:rPr/>
            </w:pPr>
            <w:r>
              <w:rPr/>
              <w:t> </w:t>
            </w:r>
          </w:p>
        </w:tc>
        <w:tc>
          <w:tcPr>
            <w:tcW w:w="202" w:type="dxa"/>
            <w:tcBorders/>
            <w:shd w:fill="FFFFFF" w:val="clear"/>
            <w:vAlign w:val="bottom"/>
          </w:tcPr>
          <w:p>
            <w:pPr>
              <w:pStyle w:val="TableContents"/>
              <w:spacing w:before="0" w:after="283"/>
              <w:rPr/>
            </w:pPr>
            <w:r>
              <w:rPr/>
              <w:t> </w:t>
            </w:r>
          </w:p>
        </w:tc>
        <w:tc>
          <w:tcPr>
            <w:tcW w:w="1114" w:type="dxa"/>
            <w:tcBorders/>
            <w:shd w:fill="FFFFFF" w:val="clear"/>
            <w:vAlign w:val="bottom"/>
          </w:tcPr>
          <w:p>
            <w:pPr>
              <w:pStyle w:val="TableContents"/>
              <w:spacing w:before="0" w:after="283"/>
              <w:jc w:val="right"/>
              <w:rPr>
                <w:sz w:val="20"/>
              </w:rPr>
            </w:pPr>
            <w:r>
              <w:rPr>
                <w:sz w:val="20"/>
              </w:rPr>
              <w:t></w:t>
            </w:r>
          </w:p>
        </w:tc>
        <w:tc>
          <w:tcPr>
            <w:tcW w:w="202" w:type="dxa"/>
            <w:tcBorders/>
            <w:shd w:fill="FFFFFF" w:val="clear"/>
            <w:vAlign w:val="bottom"/>
          </w:tcPr>
          <w:p>
            <w:pPr>
              <w:pStyle w:val="TableContents"/>
              <w:spacing w:before="0" w:after="283"/>
              <w:rPr/>
            </w:pPr>
            <w:r>
              <w:rPr/>
              <w:t> </w:t>
            </w:r>
          </w:p>
        </w:tc>
        <w:tc>
          <w:tcPr>
            <w:tcW w:w="202" w:type="dxa"/>
            <w:tcBorders/>
            <w:shd w:fill="FFFFFF" w:val="clear"/>
            <w:vAlign w:val="bottom"/>
          </w:tcPr>
          <w:p>
            <w:pPr>
              <w:pStyle w:val="TableContents"/>
              <w:spacing w:before="0" w:after="283"/>
              <w:rPr/>
            </w:pPr>
            <w:r>
              <w:rPr/>
              <w:t> </w:t>
            </w:r>
          </w:p>
        </w:tc>
        <w:tc>
          <w:tcPr>
            <w:tcW w:w="912" w:type="dxa"/>
            <w:tcBorders/>
            <w:shd w:fill="FFFFFF" w:val="clear"/>
            <w:vAlign w:val="bottom"/>
          </w:tcPr>
          <w:p>
            <w:pPr>
              <w:pStyle w:val="TableContents"/>
              <w:spacing w:before="0" w:after="283"/>
              <w:jc w:val="right"/>
              <w:rPr>
                <w:sz w:val="20"/>
              </w:rPr>
            </w:pPr>
            <w:r>
              <w:rPr>
                <w:sz w:val="20"/>
              </w:rPr>
              <w:t>(462,553</w:t>
            </w:r>
          </w:p>
        </w:tc>
        <w:tc>
          <w:tcPr>
            <w:tcW w:w="81" w:type="dxa"/>
            <w:tcBorders/>
            <w:shd w:fill="FFFFFF" w:val="clear"/>
            <w:vAlign w:val="bottom"/>
          </w:tcPr>
          <w:p>
            <w:pPr>
              <w:pStyle w:val="TableContents"/>
              <w:spacing w:before="0" w:after="283"/>
              <w:rPr>
                <w:sz w:val="20"/>
              </w:rPr>
            </w:pPr>
            <w:r>
              <w:rPr>
                <w:sz w:val="20"/>
              </w:rPr>
              <w:t>)</w:t>
            </w:r>
          </w:p>
        </w:tc>
      </w:tr>
      <w:tr>
        <w:trPr/>
        <w:tc>
          <w:tcPr>
            <w:tcW w:w="202" w:type="dxa"/>
            <w:tcBorders/>
            <w:shd w:fill="CCEEFF" w:val="clear"/>
            <w:vAlign w:val="bottom"/>
          </w:tcPr>
          <w:p>
            <w:pPr>
              <w:pStyle w:val="TableContents"/>
              <w:spacing w:before="0" w:after="283"/>
              <w:rPr/>
            </w:pPr>
            <w:r>
              <w:rPr/>
              <w:t> </w:t>
            </w:r>
          </w:p>
        </w:tc>
        <w:tc>
          <w:tcPr>
            <w:tcW w:w="2735" w:type="dxa"/>
            <w:tcBorders/>
            <w:shd w:fill="CCEEFF" w:val="clear"/>
            <w:vAlign w:val="bottom"/>
          </w:tcPr>
          <w:p>
            <w:pPr>
              <w:pStyle w:val="TableContents"/>
              <w:spacing w:before="0" w:after="283"/>
              <w:rPr>
                <w:sz w:val="20"/>
              </w:rPr>
            </w:pPr>
            <w:r>
              <w:rPr>
                <w:sz w:val="20"/>
              </w:rPr>
              <w:t>Additions to property, equipment and other</w:t>
            </w:r>
          </w:p>
        </w:tc>
        <w:tc>
          <w:tcPr>
            <w:tcW w:w="202"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pPr>
            <w:r>
              <w:rPr/>
              <w:t> </w:t>
            </w:r>
          </w:p>
        </w:tc>
        <w:tc>
          <w:tcPr>
            <w:tcW w:w="911" w:type="dxa"/>
            <w:tcBorders/>
            <w:shd w:fill="CCEEFF" w:val="clear"/>
            <w:vAlign w:val="bottom"/>
          </w:tcPr>
          <w:p>
            <w:pPr>
              <w:pStyle w:val="TableContents"/>
              <w:spacing w:before="0" w:after="283"/>
              <w:jc w:val="right"/>
              <w:rPr>
                <w:sz w:val="20"/>
              </w:rPr>
            </w:pPr>
            <w:r>
              <w:rPr>
                <w:sz w:val="20"/>
              </w:rPr>
              <w:t></w:t>
            </w:r>
          </w:p>
        </w:tc>
        <w:tc>
          <w:tcPr>
            <w:tcW w:w="202"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pPr>
            <w:r>
              <w:rPr/>
              <w:t> </w:t>
            </w:r>
          </w:p>
        </w:tc>
        <w:tc>
          <w:tcPr>
            <w:tcW w:w="1013" w:type="dxa"/>
            <w:tcBorders/>
            <w:shd w:fill="CCEEFF" w:val="clear"/>
            <w:vAlign w:val="bottom"/>
          </w:tcPr>
          <w:p>
            <w:pPr>
              <w:pStyle w:val="TableContents"/>
              <w:spacing w:before="0" w:after="283"/>
              <w:jc w:val="right"/>
              <w:rPr>
                <w:sz w:val="20"/>
              </w:rPr>
            </w:pPr>
            <w:r>
              <w:rPr>
                <w:sz w:val="20"/>
              </w:rPr>
              <w:t>(18,565</w:t>
            </w:r>
          </w:p>
        </w:tc>
        <w:tc>
          <w:tcPr>
            <w:tcW w:w="202" w:type="dxa"/>
            <w:tcBorders/>
            <w:shd w:fill="CCEEFF" w:val="clear"/>
            <w:vAlign w:val="bottom"/>
          </w:tcPr>
          <w:p>
            <w:pPr>
              <w:pStyle w:val="TableContents"/>
              <w:spacing w:before="0" w:after="283"/>
              <w:rPr>
                <w:sz w:val="20"/>
              </w:rPr>
            </w:pPr>
            <w:r>
              <w:rPr>
                <w:sz w:val="20"/>
              </w:rPr>
              <w:t>)</w:t>
            </w:r>
          </w:p>
        </w:tc>
        <w:tc>
          <w:tcPr>
            <w:tcW w:w="202" w:type="dxa"/>
            <w:tcBorders/>
            <w:shd w:fill="CCEEFF" w:val="clear"/>
            <w:vAlign w:val="bottom"/>
          </w:tcPr>
          <w:p>
            <w:pPr>
              <w:pStyle w:val="TableContents"/>
              <w:spacing w:before="0" w:after="283"/>
              <w:rPr/>
            </w:pPr>
            <w:r>
              <w:rPr/>
              <w:t> </w:t>
            </w:r>
          </w:p>
        </w:tc>
        <w:tc>
          <w:tcPr>
            <w:tcW w:w="1215" w:type="dxa"/>
            <w:tcBorders/>
            <w:shd w:fill="CCEEFF" w:val="clear"/>
            <w:vAlign w:val="bottom"/>
          </w:tcPr>
          <w:p>
            <w:pPr>
              <w:pStyle w:val="TableContents"/>
              <w:spacing w:before="0" w:after="283"/>
              <w:jc w:val="right"/>
              <w:rPr>
                <w:sz w:val="20"/>
              </w:rPr>
            </w:pPr>
            <w:r>
              <w:rPr>
                <w:sz w:val="20"/>
              </w:rPr>
              <w:t>(31,633</w:t>
            </w:r>
          </w:p>
        </w:tc>
        <w:tc>
          <w:tcPr>
            <w:tcW w:w="203" w:type="dxa"/>
            <w:tcBorders/>
            <w:shd w:fill="CCEEFF" w:val="clear"/>
            <w:vAlign w:val="bottom"/>
          </w:tcPr>
          <w:p>
            <w:pPr>
              <w:pStyle w:val="TableContents"/>
              <w:spacing w:before="0" w:after="283"/>
              <w:rPr>
                <w:sz w:val="20"/>
              </w:rPr>
            </w:pPr>
            <w:r>
              <w:rPr>
                <w:sz w:val="20"/>
              </w:rPr>
              <w:t>)</w:t>
            </w:r>
          </w:p>
        </w:tc>
        <w:tc>
          <w:tcPr>
            <w:tcW w:w="202" w:type="dxa"/>
            <w:tcBorders/>
            <w:shd w:fill="CCEEFF" w:val="clear"/>
            <w:vAlign w:val="bottom"/>
          </w:tcPr>
          <w:p>
            <w:pPr>
              <w:pStyle w:val="TableContents"/>
              <w:spacing w:before="0" w:after="283"/>
              <w:rPr/>
            </w:pPr>
            <w:r>
              <w:rPr/>
              <w:t> </w:t>
            </w:r>
          </w:p>
        </w:tc>
        <w:tc>
          <w:tcPr>
            <w:tcW w:w="1114" w:type="dxa"/>
            <w:tcBorders/>
            <w:shd w:fill="CCEEFF" w:val="clear"/>
            <w:vAlign w:val="bottom"/>
          </w:tcPr>
          <w:p>
            <w:pPr>
              <w:pStyle w:val="TableContents"/>
              <w:spacing w:before="0" w:after="283"/>
              <w:jc w:val="right"/>
              <w:rPr>
                <w:sz w:val="20"/>
              </w:rPr>
            </w:pPr>
            <w:r>
              <w:rPr>
                <w:sz w:val="20"/>
              </w:rPr>
              <w:t></w:t>
            </w:r>
          </w:p>
        </w:tc>
        <w:tc>
          <w:tcPr>
            <w:tcW w:w="202"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pPr>
            <w:r>
              <w:rPr/>
              <w:t> </w:t>
            </w:r>
          </w:p>
        </w:tc>
        <w:tc>
          <w:tcPr>
            <w:tcW w:w="912" w:type="dxa"/>
            <w:tcBorders/>
            <w:shd w:fill="CCEEFF" w:val="clear"/>
            <w:vAlign w:val="bottom"/>
          </w:tcPr>
          <w:p>
            <w:pPr>
              <w:pStyle w:val="TableContents"/>
              <w:spacing w:before="0" w:after="283"/>
              <w:jc w:val="right"/>
              <w:rPr>
                <w:sz w:val="20"/>
              </w:rPr>
            </w:pPr>
            <w:r>
              <w:rPr>
                <w:sz w:val="20"/>
              </w:rPr>
              <w:t>(50,198</w:t>
            </w:r>
          </w:p>
        </w:tc>
        <w:tc>
          <w:tcPr>
            <w:tcW w:w="81" w:type="dxa"/>
            <w:tcBorders/>
            <w:shd w:fill="CCEEFF" w:val="clear"/>
            <w:vAlign w:val="bottom"/>
          </w:tcPr>
          <w:p>
            <w:pPr>
              <w:pStyle w:val="TableContents"/>
              <w:spacing w:before="0" w:after="283"/>
              <w:rPr>
                <w:sz w:val="20"/>
              </w:rPr>
            </w:pPr>
            <w:r>
              <w:rPr>
                <w:sz w:val="20"/>
              </w:rPr>
              <w:t>)</w:t>
            </w:r>
          </w:p>
        </w:tc>
      </w:tr>
      <w:tr>
        <w:trPr/>
        <w:tc>
          <w:tcPr>
            <w:tcW w:w="202" w:type="dxa"/>
            <w:tcBorders/>
            <w:shd w:fill="FFFFFF" w:val="clear"/>
            <w:vAlign w:val="bottom"/>
          </w:tcPr>
          <w:p>
            <w:pPr>
              <w:pStyle w:val="TableContents"/>
              <w:spacing w:before="0" w:after="283"/>
              <w:rPr/>
            </w:pPr>
            <w:r>
              <w:rPr/>
              <w:t> </w:t>
            </w:r>
          </w:p>
        </w:tc>
        <w:tc>
          <w:tcPr>
            <w:tcW w:w="2735" w:type="dxa"/>
            <w:tcBorders/>
            <w:shd w:fill="FFFFFF" w:val="clear"/>
            <w:vAlign w:val="bottom"/>
          </w:tcPr>
          <w:p>
            <w:pPr>
              <w:pStyle w:val="TableContents"/>
              <w:spacing w:before="0" w:after="283"/>
              <w:rPr>
                <w:sz w:val="20"/>
              </w:rPr>
            </w:pPr>
            <w:r>
              <w:rPr>
                <w:sz w:val="20"/>
              </w:rPr>
              <w:t>Intercompany</w:t>
            </w:r>
          </w:p>
        </w:tc>
        <w:tc>
          <w:tcPr>
            <w:tcW w:w="202" w:type="dxa"/>
            <w:tcBorders/>
            <w:shd w:fill="FFFFFF" w:val="clear"/>
            <w:vAlign w:val="bottom"/>
          </w:tcPr>
          <w:p>
            <w:pPr>
              <w:pStyle w:val="TableContents"/>
              <w:spacing w:before="0" w:after="283"/>
              <w:rPr/>
            </w:pPr>
            <w:r>
              <w:rPr/>
              <w:t> </w:t>
            </w:r>
          </w:p>
        </w:tc>
        <w:tc>
          <w:tcPr>
            <w:tcW w:w="202" w:type="dxa"/>
            <w:tcBorders/>
            <w:shd w:fill="FFFFFF" w:val="clear"/>
            <w:vAlign w:val="bottom"/>
          </w:tcPr>
          <w:p>
            <w:pPr>
              <w:pStyle w:val="TableContents"/>
              <w:spacing w:before="0" w:after="283"/>
              <w:rPr/>
            </w:pPr>
            <w:r>
              <w:rPr/>
              <w:t> </w:t>
            </w:r>
          </w:p>
        </w:tc>
        <w:tc>
          <w:tcPr>
            <w:tcW w:w="911" w:type="dxa"/>
            <w:tcBorders/>
            <w:shd w:fill="FFFFFF" w:val="clear"/>
            <w:vAlign w:val="bottom"/>
          </w:tcPr>
          <w:p>
            <w:pPr>
              <w:pStyle w:val="TableContents"/>
              <w:spacing w:before="0" w:after="283"/>
              <w:jc w:val="right"/>
              <w:rPr>
                <w:sz w:val="20"/>
              </w:rPr>
            </w:pPr>
            <w:r>
              <w:rPr>
                <w:sz w:val="20"/>
              </w:rPr>
              <w:t>(465,466</w:t>
            </w:r>
          </w:p>
        </w:tc>
        <w:tc>
          <w:tcPr>
            <w:tcW w:w="202" w:type="dxa"/>
            <w:tcBorders/>
            <w:shd w:fill="FFFFFF" w:val="clear"/>
            <w:vAlign w:val="bottom"/>
          </w:tcPr>
          <w:p>
            <w:pPr>
              <w:pStyle w:val="TableContents"/>
              <w:spacing w:before="0" w:after="283"/>
              <w:rPr>
                <w:sz w:val="20"/>
              </w:rPr>
            </w:pPr>
            <w:r>
              <w:rPr>
                <w:sz w:val="20"/>
              </w:rPr>
              <w:t>)</w:t>
            </w:r>
          </w:p>
        </w:tc>
        <w:tc>
          <w:tcPr>
            <w:tcW w:w="203" w:type="dxa"/>
            <w:tcBorders/>
            <w:shd w:fill="FFFFFF" w:val="clear"/>
            <w:vAlign w:val="bottom"/>
          </w:tcPr>
          <w:p>
            <w:pPr>
              <w:pStyle w:val="TableContents"/>
              <w:spacing w:before="0" w:after="283"/>
              <w:rPr/>
            </w:pPr>
            <w:r>
              <w:rPr/>
              <w:t> </w:t>
            </w:r>
          </w:p>
        </w:tc>
        <w:tc>
          <w:tcPr>
            <w:tcW w:w="1013" w:type="dxa"/>
            <w:tcBorders/>
            <w:shd w:fill="FFFFFF" w:val="clear"/>
            <w:vAlign w:val="bottom"/>
          </w:tcPr>
          <w:p>
            <w:pPr>
              <w:pStyle w:val="TableContents"/>
              <w:spacing w:before="0" w:after="283"/>
              <w:jc w:val="right"/>
              <w:rPr>
                <w:sz w:val="20"/>
              </w:rPr>
            </w:pPr>
            <w:r>
              <w:rPr>
                <w:sz w:val="20"/>
              </w:rPr>
              <w:t></w:t>
            </w:r>
          </w:p>
        </w:tc>
        <w:tc>
          <w:tcPr>
            <w:tcW w:w="202" w:type="dxa"/>
            <w:tcBorders/>
            <w:shd w:fill="FFFFFF" w:val="clear"/>
            <w:vAlign w:val="bottom"/>
          </w:tcPr>
          <w:p>
            <w:pPr>
              <w:pStyle w:val="TableContents"/>
              <w:spacing w:before="0" w:after="283"/>
              <w:rPr/>
            </w:pPr>
            <w:r>
              <w:rPr/>
              <w:t> </w:t>
            </w:r>
          </w:p>
        </w:tc>
        <w:tc>
          <w:tcPr>
            <w:tcW w:w="202" w:type="dxa"/>
            <w:tcBorders/>
            <w:shd w:fill="FFFFFF" w:val="clear"/>
            <w:vAlign w:val="bottom"/>
          </w:tcPr>
          <w:p>
            <w:pPr>
              <w:pStyle w:val="TableContents"/>
              <w:spacing w:before="0" w:after="283"/>
              <w:rPr/>
            </w:pPr>
            <w:r>
              <w:rPr/>
              <w:t> </w:t>
            </w:r>
          </w:p>
        </w:tc>
        <w:tc>
          <w:tcPr>
            <w:tcW w:w="1215" w:type="dxa"/>
            <w:tcBorders/>
            <w:shd w:fill="FFFFFF" w:val="clear"/>
            <w:vAlign w:val="bottom"/>
          </w:tcPr>
          <w:p>
            <w:pPr>
              <w:pStyle w:val="TableContents"/>
              <w:spacing w:before="0" w:after="283"/>
              <w:jc w:val="right"/>
              <w:rPr>
                <w:sz w:val="20"/>
              </w:rPr>
            </w:pPr>
            <w:r>
              <w:rPr>
                <w:sz w:val="20"/>
              </w:rPr>
              <w:t></w:t>
            </w:r>
          </w:p>
        </w:tc>
        <w:tc>
          <w:tcPr>
            <w:tcW w:w="203" w:type="dxa"/>
            <w:tcBorders/>
            <w:shd w:fill="FFFFFF" w:val="clear"/>
            <w:vAlign w:val="bottom"/>
          </w:tcPr>
          <w:p>
            <w:pPr>
              <w:pStyle w:val="TableContents"/>
              <w:spacing w:before="0" w:after="283"/>
              <w:rPr/>
            </w:pPr>
            <w:r>
              <w:rPr/>
              <w:t> </w:t>
            </w:r>
          </w:p>
        </w:tc>
        <w:tc>
          <w:tcPr>
            <w:tcW w:w="202" w:type="dxa"/>
            <w:tcBorders/>
            <w:shd w:fill="FFFFFF" w:val="clear"/>
            <w:vAlign w:val="bottom"/>
          </w:tcPr>
          <w:p>
            <w:pPr>
              <w:pStyle w:val="TableContents"/>
              <w:spacing w:before="0" w:after="283"/>
              <w:rPr/>
            </w:pPr>
            <w:r>
              <w:rPr/>
              <w:t> </w:t>
            </w:r>
          </w:p>
        </w:tc>
        <w:tc>
          <w:tcPr>
            <w:tcW w:w="1114" w:type="dxa"/>
            <w:tcBorders/>
            <w:shd w:fill="FFFFFF" w:val="clear"/>
            <w:vAlign w:val="bottom"/>
          </w:tcPr>
          <w:p>
            <w:pPr>
              <w:pStyle w:val="TableContents"/>
              <w:spacing w:before="0" w:after="283"/>
              <w:jc w:val="right"/>
              <w:rPr>
                <w:sz w:val="20"/>
              </w:rPr>
            </w:pPr>
            <w:r>
              <w:rPr>
                <w:sz w:val="20"/>
              </w:rPr>
              <w:t>465,466</w:t>
            </w:r>
          </w:p>
        </w:tc>
        <w:tc>
          <w:tcPr>
            <w:tcW w:w="202" w:type="dxa"/>
            <w:tcBorders/>
            <w:shd w:fill="FFFFFF" w:val="clear"/>
            <w:vAlign w:val="bottom"/>
          </w:tcPr>
          <w:p>
            <w:pPr>
              <w:pStyle w:val="TableContents"/>
              <w:spacing w:before="0" w:after="283"/>
              <w:rPr/>
            </w:pPr>
            <w:r>
              <w:rPr/>
              <w:t> </w:t>
            </w:r>
          </w:p>
        </w:tc>
        <w:tc>
          <w:tcPr>
            <w:tcW w:w="202" w:type="dxa"/>
            <w:tcBorders/>
            <w:shd w:fill="FFFFFF" w:val="clear"/>
            <w:vAlign w:val="bottom"/>
          </w:tcPr>
          <w:p>
            <w:pPr>
              <w:pStyle w:val="TableContents"/>
              <w:spacing w:before="0" w:after="283"/>
              <w:rPr/>
            </w:pPr>
            <w:r>
              <w:rPr/>
              <w:t> </w:t>
            </w:r>
          </w:p>
        </w:tc>
        <w:tc>
          <w:tcPr>
            <w:tcW w:w="912" w:type="dxa"/>
            <w:tcBorders/>
            <w:shd w:fill="FFFFFF" w:val="clear"/>
            <w:vAlign w:val="bottom"/>
          </w:tcPr>
          <w:p>
            <w:pPr>
              <w:pStyle w:val="TableContents"/>
              <w:spacing w:before="0" w:after="283"/>
              <w:jc w:val="right"/>
              <w:rPr>
                <w:sz w:val="20"/>
              </w:rPr>
            </w:pPr>
            <w:r>
              <w:rPr>
                <w:sz w:val="20"/>
              </w:rPr>
              <w:t></w:t>
            </w:r>
          </w:p>
        </w:tc>
        <w:tc>
          <w:tcPr>
            <w:tcW w:w="81" w:type="dxa"/>
            <w:tcBorders/>
            <w:shd w:fill="FFFFFF" w:val="clear"/>
            <w:vAlign w:val="bottom"/>
          </w:tcPr>
          <w:p>
            <w:pPr>
              <w:pStyle w:val="TableContents"/>
              <w:spacing w:before="0" w:after="283"/>
              <w:rPr/>
            </w:pPr>
            <w:r>
              <w:rPr/>
              <w:t> </w:t>
            </w:r>
          </w:p>
        </w:tc>
      </w:tr>
      <w:tr>
        <w:trPr/>
        <w:tc>
          <w:tcPr>
            <w:tcW w:w="2937" w:type="dxa"/>
            <w:gridSpan w:val="2"/>
            <w:tcBorders/>
            <w:shd w:fill="auto" w:val="clear"/>
          </w:tcPr>
          <w:p>
            <w:pPr>
              <w:pStyle w:val="TableContents"/>
              <w:spacing w:before="0" w:after="283"/>
              <w:rPr/>
            </w:pPr>
            <w:r>
              <w:rPr/>
              <w:t> </w:t>
            </w:r>
          </w:p>
        </w:tc>
        <w:tc>
          <w:tcPr>
            <w:tcW w:w="202" w:type="dxa"/>
            <w:tcBorders/>
            <w:shd w:fill="auto" w:val="clear"/>
          </w:tcPr>
          <w:p>
            <w:pPr>
              <w:pStyle w:val="TableContents"/>
              <w:spacing w:before="0" w:after="283"/>
              <w:rPr/>
            </w:pPr>
            <w:r>
              <w:rPr/>
              <w:t> </w:t>
            </w:r>
          </w:p>
        </w:tc>
        <w:tc>
          <w:tcPr>
            <w:tcW w:w="1113" w:type="dxa"/>
            <w:gridSpan w:val="2"/>
            <w:tcBorders/>
            <w:shd w:fill="auto" w:val="clear"/>
          </w:tcPr>
          <w:p>
            <w:pPr>
              <w:pStyle w:val="HorizontalLine"/>
              <w:pBdr>
                <w:bottom w:val="single" w:sz="20" w:space="0" w:color="808080"/>
              </w:pBdr>
              <w:spacing w:before="0" w:after="283"/>
              <w:rPr/>
            </w:pPr>
            <w:r>
              <w:rPr/>
            </w:r>
          </w:p>
        </w:tc>
        <w:tc>
          <w:tcPr>
            <w:tcW w:w="202" w:type="dxa"/>
            <w:tcBorders/>
            <w:shd w:fill="auto" w:val="clear"/>
          </w:tcPr>
          <w:p>
            <w:pPr>
              <w:pStyle w:val="TableContents"/>
              <w:spacing w:before="0" w:after="283"/>
              <w:rPr/>
            </w:pPr>
            <w:r>
              <w:rPr/>
              <w:t> </w:t>
            </w:r>
          </w:p>
        </w:tc>
        <w:tc>
          <w:tcPr>
            <w:tcW w:w="1216" w:type="dxa"/>
            <w:gridSpan w:val="2"/>
            <w:tcBorders/>
            <w:shd w:fill="auto" w:val="clear"/>
          </w:tcPr>
          <w:p>
            <w:pPr>
              <w:pStyle w:val="HorizontalLine"/>
              <w:pBdr>
                <w:bottom w:val="single" w:sz="20" w:space="0" w:color="808080"/>
              </w:pBdr>
              <w:spacing w:before="0" w:after="283"/>
              <w:rPr/>
            </w:pPr>
            <w:r>
              <w:rPr/>
            </w:r>
          </w:p>
        </w:tc>
        <w:tc>
          <w:tcPr>
            <w:tcW w:w="202" w:type="dxa"/>
            <w:tcBorders/>
            <w:shd w:fill="auto" w:val="clear"/>
          </w:tcPr>
          <w:p>
            <w:pPr>
              <w:pStyle w:val="TableContents"/>
              <w:spacing w:before="0" w:after="283"/>
              <w:rPr/>
            </w:pPr>
            <w:r>
              <w:rPr/>
              <w:t> </w:t>
            </w:r>
          </w:p>
        </w:tc>
        <w:tc>
          <w:tcPr>
            <w:tcW w:w="1417" w:type="dxa"/>
            <w:gridSpan w:val="2"/>
            <w:tcBorders/>
            <w:shd w:fill="auto" w:val="clear"/>
          </w:tcPr>
          <w:p>
            <w:pPr>
              <w:pStyle w:val="HorizontalLine"/>
              <w:pBdr>
                <w:bottom w:val="single" w:sz="20" w:space="0" w:color="808080"/>
              </w:pBdr>
              <w:spacing w:before="0" w:after="283"/>
              <w:rPr/>
            </w:pPr>
            <w:r>
              <w:rPr/>
            </w:r>
          </w:p>
        </w:tc>
        <w:tc>
          <w:tcPr>
            <w:tcW w:w="203" w:type="dxa"/>
            <w:tcBorders/>
            <w:shd w:fill="auto" w:val="clear"/>
          </w:tcPr>
          <w:p>
            <w:pPr>
              <w:pStyle w:val="TableContents"/>
              <w:spacing w:before="0" w:after="283"/>
              <w:rPr/>
            </w:pPr>
            <w:r>
              <w:rPr/>
              <w:t> </w:t>
            </w:r>
          </w:p>
        </w:tc>
        <w:tc>
          <w:tcPr>
            <w:tcW w:w="1316" w:type="dxa"/>
            <w:gridSpan w:val="2"/>
            <w:tcBorders/>
            <w:shd w:fill="auto" w:val="clear"/>
          </w:tcPr>
          <w:p>
            <w:pPr>
              <w:pStyle w:val="HorizontalLine"/>
              <w:pBdr>
                <w:bottom w:val="single" w:sz="20" w:space="0" w:color="808080"/>
              </w:pBdr>
              <w:spacing w:before="0" w:after="283"/>
              <w:rPr/>
            </w:pPr>
            <w:r>
              <w:rPr/>
            </w:r>
          </w:p>
        </w:tc>
        <w:tc>
          <w:tcPr>
            <w:tcW w:w="202" w:type="dxa"/>
            <w:tcBorders/>
            <w:shd w:fill="auto" w:val="clear"/>
          </w:tcPr>
          <w:p>
            <w:pPr>
              <w:pStyle w:val="TableContents"/>
              <w:spacing w:before="0" w:after="283"/>
              <w:rPr/>
            </w:pPr>
            <w:r>
              <w:rPr/>
              <w:t> </w:t>
            </w:r>
          </w:p>
        </w:tc>
        <w:tc>
          <w:tcPr>
            <w:tcW w:w="1114" w:type="dxa"/>
            <w:gridSpan w:val="2"/>
            <w:tcBorders/>
            <w:shd w:fill="auto" w:val="clear"/>
          </w:tcPr>
          <w:p>
            <w:pPr>
              <w:pStyle w:val="HorizontalLine"/>
              <w:pBdr>
                <w:bottom w:val="single" w:sz="20" w:space="0" w:color="808080"/>
              </w:pBdr>
              <w:spacing w:before="0" w:after="283"/>
              <w:rPr/>
            </w:pPr>
            <w:r>
              <w:rPr/>
            </w:r>
          </w:p>
        </w:tc>
        <w:tc>
          <w:tcPr>
            <w:tcW w:w="81" w:type="dxa"/>
            <w:tcBorders/>
            <w:shd w:fill="auto" w:val="clear"/>
          </w:tcPr>
          <w:p>
            <w:pPr>
              <w:pStyle w:val="TableContents"/>
              <w:spacing w:before="0" w:after="283"/>
              <w:rPr/>
            </w:pPr>
            <w:r>
              <w:rPr/>
              <w:t> </w:t>
            </w:r>
          </w:p>
        </w:tc>
      </w:tr>
      <w:tr>
        <w:trPr/>
        <w:tc>
          <w:tcPr>
            <w:tcW w:w="2937" w:type="dxa"/>
            <w:gridSpan w:val="2"/>
            <w:tcBorders/>
            <w:shd w:fill="CCEEFF" w:val="clear"/>
            <w:vAlign w:val="bottom"/>
          </w:tcPr>
          <w:p>
            <w:pPr>
              <w:pStyle w:val="TableContents"/>
              <w:spacing w:before="0" w:after="283"/>
              <w:rPr>
                <w:sz w:val="20"/>
              </w:rPr>
            </w:pPr>
            <w:r>
              <w:rPr>
                <w:sz w:val="20"/>
              </w:rPr>
              <w:t>NET CASH USED IN INVESTING ACTIVITIES</w:t>
            </w:r>
          </w:p>
        </w:tc>
        <w:tc>
          <w:tcPr>
            <w:tcW w:w="202"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pPr>
            <w:r>
              <w:rPr/>
              <w:t> </w:t>
            </w:r>
          </w:p>
        </w:tc>
        <w:tc>
          <w:tcPr>
            <w:tcW w:w="911" w:type="dxa"/>
            <w:tcBorders/>
            <w:shd w:fill="CCEEFF" w:val="clear"/>
            <w:vAlign w:val="bottom"/>
          </w:tcPr>
          <w:p>
            <w:pPr>
              <w:pStyle w:val="TableContents"/>
              <w:spacing w:before="0" w:after="283"/>
              <w:jc w:val="right"/>
              <w:rPr>
                <w:sz w:val="20"/>
              </w:rPr>
            </w:pPr>
            <w:r>
              <w:rPr>
                <w:sz w:val="20"/>
              </w:rPr>
              <w:t>(465,466</w:t>
            </w:r>
          </w:p>
        </w:tc>
        <w:tc>
          <w:tcPr>
            <w:tcW w:w="202" w:type="dxa"/>
            <w:tcBorders/>
            <w:shd w:fill="CCEEFF" w:val="clear"/>
            <w:vAlign w:val="bottom"/>
          </w:tcPr>
          <w:p>
            <w:pPr>
              <w:pStyle w:val="TableContents"/>
              <w:spacing w:before="0" w:after="283"/>
              <w:rPr>
                <w:sz w:val="20"/>
              </w:rPr>
            </w:pPr>
            <w:r>
              <w:rPr>
                <w:sz w:val="20"/>
              </w:rPr>
              <w:t>)</w:t>
            </w:r>
          </w:p>
        </w:tc>
        <w:tc>
          <w:tcPr>
            <w:tcW w:w="203" w:type="dxa"/>
            <w:tcBorders/>
            <w:shd w:fill="CCEEFF" w:val="clear"/>
            <w:vAlign w:val="bottom"/>
          </w:tcPr>
          <w:p>
            <w:pPr>
              <w:pStyle w:val="TableContents"/>
              <w:spacing w:before="0" w:after="283"/>
              <w:rPr/>
            </w:pPr>
            <w:r>
              <w:rPr/>
              <w:t> </w:t>
            </w:r>
          </w:p>
        </w:tc>
        <w:tc>
          <w:tcPr>
            <w:tcW w:w="1013" w:type="dxa"/>
            <w:tcBorders/>
            <w:shd w:fill="CCEEFF" w:val="clear"/>
            <w:vAlign w:val="bottom"/>
          </w:tcPr>
          <w:p>
            <w:pPr>
              <w:pStyle w:val="TableContents"/>
              <w:spacing w:before="0" w:after="283"/>
              <w:jc w:val="right"/>
              <w:rPr>
                <w:sz w:val="20"/>
              </w:rPr>
            </w:pPr>
            <w:r>
              <w:rPr>
                <w:sz w:val="20"/>
              </w:rPr>
              <w:t>(481,118</w:t>
            </w:r>
          </w:p>
        </w:tc>
        <w:tc>
          <w:tcPr>
            <w:tcW w:w="202" w:type="dxa"/>
            <w:tcBorders/>
            <w:shd w:fill="CCEEFF" w:val="clear"/>
            <w:vAlign w:val="bottom"/>
          </w:tcPr>
          <w:p>
            <w:pPr>
              <w:pStyle w:val="TableContents"/>
              <w:spacing w:before="0" w:after="283"/>
              <w:rPr>
                <w:sz w:val="20"/>
              </w:rPr>
            </w:pPr>
            <w:r>
              <w:rPr>
                <w:sz w:val="20"/>
              </w:rPr>
              <w:t>)</w:t>
            </w:r>
          </w:p>
        </w:tc>
        <w:tc>
          <w:tcPr>
            <w:tcW w:w="202" w:type="dxa"/>
            <w:tcBorders/>
            <w:shd w:fill="CCEEFF" w:val="clear"/>
            <w:vAlign w:val="bottom"/>
          </w:tcPr>
          <w:p>
            <w:pPr>
              <w:pStyle w:val="TableContents"/>
              <w:spacing w:before="0" w:after="283"/>
              <w:rPr/>
            </w:pPr>
            <w:r>
              <w:rPr/>
              <w:t> </w:t>
            </w:r>
          </w:p>
        </w:tc>
        <w:tc>
          <w:tcPr>
            <w:tcW w:w="1215" w:type="dxa"/>
            <w:tcBorders/>
            <w:shd w:fill="CCEEFF" w:val="clear"/>
            <w:vAlign w:val="bottom"/>
          </w:tcPr>
          <w:p>
            <w:pPr>
              <w:pStyle w:val="TableContents"/>
              <w:spacing w:before="0" w:after="283"/>
              <w:jc w:val="right"/>
              <w:rPr>
                <w:sz w:val="20"/>
              </w:rPr>
            </w:pPr>
            <w:r>
              <w:rPr>
                <w:sz w:val="20"/>
              </w:rPr>
              <w:t>(31,633</w:t>
            </w:r>
          </w:p>
        </w:tc>
        <w:tc>
          <w:tcPr>
            <w:tcW w:w="203" w:type="dxa"/>
            <w:tcBorders/>
            <w:shd w:fill="CCEEFF" w:val="clear"/>
            <w:vAlign w:val="bottom"/>
          </w:tcPr>
          <w:p>
            <w:pPr>
              <w:pStyle w:val="TableContents"/>
              <w:spacing w:before="0" w:after="283"/>
              <w:rPr>
                <w:sz w:val="20"/>
              </w:rPr>
            </w:pPr>
            <w:r>
              <w:rPr>
                <w:sz w:val="20"/>
              </w:rPr>
              <w:t>)</w:t>
            </w:r>
          </w:p>
        </w:tc>
        <w:tc>
          <w:tcPr>
            <w:tcW w:w="202" w:type="dxa"/>
            <w:tcBorders/>
            <w:shd w:fill="CCEEFF" w:val="clear"/>
            <w:vAlign w:val="bottom"/>
          </w:tcPr>
          <w:p>
            <w:pPr>
              <w:pStyle w:val="TableContents"/>
              <w:spacing w:before="0" w:after="283"/>
              <w:rPr/>
            </w:pPr>
            <w:r>
              <w:rPr/>
              <w:t> </w:t>
            </w:r>
          </w:p>
        </w:tc>
        <w:tc>
          <w:tcPr>
            <w:tcW w:w="1114" w:type="dxa"/>
            <w:tcBorders/>
            <w:shd w:fill="CCEEFF" w:val="clear"/>
            <w:vAlign w:val="bottom"/>
          </w:tcPr>
          <w:p>
            <w:pPr>
              <w:pStyle w:val="TableContents"/>
              <w:spacing w:before="0" w:after="283"/>
              <w:jc w:val="right"/>
              <w:rPr>
                <w:sz w:val="20"/>
              </w:rPr>
            </w:pPr>
            <w:r>
              <w:rPr>
                <w:sz w:val="20"/>
              </w:rPr>
              <w:t>465,466</w:t>
            </w:r>
          </w:p>
        </w:tc>
        <w:tc>
          <w:tcPr>
            <w:tcW w:w="202"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pPr>
            <w:r>
              <w:rPr/>
              <w:t> </w:t>
            </w:r>
          </w:p>
        </w:tc>
        <w:tc>
          <w:tcPr>
            <w:tcW w:w="912" w:type="dxa"/>
            <w:tcBorders/>
            <w:shd w:fill="CCEEFF" w:val="clear"/>
            <w:vAlign w:val="bottom"/>
          </w:tcPr>
          <w:p>
            <w:pPr>
              <w:pStyle w:val="TableContents"/>
              <w:spacing w:before="0" w:after="283"/>
              <w:jc w:val="right"/>
              <w:rPr>
                <w:sz w:val="20"/>
              </w:rPr>
            </w:pPr>
            <w:r>
              <w:rPr>
                <w:sz w:val="20"/>
              </w:rPr>
              <w:t>(512,751</w:t>
            </w:r>
          </w:p>
        </w:tc>
        <w:tc>
          <w:tcPr>
            <w:tcW w:w="81" w:type="dxa"/>
            <w:tcBorders/>
            <w:shd w:fill="CCEEFF" w:val="clear"/>
            <w:vAlign w:val="bottom"/>
          </w:tcPr>
          <w:p>
            <w:pPr>
              <w:pStyle w:val="TableContents"/>
              <w:spacing w:before="0" w:after="283"/>
              <w:rPr>
                <w:sz w:val="20"/>
              </w:rPr>
            </w:pPr>
            <w:r>
              <w:rPr>
                <w:sz w:val="20"/>
              </w:rPr>
              <w:t>)</w:t>
            </w:r>
          </w:p>
        </w:tc>
      </w:tr>
      <w:tr>
        <w:trPr/>
        <w:tc>
          <w:tcPr>
            <w:tcW w:w="2937" w:type="dxa"/>
            <w:gridSpan w:val="2"/>
            <w:tcBorders/>
            <w:shd w:fill="auto" w:val="clear"/>
          </w:tcPr>
          <w:p>
            <w:pPr>
              <w:pStyle w:val="TableContents"/>
              <w:spacing w:before="0" w:after="283"/>
              <w:rPr/>
            </w:pPr>
            <w:r>
              <w:rPr/>
              <w:t> </w:t>
            </w:r>
          </w:p>
        </w:tc>
        <w:tc>
          <w:tcPr>
            <w:tcW w:w="202" w:type="dxa"/>
            <w:tcBorders/>
            <w:shd w:fill="auto" w:val="clear"/>
          </w:tcPr>
          <w:p>
            <w:pPr>
              <w:pStyle w:val="TableContents"/>
              <w:spacing w:before="0" w:after="283"/>
              <w:rPr/>
            </w:pPr>
            <w:r>
              <w:rPr/>
              <w:t> </w:t>
            </w:r>
          </w:p>
        </w:tc>
        <w:tc>
          <w:tcPr>
            <w:tcW w:w="1113" w:type="dxa"/>
            <w:gridSpan w:val="2"/>
            <w:tcBorders/>
            <w:shd w:fill="auto" w:val="clear"/>
          </w:tcPr>
          <w:p>
            <w:pPr>
              <w:pStyle w:val="HorizontalLine"/>
              <w:pBdr>
                <w:bottom w:val="single" w:sz="20" w:space="0" w:color="808080"/>
              </w:pBdr>
              <w:spacing w:before="0" w:after="283"/>
              <w:rPr/>
            </w:pPr>
            <w:r>
              <w:rPr/>
            </w:r>
          </w:p>
        </w:tc>
        <w:tc>
          <w:tcPr>
            <w:tcW w:w="202" w:type="dxa"/>
            <w:tcBorders/>
            <w:shd w:fill="auto" w:val="clear"/>
          </w:tcPr>
          <w:p>
            <w:pPr>
              <w:pStyle w:val="TableContents"/>
              <w:spacing w:before="0" w:after="283"/>
              <w:rPr/>
            </w:pPr>
            <w:r>
              <w:rPr/>
              <w:t> </w:t>
            </w:r>
          </w:p>
        </w:tc>
        <w:tc>
          <w:tcPr>
            <w:tcW w:w="1216" w:type="dxa"/>
            <w:gridSpan w:val="2"/>
            <w:tcBorders/>
            <w:shd w:fill="auto" w:val="clear"/>
          </w:tcPr>
          <w:p>
            <w:pPr>
              <w:pStyle w:val="HorizontalLine"/>
              <w:pBdr>
                <w:bottom w:val="single" w:sz="20" w:space="0" w:color="808080"/>
              </w:pBdr>
              <w:spacing w:before="0" w:after="283"/>
              <w:rPr/>
            </w:pPr>
            <w:r>
              <w:rPr/>
            </w:r>
          </w:p>
        </w:tc>
        <w:tc>
          <w:tcPr>
            <w:tcW w:w="202" w:type="dxa"/>
            <w:tcBorders/>
            <w:shd w:fill="auto" w:val="clear"/>
          </w:tcPr>
          <w:p>
            <w:pPr>
              <w:pStyle w:val="TableContents"/>
              <w:spacing w:before="0" w:after="283"/>
              <w:rPr/>
            </w:pPr>
            <w:r>
              <w:rPr/>
              <w:t> </w:t>
            </w:r>
          </w:p>
        </w:tc>
        <w:tc>
          <w:tcPr>
            <w:tcW w:w="1417" w:type="dxa"/>
            <w:gridSpan w:val="2"/>
            <w:tcBorders/>
            <w:shd w:fill="auto" w:val="clear"/>
          </w:tcPr>
          <w:p>
            <w:pPr>
              <w:pStyle w:val="HorizontalLine"/>
              <w:pBdr>
                <w:bottom w:val="single" w:sz="20" w:space="0" w:color="808080"/>
              </w:pBdr>
              <w:spacing w:before="0" w:after="283"/>
              <w:rPr/>
            </w:pPr>
            <w:r>
              <w:rPr/>
            </w:r>
          </w:p>
        </w:tc>
        <w:tc>
          <w:tcPr>
            <w:tcW w:w="203" w:type="dxa"/>
            <w:tcBorders/>
            <w:shd w:fill="auto" w:val="clear"/>
          </w:tcPr>
          <w:p>
            <w:pPr>
              <w:pStyle w:val="TableContents"/>
              <w:spacing w:before="0" w:after="283"/>
              <w:rPr/>
            </w:pPr>
            <w:r>
              <w:rPr/>
              <w:t> </w:t>
            </w:r>
          </w:p>
        </w:tc>
        <w:tc>
          <w:tcPr>
            <w:tcW w:w="1316" w:type="dxa"/>
            <w:gridSpan w:val="2"/>
            <w:tcBorders/>
            <w:shd w:fill="auto" w:val="clear"/>
          </w:tcPr>
          <w:p>
            <w:pPr>
              <w:pStyle w:val="HorizontalLine"/>
              <w:pBdr>
                <w:bottom w:val="single" w:sz="20" w:space="0" w:color="808080"/>
              </w:pBdr>
              <w:spacing w:before="0" w:after="283"/>
              <w:rPr/>
            </w:pPr>
            <w:r>
              <w:rPr/>
            </w:r>
          </w:p>
        </w:tc>
        <w:tc>
          <w:tcPr>
            <w:tcW w:w="202" w:type="dxa"/>
            <w:tcBorders/>
            <w:shd w:fill="auto" w:val="clear"/>
          </w:tcPr>
          <w:p>
            <w:pPr>
              <w:pStyle w:val="TableContents"/>
              <w:spacing w:before="0" w:after="283"/>
              <w:rPr/>
            </w:pPr>
            <w:r>
              <w:rPr/>
              <w:t> </w:t>
            </w:r>
          </w:p>
        </w:tc>
        <w:tc>
          <w:tcPr>
            <w:tcW w:w="1114" w:type="dxa"/>
            <w:gridSpan w:val="2"/>
            <w:tcBorders/>
            <w:shd w:fill="auto" w:val="clear"/>
          </w:tcPr>
          <w:p>
            <w:pPr>
              <w:pStyle w:val="HorizontalLine"/>
              <w:pBdr>
                <w:bottom w:val="single" w:sz="20" w:space="0" w:color="808080"/>
              </w:pBdr>
              <w:spacing w:before="0" w:after="283"/>
              <w:rPr/>
            </w:pPr>
            <w:r>
              <w:rPr/>
            </w:r>
          </w:p>
        </w:tc>
        <w:tc>
          <w:tcPr>
            <w:tcW w:w="81" w:type="dxa"/>
            <w:tcBorders/>
            <w:shd w:fill="auto" w:val="clear"/>
          </w:tcPr>
          <w:p>
            <w:pPr>
              <w:pStyle w:val="TableContents"/>
              <w:spacing w:before="0" w:after="283"/>
              <w:rPr/>
            </w:pPr>
            <w:r>
              <w:rPr/>
              <w:t> </w:t>
            </w:r>
          </w:p>
        </w:tc>
      </w:tr>
      <w:tr>
        <w:trPr/>
        <w:tc>
          <w:tcPr>
            <w:tcW w:w="2937" w:type="dxa"/>
            <w:gridSpan w:val="2"/>
            <w:tcBorders/>
            <w:shd w:fill="FFFFFF" w:val="clear"/>
            <w:vAlign w:val="bottom"/>
          </w:tcPr>
          <w:p>
            <w:pPr>
              <w:pStyle w:val="TableContents"/>
              <w:spacing w:before="0" w:after="283"/>
              <w:rPr>
                <w:sz w:val="20"/>
              </w:rPr>
            </w:pPr>
            <w:r>
              <w:rPr>
                <w:sz w:val="20"/>
              </w:rPr>
              <w:t>NET CASH PROVIDED BY (USED IN) FINANCING ACTIVITIES</w:t>
            </w:r>
          </w:p>
        </w:tc>
        <w:tc>
          <w:tcPr>
            <w:tcW w:w="202" w:type="dxa"/>
            <w:tcBorders/>
            <w:shd w:fill="FFFFFF" w:val="clear"/>
            <w:vAlign w:val="bottom"/>
          </w:tcPr>
          <w:p>
            <w:pPr>
              <w:pStyle w:val="TableContents"/>
              <w:spacing w:before="0" w:after="283"/>
              <w:rPr/>
            </w:pPr>
            <w:r>
              <w:rPr/>
              <w:t> </w:t>
            </w:r>
          </w:p>
        </w:tc>
        <w:tc>
          <w:tcPr>
            <w:tcW w:w="202" w:type="dxa"/>
            <w:tcBorders/>
            <w:shd w:fill="FFFFFF" w:val="clear"/>
            <w:vAlign w:val="bottom"/>
          </w:tcPr>
          <w:p>
            <w:pPr>
              <w:pStyle w:val="TableContents"/>
              <w:spacing w:before="0" w:after="283"/>
              <w:rPr/>
            </w:pPr>
            <w:r>
              <w:rPr/>
              <w:t> </w:t>
            </w:r>
          </w:p>
        </w:tc>
        <w:tc>
          <w:tcPr>
            <w:tcW w:w="911" w:type="dxa"/>
            <w:tcBorders/>
            <w:shd w:fill="FFFFFF" w:val="clear"/>
            <w:vAlign w:val="bottom"/>
          </w:tcPr>
          <w:p>
            <w:pPr>
              <w:pStyle w:val="TableContents"/>
              <w:spacing w:before="0" w:after="283"/>
              <w:jc w:val="right"/>
              <w:rPr>
                <w:sz w:val="20"/>
              </w:rPr>
            </w:pPr>
            <w:r>
              <w:rPr>
                <w:sz w:val="20"/>
              </w:rPr>
              <w:t>416,397</w:t>
            </w:r>
          </w:p>
        </w:tc>
        <w:tc>
          <w:tcPr>
            <w:tcW w:w="202" w:type="dxa"/>
            <w:tcBorders/>
            <w:shd w:fill="FFFFFF" w:val="clear"/>
            <w:vAlign w:val="bottom"/>
          </w:tcPr>
          <w:p>
            <w:pPr>
              <w:pStyle w:val="TableContents"/>
              <w:spacing w:before="0" w:after="283"/>
              <w:rPr/>
            </w:pPr>
            <w:r>
              <w:rPr/>
              <w:t> </w:t>
            </w:r>
          </w:p>
        </w:tc>
        <w:tc>
          <w:tcPr>
            <w:tcW w:w="203" w:type="dxa"/>
            <w:tcBorders/>
            <w:shd w:fill="FFFFFF" w:val="clear"/>
            <w:vAlign w:val="bottom"/>
          </w:tcPr>
          <w:p>
            <w:pPr>
              <w:pStyle w:val="TableContents"/>
              <w:spacing w:before="0" w:after="283"/>
              <w:rPr/>
            </w:pPr>
            <w:r>
              <w:rPr/>
              <w:t> </w:t>
            </w:r>
          </w:p>
        </w:tc>
        <w:tc>
          <w:tcPr>
            <w:tcW w:w="1013" w:type="dxa"/>
            <w:tcBorders/>
            <w:shd w:fill="FFFFFF" w:val="clear"/>
            <w:vAlign w:val="bottom"/>
          </w:tcPr>
          <w:p>
            <w:pPr>
              <w:pStyle w:val="TableContents"/>
              <w:spacing w:before="0" w:after="283"/>
              <w:jc w:val="right"/>
              <w:rPr>
                <w:sz w:val="20"/>
              </w:rPr>
            </w:pPr>
            <w:r>
              <w:rPr>
                <w:sz w:val="20"/>
              </w:rPr>
              <w:t>392,479</w:t>
            </w:r>
          </w:p>
        </w:tc>
        <w:tc>
          <w:tcPr>
            <w:tcW w:w="202" w:type="dxa"/>
            <w:tcBorders/>
            <w:shd w:fill="FFFFFF" w:val="clear"/>
            <w:vAlign w:val="bottom"/>
          </w:tcPr>
          <w:p>
            <w:pPr>
              <w:pStyle w:val="TableContents"/>
              <w:spacing w:before="0" w:after="283"/>
              <w:rPr/>
            </w:pPr>
            <w:r>
              <w:rPr/>
              <w:t> </w:t>
            </w:r>
          </w:p>
        </w:tc>
        <w:tc>
          <w:tcPr>
            <w:tcW w:w="202" w:type="dxa"/>
            <w:tcBorders/>
            <w:shd w:fill="FFFFFF" w:val="clear"/>
            <w:vAlign w:val="bottom"/>
          </w:tcPr>
          <w:p>
            <w:pPr>
              <w:pStyle w:val="TableContents"/>
              <w:spacing w:before="0" w:after="283"/>
              <w:rPr/>
            </w:pPr>
            <w:r>
              <w:rPr/>
              <w:t> </w:t>
            </w:r>
          </w:p>
        </w:tc>
        <w:tc>
          <w:tcPr>
            <w:tcW w:w="1215" w:type="dxa"/>
            <w:tcBorders/>
            <w:shd w:fill="FFFFFF" w:val="clear"/>
            <w:vAlign w:val="bottom"/>
          </w:tcPr>
          <w:p>
            <w:pPr>
              <w:pStyle w:val="TableContents"/>
              <w:spacing w:before="0" w:after="283"/>
              <w:jc w:val="right"/>
              <w:rPr>
                <w:sz w:val="20"/>
              </w:rPr>
            </w:pPr>
            <w:r>
              <w:rPr>
                <w:sz w:val="20"/>
              </w:rPr>
              <w:t>(22,334</w:t>
            </w:r>
          </w:p>
        </w:tc>
        <w:tc>
          <w:tcPr>
            <w:tcW w:w="203" w:type="dxa"/>
            <w:tcBorders/>
            <w:shd w:fill="FFFFFF" w:val="clear"/>
            <w:vAlign w:val="bottom"/>
          </w:tcPr>
          <w:p>
            <w:pPr>
              <w:pStyle w:val="TableContents"/>
              <w:spacing w:before="0" w:after="283"/>
              <w:rPr>
                <w:sz w:val="20"/>
              </w:rPr>
            </w:pPr>
            <w:r>
              <w:rPr>
                <w:sz w:val="20"/>
              </w:rPr>
              <w:t>)</w:t>
            </w:r>
          </w:p>
        </w:tc>
        <w:tc>
          <w:tcPr>
            <w:tcW w:w="202" w:type="dxa"/>
            <w:tcBorders/>
            <w:shd w:fill="FFFFFF" w:val="clear"/>
            <w:vAlign w:val="bottom"/>
          </w:tcPr>
          <w:p>
            <w:pPr>
              <w:pStyle w:val="TableContents"/>
              <w:spacing w:before="0" w:after="283"/>
              <w:rPr/>
            </w:pPr>
            <w:r>
              <w:rPr/>
              <w:t> </w:t>
            </w:r>
          </w:p>
        </w:tc>
        <w:tc>
          <w:tcPr>
            <w:tcW w:w="1114" w:type="dxa"/>
            <w:tcBorders/>
            <w:shd w:fill="FFFFFF" w:val="clear"/>
            <w:vAlign w:val="bottom"/>
          </w:tcPr>
          <w:p>
            <w:pPr>
              <w:pStyle w:val="TableContents"/>
              <w:spacing w:before="0" w:after="283"/>
              <w:jc w:val="right"/>
              <w:rPr>
                <w:sz w:val="20"/>
              </w:rPr>
            </w:pPr>
            <w:r>
              <w:rPr>
                <w:sz w:val="20"/>
              </w:rPr>
              <w:t>(355,262</w:t>
            </w:r>
          </w:p>
        </w:tc>
        <w:tc>
          <w:tcPr>
            <w:tcW w:w="202" w:type="dxa"/>
            <w:tcBorders/>
            <w:shd w:fill="FFFFFF" w:val="clear"/>
            <w:vAlign w:val="bottom"/>
          </w:tcPr>
          <w:p>
            <w:pPr>
              <w:pStyle w:val="TableContents"/>
              <w:spacing w:before="0" w:after="283"/>
              <w:rPr>
                <w:sz w:val="20"/>
              </w:rPr>
            </w:pPr>
            <w:r>
              <w:rPr>
                <w:sz w:val="20"/>
              </w:rPr>
              <w:t>)</w:t>
            </w:r>
          </w:p>
        </w:tc>
        <w:tc>
          <w:tcPr>
            <w:tcW w:w="202" w:type="dxa"/>
            <w:tcBorders/>
            <w:shd w:fill="FFFFFF" w:val="clear"/>
            <w:vAlign w:val="bottom"/>
          </w:tcPr>
          <w:p>
            <w:pPr>
              <w:pStyle w:val="TableContents"/>
              <w:spacing w:before="0" w:after="283"/>
              <w:rPr/>
            </w:pPr>
            <w:r>
              <w:rPr/>
              <w:t> </w:t>
            </w:r>
          </w:p>
        </w:tc>
        <w:tc>
          <w:tcPr>
            <w:tcW w:w="912" w:type="dxa"/>
            <w:tcBorders/>
            <w:shd w:fill="FFFFFF" w:val="clear"/>
            <w:vAlign w:val="bottom"/>
          </w:tcPr>
          <w:p>
            <w:pPr>
              <w:pStyle w:val="TableContents"/>
              <w:spacing w:before="0" w:after="283"/>
              <w:jc w:val="right"/>
              <w:rPr>
                <w:sz w:val="20"/>
              </w:rPr>
            </w:pPr>
            <w:r>
              <w:rPr>
                <w:sz w:val="20"/>
              </w:rPr>
              <w:t>431,280</w:t>
            </w:r>
          </w:p>
        </w:tc>
        <w:tc>
          <w:tcPr>
            <w:tcW w:w="81" w:type="dxa"/>
            <w:tcBorders/>
            <w:shd w:fill="FFFFFF" w:val="clear"/>
            <w:vAlign w:val="bottom"/>
          </w:tcPr>
          <w:p>
            <w:pPr>
              <w:pStyle w:val="TableContents"/>
              <w:spacing w:before="0" w:after="283"/>
              <w:rPr/>
            </w:pPr>
            <w:r>
              <w:rPr/>
              <w:t> </w:t>
            </w:r>
          </w:p>
        </w:tc>
      </w:tr>
      <w:tr>
        <w:trPr/>
        <w:tc>
          <w:tcPr>
            <w:tcW w:w="2937" w:type="dxa"/>
            <w:gridSpan w:val="2"/>
            <w:tcBorders/>
            <w:shd w:fill="auto" w:val="clear"/>
          </w:tcPr>
          <w:p>
            <w:pPr>
              <w:pStyle w:val="TableContents"/>
              <w:spacing w:before="0" w:after="283"/>
              <w:rPr/>
            </w:pPr>
            <w:r>
              <w:rPr/>
              <w:t> </w:t>
            </w:r>
          </w:p>
        </w:tc>
        <w:tc>
          <w:tcPr>
            <w:tcW w:w="202" w:type="dxa"/>
            <w:tcBorders/>
            <w:shd w:fill="auto" w:val="clear"/>
          </w:tcPr>
          <w:p>
            <w:pPr>
              <w:pStyle w:val="TableContents"/>
              <w:spacing w:before="0" w:after="283"/>
              <w:rPr/>
            </w:pPr>
            <w:r>
              <w:rPr/>
              <w:t> </w:t>
            </w:r>
          </w:p>
        </w:tc>
        <w:tc>
          <w:tcPr>
            <w:tcW w:w="1113" w:type="dxa"/>
            <w:gridSpan w:val="2"/>
            <w:tcBorders/>
            <w:shd w:fill="auto" w:val="clear"/>
          </w:tcPr>
          <w:p>
            <w:pPr>
              <w:pStyle w:val="HorizontalLine"/>
              <w:pBdr>
                <w:bottom w:val="single" w:sz="20" w:space="0" w:color="808080"/>
              </w:pBdr>
              <w:spacing w:before="0" w:after="283"/>
              <w:rPr/>
            </w:pPr>
            <w:r>
              <w:rPr/>
            </w:r>
          </w:p>
        </w:tc>
        <w:tc>
          <w:tcPr>
            <w:tcW w:w="202" w:type="dxa"/>
            <w:tcBorders/>
            <w:shd w:fill="auto" w:val="clear"/>
          </w:tcPr>
          <w:p>
            <w:pPr>
              <w:pStyle w:val="TableContents"/>
              <w:spacing w:before="0" w:after="283"/>
              <w:rPr/>
            </w:pPr>
            <w:r>
              <w:rPr/>
              <w:t> </w:t>
            </w:r>
          </w:p>
        </w:tc>
        <w:tc>
          <w:tcPr>
            <w:tcW w:w="1216" w:type="dxa"/>
            <w:gridSpan w:val="2"/>
            <w:tcBorders/>
            <w:shd w:fill="auto" w:val="clear"/>
          </w:tcPr>
          <w:p>
            <w:pPr>
              <w:pStyle w:val="HorizontalLine"/>
              <w:pBdr>
                <w:bottom w:val="single" w:sz="20" w:space="0" w:color="808080"/>
              </w:pBdr>
              <w:spacing w:before="0" w:after="283"/>
              <w:rPr/>
            </w:pPr>
            <w:r>
              <w:rPr/>
            </w:r>
          </w:p>
        </w:tc>
        <w:tc>
          <w:tcPr>
            <w:tcW w:w="202" w:type="dxa"/>
            <w:tcBorders/>
            <w:shd w:fill="auto" w:val="clear"/>
          </w:tcPr>
          <w:p>
            <w:pPr>
              <w:pStyle w:val="TableContents"/>
              <w:spacing w:before="0" w:after="283"/>
              <w:rPr/>
            </w:pPr>
            <w:r>
              <w:rPr/>
              <w:t> </w:t>
            </w:r>
          </w:p>
        </w:tc>
        <w:tc>
          <w:tcPr>
            <w:tcW w:w="1417" w:type="dxa"/>
            <w:gridSpan w:val="2"/>
            <w:tcBorders/>
            <w:shd w:fill="auto" w:val="clear"/>
          </w:tcPr>
          <w:p>
            <w:pPr>
              <w:pStyle w:val="HorizontalLine"/>
              <w:pBdr>
                <w:bottom w:val="single" w:sz="20" w:space="0" w:color="808080"/>
              </w:pBdr>
              <w:spacing w:before="0" w:after="283"/>
              <w:rPr/>
            </w:pPr>
            <w:r>
              <w:rPr/>
            </w:r>
          </w:p>
        </w:tc>
        <w:tc>
          <w:tcPr>
            <w:tcW w:w="203" w:type="dxa"/>
            <w:tcBorders/>
            <w:shd w:fill="auto" w:val="clear"/>
          </w:tcPr>
          <w:p>
            <w:pPr>
              <w:pStyle w:val="TableContents"/>
              <w:spacing w:before="0" w:after="283"/>
              <w:rPr/>
            </w:pPr>
            <w:r>
              <w:rPr/>
              <w:t> </w:t>
            </w:r>
          </w:p>
        </w:tc>
        <w:tc>
          <w:tcPr>
            <w:tcW w:w="1316" w:type="dxa"/>
            <w:gridSpan w:val="2"/>
            <w:tcBorders/>
            <w:shd w:fill="auto" w:val="clear"/>
          </w:tcPr>
          <w:p>
            <w:pPr>
              <w:pStyle w:val="HorizontalLine"/>
              <w:pBdr>
                <w:bottom w:val="single" w:sz="20" w:space="0" w:color="808080"/>
              </w:pBdr>
              <w:spacing w:before="0" w:after="283"/>
              <w:rPr/>
            </w:pPr>
            <w:r>
              <w:rPr/>
            </w:r>
          </w:p>
        </w:tc>
        <w:tc>
          <w:tcPr>
            <w:tcW w:w="202" w:type="dxa"/>
            <w:tcBorders/>
            <w:shd w:fill="auto" w:val="clear"/>
          </w:tcPr>
          <w:p>
            <w:pPr>
              <w:pStyle w:val="TableContents"/>
              <w:spacing w:before="0" w:after="283"/>
              <w:rPr/>
            </w:pPr>
            <w:r>
              <w:rPr/>
              <w:t> </w:t>
            </w:r>
          </w:p>
        </w:tc>
        <w:tc>
          <w:tcPr>
            <w:tcW w:w="1114" w:type="dxa"/>
            <w:gridSpan w:val="2"/>
            <w:tcBorders/>
            <w:shd w:fill="auto" w:val="clear"/>
          </w:tcPr>
          <w:p>
            <w:pPr>
              <w:pStyle w:val="HorizontalLine"/>
              <w:pBdr>
                <w:bottom w:val="single" w:sz="20" w:space="0" w:color="808080"/>
              </w:pBdr>
              <w:spacing w:before="0" w:after="283"/>
              <w:rPr/>
            </w:pPr>
            <w:r>
              <w:rPr/>
            </w:r>
          </w:p>
        </w:tc>
        <w:tc>
          <w:tcPr>
            <w:tcW w:w="81" w:type="dxa"/>
            <w:tcBorders/>
            <w:shd w:fill="auto" w:val="clear"/>
          </w:tcPr>
          <w:p>
            <w:pPr>
              <w:pStyle w:val="TableContents"/>
              <w:spacing w:before="0" w:after="283"/>
              <w:rPr/>
            </w:pPr>
            <w:r>
              <w:rPr/>
              <w:t> </w:t>
            </w:r>
          </w:p>
        </w:tc>
      </w:tr>
      <w:tr>
        <w:trPr/>
        <w:tc>
          <w:tcPr>
            <w:tcW w:w="202" w:type="dxa"/>
            <w:tcBorders/>
            <w:shd w:fill="CCEEFF" w:val="clear"/>
            <w:vAlign w:val="bottom"/>
          </w:tcPr>
          <w:p>
            <w:pPr>
              <w:pStyle w:val="TableContents"/>
              <w:spacing w:before="0" w:after="283"/>
              <w:rPr/>
            </w:pPr>
            <w:r>
              <w:rPr/>
              <w:t> </w:t>
            </w:r>
          </w:p>
        </w:tc>
        <w:tc>
          <w:tcPr>
            <w:tcW w:w="2735" w:type="dxa"/>
            <w:tcBorders/>
            <w:shd w:fill="CCEEFF" w:val="clear"/>
            <w:vAlign w:val="bottom"/>
          </w:tcPr>
          <w:p>
            <w:pPr>
              <w:pStyle w:val="TableContents"/>
              <w:spacing w:before="0" w:after="283"/>
              <w:rPr>
                <w:sz w:val="20"/>
              </w:rPr>
            </w:pPr>
            <w:r>
              <w:rPr>
                <w:sz w:val="20"/>
              </w:rPr>
              <w:t>Effect of translation adjustment</w:t>
            </w:r>
          </w:p>
        </w:tc>
        <w:tc>
          <w:tcPr>
            <w:tcW w:w="202"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pPr>
            <w:r>
              <w:rPr/>
              <w:t> </w:t>
            </w:r>
          </w:p>
        </w:tc>
        <w:tc>
          <w:tcPr>
            <w:tcW w:w="911" w:type="dxa"/>
            <w:tcBorders/>
            <w:shd w:fill="CCEEFF" w:val="clear"/>
            <w:vAlign w:val="bottom"/>
          </w:tcPr>
          <w:p>
            <w:pPr>
              <w:pStyle w:val="TableContents"/>
              <w:spacing w:before="0" w:after="283"/>
              <w:jc w:val="right"/>
              <w:rPr>
                <w:sz w:val="20"/>
              </w:rPr>
            </w:pPr>
            <w:r>
              <w:rPr>
                <w:sz w:val="20"/>
              </w:rPr>
              <w:t></w:t>
            </w:r>
          </w:p>
        </w:tc>
        <w:tc>
          <w:tcPr>
            <w:tcW w:w="202"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pPr>
            <w:r>
              <w:rPr/>
              <w:t> </w:t>
            </w:r>
          </w:p>
        </w:tc>
        <w:tc>
          <w:tcPr>
            <w:tcW w:w="1013" w:type="dxa"/>
            <w:tcBorders/>
            <w:shd w:fill="CCEEFF" w:val="clear"/>
            <w:vAlign w:val="bottom"/>
          </w:tcPr>
          <w:p>
            <w:pPr>
              <w:pStyle w:val="TableContents"/>
              <w:spacing w:before="0" w:after="283"/>
              <w:jc w:val="right"/>
              <w:rPr>
                <w:sz w:val="20"/>
              </w:rPr>
            </w:pPr>
            <w:r>
              <w:rPr>
                <w:sz w:val="20"/>
              </w:rPr>
              <w:t></w:t>
            </w:r>
          </w:p>
        </w:tc>
        <w:tc>
          <w:tcPr>
            <w:tcW w:w="202"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pPr>
            <w:r>
              <w:rPr/>
              <w:t> </w:t>
            </w:r>
          </w:p>
        </w:tc>
        <w:tc>
          <w:tcPr>
            <w:tcW w:w="1215" w:type="dxa"/>
            <w:tcBorders/>
            <w:shd w:fill="CCEEFF" w:val="clear"/>
            <w:vAlign w:val="bottom"/>
          </w:tcPr>
          <w:p>
            <w:pPr>
              <w:pStyle w:val="TableContents"/>
              <w:spacing w:before="0" w:after="283"/>
              <w:jc w:val="right"/>
              <w:rPr>
                <w:sz w:val="20"/>
              </w:rPr>
            </w:pPr>
            <w:r>
              <w:rPr>
                <w:sz w:val="20"/>
              </w:rPr>
              <w:t>44</w:t>
            </w:r>
          </w:p>
        </w:tc>
        <w:tc>
          <w:tcPr>
            <w:tcW w:w="203"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pPr>
            <w:r>
              <w:rPr/>
              <w:t> </w:t>
            </w:r>
          </w:p>
        </w:tc>
        <w:tc>
          <w:tcPr>
            <w:tcW w:w="1114" w:type="dxa"/>
            <w:tcBorders/>
            <w:shd w:fill="CCEEFF" w:val="clear"/>
            <w:vAlign w:val="bottom"/>
          </w:tcPr>
          <w:p>
            <w:pPr>
              <w:pStyle w:val="TableContents"/>
              <w:spacing w:before="0" w:after="283"/>
              <w:jc w:val="right"/>
              <w:rPr>
                <w:sz w:val="20"/>
              </w:rPr>
            </w:pPr>
            <w:r>
              <w:rPr>
                <w:sz w:val="20"/>
              </w:rPr>
              <w:t></w:t>
            </w:r>
          </w:p>
        </w:tc>
        <w:tc>
          <w:tcPr>
            <w:tcW w:w="202"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pPr>
            <w:r>
              <w:rPr/>
              <w:t> </w:t>
            </w:r>
          </w:p>
        </w:tc>
        <w:tc>
          <w:tcPr>
            <w:tcW w:w="912" w:type="dxa"/>
            <w:tcBorders/>
            <w:shd w:fill="CCEEFF" w:val="clear"/>
            <w:vAlign w:val="bottom"/>
          </w:tcPr>
          <w:p>
            <w:pPr>
              <w:pStyle w:val="TableContents"/>
              <w:spacing w:before="0" w:after="283"/>
              <w:jc w:val="right"/>
              <w:rPr>
                <w:sz w:val="20"/>
              </w:rPr>
            </w:pPr>
            <w:r>
              <w:rPr>
                <w:sz w:val="20"/>
              </w:rPr>
              <w:t>44</w:t>
            </w:r>
          </w:p>
        </w:tc>
        <w:tc>
          <w:tcPr>
            <w:tcW w:w="81" w:type="dxa"/>
            <w:tcBorders/>
            <w:shd w:fill="CCEEFF" w:val="clear"/>
            <w:vAlign w:val="bottom"/>
          </w:tcPr>
          <w:p>
            <w:pPr>
              <w:pStyle w:val="TableContents"/>
              <w:spacing w:before="0" w:after="283"/>
              <w:rPr/>
            </w:pPr>
            <w:r>
              <w:rPr/>
              <w:t> </w:t>
            </w:r>
          </w:p>
        </w:tc>
      </w:tr>
      <w:tr>
        <w:trPr/>
        <w:tc>
          <w:tcPr>
            <w:tcW w:w="2937" w:type="dxa"/>
            <w:gridSpan w:val="2"/>
            <w:tcBorders/>
            <w:shd w:fill="auto" w:val="clear"/>
          </w:tcPr>
          <w:p>
            <w:pPr>
              <w:pStyle w:val="TableContents"/>
              <w:spacing w:before="0" w:after="283"/>
              <w:rPr/>
            </w:pPr>
            <w:r>
              <w:rPr/>
              <w:t> </w:t>
            </w:r>
          </w:p>
        </w:tc>
        <w:tc>
          <w:tcPr>
            <w:tcW w:w="202" w:type="dxa"/>
            <w:tcBorders/>
            <w:shd w:fill="auto" w:val="clear"/>
          </w:tcPr>
          <w:p>
            <w:pPr>
              <w:pStyle w:val="TableContents"/>
              <w:spacing w:before="0" w:after="283"/>
              <w:rPr/>
            </w:pPr>
            <w:r>
              <w:rPr/>
              <w:t> </w:t>
            </w:r>
          </w:p>
        </w:tc>
        <w:tc>
          <w:tcPr>
            <w:tcW w:w="1113" w:type="dxa"/>
            <w:gridSpan w:val="2"/>
            <w:tcBorders/>
            <w:shd w:fill="auto" w:val="clear"/>
          </w:tcPr>
          <w:p>
            <w:pPr>
              <w:pStyle w:val="HorizontalLine"/>
              <w:pBdr>
                <w:bottom w:val="single" w:sz="20" w:space="0" w:color="808080"/>
              </w:pBdr>
              <w:spacing w:before="0" w:after="283"/>
              <w:rPr/>
            </w:pPr>
            <w:r>
              <w:rPr/>
            </w:r>
          </w:p>
        </w:tc>
        <w:tc>
          <w:tcPr>
            <w:tcW w:w="202" w:type="dxa"/>
            <w:tcBorders/>
            <w:shd w:fill="auto" w:val="clear"/>
          </w:tcPr>
          <w:p>
            <w:pPr>
              <w:pStyle w:val="TableContents"/>
              <w:spacing w:before="0" w:after="283"/>
              <w:rPr/>
            </w:pPr>
            <w:r>
              <w:rPr/>
              <w:t> </w:t>
            </w:r>
          </w:p>
        </w:tc>
        <w:tc>
          <w:tcPr>
            <w:tcW w:w="1216" w:type="dxa"/>
            <w:gridSpan w:val="2"/>
            <w:tcBorders/>
            <w:shd w:fill="auto" w:val="clear"/>
          </w:tcPr>
          <w:p>
            <w:pPr>
              <w:pStyle w:val="HorizontalLine"/>
              <w:pBdr>
                <w:bottom w:val="single" w:sz="20" w:space="0" w:color="808080"/>
              </w:pBdr>
              <w:spacing w:before="0" w:after="283"/>
              <w:rPr/>
            </w:pPr>
            <w:r>
              <w:rPr/>
            </w:r>
          </w:p>
        </w:tc>
        <w:tc>
          <w:tcPr>
            <w:tcW w:w="202" w:type="dxa"/>
            <w:tcBorders/>
            <w:shd w:fill="auto" w:val="clear"/>
          </w:tcPr>
          <w:p>
            <w:pPr>
              <w:pStyle w:val="TableContents"/>
              <w:spacing w:before="0" w:after="283"/>
              <w:rPr/>
            </w:pPr>
            <w:r>
              <w:rPr/>
              <w:t> </w:t>
            </w:r>
          </w:p>
        </w:tc>
        <w:tc>
          <w:tcPr>
            <w:tcW w:w="1417" w:type="dxa"/>
            <w:gridSpan w:val="2"/>
            <w:tcBorders/>
            <w:shd w:fill="auto" w:val="clear"/>
          </w:tcPr>
          <w:p>
            <w:pPr>
              <w:pStyle w:val="HorizontalLine"/>
              <w:pBdr>
                <w:bottom w:val="single" w:sz="20" w:space="0" w:color="808080"/>
              </w:pBdr>
              <w:spacing w:before="0" w:after="283"/>
              <w:rPr/>
            </w:pPr>
            <w:r>
              <w:rPr/>
            </w:r>
          </w:p>
        </w:tc>
        <w:tc>
          <w:tcPr>
            <w:tcW w:w="203" w:type="dxa"/>
            <w:tcBorders/>
            <w:shd w:fill="auto" w:val="clear"/>
          </w:tcPr>
          <w:p>
            <w:pPr>
              <w:pStyle w:val="TableContents"/>
              <w:spacing w:before="0" w:after="283"/>
              <w:rPr/>
            </w:pPr>
            <w:r>
              <w:rPr/>
              <w:t> </w:t>
            </w:r>
          </w:p>
        </w:tc>
        <w:tc>
          <w:tcPr>
            <w:tcW w:w="1316" w:type="dxa"/>
            <w:gridSpan w:val="2"/>
            <w:tcBorders/>
            <w:shd w:fill="auto" w:val="clear"/>
          </w:tcPr>
          <w:p>
            <w:pPr>
              <w:pStyle w:val="HorizontalLine"/>
              <w:pBdr>
                <w:bottom w:val="single" w:sz="20" w:space="0" w:color="808080"/>
              </w:pBdr>
              <w:spacing w:before="0" w:after="283"/>
              <w:rPr/>
            </w:pPr>
            <w:r>
              <w:rPr/>
            </w:r>
          </w:p>
        </w:tc>
        <w:tc>
          <w:tcPr>
            <w:tcW w:w="202" w:type="dxa"/>
            <w:tcBorders/>
            <w:shd w:fill="auto" w:val="clear"/>
          </w:tcPr>
          <w:p>
            <w:pPr>
              <w:pStyle w:val="TableContents"/>
              <w:spacing w:before="0" w:after="283"/>
              <w:rPr/>
            </w:pPr>
            <w:r>
              <w:rPr/>
              <w:t> </w:t>
            </w:r>
          </w:p>
        </w:tc>
        <w:tc>
          <w:tcPr>
            <w:tcW w:w="1114" w:type="dxa"/>
            <w:gridSpan w:val="2"/>
            <w:tcBorders/>
            <w:shd w:fill="auto" w:val="clear"/>
          </w:tcPr>
          <w:p>
            <w:pPr>
              <w:pStyle w:val="HorizontalLine"/>
              <w:pBdr>
                <w:bottom w:val="single" w:sz="20" w:space="0" w:color="808080"/>
              </w:pBdr>
              <w:spacing w:before="0" w:after="283"/>
              <w:rPr/>
            </w:pPr>
            <w:r>
              <w:rPr/>
            </w:r>
          </w:p>
        </w:tc>
        <w:tc>
          <w:tcPr>
            <w:tcW w:w="81" w:type="dxa"/>
            <w:tcBorders/>
            <w:shd w:fill="auto" w:val="clear"/>
          </w:tcPr>
          <w:p>
            <w:pPr>
              <w:pStyle w:val="TableContents"/>
              <w:spacing w:before="0" w:after="283"/>
              <w:rPr/>
            </w:pPr>
            <w:r>
              <w:rPr/>
              <w:t> </w:t>
            </w:r>
          </w:p>
        </w:tc>
      </w:tr>
      <w:tr>
        <w:trPr/>
        <w:tc>
          <w:tcPr>
            <w:tcW w:w="2937" w:type="dxa"/>
            <w:gridSpan w:val="2"/>
            <w:tcBorders/>
            <w:shd w:fill="FFFFFF" w:val="clear"/>
            <w:vAlign w:val="bottom"/>
          </w:tcPr>
          <w:p>
            <w:pPr>
              <w:pStyle w:val="TableContents"/>
              <w:spacing w:before="0" w:after="283"/>
              <w:rPr>
                <w:sz w:val="20"/>
              </w:rPr>
            </w:pPr>
            <w:r>
              <w:rPr>
                <w:sz w:val="20"/>
              </w:rPr>
              <w:t>NET INCREASE (DECREASE) IN CASH AND CASH EQUIVALENTS</w:t>
            </w:r>
          </w:p>
        </w:tc>
        <w:tc>
          <w:tcPr>
            <w:tcW w:w="202" w:type="dxa"/>
            <w:tcBorders/>
            <w:shd w:fill="FFFFFF" w:val="clear"/>
            <w:vAlign w:val="bottom"/>
          </w:tcPr>
          <w:p>
            <w:pPr>
              <w:pStyle w:val="TableContents"/>
              <w:spacing w:before="0" w:after="283"/>
              <w:rPr/>
            </w:pPr>
            <w:r>
              <w:rPr/>
              <w:t> </w:t>
            </w:r>
          </w:p>
        </w:tc>
        <w:tc>
          <w:tcPr>
            <w:tcW w:w="202" w:type="dxa"/>
            <w:tcBorders/>
            <w:shd w:fill="FFFFFF" w:val="clear"/>
            <w:vAlign w:val="bottom"/>
          </w:tcPr>
          <w:p>
            <w:pPr>
              <w:pStyle w:val="TableContents"/>
              <w:spacing w:before="0" w:after="283"/>
              <w:rPr/>
            </w:pPr>
            <w:r>
              <w:rPr/>
              <w:t> </w:t>
            </w:r>
          </w:p>
        </w:tc>
        <w:tc>
          <w:tcPr>
            <w:tcW w:w="911" w:type="dxa"/>
            <w:tcBorders/>
            <w:shd w:fill="FFFFFF" w:val="clear"/>
            <w:vAlign w:val="bottom"/>
          </w:tcPr>
          <w:p>
            <w:pPr>
              <w:pStyle w:val="TableContents"/>
              <w:spacing w:before="0" w:after="283"/>
              <w:jc w:val="right"/>
              <w:rPr>
                <w:sz w:val="20"/>
              </w:rPr>
            </w:pPr>
            <w:r>
              <w:rPr>
                <w:sz w:val="20"/>
              </w:rPr>
              <w:t>1,479</w:t>
            </w:r>
          </w:p>
        </w:tc>
        <w:tc>
          <w:tcPr>
            <w:tcW w:w="202" w:type="dxa"/>
            <w:tcBorders/>
            <w:shd w:fill="FFFFFF" w:val="clear"/>
            <w:vAlign w:val="bottom"/>
          </w:tcPr>
          <w:p>
            <w:pPr>
              <w:pStyle w:val="TableContents"/>
              <w:spacing w:before="0" w:after="283"/>
              <w:rPr/>
            </w:pPr>
            <w:r>
              <w:rPr/>
              <w:t> </w:t>
            </w:r>
          </w:p>
        </w:tc>
        <w:tc>
          <w:tcPr>
            <w:tcW w:w="203" w:type="dxa"/>
            <w:tcBorders/>
            <w:shd w:fill="FFFFFF" w:val="clear"/>
            <w:vAlign w:val="bottom"/>
          </w:tcPr>
          <w:p>
            <w:pPr>
              <w:pStyle w:val="TableContents"/>
              <w:spacing w:before="0" w:after="283"/>
              <w:rPr/>
            </w:pPr>
            <w:r>
              <w:rPr/>
              <w:t> </w:t>
            </w:r>
          </w:p>
        </w:tc>
        <w:tc>
          <w:tcPr>
            <w:tcW w:w="1013" w:type="dxa"/>
            <w:tcBorders/>
            <w:shd w:fill="FFFFFF" w:val="clear"/>
            <w:vAlign w:val="bottom"/>
          </w:tcPr>
          <w:p>
            <w:pPr>
              <w:pStyle w:val="TableContents"/>
              <w:spacing w:before="0" w:after="283"/>
              <w:jc w:val="right"/>
              <w:rPr>
                <w:sz w:val="20"/>
              </w:rPr>
            </w:pPr>
            <w:r>
              <w:rPr>
                <w:sz w:val="20"/>
              </w:rPr>
              <w:t>(5,039</w:t>
            </w:r>
          </w:p>
        </w:tc>
        <w:tc>
          <w:tcPr>
            <w:tcW w:w="202" w:type="dxa"/>
            <w:tcBorders/>
            <w:shd w:fill="FFFFFF" w:val="clear"/>
            <w:vAlign w:val="bottom"/>
          </w:tcPr>
          <w:p>
            <w:pPr>
              <w:pStyle w:val="TableContents"/>
              <w:spacing w:before="0" w:after="283"/>
              <w:rPr>
                <w:sz w:val="20"/>
              </w:rPr>
            </w:pPr>
            <w:r>
              <w:rPr>
                <w:sz w:val="20"/>
              </w:rPr>
              <w:t>)</w:t>
            </w:r>
          </w:p>
        </w:tc>
        <w:tc>
          <w:tcPr>
            <w:tcW w:w="202" w:type="dxa"/>
            <w:tcBorders/>
            <w:shd w:fill="FFFFFF" w:val="clear"/>
            <w:vAlign w:val="bottom"/>
          </w:tcPr>
          <w:p>
            <w:pPr>
              <w:pStyle w:val="TableContents"/>
              <w:spacing w:before="0" w:after="283"/>
              <w:rPr/>
            </w:pPr>
            <w:r>
              <w:rPr/>
              <w:t> </w:t>
            </w:r>
          </w:p>
        </w:tc>
        <w:tc>
          <w:tcPr>
            <w:tcW w:w="1215" w:type="dxa"/>
            <w:tcBorders/>
            <w:shd w:fill="FFFFFF" w:val="clear"/>
            <w:vAlign w:val="bottom"/>
          </w:tcPr>
          <w:p>
            <w:pPr>
              <w:pStyle w:val="TableContents"/>
              <w:spacing w:before="0" w:after="283"/>
              <w:jc w:val="right"/>
              <w:rPr>
                <w:sz w:val="20"/>
              </w:rPr>
            </w:pPr>
            <w:r>
              <w:rPr>
                <w:sz w:val="20"/>
              </w:rPr>
              <w:t>(1,759</w:t>
            </w:r>
          </w:p>
        </w:tc>
        <w:tc>
          <w:tcPr>
            <w:tcW w:w="203" w:type="dxa"/>
            <w:tcBorders/>
            <w:shd w:fill="FFFFFF" w:val="clear"/>
            <w:vAlign w:val="bottom"/>
          </w:tcPr>
          <w:p>
            <w:pPr>
              <w:pStyle w:val="TableContents"/>
              <w:spacing w:before="0" w:after="283"/>
              <w:rPr>
                <w:sz w:val="20"/>
              </w:rPr>
            </w:pPr>
            <w:r>
              <w:rPr>
                <w:sz w:val="20"/>
              </w:rPr>
              <w:t>)</w:t>
            </w:r>
          </w:p>
        </w:tc>
        <w:tc>
          <w:tcPr>
            <w:tcW w:w="202" w:type="dxa"/>
            <w:tcBorders/>
            <w:shd w:fill="FFFFFF" w:val="clear"/>
            <w:vAlign w:val="bottom"/>
          </w:tcPr>
          <w:p>
            <w:pPr>
              <w:pStyle w:val="TableContents"/>
              <w:spacing w:before="0" w:after="283"/>
              <w:rPr/>
            </w:pPr>
            <w:r>
              <w:rPr/>
              <w:t> </w:t>
            </w:r>
          </w:p>
        </w:tc>
        <w:tc>
          <w:tcPr>
            <w:tcW w:w="1114" w:type="dxa"/>
            <w:tcBorders/>
            <w:shd w:fill="FFFFFF" w:val="clear"/>
            <w:vAlign w:val="bottom"/>
          </w:tcPr>
          <w:p>
            <w:pPr>
              <w:pStyle w:val="TableContents"/>
              <w:spacing w:before="0" w:after="283"/>
              <w:jc w:val="right"/>
              <w:rPr>
                <w:sz w:val="20"/>
              </w:rPr>
            </w:pPr>
            <w:r>
              <w:rPr>
                <w:sz w:val="20"/>
              </w:rPr>
              <w:t></w:t>
            </w:r>
          </w:p>
        </w:tc>
        <w:tc>
          <w:tcPr>
            <w:tcW w:w="202" w:type="dxa"/>
            <w:tcBorders/>
            <w:shd w:fill="FFFFFF" w:val="clear"/>
            <w:vAlign w:val="bottom"/>
          </w:tcPr>
          <w:p>
            <w:pPr>
              <w:pStyle w:val="TableContents"/>
              <w:spacing w:before="0" w:after="283"/>
              <w:rPr/>
            </w:pPr>
            <w:r>
              <w:rPr/>
              <w:t> </w:t>
            </w:r>
          </w:p>
        </w:tc>
        <w:tc>
          <w:tcPr>
            <w:tcW w:w="202" w:type="dxa"/>
            <w:tcBorders/>
            <w:shd w:fill="FFFFFF" w:val="clear"/>
            <w:vAlign w:val="bottom"/>
          </w:tcPr>
          <w:p>
            <w:pPr>
              <w:pStyle w:val="TableContents"/>
              <w:spacing w:before="0" w:after="283"/>
              <w:rPr/>
            </w:pPr>
            <w:r>
              <w:rPr/>
              <w:t> </w:t>
            </w:r>
          </w:p>
        </w:tc>
        <w:tc>
          <w:tcPr>
            <w:tcW w:w="912" w:type="dxa"/>
            <w:tcBorders/>
            <w:shd w:fill="FFFFFF" w:val="clear"/>
            <w:vAlign w:val="bottom"/>
          </w:tcPr>
          <w:p>
            <w:pPr>
              <w:pStyle w:val="TableContents"/>
              <w:spacing w:before="0" w:after="283"/>
              <w:jc w:val="right"/>
              <w:rPr>
                <w:sz w:val="20"/>
              </w:rPr>
            </w:pPr>
            <w:r>
              <w:rPr>
                <w:sz w:val="20"/>
              </w:rPr>
              <w:t>(5,319</w:t>
            </w:r>
          </w:p>
        </w:tc>
        <w:tc>
          <w:tcPr>
            <w:tcW w:w="81" w:type="dxa"/>
            <w:tcBorders/>
            <w:shd w:fill="FFFFFF" w:val="clear"/>
            <w:vAlign w:val="bottom"/>
          </w:tcPr>
          <w:p>
            <w:pPr>
              <w:pStyle w:val="TableContents"/>
              <w:spacing w:before="0" w:after="283"/>
              <w:rPr>
                <w:sz w:val="20"/>
              </w:rPr>
            </w:pPr>
            <w:r>
              <w:rPr>
                <w:sz w:val="20"/>
              </w:rPr>
              <w:t>)</w:t>
            </w:r>
          </w:p>
        </w:tc>
      </w:tr>
      <w:tr>
        <w:trPr/>
        <w:tc>
          <w:tcPr>
            <w:tcW w:w="2937" w:type="dxa"/>
            <w:gridSpan w:val="2"/>
            <w:tcBorders/>
            <w:shd w:fill="CCEEFF" w:val="clear"/>
            <w:vAlign w:val="bottom"/>
          </w:tcPr>
          <w:p>
            <w:pPr>
              <w:pStyle w:val="TableContents"/>
              <w:spacing w:before="0" w:after="283"/>
              <w:rPr>
                <w:sz w:val="20"/>
              </w:rPr>
            </w:pPr>
            <w:r>
              <w:rPr>
                <w:sz w:val="20"/>
              </w:rPr>
              <w:t>CASH AND CASH EQUIVALENTS, beginning of year</w:t>
            </w:r>
          </w:p>
        </w:tc>
        <w:tc>
          <w:tcPr>
            <w:tcW w:w="202"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pPr>
            <w:r>
              <w:rPr/>
              <w:t> </w:t>
            </w:r>
          </w:p>
        </w:tc>
        <w:tc>
          <w:tcPr>
            <w:tcW w:w="911" w:type="dxa"/>
            <w:tcBorders/>
            <w:shd w:fill="CCEEFF" w:val="clear"/>
            <w:vAlign w:val="bottom"/>
          </w:tcPr>
          <w:p>
            <w:pPr>
              <w:pStyle w:val="TableContents"/>
              <w:spacing w:before="0" w:after="283"/>
              <w:jc w:val="right"/>
              <w:rPr>
                <w:sz w:val="20"/>
              </w:rPr>
            </w:pPr>
            <w:r>
              <w:rPr>
                <w:sz w:val="20"/>
              </w:rPr>
              <w:t>2,713</w:t>
            </w:r>
          </w:p>
        </w:tc>
        <w:tc>
          <w:tcPr>
            <w:tcW w:w="202"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pPr>
            <w:r>
              <w:rPr/>
              <w:t> </w:t>
            </w:r>
          </w:p>
        </w:tc>
        <w:tc>
          <w:tcPr>
            <w:tcW w:w="1013" w:type="dxa"/>
            <w:tcBorders/>
            <w:shd w:fill="CCEEFF" w:val="clear"/>
            <w:vAlign w:val="bottom"/>
          </w:tcPr>
          <w:p>
            <w:pPr>
              <w:pStyle w:val="TableContents"/>
              <w:spacing w:before="0" w:after="283"/>
              <w:jc w:val="right"/>
              <w:rPr>
                <w:sz w:val="20"/>
              </w:rPr>
            </w:pPr>
            <w:r>
              <w:rPr>
                <w:sz w:val="20"/>
              </w:rPr>
              <w:t>17,523</w:t>
            </w:r>
          </w:p>
        </w:tc>
        <w:tc>
          <w:tcPr>
            <w:tcW w:w="202"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pPr>
            <w:r>
              <w:rPr/>
              <w:t> </w:t>
            </w:r>
          </w:p>
        </w:tc>
        <w:tc>
          <w:tcPr>
            <w:tcW w:w="1215" w:type="dxa"/>
            <w:tcBorders/>
            <w:shd w:fill="CCEEFF" w:val="clear"/>
            <w:vAlign w:val="bottom"/>
          </w:tcPr>
          <w:p>
            <w:pPr>
              <w:pStyle w:val="TableContents"/>
              <w:spacing w:before="0" w:after="283"/>
              <w:jc w:val="right"/>
              <w:rPr>
                <w:sz w:val="20"/>
              </w:rPr>
            </w:pPr>
            <w:r>
              <w:rPr>
                <w:sz w:val="20"/>
              </w:rPr>
              <w:t>3,147</w:t>
            </w:r>
          </w:p>
        </w:tc>
        <w:tc>
          <w:tcPr>
            <w:tcW w:w="203"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pPr>
            <w:r>
              <w:rPr/>
              <w:t> </w:t>
            </w:r>
          </w:p>
        </w:tc>
        <w:tc>
          <w:tcPr>
            <w:tcW w:w="1114" w:type="dxa"/>
            <w:tcBorders/>
            <w:shd w:fill="CCEEFF" w:val="clear"/>
            <w:vAlign w:val="bottom"/>
          </w:tcPr>
          <w:p>
            <w:pPr>
              <w:pStyle w:val="TableContents"/>
              <w:spacing w:before="0" w:after="283"/>
              <w:jc w:val="right"/>
              <w:rPr>
                <w:sz w:val="20"/>
              </w:rPr>
            </w:pPr>
            <w:r>
              <w:rPr>
                <w:sz w:val="20"/>
              </w:rPr>
              <w:t></w:t>
            </w:r>
          </w:p>
        </w:tc>
        <w:tc>
          <w:tcPr>
            <w:tcW w:w="202"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pPr>
            <w:r>
              <w:rPr/>
              <w:t> </w:t>
            </w:r>
          </w:p>
        </w:tc>
        <w:tc>
          <w:tcPr>
            <w:tcW w:w="912" w:type="dxa"/>
            <w:tcBorders/>
            <w:shd w:fill="CCEEFF" w:val="clear"/>
            <w:vAlign w:val="bottom"/>
          </w:tcPr>
          <w:p>
            <w:pPr>
              <w:pStyle w:val="TableContents"/>
              <w:spacing w:before="0" w:after="283"/>
              <w:jc w:val="right"/>
              <w:rPr>
                <w:sz w:val="20"/>
              </w:rPr>
            </w:pPr>
            <w:r>
              <w:rPr>
                <w:sz w:val="20"/>
              </w:rPr>
              <w:t>23,383</w:t>
            </w:r>
          </w:p>
        </w:tc>
        <w:tc>
          <w:tcPr>
            <w:tcW w:w="81" w:type="dxa"/>
            <w:tcBorders/>
            <w:shd w:fill="CCEEFF" w:val="clear"/>
            <w:vAlign w:val="bottom"/>
          </w:tcPr>
          <w:p>
            <w:pPr>
              <w:pStyle w:val="TableContents"/>
              <w:spacing w:before="0" w:after="283"/>
              <w:rPr/>
            </w:pPr>
            <w:r>
              <w:rPr/>
              <w:t> </w:t>
            </w:r>
          </w:p>
        </w:tc>
      </w:tr>
      <w:tr>
        <w:trPr/>
        <w:tc>
          <w:tcPr>
            <w:tcW w:w="2937" w:type="dxa"/>
            <w:gridSpan w:val="2"/>
            <w:tcBorders/>
            <w:shd w:fill="auto" w:val="clear"/>
          </w:tcPr>
          <w:p>
            <w:pPr>
              <w:pStyle w:val="TableContents"/>
              <w:spacing w:before="0" w:after="283"/>
              <w:rPr/>
            </w:pPr>
            <w:r>
              <w:rPr/>
              <w:t> </w:t>
            </w:r>
          </w:p>
        </w:tc>
        <w:tc>
          <w:tcPr>
            <w:tcW w:w="202" w:type="dxa"/>
            <w:tcBorders/>
            <w:shd w:fill="auto" w:val="clear"/>
          </w:tcPr>
          <w:p>
            <w:pPr>
              <w:pStyle w:val="TableContents"/>
              <w:spacing w:before="0" w:after="283"/>
              <w:rPr/>
            </w:pPr>
            <w:r>
              <w:rPr/>
              <w:t> </w:t>
            </w:r>
          </w:p>
        </w:tc>
        <w:tc>
          <w:tcPr>
            <w:tcW w:w="1113" w:type="dxa"/>
            <w:gridSpan w:val="2"/>
            <w:tcBorders/>
            <w:shd w:fill="auto" w:val="clear"/>
          </w:tcPr>
          <w:p>
            <w:pPr>
              <w:pStyle w:val="HorizontalLine"/>
              <w:pBdr>
                <w:bottom w:val="single" w:sz="20" w:space="0" w:color="808080"/>
              </w:pBdr>
              <w:spacing w:before="0" w:after="283"/>
              <w:rPr/>
            </w:pPr>
            <w:r>
              <w:rPr/>
            </w:r>
          </w:p>
        </w:tc>
        <w:tc>
          <w:tcPr>
            <w:tcW w:w="202" w:type="dxa"/>
            <w:tcBorders/>
            <w:shd w:fill="auto" w:val="clear"/>
          </w:tcPr>
          <w:p>
            <w:pPr>
              <w:pStyle w:val="TableContents"/>
              <w:spacing w:before="0" w:after="283"/>
              <w:rPr/>
            </w:pPr>
            <w:r>
              <w:rPr/>
              <w:t> </w:t>
            </w:r>
          </w:p>
        </w:tc>
        <w:tc>
          <w:tcPr>
            <w:tcW w:w="1216" w:type="dxa"/>
            <w:gridSpan w:val="2"/>
            <w:tcBorders/>
            <w:shd w:fill="auto" w:val="clear"/>
          </w:tcPr>
          <w:p>
            <w:pPr>
              <w:pStyle w:val="HorizontalLine"/>
              <w:pBdr>
                <w:bottom w:val="single" w:sz="20" w:space="0" w:color="808080"/>
              </w:pBdr>
              <w:spacing w:before="0" w:after="283"/>
              <w:rPr/>
            </w:pPr>
            <w:r>
              <w:rPr/>
            </w:r>
          </w:p>
        </w:tc>
        <w:tc>
          <w:tcPr>
            <w:tcW w:w="202" w:type="dxa"/>
            <w:tcBorders/>
            <w:shd w:fill="auto" w:val="clear"/>
          </w:tcPr>
          <w:p>
            <w:pPr>
              <w:pStyle w:val="TableContents"/>
              <w:spacing w:before="0" w:after="283"/>
              <w:rPr/>
            </w:pPr>
            <w:r>
              <w:rPr/>
              <w:t> </w:t>
            </w:r>
          </w:p>
        </w:tc>
        <w:tc>
          <w:tcPr>
            <w:tcW w:w="1417" w:type="dxa"/>
            <w:gridSpan w:val="2"/>
            <w:tcBorders/>
            <w:shd w:fill="auto" w:val="clear"/>
          </w:tcPr>
          <w:p>
            <w:pPr>
              <w:pStyle w:val="HorizontalLine"/>
              <w:pBdr>
                <w:bottom w:val="single" w:sz="20" w:space="0" w:color="808080"/>
              </w:pBdr>
              <w:spacing w:before="0" w:after="283"/>
              <w:rPr/>
            </w:pPr>
            <w:r>
              <w:rPr/>
            </w:r>
          </w:p>
        </w:tc>
        <w:tc>
          <w:tcPr>
            <w:tcW w:w="203" w:type="dxa"/>
            <w:tcBorders/>
            <w:shd w:fill="auto" w:val="clear"/>
          </w:tcPr>
          <w:p>
            <w:pPr>
              <w:pStyle w:val="TableContents"/>
              <w:spacing w:before="0" w:after="283"/>
              <w:rPr/>
            </w:pPr>
            <w:r>
              <w:rPr/>
              <w:t> </w:t>
            </w:r>
          </w:p>
        </w:tc>
        <w:tc>
          <w:tcPr>
            <w:tcW w:w="1316" w:type="dxa"/>
            <w:gridSpan w:val="2"/>
            <w:tcBorders/>
            <w:shd w:fill="auto" w:val="clear"/>
          </w:tcPr>
          <w:p>
            <w:pPr>
              <w:pStyle w:val="HorizontalLine"/>
              <w:pBdr>
                <w:bottom w:val="single" w:sz="20" w:space="0" w:color="808080"/>
              </w:pBdr>
              <w:spacing w:before="0" w:after="283"/>
              <w:rPr/>
            </w:pPr>
            <w:r>
              <w:rPr/>
            </w:r>
          </w:p>
        </w:tc>
        <w:tc>
          <w:tcPr>
            <w:tcW w:w="202" w:type="dxa"/>
            <w:tcBorders/>
            <w:shd w:fill="auto" w:val="clear"/>
          </w:tcPr>
          <w:p>
            <w:pPr>
              <w:pStyle w:val="TableContents"/>
              <w:spacing w:before="0" w:after="283"/>
              <w:rPr/>
            </w:pPr>
            <w:r>
              <w:rPr/>
              <w:t> </w:t>
            </w:r>
          </w:p>
        </w:tc>
        <w:tc>
          <w:tcPr>
            <w:tcW w:w="1114" w:type="dxa"/>
            <w:gridSpan w:val="2"/>
            <w:tcBorders/>
            <w:shd w:fill="auto" w:val="clear"/>
          </w:tcPr>
          <w:p>
            <w:pPr>
              <w:pStyle w:val="HorizontalLine"/>
              <w:pBdr>
                <w:bottom w:val="single" w:sz="20" w:space="0" w:color="808080"/>
              </w:pBdr>
              <w:spacing w:before="0" w:after="283"/>
              <w:rPr/>
            </w:pPr>
            <w:r>
              <w:rPr/>
            </w:r>
          </w:p>
        </w:tc>
        <w:tc>
          <w:tcPr>
            <w:tcW w:w="81" w:type="dxa"/>
            <w:tcBorders/>
            <w:shd w:fill="auto" w:val="clear"/>
          </w:tcPr>
          <w:p>
            <w:pPr>
              <w:pStyle w:val="TableContents"/>
              <w:spacing w:before="0" w:after="283"/>
              <w:rPr/>
            </w:pPr>
            <w:r>
              <w:rPr/>
              <w:t> </w:t>
            </w:r>
          </w:p>
        </w:tc>
      </w:tr>
      <w:tr>
        <w:trPr/>
        <w:tc>
          <w:tcPr>
            <w:tcW w:w="2937" w:type="dxa"/>
            <w:gridSpan w:val="2"/>
            <w:tcBorders/>
            <w:shd w:fill="FFFFFF" w:val="clear"/>
            <w:vAlign w:val="bottom"/>
          </w:tcPr>
          <w:p>
            <w:pPr>
              <w:pStyle w:val="TableContents"/>
              <w:spacing w:before="0" w:after="283"/>
              <w:rPr>
                <w:sz w:val="20"/>
              </w:rPr>
            </w:pPr>
            <w:r>
              <w:rPr>
                <w:sz w:val="20"/>
              </w:rPr>
              <w:t>CASH AND CASH EQUIVALENTS, end of year</w:t>
            </w:r>
          </w:p>
        </w:tc>
        <w:tc>
          <w:tcPr>
            <w:tcW w:w="202" w:type="dxa"/>
            <w:tcBorders/>
            <w:shd w:fill="FFFFFF" w:val="clear"/>
            <w:vAlign w:val="bottom"/>
          </w:tcPr>
          <w:p>
            <w:pPr>
              <w:pStyle w:val="TableContents"/>
              <w:spacing w:before="0" w:after="283"/>
              <w:rPr/>
            </w:pPr>
            <w:r>
              <w:rPr/>
              <w:t> </w:t>
            </w:r>
          </w:p>
        </w:tc>
        <w:tc>
          <w:tcPr>
            <w:tcW w:w="202" w:type="dxa"/>
            <w:tcBorders/>
            <w:shd w:fill="FFFFFF" w:val="clear"/>
            <w:vAlign w:val="bottom"/>
          </w:tcPr>
          <w:p>
            <w:pPr>
              <w:pStyle w:val="TableContents"/>
              <w:spacing w:before="0" w:after="283"/>
              <w:rPr>
                <w:sz w:val="20"/>
              </w:rPr>
            </w:pPr>
            <w:r>
              <w:rPr>
                <w:sz w:val="20"/>
              </w:rPr>
              <w:t>$</w:t>
            </w:r>
          </w:p>
        </w:tc>
        <w:tc>
          <w:tcPr>
            <w:tcW w:w="911" w:type="dxa"/>
            <w:tcBorders/>
            <w:shd w:fill="FFFFFF" w:val="clear"/>
            <w:vAlign w:val="bottom"/>
          </w:tcPr>
          <w:p>
            <w:pPr>
              <w:pStyle w:val="TableContents"/>
              <w:spacing w:before="0" w:after="283"/>
              <w:jc w:val="right"/>
              <w:rPr>
                <w:sz w:val="20"/>
              </w:rPr>
            </w:pPr>
            <w:r>
              <w:rPr>
                <w:sz w:val="20"/>
              </w:rPr>
              <w:t>4,192</w:t>
            </w:r>
          </w:p>
        </w:tc>
        <w:tc>
          <w:tcPr>
            <w:tcW w:w="202" w:type="dxa"/>
            <w:tcBorders/>
            <w:shd w:fill="FFFFFF" w:val="clear"/>
            <w:vAlign w:val="bottom"/>
          </w:tcPr>
          <w:p>
            <w:pPr>
              <w:pStyle w:val="TableContents"/>
              <w:spacing w:before="0" w:after="283"/>
              <w:rPr/>
            </w:pPr>
            <w:r>
              <w:rPr/>
              <w:t> </w:t>
            </w:r>
          </w:p>
        </w:tc>
        <w:tc>
          <w:tcPr>
            <w:tcW w:w="203" w:type="dxa"/>
            <w:tcBorders/>
            <w:shd w:fill="FFFFFF" w:val="clear"/>
            <w:vAlign w:val="bottom"/>
          </w:tcPr>
          <w:p>
            <w:pPr>
              <w:pStyle w:val="TableContents"/>
              <w:spacing w:before="0" w:after="283"/>
              <w:rPr>
                <w:sz w:val="20"/>
              </w:rPr>
            </w:pPr>
            <w:r>
              <w:rPr>
                <w:sz w:val="20"/>
              </w:rPr>
              <w:t>$</w:t>
            </w:r>
          </w:p>
        </w:tc>
        <w:tc>
          <w:tcPr>
            <w:tcW w:w="1013" w:type="dxa"/>
            <w:tcBorders/>
            <w:shd w:fill="FFFFFF" w:val="clear"/>
            <w:vAlign w:val="bottom"/>
          </w:tcPr>
          <w:p>
            <w:pPr>
              <w:pStyle w:val="TableContents"/>
              <w:spacing w:before="0" w:after="283"/>
              <w:jc w:val="right"/>
              <w:rPr>
                <w:sz w:val="20"/>
              </w:rPr>
            </w:pPr>
            <w:r>
              <w:rPr>
                <w:sz w:val="20"/>
              </w:rPr>
              <w:t>12,484</w:t>
            </w:r>
          </w:p>
        </w:tc>
        <w:tc>
          <w:tcPr>
            <w:tcW w:w="202" w:type="dxa"/>
            <w:tcBorders/>
            <w:shd w:fill="FFFFFF" w:val="clear"/>
            <w:vAlign w:val="bottom"/>
          </w:tcPr>
          <w:p>
            <w:pPr>
              <w:pStyle w:val="TableContents"/>
              <w:spacing w:before="0" w:after="283"/>
              <w:rPr/>
            </w:pPr>
            <w:r>
              <w:rPr/>
              <w:t> </w:t>
            </w:r>
          </w:p>
        </w:tc>
        <w:tc>
          <w:tcPr>
            <w:tcW w:w="202" w:type="dxa"/>
            <w:tcBorders/>
            <w:shd w:fill="FFFFFF" w:val="clear"/>
            <w:vAlign w:val="bottom"/>
          </w:tcPr>
          <w:p>
            <w:pPr>
              <w:pStyle w:val="TableContents"/>
              <w:spacing w:before="0" w:after="283"/>
              <w:rPr>
                <w:sz w:val="20"/>
              </w:rPr>
            </w:pPr>
            <w:r>
              <w:rPr>
                <w:sz w:val="20"/>
              </w:rPr>
              <w:t>$</w:t>
            </w:r>
          </w:p>
        </w:tc>
        <w:tc>
          <w:tcPr>
            <w:tcW w:w="1215" w:type="dxa"/>
            <w:tcBorders/>
            <w:shd w:fill="FFFFFF" w:val="clear"/>
            <w:vAlign w:val="bottom"/>
          </w:tcPr>
          <w:p>
            <w:pPr>
              <w:pStyle w:val="TableContents"/>
              <w:spacing w:before="0" w:after="283"/>
              <w:jc w:val="right"/>
              <w:rPr>
                <w:sz w:val="20"/>
              </w:rPr>
            </w:pPr>
            <w:r>
              <w:rPr>
                <w:sz w:val="20"/>
              </w:rPr>
              <w:t>1,388</w:t>
            </w:r>
          </w:p>
        </w:tc>
        <w:tc>
          <w:tcPr>
            <w:tcW w:w="203" w:type="dxa"/>
            <w:tcBorders/>
            <w:shd w:fill="FFFFFF" w:val="clear"/>
            <w:vAlign w:val="bottom"/>
          </w:tcPr>
          <w:p>
            <w:pPr>
              <w:pStyle w:val="TableContents"/>
              <w:spacing w:before="0" w:after="283"/>
              <w:rPr/>
            </w:pPr>
            <w:r>
              <w:rPr/>
              <w:t> </w:t>
            </w:r>
          </w:p>
        </w:tc>
        <w:tc>
          <w:tcPr>
            <w:tcW w:w="202" w:type="dxa"/>
            <w:tcBorders/>
            <w:shd w:fill="FFFFFF" w:val="clear"/>
            <w:vAlign w:val="bottom"/>
          </w:tcPr>
          <w:p>
            <w:pPr>
              <w:pStyle w:val="TableContents"/>
              <w:spacing w:before="0" w:after="283"/>
              <w:rPr>
                <w:sz w:val="20"/>
              </w:rPr>
            </w:pPr>
            <w:r>
              <w:rPr>
                <w:sz w:val="20"/>
              </w:rPr>
              <w:t>$</w:t>
            </w:r>
          </w:p>
        </w:tc>
        <w:tc>
          <w:tcPr>
            <w:tcW w:w="1114" w:type="dxa"/>
            <w:tcBorders/>
            <w:shd w:fill="FFFFFF" w:val="clear"/>
            <w:vAlign w:val="bottom"/>
          </w:tcPr>
          <w:p>
            <w:pPr>
              <w:pStyle w:val="TableContents"/>
              <w:spacing w:before="0" w:after="283"/>
              <w:jc w:val="right"/>
              <w:rPr>
                <w:sz w:val="20"/>
              </w:rPr>
            </w:pPr>
            <w:r>
              <w:rPr>
                <w:sz w:val="20"/>
              </w:rPr>
              <w:t></w:t>
            </w:r>
          </w:p>
        </w:tc>
        <w:tc>
          <w:tcPr>
            <w:tcW w:w="202" w:type="dxa"/>
            <w:tcBorders/>
            <w:shd w:fill="FFFFFF" w:val="clear"/>
            <w:vAlign w:val="bottom"/>
          </w:tcPr>
          <w:p>
            <w:pPr>
              <w:pStyle w:val="TableContents"/>
              <w:spacing w:before="0" w:after="283"/>
              <w:rPr/>
            </w:pPr>
            <w:r>
              <w:rPr/>
              <w:t> </w:t>
            </w:r>
          </w:p>
        </w:tc>
        <w:tc>
          <w:tcPr>
            <w:tcW w:w="202" w:type="dxa"/>
            <w:tcBorders/>
            <w:shd w:fill="FFFFFF" w:val="clear"/>
            <w:vAlign w:val="bottom"/>
          </w:tcPr>
          <w:p>
            <w:pPr>
              <w:pStyle w:val="TableContents"/>
              <w:spacing w:before="0" w:after="283"/>
              <w:rPr>
                <w:sz w:val="20"/>
              </w:rPr>
            </w:pPr>
            <w:r>
              <w:rPr>
                <w:sz w:val="20"/>
              </w:rPr>
              <w:t>$</w:t>
            </w:r>
          </w:p>
        </w:tc>
        <w:tc>
          <w:tcPr>
            <w:tcW w:w="912" w:type="dxa"/>
            <w:tcBorders/>
            <w:shd w:fill="FFFFFF" w:val="clear"/>
            <w:vAlign w:val="bottom"/>
          </w:tcPr>
          <w:p>
            <w:pPr>
              <w:pStyle w:val="TableContents"/>
              <w:spacing w:before="0" w:after="283"/>
              <w:jc w:val="right"/>
              <w:rPr>
                <w:sz w:val="20"/>
              </w:rPr>
            </w:pPr>
            <w:r>
              <w:rPr>
                <w:sz w:val="20"/>
              </w:rPr>
              <w:t>18,064</w:t>
            </w:r>
          </w:p>
        </w:tc>
        <w:tc>
          <w:tcPr>
            <w:tcW w:w="81" w:type="dxa"/>
            <w:tcBorders/>
            <w:shd w:fill="FFFFFF" w:val="clear"/>
            <w:vAlign w:val="bottom"/>
          </w:tcPr>
          <w:p>
            <w:pPr>
              <w:pStyle w:val="TableContents"/>
              <w:spacing w:before="0" w:after="283"/>
              <w:rPr/>
            </w:pPr>
            <w:r>
              <w:rPr/>
              <w:t> </w:t>
            </w:r>
          </w:p>
        </w:tc>
      </w:tr>
      <w:tr>
        <w:trPr/>
        <w:tc>
          <w:tcPr>
            <w:tcW w:w="2937" w:type="dxa"/>
            <w:gridSpan w:val="2"/>
            <w:tcBorders/>
            <w:shd w:fill="auto" w:val="clear"/>
          </w:tcPr>
          <w:p>
            <w:pPr>
              <w:pStyle w:val="TableContents"/>
              <w:spacing w:before="0" w:after="283"/>
              <w:rPr/>
            </w:pPr>
            <w:r>
              <w:rPr/>
              <w:t> </w:t>
            </w:r>
          </w:p>
        </w:tc>
        <w:tc>
          <w:tcPr>
            <w:tcW w:w="202" w:type="dxa"/>
            <w:tcBorders/>
            <w:shd w:fill="auto" w:val="clear"/>
          </w:tcPr>
          <w:p>
            <w:pPr>
              <w:pStyle w:val="TableContents"/>
              <w:spacing w:before="0" w:after="283"/>
              <w:rPr/>
            </w:pPr>
            <w:r>
              <w:rPr/>
              <w:t> </w:t>
            </w:r>
          </w:p>
        </w:tc>
        <w:tc>
          <w:tcPr>
            <w:tcW w:w="1113" w:type="dxa"/>
            <w:gridSpan w:val="2"/>
            <w:tcBorders/>
            <w:shd w:fill="auto" w:val="clear"/>
          </w:tcPr>
          <w:p>
            <w:pPr>
              <w:pStyle w:val="HorizontalLine"/>
              <w:pBdr>
                <w:bottom w:val="single" w:sz="24" w:space="0" w:color="808080"/>
              </w:pBdr>
              <w:spacing w:before="0" w:after="283"/>
              <w:rPr/>
            </w:pPr>
            <w:r>
              <w:rPr/>
            </w:r>
          </w:p>
        </w:tc>
        <w:tc>
          <w:tcPr>
            <w:tcW w:w="202" w:type="dxa"/>
            <w:tcBorders/>
            <w:shd w:fill="auto" w:val="clear"/>
          </w:tcPr>
          <w:p>
            <w:pPr>
              <w:pStyle w:val="TableContents"/>
              <w:spacing w:before="0" w:after="283"/>
              <w:rPr/>
            </w:pPr>
            <w:r>
              <w:rPr/>
              <w:t> </w:t>
            </w:r>
          </w:p>
        </w:tc>
        <w:tc>
          <w:tcPr>
            <w:tcW w:w="1216" w:type="dxa"/>
            <w:gridSpan w:val="2"/>
            <w:tcBorders/>
            <w:shd w:fill="auto" w:val="clear"/>
          </w:tcPr>
          <w:p>
            <w:pPr>
              <w:pStyle w:val="HorizontalLine"/>
              <w:pBdr>
                <w:bottom w:val="single" w:sz="24" w:space="0" w:color="808080"/>
              </w:pBdr>
              <w:spacing w:before="0" w:after="283"/>
              <w:rPr/>
            </w:pPr>
            <w:r>
              <w:rPr/>
            </w:r>
          </w:p>
        </w:tc>
        <w:tc>
          <w:tcPr>
            <w:tcW w:w="202" w:type="dxa"/>
            <w:tcBorders/>
            <w:shd w:fill="auto" w:val="clear"/>
          </w:tcPr>
          <w:p>
            <w:pPr>
              <w:pStyle w:val="TableContents"/>
              <w:spacing w:before="0" w:after="283"/>
              <w:rPr/>
            </w:pPr>
            <w:r>
              <w:rPr/>
              <w:t> </w:t>
            </w:r>
          </w:p>
        </w:tc>
        <w:tc>
          <w:tcPr>
            <w:tcW w:w="1417" w:type="dxa"/>
            <w:gridSpan w:val="2"/>
            <w:tcBorders/>
            <w:shd w:fill="auto" w:val="clear"/>
          </w:tcPr>
          <w:p>
            <w:pPr>
              <w:pStyle w:val="HorizontalLine"/>
              <w:pBdr>
                <w:bottom w:val="single" w:sz="24" w:space="0" w:color="808080"/>
              </w:pBdr>
              <w:spacing w:before="0" w:after="283"/>
              <w:rPr/>
            </w:pPr>
            <w:r>
              <w:rPr/>
            </w:r>
          </w:p>
        </w:tc>
        <w:tc>
          <w:tcPr>
            <w:tcW w:w="203" w:type="dxa"/>
            <w:tcBorders/>
            <w:shd w:fill="auto" w:val="clear"/>
          </w:tcPr>
          <w:p>
            <w:pPr>
              <w:pStyle w:val="TableContents"/>
              <w:spacing w:before="0" w:after="283"/>
              <w:rPr/>
            </w:pPr>
            <w:r>
              <w:rPr/>
              <w:t> </w:t>
            </w:r>
          </w:p>
        </w:tc>
        <w:tc>
          <w:tcPr>
            <w:tcW w:w="1316" w:type="dxa"/>
            <w:gridSpan w:val="2"/>
            <w:tcBorders/>
            <w:shd w:fill="auto" w:val="clear"/>
          </w:tcPr>
          <w:p>
            <w:pPr>
              <w:pStyle w:val="HorizontalLine"/>
              <w:pBdr>
                <w:bottom w:val="single" w:sz="24" w:space="0" w:color="808080"/>
              </w:pBdr>
              <w:spacing w:before="0" w:after="283"/>
              <w:rPr/>
            </w:pPr>
            <w:r>
              <w:rPr/>
            </w:r>
          </w:p>
        </w:tc>
        <w:tc>
          <w:tcPr>
            <w:tcW w:w="202" w:type="dxa"/>
            <w:tcBorders/>
            <w:shd w:fill="auto" w:val="clear"/>
          </w:tcPr>
          <w:p>
            <w:pPr>
              <w:pStyle w:val="TableContents"/>
              <w:spacing w:before="0" w:after="283"/>
              <w:rPr/>
            </w:pPr>
            <w:r>
              <w:rPr/>
              <w:t> </w:t>
            </w:r>
          </w:p>
        </w:tc>
        <w:tc>
          <w:tcPr>
            <w:tcW w:w="1114" w:type="dxa"/>
            <w:gridSpan w:val="2"/>
            <w:tcBorders/>
            <w:shd w:fill="auto" w:val="clear"/>
          </w:tcPr>
          <w:p>
            <w:pPr>
              <w:pStyle w:val="HorizontalLine"/>
              <w:pBdr>
                <w:bottom w:val="single" w:sz="24" w:space="0" w:color="808080"/>
              </w:pBdr>
              <w:spacing w:before="0" w:after="283"/>
              <w:rPr/>
            </w:pPr>
            <w:r>
              <w:rPr/>
            </w:r>
          </w:p>
        </w:tc>
        <w:tc>
          <w:tcPr>
            <w:tcW w:w="81" w:type="dxa"/>
            <w:tcBorders/>
            <w:shd w:fill="auto" w:val="clear"/>
          </w:tcPr>
          <w:p>
            <w:pPr>
              <w:pStyle w:val="TableContents"/>
              <w:spacing w:before="0" w:after="283"/>
              <w:rPr/>
            </w:pPr>
            <w:r>
              <w:rPr/>
              <w:t> </w:t>
            </w:r>
          </w:p>
        </w:tc>
      </w:tr>
    </w:tbl>
    <w:p>
      <w:pPr>
        <w:pStyle w:val="TextBody"/>
        <w:jc w:val="center"/>
        <w:rPr>
          <w:sz w:val="20"/>
        </w:rPr>
      </w:pPr>
      <w:r>
        <w:rPr>
          <w:sz w:val="20"/>
        </w:rPr>
        <w:t>F-47</w:t>
      </w:r>
    </w:p>
    <w:p>
      <w:pPr>
        <w:pStyle w:val="HorizontalLine"/>
        <w:pBdr>
          <w:bottom w:val="single" w:sz="20" w:space="0" w:color="808080"/>
        </w:pBdr>
        <w:rPr/>
      </w:pPr>
      <w:r>
        <w:rPr/>
      </w:r>
      <w:r>
        <w:br w:type="page"/>
      </w:r>
    </w:p>
    <w:p>
      <w:pPr>
        <w:pStyle w:val="Normal"/>
        <w:spacing w:before="0" w:after="0"/>
        <w:rPr>
          <w:sz w:val="4"/>
          <w:szCs w:val="4"/>
        </w:rPr>
      </w:pPr>
      <w:r>
        <w:rPr>
          <w:sz w:val="4"/>
          <w:szCs w:val="4"/>
        </w:rPr>
      </w:r>
      <w:bookmarkStart w:id="135" w:name="page_go1178_1_48"/>
      <w:bookmarkStart w:id="136" w:name="page_go1178_1_48"/>
      <w:bookmarkEnd w:id="136"/>
    </w:p>
    <w:tbl>
      <w:tblPr>
        <w:tblW w:w="5000" w:type="pct"/>
        <w:jc w:val="left"/>
        <w:tblInd w:w="0" w:type="dxa"/>
        <w:tblCellMar>
          <w:top w:w="0" w:type="dxa"/>
          <w:left w:w="0" w:type="dxa"/>
          <w:bottom w:w="0" w:type="dxa"/>
          <w:right w:w="0" w:type="dxa"/>
        </w:tblCellMar>
      </w:tblPr>
      <w:tblGrid>
        <w:gridCol w:w="202"/>
        <w:gridCol w:w="2735"/>
        <w:gridCol w:w="202"/>
        <w:gridCol w:w="202"/>
        <w:gridCol w:w="911"/>
        <w:gridCol w:w="202"/>
        <w:gridCol w:w="203"/>
        <w:gridCol w:w="1013"/>
        <w:gridCol w:w="202"/>
        <w:gridCol w:w="202"/>
        <w:gridCol w:w="1215"/>
        <w:gridCol w:w="203"/>
        <w:gridCol w:w="202"/>
        <w:gridCol w:w="1114"/>
        <w:gridCol w:w="202"/>
        <w:gridCol w:w="202"/>
        <w:gridCol w:w="912"/>
        <w:gridCol w:w="81"/>
      </w:tblGrid>
      <w:tr>
        <w:trPr/>
        <w:tc>
          <w:tcPr>
            <w:tcW w:w="2937" w:type="dxa"/>
            <w:gridSpan w:val="2"/>
            <w:tcBorders/>
            <w:shd w:fill="auto" w:val="clear"/>
            <w:vAlign w:val="bottom"/>
          </w:tcPr>
          <w:p>
            <w:pPr>
              <w:pStyle w:val="TableHeading"/>
              <w:spacing w:before="0" w:after="283"/>
              <w:jc w:val="left"/>
              <w:rPr/>
            </w:pPr>
            <w:r>
              <w:rPr/>
              <w:t> </w:t>
            </w:r>
          </w:p>
        </w:tc>
        <w:tc>
          <w:tcPr>
            <w:tcW w:w="202" w:type="dxa"/>
            <w:tcBorders/>
            <w:shd w:fill="auto" w:val="clear"/>
            <w:vAlign w:val="bottom"/>
          </w:tcPr>
          <w:p>
            <w:pPr>
              <w:pStyle w:val="TableHeading"/>
              <w:suppressLineNumbers/>
              <w:spacing w:before="0" w:after="283"/>
              <w:jc w:val="center"/>
              <w:rPr/>
            </w:pPr>
            <w:r>
              <w:rPr/>
              <w:t> </w:t>
            </w:r>
          </w:p>
        </w:tc>
        <w:tc>
          <w:tcPr>
            <w:tcW w:w="6985" w:type="dxa"/>
            <w:gridSpan w:val="14"/>
            <w:tcBorders/>
            <w:shd w:fill="auto" w:val="clear"/>
            <w:vAlign w:val="bottom"/>
          </w:tcPr>
          <w:p>
            <w:pPr>
              <w:pStyle w:val="TableHeading"/>
              <w:spacing w:before="0" w:after="0"/>
              <w:jc w:val="center"/>
              <w:rPr>
                <w:b/>
                <w:sz w:val="14"/>
              </w:rPr>
            </w:pPr>
            <w:r>
              <w:rPr>
                <w:b/>
                <w:sz w:val="14"/>
              </w:rPr>
              <w:t>Statement of Cash Flows</w:t>
              <w:br/>
              <w:t>Year Ended December 31, 2004</w:t>
            </w:r>
          </w:p>
          <w:p>
            <w:pPr>
              <w:pStyle w:val="HorizontalLine"/>
              <w:pBdr>
                <w:bottom w:val="single" w:sz="20" w:space="0" w:color="808080"/>
              </w:pBdr>
              <w:spacing w:before="0" w:after="283"/>
              <w:rPr/>
            </w:pPr>
            <w:r>
              <w:rPr/>
            </w:r>
          </w:p>
        </w:tc>
        <w:tc>
          <w:tcPr>
            <w:tcW w:w="81" w:type="dxa"/>
            <w:tcBorders/>
            <w:shd w:fill="auto" w:val="clear"/>
            <w:vAlign w:val="bottom"/>
          </w:tcPr>
          <w:p>
            <w:pPr>
              <w:pStyle w:val="TableHeading"/>
              <w:suppressLineNumbers/>
              <w:spacing w:before="0" w:after="283"/>
              <w:jc w:val="center"/>
              <w:rPr/>
            </w:pPr>
            <w:r>
              <w:rPr/>
              <w:t> </w:t>
            </w:r>
          </w:p>
        </w:tc>
      </w:tr>
      <w:tr>
        <w:trPr/>
        <w:tc>
          <w:tcPr>
            <w:tcW w:w="2937" w:type="dxa"/>
            <w:gridSpan w:val="2"/>
            <w:tcBorders/>
            <w:shd w:fill="auto" w:val="clear"/>
            <w:vAlign w:val="bottom"/>
          </w:tcPr>
          <w:p>
            <w:pPr>
              <w:pStyle w:val="TableHeading"/>
              <w:spacing w:before="0" w:after="283"/>
              <w:jc w:val="left"/>
              <w:rPr/>
            </w:pPr>
            <w:r>
              <w:rPr/>
              <w:t> </w:t>
            </w:r>
          </w:p>
        </w:tc>
        <w:tc>
          <w:tcPr>
            <w:tcW w:w="202" w:type="dxa"/>
            <w:tcBorders/>
            <w:shd w:fill="auto" w:val="clear"/>
            <w:vAlign w:val="bottom"/>
          </w:tcPr>
          <w:p>
            <w:pPr>
              <w:pStyle w:val="TableHeading"/>
              <w:suppressLineNumbers/>
              <w:spacing w:before="0" w:after="283"/>
              <w:jc w:val="center"/>
              <w:rPr/>
            </w:pPr>
            <w:r>
              <w:rPr/>
              <w:t> </w:t>
            </w:r>
          </w:p>
        </w:tc>
        <w:tc>
          <w:tcPr>
            <w:tcW w:w="1113" w:type="dxa"/>
            <w:gridSpan w:val="2"/>
            <w:tcBorders/>
            <w:shd w:fill="auto" w:val="clear"/>
            <w:vAlign w:val="bottom"/>
          </w:tcPr>
          <w:p>
            <w:pPr>
              <w:pStyle w:val="TableHeading"/>
              <w:spacing w:before="0" w:after="0"/>
              <w:jc w:val="center"/>
              <w:rPr>
                <w:b/>
                <w:sz w:val="14"/>
              </w:rPr>
            </w:pPr>
            <w:r>
              <w:rPr>
                <w:b/>
                <w:sz w:val="14"/>
              </w:rPr>
              <w:t>Parent</w:t>
            </w:r>
          </w:p>
          <w:p>
            <w:pPr>
              <w:pStyle w:val="HorizontalLine"/>
              <w:pBdr>
                <w:bottom w:val="single" w:sz="20" w:space="0" w:color="808080"/>
              </w:pBdr>
              <w:spacing w:before="0" w:after="283"/>
              <w:rPr/>
            </w:pPr>
            <w:r>
              <w:rPr/>
            </w:r>
          </w:p>
        </w:tc>
        <w:tc>
          <w:tcPr>
            <w:tcW w:w="202" w:type="dxa"/>
            <w:tcBorders/>
            <w:shd w:fill="auto" w:val="clear"/>
            <w:vAlign w:val="bottom"/>
          </w:tcPr>
          <w:p>
            <w:pPr>
              <w:pStyle w:val="TableHeading"/>
              <w:suppressLineNumbers/>
              <w:spacing w:before="0" w:after="283"/>
              <w:jc w:val="center"/>
              <w:rPr/>
            </w:pPr>
            <w:r>
              <w:rPr/>
              <w:t> </w:t>
            </w:r>
          </w:p>
        </w:tc>
        <w:tc>
          <w:tcPr>
            <w:tcW w:w="1216" w:type="dxa"/>
            <w:gridSpan w:val="2"/>
            <w:tcBorders/>
            <w:shd w:fill="auto" w:val="clear"/>
            <w:vAlign w:val="bottom"/>
          </w:tcPr>
          <w:p>
            <w:pPr>
              <w:pStyle w:val="TableHeading"/>
              <w:spacing w:before="0" w:after="0"/>
              <w:jc w:val="center"/>
              <w:rPr>
                <w:b/>
                <w:sz w:val="14"/>
              </w:rPr>
            </w:pPr>
            <w:r>
              <w:rPr>
                <w:b/>
                <w:sz w:val="14"/>
              </w:rPr>
              <w:t>Guarantor</w:t>
              <w:br/>
              <w:t>Subsidiaries</w:t>
            </w:r>
          </w:p>
          <w:p>
            <w:pPr>
              <w:pStyle w:val="HorizontalLine"/>
              <w:pBdr>
                <w:bottom w:val="single" w:sz="20" w:space="0" w:color="808080"/>
              </w:pBdr>
              <w:spacing w:before="0" w:after="283"/>
              <w:rPr/>
            </w:pPr>
            <w:r>
              <w:rPr/>
            </w:r>
          </w:p>
        </w:tc>
        <w:tc>
          <w:tcPr>
            <w:tcW w:w="202" w:type="dxa"/>
            <w:tcBorders/>
            <w:shd w:fill="auto" w:val="clear"/>
            <w:vAlign w:val="bottom"/>
          </w:tcPr>
          <w:p>
            <w:pPr>
              <w:pStyle w:val="TableHeading"/>
              <w:suppressLineNumbers/>
              <w:spacing w:before="0" w:after="283"/>
              <w:jc w:val="center"/>
              <w:rPr/>
            </w:pPr>
            <w:r>
              <w:rPr/>
              <w:t> </w:t>
            </w:r>
          </w:p>
        </w:tc>
        <w:tc>
          <w:tcPr>
            <w:tcW w:w="1417" w:type="dxa"/>
            <w:gridSpan w:val="2"/>
            <w:tcBorders/>
            <w:shd w:fill="auto" w:val="clear"/>
            <w:vAlign w:val="bottom"/>
          </w:tcPr>
          <w:p>
            <w:pPr>
              <w:pStyle w:val="TableHeading"/>
              <w:spacing w:before="0" w:after="0"/>
              <w:jc w:val="center"/>
              <w:rPr>
                <w:b/>
                <w:sz w:val="14"/>
              </w:rPr>
            </w:pPr>
            <w:r>
              <w:rPr>
                <w:b/>
                <w:sz w:val="14"/>
              </w:rPr>
              <w:t>Non-Guarantor</w:t>
              <w:br/>
              <w:t>Subsidiaries</w:t>
            </w:r>
          </w:p>
          <w:p>
            <w:pPr>
              <w:pStyle w:val="HorizontalLine"/>
              <w:pBdr>
                <w:bottom w:val="single" w:sz="20" w:space="0" w:color="808080"/>
              </w:pBdr>
              <w:spacing w:before="0" w:after="283"/>
              <w:rPr/>
            </w:pPr>
            <w:r>
              <w:rPr/>
            </w:r>
          </w:p>
        </w:tc>
        <w:tc>
          <w:tcPr>
            <w:tcW w:w="203" w:type="dxa"/>
            <w:tcBorders/>
            <w:shd w:fill="auto" w:val="clear"/>
            <w:vAlign w:val="bottom"/>
          </w:tcPr>
          <w:p>
            <w:pPr>
              <w:pStyle w:val="TableHeading"/>
              <w:suppressLineNumbers/>
              <w:spacing w:before="0" w:after="283"/>
              <w:jc w:val="center"/>
              <w:rPr/>
            </w:pPr>
            <w:r>
              <w:rPr/>
              <w:t> </w:t>
            </w:r>
          </w:p>
        </w:tc>
        <w:tc>
          <w:tcPr>
            <w:tcW w:w="1316" w:type="dxa"/>
            <w:gridSpan w:val="2"/>
            <w:tcBorders/>
            <w:shd w:fill="auto" w:val="clear"/>
            <w:vAlign w:val="bottom"/>
          </w:tcPr>
          <w:p>
            <w:pPr>
              <w:pStyle w:val="TableHeading"/>
              <w:spacing w:before="0" w:after="0"/>
              <w:jc w:val="center"/>
              <w:rPr>
                <w:b/>
                <w:sz w:val="14"/>
              </w:rPr>
            </w:pPr>
            <w:r>
              <w:rPr>
                <w:b/>
                <w:sz w:val="14"/>
              </w:rPr>
              <w:t>Consolidating</w:t>
              <w:br/>
              <w:t>Adjustments</w:t>
            </w:r>
          </w:p>
          <w:p>
            <w:pPr>
              <w:pStyle w:val="HorizontalLine"/>
              <w:pBdr>
                <w:bottom w:val="single" w:sz="20" w:space="0" w:color="808080"/>
              </w:pBdr>
              <w:spacing w:before="0" w:after="283"/>
              <w:rPr/>
            </w:pPr>
            <w:r>
              <w:rPr/>
            </w:r>
          </w:p>
        </w:tc>
        <w:tc>
          <w:tcPr>
            <w:tcW w:w="202" w:type="dxa"/>
            <w:tcBorders/>
            <w:shd w:fill="auto" w:val="clear"/>
            <w:vAlign w:val="bottom"/>
          </w:tcPr>
          <w:p>
            <w:pPr>
              <w:pStyle w:val="TableHeading"/>
              <w:suppressLineNumbers/>
              <w:spacing w:before="0" w:after="283"/>
              <w:jc w:val="center"/>
              <w:rPr/>
            </w:pPr>
            <w:r>
              <w:rPr/>
              <w:t> </w:t>
            </w:r>
          </w:p>
        </w:tc>
        <w:tc>
          <w:tcPr>
            <w:tcW w:w="1114" w:type="dxa"/>
            <w:gridSpan w:val="2"/>
            <w:tcBorders/>
            <w:shd w:fill="auto" w:val="clear"/>
            <w:vAlign w:val="bottom"/>
          </w:tcPr>
          <w:p>
            <w:pPr>
              <w:pStyle w:val="TableHeading"/>
              <w:spacing w:before="0" w:after="0"/>
              <w:jc w:val="center"/>
              <w:rPr>
                <w:b/>
                <w:sz w:val="14"/>
              </w:rPr>
            </w:pPr>
            <w:r>
              <w:rPr>
                <w:b/>
                <w:sz w:val="14"/>
              </w:rPr>
              <w:t>Total</w:t>
            </w:r>
          </w:p>
          <w:p>
            <w:pPr>
              <w:pStyle w:val="HorizontalLine"/>
              <w:pBdr>
                <w:bottom w:val="single" w:sz="20" w:space="0" w:color="808080"/>
              </w:pBdr>
              <w:spacing w:before="0" w:after="283"/>
              <w:rPr/>
            </w:pPr>
            <w:r>
              <w:rPr/>
            </w:r>
          </w:p>
        </w:tc>
        <w:tc>
          <w:tcPr>
            <w:tcW w:w="81" w:type="dxa"/>
            <w:tcBorders/>
            <w:shd w:fill="auto" w:val="clear"/>
            <w:vAlign w:val="bottom"/>
          </w:tcPr>
          <w:p>
            <w:pPr>
              <w:pStyle w:val="TableHeading"/>
              <w:suppressLineNumbers/>
              <w:spacing w:before="0" w:after="283"/>
              <w:jc w:val="center"/>
              <w:rPr/>
            </w:pPr>
            <w:r>
              <w:rPr/>
              <w:t> </w:t>
            </w:r>
          </w:p>
        </w:tc>
      </w:tr>
      <w:tr>
        <w:trPr/>
        <w:tc>
          <w:tcPr>
            <w:tcW w:w="2937" w:type="dxa"/>
            <w:gridSpan w:val="2"/>
            <w:tcBorders/>
            <w:shd w:fill="auto" w:val="clear"/>
            <w:vAlign w:val="bottom"/>
          </w:tcPr>
          <w:p>
            <w:pPr>
              <w:pStyle w:val="TableHeading"/>
              <w:spacing w:before="0" w:after="283"/>
              <w:jc w:val="left"/>
              <w:rPr/>
            </w:pPr>
            <w:r>
              <w:rPr/>
              <w:t> </w:t>
            </w:r>
          </w:p>
        </w:tc>
        <w:tc>
          <w:tcPr>
            <w:tcW w:w="202" w:type="dxa"/>
            <w:tcBorders/>
            <w:shd w:fill="auto" w:val="clear"/>
            <w:vAlign w:val="bottom"/>
          </w:tcPr>
          <w:p>
            <w:pPr>
              <w:pStyle w:val="TableHeading"/>
              <w:suppressLineNumbers/>
              <w:spacing w:before="0" w:after="283"/>
              <w:jc w:val="center"/>
              <w:rPr/>
            </w:pPr>
            <w:r>
              <w:rPr/>
              <w:t> </w:t>
            </w:r>
          </w:p>
        </w:tc>
        <w:tc>
          <w:tcPr>
            <w:tcW w:w="6985" w:type="dxa"/>
            <w:gridSpan w:val="14"/>
            <w:tcBorders/>
            <w:shd w:fill="auto" w:val="clear"/>
            <w:vAlign w:val="bottom"/>
          </w:tcPr>
          <w:p>
            <w:pPr>
              <w:pStyle w:val="TableHeading"/>
              <w:spacing w:before="0" w:after="283"/>
              <w:jc w:val="center"/>
              <w:rPr>
                <w:b/>
                <w:sz w:val="14"/>
              </w:rPr>
            </w:pPr>
            <w:r>
              <w:rPr>
                <w:b/>
                <w:sz w:val="14"/>
              </w:rPr>
              <w:t>(in thousands)</w:t>
            </w:r>
          </w:p>
        </w:tc>
        <w:tc>
          <w:tcPr>
            <w:tcW w:w="81" w:type="dxa"/>
            <w:tcBorders/>
            <w:shd w:fill="auto" w:val="clear"/>
            <w:vAlign w:val="bottom"/>
          </w:tcPr>
          <w:p>
            <w:pPr>
              <w:pStyle w:val="TableHeading"/>
              <w:suppressLineNumbers/>
              <w:spacing w:before="0" w:after="283"/>
              <w:jc w:val="center"/>
              <w:rPr/>
            </w:pPr>
            <w:r>
              <w:rPr/>
              <w:t> </w:t>
            </w:r>
          </w:p>
        </w:tc>
      </w:tr>
      <w:tr>
        <w:trPr/>
        <w:tc>
          <w:tcPr>
            <w:tcW w:w="2937" w:type="dxa"/>
            <w:gridSpan w:val="2"/>
            <w:tcBorders/>
            <w:shd w:fill="CCEEFF" w:val="clear"/>
            <w:vAlign w:val="bottom"/>
          </w:tcPr>
          <w:p>
            <w:pPr>
              <w:pStyle w:val="TableContents"/>
              <w:spacing w:before="0" w:after="283"/>
              <w:rPr>
                <w:sz w:val="20"/>
              </w:rPr>
            </w:pPr>
            <w:r>
              <w:rPr>
                <w:sz w:val="20"/>
              </w:rPr>
              <w:t>CASH FLOWS FROM OPERATING ACTIVITIES:</w:t>
            </w:r>
          </w:p>
        </w:tc>
        <w:tc>
          <w:tcPr>
            <w:tcW w:w="202"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pPr>
            <w:r>
              <w:rPr/>
              <w:t> </w:t>
            </w:r>
          </w:p>
        </w:tc>
        <w:tc>
          <w:tcPr>
            <w:tcW w:w="911"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pPr>
            <w:r>
              <w:rPr/>
              <w:t> </w:t>
            </w:r>
          </w:p>
        </w:tc>
        <w:tc>
          <w:tcPr>
            <w:tcW w:w="1013"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pPr>
            <w:r>
              <w:rPr/>
              <w:t> </w:t>
            </w:r>
          </w:p>
        </w:tc>
        <w:tc>
          <w:tcPr>
            <w:tcW w:w="1215"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pPr>
            <w:r>
              <w:rPr/>
              <w:t> </w:t>
            </w:r>
          </w:p>
        </w:tc>
        <w:tc>
          <w:tcPr>
            <w:tcW w:w="1114"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pPr>
            <w:r>
              <w:rPr/>
              <w:t> </w:t>
            </w:r>
          </w:p>
        </w:tc>
        <w:tc>
          <w:tcPr>
            <w:tcW w:w="912" w:type="dxa"/>
            <w:tcBorders/>
            <w:shd w:fill="CCEEFF" w:val="clear"/>
            <w:vAlign w:val="bottom"/>
          </w:tcPr>
          <w:p>
            <w:pPr>
              <w:pStyle w:val="TableContents"/>
              <w:spacing w:before="0" w:after="283"/>
              <w:rPr/>
            </w:pPr>
            <w:r>
              <w:rPr/>
              <w:t> </w:t>
            </w:r>
          </w:p>
        </w:tc>
        <w:tc>
          <w:tcPr>
            <w:tcW w:w="81" w:type="dxa"/>
            <w:tcBorders/>
            <w:shd w:fill="CCEEFF" w:val="clear"/>
            <w:vAlign w:val="bottom"/>
          </w:tcPr>
          <w:p>
            <w:pPr>
              <w:pStyle w:val="TableContents"/>
              <w:spacing w:before="0" w:after="283"/>
              <w:rPr/>
            </w:pPr>
            <w:r>
              <w:rPr/>
              <w:t> </w:t>
            </w:r>
          </w:p>
        </w:tc>
      </w:tr>
      <w:tr>
        <w:trPr/>
        <w:tc>
          <w:tcPr>
            <w:tcW w:w="2937" w:type="dxa"/>
            <w:gridSpan w:val="2"/>
            <w:tcBorders/>
            <w:shd w:fill="FFFFFF" w:val="clear"/>
            <w:vAlign w:val="bottom"/>
          </w:tcPr>
          <w:p>
            <w:pPr>
              <w:pStyle w:val="TableContents"/>
              <w:spacing w:before="0" w:after="283"/>
              <w:rPr>
                <w:sz w:val="20"/>
              </w:rPr>
            </w:pPr>
            <w:r>
              <w:rPr>
                <w:sz w:val="20"/>
              </w:rPr>
              <w:t>Net income</w:t>
            </w:r>
          </w:p>
        </w:tc>
        <w:tc>
          <w:tcPr>
            <w:tcW w:w="202" w:type="dxa"/>
            <w:tcBorders/>
            <w:shd w:fill="FFFFFF" w:val="clear"/>
            <w:vAlign w:val="bottom"/>
          </w:tcPr>
          <w:p>
            <w:pPr>
              <w:pStyle w:val="TableContents"/>
              <w:spacing w:before="0" w:after="283"/>
              <w:rPr/>
            </w:pPr>
            <w:r>
              <w:rPr/>
              <w:t> </w:t>
            </w:r>
          </w:p>
        </w:tc>
        <w:tc>
          <w:tcPr>
            <w:tcW w:w="202" w:type="dxa"/>
            <w:tcBorders/>
            <w:shd w:fill="FFFFFF" w:val="clear"/>
            <w:vAlign w:val="bottom"/>
          </w:tcPr>
          <w:p>
            <w:pPr>
              <w:pStyle w:val="TableContents"/>
              <w:spacing w:before="0" w:after="283"/>
              <w:rPr>
                <w:sz w:val="20"/>
              </w:rPr>
            </w:pPr>
            <w:r>
              <w:rPr>
                <w:sz w:val="20"/>
              </w:rPr>
              <w:t>$</w:t>
            </w:r>
          </w:p>
        </w:tc>
        <w:tc>
          <w:tcPr>
            <w:tcW w:w="911" w:type="dxa"/>
            <w:tcBorders/>
            <w:shd w:fill="FFFFFF" w:val="clear"/>
            <w:vAlign w:val="bottom"/>
          </w:tcPr>
          <w:p>
            <w:pPr>
              <w:pStyle w:val="TableContents"/>
              <w:spacing w:before="0" w:after="283"/>
              <w:jc w:val="right"/>
              <w:rPr>
                <w:sz w:val="20"/>
              </w:rPr>
            </w:pPr>
            <w:r>
              <w:rPr>
                <w:sz w:val="20"/>
              </w:rPr>
              <w:t>35,729</w:t>
            </w:r>
          </w:p>
        </w:tc>
        <w:tc>
          <w:tcPr>
            <w:tcW w:w="202" w:type="dxa"/>
            <w:tcBorders/>
            <w:shd w:fill="FFFFFF" w:val="clear"/>
            <w:vAlign w:val="bottom"/>
          </w:tcPr>
          <w:p>
            <w:pPr>
              <w:pStyle w:val="TableContents"/>
              <w:spacing w:before="0" w:after="283"/>
              <w:rPr/>
            </w:pPr>
            <w:r>
              <w:rPr/>
              <w:t> </w:t>
            </w:r>
          </w:p>
        </w:tc>
        <w:tc>
          <w:tcPr>
            <w:tcW w:w="203" w:type="dxa"/>
            <w:tcBorders/>
            <w:shd w:fill="FFFFFF" w:val="clear"/>
            <w:vAlign w:val="bottom"/>
          </w:tcPr>
          <w:p>
            <w:pPr>
              <w:pStyle w:val="TableContents"/>
              <w:spacing w:before="0" w:after="283"/>
              <w:rPr>
                <w:sz w:val="20"/>
              </w:rPr>
            </w:pPr>
            <w:r>
              <w:rPr>
                <w:sz w:val="20"/>
              </w:rPr>
              <w:t>$</w:t>
            </w:r>
          </w:p>
        </w:tc>
        <w:tc>
          <w:tcPr>
            <w:tcW w:w="1013" w:type="dxa"/>
            <w:tcBorders/>
            <w:shd w:fill="FFFFFF" w:val="clear"/>
            <w:vAlign w:val="bottom"/>
          </w:tcPr>
          <w:p>
            <w:pPr>
              <w:pStyle w:val="TableContents"/>
              <w:spacing w:before="0" w:after="283"/>
              <w:jc w:val="right"/>
              <w:rPr>
                <w:sz w:val="20"/>
              </w:rPr>
            </w:pPr>
            <w:r>
              <w:rPr>
                <w:sz w:val="20"/>
              </w:rPr>
              <w:t>44,464</w:t>
            </w:r>
          </w:p>
        </w:tc>
        <w:tc>
          <w:tcPr>
            <w:tcW w:w="202" w:type="dxa"/>
            <w:tcBorders/>
            <w:shd w:fill="FFFFFF" w:val="clear"/>
            <w:vAlign w:val="bottom"/>
          </w:tcPr>
          <w:p>
            <w:pPr>
              <w:pStyle w:val="TableContents"/>
              <w:spacing w:before="0" w:after="283"/>
              <w:rPr/>
            </w:pPr>
            <w:r>
              <w:rPr/>
              <w:t> </w:t>
            </w:r>
          </w:p>
        </w:tc>
        <w:tc>
          <w:tcPr>
            <w:tcW w:w="202" w:type="dxa"/>
            <w:tcBorders/>
            <w:shd w:fill="FFFFFF" w:val="clear"/>
            <w:vAlign w:val="bottom"/>
          </w:tcPr>
          <w:p>
            <w:pPr>
              <w:pStyle w:val="TableContents"/>
              <w:spacing w:before="0" w:after="283"/>
              <w:rPr>
                <w:sz w:val="20"/>
              </w:rPr>
            </w:pPr>
            <w:r>
              <w:rPr>
                <w:sz w:val="20"/>
              </w:rPr>
              <w:t>$</w:t>
            </w:r>
          </w:p>
        </w:tc>
        <w:tc>
          <w:tcPr>
            <w:tcW w:w="1215" w:type="dxa"/>
            <w:tcBorders/>
            <w:shd w:fill="FFFFFF" w:val="clear"/>
            <w:vAlign w:val="bottom"/>
          </w:tcPr>
          <w:p>
            <w:pPr>
              <w:pStyle w:val="TableContents"/>
              <w:spacing w:before="0" w:after="283"/>
              <w:jc w:val="right"/>
              <w:rPr>
                <w:sz w:val="20"/>
              </w:rPr>
            </w:pPr>
            <w:r>
              <w:rPr>
                <w:sz w:val="20"/>
              </w:rPr>
              <w:t>30,773</w:t>
            </w:r>
          </w:p>
        </w:tc>
        <w:tc>
          <w:tcPr>
            <w:tcW w:w="203" w:type="dxa"/>
            <w:tcBorders/>
            <w:shd w:fill="FFFFFF" w:val="clear"/>
            <w:vAlign w:val="bottom"/>
          </w:tcPr>
          <w:p>
            <w:pPr>
              <w:pStyle w:val="TableContents"/>
              <w:spacing w:before="0" w:after="283"/>
              <w:rPr/>
            </w:pPr>
            <w:r>
              <w:rPr/>
              <w:t> </w:t>
            </w:r>
          </w:p>
        </w:tc>
        <w:tc>
          <w:tcPr>
            <w:tcW w:w="202" w:type="dxa"/>
            <w:tcBorders/>
            <w:shd w:fill="FFFFFF" w:val="clear"/>
            <w:vAlign w:val="bottom"/>
          </w:tcPr>
          <w:p>
            <w:pPr>
              <w:pStyle w:val="TableContents"/>
              <w:spacing w:before="0" w:after="283"/>
              <w:rPr>
                <w:sz w:val="20"/>
              </w:rPr>
            </w:pPr>
            <w:r>
              <w:rPr>
                <w:sz w:val="20"/>
              </w:rPr>
              <w:t>$</w:t>
            </w:r>
          </w:p>
        </w:tc>
        <w:tc>
          <w:tcPr>
            <w:tcW w:w="1114" w:type="dxa"/>
            <w:tcBorders/>
            <w:shd w:fill="FFFFFF" w:val="clear"/>
            <w:vAlign w:val="bottom"/>
          </w:tcPr>
          <w:p>
            <w:pPr>
              <w:pStyle w:val="TableContents"/>
              <w:spacing w:before="0" w:after="283"/>
              <w:jc w:val="right"/>
              <w:rPr>
                <w:sz w:val="20"/>
              </w:rPr>
            </w:pPr>
            <w:r>
              <w:rPr>
                <w:sz w:val="20"/>
              </w:rPr>
              <w:t>(75,237</w:t>
            </w:r>
          </w:p>
        </w:tc>
        <w:tc>
          <w:tcPr>
            <w:tcW w:w="202" w:type="dxa"/>
            <w:tcBorders/>
            <w:shd w:fill="FFFFFF" w:val="clear"/>
            <w:vAlign w:val="bottom"/>
          </w:tcPr>
          <w:p>
            <w:pPr>
              <w:pStyle w:val="TableContents"/>
              <w:spacing w:before="0" w:after="283"/>
              <w:rPr>
                <w:sz w:val="20"/>
              </w:rPr>
            </w:pPr>
            <w:r>
              <w:rPr>
                <w:sz w:val="20"/>
              </w:rPr>
              <w:t>)</w:t>
            </w:r>
          </w:p>
        </w:tc>
        <w:tc>
          <w:tcPr>
            <w:tcW w:w="202" w:type="dxa"/>
            <w:tcBorders/>
            <w:shd w:fill="FFFFFF" w:val="clear"/>
            <w:vAlign w:val="bottom"/>
          </w:tcPr>
          <w:p>
            <w:pPr>
              <w:pStyle w:val="TableContents"/>
              <w:spacing w:before="0" w:after="283"/>
              <w:rPr>
                <w:sz w:val="20"/>
              </w:rPr>
            </w:pPr>
            <w:r>
              <w:rPr>
                <w:sz w:val="20"/>
              </w:rPr>
              <w:t>$</w:t>
            </w:r>
          </w:p>
        </w:tc>
        <w:tc>
          <w:tcPr>
            <w:tcW w:w="912" w:type="dxa"/>
            <w:tcBorders/>
            <w:shd w:fill="FFFFFF" w:val="clear"/>
            <w:vAlign w:val="bottom"/>
          </w:tcPr>
          <w:p>
            <w:pPr>
              <w:pStyle w:val="TableContents"/>
              <w:spacing w:before="0" w:after="283"/>
              <w:jc w:val="right"/>
              <w:rPr>
                <w:sz w:val="20"/>
              </w:rPr>
            </w:pPr>
            <w:r>
              <w:rPr>
                <w:sz w:val="20"/>
              </w:rPr>
              <w:t>35,729</w:t>
            </w:r>
          </w:p>
        </w:tc>
        <w:tc>
          <w:tcPr>
            <w:tcW w:w="81" w:type="dxa"/>
            <w:tcBorders/>
            <w:shd w:fill="FFFFFF" w:val="clear"/>
            <w:vAlign w:val="bottom"/>
          </w:tcPr>
          <w:p>
            <w:pPr>
              <w:pStyle w:val="TableContents"/>
              <w:spacing w:before="0" w:after="283"/>
              <w:rPr/>
            </w:pPr>
            <w:r>
              <w:rPr/>
              <w:t> </w:t>
            </w:r>
          </w:p>
        </w:tc>
      </w:tr>
      <w:tr>
        <w:trPr/>
        <w:tc>
          <w:tcPr>
            <w:tcW w:w="2937" w:type="dxa"/>
            <w:gridSpan w:val="2"/>
            <w:tcBorders/>
            <w:shd w:fill="CCEEFF" w:val="clear"/>
            <w:vAlign w:val="bottom"/>
          </w:tcPr>
          <w:p>
            <w:pPr>
              <w:pStyle w:val="TableContents"/>
              <w:spacing w:before="0" w:after="283"/>
              <w:rPr>
                <w:sz w:val="20"/>
              </w:rPr>
            </w:pPr>
            <w:r>
              <w:rPr>
                <w:sz w:val="20"/>
              </w:rPr>
              <w:t>Adjustments to reconcile net income to net cash provided by operating activities:</w:t>
            </w:r>
          </w:p>
        </w:tc>
        <w:tc>
          <w:tcPr>
            <w:tcW w:w="202"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pPr>
            <w:r>
              <w:rPr/>
              <w:t> </w:t>
            </w:r>
          </w:p>
        </w:tc>
        <w:tc>
          <w:tcPr>
            <w:tcW w:w="911"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pPr>
            <w:r>
              <w:rPr/>
              <w:t> </w:t>
            </w:r>
          </w:p>
        </w:tc>
        <w:tc>
          <w:tcPr>
            <w:tcW w:w="1013"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pPr>
            <w:r>
              <w:rPr/>
              <w:t> </w:t>
            </w:r>
          </w:p>
        </w:tc>
        <w:tc>
          <w:tcPr>
            <w:tcW w:w="1215"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pPr>
            <w:r>
              <w:rPr/>
              <w:t> </w:t>
            </w:r>
          </w:p>
        </w:tc>
        <w:tc>
          <w:tcPr>
            <w:tcW w:w="1114"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pPr>
            <w:r>
              <w:rPr/>
              <w:t> </w:t>
            </w:r>
          </w:p>
        </w:tc>
        <w:tc>
          <w:tcPr>
            <w:tcW w:w="912" w:type="dxa"/>
            <w:tcBorders/>
            <w:shd w:fill="CCEEFF" w:val="clear"/>
            <w:vAlign w:val="bottom"/>
          </w:tcPr>
          <w:p>
            <w:pPr>
              <w:pStyle w:val="TableContents"/>
              <w:spacing w:before="0" w:after="283"/>
              <w:rPr/>
            </w:pPr>
            <w:r>
              <w:rPr/>
              <w:t> </w:t>
            </w:r>
          </w:p>
        </w:tc>
        <w:tc>
          <w:tcPr>
            <w:tcW w:w="81" w:type="dxa"/>
            <w:tcBorders/>
            <w:shd w:fill="CCEEFF" w:val="clear"/>
            <w:vAlign w:val="bottom"/>
          </w:tcPr>
          <w:p>
            <w:pPr>
              <w:pStyle w:val="TableContents"/>
              <w:spacing w:before="0" w:after="283"/>
              <w:rPr/>
            </w:pPr>
            <w:r>
              <w:rPr/>
              <w:t> </w:t>
            </w:r>
          </w:p>
        </w:tc>
      </w:tr>
      <w:tr>
        <w:trPr/>
        <w:tc>
          <w:tcPr>
            <w:tcW w:w="202" w:type="dxa"/>
            <w:tcBorders/>
            <w:shd w:fill="FFFFFF" w:val="clear"/>
            <w:vAlign w:val="bottom"/>
          </w:tcPr>
          <w:p>
            <w:pPr>
              <w:pStyle w:val="TableContents"/>
              <w:spacing w:before="0" w:after="283"/>
              <w:rPr/>
            </w:pPr>
            <w:r>
              <w:rPr/>
              <w:t> </w:t>
            </w:r>
          </w:p>
        </w:tc>
        <w:tc>
          <w:tcPr>
            <w:tcW w:w="2735" w:type="dxa"/>
            <w:tcBorders/>
            <w:shd w:fill="FFFFFF" w:val="clear"/>
            <w:vAlign w:val="bottom"/>
          </w:tcPr>
          <w:p>
            <w:pPr>
              <w:pStyle w:val="TableContents"/>
              <w:spacing w:before="0" w:after="283"/>
              <w:rPr>
                <w:sz w:val="20"/>
              </w:rPr>
            </w:pPr>
            <w:r>
              <w:rPr>
                <w:sz w:val="20"/>
              </w:rPr>
              <w:t>Equity earnings</w:t>
            </w:r>
          </w:p>
        </w:tc>
        <w:tc>
          <w:tcPr>
            <w:tcW w:w="202" w:type="dxa"/>
            <w:tcBorders/>
            <w:shd w:fill="FFFFFF" w:val="clear"/>
            <w:vAlign w:val="bottom"/>
          </w:tcPr>
          <w:p>
            <w:pPr>
              <w:pStyle w:val="TableContents"/>
              <w:spacing w:before="0" w:after="283"/>
              <w:rPr/>
            </w:pPr>
            <w:r>
              <w:rPr/>
              <w:t> </w:t>
            </w:r>
          </w:p>
        </w:tc>
        <w:tc>
          <w:tcPr>
            <w:tcW w:w="202" w:type="dxa"/>
            <w:tcBorders/>
            <w:shd w:fill="FFFFFF" w:val="clear"/>
            <w:vAlign w:val="bottom"/>
          </w:tcPr>
          <w:p>
            <w:pPr>
              <w:pStyle w:val="TableContents"/>
              <w:spacing w:before="0" w:after="283"/>
              <w:rPr/>
            </w:pPr>
            <w:r>
              <w:rPr/>
              <w:t> </w:t>
            </w:r>
          </w:p>
        </w:tc>
        <w:tc>
          <w:tcPr>
            <w:tcW w:w="911" w:type="dxa"/>
            <w:tcBorders/>
            <w:shd w:fill="FFFFFF" w:val="clear"/>
            <w:vAlign w:val="bottom"/>
          </w:tcPr>
          <w:p>
            <w:pPr>
              <w:pStyle w:val="TableContents"/>
              <w:spacing w:before="0" w:after="283"/>
              <w:jc w:val="right"/>
              <w:rPr>
                <w:sz w:val="20"/>
              </w:rPr>
            </w:pPr>
            <w:r>
              <w:rPr>
                <w:sz w:val="20"/>
              </w:rPr>
              <w:t>(44,464</w:t>
            </w:r>
          </w:p>
        </w:tc>
        <w:tc>
          <w:tcPr>
            <w:tcW w:w="202" w:type="dxa"/>
            <w:tcBorders/>
            <w:shd w:fill="FFFFFF" w:val="clear"/>
            <w:vAlign w:val="bottom"/>
          </w:tcPr>
          <w:p>
            <w:pPr>
              <w:pStyle w:val="TableContents"/>
              <w:spacing w:before="0" w:after="283"/>
              <w:rPr>
                <w:sz w:val="20"/>
              </w:rPr>
            </w:pPr>
            <w:r>
              <w:rPr>
                <w:sz w:val="20"/>
              </w:rPr>
              <w:t>)</w:t>
            </w:r>
          </w:p>
        </w:tc>
        <w:tc>
          <w:tcPr>
            <w:tcW w:w="203" w:type="dxa"/>
            <w:tcBorders/>
            <w:shd w:fill="FFFFFF" w:val="clear"/>
            <w:vAlign w:val="bottom"/>
          </w:tcPr>
          <w:p>
            <w:pPr>
              <w:pStyle w:val="TableContents"/>
              <w:spacing w:before="0" w:after="283"/>
              <w:rPr/>
            </w:pPr>
            <w:r>
              <w:rPr/>
              <w:t> </w:t>
            </w:r>
          </w:p>
        </w:tc>
        <w:tc>
          <w:tcPr>
            <w:tcW w:w="1013" w:type="dxa"/>
            <w:tcBorders/>
            <w:shd w:fill="FFFFFF" w:val="clear"/>
            <w:vAlign w:val="bottom"/>
          </w:tcPr>
          <w:p>
            <w:pPr>
              <w:pStyle w:val="TableContents"/>
              <w:spacing w:before="0" w:after="283"/>
              <w:jc w:val="right"/>
              <w:rPr>
                <w:sz w:val="20"/>
              </w:rPr>
            </w:pPr>
            <w:r>
              <w:rPr>
                <w:sz w:val="20"/>
              </w:rPr>
              <w:t>(30,773</w:t>
            </w:r>
          </w:p>
        </w:tc>
        <w:tc>
          <w:tcPr>
            <w:tcW w:w="202" w:type="dxa"/>
            <w:tcBorders/>
            <w:shd w:fill="FFFFFF" w:val="clear"/>
            <w:vAlign w:val="bottom"/>
          </w:tcPr>
          <w:p>
            <w:pPr>
              <w:pStyle w:val="TableContents"/>
              <w:spacing w:before="0" w:after="283"/>
              <w:rPr>
                <w:sz w:val="20"/>
              </w:rPr>
            </w:pPr>
            <w:r>
              <w:rPr>
                <w:sz w:val="20"/>
              </w:rPr>
              <w:t>)</w:t>
            </w:r>
          </w:p>
        </w:tc>
        <w:tc>
          <w:tcPr>
            <w:tcW w:w="202" w:type="dxa"/>
            <w:tcBorders/>
            <w:shd w:fill="FFFFFF" w:val="clear"/>
            <w:vAlign w:val="bottom"/>
          </w:tcPr>
          <w:p>
            <w:pPr>
              <w:pStyle w:val="TableContents"/>
              <w:spacing w:before="0" w:after="283"/>
              <w:rPr/>
            </w:pPr>
            <w:r>
              <w:rPr/>
              <w:t> </w:t>
            </w:r>
          </w:p>
        </w:tc>
        <w:tc>
          <w:tcPr>
            <w:tcW w:w="1215" w:type="dxa"/>
            <w:tcBorders/>
            <w:shd w:fill="FFFFFF" w:val="clear"/>
            <w:vAlign w:val="bottom"/>
          </w:tcPr>
          <w:p>
            <w:pPr>
              <w:pStyle w:val="TableContents"/>
              <w:spacing w:before="0" w:after="283"/>
              <w:jc w:val="right"/>
              <w:rPr>
                <w:sz w:val="20"/>
              </w:rPr>
            </w:pPr>
            <w:r>
              <w:rPr>
                <w:sz w:val="20"/>
              </w:rPr>
              <w:t></w:t>
            </w:r>
          </w:p>
        </w:tc>
        <w:tc>
          <w:tcPr>
            <w:tcW w:w="203" w:type="dxa"/>
            <w:tcBorders/>
            <w:shd w:fill="FFFFFF" w:val="clear"/>
            <w:vAlign w:val="bottom"/>
          </w:tcPr>
          <w:p>
            <w:pPr>
              <w:pStyle w:val="TableContents"/>
              <w:spacing w:before="0" w:after="283"/>
              <w:rPr/>
            </w:pPr>
            <w:r>
              <w:rPr/>
              <w:t> </w:t>
            </w:r>
          </w:p>
        </w:tc>
        <w:tc>
          <w:tcPr>
            <w:tcW w:w="202" w:type="dxa"/>
            <w:tcBorders/>
            <w:shd w:fill="FFFFFF" w:val="clear"/>
            <w:vAlign w:val="bottom"/>
          </w:tcPr>
          <w:p>
            <w:pPr>
              <w:pStyle w:val="TableContents"/>
              <w:spacing w:before="0" w:after="283"/>
              <w:rPr/>
            </w:pPr>
            <w:r>
              <w:rPr/>
              <w:t> </w:t>
            </w:r>
          </w:p>
        </w:tc>
        <w:tc>
          <w:tcPr>
            <w:tcW w:w="1114" w:type="dxa"/>
            <w:tcBorders/>
            <w:shd w:fill="FFFFFF" w:val="clear"/>
            <w:vAlign w:val="bottom"/>
          </w:tcPr>
          <w:p>
            <w:pPr>
              <w:pStyle w:val="TableContents"/>
              <w:spacing w:before="0" w:after="283"/>
              <w:jc w:val="right"/>
              <w:rPr>
                <w:sz w:val="20"/>
              </w:rPr>
            </w:pPr>
            <w:r>
              <w:rPr>
                <w:sz w:val="20"/>
              </w:rPr>
              <w:t>75,237</w:t>
            </w:r>
          </w:p>
        </w:tc>
        <w:tc>
          <w:tcPr>
            <w:tcW w:w="202" w:type="dxa"/>
            <w:tcBorders/>
            <w:shd w:fill="FFFFFF" w:val="clear"/>
            <w:vAlign w:val="bottom"/>
          </w:tcPr>
          <w:p>
            <w:pPr>
              <w:pStyle w:val="TableContents"/>
              <w:spacing w:before="0" w:after="283"/>
              <w:rPr/>
            </w:pPr>
            <w:r>
              <w:rPr/>
              <w:t> </w:t>
            </w:r>
          </w:p>
        </w:tc>
        <w:tc>
          <w:tcPr>
            <w:tcW w:w="202" w:type="dxa"/>
            <w:tcBorders/>
            <w:shd w:fill="FFFFFF" w:val="clear"/>
            <w:vAlign w:val="bottom"/>
          </w:tcPr>
          <w:p>
            <w:pPr>
              <w:pStyle w:val="TableContents"/>
              <w:spacing w:before="0" w:after="283"/>
              <w:rPr/>
            </w:pPr>
            <w:r>
              <w:rPr/>
              <w:t> </w:t>
            </w:r>
          </w:p>
        </w:tc>
        <w:tc>
          <w:tcPr>
            <w:tcW w:w="912" w:type="dxa"/>
            <w:tcBorders/>
            <w:shd w:fill="FFFFFF" w:val="clear"/>
            <w:vAlign w:val="bottom"/>
          </w:tcPr>
          <w:p>
            <w:pPr>
              <w:pStyle w:val="TableContents"/>
              <w:spacing w:before="0" w:after="283"/>
              <w:jc w:val="right"/>
              <w:rPr>
                <w:sz w:val="20"/>
              </w:rPr>
            </w:pPr>
            <w:r>
              <w:rPr>
                <w:sz w:val="20"/>
              </w:rPr>
              <w:t></w:t>
            </w:r>
          </w:p>
        </w:tc>
        <w:tc>
          <w:tcPr>
            <w:tcW w:w="81" w:type="dxa"/>
            <w:tcBorders/>
            <w:shd w:fill="FFFFFF" w:val="clear"/>
            <w:vAlign w:val="bottom"/>
          </w:tcPr>
          <w:p>
            <w:pPr>
              <w:pStyle w:val="TableContents"/>
              <w:spacing w:before="0" w:after="283"/>
              <w:rPr/>
            </w:pPr>
            <w:r>
              <w:rPr/>
              <w:t> </w:t>
            </w:r>
          </w:p>
        </w:tc>
      </w:tr>
      <w:tr>
        <w:trPr/>
        <w:tc>
          <w:tcPr>
            <w:tcW w:w="202" w:type="dxa"/>
            <w:tcBorders/>
            <w:shd w:fill="CCEEFF" w:val="clear"/>
            <w:vAlign w:val="bottom"/>
          </w:tcPr>
          <w:p>
            <w:pPr>
              <w:pStyle w:val="TableContents"/>
              <w:spacing w:before="0" w:after="283"/>
              <w:rPr/>
            </w:pPr>
            <w:r>
              <w:rPr/>
              <w:t> </w:t>
            </w:r>
          </w:p>
        </w:tc>
        <w:tc>
          <w:tcPr>
            <w:tcW w:w="2735" w:type="dxa"/>
            <w:tcBorders/>
            <w:shd w:fill="CCEEFF" w:val="clear"/>
            <w:vAlign w:val="bottom"/>
          </w:tcPr>
          <w:p>
            <w:pPr>
              <w:pStyle w:val="TableContents"/>
              <w:spacing w:before="0" w:after="283"/>
              <w:rPr>
                <w:sz w:val="20"/>
              </w:rPr>
            </w:pPr>
            <w:r>
              <w:rPr>
                <w:sz w:val="20"/>
              </w:rPr>
              <w:t>Distributions from subsidiaries</w:t>
            </w:r>
          </w:p>
        </w:tc>
        <w:tc>
          <w:tcPr>
            <w:tcW w:w="202"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pPr>
            <w:r>
              <w:rPr/>
              <w:t> </w:t>
            </w:r>
          </w:p>
        </w:tc>
        <w:tc>
          <w:tcPr>
            <w:tcW w:w="911" w:type="dxa"/>
            <w:tcBorders/>
            <w:shd w:fill="CCEEFF" w:val="clear"/>
            <w:vAlign w:val="bottom"/>
          </w:tcPr>
          <w:p>
            <w:pPr>
              <w:pStyle w:val="TableContents"/>
              <w:spacing w:before="0" w:after="283"/>
              <w:jc w:val="right"/>
              <w:rPr>
                <w:sz w:val="20"/>
              </w:rPr>
            </w:pPr>
            <w:r>
              <w:rPr>
                <w:sz w:val="20"/>
              </w:rPr>
              <w:t>56,518</w:t>
            </w:r>
          </w:p>
        </w:tc>
        <w:tc>
          <w:tcPr>
            <w:tcW w:w="202"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pPr>
            <w:r>
              <w:rPr/>
              <w:t> </w:t>
            </w:r>
          </w:p>
        </w:tc>
        <w:tc>
          <w:tcPr>
            <w:tcW w:w="1013" w:type="dxa"/>
            <w:tcBorders/>
            <w:shd w:fill="CCEEFF" w:val="clear"/>
            <w:vAlign w:val="bottom"/>
          </w:tcPr>
          <w:p>
            <w:pPr>
              <w:pStyle w:val="TableContents"/>
              <w:spacing w:before="0" w:after="283"/>
              <w:jc w:val="right"/>
              <w:rPr>
                <w:sz w:val="20"/>
              </w:rPr>
            </w:pPr>
            <w:r>
              <w:rPr>
                <w:sz w:val="20"/>
              </w:rPr>
              <w:t>47,519</w:t>
            </w:r>
          </w:p>
        </w:tc>
        <w:tc>
          <w:tcPr>
            <w:tcW w:w="202"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pPr>
            <w:r>
              <w:rPr/>
              <w:t> </w:t>
            </w:r>
          </w:p>
        </w:tc>
        <w:tc>
          <w:tcPr>
            <w:tcW w:w="1215" w:type="dxa"/>
            <w:tcBorders/>
            <w:shd w:fill="CCEEFF" w:val="clear"/>
            <w:vAlign w:val="bottom"/>
          </w:tcPr>
          <w:p>
            <w:pPr>
              <w:pStyle w:val="TableContents"/>
              <w:spacing w:before="0" w:after="283"/>
              <w:jc w:val="right"/>
              <w:rPr>
                <w:sz w:val="20"/>
              </w:rPr>
            </w:pPr>
            <w:r>
              <w:rPr>
                <w:sz w:val="20"/>
              </w:rPr>
              <w:t></w:t>
            </w:r>
          </w:p>
        </w:tc>
        <w:tc>
          <w:tcPr>
            <w:tcW w:w="203"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pPr>
            <w:r>
              <w:rPr/>
              <w:t> </w:t>
            </w:r>
          </w:p>
        </w:tc>
        <w:tc>
          <w:tcPr>
            <w:tcW w:w="1114" w:type="dxa"/>
            <w:tcBorders/>
            <w:shd w:fill="CCEEFF" w:val="clear"/>
            <w:vAlign w:val="bottom"/>
          </w:tcPr>
          <w:p>
            <w:pPr>
              <w:pStyle w:val="TableContents"/>
              <w:spacing w:before="0" w:after="283"/>
              <w:jc w:val="right"/>
              <w:rPr>
                <w:sz w:val="20"/>
              </w:rPr>
            </w:pPr>
            <w:r>
              <w:rPr>
                <w:sz w:val="20"/>
              </w:rPr>
              <w:t>(104,037</w:t>
            </w:r>
          </w:p>
        </w:tc>
        <w:tc>
          <w:tcPr>
            <w:tcW w:w="202" w:type="dxa"/>
            <w:tcBorders/>
            <w:shd w:fill="CCEEFF" w:val="clear"/>
            <w:vAlign w:val="bottom"/>
          </w:tcPr>
          <w:p>
            <w:pPr>
              <w:pStyle w:val="TableContents"/>
              <w:spacing w:before="0" w:after="283"/>
              <w:rPr>
                <w:sz w:val="20"/>
              </w:rPr>
            </w:pPr>
            <w:r>
              <w:rPr>
                <w:sz w:val="20"/>
              </w:rPr>
              <w:t>)</w:t>
            </w:r>
          </w:p>
        </w:tc>
        <w:tc>
          <w:tcPr>
            <w:tcW w:w="202" w:type="dxa"/>
            <w:tcBorders/>
            <w:shd w:fill="CCEEFF" w:val="clear"/>
            <w:vAlign w:val="bottom"/>
          </w:tcPr>
          <w:p>
            <w:pPr>
              <w:pStyle w:val="TableContents"/>
              <w:spacing w:before="0" w:after="283"/>
              <w:rPr/>
            </w:pPr>
            <w:r>
              <w:rPr/>
              <w:t> </w:t>
            </w:r>
          </w:p>
        </w:tc>
        <w:tc>
          <w:tcPr>
            <w:tcW w:w="912" w:type="dxa"/>
            <w:tcBorders/>
            <w:shd w:fill="CCEEFF" w:val="clear"/>
            <w:vAlign w:val="bottom"/>
          </w:tcPr>
          <w:p>
            <w:pPr>
              <w:pStyle w:val="TableContents"/>
              <w:spacing w:before="0" w:after="283"/>
              <w:jc w:val="right"/>
              <w:rPr>
                <w:sz w:val="20"/>
              </w:rPr>
            </w:pPr>
            <w:r>
              <w:rPr>
                <w:sz w:val="20"/>
              </w:rPr>
              <w:t></w:t>
            </w:r>
          </w:p>
        </w:tc>
        <w:tc>
          <w:tcPr>
            <w:tcW w:w="81" w:type="dxa"/>
            <w:tcBorders/>
            <w:shd w:fill="CCEEFF" w:val="clear"/>
            <w:vAlign w:val="bottom"/>
          </w:tcPr>
          <w:p>
            <w:pPr>
              <w:pStyle w:val="TableContents"/>
              <w:spacing w:before="0" w:after="283"/>
              <w:rPr/>
            </w:pPr>
            <w:r>
              <w:rPr/>
              <w:t> </w:t>
            </w:r>
          </w:p>
        </w:tc>
      </w:tr>
      <w:tr>
        <w:trPr/>
        <w:tc>
          <w:tcPr>
            <w:tcW w:w="202" w:type="dxa"/>
            <w:tcBorders/>
            <w:shd w:fill="FFFFFF" w:val="clear"/>
            <w:vAlign w:val="bottom"/>
          </w:tcPr>
          <w:p>
            <w:pPr>
              <w:pStyle w:val="TableContents"/>
              <w:spacing w:before="0" w:after="283"/>
              <w:rPr/>
            </w:pPr>
            <w:r>
              <w:rPr/>
              <w:t> </w:t>
            </w:r>
          </w:p>
        </w:tc>
        <w:tc>
          <w:tcPr>
            <w:tcW w:w="2735" w:type="dxa"/>
            <w:tcBorders/>
            <w:shd w:fill="FFFFFF" w:val="clear"/>
            <w:vAlign w:val="bottom"/>
          </w:tcPr>
          <w:p>
            <w:pPr>
              <w:pStyle w:val="TableContents"/>
              <w:spacing w:before="0" w:after="283"/>
              <w:rPr>
                <w:sz w:val="20"/>
              </w:rPr>
            </w:pPr>
            <w:r>
              <w:rPr>
                <w:sz w:val="20"/>
              </w:rPr>
              <w:t>Depreciation, amortization and other</w:t>
            </w:r>
          </w:p>
        </w:tc>
        <w:tc>
          <w:tcPr>
            <w:tcW w:w="202" w:type="dxa"/>
            <w:tcBorders/>
            <w:shd w:fill="FFFFFF" w:val="clear"/>
            <w:vAlign w:val="bottom"/>
          </w:tcPr>
          <w:p>
            <w:pPr>
              <w:pStyle w:val="TableContents"/>
              <w:spacing w:before="0" w:after="283"/>
              <w:rPr/>
            </w:pPr>
            <w:r>
              <w:rPr/>
              <w:t> </w:t>
            </w:r>
          </w:p>
        </w:tc>
        <w:tc>
          <w:tcPr>
            <w:tcW w:w="202" w:type="dxa"/>
            <w:tcBorders/>
            <w:shd w:fill="FFFFFF" w:val="clear"/>
            <w:vAlign w:val="bottom"/>
          </w:tcPr>
          <w:p>
            <w:pPr>
              <w:pStyle w:val="TableContents"/>
              <w:spacing w:before="0" w:after="283"/>
              <w:rPr/>
            </w:pPr>
            <w:r>
              <w:rPr/>
              <w:t> </w:t>
            </w:r>
          </w:p>
        </w:tc>
        <w:tc>
          <w:tcPr>
            <w:tcW w:w="911" w:type="dxa"/>
            <w:tcBorders/>
            <w:shd w:fill="FFFFFF" w:val="clear"/>
            <w:vAlign w:val="bottom"/>
          </w:tcPr>
          <w:p>
            <w:pPr>
              <w:pStyle w:val="TableContents"/>
              <w:spacing w:before="0" w:after="283"/>
              <w:jc w:val="right"/>
              <w:rPr>
                <w:sz w:val="20"/>
              </w:rPr>
            </w:pPr>
            <w:r>
              <w:rPr>
                <w:sz w:val="20"/>
              </w:rPr>
              <w:t>336</w:t>
            </w:r>
          </w:p>
        </w:tc>
        <w:tc>
          <w:tcPr>
            <w:tcW w:w="202" w:type="dxa"/>
            <w:tcBorders/>
            <w:shd w:fill="FFFFFF" w:val="clear"/>
            <w:vAlign w:val="bottom"/>
          </w:tcPr>
          <w:p>
            <w:pPr>
              <w:pStyle w:val="TableContents"/>
              <w:spacing w:before="0" w:after="283"/>
              <w:rPr/>
            </w:pPr>
            <w:r>
              <w:rPr/>
              <w:t> </w:t>
            </w:r>
          </w:p>
        </w:tc>
        <w:tc>
          <w:tcPr>
            <w:tcW w:w="203" w:type="dxa"/>
            <w:tcBorders/>
            <w:shd w:fill="FFFFFF" w:val="clear"/>
            <w:vAlign w:val="bottom"/>
          </w:tcPr>
          <w:p>
            <w:pPr>
              <w:pStyle w:val="TableContents"/>
              <w:spacing w:before="0" w:after="283"/>
              <w:rPr/>
            </w:pPr>
            <w:r>
              <w:rPr/>
              <w:t> </w:t>
            </w:r>
          </w:p>
        </w:tc>
        <w:tc>
          <w:tcPr>
            <w:tcW w:w="1013" w:type="dxa"/>
            <w:tcBorders/>
            <w:shd w:fill="FFFFFF" w:val="clear"/>
            <w:vAlign w:val="bottom"/>
          </w:tcPr>
          <w:p>
            <w:pPr>
              <w:pStyle w:val="TableContents"/>
              <w:spacing w:before="0" w:after="283"/>
              <w:jc w:val="right"/>
              <w:rPr>
                <w:sz w:val="20"/>
              </w:rPr>
            </w:pPr>
            <w:r>
              <w:rPr>
                <w:sz w:val="20"/>
              </w:rPr>
              <w:t>11,086</w:t>
            </w:r>
          </w:p>
        </w:tc>
        <w:tc>
          <w:tcPr>
            <w:tcW w:w="202" w:type="dxa"/>
            <w:tcBorders/>
            <w:shd w:fill="FFFFFF" w:val="clear"/>
            <w:vAlign w:val="bottom"/>
          </w:tcPr>
          <w:p>
            <w:pPr>
              <w:pStyle w:val="TableContents"/>
              <w:spacing w:before="0" w:after="283"/>
              <w:rPr/>
            </w:pPr>
            <w:r>
              <w:rPr/>
              <w:t> </w:t>
            </w:r>
          </w:p>
        </w:tc>
        <w:tc>
          <w:tcPr>
            <w:tcW w:w="202" w:type="dxa"/>
            <w:tcBorders/>
            <w:shd w:fill="FFFFFF" w:val="clear"/>
            <w:vAlign w:val="bottom"/>
          </w:tcPr>
          <w:p>
            <w:pPr>
              <w:pStyle w:val="TableContents"/>
              <w:spacing w:before="0" w:after="283"/>
              <w:rPr/>
            </w:pPr>
            <w:r>
              <w:rPr/>
              <w:t> </w:t>
            </w:r>
          </w:p>
        </w:tc>
        <w:tc>
          <w:tcPr>
            <w:tcW w:w="1215" w:type="dxa"/>
            <w:tcBorders/>
            <w:shd w:fill="FFFFFF" w:val="clear"/>
            <w:vAlign w:val="bottom"/>
          </w:tcPr>
          <w:p>
            <w:pPr>
              <w:pStyle w:val="TableContents"/>
              <w:spacing w:before="0" w:after="283"/>
              <w:jc w:val="right"/>
              <w:rPr>
                <w:sz w:val="20"/>
              </w:rPr>
            </w:pPr>
            <w:r>
              <w:rPr>
                <w:sz w:val="20"/>
              </w:rPr>
              <w:t>18,048</w:t>
            </w:r>
          </w:p>
        </w:tc>
        <w:tc>
          <w:tcPr>
            <w:tcW w:w="203" w:type="dxa"/>
            <w:tcBorders/>
            <w:shd w:fill="FFFFFF" w:val="clear"/>
            <w:vAlign w:val="bottom"/>
          </w:tcPr>
          <w:p>
            <w:pPr>
              <w:pStyle w:val="TableContents"/>
              <w:spacing w:before="0" w:after="283"/>
              <w:rPr/>
            </w:pPr>
            <w:r>
              <w:rPr/>
              <w:t> </w:t>
            </w:r>
          </w:p>
        </w:tc>
        <w:tc>
          <w:tcPr>
            <w:tcW w:w="202" w:type="dxa"/>
            <w:tcBorders/>
            <w:shd w:fill="FFFFFF" w:val="clear"/>
            <w:vAlign w:val="bottom"/>
          </w:tcPr>
          <w:p>
            <w:pPr>
              <w:pStyle w:val="TableContents"/>
              <w:spacing w:before="0" w:after="283"/>
              <w:rPr/>
            </w:pPr>
            <w:r>
              <w:rPr/>
              <w:t> </w:t>
            </w:r>
          </w:p>
        </w:tc>
        <w:tc>
          <w:tcPr>
            <w:tcW w:w="1114" w:type="dxa"/>
            <w:tcBorders/>
            <w:shd w:fill="FFFFFF" w:val="clear"/>
            <w:vAlign w:val="bottom"/>
          </w:tcPr>
          <w:p>
            <w:pPr>
              <w:pStyle w:val="TableContents"/>
              <w:spacing w:before="0" w:after="283"/>
              <w:jc w:val="right"/>
              <w:rPr>
                <w:sz w:val="20"/>
              </w:rPr>
            </w:pPr>
            <w:r>
              <w:rPr>
                <w:sz w:val="20"/>
              </w:rPr>
              <w:t></w:t>
            </w:r>
          </w:p>
        </w:tc>
        <w:tc>
          <w:tcPr>
            <w:tcW w:w="202" w:type="dxa"/>
            <w:tcBorders/>
            <w:shd w:fill="FFFFFF" w:val="clear"/>
            <w:vAlign w:val="bottom"/>
          </w:tcPr>
          <w:p>
            <w:pPr>
              <w:pStyle w:val="TableContents"/>
              <w:spacing w:before="0" w:after="283"/>
              <w:rPr/>
            </w:pPr>
            <w:r>
              <w:rPr/>
              <w:t> </w:t>
            </w:r>
          </w:p>
        </w:tc>
        <w:tc>
          <w:tcPr>
            <w:tcW w:w="202" w:type="dxa"/>
            <w:tcBorders/>
            <w:shd w:fill="FFFFFF" w:val="clear"/>
            <w:vAlign w:val="bottom"/>
          </w:tcPr>
          <w:p>
            <w:pPr>
              <w:pStyle w:val="TableContents"/>
              <w:spacing w:before="0" w:after="283"/>
              <w:rPr/>
            </w:pPr>
            <w:r>
              <w:rPr/>
              <w:t> </w:t>
            </w:r>
          </w:p>
        </w:tc>
        <w:tc>
          <w:tcPr>
            <w:tcW w:w="912" w:type="dxa"/>
            <w:tcBorders/>
            <w:shd w:fill="FFFFFF" w:val="clear"/>
            <w:vAlign w:val="bottom"/>
          </w:tcPr>
          <w:p>
            <w:pPr>
              <w:pStyle w:val="TableContents"/>
              <w:spacing w:before="0" w:after="283"/>
              <w:jc w:val="right"/>
              <w:rPr>
                <w:sz w:val="20"/>
              </w:rPr>
            </w:pPr>
            <w:r>
              <w:rPr>
                <w:sz w:val="20"/>
              </w:rPr>
              <w:t>29,470</w:t>
            </w:r>
          </w:p>
        </w:tc>
        <w:tc>
          <w:tcPr>
            <w:tcW w:w="81" w:type="dxa"/>
            <w:tcBorders/>
            <w:shd w:fill="FFFFFF" w:val="clear"/>
            <w:vAlign w:val="bottom"/>
          </w:tcPr>
          <w:p>
            <w:pPr>
              <w:pStyle w:val="TableContents"/>
              <w:spacing w:before="0" w:after="283"/>
              <w:rPr/>
            </w:pPr>
            <w:r>
              <w:rPr/>
              <w:t> </w:t>
            </w:r>
          </w:p>
        </w:tc>
      </w:tr>
      <w:tr>
        <w:trPr/>
        <w:tc>
          <w:tcPr>
            <w:tcW w:w="202" w:type="dxa"/>
            <w:tcBorders/>
            <w:shd w:fill="CCEEFF" w:val="clear"/>
            <w:vAlign w:val="bottom"/>
          </w:tcPr>
          <w:p>
            <w:pPr>
              <w:pStyle w:val="TableContents"/>
              <w:spacing w:before="0" w:after="283"/>
              <w:rPr/>
            </w:pPr>
            <w:r>
              <w:rPr/>
              <w:t> </w:t>
            </w:r>
          </w:p>
        </w:tc>
        <w:tc>
          <w:tcPr>
            <w:tcW w:w="2735" w:type="dxa"/>
            <w:tcBorders/>
            <w:shd w:fill="CCEEFF" w:val="clear"/>
            <w:vAlign w:val="bottom"/>
          </w:tcPr>
          <w:p>
            <w:pPr>
              <w:pStyle w:val="TableContents"/>
              <w:spacing w:before="0" w:after="283"/>
              <w:rPr>
                <w:sz w:val="20"/>
              </w:rPr>
            </w:pPr>
            <w:r>
              <w:rPr>
                <w:sz w:val="20"/>
              </w:rPr>
              <w:t>Net changes in operating assets and liabilities</w:t>
            </w:r>
          </w:p>
        </w:tc>
        <w:tc>
          <w:tcPr>
            <w:tcW w:w="202"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pPr>
            <w:r>
              <w:rPr/>
              <w:t> </w:t>
            </w:r>
          </w:p>
        </w:tc>
        <w:tc>
          <w:tcPr>
            <w:tcW w:w="911" w:type="dxa"/>
            <w:tcBorders/>
            <w:shd w:fill="CCEEFF" w:val="clear"/>
            <w:vAlign w:val="bottom"/>
          </w:tcPr>
          <w:p>
            <w:pPr>
              <w:pStyle w:val="TableContents"/>
              <w:spacing w:before="0" w:after="283"/>
              <w:jc w:val="right"/>
              <w:rPr>
                <w:sz w:val="20"/>
              </w:rPr>
            </w:pPr>
            <w:r>
              <w:rPr>
                <w:sz w:val="20"/>
              </w:rPr>
              <w:t>760</w:t>
            </w:r>
          </w:p>
        </w:tc>
        <w:tc>
          <w:tcPr>
            <w:tcW w:w="202"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pPr>
            <w:r>
              <w:rPr/>
              <w:t> </w:t>
            </w:r>
          </w:p>
        </w:tc>
        <w:tc>
          <w:tcPr>
            <w:tcW w:w="1013" w:type="dxa"/>
            <w:tcBorders/>
            <w:shd w:fill="CCEEFF" w:val="clear"/>
            <w:vAlign w:val="bottom"/>
          </w:tcPr>
          <w:p>
            <w:pPr>
              <w:pStyle w:val="TableContents"/>
              <w:spacing w:before="0" w:after="283"/>
              <w:jc w:val="right"/>
              <w:rPr>
                <w:sz w:val="20"/>
              </w:rPr>
            </w:pPr>
            <w:r>
              <w:rPr>
                <w:sz w:val="20"/>
              </w:rPr>
              <w:t>(9,271</w:t>
            </w:r>
          </w:p>
        </w:tc>
        <w:tc>
          <w:tcPr>
            <w:tcW w:w="202" w:type="dxa"/>
            <w:tcBorders/>
            <w:shd w:fill="CCEEFF" w:val="clear"/>
            <w:vAlign w:val="bottom"/>
          </w:tcPr>
          <w:p>
            <w:pPr>
              <w:pStyle w:val="TableContents"/>
              <w:spacing w:before="0" w:after="283"/>
              <w:rPr>
                <w:sz w:val="20"/>
              </w:rPr>
            </w:pPr>
            <w:r>
              <w:rPr>
                <w:sz w:val="20"/>
              </w:rPr>
              <w:t>)</w:t>
            </w:r>
          </w:p>
        </w:tc>
        <w:tc>
          <w:tcPr>
            <w:tcW w:w="202" w:type="dxa"/>
            <w:tcBorders/>
            <w:shd w:fill="CCEEFF" w:val="clear"/>
            <w:vAlign w:val="bottom"/>
          </w:tcPr>
          <w:p>
            <w:pPr>
              <w:pStyle w:val="TableContents"/>
              <w:spacing w:before="0" w:after="283"/>
              <w:rPr/>
            </w:pPr>
            <w:r>
              <w:rPr/>
              <w:t> </w:t>
            </w:r>
          </w:p>
        </w:tc>
        <w:tc>
          <w:tcPr>
            <w:tcW w:w="1215" w:type="dxa"/>
            <w:tcBorders/>
            <w:shd w:fill="CCEEFF" w:val="clear"/>
            <w:vAlign w:val="bottom"/>
          </w:tcPr>
          <w:p>
            <w:pPr>
              <w:pStyle w:val="TableContents"/>
              <w:spacing w:before="0" w:after="283"/>
              <w:jc w:val="right"/>
              <w:rPr>
                <w:sz w:val="20"/>
              </w:rPr>
            </w:pPr>
            <w:r>
              <w:rPr>
                <w:sz w:val="20"/>
              </w:rPr>
              <w:t>(6,439</w:t>
            </w:r>
          </w:p>
        </w:tc>
        <w:tc>
          <w:tcPr>
            <w:tcW w:w="203" w:type="dxa"/>
            <w:tcBorders/>
            <w:shd w:fill="CCEEFF" w:val="clear"/>
            <w:vAlign w:val="bottom"/>
          </w:tcPr>
          <w:p>
            <w:pPr>
              <w:pStyle w:val="TableContents"/>
              <w:spacing w:before="0" w:after="283"/>
              <w:rPr>
                <w:sz w:val="20"/>
              </w:rPr>
            </w:pPr>
            <w:r>
              <w:rPr>
                <w:sz w:val="20"/>
              </w:rPr>
              <w:t>)</w:t>
            </w:r>
          </w:p>
        </w:tc>
        <w:tc>
          <w:tcPr>
            <w:tcW w:w="202" w:type="dxa"/>
            <w:tcBorders/>
            <w:shd w:fill="CCEEFF" w:val="clear"/>
            <w:vAlign w:val="bottom"/>
          </w:tcPr>
          <w:p>
            <w:pPr>
              <w:pStyle w:val="TableContents"/>
              <w:spacing w:before="0" w:after="283"/>
              <w:rPr/>
            </w:pPr>
            <w:r>
              <w:rPr/>
              <w:t> </w:t>
            </w:r>
          </w:p>
        </w:tc>
        <w:tc>
          <w:tcPr>
            <w:tcW w:w="1114" w:type="dxa"/>
            <w:tcBorders/>
            <w:shd w:fill="CCEEFF" w:val="clear"/>
            <w:vAlign w:val="bottom"/>
          </w:tcPr>
          <w:p>
            <w:pPr>
              <w:pStyle w:val="TableContents"/>
              <w:spacing w:before="0" w:after="283"/>
              <w:jc w:val="right"/>
              <w:rPr>
                <w:sz w:val="20"/>
              </w:rPr>
            </w:pPr>
            <w:r>
              <w:rPr>
                <w:sz w:val="20"/>
              </w:rPr>
              <w:t>6,977</w:t>
            </w:r>
          </w:p>
        </w:tc>
        <w:tc>
          <w:tcPr>
            <w:tcW w:w="202"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pPr>
            <w:r>
              <w:rPr/>
              <w:t> </w:t>
            </w:r>
          </w:p>
        </w:tc>
        <w:tc>
          <w:tcPr>
            <w:tcW w:w="912" w:type="dxa"/>
            <w:tcBorders/>
            <w:shd w:fill="CCEEFF" w:val="clear"/>
            <w:vAlign w:val="bottom"/>
          </w:tcPr>
          <w:p>
            <w:pPr>
              <w:pStyle w:val="TableContents"/>
              <w:spacing w:before="0" w:after="283"/>
              <w:jc w:val="right"/>
              <w:rPr>
                <w:sz w:val="20"/>
              </w:rPr>
            </w:pPr>
            <w:r>
              <w:rPr>
                <w:sz w:val="20"/>
              </w:rPr>
              <w:t>(7,973</w:t>
            </w:r>
          </w:p>
        </w:tc>
        <w:tc>
          <w:tcPr>
            <w:tcW w:w="81" w:type="dxa"/>
            <w:tcBorders/>
            <w:shd w:fill="CCEEFF" w:val="clear"/>
            <w:vAlign w:val="bottom"/>
          </w:tcPr>
          <w:p>
            <w:pPr>
              <w:pStyle w:val="TableContents"/>
              <w:spacing w:before="0" w:after="283"/>
              <w:rPr>
                <w:sz w:val="20"/>
              </w:rPr>
            </w:pPr>
            <w:r>
              <w:rPr>
                <w:sz w:val="20"/>
              </w:rPr>
              <w:t>)</w:t>
            </w:r>
          </w:p>
        </w:tc>
      </w:tr>
      <w:tr>
        <w:trPr/>
        <w:tc>
          <w:tcPr>
            <w:tcW w:w="2937" w:type="dxa"/>
            <w:gridSpan w:val="2"/>
            <w:tcBorders/>
            <w:shd w:fill="auto" w:val="clear"/>
          </w:tcPr>
          <w:p>
            <w:pPr>
              <w:pStyle w:val="TableContents"/>
              <w:spacing w:before="0" w:after="283"/>
              <w:rPr/>
            </w:pPr>
            <w:r>
              <w:rPr/>
              <w:t> </w:t>
            </w:r>
          </w:p>
        </w:tc>
        <w:tc>
          <w:tcPr>
            <w:tcW w:w="202" w:type="dxa"/>
            <w:tcBorders/>
            <w:shd w:fill="auto" w:val="clear"/>
          </w:tcPr>
          <w:p>
            <w:pPr>
              <w:pStyle w:val="TableContents"/>
              <w:spacing w:before="0" w:after="283"/>
              <w:rPr/>
            </w:pPr>
            <w:r>
              <w:rPr/>
              <w:t> </w:t>
            </w:r>
          </w:p>
        </w:tc>
        <w:tc>
          <w:tcPr>
            <w:tcW w:w="1113" w:type="dxa"/>
            <w:gridSpan w:val="2"/>
            <w:tcBorders/>
            <w:shd w:fill="auto" w:val="clear"/>
          </w:tcPr>
          <w:p>
            <w:pPr>
              <w:pStyle w:val="HorizontalLine"/>
              <w:pBdr>
                <w:bottom w:val="single" w:sz="20" w:space="0" w:color="808080"/>
              </w:pBdr>
              <w:spacing w:before="0" w:after="283"/>
              <w:rPr/>
            </w:pPr>
            <w:r>
              <w:rPr/>
            </w:r>
          </w:p>
        </w:tc>
        <w:tc>
          <w:tcPr>
            <w:tcW w:w="202" w:type="dxa"/>
            <w:tcBorders/>
            <w:shd w:fill="auto" w:val="clear"/>
          </w:tcPr>
          <w:p>
            <w:pPr>
              <w:pStyle w:val="TableContents"/>
              <w:spacing w:before="0" w:after="283"/>
              <w:rPr/>
            </w:pPr>
            <w:r>
              <w:rPr/>
              <w:t> </w:t>
            </w:r>
          </w:p>
        </w:tc>
        <w:tc>
          <w:tcPr>
            <w:tcW w:w="1216" w:type="dxa"/>
            <w:gridSpan w:val="2"/>
            <w:tcBorders/>
            <w:shd w:fill="auto" w:val="clear"/>
          </w:tcPr>
          <w:p>
            <w:pPr>
              <w:pStyle w:val="HorizontalLine"/>
              <w:pBdr>
                <w:bottom w:val="single" w:sz="20" w:space="0" w:color="808080"/>
              </w:pBdr>
              <w:spacing w:before="0" w:after="283"/>
              <w:rPr/>
            </w:pPr>
            <w:r>
              <w:rPr/>
            </w:r>
          </w:p>
        </w:tc>
        <w:tc>
          <w:tcPr>
            <w:tcW w:w="202" w:type="dxa"/>
            <w:tcBorders/>
            <w:shd w:fill="auto" w:val="clear"/>
          </w:tcPr>
          <w:p>
            <w:pPr>
              <w:pStyle w:val="TableContents"/>
              <w:spacing w:before="0" w:after="283"/>
              <w:rPr/>
            </w:pPr>
            <w:r>
              <w:rPr/>
              <w:t> </w:t>
            </w:r>
          </w:p>
        </w:tc>
        <w:tc>
          <w:tcPr>
            <w:tcW w:w="1417" w:type="dxa"/>
            <w:gridSpan w:val="2"/>
            <w:tcBorders/>
            <w:shd w:fill="auto" w:val="clear"/>
          </w:tcPr>
          <w:p>
            <w:pPr>
              <w:pStyle w:val="HorizontalLine"/>
              <w:pBdr>
                <w:bottom w:val="single" w:sz="20" w:space="0" w:color="808080"/>
              </w:pBdr>
              <w:spacing w:before="0" w:after="283"/>
              <w:rPr/>
            </w:pPr>
            <w:r>
              <w:rPr/>
            </w:r>
          </w:p>
        </w:tc>
        <w:tc>
          <w:tcPr>
            <w:tcW w:w="203" w:type="dxa"/>
            <w:tcBorders/>
            <w:shd w:fill="auto" w:val="clear"/>
          </w:tcPr>
          <w:p>
            <w:pPr>
              <w:pStyle w:val="TableContents"/>
              <w:spacing w:before="0" w:after="283"/>
              <w:rPr/>
            </w:pPr>
            <w:r>
              <w:rPr/>
              <w:t> </w:t>
            </w:r>
          </w:p>
        </w:tc>
        <w:tc>
          <w:tcPr>
            <w:tcW w:w="1316" w:type="dxa"/>
            <w:gridSpan w:val="2"/>
            <w:tcBorders/>
            <w:shd w:fill="auto" w:val="clear"/>
          </w:tcPr>
          <w:p>
            <w:pPr>
              <w:pStyle w:val="HorizontalLine"/>
              <w:pBdr>
                <w:bottom w:val="single" w:sz="20" w:space="0" w:color="808080"/>
              </w:pBdr>
              <w:spacing w:before="0" w:after="283"/>
              <w:rPr/>
            </w:pPr>
            <w:r>
              <w:rPr/>
            </w:r>
          </w:p>
        </w:tc>
        <w:tc>
          <w:tcPr>
            <w:tcW w:w="202" w:type="dxa"/>
            <w:tcBorders/>
            <w:shd w:fill="auto" w:val="clear"/>
          </w:tcPr>
          <w:p>
            <w:pPr>
              <w:pStyle w:val="TableContents"/>
              <w:spacing w:before="0" w:after="283"/>
              <w:rPr/>
            </w:pPr>
            <w:r>
              <w:rPr/>
              <w:t> </w:t>
            </w:r>
          </w:p>
        </w:tc>
        <w:tc>
          <w:tcPr>
            <w:tcW w:w="1114" w:type="dxa"/>
            <w:gridSpan w:val="2"/>
            <w:tcBorders/>
            <w:shd w:fill="auto" w:val="clear"/>
          </w:tcPr>
          <w:p>
            <w:pPr>
              <w:pStyle w:val="HorizontalLine"/>
              <w:pBdr>
                <w:bottom w:val="single" w:sz="20" w:space="0" w:color="808080"/>
              </w:pBdr>
              <w:spacing w:before="0" w:after="283"/>
              <w:rPr/>
            </w:pPr>
            <w:r>
              <w:rPr/>
            </w:r>
          </w:p>
        </w:tc>
        <w:tc>
          <w:tcPr>
            <w:tcW w:w="81" w:type="dxa"/>
            <w:tcBorders/>
            <w:shd w:fill="auto" w:val="clear"/>
          </w:tcPr>
          <w:p>
            <w:pPr>
              <w:pStyle w:val="TableContents"/>
              <w:spacing w:before="0" w:after="283"/>
              <w:rPr/>
            </w:pPr>
            <w:r>
              <w:rPr/>
              <w:t> </w:t>
            </w:r>
          </w:p>
        </w:tc>
      </w:tr>
      <w:tr>
        <w:trPr/>
        <w:tc>
          <w:tcPr>
            <w:tcW w:w="2937" w:type="dxa"/>
            <w:gridSpan w:val="2"/>
            <w:tcBorders/>
            <w:shd w:fill="FFFFFF" w:val="clear"/>
            <w:vAlign w:val="bottom"/>
          </w:tcPr>
          <w:p>
            <w:pPr>
              <w:pStyle w:val="TableContents"/>
              <w:spacing w:before="0" w:after="283"/>
              <w:rPr>
                <w:sz w:val="20"/>
              </w:rPr>
            </w:pPr>
            <w:r>
              <w:rPr>
                <w:sz w:val="20"/>
              </w:rPr>
              <w:t>NET CASH PROVIDED BY OPERATING ACTIVITIES</w:t>
            </w:r>
          </w:p>
        </w:tc>
        <w:tc>
          <w:tcPr>
            <w:tcW w:w="202" w:type="dxa"/>
            <w:tcBorders/>
            <w:shd w:fill="FFFFFF" w:val="clear"/>
            <w:vAlign w:val="bottom"/>
          </w:tcPr>
          <w:p>
            <w:pPr>
              <w:pStyle w:val="TableContents"/>
              <w:spacing w:before="0" w:after="283"/>
              <w:rPr/>
            </w:pPr>
            <w:r>
              <w:rPr/>
              <w:t> </w:t>
            </w:r>
          </w:p>
        </w:tc>
        <w:tc>
          <w:tcPr>
            <w:tcW w:w="202" w:type="dxa"/>
            <w:tcBorders/>
            <w:shd w:fill="FFFFFF" w:val="clear"/>
            <w:vAlign w:val="bottom"/>
          </w:tcPr>
          <w:p>
            <w:pPr>
              <w:pStyle w:val="TableContents"/>
              <w:spacing w:before="0" w:after="283"/>
              <w:rPr/>
            </w:pPr>
            <w:r>
              <w:rPr/>
              <w:t> </w:t>
            </w:r>
          </w:p>
        </w:tc>
        <w:tc>
          <w:tcPr>
            <w:tcW w:w="911" w:type="dxa"/>
            <w:tcBorders/>
            <w:shd w:fill="FFFFFF" w:val="clear"/>
            <w:vAlign w:val="bottom"/>
          </w:tcPr>
          <w:p>
            <w:pPr>
              <w:pStyle w:val="TableContents"/>
              <w:spacing w:before="0" w:after="283"/>
              <w:jc w:val="right"/>
              <w:rPr>
                <w:sz w:val="20"/>
              </w:rPr>
            </w:pPr>
            <w:r>
              <w:rPr>
                <w:sz w:val="20"/>
              </w:rPr>
              <w:t>48,879</w:t>
            </w:r>
          </w:p>
        </w:tc>
        <w:tc>
          <w:tcPr>
            <w:tcW w:w="202" w:type="dxa"/>
            <w:tcBorders/>
            <w:shd w:fill="FFFFFF" w:val="clear"/>
            <w:vAlign w:val="bottom"/>
          </w:tcPr>
          <w:p>
            <w:pPr>
              <w:pStyle w:val="TableContents"/>
              <w:spacing w:before="0" w:after="283"/>
              <w:rPr/>
            </w:pPr>
            <w:r>
              <w:rPr/>
              <w:t> </w:t>
            </w:r>
          </w:p>
        </w:tc>
        <w:tc>
          <w:tcPr>
            <w:tcW w:w="203" w:type="dxa"/>
            <w:tcBorders/>
            <w:shd w:fill="FFFFFF" w:val="clear"/>
            <w:vAlign w:val="bottom"/>
          </w:tcPr>
          <w:p>
            <w:pPr>
              <w:pStyle w:val="TableContents"/>
              <w:spacing w:before="0" w:after="283"/>
              <w:rPr/>
            </w:pPr>
            <w:r>
              <w:rPr/>
              <w:t> </w:t>
            </w:r>
          </w:p>
        </w:tc>
        <w:tc>
          <w:tcPr>
            <w:tcW w:w="1013" w:type="dxa"/>
            <w:tcBorders/>
            <w:shd w:fill="FFFFFF" w:val="clear"/>
            <w:vAlign w:val="bottom"/>
          </w:tcPr>
          <w:p>
            <w:pPr>
              <w:pStyle w:val="TableContents"/>
              <w:spacing w:before="0" w:after="283"/>
              <w:jc w:val="right"/>
              <w:rPr>
                <w:sz w:val="20"/>
              </w:rPr>
            </w:pPr>
            <w:r>
              <w:rPr>
                <w:sz w:val="20"/>
              </w:rPr>
              <w:t>63,025</w:t>
            </w:r>
          </w:p>
        </w:tc>
        <w:tc>
          <w:tcPr>
            <w:tcW w:w="202" w:type="dxa"/>
            <w:tcBorders/>
            <w:shd w:fill="FFFFFF" w:val="clear"/>
            <w:vAlign w:val="bottom"/>
          </w:tcPr>
          <w:p>
            <w:pPr>
              <w:pStyle w:val="TableContents"/>
              <w:spacing w:before="0" w:after="283"/>
              <w:rPr/>
            </w:pPr>
            <w:r>
              <w:rPr/>
              <w:t> </w:t>
            </w:r>
          </w:p>
        </w:tc>
        <w:tc>
          <w:tcPr>
            <w:tcW w:w="202" w:type="dxa"/>
            <w:tcBorders/>
            <w:shd w:fill="FFFFFF" w:val="clear"/>
            <w:vAlign w:val="bottom"/>
          </w:tcPr>
          <w:p>
            <w:pPr>
              <w:pStyle w:val="TableContents"/>
              <w:spacing w:before="0" w:after="283"/>
              <w:rPr/>
            </w:pPr>
            <w:r>
              <w:rPr/>
              <w:t> </w:t>
            </w:r>
          </w:p>
        </w:tc>
        <w:tc>
          <w:tcPr>
            <w:tcW w:w="1215" w:type="dxa"/>
            <w:tcBorders/>
            <w:shd w:fill="FFFFFF" w:val="clear"/>
            <w:vAlign w:val="bottom"/>
          </w:tcPr>
          <w:p>
            <w:pPr>
              <w:pStyle w:val="TableContents"/>
              <w:spacing w:before="0" w:after="283"/>
              <w:jc w:val="right"/>
              <w:rPr>
                <w:sz w:val="20"/>
              </w:rPr>
            </w:pPr>
            <w:r>
              <w:rPr>
                <w:sz w:val="20"/>
              </w:rPr>
              <w:t>42,382</w:t>
            </w:r>
          </w:p>
        </w:tc>
        <w:tc>
          <w:tcPr>
            <w:tcW w:w="203" w:type="dxa"/>
            <w:tcBorders/>
            <w:shd w:fill="FFFFFF" w:val="clear"/>
            <w:vAlign w:val="bottom"/>
          </w:tcPr>
          <w:p>
            <w:pPr>
              <w:pStyle w:val="TableContents"/>
              <w:spacing w:before="0" w:after="283"/>
              <w:rPr/>
            </w:pPr>
            <w:r>
              <w:rPr/>
              <w:t> </w:t>
            </w:r>
          </w:p>
        </w:tc>
        <w:tc>
          <w:tcPr>
            <w:tcW w:w="202" w:type="dxa"/>
            <w:tcBorders/>
            <w:shd w:fill="FFFFFF" w:val="clear"/>
            <w:vAlign w:val="bottom"/>
          </w:tcPr>
          <w:p>
            <w:pPr>
              <w:pStyle w:val="TableContents"/>
              <w:spacing w:before="0" w:after="283"/>
              <w:rPr/>
            </w:pPr>
            <w:r>
              <w:rPr/>
              <w:t> </w:t>
            </w:r>
          </w:p>
        </w:tc>
        <w:tc>
          <w:tcPr>
            <w:tcW w:w="1114" w:type="dxa"/>
            <w:tcBorders/>
            <w:shd w:fill="FFFFFF" w:val="clear"/>
            <w:vAlign w:val="bottom"/>
          </w:tcPr>
          <w:p>
            <w:pPr>
              <w:pStyle w:val="TableContents"/>
              <w:spacing w:before="0" w:after="283"/>
              <w:jc w:val="right"/>
              <w:rPr>
                <w:sz w:val="20"/>
              </w:rPr>
            </w:pPr>
            <w:r>
              <w:rPr>
                <w:sz w:val="20"/>
              </w:rPr>
              <w:t>(97,060</w:t>
            </w:r>
          </w:p>
        </w:tc>
        <w:tc>
          <w:tcPr>
            <w:tcW w:w="202" w:type="dxa"/>
            <w:tcBorders/>
            <w:shd w:fill="FFFFFF" w:val="clear"/>
            <w:vAlign w:val="bottom"/>
          </w:tcPr>
          <w:p>
            <w:pPr>
              <w:pStyle w:val="TableContents"/>
              <w:spacing w:before="0" w:after="283"/>
              <w:rPr>
                <w:sz w:val="20"/>
              </w:rPr>
            </w:pPr>
            <w:r>
              <w:rPr>
                <w:sz w:val="20"/>
              </w:rPr>
              <w:t>)</w:t>
            </w:r>
          </w:p>
        </w:tc>
        <w:tc>
          <w:tcPr>
            <w:tcW w:w="202" w:type="dxa"/>
            <w:tcBorders/>
            <w:shd w:fill="FFFFFF" w:val="clear"/>
            <w:vAlign w:val="bottom"/>
          </w:tcPr>
          <w:p>
            <w:pPr>
              <w:pStyle w:val="TableContents"/>
              <w:spacing w:before="0" w:after="283"/>
              <w:rPr/>
            </w:pPr>
            <w:r>
              <w:rPr/>
              <w:t> </w:t>
            </w:r>
          </w:p>
        </w:tc>
        <w:tc>
          <w:tcPr>
            <w:tcW w:w="912" w:type="dxa"/>
            <w:tcBorders/>
            <w:shd w:fill="FFFFFF" w:val="clear"/>
            <w:vAlign w:val="bottom"/>
          </w:tcPr>
          <w:p>
            <w:pPr>
              <w:pStyle w:val="TableContents"/>
              <w:spacing w:before="0" w:after="283"/>
              <w:jc w:val="right"/>
              <w:rPr>
                <w:sz w:val="20"/>
              </w:rPr>
            </w:pPr>
            <w:r>
              <w:rPr>
                <w:sz w:val="20"/>
              </w:rPr>
              <w:t>57,226</w:t>
            </w:r>
          </w:p>
        </w:tc>
        <w:tc>
          <w:tcPr>
            <w:tcW w:w="81" w:type="dxa"/>
            <w:tcBorders/>
            <w:shd w:fill="FFFFFF" w:val="clear"/>
            <w:vAlign w:val="bottom"/>
          </w:tcPr>
          <w:p>
            <w:pPr>
              <w:pStyle w:val="TableContents"/>
              <w:spacing w:before="0" w:after="283"/>
              <w:rPr/>
            </w:pPr>
            <w:r>
              <w:rPr/>
              <w:t> </w:t>
            </w:r>
          </w:p>
        </w:tc>
      </w:tr>
      <w:tr>
        <w:trPr/>
        <w:tc>
          <w:tcPr>
            <w:tcW w:w="2937" w:type="dxa"/>
            <w:gridSpan w:val="2"/>
            <w:tcBorders/>
            <w:shd w:fill="auto" w:val="clear"/>
          </w:tcPr>
          <w:p>
            <w:pPr>
              <w:pStyle w:val="TableContents"/>
              <w:spacing w:before="0" w:after="283"/>
              <w:rPr/>
            </w:pPr>
            <w:r>
              <w:rPr/>
              <w:t> </w:t>
            </w:r>
          </w:p>
        </w:tc>
        <w:tc>
          <w:tcPr>
            <w:tcW w:w="202" w:type="dxa"/>
            <w:tcBorders/>
            <w:shd w:fill="auto" w:val="clear"/>
          </w:tcPr>
          <w:p>
            <w:pPr>
              <w:pStyle w:val="TableContents"/>
              <w:spacing w:before="0" w:after="283"/>
              <w:rPr/>
            </w:pPr>
            <w:r>
              <w:rPr/>
              <w:t> </w:t>
            </w:r>
          </w:p>
        </w:tc>
        <w:tc>
          <w:tcPr>
            <w:tcW w:w="1113" w:type="dxa"/>
            <w:gridSpan w:val="2"/>
            <w:tcBorders/>
            <w:shd w:fill="auto" w:val="clear"/>
          </w:tcPr>
          <w:p>
            <w:pPr>
              <w:pStyle w:val="HorizontalLine"/>
              <w:pBdr>
                <w:bottom w:val="single" w:sz="20" w:space="0" w:color="808080"/>
              </w:pBdr>
              <w:spacing w:before="0" w:after="283"/>
              <w:rPr/>
            </w:pPr>
            <w:r>
              <w:rPr/>
            </w:r>
          </w:p>
        </w:tc>
        <w:tc>
          <w:tcPr>
            <w:tcW w:w="202" w:type="dxa"/>
            <w:tcBorders/>
            <w:shd w:fill="auto" w:val="clear"/>
          </w:tcPr>
          <w:p>
            <w:pPr>
              <w:pStyle w:val="TableContents"/>
              <w:spacing w:before="0" w:after="283"/>
              <w:rPr/>
            </w:pPr>
            <w:r>
              <w:rPr/>
              <w:t> </w:t>
            </w:r>
          </w:p>
        </w:tc>
        <w:tc>
          <w:tcPr>
            <w:tcW w:w="1216" w:type="dxa"/>
            <w:gridSpan w:val="2"/>
            <w:tcBorders/>
            <w:shd w:fill="auto" w:val="clear"/>
          </w:tcPr>
          <w:p>
            <w:pPr>
              <w:pStyle w:val="HorizontalLine"/>
              <w:pBdr>
                <w:bottom w:val="single" w:sz="20" w:space="0" w:color="808080"/>
              </w:pBdr>
              <w:spacing w:before="0" w:after="283"/>
              <w:rPr/>
            </w:pPr>
            <w:r>
              <w:rPr/>
            </w:r>
          </w:p>
        </w:tc>
        <w:tc>
          <w:tcPr>
            <w:tcW w:w="202" w:type="dxa"/>
            <w:tcBorders/>
            <w:shd w:fill="auto" w:val="clear"/>
          </w:tcPr>
          <w:p>
            <w:pPr>
              <w:pStyle w:val="TableContents"/>
              <w:spacing w:before="0" w:after="283"/>
              <w:rPr/>
            </w:pPr>
            <w:r>
              <w:rPr/>
              <w:t> </w:t>
            </w:r>
          </w:p>
        </w:tc>
        <w:tc>
          <w:tcPr>
            <w:tcW w:w="1417" w:type="dxa"/>
            <w:gridSpan w:val="2"/>
            <w:tcBorders/>
            <w:shd w:fill="auto" w:val="clear"/>
          </w:tcPr>
          <w:p>
            <w:pPr>
              <w:pStyle w:val="HorizontalLine"/>
              <w:pBdr>
                <w:bottom w:val="single" w:sz="20" w:space="0" w:color="808080"/>
              </w:pBdr>
              <w:spacing w:before="0" w:after="283"/>
              <w:rPr/>
            </w:pPr>
            <w:r>
              <w:rPr/>
            </w:r>
          </w:p>
        </w:tc>
        <w:tc>
          <w:tcPr>
            <w:tcW w:w="203" w:type="dxa"/>
            <w:tcBorders/>
            <w:shd w:fill="auto" w:val="clear"/>
          </w:tcPr>
          <w:p>
            <w:pPr>
              <w:pStyle w:val="TableContents"/>
              <w:spacing w:before="0" w:after="283"/>
              <w:rPr/>
            </w:pPr>
            <w:r>
              <w:rPr/>
              <w:t> </w:t>
            </w:r>
          </w:p>
        </w:tc>
        <w:tc>
          <w:tcPr>
            <w:tcW w:w="1316" w:type="dxa"/>
            <w:gridSpan w:val="2"/>
            <w:tcBorders/>
            <w:shd w:fill="auto" w:val="clear"/>
          </w:tcPr>
          <w:p>
            <w:pPr>
              <w:pStyle w:val="HorizontalLine"/>
              <w:pBdr>
                <w:bottom w:val="single" w:sz="20" w:space="0" w:color="808080"/>
              </w:pBdr>
              <w:spacing w:before="0" w:after="283"/>
              <w:rPr/>
            </w:pPr>
            <w:r>
              <w:rPr/>
            </w:r>
          </w:p>
        </w:tc>
        <w:tc>
          <w:tcPr>
            <w:tcW w:w="202" w:type="dxa"/>
            <w:tcBorders/>
            <w:shd w:fill="auto" w:val="clear"/>
          </w:tcPr>
          <w:p>
            <w:pPr>
              <w:pStyle w:val="TableContents"/>
              <w:spacing w:before="0" w:after="283"/>
              <w:rPr/>
            </w:pPr>
            <w:r>
              <w:rPr/>
              <w:t> </w:t>
            </w:r>
          </w:p>
        </w:tc>
        <w:tc>
          <w:tcPr>
            <w:tcW w:w="1114" w:type="dxa"/>
            <w:gridSpan w:val="2"/>
            <w:tcBorders/>
            <w:shd w:fill="auto" w:val="clear"/>
          </w:tcPr>
          <w:p>
            <w:pPr>
              <w:pStyle w:val="HorizontalLine"/>
              <w:pBdr>
                <w:bottom w:val="single" w:sz="20" w:space="0" w:color="808080"/>
              </w:pBdr>
              <w:spacing w:before="0" w:after="283"/>
              <w:rPr/>
            </w:pPr>
            <w:r>
              <w:rPr/>
            </w:r>
          </w:p>
        </w:tc>
        <w:tc>
          <w:tcPr>
            <w:tcW w:w="81" w:type="dxa"/>
            <w:tcBorders/>
            <w:shd w:fill="auto" w:val="clear"/>
          </w:tcPr>
          <w:p>
            <w:pPr>
              <w:pStyle w:val="TableContents"/>
              <w:spacing w:before="0" w:after="283"/>
              <w:rPr/>
            </w:pPr>
            <w:r>
              <w:rPr/>
              <w:t> </w:t>
            </w:r>
          </w:p>
        </w:tc>
      </w:tr>
      <w:tr>
        <w:trPr/>
        <w:tc>
          <w:tcPr>
            <w:tcW w:w="2937" w:type="dxa"/>
            <w:gridSpan w:val="2"/>
            <w:tcBorders/>
            <w:shd w:fill="CCEEFF" w:val="clear"/>
            <w:vAlign w:val="bottom"/>
          </w:tcPr>
          <w:p>
            <w:pPr>
              <w:pStyle w:val="TableContents"/>
              <w:spacing w:before="0" w:after="283"/>
              <w:rPr>
                <w:sz w:val="20"/>
              </w:rPr>
            </w:pPr>
            <w:r>
              <w:rPr>
                <w:sz w:val="20"/>
              </w:rPr>
              <w:t>CASH FLOWS FROM INVESTING ACTIVITIES</w:t>
            </w:r>
          </w:p>
        </w:tc>
        <w:tc>
          <w:tcPr>
            <w:tcW w:w="202"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pPr>
            <w:r>
              <w:rPr/>
              <w:t> </w:t>
            </w:r>
          </w:p>
        </w:tc>
        <w:tc>
          <w:tcPr>
            <w:tcW w:w="911"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pPr>
            <w:r>
              <w:rPr/>
              <w:t> </w:t>
            </w:r>
          </w:p>
        </w:tc>
        <w:tc>
          <w:tcPr>
            <w:tcW w:w="1013"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pPr>
            <w:r>
              <w:rPr/>
              <w:t> </w:t>
            </w:r>
          </w:p>
        </w:tc>
        <w:tc>
          <w:tcPr>
            <w:tcW w:w="1215"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pPr>
            <w:r>
              <w:rPr/>
              <w:t> </w:t>
            </w:r>
          </w:p>
        </w:tc>
        <w:tc>
          <w:tcPr>
            <w:tcW w:w="1114"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pPr>
            <w:r>
              <w:rPr/>
              <w:t> </w:t>
            </w:r>
          </w:p>
        </w:tc>
        <w:tc>
          <w:tcPr>
            <w:tcW w:w="912" w:type="dxa"/>
            <w:tcBorders/>
            <w:shd w:fill="CCEEFF" w:val="clear"/>
            <w:vAlign w:val="bottom"/>
          </w:tcPr>
          <w:p>
            <w:pPr>
              <w:pStyle w:val="TableContents"/>
              <w:spacing w:before="0" w:after="283"/>
              <w:rPr/>
            </w:pPr>
            <w:r>
              <w:rPr/>
              <w:t> </w:t>
            </w:r>
          </w:p>
        </w:tc>
        <w:tc>
          <w:tcPr>
            <w:tcW w:w="81" w:type="dxa"/>
            <w:tcBorders/>
            <w:shd w:fill="CCEEFF" w:val="clear"/>
            <w:vAlign w:val="bottom"/>
          </w:tcPr>
          <w:p>
            <w:pPr>
              <w:pStyle w:val="TableContents"/>
              <w:spacing w:before="0" w:after="283"/>
              <w:rPr/>
            </w:pPr>
            <w:r>
              <w:rPr/>
              <w:t> </w:t>
            </w:r>
          </w:p>
        </w:tc>
      </w:tr>
      <w:tr>
        <w:trPr/>
        <w:tc>
          <w:tcPr>
            <w:tcW w:w="202" w:type="dxa"/>
            <w:tcBorders/>
            <w:shd w:fill="FFFFFF" w:val="clear"/>
            <w:vAlign w:val="bottom"/>
          </w:tcPr>
          <w:p>
            <w:pPr>
              <w:pStyle w:val="TableContents"/>
              <w:spacing w:before="0" w:after="283"/>
              <w:rPr/>
            </w:pPr>
            <w:r>
              <w:rPr/>
              <w:t> </w:t>
            </w:r>
          </w:p>
        </w:tc>
        <w:tc>
          <w:tcPr>
            <w:tcW w:w="2735" w:type="dxa"/>
            <w:tcBorders/>
            <w:shd w:fill="FFFFFF" w:val="clear"/>
            <w:vAlign w:val="bottom"/>
          </w:tcPr>
          <w:p>
            <w:pPr>
              <w:pStyle w:val="TableContents"/>
              <w:spacing w:before="0" w:after="283"/>
              <w:rPr>
                <w:sz w:val="20"/>
              </w:rPr>
            </w:pPr>
            <w:r>
              <w:rPr>
                <w:sz w:val="20"/>
              </w:rPr>
              <w:t>Acquisitions</w:t>
            </w:r>
          </w:p>
        </w:tc>
        <w:tc>
          <w:tcPr>
            <w:tcW w:w="202" w:type="dxa"/>
            <w:tcBorders/>
            <w:shd w:fill="FFFFFF" w:val="clear"/>
            <w:vAlign w:val="bottom"/>
          </w:tcPr>
          <w:p>
            <w:pPr>
              <w:pStyle w:val="TableContents"/>
              <w:spacing w:before="0" w:after="283"/>
              <w:rPr/>
            </w:pPr>
            <w:r>
              <w:rPr/>
              <w:t> </w:t>
            </w:r>
          </w:p>
        </w:tc>
        <w:tc>
          <w:tcPr>
            <w:tcW w:w="202" w:type="dxa"/>
            <w:tcBorders/>
            <w:shd w:fill="FFFFFF" w:val="clear"/>
            <w:vAlign w:val="bottom"/>
          </w:tcPr>
          <w:p>
            <w:pPr>
              <w:pStyle w:val="TableContents"/>
              <w:spacing w:before="0" w:after="283"/>
              <w:rPr/>
            </w:pPr>
            <w:r>
              <w:rPr/>
              <w:t> </w:t>
            </w:r>
          </w:p>
        </w:tc>
        <w:tc>
          <w:tcPr>
            <w:tcW w:w="911" w:type="dxa"/>
            <w:tcBorders/>
            <w:shd w:fill="FFFFFF" w:val="clear"/>
            <w:vAlign w:val="bottom"/>
          </w:tcPr>
          <w:p>
            <w:pPr>
              <w:pStyle w:val="TableContents"/>
              <w:spacing w:before="0" w:after="283"/>
              <w:jc w:val="right"/>
              <w:rPr>
                <w:sz w:val="20"/>
              </w:rPr>
            </w:pPr>
            <w:r>
              <w:rPr>
                <w:sz w:val="20"/>
              </w:rPr>
              <w:t></w:t>
            </w:r>
          </w:p>
        </w:tc>
        <w:tc>
          <w:tcPr>
            <w:tcW w:w="202" w:type="dxa"/>
            <w:tcBorders/>
            <w:shd w:fill="FFFFFF" w:val="clear"/>
            <w:vAlign w:val="bottom"/>
          </w:tcPr>
          <w:p>
            <w:pPr>
              <w:pStyle w:val="TableContents"/>
              <w:spacing w:before="0" w:after="283"/>
              <w:rPr/>
            </w:pPr>
            <w:r>
              <w:rPr/>
              <w:t> </w:t>
            </w:r>
          </w:p>
        </w:tc>
        <w:tc>
          <w:tcPr>
            <w:tcW w:w="203" w:type="dxa"/>
            <w:tcBorders/>
            <w:shd w:fill="FFFFFF" w:val="clear"/>
            <w:vAlign w:val="bottom"/>
          </w:tcPr>
          <w:p>
            <w:pPr>
              <w:pStyle w:val="TableContents"/>
              <w:spacing w:before="0" w:after="283"/>
              <w:rPr/>
            </w:pPr>
            <w:r>
              <w:rPr/>
              <w:t> </w:t>
            </w:r>
          </w:p>
        </w:tc>
        <w:tc>
          <w:tcPr>
            <w:tcW w:w="1013" w:type="dxa"/>
            <w:tcBorders/>
            <w:shd w:fill="FFFFFF" w:val="clear"/>
            <w:vAlign w:val="bottom"/>
          </w:tcPr>
          <w:p>
            <w:pPr>
              <w:pStyle w:val="TableContents"/>
              <w:spacing w:before="0" w:after="283"/>
              <w:jc w:val="right"/>
              <w:rPr>
                <w:sz w:val="20"/>
              </w:rPr>
            </w:pPr>
            <w:r>
              <w:rPr>
                <w:sz w:val="20"/>
              </w:rPr>
              <w:t></w:t>
            </w:r>
          </w:p>
        </w:tc>
        <w:tc>
          <w:tcPr>
            <w:tcW w:w="202" w:type="dxa"/>
            <w:tcBorders/>
            <w:shd w:fill="FFFFFF" w:val="clear"/>
            <w:vAlign w:val="bottom"/>
          </w:tcPr>
          <w:p>
            <w:pPr>
              <w:pStyle w:val="TableContents"/>
              <w:spacing w:before="0" w:after="283"/>
              <w:rPr/>
            </w:pPr>
            <w:r>
              <w:rPr/>
              <w:t> </w:t>
            </w:r>
          </w:p>
        </w:tc>
        <w:tc>
          <w:tcPr>
            <w:tcW w:w="202" w:type="dxa"/>
            <w:tcBorders/>
            <w:shd w:fill="FFFFFF" w:val="clear"/>
            <w:vAlign w:val="bottom"/>
          </w:tcPr>
          <w:p>
            <w:pPr>
              <w:pStyle w:val="TableContents"/>
              <w:spacing w:before="0" w:after="283"/>
              <w:rPr/>
            </w:pPr>
            <w:r>
              <w:rPr/>
              <w:t> </w:t>
            </w:r>
          </w:p>
        </w:tc>
        <w:tc>
          <w:tcPr>
            <w:tcW w:w="1215" w:type="dxa"/>
            <w:tcBorders/>
            <w:shd w:fill="FFFFFF" w:val="clear"/>
            <w:vAlign w:val="bottom"/>
          </w:tcPr>
          <w:p>
            <w:pPr>
              <w:pStyle w:val="TableContents"/>
              <w:spacing w:before="0" w:after="283"/>
              <w:jc w:val="right"/>
              <w:rPr>
                <w:sz w:val="20"/>
              </w:rPr>
            </w:pPr>
            <w:r>
              <w:rPr>
                <w:sz w:val="20"/>
              </w:rPr>
              <w:t>(138,701</w:t>
            </w:r>
          </w:p>
        </w:tc>
        <w:tc>
          <w:tcPr>
            <w:tcW w:w="203" w:type="dxa"/>
            <w:tcBorders/>
            <w:shd w:fill="FFFFFF" w:val="clear"/>
            <w:vAlign w:val="bottom"/>
          </w:tcPr>
          <w:p>
            <w:pPr>
              <w:pStyle w:val="TableContents"/>
              <w:spacing w:before="0" w:after="283"/>
              <w:rPr>
                <w:sz w:val="20"/>
              </w:rPr>
            </w:pPr>
            <w:r>
              <w:rPr>
                <w:sz w:val="20"/>
              </w:rPr>
              <w:t>)</w:t>
            </w:r>
          </w:p>
        </w:tc>
        <w:tc>
          <w:tcPr>
            <w:tcW w:w="202" w:type="dxa"/>
            <w:tcBorders/>
            <w:shd w:fill="FFFFFF" w:val="clear"/>
            <w:vAlign w:val="bottom"/>
          </w:tcPr>
          <w:p>
            <w:pPr>
              <w:pStyle w:val="TableContents"/>
              <w:spacing w:before="0" w:after="283"/>
              <w:rPr/>
            </w:pPr>
            <w:r>
              <w:rPr/>
              <w:t> </w:t>
            </w:r>
          </w:p>
        </w:tc>
        <w:tc>
          <w:tcPr>
            <w:tcW w:w="1114" w:type="dxa"/>
            <w:tcBorders/>
            <w:shd w:fill="FFFFFF" w:val="clear"/>
            <w:vAlign w:val="bottom"/>
          </w:tcPr>
          <w:p>
            <w:pPr>
              <w:pStyle w:val="TableContents"/>
              <w:spacing w:before="0" w:after="283"/>
              <w:jc w:val="right"/>
              <w:rPr>
                <w:sz w:val="20"/>
              </w:rPr>
            </w:pPr>
            <w:r>
              <w:rPr>
                <w:sz w:val="20"/>
              </w:rPr>
              <w:t></w:t>
            </w:r>
          </w:p>
        </w:tc>
        <w:tc>
          <w:tcPr>
            <w:tcW w:w="202" w:type="dxa"/>
            <w:tcBorders/>
            <w:shd w:fill="FFFFFF" w:val="clear"/>
            <w:vAlign w:val="bottom"/>
          </w:tcPr>
          <w:p>
            <w:pPr>
              <w:pStyle w:val="TableContents"/>
              <w:spacing w:before="0" w:after="283"/>
              <w:rPr/>
            </w:pPr>
            <w:r>
              <w:rPr/>
              <w:t> </w:t>
            </w:r>
          </w:p>
        </w:tc>
        <w:tc>
          <w:tcPr>
            <w:tcW w:w="202" w:type="dxa"/>
            <w:tcBorders/>
            <w:shd w:fill="FFFFFF" w:val="clear"/>
            <w:vAlign w:val="bottom"/>
          </w:tcPr>
          <w:p>
            <w:pPr>
              <w:pStyle w:val="TableContents"/>
              <w:spacing w:before="0" w:after="283"/>
              <w:rPr/>
            </w:pPr>
            <w:r>
              <w:rPr/>
              <w:t> </w:t>
            </w:r>
          </w:p>
        </w:tc>
        <w:tc>
          <w:tcPr>
            <w:tcW w:w="912" w:type="dxa"/>
            <w:tcBorders/>
            <w:shd w:fill="FFFFFF" w:val="clear"/>
            <w:vAlign w:val="bottom"/>
          </w:tcPr>
          <w:p>
            <w:pPr>
              <w:pStyle w:val="TableContents"/>
              <w:spacing w:before="0" w:after="283"/>
              <w:jc w:val="right"/>
              <w:rPr>
                <w:sz w:val="20"/>
              </w:rPr>
            </w:pPr>
            <w:r>
              <w:rPr>
                <w:sz w:val="20"/>
              </w:rPr>
              <w:t>(138,701</w:t>
            </w:r>
          </w:p>
        </w:tc>
        <w:tc>
          <w:tcPr>
            <w:tcW w:w="81" w:type="dxa"/>
            <w:tcBorders/>
            <w:shd w:fill="FFFFFF" w:val="clear"/>
            <w:vAlign w:val="bottom"/>
          </w:tcPr>
          <w:p>
            <w:pPr>
              <w:pStyle w:val="TableContents"/>
              <w:spacing w:before="0" w:after="283"/>
              <w:rPr>
                <w:sz w:val="20"/>
              </w:rPr>
            </w:pPr>
            <w:r>
              <w:rPr>
                <w:sz w:val="20"/>
              </w:rPr>
              <w:t>)</w:t>
            </w:r>
          </w:p>
        </w:tc>
      </w:tr>
      <w:tr>
        <w:trPr/>
        <w:tc>
          <w:tcPr>
            <w:tcW w:w="202" w:type="dxa"/>
            <w:tcBorders/>
            <w:shd w:fill="CCEEFF" w:val="clear"/>
            <w:vAlign w:val="bottom"/>
          </w:tcPr>
          <w:p>
            <w:pPr>
              <w:pStyle w:val="TableContents"/>
              <w:spacing w:before="0" w:after="283"/>
              <w:rPr/>
            </w:pPr>
            <w:r>
              <w:rPr/>
              <w:t> </w:t>
            </w:r>
          </w:p>
        </w:tc>
        <w:tc>
          <w:tcPr>
            <w:tcW w:w="2735" w:type="dxa"/>
            <w:tcBorders/>
            <w:shd w:fill="CCEEFF" w:val="clear"/>
            <w:vAlign w:val="bottom"/>
          </w:tcPr>
          <w:p>
            <w:pPr>
              <w:pStyle w:val="TableContents"/>
              <w:spacing w:before="0" w:after="283"/>
              <w:rPr>
                <w:sz w:val="20"/>
              </w:rPr>
            </w:pPr>
            <w:r>
              <w:rPr>
                <w:sz w:val="20"/>
              </w:rPr>
              <w:t>Additions to property, equipment and other</w:t>
            </w:r>
          </w:p>
        </w:tc>
        <w:tc>
          <w:tcPr>
            <w:tcW w:w="202"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pPr>
            <w:r>
              <w:rPr/>
              <w:t> </w:t>
            </w:r>
          </w:p>
        </w:tc>
        <w:tc>
          <w:tcPr>
            <w:tcW w:w="911" w:type="dxa"/>
            <w:tcBorders/>
            <w:shd w:fill="CCEEFF" w:val="clear"/>
            <w:vAlign w:val="bottom"/>
          </w:tcPr>
          <w:p>
            <w:pPr>
              <w:pStyle w:val="TableContents"/>
              <w:spacing w:before="0" w:after="283"/>
              <w:jc w:val="right"/>
              <w:rPr>
                <w:sz w:val="20"/>
              </w:rPr>
            </w:pPr>
            <w:r>
              <w:rPr>
                <w:sz w:val="20"/>
              </w:rPr>
              <w:t></w:t>
            </w:r>
          </w:p>
        </w:tc>
        <w:tc>
          <w:tcPr>
            <w:tcW w:w="202"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pPr>
            <w:r>
              <w:rPr/>
              <w:t> </w:t>
            </w:r>
          </w:p>
        </w:tc>
        <w:tc>
          <w:tcPr>
            <w:tcW w:w="1013" w:type="dxa"/>
            <w:tcBorders/>
            <w:shd w:fill="CCEEFF" w:val="clear"/>
            <w:vAlign w:val="bottom"/>
          </w:tcPr>
          <w:p>
            <w:pPr>
              <w:pStyle w:val="TableContents"/>
              <w:spacing w:before="0" w:after="283"/>
              <w:jc w:val="right"/>
              <w:rPr>
                <w:sz w:val="20"/>
              </w:rPr>
            </w:pPr>
            <w:r>
              <w:rPr>
                <w:sz w:val="20"/>
              </w:rPr>
              <w:t>(10,600</w:t>
            </w:r>
          </w:p>
        </w:tc>
        <w:tc>
          <w:tcPr>
            <w:tcW w:w="202" w:type="dxa"/>
            <w:tcBorders/>
            <w:shd w:fill="CCEEFF" w:val="clear"/>
            <w:vAlign w:val="bottom"/>
          </w:tcPr>
          <w:p>
            <w:pPr>
              <w:pStyle w:val="TableContents"/>
              <w:spacing w:before="0" w:after="283"/>
              <w:rPr>
                <w:sz w:val="20"/>
              </w:rPr>
            </w:pPr>
            <w:r>
              <w:rPr>
                <w:sz w:val="20"/>
              </w:rPr>
              <w:t>)</w:t>
            </w:r>
          </w:p>
        </w:tc>
        <w:tc>
          <w:tcPr>
            <w:tcW w:w="202" w:type="dxa"/>
            <w:tcBorders/>
            <w:shd w:fill="CCEEFF" w:val="clear"/>
            <w:vAlign w:val="bottom"/>
          </w:tcPr>
          <w:p>
            <w:pPr>
              <w:pStyle w:val="TableContents"/>
              <w:spacing w:before="0" w:after="283"/>
              <w:rPr/>
            </w:pPr>
            <w:r>
              <w:rPr/>
              <w:t> </w:t>
            </w:r>
          </w:p>
        </w:tc>
        <w:tc>
          <w:tcPr>
            <w:tcW w:w="1215" w:type="dxa"/>
            <w:tcBorders/>
            <w:shd w:fill="CCEEFF" w:val="clear"/>
            <w:vAlign w:val="bottom"/>
          </w:tcPr>
          <w:p>
            <w:pPr>
              <w:pStyle w:val="TableContents"/>
              <w:spacing w:before="0" w:after="283"/>
              <w:jc w:val="right"/>
              <w:rPr>
                <w:sz w:val="20"/>
              </w:rPr>
            </w:pPr>
            <w:r>
              <w:rPr>
                <w:sz w:val="20"/>
              </w:rPr>
              <w:t>(6,651</w:t>
            </w:r>
          </w:p>
        </w:tc>
        <w:tc>
          <w:tcPr>
            <w:tcW w:w="203" w:type="dxa"/>
            <w:tcBorders/>
            <w:shd w:fill="CCEEFF" w:val="clear"/>
            <w:vAlign w:val="bottom"/>
          </w:tcPr>
          <w:p>
            <w:pPr>
              <w:pStyle w:val="TableContents"/>
              <w:spacing w:before="0" w:after="283"/>
              <w:rPr>
                <w:sz w:val="20"/>
              </w:rPr>
            </w:pPr>
            <w:r>
              <w:rPr>
                <w:sz w:val="20"/>
              </w:rPr>
              <w:t>)</w:t>
            </w:r>
          </w:p>
        </w:tc>
        <w:tc>
          <w:tcPr>
            <w:tcW w:w="202" w:type="dxa"/>
            <w:tcBorders/>
            <w:shd w:fill="CCEEFF" w:val="clear"/>
            <w:vAlign w:val="bottom"/>
          </w:tcPr>
          <w:p>
            <w:pPr>
              <w:pStyle w:val="TableContents"/>
              <w:spacing w:before="0" w:after="283"/>
              <w:rPr/>
            </w:pPr>
            <w:r>
              <w:rPr/>
              <w:t> </w:t>
            </w:r>
          </w:p>
        </w:tc>
        <w:tc>
          <w:tcPr>
            <w:tcW w:w="1114" w:type="dxa"/>
            <w:tcBorders/>
            <w:shd w:fill="CCEEFF" w:val="clear"/>
            <w:vAlign w:val="bottom"/>
          </w:tcPr>
          <w:p>
            <w:pPr>
              <w:pStyle w:val="TableContents"/>
              <w:spacing w:before="0" w:after="283"/>
              <w:jc w:val="right"/>
              <w:rPr>
                <w:sz w:val="20"/>
              </w:rPr>
            </w:pPr>
            <w:r>
              <w:rPr>
                <w:sz w:val="20"/>
              </w:rPr>
              <w:t></w:t>
            </w:r>
          </w:p>
        </w:tc>
        <w:tc>
          <w:tcPr>
            <w:tcW w:w="202"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pPr>
            <w:r>
              <w:rPr/>
              <w:t> </w:t>
            </w:r>
          </w:p>
        </w:tc>
        <w:tc>
          <w:tcPr>
            <w:tcW w:w="912" w:type="dxa"/>
            <w:tcBorders/>
            <w:shd w:fill="CCEEFF" w:val="clear"/>
            <w:vAlign w:val="bottom"/>
          </w:tcPr>
          <w:p>
            <w:pPr>
              <w:pStyle w:val="TableContents"/>
              <w:spacing w:before="0" w:after="283"/>
              <w:jc w:val="right"/>
              <w:rPr>
                <w:sz w:val="20"/>
              </w:rPr>
            </w:pPr>
            <w:r>
              <w:rPr>
                <w:sz w:val="20"/>
              </w:rPr>
              <w:t>(17,251</w:t>
            </w:r>
          </w:p>
        </w:tc>
        <w:tc>
          <w:tcPr>
            <w:tcW w:w="81" w:type="dxa"/>
            <w:tcBorders/>
            <w:shd w:fill="CCEEFF" w:val="clear"/>
            <w:vAlign w:val="bottom"/>
          </w:tcPr>
          <w:p>
            <w:pPr>
              <w:pStyle w:val="TableContents"/>
              <w:spacing w:before="0" w:after="283"/>
              <w:rPr>
                <w:sz w:val="20"/>
              </w:rPr>
            </w:pPr>
            <w:r>
              <w:rPr>
                <w:sz w:val="20"/>
              </w:rPr>
              <w:t>)</w:t>
            </w:r>
          </w:p>
        </w:tc>
      </w:tr>
      <w:tr>
        <w:trPr/>
        <w:tc>
          <w:tcPr>
            <w:tcW w:w="202" w:type="dxa"/>
            <w:tcBorders/>
            <w:shd w:fill="FFFFFF" w:val="clear"/>
            <w:vAlign w:val="bottom"/>
          </w:tcPr>
          <w:p>
            <w:pPr>
              <w:pStyle w:val="TableContents"/>
              <w:spacing w:before="0" w:after="283"/>
              <w:rPr/>
            </w:pPr>
            <w:r>
              <w:rPr/>
              <w:t> </w:t>
            </w:r>
          </w:p>
        </w:tc>
        <w:tc>
          <w:tcPr>
            <w:tcW w:w="2735" w:type="dxa"/>
            <w:tcBorders/>
            <w:shd w:fill="FFFFFF" w:val="clear"/>
            <w:vAlign w:val="bottom"/>
          </w:tcPr>
          <w:p>
            <w:pPr>
              <w:pStyle w:val="TableContents"/>
              <w:spacing w:before="0" w:after="283"/>
              <w:rPr>
                <w:sz w:val="20"/>
              </w:rPr>
            </w:pPr>
            <w:r>
              <w:rPr>
                <w:sz w:val="20"/>
              </w:rPr>
              <w:t>Intercompany</w:t>
            </w:r>
          </w:p>
        </w:tc>
        <w:tc>
          <w:tcPr>
            <w:tcW w:w="202" w:type="dxa"/>
            <w:tcBorders/>
            <w:shd w:fill="FFFFFF" w:val="clear"/>
            <w:vAlign w:val="bottom"/>
          </w:tcPr>
          <w:p>
            <w:pPr>
              <w:pStyle w:val="TableContents"/>
              <w:spacing w:before="0" w:after="283"/>
              <w:rPr/>
            </w:pPr>
            <w:r>
              <w:rPr/>
              <w:t> </w:t>
            </w:r>
          </w:p>
        </w:tc>
        <w:tc>
          <w:tcPr>
            <w:tcW w:w="202" w:type="dxa"/>
            <w:tcBorders/>
            <w:shd w:fill="FFFFFF" w:val="clear"/>
            <w:vAlign w:val="bottom"/>
          </w:tcPr>
          <w:p>
            <w:pPr>
              <w:pStyle w:val="TableContents"/>
              <w:spacing w:before="0" w:after="283"/>
              <w:rPr/>
            </w:pPr>
            <w:r>
              <w:rPr/>
              <w:t> </w:t>
            </w:r>
          </w:p>
        </w:tc>
        <w:tc>
          <w:tcPr>
            <w:tcW w:w="911" w:type="dxa"/>
            <w:tcBorders/>
            <w:shd w:fill="FFFFFF" w:val="clear"/>
            <w:vAlign w:val="bottom"/>
          </w:tcPr>
          <w:p>
            <w:pPr>
              <w:pStyle w:val="TableContents"/>
              <w:spacing w:before="0" w:after="283"/>
              <w:jc w:val="right"/>
              <w:rPr>
                <w:sz w:val="20"/>
              </w:rPr>
            </w:pPr>
            <w:r>
              <w:rPr>
                <w:sz w:val="20"/>
              </w:rPr>
              <w:t>(369,533</w:t>
            </w:r>
          </w:p>
        </w:tc>
        <w:tc>
          <w:tcPr>
            <w:tcW w:w="202" w:type="dxa"/>
            <w:tcBorders/>
            <w:shd w:fill="FFFFFF" w:val="clear"/>
            <w:vAlign w:val="bottom"/>
          </w:tcPr>
          <w:p>
            <w:pPr>
              <w:pStyle w:val="TableContents"/>
              <w:spacing w:before="0" w:after="283"/>
              <w:rPr>
                <w:sz w:val="20"/>
              </w:rPr>
            </w:pPr>
            <w:r>
              <w:rPr>
                <w:sz w:val="20"/>
              </w:rPr>
              <w:t>)</w:t>
            </w:r>
          </w:p>
        </w:tc>
        <w:tc>
          <w:tcPr>
            <w:tcW w:w="203" w:type="dxa"/>
            <w:tcBorders/>
            <w:shd w:fill="FFFFFF" w:val="clear"/>
            <w:vAlign w:val="bottom"/>
          </w:tcPr>
          <w:p>
            <w:pPr>
              <w:pStyle w:val="TableContents"/>
              <w:spacing w:before="0" w:after="283"/>
              <w:rPr/>
            </w:pPr>
            <w:r>
              <w:rPr/>
              <w:t> </w:t>
            </w:r>
          </w:p>
        </w:tc>
        <w:tc>
          <w:tcPr>
            <w:tcW w:w="1013" w:type="dxa"/>
            <w:tcBorders/>
            <w:shd w:fill="FFFFFF" w:val="clear"/>
            <w:vAlign w:val="bottom"/>
          </w:tcPr>
          <w:p>
            <w:pPr>
              <w:pStyle w:val="TableContents"/>
              <w:spacing w:before="0" w:after="283"/>
              <w:jc w:val="right"/>
              <w:rPr>
                <w:sz w:val="20"/>
              </w:rPr>
            </w:pPr>
            <w:r>
              <w:rPr>
                <w:sz w:val="20"/>
              </w:rPr>
              <w:t>(97,602</w:t>
            </w:r>
          </w:p>
        </w:tc>
        <w:tc>
          <w:tcPr>
            <w:tcW w:w="202" w:type="dxa"/>
            <w:tcBorders/>
            <w:shd w:fill="FFFFFF" w:val="clear"/>
            <w:vAlign w:val="bottom"/>
          </w:tcPr>
          <w:p>
            <w:pPr>
              <w:pStyle w:val="TableContents"/>
              <w:spacing w:before="0" w:after="283"/>
              <w:rPr>
                <w:sz w:val="20"/>
              </w:rPr>
            </w:pPr>
            <w:r>
              <w:rPr>
                <w:sz w:val="20"/>
              </w:rPr>
              <w:t>)</w:t>
            </w:r>
          </w:p>
        </w:tc>
        <w:tc>
          <w:tcPr>
            <w:tcW w:w="202" w:type="dxa"/>
            <w:tcBorders/>
            <w:shd w:fill="FFFFFF" w:val="clear"/>
            <w:vAlign w:val="bottom"/>
          </w:tcPr>
          <w:p>
            <w:pPr>
              <w:pStyle w:val="TableContents"/>
              <w:spacing w:before="0" w:after="283"/>
              <w:rPr/>
            </w:pPr>
            <w:r>
              <w:rPr/>
              <w:t> </w:t>
            </w:r>
          </w:p>
        </w:tc>
        <w:tc>
          <w:tcPr>
            <w:tcW w:w="1215" w:type="dxa"/>
            <w:tcBorders/>
            <w:shd w:fill="FFFFFF" w:val="clear"/>
            <w:vAlign w:val="bottom"/>
          </w:tcPr>
          <w:p>
            <w:pPr>
              <w:pStyle w:val="TableContents"/>
              <w:spacing w:before="0" w:after="283"/>
              <w:jc w:val="right"/>
              <w:rPr>
                <w:sz w:val="20"/>
              </w:rPr>
            </w:pPr>
            <w:r>
              <w:rPr>
                <w:sz w:val="20"/>
              </w:rPr>
              <w:t></w:t>
            </w:r>
          </w:p>
        </w:tc>
        <w:tc>
          <w:tcPr>
            <w:tcW w:w="203" w:type="dxa"/>
            <w:tcBorders/>
            <w:shd w:fill="FFFFFF" w:val="clear"/>
            <w:vAlign w:val="bottom"/>
          </w:tcPr>
          <w:p>
            <w:pPr>
              <w:pStyle w:val="TableContents"/>
              <w:spacing w:before="0" w:after="283"/>
              <w:rPr/>
            </w:pPr>
            <w:r>
              <w:rPr/>
              <w:t> </w:t>
            </w:r>
          </w:p>
        </w:tc>
        <w:tc>
          <w:tcPr>
            <w:tcW w:w="202" w:type="dxa"/>
            <w:tcBorders/>
            <w:shd w:fill="FFFFFF" w:val="clear"/>
            <w:vAlign w:val="bottom"/>
          </w:tcPr>
          <w:p>
            <w:pPr>
              <w:pStyle w:val="TableContents"/>
              <w:spacing w:before="0" w:after="283"/>
              <w:rPr/>
            </w:pPr>
            <w:r>
              <w:rPr/>
              <w:t> </w:t>
            </w:r>
          </w:p>
        </w:tc>
        <w:tc>
          <w:tcPr>
            <w:tcW w:w="1114" w:type="dxa"/>
            <w:tcBorders/>
            <w:shd w:fill="FFFFFF" w:val="clear"/>
            <w:vAlign w:val="bottom"/>
          </w:tcPr>
          <w:p>
            <w:pPr>
              <w:pStyle w:val="TableContents"/>
              <w:spacing w:before="0" w:after="283"/>
              <w:jc w:val="right"/>
              <w:rPr>
                <w:sz w:val="20"/>
              </w:rPr>
            </w:pPr>
            <w:r>
              <w:rPr>
                <w:sz w:val="20"/>
              </w:rPr>
              <w:t>467,135</w:t>
            </w:r>
          </w:p>
        </w:tc>
        <w:tc>
          <w:tcPr>
            <w:tcW w:w="202" w:type="dxa"/>
            <w:tcBorders/>
            <w:shd w:fill="FFFFFF" w:val="clear"/>
            <w:vAlign w:val="bottom"/>
          </w:tcPr>
          <w:p>
            <w:pPr>
              <w:pStyle w:val="TableContents"/>
              <w:spacing w:before="0" w:after="283"/>
              <w:rPr/>
            </w:pPr>
            <w:r>
              <w:rPr/>
              <w:t> </w:t>
            </w:r>
          </w:p>
        </w:tc>
        <w:tc>
          <w:tcPr>
            <w:tcW w:w="202" w:type="dxa"/>
            <w:tcBorders/>
            <w:shd w:fill="FFFFFF" w:val="clear"/>
            <w:vAlign w:val="bottom"/>
          </w:tcPr>
          <w:p>
            <w:pPr>
              <w:pStyle w:val="TableContents"/>
              <w:spacing w:before="0" w:after="283"/>
              <w:rPr/>
            </w:pPr>
            <w:r>
              <w:rPr/>
              <w:t> </w:t>
            </w:r>
          </w:p>
        </w:tc>
        <w:tc>
          <w:tcPr>
            <w:tcW w:w="912" w:type="dxa"/>
            <w:tcBorders/>
            <w:shd w:fill="FFFFFF" w:val="clear"/>
            <w:vAlign w:val="bottom"/>
          </w:tcPr>
          <w:p>
            <w:pPr>
              <w:pStyle w:val="TableContents"/>
              <w:spacing w:before="0" w:after="283"/>
              <w:jc w:val="right"/>
              <w:rPr>
                <w:sz w:val="20"/>
              </w:rPr>
            </w:pPr>
            <w:r>
              <w:rPr>
                <w:sz w:val="20"/>
              </w:rPr>
              <w:t></w:t>
            </w:r>
          </w:p>
        </w:tc>
        <w:tc>
          <w:tcPr>
            <w:tcW w:w="81" w:type="dxa"/>
            <w:tcBorders/>
            <w:shd w:fill="FFFFFF" w:val="clear"/>
            <w:vAlign w:val="bottom"/>
          </w:tcPr>
          <w:p>
            <w:pPr>
              <w:pStyle w:val="TableContents"/>
              <w:spacing w:before="0" w:after="283"/>
              <w:rPr/>
            </w:pPr>
            <w:r>
              <w:rPr/>
              <w:t> </w:t>
            </w:r>
          </w:p>
        </w:tc>
      </w:tr>
      <w:tr>
        <w:trPr/>
        <w:tc>
          <w:tcPr>
            <w:tcW w:w="2937" w:type="dxa"/>
            <w:gridSpan w:val="2"/>
            <w:tcBorders/>
            <w:shd w:fill="auto" w:val="clear"/>
          </w:tcPr>
          <w:p>
            <w:pPr>
              <w:pStyle w:val="TableContents"/>
              <w:spacing w:before="0" w:after="283"/>
              <w:rPr/>
            </w:pPr>
            <w:r>
              <w:rPr/>
              <w:t> </w:t>
            </w:r>
          </w:p>
        </w:tc>
        <w:tc>
          <w:tcPr>
            <w:tcW w:w="202" w:type="dxa"/>
            <w:tcBorders/>
            <w:shd w:fill="auto" w:val="clear"/>
          </w:tcPr>
          <w:p>
            <w:pPr>
              <w:pStyle w:val="TableContents"/>
              <w:spacing w:before="0" w:after="283"/>
              <w:rPr/>
            </w:pPr>
            <w:r>
              <w:rPr/>
              <w:t> </w:t>
            </w:r>
          </w:p>
        </w:tc>
        <w:tc>
          <w:tcPr>
            <w:tcW w:w="1113" w:type="dxa"/>
            <w:gridSpan w:val="2"/>
            <w:tcBorders/>
            <w:shd w:fill="auto" w:val="clear"/>
          </w:tcPr>
          <w:p>
            <w:pPr>
              <w:pStyle w:val="HorizontalLine"/>
              <w:pBdr>
                <w:bottom w:val="single" w:sz="20" w:space="0" w:color="808080"/>
              </w:pBdr>
              <w:spacing w:before="0" w:after="283"/>
              <w:rPr/>
            </w:pPr>
            <w:r>
              <w:rPr/>
            </w:r>
          </w:p>
        </w:tc>
        <w:tc>
          <w:tcPr>
            <w:tcW w:w="202" w:type="dxa"/>
            <w:tcBorders/>
            <w:shd w:fill="auto" w:val="clear"/>
          </w:tcPr>
          <w:p>
            <w:pPr>
              <w:pStyle w:val="TableContents"/>
              <w:spacing w:before="0" w:after="283"/>
              <w:rPr/>
            </w:pPr>
            <w:r>
              <w:rPr/>
              <w:t> </w:t>
            </w:r>
          </w:p>
        </w:tc>
        <w:tc>
          <w:tcPr>
            <w:tcW w:w="1216" w:type="dxa"/>
            <w:gridSpan w:val="2"/>
            <w:tcBorders/>
            <w:shd w:fill="auto" w:val="clear"/>
          </w:tcPr>
          <w:p>
            <w:pPr>
              <w:pStyle w:val="HorizontalLine"/>
              <w:pBdr>
                <w:bottom w:val="single" w:sz="20" w:space="0" w:color="808080"/>
              </w:pBdr>
              <w:spacing w:before="0" w:after="283"/>
              <w:rPr/>
            </w:pPr>
            <w:r>
              <w:rPr/>
            </w:r>
          </w:p>
        </w:tc>
        <w:tc>
          <w:tcPr>
            <w:tcW w:w="202" w:type="dxa"/>
            <w:tcBorders/>
            <w:shd w:fill="auto" w:val="clear"/>
          </w:tcPr>
          <w:p>
            <w:pPr>
              <w:pStyle w:val="TableContents"/>
              <w:spacing w:before="0" w:after="283"/>
              <w:rPr/>
            </w:pPr>
            <w:r>
              <w:rPr/>
              <w:t> </w:t>
            </w:r>
          </w:p>
        </w:tc>
        <w:tc>
          <w:tcPr>
            <w:tcW w:w="1417" w:type="dxa"/>
            <w:gridSpan w:val="2"/>
            <w:tcBorders/>
            <w:shd w:fill="auto" w:val="clear"/>
          </w:tcPr>
          <w:p>
            <w:pPr>
              <w:pStyle w:val="HorizontalLine"/>
              <w:pBdr>
                <w:bottom w:val="single" w:sz="20" w:space="0" w:color="808080"/>
              </w:pBdr>
              <w:spacing w:before="0" w:after="283"/>
              <w:rPr/>
            </w:pPr>
            <w:r>
              <w:rPr/>
            </w:r>
          </w:p>
        </w:tc>
        <w:tc>
          <w:tcPr>
            <w:tcW w:w="203" w:type="dxa"/>
            <w:tcBorders/>
            <w:shd w:fill="auto" w:val="clear"/>
          </w:tcPr>
          <w:p>
            <w:pPr>
              <w:pStyle w:val="TableContents"/>
              <w:spacing w:before="0" w:after="283"/>
              <w:rPr/>
            </w:pPr>
            <w:r>
              <w:rPr/>
              <w:t> </w:t>
            </w:r>
          </w:p>
        </w:tc>
        <w:tc>
          <w:tcPr>
            <w:tcW w:w="1316" w:type="dxa"/>
            <w:gridSpan w:val="2"/>
            <w:tcBorders/>
            <w:shd w:fill="auto" w:val="clear"/>
          </w:tcPr>
          <w:p>
            <w:pPr>
              <w:pStyle w:val="HorizontalLine"/>
              <w:pBdr>
                <w:bottom w:val="single" w:sz="20" w:space="0" w:color="808080"/>
              </w:pBdr>
              <w:spacing w:before="0" w:after="283"/>
              <w:rPr/>
            </w:pPr>
            <w:r>
              <w:rPr/>
            </w:r>
          </w:p>
        </w:tc>
        <w:tc>
          <w:tcPr>
            <w:tcW w:w="202" w:type="dxa"/>
            <w:tcBorders/>
            <w:shd w:fill="auto" w:val="clear"/>
          </w:tcPr>
          <w:p>
            <w:pPr>
              <w:pStyle w:val="TableContents"/>
              <w:spacing w:before="0" w:after="283"/>
              <w:rPr/>
            </w:pPr>
            <w:r>
              <w:rPr/>
              <w:t> </w:t>
            </w:r>
          </w:p>
        </w:tc>
        <w:tc>
          <w:tcPr>
            <w:tcW w:w="1114" w:type="dxa"/>
            <w:gridSpan w:val="2"/>
            <w:tcBorders/>
            <w:shd w:fill="auto" w:val="clear"/>
          </w:tcPr>
          <w:p>
            <w:pPr>
              <w:pStyle w:val="HorizontalLine"/>
              <w:pBdr>
                <w:bottom w:val="single" w:sz="20" w:space="0" w:color="808080"/>
              </w:pBdr>
              <w:spacing w:before="0" w:after="283"/>
              <w:rPr/>
            </w:pPr>
            <w:r>
              <w:rPr/>
            </w:r>
          </w:p>
        </w:tc>
        <w:tc>
          <w:tcPr>
            <w:tcW w:w="81" w:type="dxa"/>
            <w:tcBorders/>
            <w:shd w:fill="auto" w:val="clear"/>
          </w:tcPr>
          <w:p>
            <w:pPr>
              <w:pStyle w:val="TableContents"/>
              <w:spacing w:before="0" w:after="283"/>
              <w:rPr/>
            </w:pPr>
            <w:r>
              <w:rPr/>
              <w:t> </w:t>
            </w:r>
          </w:p>
        </w:tc>
      </w:tr>
      <w:tr>
        <w:trPr/>
        <w:tc>
          <w:tcPr>
            <w:tcW w:w="2937" w:type="dxa"/>
            <w:gridSpan w:val="2"/>
            <w:tcBorders/>
            <w:shd w:fill="CCEEFF" w:val="clear"/>
            <w:vAlign w:val="bottom"/>
          </w:tcPr>
          <w:p>
            <w:pPr>
              <w:pStyle w:val="TableContents"/>
              <w:spacing w:before="0" w:after="283"/>
              <w:rPr>
                <w:sz w:val="20"/>
              </w:rPr>
            </w:pPr>
            <w:r>
              <w:rPr>
                <w:sz w:val="20"/>
              </w:rPr>
              <w:t>NET CASH USED IN INVESTING ACTIVITIES</w:t>
            </w:r>
          </w:p>
        </w:tc>
        <w:tc>
          <w:tcPr>
            <w:tcW w:w="202"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pPr>
            <w:r>
              <w:rPr/>
              <w:t> </w:t>
            </w:r>
          </w:p>
        </w:tc>
        <w:tc>
          <w:tcPr>
            <w:tcW w:w="911" w:type="dxa"/>
            <w:tcBorders/>
            <w:shd w:fill="CCEEFF" w:val="clear"/>
            <w:vAlign w:val="bottom"/>
          </w:tcPr>
          <w:p>
            <w:pPr>
              <w:pStyle w:val="TableContents"/>
              <w:spacing w:before="0" w:after="283"/>
              <w:jc w:val="right"/>
              <w:rPr>
                <w:sz w:val="20"/>
              </w:rPr>
            </w:pPr>
            <w:r>
              <w:rPr>
                <w:sz w:val="20"/>
              </w:rPr>
              <w:t>(369,533</w:t>
            </w:r>
          </w:p>
        </w:tc>
        <w:tc>
          <w:tcPr>
            <w:tcW w:w="202" w:type="dxa"/>
            <w:tcBorders/>
            <w:shd w:fill="CCEEFF" w:val="clear"/>
            <w:vAlign w:val="bottom"/>
          </w:tcPr>
          <w:p>
            <w:pPr>
              <w:pStyle w:val="TableContents"/>
              <w:spacing w:before="0" w:after="283"/>
              <w:rPr>
                <w:sz w:val="20"/>
              </w:rPr>
            </w:pPr>
            <w:r>
              <w:rPr>
                <w:sz w:val="20"/>
              </w:rPr>
              <w:t>)</w:t>
            </w:r>
          </w:p>
        </w:tc>
        <w:tc>
          <w:tcPr>
            <w:tcW w:w="203" w:type="dxa"/>
            <w:tcBorders/>
            <w:shd w:fill="CCEEFF" w:val="clear"/>
            <w:vAlign w:val="bottom"/>
          </w:tcPr>
          <w:p>
            <w:pPr>
              <w:pStyle w:val="TableContents"/>
              <w:spacing w:before="0" w:after="283"/>
              <w:rPr/>
            </w:pPr>
            <w:r>
              <w:rPr/>
              <w:t> </w:t>
            </w:r>
          </w:p>
        </w:tc>
        <w:tc>
          <w:tcPr>
            <w:tcW w:w="1013" w:type="dxa"/>
            <w:tcBorders/>
            <w:shd w:fill="CCEEFF" w:val="clear"/>
            <w:vAlign w:val="bottom"/>
          </w:tcPr>
          <w:p>
            <w:pPr>
              <w:pStyle w:val="TableContents"/>
              <w:spacing w:before="0" w:after="283"/>
              <w:jc w:val="right"/>
              <w:rPr>
                <w:sz w:val="20"/>
              </w:rPr>
            </w:pPr>
            <w:r>
              <w:rPr>
                <w:sz w:val="20"/>
              </w:rPr>
              <w:t>(108,202</w:t>
            </w:r>
          </w:p>
        </w:tc>
        <w:tc>
          <w:tcPr>
            <w:tcW w:w="202" w:type="dxa"/>
            <w:tcBorders/>
            <w:shd w:fill="CCEEFF" w:val="clear"/>
            <w:vAlign w:val="bottom"/>
          </w:tcPr>
          <w:p>
            <w:pPr>
              <w:pStyle w:val="TableContents"/>
              <w:spacing w:before="0" w:after="283"/>
              <w:rPr>
                <w:sz w:val="20"/>
              </w:rPr>
            </w:pPr>
            <w:r>
              <w:rPr>
                <w:sz w:val="20"/>
              </w:rPr>
              <w:t>)</w:t>
            </w:r>
          </w:p>
        </w:tc>
        <w:tc>
          <w:tcPr>
            <w:tcW w:w="202" w:type="dxa"/>
            <w:tcBorders/>
            <w:shd w:fill="CCEEFF" w:val="clear"/>
            <w:vAlign w:val="bottom"/>
          </w:tcPr>
          <w:p>
            <w:pPr>
              <w:pStyle w:val="TableContents"/>
              <w:spacing w:before="0" w:after="283"/>
              <w:rPr/>
            </w:pPr>
            <w:r>
              <w:rPr/>
              <w:t> </w:t>
            </w:r>
          </w:p>
        </w:tc>
        <w:tc>
          <w:tcPr>
            <w:tcW w:w="1215" w:type="dxa"/>
            <w:tcBorders/>
            <w:shd w:fill="CCEEFF" w:val="clear"/>
            <w:vAlign w:val="bottom"/>
          </w:tcPr>
          <w:p>
            <w:pPr>
              <w:pStyle w:val="TableContents"/>
              <w:spacing w:before="0" w:after="283"/>
              <w:jc w:val="right"/>
              <w:rPr>
                <w:sz w:val="20"/>
              </w:rPr>
            </w:pPr>
            <w:r>
              <w:rPr>
                <w:sz w:val="20"/>
              </w:rPr>
              <w:t>(145,352</w:t>
            </w:r>
          </w:p>
        </w:tc>
        <w:tc>
          <w:tcPr>
            <w:tcW w:w="203" w:type="dxa"/>
            <w:tcBorders/>
            <w:shd w:fill="CCEEFF" w:val="clear"/>
            <w:vAlign w:val="bottom"/>
          </w:tcPr>
          <w:p>
            <w:pPr>
              <w:pStyle w:val="TableContents"/>
              <w:spacing w:before="0" w:after="283"/>
              <w:rPr>
                <w:sz w:val="20"/>
              </w:rPr>
            </w:pPr>
            <w:r>
              <w:rPr>
                <w:sz w:val="20"/>
              </w:rPr>
              <w:t>)</w:t>
            </w:r>
          </w:p>
        </w:tc>
        <w:tc>
          <w:tcPr>
            <w:tcW w:w="202" w:type="dxa"/>
            <w:tcBorders/>
            <w:shd w:fill="CCEEFF" w:val="clear"/>
            <w:vAlign w:val="bottom"/>
          </w:tcPr>
          <w:p>
            <w:pPr>
              <w:pStyle w:val="TableContents"/>
              <w:spacing w:before="0" w:after="283"/>
              <w:rPr/>
            </w:pPr>
            <w:r>
              <w:rPr/>
              <w:t> </w:t>
            </w:r>
          </w:p>
        </w:tc>
        <w:tc>
          <w:tcPr>
            <w:tcW w:w="1114" w:type="dxa"/>
            <w:tcBorders/>
            <w:shd w:fill="CCEEFF" w:val="clear"/>
            <w:vAlign w:val="bottom"/>
          </w:tcPr>
          <w:p>
            <w:pPr>
              <w:pStyle w:val="TableContents"/>
              <w:spacing w:before="0" w:after="283"/>
              <w:jc w:val="right"/>
              <w:rPr>
                <w:sz w:val="20"/>
              </w:rPr>
            </w:pPr>
            <w:r>
              <w:rPr>
                <w:sz w:val="20"/>
              </w:rPr>
              <w:t>467,135</w:t>
            </w:r>
          </w:p>
        </w:tc>
        <w:tc>
          <w:tcPr>
            <w:tcW w:w="202"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pPr>
            <w:r>
              <w:rPr/>
              <w:t> </w:t>
            </w:r>
          </w:p>
        </w:tc>
        <w:tc>
          <w:tcPr>
            <w:tcW w:w="912" w:type="dxa"/>
            <w:tcBorders/>
            <w:shd w:fill="CCEEFF" w:val="clear"/>
            <w:vAlign w:val="bottom"/>
          </w:tcPr>
          <w:p>
            <w:pPr>
              <w:pStyle w:val="TableContents"/>
              <w:spacing w:before="0" w:after="283"/>
              <w:jc w:val="right"/>
              <w:rPr>
                <w:sz w:val="20"/>
              </w:rPr>
            </w:pPr>
            <w:r>
              <w:rPr>
                <w:sz w:val="20"/>
              </w:rPr>
              <w:t>(155,952</w:t>
            </w:r>
          </w:p>
        </w:tc>
        <w:tc>
          <w:tcPr>
            <w:tcW w:w="81" w:type="dxa"/>
            <w:tcBorders/>
            <w:shd w:fill="CCEEFF" w:val="clear"/>
            <w:vAlign w:val="bottom"/>
          </w:tcPr>
          <w:p>
            <w:pPr>
              <w:pStyle w:val="TableContents"/>
              <w:spacing w:before="0" w:after="283"/>
              <w:rPr>
                <w:sz w:val="20"/>
              </w:rPr>
            </w:pPr>
            <w:r>
              <w:rPr>
                <w:sz w:val="20"/>
              </w:rPr>
              <w:t>)</w:t>
            </w:r>
          </w:p>
        </w:tc>
      </w:tr>
      <w:tr>
        <w:trPr/>
        <w:tc>
          <w:tcPr>
            <w:tcW w:w="2937" w:type="dxa"/>
            <w:gridSpan w:val="2"/>
            <w:tcBorders/>
            <w:shd w:fill="auto" w:val="clear"/>
          </w:tcPr>
          <w:p>
            <w:pPr>
              <w:pStyle w:val="TableContents"/>
              <w:spacing w:before="0" w:after="283"/>
              <w:rPr/>
            </w:pPr>
            <w:r>
              <w:rPr/>
              <w:t> </w:t>
            </w:r>
          </w:p>
        </w:tc>
        <w:tc>
          <w:tcPr>
            <w:tcW w:w="202" w:type="dxa"/>
            <w:tcBorders/>
            <w:shd w:fill="auto" w:val="clear"/>
          </w:tcPr>
          <w:p>
            <w:pPr>
              <w:pStyle w:val="TableContents"/>
              <w:spacing w:before="0" w:after="283"/>
              <w:rPr/>
            </w:pPr>
            <w:r>
              <w:rPr/>
              <w:t> </w:t>
            </w:r>
          </w:p>
        </w:tc>
        <w:tc>
          <w:tcPr>
            <w:tcW w:w="1113" w:type="dxa"/>
            <w:gridSpan w:val="2"/>
            <w:tcBorders/>
            <w:shd w:fill="auto" w:val="clear"/>
          </w:tcPr>
          <w:p>
            <w:pPr>
              <w:pStyle w:val="HorizontalLine"/>
              <w:pBdr>
                <w:bottom w:val="single" w:sz="20" w:space="0" w:color="808080"/>
              </w:pBdr>
              <w:spacing w:before="0" w:after="283"/>
              <w:rPr/>
            </w:pPr>
            <w:r>
              <w:rPr/>
            </w:r>
          </w:p>
        </w:tc>
        <w:tc>
          <w:tcPr>
            <w:tcW w:w="202" w:type="dxa"/>
            <w:tcBorders/>
            <w:shd w:fill="auto" w:val="clear"/>
          </w:tcPr>
          <w:p>
            <w:pPr>
              <w:pStyle w:val="TableContents"/>
              <w:spacing w:before="0" w:after="283"/>
              <w:rPr/>
            </w:pPr>
            <w:r>
              <w:rPr/>
              <w:t> </w:t>
            </w:r>
          </w:p>
        </w:tc>
        <w:tc>
          <w:tcPr>
            <w:tcW w:w="1216" w:type="dxa"/>
            <w:gridSpan w:val="2"/>
            <w:tcBorders/>
            <w:shd w:fill="auto" w:val="clear"/>
          </w:tcPr>
          <w:p>
            <w:pPr>
              <w:pStyle w:val="HorizontalLine"/>
              <w:pBdr>
                <w:bottom w:val="single" w:sz="20" w:space="0" w:color="808080"/>
              </w:pBdr>
              <w:spacing w:before="0" w:after="283"/>
              <w:rPr/>
            </w:pPr>
            <w:r>
              <w:rPr/>
            </w:r>
          </w:p>
        </w:tc>
        <w:tc>
          <w:tcPr>
            <w:tcW w:w="202" w:type="dxa"/>
            <w:tcBorders/>
            <w:shd w:fill="auto" w:val="clear"/>
          </w:tcPr>
          <w:p>
            <w:pPr>
              <w:pStyle w:val="TableContents"/>
              <w:spacing w:before="0" w:after="283"/>
              <w:rPr/>
            </w:pPr>
            <w:r>
              <w:rPr/>
              <w:t> </w:t>
            </w:r>
          </w:p>
        </w:tc>
        <w:tc>
          <w:tcPr>
            <w:tcW w:w="1417" w:type="dxa"/>
            <w:gridSpan w:val="2"/>
            <w:tcBorders/>
            <w:shd w:fill="auto" w:val="clear"/>
          </w:tcPr>
          <w:p>
            <w:pPr>
              <w:pStyle w:val="HorizontalLine"/>
              <w:pBdr>
                <w:bottom w:val="single" w:sz="20" w:space="0" w:color="808080"/>
              </w:pBdr>
              <w:spacing w:before="0" w:after="283"/>
              <w:rPr/>
            </w:pPr>
            <w:r>
              <w:rPr/>
            </w:r>
          </w:p>
        </w:tc>
        <w:tc>
          <w:tcPr>
            <w:tcW w:w="203" w:type="dxa"/>
            <w:tcBorders/>
            <w:shd w:fill="auto" w:val="clear"/>
          </w:tcPr>
          <w:p>
            <w:pPr>
              <w:pStyle w:val="TableContents"/>
              <w:spacing w:before="0" w:after="283"/>
              <w:rPr/>
            </w:pPr>
            <w:r>
              <w:rPr/>
              <w:t> </w:t>
            </w:r>
          </w:p>
        </w:tc>
        <w:tc>
          <w:tcPr>
            <w:tcW w:w="1316" w:type="dxa"/>
            <w:gridSpan w:val="2"/>
            <w:tcBorders/>
            <w:shd w:fill="auto" w:val="clear"/>
          </w:tcPr>
          <w:p>
            <w:pPr>
              <w:pStyle w:val="HorizontalLine"/>
              <w:pBdr>
                <w:bottom w:val="single" w:sz="20" w:space="0" w:color="808080"/>
              </w:pBdr>
              <w:spacing w:before="0" w:after="283"/>
              <w:rPr/>
            </w:pPr>
            <w:r>
              <w:rPr/>
            </w:r>
          </w:p>
        </w:tc>
        <w:tc>
          <w:tcPr>
            <w:tcW w:w="202" w:type="dxa"/>
            <w:tcBorders/>
            <w:shd w:fill="auto" w:val="clear"/>
          </w:tcPr>
          <w:p>
            <w:pPr>
              <w:pStyle w:val="TableContents"/>
              <w:spacing w:before="0" w:after="283"/>
              <w:rPr/>
            </w:pPr>
            <w:r>
              <w:rPr/>
              <w:t> </w:t>
            </w:r>
          </w:p>
        </w:tc>
        <w:tc>
          <w:tcPr>
            <w:tcW w:w="1114" w:type="dxa"/>
            <w:gridSpan w:val="2"/>
            <w:tcBorders/>
            <w:shd w:fill="auto" w:val="clear"/>
          </w:tcPr>
          <w:p>
            <w:pPr>
              <w:pStyle w:val="HorizontalLine"/>
              <w:pBdr>
                <w:bottom w:val="single" w:sz="20" w:space="0" w:color="808080"/>
              </w:pBdr>
              <w:spacing w:before="0" w:after="283"/>
              <w:rPr/>
            </w:pPr>
            <w:r>
              <w:rPr/>
            </w:r>
          </w:p>
        </w:tc>
        <w:tc>
          <w:tcPr>
            <w:tcW w:w="81" w:type="dxa"/>
            <w:tcBorders/>
            <w:shd w:fill="auto" w:val="clear"/>
          </w:tcPr>
          <w:p>
            <w:pPr>
              <w:pStyle w:val="TableContents"/>
              <w:spacing w:before="0" w:after="283"/>
              <w:rPr/>
            </w:pPr>
            <w:r>
              <w:rPr/>
              <w:t> </w:t>
            </w:r>
          </w:p>
        </w:tc>
      </w:tr>
      <w:tr>
        <w:trPr/>
        <w:tc>
          <w:tcPr>
            <w:tcW w:w="2937" w:type="dxa"/>
            <w:gridSpan w:val="2"/>
            <w:tcBorders/>
            <w:shd w:fill="FFFFFF" w:val="clear"/>
            <w:vAlign w:val="bottom"/>
          </w:tcPr>
          <w:p>
            <w:pPr>
              <w:pStyle w:val="TableContents"/>
              <w:spacing w:before="0" w:after="283"/>
              <w:rPr>
                <w:sz w:val="20"/>
              </w:rPr>
            </w:pPr>
            <w:r>
              <w:rPr>
                <w:sz w:val="20"/>
              </w:rPr>
              <w:t>NET CASH PROVIDED BY (USED IN) FINANCING ACTIVITIES</w:t>
            </w:r>
          </w:p>
        </w:tc>
        <w:tc>
          <w:tcPr>
            <w:tcW w:w="202" w:type="dxa"/>
            <w:tcBorders/>
            <w:shd w:fill="FFFFFF" w:val="clear"/>
            <w:vAlign w:val="bottom"/>
          </w:tcPr>
          <w:p>
            <w:pPr>
              <w:pStyle w:val="TableContents"/>
              <w:spacing w:before="0" w:after="283"/>
              <w:rPr/>
            </w:pPr>
            <w:r>
              <w:rPr/>
              <w:t> </w:t>
            </w:r>
          </w:p>
        </w:tc>
        <w:tc>
          <w:tcPr>
            <w:tcW w:w="202" w:type="dxa"/>
            <w:tcBorders/>
            <w:shd w:fill="FFFFFF" w:val="clear"/>
            <w:vAlign w:val="bottom"/>
          </w:tcPr>
          <w:p>
            <w:pPr>
              <w:pStyle w:val="TableContents"/>
              <w:spacing w:before="0" w:after="283"/>
              <w:rPr/>
            </w:pPr>
            <w:r>
              <w:rPr/>
              <w:t> </w:t>
            </w:r>
          </w:p>
        </w:tc>
        <w:tc>
          <w:tcPr>
            <w:tcW w:w="911" w:type="dxa"/>
            <w:tcBorders/>
            <w:shd w:fill="FFFFFF" w:val="clear"/>
            <w:vAlign w:val="bottom"/>
          </w:tcPr>
          <w:p>
            <w:pPr>
              <w:pStyle w:val="TableContents"/>
              <w:spacing w:before="0" w:after="283"/>
              <w:jc w:val="right"/>
              <w:rPr>
                <w:sz w:val="20"/>
              </w:rPr>
            </w:pPr>
            <w:r>
              <w:rPr>
                <w:sz w:val="20"/>
              </w:rPr>
              <w:t>322,621</w:t>
            </w:r>
          </w:p>
        </w:tc>
        <w:tc>
          <w:tcPr>
            <w:tcW w:w="202" w:type="dxa"/>
            <w:tcBorders/>
            <w:shd w:fill="FFFFFF" w:val="clear"/>
            <w:vAlign w:val="bottom"/>
          </w:tcPr>
          <w:p>
            <w:pPr>
              <w:pStyle w:val="TableContents"/>
              <w:spacing w:before="0" w:after="283"/>
              <w:rPr/>
            </w:pPr>
            <w:r>
              <w:rPr/>
              <w:t> </w:t>
            </w:r>
          </w:p>
        </w:tc>
        <w:tc>
          <w:tcPr>
            <w:tcW w:w="203" w:type="dxa"/>
            <w:tcBorders/>
            <w:shd w:fill="FFFFFF" w:val="clear"/>
            <w:vAlign w:val="bottom"/>
          </w:tcPr>
          <w:p>
            <w:pPr>
              <w:pStyle w:val="TableContents"/>
              <w:spacing w:before="0" w:after="283"/>
              <w:rPr/>
            </w:pPr>
            <w:r>
              <w:rPr/>
              <w:t> </w:t>
            </w:r>
          </w:p>
        </w:tc>
        <w:tc>
          <w:tcPr>
            <w:tcW w:w="1013" w:type="dxa"/>
            <w:tcBorders/>
            <w:shd w:fill="FFFFFF" w:val="clear"/>
            <w:vAlign w:val="bottom"/>
          </w:tcPr>
          <w:p>
            <w:pPr>
              <w:pStyle w:val="TableContents"/>
              <w:spacing w:before="0" w:after="283"/>
              <w:jc w:val="right"/>
              <w:rPr>
                <w:sz w:val="20"/>
              </w:rPr>
            </w:pPr>
            <w:r>
              <w:rPr>
                <w:sz w:val="20"/>
              </w:rPr>
              <w:t>55,316</w:t>
            </w:r>
          </w:p>
        </w:tc>
        <w:tc>
          <w:tcPr>
            <w:tcW w:w="202" w:type="dxa"/>
            <w:tcBorders/>
            <w:shd w:fill="FFFFFF" w:val="clear"/>
            <w:vAlign w:val="bottom"/>
          </w:tcPr>
          <w:p>
            <w:pPr>
              <w:pStyle w:val="TableContents"/>
              <w:spacing w:before="0" w:after="283"/>
              <w:rPr/>
            </w:pPr>
            <w:r>
              <w:rPr/>
              <w:t> </w:t>
            </w:r>
          </w:p>
        </w:tc>
        <w:tc>
          <w:tcPr>
            <w:tcW w:w="202" w:type="dxa"/>
            <w:tcBorders/>
            <w:shd w:fill="FFFFFF" w:val="clear"/>
            <w:vAlign w:val="bottom"/>
          </w:tcPr>
          <w:p>
            <w:pPr>
              <w:pStyle w:val="TableContents"/>
              <w:spacing w:before="0" w:after="283"/>
              <w:rPr/>
            </w:pPr>
            <w:r>
              <w:rPr/>
              <w:t> </w:t>
            </w:r>
          </w:p>
        </w:tc>
        <w:tc>
          <w:tcPr>
            <w:tcW w:w="1215" w:type="dxa"/>
            <w:tcBorders/>
            <w:shd w:fill="FFFFFF" w:val="clear"/>
            <w:vAlign w:val="bottom"/>
          </w:tcPr>
          <w:p>
            <w:pPr>
              <w:pStyle w:val="TableContents"/>
              <w:spacing w:before="0" w:after="283"/>
              <w:jc w:val="right"/>
              <w:rPr>
                <w:sz w:val="20"/>
              </w:rPr>
            </w:pPr>
            <w:r>
              <w:rPr>
                <w:sz w:val="20"/>
              </w:rPr>
              <w:t>105,767</w:t>
            </w:r>
          </w:p>
        </w:tc>
        <w:tc>
          <w:tcPr>
            <w:tcW w:w="203" w:type="dxa"/>
            <w:tcBorders/>
            <w:shd w:fill="FFFFFF" w:val="clear"/>
            <w:vAlign w:val="bottom"/>
          </w:tcPr>
          <w:p>
            <w:pPr>
              <w:pStyle w:val="TableContents"/>
              <w:spacing w:before="0" w:after="283"/>
              <w:rPr/>
            </w:pPr>
            <w:r>
              <w:rPr/>
              <w:t> </w:t>
            </w:r>
          </w:p>
        </w:tc>
        <w:tc>
          <w:tcPr>
            <w:tcW w:w="202" w:type="dxa"/>
            <w:tcBorders/>
            <w:shd w:fill="FFFFFF" w:val="clear"/>
            <w:vAlign w:val="bottom"/>
          </w:tcPr>
          <w:p>
            <w:pPr>
              <w:pStyle w:val="TableContents"/>
              <w:spacing w:before="0" w:after="283"/>
              <w:rPr/>
            </w:pPr>
            <w:r>
              <w:rPr/>
              <w:t> </w:t>
            </w:r>
          </w:p>
        </w:tc>
        <w:tc>
          <w:tcPr>
            <w:tcW w:w="1114" w:type="dxa"/>
            <w:tcBorders/>
            <w:shd w:fill="FFFFFF" w:val="clear"/>
            <w:vAlign w:val="bottom"/>
          </w:tcPr>
          <w:p>
            <w:pPr>
              <w:pStyle w:val="TableContents"/>
              <w:spacing w:before="0" w:after="283"/>
              <w:jc w:val="right"/>
              <w:rPr>
                <w:sz w:val="20"/>
              </w:rPr>
            </w:pPr>
            <w:r>
              <w:rPr>
                <w:sz w:val="20"/>
              </w:rPr>
              <w:t>(371,294</w:t>
            </w:r>
          </w:p>
        </w:tc>
        <w:tc>
          <w:tcPr>
            <w:tcW w:w="202" w:type="dxa"/>
            <w:tcBorders/>
            <w:shd w:fill="FFFFFF" w:val="clear"/>
            <w:vAlign w:val="bottom"/>
          </w:tcPr>
          <w:p>
            <w:pPr>
              <w:pStyle w:val="TableContents"/>
              <w:spacing w:before="0" w:after="283"/>
              <w:rPr>
                <w:sz w:val="20"/>
              </w:rPr>
            </w:pPr>
            <w:r>
              <w:rPr>
                <w:sz w:val="20"/>
              </w:rPr>
              <w:t>)</w:t>
            </w:r>
          </w:p>
        </w:tc>
        <w:tc>
          <w:tcPr>
            <w:tcW w:w="202" w:type="dxa"/>
            <w:tcBorders/>
            <w:shd w:fill="FFFFFF" w:val="clear"/>
            <w:vAlign w:val="bottom"/>
          </w:tcPr>
          <w:p>
            <w:pPr>
              <w:pStyle w:val="TableContents"/>
              <w:spacing w:before="0" w:after="283"/>
              <w:rPr/>
            </w:pPr>
            <w:r>
              <w:rPr/>
              <w:t> </w:t>
            </w:r>
          </w:p>
        </w:tc>
        <w:tc>
          <w:tcPr>
            <w:tcW w:w="912" w:type="dxa"/>
            <w:tcBorders/>
            <w:shd w:fill="FFFFFF" w:val="clear"/>
            <w:vAlign w:val="bottom"/>
          </w:tcPr>
          <w:p>
            <w:pPr>
              <w:pStyle w:val="TableContents"/>
              <w:spacing w:before="0" w:after="283"/>
              <w:jc w:val="right"/>
              <w:rPr>
                <w:sz w:val="20"/>
              </w:rPr>
            </w:pPr>
            <w:r>
              <w:rPr>
                <w:sz w:val="20"/>
              </w:rPr>
              <w:t>112,410</w:t>
            </w:r>
          </w:p>
        </w:tc>
        <w:tc>
          <w:tcPr>
            <w:tcW w:w="81" w:type="dxa"/>
            <w:tcBorders/>
            <w:shd w:fill="FFFFFF" w:val="clear"/>
            <w:vAlign w:val="bottom"/>
          </w:tcPr>
          <w:p>
            <w:pPr>
              <w:pStyle w:val="TableContents"/>
              <w:spacing w:before="0" w:after="283"/>
              <w:rPr/>
            </w:pPr>
            <w:r>
              <w:rPr/>
              <w:t> </w:t>
            </w:r>
          </w:p>
        </w:tc>
      </w:tr>
      <w:tr>
        <w:trPr/>
        <w:tc>
          <w:tcPr>
            <w:tcW w:w="2937" w:type="dxa"/>
            <w:gridSpan w:val="2"/>
            <w:tcBorders/>
            <w:shd w:fill="auto" w:val="clear"/>
          </w:tcPr>
          <w:p>
            <w:pPr>
              <w:pStyle w:val="TableContents"/>
              <w:spacing w:before="0" w:after="283"/>
              <w:rPr/>
            </w:pPr>
            <w:r>
              <w:rPr/>
              <w:t> </w:t>
            </w:r>
          </w:p>
        </w:tc>
        <w:tc>
          <w:tcPr>
            <w:tcW w:w="202" w:type="dxa"/>
            <w:tcBorders/>
            <w:shd w:fill="auto" w:val="clear"/>
          </w:tcPr>
          <w:p>
            <w:pPr>
              <w:pStyle w:val="TableContents"/>
              <w:spacing w:before="0" w:after="283"/>
              <w:rPr/>
            </w:pPr>
            <w:r>
              <w:rPr/>
              <w:t> </w:t>
            </w:r>
          </w:p>
        </w:tc>
        <w:tc>
          <w:tcPr>
            <w:tcW w:w="1113" w:type="dxa"/>
            <w:gridSpan w:val="2"/>
            <w:tcBorders/>
            <w:shd w:fill="auto" w:val="clear"/>
          </w:tcPr>
          <w:p>
            <w:pPr>
              <w:pStyle w:val="HorizontalLine"/>
              <w:pBdr>
                <w:bottom w:val="single" w:sz="20" w:space="0" w:color="808080"/>
              </w:pBdr>
              <w:spacing w:before="0" w:after="283"/>
              <w:rPr/>
            </w:pPr>
            <w:r>
              <w:rPr/>
            </w:r>
          </w:p>
        </w:tc>
        <w:tc>
          <w:tcPr>
            <w:tcW w:w="202" w:type="dxa"/>
            <w:tcBorders/>
            <w:shd w:fill="auto" w:val="clear"/>
          </w:tcPr>
          <w:p>
            <w:pPr>
              <w:pStyle w:val="TableContents"/>
              <w:spacing w:before="0" w:after="283"/>
              <w:rPr/>
            </w:pPr>
            <w:r>
              <w:rPr/>
              <w:t> </w:t>
            </w:r>
          </w:p>
        </w:tc>
        <w:tc>
          <w:tcPr>
            <w:tcW w:w="1216" w:type="dxa"/>
            <w:gridSpan w:val="2"/>
            <w:tcBorders/>
            <w:shd w:fill="auto" w:val="clear"/>
          </w:tcPr>
          <w:p>
            <w:pPr>
              <w:pStyle w:val="HorizontalLine"/>
              <w:pBdr>
                <w:bottom w:val="single" w:sz="20" w:space="0" w:color="808080"/>
              </w:pBdr>
              <w:spacing w:before="0" w:after="283"/>
              <w:rPr/>
            </w:pPr>
            <w:r>
              <w:rPr/>
            </w:r>
          </w:p>
        </w:tc>
        <w:tc>
          <w:tcPr>
            <w:tcW w:w="202" w:type="dxa"/>
            <w:tcBorders/>
            <w:shd w:fill="auto" w:val="clear"/>
          </w:tcPr>
          <w:p>
            <w:pPr>
              <w:pStyle w:val="TableContents"/>
              <w:spacing w:before="0" w:after="283"/>
              <w:rPr/>
            </w:pPr>
            <w:r>
              <w:rPr/>
              <w:t> </w:t>
            </w:r>
          </w:p>
        </w:tc>
        <w:tc>
          <w:tcPr>
            <w:tcW w:w="1417" w:type="dxa"/>
            <w:gridSpan w:val="2"/>
            <w:tcBorders/>
            <w:shd w:fill="auto" w:val="clear"/>
          </w:tcPr>
          <w:p>
            <w:pPr>
              <w:pStyle w:val="HorizontalLine"/>
              <w:pBdr>
                <w:bottom w:val="single" w:sz="20" w:space="0" w:color="808080"/>
              </w:pBdr>
              <w:spacing w:before="0" w:after="283"/>
              <w:rPr/>
            </w:pPr>
            <w:r>
              <w:rPr/>
            </w:r>
          </w:p>
        </w:tc>
        <w:tc>
          <w:tcPr>
            <w:tcW w:w="203" w:type="dxa"/>
            <w:tcBorders/>
            <w:shd w:fill="auto" w:val="clear"/>
          </w:tcPr>
          <w:p>
            <w:pPr>
              <w:pStyle w:val="TableContents"/>
              <w:spacing w:before="0" w:after="283"/>
              <w:rPr/>
            </w:pPr>
            <w:r>
              <w:rPr/>
              <w:t> </w:t>
            </w:r>
          </w:p>
        </w:tc>
        <w:tc>
          <w:tcPr>
            <w:tcW w:w="1316" w:type="dxa"/>
            <w:gridSpan w:val="2"/>
            <w:tcBorders/>
            <w:shd w:fill="auto" w:val="clear"/>
          </w:tcPr>
          <w:p>
            <w:pPr>
              <w:pStyle w:val="HorizontalLine"/>
              <w:pBdr>
                <w:bottom w:val="single" w:sz="20" w:space="0" w:color="808080"/>
              </w:pBdr>
              <w:spacing w:before="0" w:after="283"/>
              <w:rPr/>
            </w:pPr>
            <w:r>
              <w:rPr/>
            </w:r>
          </w:p>
        </w:tc>
        <w:tc>
          <w:tcPr>
            <w:tcW w:w="202" w:type="dxa"/>
            <w:tcBorders/>
            <w:shd w:fill="auto" w:val="clear"/>
          </w:tcPr>
          <w:p>
            <w:pPr>
              <w:pStyle w:val="TableContents"/>
              <w:spacing w:before="0" w:after="283"/>
              <w:rPr/>
            </w:pPr>
            <w:r>
              <w:rPr/>
              <w:t> </w:t>
            </w:r>
          </w:p>
        </w:tc>
        <w:tc>
          <w:tcPr>
            <w:tcW w:w="1114" w:type="dxa"/>
            <w:gridSpan w:val="2"/>
            <w:tcBorders/>
            <w:shd w:fill="auto" w:val="clear"/>
          </w:tcPr>
          <w:p>
            <w:pPr>
              <w:pStyle w:val="HorizontalLine"/>
              <w:pBdr>
                <w:bottom w:val="single" w:sz="20" w:space="0" w:color="808080"/>
              </w:pBdr>
              <w:spacing w:before="0" w:after="283"/>
              <w:rPr/>
            </w:pPr>
            <w:r>
              <w:rPr/>
            </w:r>
          </w:p>
        </w:tc>
        <w:tc>
          <w:tcPr>
            <w:tcW w:w="81" w:type="dxa"/>
            <w:tcBorders/>
            <w:shd w:fill="auto" w:val="clear"/>
          </w:tcPr>
          <w:p>
            <w:pPr>
              <w:pStyle w:val="TableContents"/>
              <w:spacing w:before="0" w:after="283"/>
              <w:rPr/>
            </w:pPr>
            <w:r>
              <w:rPr/>
              <w:t> </w:t>
            </w:r>
          </w:p>
        </w:tc>
      </w:tr>
      <w:tr>
        <w:trPr/>
        <w:tc>
          <w:tcPr>
            <w:tcW w:w="2937" w:type="dxa"/>
            <w:gridSpan w:val="2"/>
            <w:tcBorders/>
            <w:shd w:fill="CCEEFF" w:val="clear"/>
            <w:vAlign w:val="bottom"/>
          </w:tcPr>
          <w:p>
            <w:pPr>
              <w:pStyle w:val="TableContents"/>
              <w:spacing w:before="0" w:after="283"/>
              <w:rPr>
                <w:sz w:val="20"/>
              </w:rPr>
            </w:pPr>
            <w:r>
              <w:rPr>
                <w:sz w:val="20"/>
              </w:rPr>
              <w:t>NET INCREASE (DECREASE) IN CASH AND CASH EQUIVALENTS</w:t>
            </w:r>
          </w:p>
        </w:tc>
        <w:tc>
          <w:tcPr>
            <w:tcW w:w="202"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pPr>
            <w:r>
              <w:rPr/>
              <w:t> </w:t>
            </w:r>
          </w:p>
        </w:tc>
        <w:tc>
          <w:tcPr>
            <w:tcW w:w="911" w:type="dxa"/>
            <w:tcBorders/>
            <w:shd w:fill="CCEEFF" w:val="clear"/>
            <w:vAlign w:val="bottom"/>
          </w:tcPr>
          <w:p>
            <w:pPr>
              <w:pStyle w:val="TableContents"/>
              <w:spacing w:before="0" w:after="283"/>
              <w:jc w:val="right"/>
              <w:rPr>
                <w:sz w:val="20"/>
              </w:rPr>
            </w:pPr>
            <w:r>
              <w:rPr>
                <w:sz w:val="20"/>
              </w:rPr>
              <w:t>1,967</w:t>
            </w:r>
          </w:p>
        </w:tc>
        <w:tc>
          <w:tcPr>
            <w:tcW w:w="202"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pPr>
            <w:r>
              <w:rPr/>
              <w:t> </w:t>
            </w:r>
          </w:p>
        </w:tc>
        <w:tc>
          <w:tcPr>
            <w:tcW w:w="1013" w:type="dxa"/>
            <w:tcBorders/>
            <w:shd w:fill="CCEEFF" w:val="clear"/>
            <w:vAlign w:val="bottom"/>
          </w:tcPr>
          <w:p>
            <w:pPr>
              <w:pStyle w:val="TableContents"/>
              <w:spacing w:before="0" w:after="283"/>
              <w:jc w:val="right"/>
              <w:rPr>
                <w:sz w:val="20"/>
              </w:rPr>
            </w:pPr>
            <w:r>
              <w:rPr>
                <w:sz w:val="20"/>
              </w:rPr>
              <w:t>8,920</w:t>
            </w:r>
          </w:p>
        </w:tc>
        <w:tc>
          <w:tcPr>
            <w:tcW w:w="202"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pPr>
            <w:r>
              <w:rPr/>
              <w:t> </w:t>
            </w:r>
          </w:p>
        </w:tc>
        <w:tc>
          <w:tcPr>
            <w:tcW w:w="1215" w:type="dxa"/>
            <w:tcBorders/>
            <w:shd w:fill="CCEEFF" w:val="clear"/>
            <w:vAlign w:val="bottom"/>
          </w:tcPr>
          <w:p>
            <w:pPr>
              <w:pStyle w:val="TableContents"/>
              <w:spacing w:before="0" w:after="283"/>
              <w:jc w:val="right"/>
              <w:rPr>
                <w:sz w:val="20"/>
              </w:rPr>
            </w:pPr>
            <w:r>
              <w:rPr>
                <w:sz w:val="20"/>
              </w:rPr>
              <w:t>2,797</w:t>
            </w:r>
          </w:p>
        </w:tc>
        <w:tc>
          <w:tcPr>
            <w:tcW w:w="203"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pPr>
            <w:r>
              <w:rPr/>
              <w:t> </w:t>
            </w:r>
          </w:p>
        </w:tc>
        <w:tc>
          <w:tcPr>
            <w:tcW w:w="1114" w:type="dxa"/>
            <w:tcBorders/>
            <w:shd w:fill="CCEEFF" w:val="clear"/>
            <w:vAlign w:val="bottom"/>
          </w:tcPr>
          <w:p>
            <w:pPr>
              <w:pStyle w:val="TableContents"/>
              <w:spacing w:before="0" w:after="283"/>
              <w:jc w:val="right"/>
              <w:rPr>
                <w:sz w:val="20"/>
              </w:rPr>
            </w:pPr>
            <w:r>
              <w:rPr>
                <w:sz w:val="20"/>
              </w:rPr>
              <w:t></w:t>
            </w:r>
          </w:p>
        </w:tc>
        <w:tc>
          <w:tcPr>
            <w:tcW w:w="202"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pPr>
            <w:r>
              <w:rPr/>
              <w:t> </w:t>
            </w:r>
          </w:p>
        </w:tc>
        <w:tc>
          <w:tcPr>
            <w:tcW w:w="912" w:type="dxa"/>
            <w:tcBorders/>
            <w:shd w:fill="CCEEFF" w:val="clear"/>
            <w:vAlign w:val="bottom"/>
          </w:tcPr>
          <w:p>
            <w:pPr>
              <w:pStyle w:val="TableContents"/>
              <w:spacing w:before="0" w:after="283"/>
              <w:jc w:val="right"/>
              <w:rPr>
                <w:sz w:val="20"/>
              </w:rPr>
            </w:pPr>
            <w:r>
              <w:rPr>
                <w:sz w:val="20"/>
              </w:rPr>
              <w:t>13,684</w:t>
            </w:r>
          </w:p>
        </w:tc>
        <w:tc>
          <w:tcPr>
            <w:tcW w:w="81" w:type="dxa"/>
            <w:tcBorders/>
            <w:shd w:fill="CCEEFF" w:val="clear"/>
            <w:vAlign w:val="bottom"/>
          </w:tcPr>
          <w:p>
            <w:pPr>
              <w:pStyle w:val="TableContents"/>
              <w:spacing w:before="0" w:after="283"/>
              <w:rPr/>
            </w:pPr>
            <w:r>
              <w:rPr/>
              <w:t> </w:t>
            </w:r>
          </w:p>
        </w:tc>
      </w:tr>
      <w:tr>
        <w:trPr/>
        <w:tc>
          <w:tcPr>
            <w:tcW w:w="2937" w:type="dxa"/>
            <w:gridSpan w:val="2"/>
            <w:tcBorders/>
            <w:shd w:fill="FFFFFF" w:val="clear"/>
            <w:vAlign w:val="bottom"/>
          </w:tcPr>
          <w:p>
            <w:pPr>
              <w:pStyle w:val="TableContents"/>
              <w:spacing w:before="0" w:after="283"/>
              <w:rPr>
                <w:sz w:val="20"/>
              </w:rPr>
            </w:pPr>
            <w:r>
              <w:rPr>
                <w:sz w:val="20"/>
              </w:rPr>
              <w:t>CASH AND CASH EQUIVALENTS, beginning of year</w:t>
            </w:r>
          </w:p>
        </w:tc>
        <w:tc>
          <w:tcPr>
            <w:tcW w:w="202" w:type="dxa"/>
            <w:tcBorders/>
            <w:shd w:fill="FFFFFF" w:val="clear"/>
            <w:vAlign w:val="bottom"/>
          </w:tcPr>
          <w:p>
            <w:pPr>
              <w:pStyle w:val="TableContents"/>
              <w:spacing w:before="0" w:after="283"/>
              <w:rPr/>
            </w:pPr>
            <w:r>
              <w:rPr/>
              <w:t> </w:t>
            </w:r>
          </w:p>
        </w:tc>
        <w:tc>
          <w:tcPr>
            <w:tcW w:w="202" w:type="dxa"/>
            <w:tcBorders/>
            <w:shd w:fill="FFFFFF" w:val="clear"/>
            <w:vAlign w:val="bottom"/>
          </w:tcPr>
          <w:p>
            <w:pPr>
              <w:pStyle w:val="TableContents"/>
              <w:spacing w:before="0" w:after="283"/>
              <w:rPr/>
            </w:pPr>
            <w:r>
              <w:rPr/>
              <w:t> </w:t>
            </w:r>
          </w:p>
        </w:tc>
        <w:tc>
          <w:tcPr>
            <w:tcW w:w="911" w:type="dxa"/>
            <w:tcBorders/>
            <w:shd w:fill="FFFFFF" w:val="clear"/>
            <w:vAlign w:val="bottom"/>
          </w:tcPr>
          <w:p>
            <w:pPr>
              <w:pStyle w:val="TableContents"/>
              <w:spacing w:before="0" w:after="283"/>
              <w:jc w:val="right"/>
              <w:rPr>
                <w:sz w:val="20"/>
              </w:rPr>
            </w:pPr>
            <w:r>
              <w:rPr>
                <w:sz w:val="20"/>
              </w:rPr>
              <w:t>746</w:t>
            </w:r>
          </w:p>
        </w:tc>
        <w:tc>
          <w:tcPr>
            <w:tcW w:w="202" w:type="dxa"/>
            <w:tcBorders/>
            <w:shd w:fill="FFFFFF" w:val="clear"/>
            <w:vAlign w:val="bottom"/>
          </w:tcPr>
          <w:p>
            <w:pPr>
              <w:pStyle w:val="TableContents"/>
              <w:spacing w:before="0" w:after="283"/>
              <w:rPr/>
            </w:pPr>
            <w:r>
              <w:rPr/>
              <w:t> </w:t>
            </w:r>
          </w:p>
        </w:tc>
        <w:tc>
          <w:tcPr>
            <w:tcW w:w="203" w:type="dxa"/>
            <w:tcBorders/>
            <w:shd w:fill="FFFFFF" w:val="clear"/>
            <w:vAlign w:val="bottom"/>
          </w:tcPr>
          <w:p>
            <w:pPr>
              <w:pStyle w:val="TableContents"/>
              <w:spacing w:before="0" w:after="283"/>
              <w:rPr/>
            </w:pPr>
            <w:r>
              <w:rPr/>
              <w:t> </w:t>
            </w:r>
          </w:p>
        </w:tc>
        <w:tc>
          <w:tcPr>
            <w:tcW w:w="1013" w:type="dxa"/>
            <w:tcBorders/>
            <w:shd w:fill="FFFFFF" w:val="clear"/>
            <w:vAlign w:val="bottom"/>
          </w:tcPr>
          <w:p>
            <w:pPr>
              <w:pStyle w:val="TableContents"/>
              <w:spacing w:before="0" w:after="283"/>
              <w:jc w:val="right"/>
              <w:rPr>
                <w:sz w:val="20"/>
              </w:rPr>
            </w:pPr>
            <w:r>
              <w:rPr>
                <w:sz w:val="20"/>
              </w:rPr>
              <w:t>8,603</w:t>
            </w:r>
          </w:p>
        </w:tc>
        <w:tc>
          <w:tcPr>
            <w:tcW w:w="202" w:type="dxa"/>
            <w:tcBorders/>
            <w:shd w:fill="FFFFFF" w:val="clear"/>
            <w:vAlign w:val="bottom"/>
          </w:tcPr>
          <w:p>
            <w:pPr>
              <w:pStyle w:val="TableContents"/>
              <w:spacing w:before="0" w:after="283"/>
              <w:rPr/>
            </w:pPr>
            <w:r>
              <w:rPr/>
              <w:t> </w:t>
            </w:r>
          </w:p>
        </w:tc>
        <w:tc>
          <w:tcPr>
            <w:tcW w:w="202" w:type="dxa"/>
            <w:tcBorders/>
            <w:shd w:fill="FFFFFF" w:val="clear"/>
            <w:vAlign w:val="bottom"/>
          </w:tcPr>
          <w:p>
            <w:pPr>
              <w:pStyle w:val="TableContents"/>
              <w:spacing w:before="0" w:after="283"/>
              <w:rPr/>
            </w:pPr>
            <w:r>
              <w:rPr/>
              <w:t> </w:t>
            </w:r>
          </w:p>
        </w:tc>
        <w:tc>
          <w:tcPr>
            <w:tcW w:w="1215" w:type="dxa"/>
            <w:tcBorders/>
            <w:shd w:fill="FFFFFF" w:val="clear"/>
            <w:vAlign w:val="bottom"/>
          </w:tcPr>
          <w:p>
            <w:pPr>
              <w:pStyle w:val="TableContents"/>
              <w:spacing w:before="0" w:after="283"/>
              <w:jc w:val="right"/>
              <w:rPr>
                <w:sz w:val="20"/>
              </w:rPr>
            </w:pPr>
            <w:r>
              <w:rPr>
                <w:sz w:val="20"/>
              </w:rPr>
              <w:t>350</w:t>
            </w:r>
          </w:p>
        </w:tc>
        <w:tc>
          <w:tcPr>
            <w:tcW w:w="203" w:type="dxa"/>
            <w:tcBorders/>
            <w:shd w:fill="FFFFFF" w:val="clear"/>
            <w:vAlign w:val="bottom"/>
          </w:tcPr>
          <w:p>
            <w:pPr>
              <w:pStyle w:val="TableContents"/>
              <w:spacing w:before="0" w:after="283"/>
              <w:rPr/>
            </w:pPr>
            <w:r>
              <w:rPr/>
              <w:t> </w:t>
            </w:r>
          </w:p>
        </w:tc>
        <w:tc>
          <w:tcPr>
            <w:tcW w:w="202" w:type="dxa"/>
            <w:tcBorders/>
            <w:shd w:fill="FFFFFF" w:val="clear"/>
            <w:vAlign w:val="bottom"/>
          </w:tcPr>
          <w:p>
            <w:pPr>
              <w:pStyle w:val="TableContents"/>
              <w:spacing w:before="0" w:after="283"/>
              <w:rPr/>
            </w:pPr>
            <w:r>
              <w:rPr/>
              <w:t> </w:t>
            </w:r>
          </w:p>
        </w:tc>
        <w:tc>
          <w:tcPr>
            <w:tcW w:w="1114" w:type="dxa"/>
            <w:tcBorders/>
            <w:shd w:fill="FFFFFF" w:val="clear"/>
            <w:vAlign w:val="bottom"/>
          </w:tcPr>
          <w:p>
            <w:pPr>
              <w:pStyle w:val="TableContents"/>
              <w:spacing w:before="0" w:after="283"/>
              <w:jc w:val="right"/>
              <w:rPr>
                <w:sz w:val="20"/>
              </w:rPr>
            </w:pPr>
            <w:r>
              <w:rPr>
                <w:sz w:val="20"/>
              </w:rPr>
              <w:t></w:t>
            </w:r>
          </w:p>
        </w:tc>
        <w:tc>
          <w:tcPr>
            <w:tcW w:w="202" w:type="dxa"/>
            <w:tcBorders/>
            <w:shd w:fill="FFFFFF" w:val="clear"/>
            <w:vAlign w:val="bottom"/>
          </w:tcPr>
          <w:p>
            <w:pPr>
              <w:pStyle w:val="TableContents"/>
              <w:spacing w:before="0" w:after="283"/>
              <w:rPr/>
            </w:pPr>
            <w:r>
              <w:rPr/>
              <w:t> </w:t>
            </w:r>
          </w:p>
        </w:tc>
        <w:tc>
          <w:tcPr>
            <w:tcW w:w="202" w:type="dxa"/>
            <w:tcBorders/>
            <w:shd w:fill="FFFFFF" w:val="clear"/>
            <w:vAlign w:val="bottom"/>
          </w:tcPr>
          <w:p>
            <w:pPr>
              <w:pStyle w:val="TableContents"/>
              <w:spacing w:before="0" w:after="283"/>
              <w:rPr/>
            </w:pPr>
            <w:r>
              <w:rPr/>
              <w:t> </w:t>
            </w:r>
          </w:p>
        </w:tc>
        <w:tc>
          <w:tcPr>
            <w:tcW w:w="912" w:type="dxa"/>
            <w:tcBorders/>
            <w:shd w:fill="FFFFFF" w:val="clear"/>
            <w:vAlign w:val="bottom"/>
          </w:tcPr>
          <w:p>
            <w:pPr>
              <w:pStyle w:val="TableContents"/>
              <w:spacing w:before="0" w:after="283"/>
              <w:jc w:val="right"/>
              <w:rPr>
                <w:sz w:val="20"/>
              </w:rPr>
            </w:pPr>
            <w:r>
              <w:rPr>
                <w:sz w:val="20"/>
              </w:rPr>
              <w:t>9,699</w:t>
            </w:r>
          </w:p>
        </w:tc>
        <w:tc>
          <w:tcPr>
            <w:tcW w:w="81" w:type="dxa"/>
            <w:tcBorders/>
            <w:shd w:fill="FFFFFF" w:val="clear"/>
            <w:vAlign w:val="bottom"/>
          </w:tcPr>
          <w:p>
            <w:pPr>
              <w:pStyle w:val="TableContents"/>
              <w:spacing w:before="0" w:after="283"/>
              <w:rPr/>
            </w:pPr>
            <w:r>
              <w:rPr/>
              <w:t> </w:t>
            </w:r>
          </w:p>
        </w:tc>
      </w:tr>
      <w:tr>
        <w:trPr/>
        <w:tc>
          <w:tcPr>
            <w:tcW w:w="2937" w:type="dxa"/>
            <w:gridSpan w:val="2"/>
            <w:tcBorders/>
            <w:shd w:fill="auto" w:val="clear"/>
          </w:tcPr>
          <w:p>
            <w:pPr>
              <w:pStyle w:val="TableContents"/>
              <w:spacing w:before="0" w:after="283"/>
              <w:rPr/>
            </w:pPr>
            <w:r>
              <w:rPr/>
              <w:t> </w:t>
            </w:r>
          </w:p>
        </w:tc>
        <w:tc>
          <w:tcPr>
            <w:tcW w:w="202" w:type="dxa"/>
            <w:tcBorders/>
            <w:shd w:fill="auto" w:val="clear"/>
          </w:tcPr>
          <w:p>
            <w:pPr>
              <w:pStyle w:val="TableContents"/>
              <w:spacing w:before="0" w:after="283"/>
              <w:rPr/>
            </w:pPr>
            <w:r>
              <w:rPr/>
              <w:t> </w:t>
            </w:r>
          </w:p>
        </w:tc>
        <w:tc>
          <w:tcPr>
            <w:tcW w:w="1113" w:type="dxa"/>
            <w:gridSpan w:val="2"/>
            <w:tcBorders/>
            <w:shd w:fill="auto" w:val="clear"/>
          </w:tcPr>
          <w:p>
            <w:pPr>
              <w:pStyle w:val="HorizontalLine"/>
              <w:pBdr>
                <w:bottom w:val="single" w:sz="20" w:space="0" w:color="808080"/>
              </w:pBdr>
              <w:spacing w:before="0" w:after="283"/>
              <w:rPr/>
            </w:pPr>
            <w:r>
              <w:rPr/>
            </w:r>
          </w:p>
        </w:tc>
        <w:tc>
          <w:tcPr>
            <w:tcW w:w="202" w:type="dxa"/>
            <w:tcBorders/>
            <w:shd w:fill="auto" w:val="clear"/>
          </w:tcPr>
          <w:p>
            <w:pPr>
              <w:pStyle w:val="TableContents"/>
              <w:spacing w:before="0" w:after="283"/>
              <w:rPr/>
            </w:pPr>
            <w:r>
              <w:rPr/>
              <w:t> </w:t>
            </w:r>
          </w:p>
        </w:tc>
        <w:tc>
          <w:tcPr>
            <w:tcW w:w="1216" w:type="dxa"/>
            <w:gridSpan w:val="2"/>
            <w:tcBorders/>
            <w:shd w:fill="auto" w:val="clear"/>
          </w:tcPr>
          <w:p>
            <w:pPr>
              <w:pStyle w:val="HorizontalLine"/>
              <w:pBdr>
                <w:bottom w:val="single" w:sz="20" w:space="0" w:color="808080"/>
              </w:pBdr>
              <w:spacing w:before="0" w:after="283"/>
              <w:rPr/>
            </w:pPr>
            <w:r>
              <w:rPr/>
            </w:r>
          </w:p>
        </w:tc>
        <w:tc>
          <w:tcPr>
            <w:tcW w:w="202" w:type="dxa"/>
            <w:tcBorders/>
            <w:shd w:fill="auto" w:val="clear"/>
          </w:tcPr>
          <w:p>
            <w:pPr>
              <w:pStyle w:val="TableContents"/>
              <w:spacing w:before="0" w:after="283"/>
              <w:rPr/>
            </w:pPr>
            <w:r>
              <w:rPr/>
              <w:t> </w:t>
            </w:r>
          </w:p>
        </w:tc>
        <w:tc>
          <w:tcPr>
            <w:tcW w:w="1417" w:type="dxa"/>
            <w:gridSpan w:val="2"/>
            <w:tcBorders/>
            <w:shd w:fill="auto" w:val="clear"/>
          </w:tcPr>
          <w:p>
            <w:pPr>
              <w:pStyle w:val="HorizontalLine"/>
              <w:pBdr>
                <w:bottom w:val="single" w:sz="20" w:space="0" w:color="808080"/>
              </w:pBdr>
              <w:spacing w:before="0" w:after="283"/>
              <w:rPr/>
            </w:pPr>
            <w:r>
              <w:rPr/>
            </w:r>
          </w:p>
        </w:tc>
        <w:tc>
          <w:tcPr>
            <w:tcW w:w="203" w:type="dxa"/>
            <w:tcBorders/>
            <w:shd w:fill="auto" w:val="clear"/>
          </w:tcPr>
          <w:p>
            <w:pPr>
              <w:pStyle w:val="TableContents"/>
              <w:spacing w:before="0" w:after="283"/>
              <w:rPr/>
            </w:pPr>
            <w:r>
              <w:rPr/>
              <w:t> </w:t>
            </w:r>
          </w:p>
        </w:tc>
        <w:tc>
          <w:tcPr>
            <w:tcW w:w="1316" w:type="dxa"/>
            <w:gridSpan w:val="2"/>
            <w:tcBorders/>
            <w:shd w:fill="auto" w:val="clear"/>
          </w:tcPr>
          <w:p>
            <w:pPr>
              <w:pStyle w:val="HorizontalLine"/>
              <w:pBdr>
                <w:bottom w:val="single" w:sz="20" w:space="0" w:color="808080"/>
              </w:pBdr>
              <w:spacing w:before="0" w:after="283"/>
              <w:rPr/>
            </w:pPr>
            <w:r>
              <w:rPr/>
            </w:r>
          </w:p>
        </w:tc>
        <w:tc>
          <w:tcPr>
            <w:tcW w:w="202" w:type="dxa"/>
            <w:tcBorders/>
            <w:shd w:fill="auto" w:val="clear"/>
          </w:tcPr>
          <w:p>
            <w:pPr>
              <w:pStyle w:val="TableContents"/>
              <w:spacing w:before="0" w:after="283"/>
              <w:rPr/>
            </w:pPr>
            <w:r>
              <w:rPr/>
              <w:t> </w:t>
            </w:r>
          </w:p>
        </w:tc>
        <w:tc>
          <w:tcPr>
            <w:tcW w:w="1114" w:type="dxa"/>
            <w:gridSpan w:val="2"/>
            <w:tcBorders/>
            <w:shd w:fill="auto" w:val="clear"/>
          </w:tcPr>
          <w:p>
            <w:pPr>
              <w:pStyle w:val="HorizontalLine"/>
              <w:pBdr>
                <w:bottom w:val="single" w:sz="20" w:space="0" w:color="808080"/>
              </w:pBdr>
              <w:spacing w:before="0" w:after="283"/>
              <w:rPr/>
            </w:pPr>
            <w:r>
              <w:rPr/>
            </w:r>
          </w:p>
        </w:tc>
        <w:tc>
          <w:tcPr>
            <w:tcW w:w="81" w:type="dxa"/>
            <w:tcBorders/>
            <w:shd w:fill="auto" w:val="clear"/>
          </w:tcPr>
          <w:p>
            <w:pPr>
              <w:pStyle w:val="TableContents"/>
              <w:spacing w:before="0" w:after="283"/>
              <w:rPr/>
            </w:pPr>
            <w:r>
              <w:rPr/>
              <w:t> </w:t>
            </w:r>
          </w:p>
        </w:tc>
      </w:tr>
      <w:tr>
        <w:trPr/>
        <w:tc>
          <w:tcPr>
            <w:tcW w:w="2937" w:type="dxa"/>
            <w:gridSpan w:val="2"/>
            <w:tcBorders/>
            <w:shd w:fill="CCEEFF" w:val="clear"/>
            <w:vAlign w:val="bottom"/>
          </w:tcPr>
          <w:p>
            <w:pPr>
              <w:pStyle w:val="TableContents"/>
              <w:spacing w:before="0" w:after="283"/>
              <w:rPr>
                <w:sz w:val="20"/>
              </w:rPr>
            </w:pPr>
            <w:r>
              <w:rPr>
                <w:sz w:val="20"/>
              </w:rPr>
              <w:t>CASH AND CASH EQUIVALENTS, end of year</w:t>
            </w:r>
          </w:p>
        </w:tc>
        <w:tc>
          <w:tcPr>
            <w:tcW w:w="202"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sz w:val="20"/>
              </w:rPr>
            </w:pPr>
            <w:r>
              <w:rPr>
                <w:sz w:val="20"/>
              </w:rPr>
              <w:t>$</w:t>
            </w:r>
          </w:p>
        </w:tc>
        <w:tc>
          <w:tcPr>
            <w:tcW w:w="911" w:type="dxa"/>
            <w:tcBorders/>
            <w:shd w:fill="CCEEFF" w:val="clear"/>
            <w:vAlign w:val="bottom"/>
          </w:tcPr>
          <w:p>
            <w:pPr>
              <w:pStyle w:val="TableContents"/>
              <w:spacing w:before="0" w:after="283"/>
              <w:jc w:val="right"/>
              <w:rPr>
                <w:sz w:val="20"/>
              </w:rPr>
            </w:pPr>
            <w:r>
              <w:rPr>
                <w:sz w:val="20"/>
              </w:rPr>
              <w:t>2,713</w:t>
            </w:r>
          </w:p>
        </w:tc>
        <w:tc>
          <w:tcPr>
            <w:tcW w:w="202"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sz w:val="20"/>
              </w:rPr>
            </w:pPr>
            <w:r>
              <w:rPr>
                <w:sz w:val="20"/>
              </w:rPr>
              <w:t>$</w:t>
            </w:r>
          </w:p>
        </w:tc>
        <w:tc>
          <w:tcPr>
            <w:tcW w:w="1013" w:type="dxa"/>
            <w:tcBorders/>
            <w:shd w:fill="CCEEFF" w:val="clear"/>
            <w:vAlign w:val="bottom"/>
          </w:tcPr>
          <w:p>
            <w:pPr>
              <w:pStyle w:val="TableContents"/>
              <w:spacing w:before="0" w:after="283"/>
              <w:jc w:val="right"/>
              <w:rPr>
                <w:sz w:val="20"/>
              </w:rPr>
            </w:pPr>
            <w:r>
              <w:rPr>
                <w:sz w:val="20"/>
              </w:rPr>
              <w:t>17,523</w:t>
            </w:r>
          </w:p>
        </w:tc>
        <w:tc>
          <w:tcPr>
            <w:tcW w:w="202"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sz w:val="20"/>
              </w:rPr>
            </w:pPr>
            <w:r>
              <w:rPr>
                <w:sz w:val="20"/>
              </w:rPr>
              <w:t>$</w:t>
            </w:r>
          </w:p>
        </w:tc>
        <w:tc>
          <w:tcPr>
            <w:tcW w:w="1215" w:type="dxa"/>
            <w:tcBorders/>
            <w:shd w:fill="CCEEFF" w:val="clear"/>
            <w:vAlign w:val="bottom"/>
          </w:tcPr>
          <w:p>
            <w:pPr>
              <w:pStyle w:val="TableContents"/>
              <w:spacing w:before="0" w:after="283"/>
              <w:jc w:val="right"/>
              <w:rPr>
                <w:sz w:val="20"/>
              </w:rPr>
            </w:pPr>
            <w:r>
              <w:rPr>
                <w:sz w:val="20"/>
              </w:rPr>
              <w:t>3,147</w:t>
            </w:r>
          </w:p>
        </w:tc>
        <w:tc>
          <w:tcPr>
            <w:tcW w:w="203"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sz w:val="20"/>
              </w:rPr>
            </w:pPr>
            <w:r>
              <w:rPr>
                <w:sz w:val="20"/>
              </w:rPr>
              <w:t>$</w:t>
            </w:r>
          </w:p>
        </w:tc>
        <w:tc>
          <w:tcPr>
            <w:tcW w:w="1114" w:type="dxa"/>
            <w:tcBorders/>
            <w:shd w:fill="CCEEFF" w:val="clear"/>
            <w:vAlign w:val="bottom"/>
          </w:tcPr>
          <w:p>
            <w:pPr>
              <w:pStyle w:val="TableContents"/>
              <w:spacing w:before="0" w:after="283"/>
              <w:jc w:val="right"/>
              <w:rPr>
                <w:sz w:val="20"/>
              </w:rPr>
            </w:pPr>
            <w:r>
              <w:rPr>
                <w:sz w:val="20"/>
              </w:rPr>
              <w:t></w:t>
            </w:r>
          </w:p>
        </w:tc>
        <w:tc>
          <w:tcPr>
            <w:tcW w:w="202"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sz w:val="20"/>
              </w:rPr>
            </w:pPr>
            <w:r>
              <w:rPr>
                <w:sz w:val="20"/>
              </w:rPr>
              <w:t>$</w:t>
            </w:r>
          </w:p>
        </w:tc>
        <w:tc>
          <w:tcPr>
            <w:tcW w:w="912" w:type="dxa"/>
            <w:tcBorders/>
            <w:shd w:fill="CCEEFF" w:val="clear"/>
            <w:vAlign w:val="bottom"/>
          </w:tcPr>
          <w:p>
            <w:pPr>
              <w:pStyle w:val="TableContents"/>
              <w:spacing w:before="0" w:after="283"/>
              <w:jc w:val="right"/>
              <w:rPr>
                <w:sz w:val="20"/>
              </w:rPr>
            </w:pPr>
            <w:r>
              <w:rPr>
                <w:sz w:val="20"/>
              </w:rPr>
              <w:t>23,383</w:t>
            </w:r>
          </w:p>
        </w:tc>
        <w:tc>
          <w:tcPr>
            <w:tcW w:w="81" w:type="dxa"/>
            <w:tcBorders/>
            <w:shd w:fill="CCEEFF" w:val="clear"/>
            <w:vAlign w:val="bottom"/>
          </w:tcPr>
          <w:p>
            <w:pPr>
              <w:pStyle w:val="TableContents"/>
              <w:spacing w:before="0" w:after="283"/>
              <w:rPr/>
            </w:pPr>
            <w:r>
              <w:rPr/>
              <w:t> </w:t>
            </w:r>
          </w:p>
        </w:tc>
      </w:tr>
      <w:tr>
        <w:trPr/>
        <w:tc>
          <w:tcPr>
            <w:tcW w:w="2937" w:type="dxa"/>
            <w:gridSpan w:val="2"/>
            <w:tcBorders/>
            <w:shd w:fill="auto" w:val="clear"/>
          </w:tcPr>
          <w:p>
            <w:pPr>
              <w:pStyle w:val="TableContents"/>
              <w:spacing w:before="0" w:after="283"/>
              <w:rPr/>
            </w:pPr>
            <w:r>
              <w:rPr/>
              <w:t> </w:t>
            </w:r>
          </w:p>
        </w:tc>
        <w:tc>
          <w:tcPr>
            <w:tcW w:w="202" w:type="dxa"/>
            <w:tcBorders/>
            <w:shd w:fill="auto" w:val="clear"/>
          </w:tcPr>
          <w:p>
            <w:pPr>
              <w:pStyle w:val="TableContents"/>
              <w:spacing w:before="0" w:after="283"/>
              <w:rPr/>
            </w:pPr>
            <w:r>
              <w:rPr/>
              <w:t> </w:t>
            </w:r>
          </w:p>
        </w:tc>
        <w:tc>
          <w:tcPr>
            <w:tcW w:w="1113" w:type="dxa"/>
            <w:gridSpan w:val="2"/>
            <w:tcBorders/>
            <w:shd w:fill="auto" w:val="clear"/>
          </w:tcPr>
          <w:p>
            <w:pPr>
              <w:pStyle w:val="HorizontalLine"/>
              <w:pBdr>
                <w:bottom w:val="single" w:sz="24" w:space="0" w:color="808080"/>
              </w:pBdr>
              <w:spacing w:before="0" w:after="283"/>
              <w:rPr/>
            </w:pPr>
            <w:r>
              <w:rPr/>
            </w:r>
          </w:p>
        </w:tc>
        <w:tc>
          <w:tcPr>
            <w:tcW w:w="202" w:type="dxa"/>
            <w:tcBorders/>
            <w:shd w:fill="auto" w:val="clear"/>
          </w:tcPr>
          <w:p>
            <w:pPr>
              <w:pStyle w:val="TableContents"/>
              <w:spacing w:before="0" w:after="283"/>
              <w:rPr/>
            </w:pPr>
            <w:r>
              <w:rPr/>
              <w:t> </w:t>
            </w:r>
          </w:p>
        </w:tc>
        <w:tc>
          <w:tcPr>
            <w:tcW w:w="1216" w:type="dxa"/>
            <w:gridSpan w:val="2"/>
            <w:tcBorders/>
            <w:shd w:fill="auto" w:val="clear"/>
          </w:tcPr>
          <w:p>
            <w:pPr>
              <w:pStyle w:val="HorizontalLine"/>
              <w:pBdr>
                <w:bottom w:val="single" w:sz="24" w:space="0" w:color="808080"/>
              </w:pBdr>
              <w:spacing w:before="0" w:after="283"/>
              <w:rPr/>
            </w:pPr>
            <w:r>
              <w:rPr/>
            </w:r>
          </w:p>
        </w:tc>
        <w:tc>
          <w:tcPr>
            <w:tcW w:w="202" w:type="dxa"/>
            <w:tcBorders/>
            <w:shd w:fill="auto" w:val="clear"/>
          </w:tcPr>
          <w:p>
            <w:pPr>
              <w:pStyle w:val="TableContents"/>
              <w:spacing w:before="0" w:after="283"/>
              <w:rPr/>
            </w:pPr>
            <w:r>
              <w:rPr/>
              <w:t> </w:t>
            </w:r>
          </w:p>
        </w:tc>
        <w:tc>
          <w:tcPr>
            <w:tcW w:w="1417" w:type="dxa"/>
            <w:gridSpan w:val="2"/>
            <w:tcBorders/>
            <w:shd w:fill="auto" w:val="clear"/>
          </w:tcPr>
          <w:p>
            <w:pPr>
              <w:pStyle w:val="HorizontalLine"/>
              <w:pBdr>
                <w:bottom w:val="single" w:sz="24" w:space="0" w:color="808080"/>
              </w:pBdr>
              <w:spacing w:before="0" w:after="283"/>
              <w:rPr/>
            </w:pPr>
            <w:r>
              <w:rPr/>
            </w:r>
          </w:p>
        </w:tc>
        <w:tc>
          <w:tcPr>
            <w:tcW w:w="203" w:type="dxa"/>
            <w:tcBorders/>
            <w:shd w:fill="auto" w:val="clear"/>
          </w:tcPr>
          <w:p>
            <w:pPr>
              <w:pStyle w:val="TableContents"/>
              <w:spacing w:before="0" w:after="283"/>
              <w:rPr/>
            </w:pPr>
            <w:r>
              <w:rPr/>
              <w:t> </w:t>
            </w:r>
          </w:p>
        </w:tc>
        <w:tc>
          <w:tcPr>
            <w:tcW w:w="1316" w:type="dxa"/>
            <w:gridSpan w:val="2"/>
            <w:tcBorders/>
            <w:shd w:fill="auto" w:val="clear"/>
          </w:tcPr>
          <w:p>
            <w:pPr>
              <w:pStyle w:val="HorizontalLine"/>
              <w:pBdr>
                <w:bottom w:val="single" w:sz="24" w:space="0" w:color="808080"/>
              </w:pBdr>
              <w:spacing w:before="0" w:after="283"/>
              <w:rPr/>
            </w:pPr>
            <w:r>
              <w:rPr/>
            </w:r>
          </w:p>
        </w:tc>
        <w:tc>
          <w:tcPr>
            <w:tcW w:w="202" w:type="dxa"/>
            <w:tcBorders/>
            <w:shd w:fill="auto" w:val="clear"/>
          </w:tcPr>
          <w:p>
            <w:pPr>
              <w:pStyle w:val="TableContents"/>
              <w:spacing w:before="0" w:after="283"/>
              <w:rPr/>
            </w:pPr>
            <w:r>
              <w:rPr/>
              <w:t> </w:t>
            </w:r>
          </w:p>
        </w:tc>
        <w:tc>
          <w:tcPr>
            <w:tcW w:w="1114" w:type="dxa"/>
            <w:gridSpan w:val="2"/>
            <w:tcBorders/>
            <w:shd w:fill="auto" w:val="clear"/>
          </w:tcPr>
          <w:p>
            <w:pPr>
              <w:pStyle w:val="HorizontalLine"/>
              <w:pBdr>
                <w:bottom w:val="single" w:sz="24" w:space="0" w:color="808080"/>
              </w:pBdr>
              <w:spacing w:before="0" w:after="283"/>
              <w:rPr/>
            </w:pPr>
            <w:r>
              <w:rPr/>
            </w:r>
          </w:p>
        </w:tc>
        <w:tc>
          <w:tcPr>
            <w:tcW w:w="81" w:type="dxa"/>
            <w:tcBorders/>
            <w:shd w:fill="auto" w:val="clear"/>
          </w:tcPr>
          <w:p>
            <w:pPr>
              <w:pStyle w:val="TableContents"/>
              <w:spacing w:before="0" w:after="283"/>
              <w:rPr/>
            </w:pPr>
            <w:r>
              <w:rPr/>
              <w:t> </w:t>
            </w:r>
          </w:p>
        </w:tc>
      </w:tr>
    </w:tbl>
    <w:p>
      <w:pPr>
        <w:pStyle w:val="TextBody"/>
        <w:jc w:val="center"/>
        <w:rPr>
          <w:sz w:val="20"/>
        </w:rPr>
      </w:pPr>
      <w:r>
        <w:rPr>
          <w:sz w:val="20"/>
        </w:rPr>
        <w:t>F-48</w:t>
      </w:r>
    </w:p>
    <w:p>
      <w:pPr>
        <w:pStyle w:val="HorizontalLine"/>
        <w:pBdr>
          <w:bottom w:val="single" w:sz="20" w:space="0" w:color="808080"/>
        </w:pBdr>
        <w:rPr/>
      </w:pPr>
      <w:r>
        <w:rPr/>
      </w:r>
      <w:r>
        <w:br w:type="page"/>
      </w:r>
    </w:p>
    <w:p>
      <w:pPr>
        <w:pStyle w:val="Normal"/>
        <w:spacing w:before="0" w:after="0"/>
        <w:rPr>
          <w:sz w:val="4"/>
          <w:szCs w:val="4"/>
        </w:rPr>
      </w:pPr>
      <w:r>
        <w:rPr>
          <w:sz w:val="4"/>
          <w:szCs w:val="4"/>
        </w:rPr>
      </w:r>
      <w:bookmarkStart w:id="137" w:name="page_go1178_1_49"/>
      <w:bookmarkStart w:id="138" w:name="page_go1178_1_49"/>
      <w:bookmarkEnd w:id="138"/>
    </w:p>
    <w:tbl>
      <w:tblPr>
        <w:tblW w:w="5000" w:type="pct"/>
        <w:jc w:val="left"/>
        <w:tblInd w:w="0" w:type="dxa"/>
        <w:tblCellMar>
          <w:top w:w="0" w:type="dxa"/>
          <w:left w:w="0" w:type="dxa"/>
          <w:bottom w:w="0" w:type="dxa"/>
          <w:right w:w="0" w:type="dxa"/>
        </w:tblCellMar>
      </w:tblPr>
      <w:tblGrid>
        <w:gridCol w:w="204"/>
        <w:gridCol w:w="2858"/>
        <w:gridCol w:w="204"/>
        <w:gridCol w:w="204"/>
        <w:gridCol w:w="714"/>
        <w:gridCol w:w="204"/>
        <w:gridCol w:w="204"/>
        <w:gridCol w:w="1020"/>
        <w:gridCol w:w="204"/>
        <w:gridCol w:w="204"/>
        <w:gridCol w:w="1225"/>
        <w:gridCol w:w="204"/>
        <w:gridCol w:w="204"/>
        <w:gridCol w:w="1123"/>
        <w:gridCol w:w="204"/>
        <w:gridCol w:w="204"/>
        <w:gridCol w:w="918"/>
        <w:gridCol w:w="103"/>
      </w:tblGrid>
      <w:tr>
        <w:trPr/>
        <w:tc>
          <w:tcPr>
            <w:tcW w:w="3062" w:type="dxa"/>
            <w:gridSpan w:val="2"/>
            <w:tcBorders/>
            <w:shd w:fill="auto" w:val="clear"/>
            <w:vAlign w:val="bottom"/>
          </w:tcPr>
          <w:p>
            <w:pPr>
              <w:pStyle w:val="TableHeading"/>
              <w:spacing w:before="0" w:after="283"/>
              <w:jc w:val="left"/>
              <w:rPr/>
            </w:pPr>
            <w:r>
              <w:rPr/>
              <w:t> </w:t>
            </w:r>
          </w:p>
        </w:tc>
        <w:tc>
          <w:tcPr>
            <w:tcW w:w="204" w:type="dxa"/>
            <w:tcBorders/>
            <w:shd w:fill="auto" w:val="clear"/>
            <w:vAlign w:val="bottom"/>
          </w:tcPr>
          <w:p>
            <w:pPr>
              <w:pStyle w:val="TableHeading"/>
              <w:suppressLineNumbers/>
              <w:spacing w:before="0" w:after="283"/>
              <w:jc w:val="center"/>
              <w:rPr/>
            </w:pPr>
            <w:r>
              <w:rPr/>
              <w:t> </w:t>
            </w:r>
          </w:p>
        </w:tc>
        <w:tc>
          <w:tcPr>
            <w:tcW w:w="6836" w:type="dxa"/>
            <w:gridSpan w:val="14"/>
            <w:tcBorders/>
            <w:shd w:fill="auto" w:val="clear"/>
            <w:vAlign w:val="bottom"/>
          </w:tcPr>
          <w:p>
            <w:pPr>
              <w:pStyle w:val="TableHeading"/>
              <w:spacing w:before="0" w:after="0"/>
              <w:jc w:val="center"/>
              <w:rPr>
                <w:b/>
                <w:sz w:val="14"/>
              </w:rPr>
            </w:pPr>
            <w:r>
              <w:rPr>
                <w:b/>
                <w:sz w:val="14"/>
              </w:rPr>
              <w:t>Statement of Cash Flows</w:t>
              <w:br/>
              <w:t>Year Ended December 31, 2003</w:t>
            </w:r>
          </w:p>
          <w:p>
            <w:pPr>
              <w:pStyle w:val="HorizontalLine"/>
              <w:pBdr>
                <w:bottom w:val="single" w:sz="20" w:space="0" w:color="808080"/>
              </w:pBdr>
              <w:spacing w:before="0" w:after="283"/>
              <w:rPr/>
            </w:pPr>
            <w:r>
              <w:rPr/>
            </w:r>
          </w:p>
        </w:tc>
        <w:tc>
          <w:tcPr>
            <w:tcW w:w="103" w:type="dxa"/>
            <w:tcBorders/>
            <w:shd w:fill="auto" w:val="clear"/>
            <w:vAlign w:val="bottom"/>
          </w:tcPr>
          <w:p>
            <w:pPr>
              <w:pStyle w:val="TableHeading"/>
              <w:suppressLineNumbers/>
              <w:spacing w:before="0" w:after="283"/>
              <w:jc w:val="center"/>
              <w:rPr/>
            </w:pPr>
            <w:r>
              <w:rPr/>
              <w:t> </w:t>
            </w:r>
          </w:p>
        </w:tc>
      </w:tr>
      <w:tr>
        <w:trPr/>
        <w:tc>
          <w:tcPr>
            <w:tcW w:w="3062" w:type="dxa"/>
            <w:gridSpan w:val="2"/>
            <w:tcBorders/>
            <w:shd w:fill="auto" w:val="clear"/>
            <w:vAlign w:val="bottom"/>
          </w:tcPr>
          <w:p>
            <w:pPr>
              <w:pStyle w:val="TableHeading"/>
              <w:spacing w:before="0" w:after="283"/>
              <w:jc w:val="left"/>
              <w:rPr/>
            </w:pPr>
            <w:r>
              <w:rPr/>
              <w:t> </w:t>
            </w:r>
          </w:p>
        </w:tc>
        <w:tc>
          <w:tcPr>
            <w:tcW w:w="204" w:type="dxa"/>
            <w:tcBorders/>
            <w:shd w:fill="auto" w:val="clear"/>
            <w:vAlign w:val="bottom"/>
          </w:tcPr>
          <w:p>
            <w:pPr>
              <w:pStyle w:val="TableHeading"/>
              <w:suppressLineNumbers/>
              <w:spacing w:before="0" w:after="283"/>
              <w:jc w:val="center"/>
              <w:rPr/>
            </w:pPr>
            <w:r>
              <w:rPr/>
              <w:t> </w:t>
            </w:r>
          </w:p>
        </w:tc>
        <w:tc>
          <w:tcPr>
            <w:tcW w:w="918" w:type="dxa"/>
            <w:gridSpan w:val="2"/>
            <w:tcBorders/>
            <w:shd w:fill="auto" w:val="clear"/>
            <w:vAlign w:val="bottom"/>
          </w:tcPr>
          <w:p>
            <w:pPr>
              <w:pStyle w:val="TableHeading"/>
              <w:spacing w:before="0" w:after="0"/>
              <w:jc w:val="center"/>
              <w:rPr>
                <w:b/>
                <w:sz w:val="14"/>
              </w:rPr>
            </w:pPr>
            <w:r>
              <w:rPr>
                <w:b/>
                <w:sz w:val="14"/>
              </w:rPr>
              <w:t>Parent</w:t>
            </w:r>
          </w:p>
          <w:p>
            <w:pPr>
              <w:pStyle w:val="HorizontalLine"/>
              <w:pBdr>
                <w:bottom w:val="single" w:sz="20" w:space="0" w:color="808080"/>
              </w:pBdr>
              <w:spacing w:before="0" w:after="283"/>
              <w:rPr/>
            </w:pPr>
            <w:r>
              <w:rPr/>
            </w:r>
          </w:p>
        </w:tc>
        <w:tc>
          <w:tcPr>
            <w:tcW w:w="204" w:type="dxa"/>
            <w:tcBorders/>
            <w:shd w:fill="auto" w:val="clear"/>
            <w:vAlign w:val="bottom"/>
          </w:tcPr>
          <w:p>
            <w:pPr>
              <w:pStyle w:val="TableHeading"/>
              <w:suppressLineNumbers/>
              <w:spacing w:before="0" w:after="283"/>
              <w:jc w:val="center"/>
              <w:rPr/>
            </w:pPr>
            <w:r>
              <w:rPr/>
              <w:t> </w:t>
            </w:r>
          </w:p>
        </w:tc>
        <w:tc>
          <w:tcPr>
            <w:tcW w:w="1224" w:type="dxa"/>
            <w:gridSpan w:val="2"/>
            <w:tcBorders/>
            <w:shd w:fill="auto" w:val="clear"/>
            <w:vAlign w:val="bottom"/>
          </w:tcPr>
          <w:p>
            <w:pPr>
              <w:pStyle w:val="TableHeading"/>
              <w:spacing w:before="0" w:after="0"/>
              <w:jc w:val="center"/>
              <w:rPr>
                <w:b/>
                <w:sz w:val="14"/>
              </w:rPr>
            </w:pPr>
            <w:r>
              <w:rPr>
                <w:b/>
                <w:sz w:val="14"/>
              </w:rPr>
              <w:t>Guarantor</w:t>
              <w:br/>
              <w:t>Subsidiaries</w:t>
            </w:r>
          </w:p>
          <w:p>
            <w:pPr>
              <w:pStyle w:val="HorizontalLine"/>
              <w:pBdr>
                <w:bottom w:val="single" w:sz="20" w:space="0" w:color="808080"/>
              </w:pBdr>
              <w:spacing w:before="0" w:after="283"/>
              <w:rPr/>
            </w:pPr>
            <w:r>
              <w:rPr/>
            </w:r>
          </w:p>
        </w:tc>
        <w:tc>
          <w:tcPr>
            <w:tcW w:w="204" w:type="dxa"/>
            <w:tcBorders/>
            <w:shd w:fill="auto" w:val="clear"/>
            <w:vAlign w:val="bottom"/>
          </w:tcPr>
          <w:p>
            <w:pPr>
              <w:pStyle w:val="TableHeading"/>
              <w:suppressLineNumbers/>
              <w:spacing w:before="0" w:after="283"/>
              <w:jc w:val="center"/>
              <w:rPr/>
            </w:pPr>
            <w:r>
              <w:rPr/>
              <w:t> </w:t>
            </w:r>
          </w:p>
        </w:tc>
        <w:tc>
          <w:tcPr>
            <w:tcW w:w="1429" w:type="dxa"/>
            <w:gridSpan w:val="2"/>
            <w:tcBorders/>
            <w:shd w:fill="auto" w:val="clear"/>
            <w:vAlign w:val="bottom"/>
          </w:tcPr>
          <w:p>
            <w:pPr>
              <w:pStyle w:val="TableHeading"/>
              <w:spacing w:before="0" w:after="0"/>
              <w:jc w:val="center"/>
              <w:rPr>
                <w:b/>
                <w:sz w:val="14"/>
              </w:rPr>
            </w:pPr>
            <w:r>
              <w:rPr>
                <w:b/>
                <w:sz w:val="14"/>
              </w:rPr>
              <w:t>Non-Guarantor</w:t>
              <w:br/>
              <w:t>Subsidiaries</w:t>
            </w:r>
          </w:p>
          <w:p>
            <w:pPr>
              <w:pStyle w:val="HorizontalLine"/>
              <w:pBdr>
                <w:bottom w:val="single" w:sz="20" w:space="0" w:color="808080"/>
              </w:pBdr>
              <w:spacing w:before="0" w:after="283"/>
              <w:rPr/>
            </w:pPr>
            <w:r>
              <w:rPr/>
            </w:r>
          </w:p>
        </w:tc>
        <w:tc>
          <w:tcPr>
            <w:tcW w:w="204" w:type="dxa"/>
            <w:tcBorders/>
            <w:shd w:fill="auto" w:val="clear"/>
            <w:vAlign w:val="bottom"/>
          </w:tcPr>
          <w:p>
            <w:pPr>
              <w:pStyle w:val="TableHeading"/>
              <w:suppressLineNumbers/>
              <w:spacing w:before="0" w:after="283"/>
              <w:jc w:val="center"/>
              <w:rPr/>
            </w:pPr>
            <w:r>
              <w:rPr/>
              <w:t> </w:t>
            </w:r>
          </w:p>
        </w:tc>
        <w:tc>
          <w:tcPr>
            <w:tcW w:w="1327" w:type="dxa"/>
            <w:gridSpan w:val="2"/>
            <w:tcBorders/>
            <w:shd w:fill="auto" w:val="clear"/>
            <w:vAlign w:val="bottom"/>
          </w:tcPr>
          <w:p>
            <w:pPr>
              <w:pStyle w:val="TableHeading"/>
              <w:spacing w:before="0" w:after="0"/>
              <w:jc w:val="center"/>
              <w:rPr>
                <w:b/>
                <w:sz w:val="14"/>
              </w:rPr>
            </w:pPr>
            <w:r>
              <w:rPr>
                <w:b/>
                <w:sz w:val="14"/>
              </w:rPr>
              <w:t>Consolidating</w:t>
              <w:br/>
              <w:t>Adjustments</w:t>
            </w:r>
          </w:p>
          <w:p>
            <w:pPr>
              <w:pStyle w:val="HorizontalLine"/>
              <w:pBdr>
                <w:bottom w:val="single" w:sz="20" w:space="0" w:color="808080"/>
              </w:pBdr>
              <w:spacing w:before="0" w:after="283"/>
              <w:rPr/>
            </w:pPr>
            <w:r>
              <w:rPr/>
            </w:r>
          </w:p>
        </w:tc>
        <w:tc>
          <w:tcPr>
            <w:tcW w:w="204" w:type="dxa"/>
            <w:tcBorders/>
            <w:shd w:fill="auto" w:val="clear"/>
            <w:vAlign w:val="bottom"/>
          </w:tcPr>
          <w:p>
            <w:pPr>
              <w:pStyle w:val="TableHeading"/>
              <w:suppressLineNumbers/>
              <w:spacing w:before="0" w:after="283"/>
              <w:jc w:val="center"/>
              <w:rPr/>
            </w:pPr>
            <w:r>
              <w:rPr/>
              <w:t> </w:t>
            </w:r>
          </w:p>
        </w:tc>
        <w:tc>
          <w:tcPr>
            <w:tcW w:w="1122" w:type="dxa"/>
            <w:gridSpan w:val="2"/>
            <w:tcBorders/>
            <w:shd w:fill="auto" w:val="clear"/>
            <w:vAlign w:val="bottom"/>
          </w:tcPr>
          <w:p>
            <w:pPr>
              <w:pStyle w:val="TableHeading"/>
              <w:spacing w:before="0" w:after="0"/>
              <w:jc w:val="center"/>
              <w:rPr>
                <w:b/>
                <w:sz w:val="14"/>
              </w:rPr>
            </w:pPr>
            <w:r>
              <w:rPr>
                <w:b/>
                <w:sz w:val="14"/>
              </w:rPr>
              <w:t>Total</w:t>
            </w:r>
          </w:p>
          <w:p>
            <w:pPr>
              <w:pStyle w:val="HorizontalLine"/>
              <w:pBdr>
                <w:bottom w:val="single" w:sz="20" w:space="0" w:color="808080"/>
              </w:pBdr>
              <w:spacing w:before="0" w:after="283"/>
              <w:rPr/>
            </w:pPr>
            <w:r>
              <w:rPr/>
            </w:r>
          </w:p>
        </w:tc>
        <w:tc>
          <w:tcPr>
            <w:tcW w:w="103" w:type="dxa"/>
            <w:tcBorders/>
            <w:shd w:fill="auto" w:val="clear"/>
            <w:vAlign w:val="bottom"/>
          </w:tcPr>
          <w:p>
            <w:pPr>
              <w:pStyle w:val="TableHeading"/>
              <w:suppressLineNumbers/>
              <w:spacing w:before="0" w:after="283"/>
              <w:jc w:val="center"/>
              <w:rPr/>
            </w:pPr>
            <w:r>
              <w:rPr/>
              <w:t> </w:t>
            </w:r>
          </w:p>
        </w:tc>
      </w:tr>
      <w:tr>
        <w:trPr/>
        <w:tc>
          <w:tcPr>
            <w:tcW w:w="3062" w:type="dxa"/>
            <w:gridSpan w:val="2"/>
            <w:tcBorders/>
            <w:shd w:fill="auto" w:val="clear"/>
            <w:vAlign w:val="bottom"/>
          </w:tcPr>
          <w:p>
            <w:pPr>
              <w:pStyle w:val="TableHeading"/>
              <w:spacing w:before="0" w:after="283"/>
              <w:jc w:val="left"/>
              <w:rPr/>
            </w:pPr>
            <w:r>
              <w:rPr/>
              <w:t> </w:t>
            </w:r>
          </w:p>
        </w:tc>
        <w:tc>
          <w:tcPr>
            <w:tcW w:w="204" w:type="dxa"/>
            <w:tcBorders/>
            <w:shd w:fill="auto" w:val="clear"/>
            <w:vAlign w:val="bottom"/>
          </w:tcPr>
          <w:p>
            <w:pPr>
              <w:pStyle w:val="TableHeading"/>
              <w:suppressLineNumbers/>
              <w:spacing w:before="0" w:after="283"/>
              <w:jc w:val="center"/>
              <w:rPr/>
            </w:pPr>
            <w:r>
              <w:rPr/>
              <w:t> </w:t>
            </w:r>
          </w:p>
        </w:tc>
        <w:tc>
          <w:tcPr>
            <w:tcW w:w="6836" w:type="dxa"/>
            <w:gridSpan w:val="14"/>
            <w:tcBorders/>
            <w:shd w:fill="auto" w:val="clear"/>
            <w:vAlign w:val="bottom"/>
          </w:tcPr>
          <w:p>
            <w:pPr>
              <w:pStyle w:val="TableHeading"/>
              <w:spacing w:before="0" w:after="283"/>
              <w:jc w:val="center"/>
              <w:rPr>
                <w:b/>
                <w:sz w:val="14"/>
              </w:rPr>
            </w:pPr>
            <w:r>
              <w:rPr>
                <w:b/>
                <w:sz w:val="14"/>
              </w:rPr>
              <w:t>(in thousands)</w:t>
            </w:r>
          </w:p>
        </w:tc>
        <w:tc>
          <w:tcPr>
            <w:tcW w:w="103" w:type="dxa"/>
            <w:tcBorders/>
            <w:shd w:fill="auto" w:val="clear"/>
            <w:vAlign w:val="bottom"/>
          </w:tcPr>
          <w:p>
            <w:pPr>
              <w:pStyle w:val="TableHeading"/>
              <w:suppressLineNumbers/>
              <w:spacing w:before="0" w:after="283"/>
              <w:jc w:val="center"/>
              <w:rPr/>
            </w:pPr>
            <w:r>
              <w:rPr/>
              <w:t> </w:t>
            </w:r>
          </w:p>
        </w:tc>
      </w:tr>
      <w:tr>
        <w:trPr/>
        <w:tc>
          <w:tcPr>
            <w:tcW w:w="3062" w:type="dxa"/>
            <w:gridSpan w:val="2"/>
            <w:tcBorders/>
            <w:shd w:fill="CCEEFF" w:val="clear"/>
            <w:vAlign w:val="bottom"/>
          </w:tcPr>
          <w:p>
            <w:pPr>
              <w:pStyle w:val="TableContents"/>
              <w:spacing w:before="0" w:after="283"/>
              <w:rPr>
                <w:sz w:val="20"/>
              </w:rPr>
            </w:pPr>
            <w:r>
              <w:rPr>
                <w:sz w:val="20"/>
              </w:rPr>
              <w:t>CASH FLOWS FROM OPERATING ACTIVITIES:</w:t>
            </w:r>
          </w:p>
        </w:tc>
        <w:tc>
          <w:tcPr>
            <w:tcW w:w="204"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714"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1020"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1225"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1123"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918"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r>
      <w:tr>
        <w:trPr/>
        <w:tc>
          <w:tcPr>
            <w:tcW w:w="3062" w:type="dxa"/>
            <w:gridSpan w:val="2"/>
            <w:tcBorders/>
            <w:shd w:fill="FFFFFF" w:val="clear"/>
            <w:vAlign w:val="bottom"/>
          </w:tcPr>
          <w:p>
            <w:pPr>
              <w:pStyle w:val="TableContents"/>
              <w:spacing w:before="0" w:after="283"/>
              <w:rPr>
                <w:sz w:val="20"/>
              </w:rPr>
            </w:pPr>
            <w:r>
              <w:rPr>
                <w:sz w:val="20"/>
              </w:rPr>
              <w:t>Net income</w:t>
            </w:r>
          </w:p>
        </w:tc>
        <w:tc>
          <w:tcPr>
            <w:tcW w:w="204" w:type="dxa"/>
            <w:tcBorders/>
            <w:shd w:fill="FFFFFF" w:val="clear"/>
            <w:vAlign w:val="bottom"/>
          </w:tcPr>
          <w:p>
            <w:pPr>
              <w:pStyle w:val="TableContents"/>
              <w:spacing w:before="0" w:after="283"/>
              <w:rPr/>
            </w:pPr>
            <w:r>
              <w:rPr/>
              <w:t> </w:t>
            </w:r>
          </w:p>
        </w:tc>
        <w:tc>
          <w:tcPr>
            <w:tcW w:w="204" w:type="dxa"/>
            <w:tcBorders/>
            <w:shd w:fill="FFFFFF" w:val="clear"/>
            <w:vAlign w:val="bottom"/>
          </w:tcPr>
          <w:p>
            <w:pPr>
              <w:pStyle w:val="TableContents"/>
              <w:spacing w:before="0" w:after="283"/>
              <w:rPr>
                <w:sz w:val="20"/>
              </w:rPr>
            </w:pPr>
            <w:r>
              <w:rPr>
                <w:sz w:val="20"/>
              </w:rPr>
              <w:t>$</w:t>
            </w:r>
          </w:p>
        </w:tc>
        <w:tc>
          <w:tcPr>
            <w:tcW w:w="714" w:type="dxa"/>
            <w:tcBorders/>
            <w:shd w:fill="FFFFFF" w:val="clear"/>
            <w:vAlign w:val="bottom"/>
          </w:tcPr>
          <w:p>
            <w:pPr>
              <w:pStyle w:val="TableContents"/>
              <w:spacing w:before="0" w:after="283"/>
              <w:jc w:val="right"/>
              <w:rPr>
                <w:sz w:val="20"/>
              </w:rPr>
            </w:pPr>
            <w:r>
              <w:rPr>
                <w:sz w:val="20"/>
              </w:rPr>
              <w:t>25,029</w:t>
            </w:r>
          </w:p>
        </w:tc>
        <w:tc>
          <w:tcPr>
            <w:tcW w:w="204" w:type="dxa"/>
            <w:tcBorders/>
            <w:shd w:fill="FFFFFF" w:val="clear"/>
            <w:vAlign w:val="bottom"/>
          </w:tcPr>
          <w:p>
            <w:pPr>
              <w:pStyle w:val="TableContents"/>
              <w:spacing w:before="0" w:after="283"/>
              <w:rPr/>
            </w:pPr>
            <w:r>
              <w:rPr/>
              <w:t> </w:t>
            </w:r>
          </w:p>
        </w:tc>
        <w:tc>
          <w:tcPr>
            <w:tcW w:w="204" w:type="dxa"/>
            <w:tcBorders/>
            <w:shd w:fill="FFFFFF" w:val="clear"/>
            <w:vAlign w:val="bottom"/>
          </w:tcPr>
          <w:p>
            <w:pPr>
              <w:pStyle w:val="TableContents"/>
              <w:spacing w:before="0" w:after="283"/>
              <w:rPr>
                <w:sz w:val="20"/>
              </w:rPr>
            </w:pPr>
            <w:r>
              <w:rPr>
                <w:sz w:val="20"/>
              </w:rPr>
              <w:t>$</w:t>
            </w:r>
          </w:p>
        </w:tc>
        <w:tc>
          <w:tcPr>
            <w:tcW w:w="1020" w:type="dxa"/>
            <w:tcBorders/>
            <w:shd w:fill="FFFFFF" w:val="clear"/>
            <w:vAlign w:val="bottom"/>
          </w:tcPr>
          <w:p>
            <w:pPr>
              <w:pStyle w:val="TableContents"/>
              <w:spacing w:before="0" w:after="283"/>
              <w:jc w:val="right"/>
              <w:rPr>
                <w:sz w:val="20"/>
              </w:rPr>
            </w:pPr>
            <w:r>
              <w:rPr>
                <w:sz w:val="20"/>
              </w:rPr>
              <w:t>25,010</w:t>
            </w:r>
          </w:p>
        </w:tc>
        <w:tc>
          <w:tcPr>
            <w:tcW w:w="204" w:type="dxa"/>
            <w:tcBorders/>
            <w:shd w:fill="FFFFFF" w:val="clear"/>
            <w:vAlign w:val="bottom"/>
          </w:tcPr>
          <w:p>
            <w:pPr>
              <w:pStyle w:val="TableContents"/>
              <w:spacing w:before="0" w:after="283"/>
              <w:rPr/>
            </w:pPr>
            <w:r>
              <w:rPr/>
              <w:t> </w:t>
            </w:r>
          </w:p>
        </w:tc>
        <w:tc>
          <w:tcPr>
            <w:tcW w:w="204" w:type="dxa"/>
            <w:tcBorders/>
            <w:shd w:fill="FFFFFF" w:val="clear"/>
            <w:vAlign w:val="bottom"/>
          </w:tcPr>
          <w:p>
            <w:pPr>
              <w:pStyle w:val="TableContents"/>
              <w:spacing w:before="0" w:after="283"/>
              <w:rPr>
                <w:sz w:val="20"/>
              </w:rPr>
            </w:pPr>
            <w:r>
              <w:rPr>
                <w:sz w:val="20"/>
              </w:rPr>
              <w:t>$</w:t>
            </w:r>
          </w:p>
        </w:tc>
        <w:tc>
          <w:tcPr>
            <w:tcW w:w="1225" w:type="dxa"/>
            <w:tcBorders/>
            <w:shd w:fill="FFFFFF" w:val="clear"/>
            <w:vAlign w:val="bottom"/>
          </w:tcPr>
          <w:p>
            <w:pPr>
              <w:pStyle w:val="TableContents"/>
              <w:spacing w:before="0" w:after="283"/>
              <w:jc w:val="right"/>
              <w:rPr>
                <w:sz w:val="20"/>
              </w:rPr>
            </w:pPr>
            <w:r>
              <w:rPr>
                <w:sz w:val="20"/>
              </w:rPr>
              <w:t>27,907</w:t>
            </w:r>
          </w:p>
        </w:tc>
        <w:tc>
          <w:tcPr>
            <w:tcW w:w="204" w:type="dxa"/>
            <w:tcBorders/>
            <w:shd w:fill="FFFFFF" w:val="clear"/>
            <w:vAlign w:val="bottom"/>
          </w:tcPr>
          <w:p>
            <w:pPr>
              <w:pStyle w:val="TableContents"/>
              <w:spacing w:before="0" w:after="283"/>
              <w:rPr/>
            </w:pPr>
            <w:r>
              <w:rPr/>
              <w:t> </w:t>
            </w:r>
          </w:p>
        </w:tc>
        <w:tc>
          <w:tcPr>
            <w:tcW w:w="204" w:type="dxa"/>
            <w:tcBorders/>
            <w:shd w:fill="FFFFFF" w:val="clear"/>
            <w:vAlign w:val="bottom"/>
          </w:tcPr>
          <w:p>
            <w:pPr>
              <w:pStyle w:val="TableContents"/>
              <w:spacing w:before="0" w:after="283"/>
              <w:rPr>
                <w:sz w:val="20"/>
              </w:rPr>
            </w:pPr>
            <w:r>
              <w:rPr>
                <w:sz w:val="20"/>
              </w:rPr>
              <w:t>$</w:t>
            </w:r>
          </w:p>
        </w:tc>
        <w:tc>
          <w:tcPr>
            <w:tcW w:w="1123" w:type="dxa"/>
            <w:tcBorders/>
            <w:shd w:fill="FFFFFF" w:val="clear"/>
            <w:vAlign w:val="bottom"/>
          </w:tcPr>
          <w:p>
            <w:pPr>
              <w:pStyle w:val="TableContents"/>
              <w:spacing w:before="0" w:after="283"/>
              <w:jc w:val="right"/>
              <w:rPr>
                <w:sz w:val="20"/>
              </w:rPr>
            </w:pPr>
            <w:r>
              <w:rPr>
                <w:sz w:val="20"/>
              </w:rPr>
              <w:t>(52,917</w:t>
            </w:r>
          </w:p>
        </w:tc>
        <w:tc>
          <w:tcPr>
            <w:tcW w:w="204" w:type="dxa"/>
            <w:tcBorders/>
            <w:shd w:fill="FFFFFF" w:val="clear"/>
            <w:vAlign w:val="bottom"/>
          </w:tcPr>
          <w:p>
            <w:pPr>
              <w:pStyle w:val="TableContents"/>
              <w:spacing w:before="0" w:after="283"/>
              <w:rPr>
                <w:sz w:val="20"/>
              </w:rPr>
            </w:pPr>
            <w:r>
              <w:rPr>
                <w:sz w:val="20"/>
              </w:rPr>
              <w:t>)</w:t>
            </w:r>
          </w:p>
        </w:tc>
        <w:tc>
          <w:tcPr>
            <w:tcW w:w="204" w:type="dxa"/>
            <w:tcBorders/>
            <w:shd w:fill="FFFFFF" w:val="clear"/>
            <w:vAlign w:val="bottom"/>
          </w:tcPr>
          <w:p>
            <w:pPr>
              <w:pStyle w:val="TableContents"/>
              <w:spacing w:before="0" w:after="283"/>
              <w:rPr>
                <w:sz w:val="20"/>
              </w:rPr>
            </w:pPr>
            <w:r>
              <w:rPr>
                <w:sz w:val="20"/>
              </w:rPr>
              <w:t>$</w:t>
            </w:r>
          </w:p>
        </w:tc>
        <w:tc>
          <w:tcPr>
            <w:tcW w:w="918" w:type="dxa"/>
            <w:tcBorders/>
            <w:shd w:fill="FFFFFF" w:val="clear"/>
            <w:vAlign w:val="bottom"/>
          </w:tcPr>
          <w:p>
            <w:pPr>
              <w:pStyle w:val="TableContents"/>
              <w:spacing w:before="0" w:after="283"/>
              <w:jc w:val="right"/>
              <w:rPr>
                <w:sz w:val="20"/>
              </w:rPr>
            </w:pPr>
            <w:r>
              <w:rPr>
                <w:sz w:val="20"/>
              </w:rPr>
              <w:t>25,029</w:t>
            </w:r>
          </w:p>
        </w:tc>
        <w:tc>
          <w:tcPr>
            <w:tcW w:w="103" w:type="dxa"/>
            <w:tcBorders/>
            <w:shd w:fill="FFFFFF" w:val="clear"/>
            <w:vAlign w:val="bottom"/>
          </w:tcPr>
          <w:p>
            <w:pPr>
              <w:pStyle w:val="TableContents"/>
              <w:spacing w:before="0" w:after="283"/>
              <w:rPr/>
            </w:pPr>
            <w:r>
              <w:rPr/>
              <w:t> </w:t>
            </w:r>
          </w:p>
        </w:tc>
      </w:tr>
      <w:tr>
        <w:trPr/>
        <w:tc>
          <w:tcPr>
            <w:tcW w:w="3062" w:type="dxa"/>
            <w:gridSpan w:val="2"/>
            <w:tcBorders/>
            <w:shd w:fill="CCEEFF" w:val="clear"/>
            <w:vAlign w:val="bottom"/>
          </w:tcPr>
          <w:p>
            <w:pPr>
              <w:pStyle w:val="TableContents"/>
              <w:spacing w:before="0" w:after="283"/>
              <w:rPr>
                <w:sz w:val="20"/>
              </w:rPr>
            </w:pPr>
            <w:r>
              <w:rPr>
                <w:sz w:val="20"/>
              </w:rPr>
              <w:t>Adjustments to reconcile net income to net cash provided by operating activities:</w:t>
            </w:r>
          </w:p>
        </w:tc>
        <w:tc>
          <w:tcPr>
            <w:tcW w:w="204"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714"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1020"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1225"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1123"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918"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r>
      <w:tr>
        <w:trPr/>
        <w:tc>
          <w:tcPr>
            <w:tcW w:w="204" w:type="dxa"/>
            <w:tcBorders/>
            <w:shd w:fill="FFFFFF" w:val="clear"/>
            <w:vAlign w:val="bottom"/>
          </w:tcPr>
          <w:p>
            <w:pPr>
              <w:pStyle w:val="TableContents"/>
              <w:spacing w:before="0" w:after="283"/>
              <w:rPr/>
            </w:pPr>
            <w:r>
              <w:rPr/>
              <w:t> </w:t>
            </w:r>
          </w:p>
        </w:tc>
        <w:tc>
          <w:tcPr>
            <w:tcW w:w="2858" w:type="dxa"/>
            <w:tcBorders/>
            <w:shd w:fill="FFFFFF" w:val="clear"/>
            <w:vAlign w:val="bottom"/>
          </w:tcPr>
          <w:p>
            <w:pPr>
              <w:pStyle w:val="TableContents"/>
              <w:spacing w:before="0" w:after="283"/>
              <w:rPr>
                <w:sz w:val="20"/>
              </w:rPr>
            </w:pPr>
            <w:r>
              <w:rPr>
                <w:sz w:val="20"/>
              </w:rPr>
              <w:t>Equity earnings</w:t>
            </w:r>
          </w:p>
        </w:tc>
        <w:tc>
          <w:tcPr>
            <w:tcW w:w="204" w:type="dxa"/>
            <w:tcBorders/>
            <w:shd w:fill="FFFFFF" w:val="clear"/>
            <w:vAlign w:val="bottom"/>
          </w:tcPr>
          <w:p>
            <w:pPr>
              <w:pStyle w:val="TableContents"/>
              <w:spacing w:before="0" w:after="283"/>
              <w:rPr/>
            </w:pPr>
            <w:r>
              <w:rPr/>
              <w:t> </w:t>
            </w:r>
          </w:p>
        </w:tc>
        <w:tc>
          <w:tcPr>
            <w:tcW w:w="204" w:type="dxa"/>
            <w:tcBorders/>
            <w:shd w:fill="FFFFFF" w:val="clear"/>
            <w:vAlign w:val="bottom"/>
          </w:tcPr>
          <w:p>
            <w:pPr>
              <w:pStyle w:val="TableContents"/>
              <w:spacing w:before="0" w:after="283"/>
              <w:rPr/>
            </w:pPr>
            <w:r>
              <w:rPr/>
              <w:t> </w:t>
            </w:r>
          </w:p>
        </w:tc>
        <w:tc>
          <w:tcPr>
            <w:tcW w:w="714" w:type="dxa"/>
            <w:tcBorders/>
            <w:shd w:fill="FFFFFF" w:val="clear"/>
            <w:vAlign w:val="bottom"/>
          </w:tcPr>
          <w:p>
            <w:pPr>
              <w:pStyle w:val="TableContents"/>
              <w:spacing w:before="0" w:after="283"/>
              <w:jc w:val="right"/>
              <w:rPr>
                <w:sz w:val="20"/>
              </w:rPr>
            </w:pPr>
            <w:r>
              <w:rPr>
                <w:sz w:val="20"/>
              </w:rPr>
              <w:t>(25,010</w:t>
            </w:r>
          </w:p>
        </w:tc>
        <w:tc>
          <w:tcPr>
            <w:tcW w:w="204" w:type="dxa"/>
            <w:tcBorders/>
            <w:shd w:fill="FFFFFF" w:val="clear"/>
            <w:vAlign w:val="bottom"/>
          </w:tcPr>
          <w:p>
            <w:pPr>
              <w:pStyle w:val="TableContents"/>
              <w:spacing w:before="0" w:after="283"/>
              <w:rPr>
                <w:sz w:val="20"/>
              </w:rPr>
            </w:pPr>
            <w:r>
              <w:rPr>
                <w:sz w:val="20"/>
              </w:rPr>
              <w:t>)</w:t>
            </w:r>
          </w:p>
        </w:tc>
        <w:tc>
          <w:tcPr>
            <w:tcW w:w="204" w:type="dxa"/>
            <w:tcBorders/>
            <w:shd w:fill="FFFFFF" w:val="clear"/>
            <w:vAlign w:val="bottom"/>
          </w:tcPr>
          <w:p>
            <w:pPr>
              <w:pStyle w:val="TableContents"/>
              <w:spacing w:before="0" w:after="283"/>
              <w:rPr/>
            </w:pPr>
            <w:r>
              <w:rPr/>
              <w:t> </w:t>
            </w:r>
          </w:p>
        </w:tc>
        <w:tc>
          <w:tcPr>
            <w:tcW w:w="1020" w:type="dxa"/>
            <w:tcBorders/>
            <w:shd w:fill="FFFFFF" w:val="clear"/>
            <w:vAlign w:val="bottom"/>
          </w:tcPr>
          <w:p>
            <w:pPr>
              <w:pStyle w:val="TableContents"/>
              <w:spacing w:before="0" w:after="283"/>
              <w:jc w:val="right"/>
              <w:rPr>
                <w:sz w:val="20"/>
              </w:rPr>
            </w:pPr>
            <w:r>
              <w:rPr>
                <w:sz w:val="20"/>
              </w:rPr>
              <w:t>(27,907</w:t>
            </w:r>
          </w:p>
        </w:tc>
        <w:tc>
          <w:tcPr>
            <w:tcW w:w="204" w:type="dxa"/>
            <w:tcBorders/>
            <w:shd w:fill="FFFFFF" w:val="clear"/>
            <w:vAlign w:val="bottom"/>
          </w:tcPr>
          <w:p>
            <w:pPr>
              <w:pStyle w:val="TableContents"/>
              <w:spacing w:before="0" w:after="283"/>
              <w:rPr>
                <w:sz w:val="20"/>
              </w:rPr>
            </w:pPr>
            <w:r>
              <w:rPr>
                <w:sz w:val="20"/>
              </w:rPr>
              <w:t>)</w:t>
            </w:r>
          </w:p>
        </w:tc>
        <w:tc>
          <w:tcPr>
            <w:tcW w:w="204" w:type="dxa"/>
            <w:tcBorders/>
            <w:shd w:fill="FFFFFF" w:val="clear"/>
            <w:vAlign w:val="bottom"/>
          </w:tcPr>
          <w:p>
            <w:pPr>
              <w:pStyle w:val="TableContents"/>
              <w:spacing w:before="0" w:after="283"/>
              <w:rPr/>
            </w:pPr>
            <w:r>
              <w:rPr/>
              <w:t> </w:t>
            </w:r>
          </w:p>
        </w:tc>
        <w:tc>
          <w:tcPr>
            <w:tcW w:w="1225" w:type="dxa"/>
            <w:tcBorders/>
            <w:shd w:fill="FFFFFF" w:val="clear"/>
            <w:vAlign w:val="bottom"/>
          </w:tcPr>
          <w:p>
            <w:pPr>
              <w:pStyle w:val="TableContents"/>
              <w:spacing w:before="0" w:after="283"/>
              <w:jc w:val="right"/>
              <w:rPr>
                <w:sz w:val="20"/>
              </w:rPr>
            </w:pPr>
            <w:r>
              <w:rPr>
                <w:sz w:val="20"/>
              </w:rPr>
              <w:t></w:t>
            </w:r>
          </w:p>
        </w:tc>
        <w:tc>
          <w:tcPr>
            <w:tcW w:w="204" w:type="dxa"/>
            <w:tcBorders/>
            <w:shd w:fill="FFFFFF" w:val="clear"/>
            <w:vAlign w:val="bottom"/>
          </w:tcPr>
          <w:p>
            <w:pPr>
              <w:pStyle w:val="TableContents"/>
              <w:spacing w:before="0" w:after="283"/>
              <w:rPr/>
            </w:pPr>
            <w:r>
              <w:rPr/>
              <w:t> </w:t>
            </w:r>
          </w:p>
        </w:tc>
        <w:tc>
          <w:tcPr>
            <w:tcW w:w="204" w:type="dxa"/>
            <w:tcBorders/>
            <w:shd w:fill="FFFFFF" w:val="clear"/>
            <w:vAlign w:val="bottom"/>
          </w:tcPr>
          <w:p>
            <w:pPr>
              <w:pStyle w:val="TableContents"/>
              <w:spacing w:before="0" w:after="283"/>
              <w:rPr/>
            </w:pPr>
            <w:r>
              <w:rPr/>
              <w:t> </w:t>
            </w:r>
          </w:p>
        </w:tc>
        <w:tc>
          <w:tcPr>
            <w:tcW w:w="1123" w:type="dxa"/>
            <w:tcBorders/>
            <w:shd w:fill="FFFFFF" w:val="clear"/>
            <w:vAlign w:val="bottom"/>
          </w:tcPr>
          <w:p>
            <w:pPr>
              <w:pStyle w:val="TableContents"/>
              <w:spacing w:before="0" w:after="283"/>
              <w:jc w:val="right"/>
              <w:rPr>
                <w:sz w:val="20"/>
              </w:rPr>
            </w:pPr>
            <w:r>
              <w:rPr>
                <w:sz w:val="20"/>
              </w:rPr>
              <w:t>52,917</w:t>
            </w:r>
          </w:p>
        </w:tc>
        <w:tc>
          <w:tcPr>
            <w:tcW w:w="204" w:type="dxa"/>
            <w:tcBorders/>
            <w:shd w:fill="FFFFFF" w:val="clear"/>
            <w:vAlign w:val="bottom"/>
          </w:tcPr>
          <w:p>
            <w:pPr>
              <w:pStyle w:val="TableContents"/>
              <w:spacing w:before="0" w:after="283"/>
              <w:rPr/>
            </w:pPr>
            <w:r>
              <w:rPr/>
              <w:t> </w:t>
            </w:r>
          </w:p>
        </w:tc>
        <w:tc>
          <w:tcPr>
            <w:tcW w:w="204" w:type="dxa"/>
            <w:tcBorders/>
            <w:shd w:fill="FFFFFF" w:val="clear"/>
            <w:vAlign w:val="bottom"/>
          </w:tcPr>
          <w:p>
            <w:pPr>
              <w:pStyle w:val="TableContents"/>
              <w:spacing w:before="0" w:after="283"/>
              <w:rPr/>
            </w:pPr>
            <w:r>
              <w:rPr/>
              <w:t> </w:t>
            </w:r>
          </w:p>
        </w:tc>
        <w:tc>
          <w:tcPr>
            <w:tcW w:w="918" w:type="dxa"/>
            <w:tcBorders/>
            <w:shd w:fill="FFFFFF" w:val="clear"/>
            <w:vAlign w:val="bottom"/>
          </w:tcPr>
          <w:p>
            <w:pPr>
              <w:pStyle w:val="TableContents"/>
              <w:spacing w:before="0" w:after="283"/>
              <w:jc w:val="right"/>
              <w:rPr>
                <w:sz w:val="20"/>
              </w:rPr>
            </w:pPr>
            <w:r>
              <w:rPr>
                <w:sz w:val="20"/>
              </w:rPr>
              <w:t></w:t>
            </w:r>
          </w:p>
        </w:tc>
        <w:tc>
          <w:tcPr>
            <w:tcW w:w="103" w:type="dxa"/>
            <w:tcBorders/>
            <w:shd w:fill="FFFFFF" w:val="clear"/>
            <w:vAlign w:val="bottom"/>
          </w:tcPr>
          <w:p>
            <w:pPr>
              <w:pStyle w:val="TableContents"/>
              <w:spacing w:before="0" w:after="283"/>
              <w:rPr/>
            </w:pPr>
            <w:r>
              <w:rPr/>
              <w:t> </w:t>
            </w:r>
          </w:p>
        </w:tc>
      </w:tr>
      <w:tr>
        <w:trPr/>
        <w:tc>
          <w:tcPr>
            <w:tcW w:w="204" w:type="dxa"/>
            <w:tcBorders/>
            <w:shd w:fill="CCEEFF" w:val="clear"/>
            <w:vAlign w:val="bottom"/>
          </w:tcPr>
          <w:p>
            <w:pPr>
              <w:pStyle w:val="TableContents"/>
              <w:spacing w:before="0" w:after="283"/>
              <w:rPr/>
            </w:pPr>
            <w:r>
              <w:rPr/>
              <w:t> </w:t>
            </w:r>
          </w:p>
        </w:tc>
        <w:tc>
          <w:tcPr>
            <w:tcW w:w="2858" w:type="dxa"/>
            <w:tcBorders/>
            <w:shd w:fill="CCEEFF" w:val="clear"/>
            <w:vAlign w:val="bottom"/>
          </w:tcPr>
          <w:p>
            <w:pPr>
              <w:pStyle w:val="TableContents"/>
              <w:spacing w:before="0" w:after="283"/>
              <w:rPr>
                <w:sz w:val="20"/>
              </w:rPr>
            </w:pPr>
            <w:r>
              <w:rPr>
                <w:sz w:val="20"/>
              </w:rPr>
              <w:t>Distributions from subsidiaries</w:t>
            </w:r>
          </w:p>
        </w:tc>
        <w:tc>
          <w:tcPr>
            <w:tcW w:w="204"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714" w:type="dxa"/>
            <w:tcBorders/>
            <w:shd w:fill="CCEEFF" w:val="clear"/>
            <w:vAlign w:val="bottom"/>
          </w:tcPr>
          <w:p>
            <w:pPr>
              <w:pStyle w:val="TableContents"/>
              <w:spacing w:before="0" w:after="283"/>
              <w:jc w:val="right"/>
              <w:rPr>
                <w:sz w:val="20"/>
              </w:rPr>
            </w:pPr>
            <w:r>
              <w:rPr>
                <w:sz w:val="20"/>
              </w:rPr>
              <w:t>42,115</w:t>
            </w:r>
          </w:p>
        </w:tc>
        <w:tc>
          <w:tcPr>
            <w:tcW w:w="204"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1020" w:type="dxa"/>
            <w:tcBorders/>
            <w:shd w:fill="CCEEFF" w:val="clear"/>
            <w:vAlign w:val="bottom"/>
          </w:tcPr>
          <w:p>
            <w:pPr>
              <w:pStyle w:val="TableContents"/>
              <w:spacing w:before="0" w:after="283"/>
              <w:jc w:val="right"/>
              <w:rPr>
                <w:sz w:val="20"/>
              </w:rPr>
            </w:pPr>
            <w:r>
              <w:rPr>
                <w:sz w:val="20"/>
              </w:rPr>
              <w:t>39,613</w:t>
            </w:r>
          </w:p>
        </w:tc>
        <w:tc>
          <w:tcPr>
            <w:tcW w:w="204"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1225" w:type="dxa"/>
            <w:tcBorders/>
            <w:shd w:fill="CCEEFF" w:val="clear"/>
            <w:vAlign w:val="bottom"/>
          </w:tcPr>
          <w:p>
            <w:pPr>
              <w:pStyle w:val="TableContents"/>
              <w:spacing w:before="0" w:after="283"/>
              <w:jc w:val="right"/>
              <w:rPr>
                <w:sz w:val="20"/>
              </w:rPr>
            </w:pPr>
            <w:r>
              <w:rPr>
                <w:sz w:val="20"/>
              </w:rPr>
              <w:t></w:t>
            </w:r>
          </w:p>
        </w:tc>
        <w:tc>
          <w:tcPr>
            <w:tcW w:w="204"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1123" w:type="dxa"/>
            <w:tcBorders/>
            <w:shd w:fill="CCEEFF" w:val="clear"/>
            <w:vAlign w:val="bottom"/>
          </w:tcPr>
          <w:p>
            <w:pPr>
              <w:pStyle w:val="TableContents"/>
              <w:spacing w:before="0" w:after="283"/>
              <w:jc w:val="right"/>
              <w:rPr>
                <w:sz w:val="20"/>
              </w:rPr>
            </w:pPr>
            <w:r>
              <w:rPr>
                <w:sz w:val="20"/>
              </w:rPr>
              <w:t>(81,728</w:t>
            </w:r>
          </w:p>
        </w:tc>
        <w:tc>
          <w:tcPr>
            <w:tcW w:w="204" w:type="dxa"/>
            <w:tcBorders/>
            <w:shd w:fill="CCEEFF" w:val="clear"/>
            <w:vAlign w:val="bottom"/>
          </w:tcPr>
          <w:p>
            <w:pPr>
              <w:pStyle w:val="TableContents"/>
              <w:spacing w:before="0" w:after="283"/>
              <w:rPr>
                <w:sz w:val="20"/>
              </w:rPr>
            </w:pPr>
            <w:r>
              <w:rPr>
                <w:sz w:val="20"/>
              </w:rPr>
              <w:t>)</w:t>
            </w:r>
          </w:p>
        </w:tc>
        <w:tc>
          <w:tcPr>
            <w:tcW w:w="204" w:type="dxa"/>
            <w:tcBorders/>
            <w:shd w:fill="CCEEFF" w:val="clear"/>
            <w:vAlign w:val="bottom"/>
          </w:tcPr>
          <w:p>
            <w:pPr>
              <w:pStyle w:val="TableContents"/>
              <w:spacing w:before="0" w:after="283"/>
              <w:rPr/>
            </w:pPr>
            <w:r>
              <w:rPr/>
              <w:t> </w:t>
            </w:r>
          </w:p>
        </w:tc>
        <w:tc>
          <w:tcPr>
            <w:tcW w:w="918" w:type="dxa"/>
            <w:tcBorders/>
            <w:shd w:fill="CCEEFF" w:val="clear"/>
            <w:vAlign w:val="bottom"/>
          </w:tcPr>
          <w:p>
            <w:pPr>
              <w:pStyle w:val="TableContents"/>
              <w:spacing w:before="0" w:after="283"/>
              <w:jc w:val="right"/>
              <w:rPr>
                <w:sz w:val="20"/>
              </w:rPr>
            </w:pPr>
            <w:r>
              <w:rPr>
                <w:sz w:val="20"/>
              </w:rPr>
              <w:t></w:t>
            </w:r>
          </w:p>
        </w:tc>
        <w:tc>
          <w:tcPr>
            <w:tcW w:w="103" w:type="dxa"/>
            <w:tcBorders/>
            <w:shd w:fill="CCEEFF" w:val="clear"/>
            <w:vAlign w:val="bottom"/>
          </w:tcPr>
          <w:p>
            <w:pPr>
              <w:pStyle w:val="TableContents"/>
              <w:spacing w:before="0" w:after="283"/>
              <w:rPr/>
            </w:pPr>
            <w:r>
              <w:rPr/>
              <w:t> </w:t>
            </w:r>
          </w:p>
        </w:tc>
      </w:tr>
      <w:tr>
        <w:trPr/>
        <w:tc>
          <w:tcPr>
            <w:tcW w:w="204" w:type="dxa"/>
            <w:tcBorders/>
            <w:shd w:fill="FFFFFF" w:val="clear"/>
            <w:vAlign w:val="bottom"/>
          </w:tcPr>
          <w:p>
            <w:pPr>
              <w:pStyle w:val="TableContents"/>
              <w:spacing w:before="0" w:after="283"/>
              <w:rPr/>
            </w:pPr>
            <w:r>
              <w:rPr/>
              <w:t> </w:t>
            </w:r>
          </w:p>
        </w:tc>
        <w:tc>
          <w:tcPr>
            <w:tcW w:w="2858" w:type="dxa"/>
            <w:tcBorders/>
            <w:shd w:fill="FFFFFF" w:val="clear"/>
            <w:vAlign w:val="bottom"/>
          </w:tcPr>
          <w:p>
            <w:pPr>
              <w:pStyle w:val="TableContents"/>
              <w:spacing w:before="0" w:after="283"/>
              <w:rPr>
                <w:sz w:val="20"/>
              </w:rPr>
            </w:pPr>
            <w:r>
              <w:rPr>
                <w:sz w:val="20"/>
              </w:rPr>
              <w:t>Depreciation, amortization and other</w:t>
            </w:r>
          </w:p>
        </w:tc>
        <w:tc>
          <w:tcPr>
            <w:tcW w:w="204" w:type="dxa"/>
            <w:tcBorders/>
            <w:shd w:fill="FFFFFF" w:val="clear"/>
            <w:vAlign w:val="bottom"/>
          </w:tcPr>
          <w:p>
            <w:pPr>
              <w:pStyle w:val="TableContents"/>
              <w:spacing w:before="0" w:after="283"/>
              <w:rPr/>
            </w:pPr>
            <w:r>
              <w:rPr/>
              <w:t> </w:t>
            </w:r>
          </w:p>
        </w:tc>
        <w:tc>
          <w:tcPr>
            <w:tcW w:w="204" w:type="dxa"/>
            <w:tcBorders/>
            <w:shd w:fill="FFFFFF" w:val="clear"/>
            <w:vAlign w:val="bottom"/>
          </w:tcPr>
          <w:p>
            <w:pPr>
              <w:pStyle w:val="TableContents"/>
              <w:spacing w:before="0" w:after="283"/>
              <w:rPr/>
            </w:pPr>
            <w:r>
              <w:rPr/>
              <w:t> </w:t>
            </w:r>
          </w:p>
        </w:tc>
        <w:tc>
          <w:tcPr>
            <w:tcW w:w="714" w:type="dxa"/>
            <w:tcBorders/>
            <w:shd w:fill="FFFFFF" w:val="clear"/>
            <w:vAlign w:val="bottom"/>
          </w:tcPr>
          <w:p>
            <w:pPr>
              <w:pStyle w:val="TableContents"/>
              <w:spacing w:before="0" w:after="283"/>
              <w:jc w:val="right"/>
              <w:rPr>
                <w:sz w:val="20"/>
              </w:rPr>
            </w:pPr>
            <w:r>
              <w:rPr>
                <w:sz w:val="20"/>
              </w:rPr>
              <w:t></w:t>
            </w:r>
          </w:p>
        </w:tc>
        <w:tc>
          <w:tcPr>
            <w:tcW w:w="204" w:type="dxa"/>
            <w:tcBorders/>
            <w:shd w:fill="FFFFFF" w:val="clear"/>
            <w:vAlign w:val="bottom"/>
          </w:tcPr>
          <w:p>
            <w:pPr>
              <w:pStyle w:val="TableContents"/>
              <w:spacing w:before="0" w:after="283"/>
              <w:rPr/>
            </w:pPr>
            <w:r>
              <w:rPr/>
              <w:t> </w:t>
            </w:r>
          </w:p>
        </w:tc>
        <w:tc>
          <w:tcPr>
            <w:tcW w:w="204" w:type="dxa"/>
            <w:tcBorders/>
            <w:shd w:fill="FFFFFF" w:val="clear"/>
            <w:vAlign w:val="bottom"/>
          </w:tcPr>
          <w:p>
            <w:pPr>
              <w:pStyle w:val="TableContents"/>
              <w:spacing w:before="0" w:after="283"/>
              <w:rPr/>
            </w:pPr>
            <w:r>
              <w:rPr/>
              <w:t> </w:t>
            </w:r>
          </w:p>
        </w:tc>
        <w:tc>
          <w:tcPr>
            <w:tcW w:w="1020" w:type="dxa"/>
            <w:tcBorders/>
            <w:shd w:fill="FFFFFF" w:val="clear"/>
            <w:vAlign w:val="bottom"/>
          </w:tcPr>
          <w:p>
            <w:pPr>
              <w:pStyle w:val="TableContents"/>
              <w:spacing w:before="0" w:after="283"/>
              <w:jc w:val="right"/>
              <w:rPr>
                <w:sz w:val="20"/>
              </w:rPr>
            </w:pPr>
            <w:r>
              <w:rPr>
                <w:sz w:val="20"/>
              </w:rPr>
              <w:t>12,514</w:t>
            </w:r>
          </w:p>
        </w:tc>
        <w:tc>
          <w:tcPr>
            <w:tcW w:w="204" w:type="dxa"/>
            <w:tcBorders/>
            <w:shd w:fill="FFFFFF" w:val="clear"/>
            <w:vAlign w:val="bottom"/>
          </w:tcPr>
          <w:p>
            <w:pPr>
              <w:pStyle w:val="TableContents"/>
              <w:spacing w:before="0" w:after="283"/>
              <w:rPr/>
            </w:pPr>
            <w:r>
              <w:rPr/>
              <w:t> </w:t>
            </w:r>
          </w:p>
        </w:tc>
        <w:tc>
          <w:tcPr>
            <w:tcW w:w="204" w:type="dxa"/>
            <w:tcBorders/>
            <w:shd w:fill="FFFFFF" w:val="clear"/>
            <w:vAlign w:val="bottom"/>
          </w:tcPr>
          <w:p>
            <w:pPr>
              <w:pStyle w:val="TableContents"/>
              <w:spacing w:before="0" w:after="283"/>
              <w:rPr/>
            </w:pPr>
            <w:r>
              <w:rPr/>
              <w:t> </w:t>
            </w:r>
          </w:p>
        </w:tc>
        <w:tc>
          <w:tcPr>
            <w:tcW w:w="1225" w:type="dxa"/>
            <w:tcBorders/>
            <w:shd w:fill="FFFFFF" w:val="clear"/>
            <w:vAlign w:val="bottom"/>
          </w:tcPr>
          <w:p>
            <w:pPr>
              <w:pStyle w:val="TableContents"/>
              <w:spacing w:before="0" w:after="283"/>
              <w:jc w:val="right"/>
              <w:rPr>
                <w:sz w:val="20"/>
              </w:rPr>
            </w:pPr>
            <w:r>
              <w:rPr>
                <w:sz w:val="20"/>
              </w:rPr>
              <w:t>12,529</w:t>
            </w:r>
          </w:p>
        </w:tc>
        <w:tc>
          <w:tcPr>
            <w:tcW w:w="204" w:type="dxa"/>
            <w:tcBorders/>
            <w:shd w:fill="FFFFFF" w:val="clear"/>
            <w:vAlign w:val="bottom"/>
          </w:tcPr>
          <w:p>
            <w:pPr>
              <w:pStyle w:val="TableContents"/>
              <w:spacing w:before="0" w:after="283"/>
              <w:rPr/>
            </w:pPr>
            <w:r>
              <w:rPr/>
              <w:t> </w:t>
            </w:r>
          </w:p>
        </w:tc>
        <w:tc>
          <w:tcPr>
            <w:tcW w:w="204" w:type="dxa"/>
            <w:tcBorders/>
            <w:shd w:fill="FFFFFF" w:val="clear"/>
            <w:vAlign w:val="bottom"/>
          </w:tcPr>
          <w:p>
            <w:pPr>
              <w:pStyle w:val="TableContents"/>
              <w:spacing w:before="0" w:after="283"/>
              <w:rPr/>
            </w:pPr>
            <w:r>
              <w:rPr/>
              <w:t> </w:t>
            </w:r>
          </w:p>
        </w:tc>
        <w:tc>
          <w:tcPr>
            <w:tcW w:w="1123" w:type="dxa"/>
            <w:tcBorders/>
            <w:shd w:fill="FFFFFF" w:val="clear"/>
            <w:vAlign w:val="bottom"/>
          </w:tcPr>
          <w:p>
            <w:pPr>
              <w:pStyle w:val="TableContents"/>
              <w:spacing w:before="0" w:after="283"/>
              <w:jc w:val="right"/>
              <w:rPr>
                <w:sz w:val="20"/>
              </w:rPr>
            </w:pPr>
            <w:r>
              <w:rPr>
                <w:sz w:val="20"/>
              </w:rPr>
              <w:t></w:t>
            </w:r>
          </w:p>
        </w:tc>
        <w:tc>
          <w:tcPr>
            <w:tcW w:w="204" w:type="dxa"/>
            <w:tcBorders/>
            <w:shd w:fill="FFFFFF" w:val="clear"/>
            <w:vAlign w:val="bottom"/>
          </w:tcPr>
          <w:p>
            <w:pPr>
              <w:pStyle w:val="TableContents"/>
              <w:spacing w:before="0" w:after="283"/>
              <w:rPr/>
            </w:pPr>
            <w:r>
              <w:rPr/>
              <w:t> </w:t>
            </w:r>
          </w:p>
        </w:tc>
        <w:tc>
          <w:tcPr>
            <w:tcW w:w="204" w:type="dxa"/>
            <w:tcBorders/>
            <w:shd w:fill="FFFFFF" w:val="clear"/>
            <w:vAlign w:val="bottom"/>
          </w:tcPr>
          <w:p>
            <w:pPr>
              <w:pStyle w:val="TableContents"/>
              <w:spacing w:before="0" w:after="283"/>
              <w:rPr/>
            </w:pPr>
            <w:r>
              <w:rPr/>
              <w:t> </w:t>
            </w:r>
          </w:p>
        </w:tc>
        <w:tc>
          <w:tcPr>
            <w:tcW w:w="918" w:type="dxa"/>
            <w:tcBorders/>
            <w:shd w:fill="FFFFFF" w:val="clear"/>
            <w:vAlign w:val="bottom"/>
          </w:tcPr>
          <w:p>
            <w:pPr>
              <w:pStyle w:val="TableContents"/>
              <w:spacing w:before="0" w:after="283"/>
              <w:jc w:val="right"/>
              <w:rPr>
                <w:sz w:val="20"/>
              </w:rPr>
            </w:pPr>
            <w:r>
              <w:rPr>
                <w:sz w:val="20"/>
              </w:rPr>
              <w:t>25,043</w:t>
            </w:r>
          </w:p>
        </w:tc>
        <w:tc>
          <w:tcPr>
            <w:tcW w:w="103" w:type="dxa"/>
            <w:tcBorders/>
            <w:shd w:fill="FFFFFF" w:val="clear"/>
            <w:vAlign w:val="bottom"/>
          </w:tcPr>
          <w:p>
            <w:pPr>
              <w:pStyle w:val="TableContents"/>
              <w:spacing w:before="0" w:after="283"/>
              <w:rPr/>
            </w:pPr>
            <w:r>
              <w:rPr/>
              <w:t> </w:t>
            </w:r>
          </w:p>
        </w:tc>
      </w:tr>
      <w:tr>
        <w:trPr/>
        <w:tc>
          <w:tcPr>
            <w:tcW w:w="204" w:type="dxa"/>
            <w:tcBorders/>
            <w:shd w:fill="CCEEFF" w:val="clear"/>
            <w:vAlign w:val="bottom"/>
          </w:tcPr>
          <w:p>
            <w:pPr>
              <w:pStyle w:val="TableContents"/>
              <w:spacing w:before="0" w:after="283"/>
              <w:rPr/>
            </w:pPr>
            <w:r>
              <w:rPr/>
              <w:t> </w:t>
            </w:r>
          </w:p>
        </w:tc>
        <w:tc>
          <w:tcPr>
            <w:tcW w:w="2858" w:type="dxa"/>
            <w:tcBorders/>
            <w:shd w:fill="CCEEFF" w:val="clear"/>
            <w:vAlign w:val="bottom"/>
          </w:tcPr>
          <w:p>
            <w:pPr>
              <w:pStyle w:val="TableContents"/>
              <w:spacing w:before="0" w:after="283"/>
              <w:rPr>
                <w:sz w:val="20"/>
              </w:rPr>
            </w:pPr>
            <w:r>
              <w:rPr>
                <w:sz w:val="20"/>
              </w:rPr>
              <w:t>Net changes in operating assets and liabilities</w:t>
            </w:r>
          </w:p>
        </w:tc>
        <w:tc>
          <w:tcPr>
            <w:tcW w:w="204"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714" w:type="dxa"/>
            <w:tcBorders/>
            <w:shd w:fill="CCEEFF" w:val="clear"/>
            <w:vAlign w:val="bottom"/>
          </w:tcPr>
          <w:p>
            <w:pPr>
              <w:pStyle w:val="TableContents"/>
              <w:spacing w:before="0" w:after="283"/>
              <w:jc w:val="right"/>
              <w:rPr>
                <w:sz w:val="20"/>
              </w:rPr>
            </w:pPr>
            <w:r>
              <w:rPr>
                <w:sz w:val="20"/>
              </w:rPr>
              <w:t>42</w:t>
            </w:r>
          </w:p>
        </w:tc>
        <w:tc>
          <w:tcPr>
            <w:tcW w:w="204"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1020" w:type="dxa"/>
            <w:tcBorders/>
            <w:shd w:fill="CCEEFF" w:val="clear"/>
            <w:vAlign w:val="bottom"/>
          </w:tcPr>
          <w:p>
            <w:pPr>
              <w:pStyle w:val="TableContents"/>
              <w:spacing w:before="0" w:after="283"/>
              <w:jc w:val="right"/>
              <w:rPr>
                <w:sz w:val="20"/>
              </w:rPr>
            </w:pPr>
            <w:r>
              <w:rPr>
                <w:sz w:val="20"/>
              </w:rPr>
              <w:t>(47</w:t>
            </w:r>
          </w:p>
        </w:tc>
        <w:tc>
          <w:tcPr>
            <w:tcW w:w="204" w:type="dxa"/>
            <w:tcBorders/>
            <w:shd w:fill="CCEEFF" w:val="clear"/>
            <w:vAlign w:val="bottom"/>
          </w:tcPr>
          <w:p>
            <w:pPr>
              <w:pStyle w:val="TableContents"/>
              <w:spacing w:before="0" w:after="283"/>
              <w:rPr>
                <w:sz w:val="20"/>
              </w:rPr>
            </w:pPr>
            <w:r>
              <w:rPr>
                <w:sz w:val="20"/>
              </w:rPr>
              <w:t>)</w:t>
            </w:r>
          </w:p>
        </w:tc>
        <w:tc>
          <w:tcPr>
            <w:tcW w:w="204" w:type="dxa"/>
            <w:tcBorders/>
            <w:shd w:fill="CCEEFF" w:val="clear"/>
            <w:vAlign w:val="bottom"/>
          </w:tcPr>
          <w:p>
            <w:pPr>
              <w:pStyle w:val="TableContents"/>
              <w:spacing w:before="0" w:after="283"/>
              <w:rPr/>
            </w:pPr>
            <w:r>
              <w:rPr/>
              <w:t> </w:t>
            </w:r>
          </w:p>
        </w:tc>
        <w:tc>
          <w:tcPr>
            <w:tcW w:w="1225" w:type="dxa"/>
            <w:tcBorders/>
            <w:shd w:fill="CCEEFF" w:val="clear"/>
            <w:vAlign w:val="bottom"/>
          </w:tcPr>
          <w:p>
            <w:pPr>
              <w:pStyle w:val="TableContents"/>
              <w:spacing w:before="0" w:after="283"/>
              <w:jc w:val="right"/>
              <w:rPr>
                <w:sz w:val="20"/>
              </w:rPr>
            </w:pPr>
            <w:r>
              <w:rPr>
                <w:sz w:val="20"/>
              </w:rPr>
              <w:t>(8,102</w:t>
            </w:r>
          </w:p>
        </w:tc>
        <w:tc>
          <w:tcPr>
            <w:tcW w:w="204" w:type="dxa"/>
            <w:tcBorders/>
            <w:shd w:fill="CCEEFF" w:val="clear"/>
            <w:vAlign w:val="bottom"/>
          </w:tcPr>
          <w:p>
            <w:pPr>
              <w:pStyle w:val="TableContents"/>
              <w:spacing w:before="0" w:after="283"/>
              <w:rPr>
                <w:sz w:val="20"/>
              </w:rPr>
            </w:pPr>
            <w:r>
              <w:rPr>
                <w:sz w:val="20"/>
              </w:rPr>
              <w:t>)</w:t>
            </w:r>
          </w:p>
        </w:tc>
        <w:tc>
          <w:tcPr>
            <w:tcW w:w="204" w:type="dxa"/>
            <w:tcBorders/>
            <w:shd w:fill="CCEEFF" w:val="clear"/>
            <w:vAlign w:val="bottom"/>
          </w:tcPr>
          <w:p>
            <w:pPr>
              <w:pStyle w:val="TableContents"/>
              <w:spacing w:before="0" w:after="283"/>
              <w:rPr/>
            </w:pPr>
            <w:r>
              <w:rPr/>
              <w:t> </w:t>
            </w:r>
          </w:p>
        </w:tc>
        <w:tc>
          <w:tcPr>
            <w:tcW w:w="1123" w:type="dxa"/>
            <w:tcBorders/>
            <w:shd w:fill="CCEEFF" w:val="clear"/>
            <w:vAlign w:val="bottom"/>
          </w:tcPr>
          <w:p>
            <w:pPr>
              <w:pStyle w:val="TableContents"/>
              <w:spacing w:before="0" w:after="283"/>
              <w:jc w:val="right"/>
              <w:rPr>
                <w:sz w:val="20"/>
              </w:rPr>
            </w:pPr>
            <w:r>
              <w:rPr>
                <w:sz w:val="20"/>
              </w:rPr>
              <w:t>758</w:t>
            </w:r>
          </w:p>
        </w:tc>
        <w:tc>
          <w:tcPr>
            <w:tcW w:w="204"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918" w:type="dxa"/>
            <w:tcBorders/>
            <w:shd w:fill="CCEEFF" w:val="clear"/>
            <w:vAlign w:val="bottom"/>
          </w:tcPr>
          <w:p>
            <w:pPr>
              <w:pStyle w:val="TableContents"/>
              <w:spacing w:before="0" w:after="283"/>
              <w:jc w:val="right"/>
              <w:rPr>
                <w:sz w:val="20"/>
              </w:rPr>
            </w:pPr>
            <w:r>
              <w:rPr>
                <w:sz w:val="20"/>
              </w:rPr>
              <w:t>(7,349</w:t>
            </w:r>
          </w:p>
        </w:tc>
        <w:tc>
          <w:tcPr>
            <w:tcW w:w="103" w:type="dxa"/>
            <w:tcBorders/>
            <w:shd w:fill="CCEEFF" w:val="clear"/>
            <w:vAlign w:val="bottom"/>
          </w:tcPr>
          <w:p>
            <w:pPr>
              <w:pStyle w:val="TableContents"/>
              <w:spacing w:before="0" w:after="283"/>
              <w:rPr>
                <w:sz w:val="20"/>
              </w:rPr>
            </w:pPr>
            <w:r>
              <w:rPr>
                <w:sz w:val="20"/>
              </w:rPr>
              <w:t>)</w:t>
            </w:r>
          </w:p>
        </w:tc>
      </w:tr>
      <w:tr>
        <w:trPr/>
        <w:tc>
          <w:tcPr>
            <w:tcW w:w="3062" w:type="dxa"/>
            <w:gridSpan w:val="2"/>
            <w:tcBorders/>
            <w:shd w:fill="auto" w:val="clear"/>
          </w:tcPr>
          <w:p>
            <w:pPr>
              <w:pStyle w:val="TableContents"/>
              <w:spacing w:before="0" w:after="283"/>
              <w:rPr/>
            </w:pPr>
            <w:r>
              <w:rPr/>
              <w:t> </w:t>
            </w:r>
          </w:p>
        </w:tc>
        <w:tc>
          <w:tcPr>
            <w:tcW w:w="204" w:type="dxa"/>
            <w:tcBorders/>
            <w:shd w:fill="auto" w:val="clear"/>
          </w:tcPr>
          <w:p>
            <w:pPr>
              <w:pStyle w:val="TableContents"/>
              <w:spacing w:before="0" w:after="283"/>
              <w:rPr/>
            </w:pPr>
            <w:r>
              <w:rPr/>
              <w:t> </w:t>
            </w:r>
          </w:p>
        </w:tc>
        <w:tc>
          <w:tcPr>
            <w:tcW w:w="918" w:type="dxa"/>
            <w:gridSpan w:val="2"/>
            <w:tcBorders/>
            <w:shd w:fill="auto" w:val="clear"/>
          </w:tcPr>
          <w:p>
            <w:pPr>
              <w:pStyle w:val="HorizontalLine"/>
              <w:pBdr>
                <w:bottom w:val="single" w:sz="20" w:space="0" w:color="808080"/>
              </w:pBdr>
              <w:spacing w:before="0" w:after="283"/>
              <w:rPr/>
            </w:pPr>
            <w:r>
              <w:rPr/>
            </w:r>
          </w:p>
        </w:tc>
        <w:tc>
          <w:tcPr>
            <w:tcW w:w="204" w:type="dxa"/>
            <w:tcBorders/>
            <w:shd w:fill="auto" w:val="clear"/>
          </w:tcPr>
          <w:p>
            <w:pPr>
              <w:pStyle w:val="TableContents"/>
              <w:spacing w:before="0" w:after="283"/>
              <w:rPr/>
            </w:pPr>
            <w:r>
              <w:rPr/>
              <w:t> </w:t>
            </w:r>
          </w:p>
        </w:tc>
        <w:tc>
          <w:tcPr>
            <w:tcW w:w="1224" w:type="dxa"/>
            <w:gridSpan w:val="2"/>
            <w:tcBorders/>
            <w:shd w:fill="auto" w:val="clear"/>
          </w:tcPr>
          <w:p>
            <w:pPr>
              <w:pStyle w:val="HorizontalLine"/>
              <w:pBdr>
                <w:bottom w:val="single" w:sz="20" w:space="0" w:color="808080"/>
              </w:pBdr>
              <w:spacing w:before="0" w:after="283"/>
              <w:rPr/>
            </w:pPr>
            <w:r>
              <w:rPr/>
            </w:r>
          </w:p>
        </w:tc>
        <w:tc>
          <w:tcPr>
            <w:tcW w:w="204" w:type="dxa"/>
            <w:tcBorders/>
            <w:shd w:fill="auto" w:val="clear"/>
          </w:tcPr>
          <w:p>
            <w:pPr>
              <w:pStyle w:val="TableContents"/>
              <w:spacing w:before="0" w:after="283"/>
              <w:rPr/>
            </w:pPr>
            <w:r>
              <w:rPr/>
              <w:t> </w:t>
            </w:r>
          </w:p>
        </w:tc>
        <w:tc>
          <w:tcPr>
            <w:tcW w:w="1429" w:type="dxa"/>
            <w:gridSpan w:val="2"/>
            <w:tcBorders/>
            <w:shd w:fill="auto" w:val="clear"/>
          </w:tcPr>
          <w:p>
            <w:pPr>
              <w:pStyle w:val="HorizontalLine"/>
              <w:pBdr>
                <w:bottom w:val="single" w:sz="20" w:space="0" w:color="808080"/>
              </w:pBdr>
              <w:spacing w:before="0" w:after="283"/>
              <w:rPr/>
            </w:pPr>
            <w:r>
              <w:rPr/>
            </w:r>
          </w:p>
        </w:tc>
        <w:tc>
          <w:tcPr>
            <w:tcW w:w="204" w:type="dxa"/>
            <w:tcBorders/>
            <w:shd w:fill="auto" w:val="clear"/>
          </w:tcPr>
          <w:p>
            <w:pPr>
              <w:pStyle w:val="TableContents"/>
              <w:spacing w:before="0" w:after="283"/>
              <w:rPr/>
            </w:pPr>
            <w:r>
              <w:rPr/>
              <w:t> </w:t>
            </w:r>
          </w:p>
        </w:tc>
        <w:tc>
          <w:tcPr>
            <w:tcW w:w="1327" w:type="dxa"/>
            <w:gridSpan w:val="2"/>
            <w:tcBorders/>
            <w:shd w:fill="auto" w:val="clear"/>
          </w:tcPr>
          <w:p>
            <w:pPr>
              <w:pStyle w:val="HorizontalLine"/>
              <w:pBdr>
                <w:bottom w:val="single" w:sz="20" w:space="0" w:color="808080"/>
              </w:pBdr>
              <w:spacing w:before="0" w:after="283"/>
              <w:rPr/>
            </w:pPr>
            <w:r>
              <w:rPr/>
            </w:r>
          </w:p>
        </w:tc>
        <w:tc>
          <w:tcPr>
            <w:tcW w:w="204" w:type="dxa"/>
            <w:tcBorders/>
            <w:shd w:fill="auto" w:val="clear"/>
          </w:tcPr>
          <w:p>
            <w:pPr>
              <w:pStyle w:val="TableContents"/>
              <w:spacing w:before="0" w:after="283"/>
              <w:rPr/>
            </w:pPr>
            <w:r>
              <w:rPr/>
              <w:t> </w:t>
            </w:r>
          </w:p>
        </w:tc>
        <w:tc>
          <w:tcPr>
            <w:tcW w:w="1122" w:type="dxa"/>
            <w:gridSpan w:val="2"/>
            <w:tcBorders/>
            <w:shd w:fill="auto" w:val="clear"/>
          </w:tcPr>
          <w:p>
            <w:pPr>
              <w:pStyle w:val="HorizontalLine"/>
              <w:pBdr>
                <w:bottom w:val="single" w:sz="20" w:space="0" w:color="808080"/>
              </w:pBdr>
              <w:spacing w:before="0" w:after="283"/>
              <w:rPr/>
            </w:pPr>
            <w:r>
              <w:rPr/>
            </w:r>
          </w:p>
        </w:tc>
        <w:tc>
          <w:tcPr>
            <w:tcW w:w="103" w:type="dxa"/>
            <w:tcBorders/>
            <w:shd w:fill="auto" w:val="clear"/>
          </w:tcPr>
          <w:p>
            <w:pPr>
              <w:pStyle w:val="TableContents"/>
              <w:spacing w:before="0" w:after="283"/>
              <w:rPr/>
            </w:pPr>
            <w:r>
              <w:rPr/>
              <w:t> </w:t>
            </w:r>
          </w:p>
        </w:tc>
      </w:tr>
      <w:tr>
        <w:trPr/>
        <w:tc>
          <w:tcPr>
            <w:tcW w:w="3062" w:type="dxa"/>
            <w:gridSpan w:val="2"/>
            <w:tcBorders/>
            <w:shd w:fill="FFFFFF" w:val="clear"/>
            <w:vAlign w:val="bottom"/>
          </w:tcPr>
          <w:p>
            <w:pPr>
              <w:pStyle w:val="TableContents"/>
              <w:spacing w:before="0" w:after="283"/>
              <w:rPr>
                <w:sz w:val="20"/>
              </w:rPr>
            </w:pPr>
            <w:r>
              <w:rPr>
                <w:sz w:val="20"/>
              </w:rPr>
              <w:t>NET CASH PROVIDED BY OPERATING ACTIVITIES</w:t>
            </w:r>
          </w:p>
        </w:tc>
        <w:tc>
          <w:tcPr>
            <w:tcW w:w="204" w:type="dxa"/>
            <w:tcBorders/>
            <w:shd w:fill="FFFFFF" w:val="clear"/>
            <w:vAlign w:val="bottom"/>
          </w:tcPr>
          <w:p>
            <w:pPr>
              <w:pStyle w:val="TableContents"/>
              <w:spacing w:before="0" w:after="283"/>
              <w:rPr/>
            </w:pPr>
            <w:r>
              <w:rPr/>
              <w:t> </w:t>
            </w:r>
          </w:p>
        </w:tc>
        <w:tc>
          <w:tcPr>
            <w:tcW w:w="204" w:type="dxa"/>
            <w:tcBorders/>
            <w:shd w:fill="FFFFFF" w:val="clear"/>
            <w:vAlign w:val="bottom"/>
          </w:tcPr>
          <w:p>
            <w:pPr>
              <w:pStyle w:val="TableContents"/>
              <w:spacing w:before="0" w:after="283"/>
              <w:rPr/>
            </w:pPr>
            <w:r>
              <w:rPr/>
              <w:t> </w:t>
            </w:r>
          </w:p>
        </w:tc>
        <w:tc>
          <w:tcPr>
            <w:tcW w:w="714" w:type="dxa"/>
            <w:tcBorders/>
            <w:shd w:fill="FFFFFF" w:val="clear"/>
            <w:vAlign w:val="bottom"/>
          </w:tcPr>
          <w:p>
            <w:pPr>
              <w:pStyle w:val="TableContents"/>
              <w:spacing w:before="0" w:after="283"/>
              <w:jc w:val="right"/>
              <w:rPr>
                <w:sz w:val="20"/>
              </w:rPr>
            </w:pPr>
            <w:r>
              <w:rPr>
                <w:sz w:val="20"/>
              </w:rPr>
              <w:t>42,176</w:t>
            </w:r>
          </w:p>
        </w:tc>
        <w:tc>
          <w:tcPr>
            <w:tcW w:w="204" w:type="dxa"/>
            <w:tcBorders/>
            <w:shd w:fill="FFFFFF" w:val="clear"/>
            <w:vAlign w:val="bottom"/>
          </w:tcPr>
          <w:p>
            <w:pPr>
              <w:pStyle w:val="TableContents"/>
              <w:spacing w:before="0" w:after="283"/>
              <w:rPr/>
            </w:pPr>
            <w:r>
              <w:rPr/>
              <w:t> </w:t>
            </w:r>
          </w:p>
        </w:tc>
        <w:tc>
          <w:tcPr>
            <w:tcW w:w="204" w:type="dxa"/>
            <w:tcBorders/>
            <w:shd w:fill="FFFFFF" w:val="clear"/>
            <w:vAlign w:val="bottom"/>
          </w:tcPr>
          <w:p>
            <w:pPr>
              <w:pStyle w:val="TableContents"/>
              <w:spacing w:before="0" w:after="283"/>
              <w:rPr/>
            </w:pPr>
            <w:r>
              <w:rPr/>
              <w:t> </w:t>
            </w:r>
          </w:p>
        </w:tc>
        <w:tc>
          <w:tcPr>
            <w:tcW w:w="1020" w:type="dxa"/>
            <w:tcBorders/>
            <w:shd w:fill="FFFFFF" w:val="clear"/>
            <w:vAlign w:val="bottom"/>
          </w:tcPr>
          <w:p>
            <w:pPr>
              <w:pStyle w:val="TableContents"/>
              <w:spacing w:before="0" w:after="283"/>
              <w:jc w:val="right"/>
              <w:rPr>
                <w:sz w:val="20"/>
              </w:rPr>
            </w:pPr>
            <w:r>
              <w:rPr>
                <w:sz w:val="20"/>
              </w:rPr>
              <w:t>49,183</w:t>
            </w:r>
          </w:p>
        </w:tc>
        <w:tc>
          <w:tcPr>
            <w:tcW w:w="204" w:type="dxa"/>
            <w:tcBorders/>
            <w:shd w:fill="FFFFFF" w:val="clear"/>
            <w:vAlign w:val="bottom"/>
          </w:tcPr>
          <w:p>
            <w:pPr>
              <w:pStyle w:val="TableContents"/>
              <w:spacing w:before="0" w:after="283"/>
              <w:rPr/>
            </w:pPr>
            <w:r>
              <w:rPr/>
              <w:t> </w:t>
            </w:r>
          </w:p>
        </w:tc>
        <w:tc>
          <w:tcPr>
            <w:tcW w:w="204" w:type="dxa"/>
            <w:tcBorders/>
            <w:shd w:fill="FFFFFF" w:val="clear"/>
            <w:vAlign w:val="bottom"/>
          </w:tcPr>
          <w:p>
            <w:pPr>
              <w:pStyle w:val="TableContents"/>
              <w:spacing w:before="0" w:after="283"/>
              <w:rPr/>
            </w:pPr>
            <w:r>
              <w:rPr/>
              <w:t> </w:t>
            </w:r>
          </w:p>
        </w:tc>
        <w:tc>
          <w:tcPr>
            <w:tcW w:w="1225" w:type="dxa"/>
            <w:tcBorders/>
            <w:shd w:fill="FFFFFF" w:val="clear"/>
            <w:vAlign w:val="bottom"/>
          </w:tcPr>
          <w:p>
            <w:pPr>
              <w:pStyle w:val="TableContents"/>
              <w:spacing w:before="0" w:after="283"/>
              <w:jc w:val="right"/>
              <w:rPr>
                <w:sz w:val="20"/>
              </w:rPr>
            </w:pPr>
            <w:r>
              <w:rPr>
                <w:sz w:val="20"/>
              </w:rPr>
              <w:t>32,334</w:t>
            </w:r>
          </w:p>
        </w:tc>
        <w:tc>
          <w:tcPr>
            <w:tcW w:w="204" w:type="dxa"/>
            <w:tcBorders/>
            <w:shd w:fill="FFFFFF" w:val="clear"/>
            <w:vAlign w:val="bottom"/>
          </w:tcPr>
          <w:p>
            <w:pPr>
              <w:pStyle w:val="TableContents"/>
              <w:spacing w:before="0" w:after="283"/>
              <w:rPr/>
            </w:pPr>
            <w:r>
              <w:rPr/>
              <w:t> </w:t>
            </w:r>
          </w:p>
        </w:tc>
        <w:tc>
          <w:tcPr>
            <w:tcW w:w="204" w:type="dxa"/>
            <w:tcBorders/>
            <w:shd w:fill="FFFFFF" w:val="clear"/>
            <w:vAlign w:val="bottom"/>
          </w:tcPr>
          <w:p>
            <w:pPr>
              <w:pStyle w:val="TableContents"/>
              <w:spacing w:before="0" w:after="283"/>
              <w:rPr/>
            </w:pPr>
            <w:r>
              <w:rPr/>
              <w:t> </w:t>
            </w:r>
          </w:p>
        </w:tc>
        <w:tc>
          <w:tcPr>
            <w:tcW w:w="1123" w:type="dxa"/>
            <w:tcBorders/>
            <w:shd w:fill="FFFFFF" w:val="clear"/>
            <w:vAlign w:val="bottom"/>
          </w:tcPr>
          <w:p>
            <w:pPr>
              <w:pStyle w:val="TableContents"/>
              <w:spacing w:before="0" w:after="283"/>
              <w:jc w:val="right"/>
              <w:rPr>
                <w:sz w:val="20"/>
              </w:rPr>
            </w:pPr>
            <w:r>
              <w:rPr>
                <w:sz w:val="20"/>
              </w:rPr>
              <w:t>(80,970</w:t>
            </w:r>
          </w:p>
        </w:tc>
        <w:tc>
          <w:tcPr>
            <w:tcW w:w="204" w:type="dxa"/>
            <w:tcBorders/>
            <w:shd w:fill="FFFFFF" w:val="clear"/>
            <w:vAlign w:val="bottom"/>
          </w:tcPr>
          <w:p>
            <w:pPr>
              <w:pStyle w:val="TableContents"/>
              <w:spacing w:before="0" w:after="283"/>
              <w:rPr>
                <w:sz w:val="20"/>
              </w:rPr>
            </w:pPr>
            <w:r>
              <w:rPr>
                <w:sz w:val="20"/>
              </w:rPr>
              <w:t>)</w:t>
            </w:r>
          </w:p>
        </w:tc>
        <w:tc>
          <w:tcPr>
            <w:tcW w:w="204" w:type="dxa"/>
            <w:tcBorders/>
            <w:shd w:fill="FFFFFF" w:val="clear"/>
            <w:vAlign w:val="bottom"/>
          </w:tcPr>
          <w:p>
            <w:pPr>
              <w:pStyle w:val="TableContents"/>
              <w:spacing w:before="0" w:after="283"/>
              <w:rPr/>
            </w:pPr>
            <w:r>
              <w:rPr/>
              <w:t> </w:t>
            </w:r>
          </w:p>
        </w:tc>
        <w:tc>
          <w:tcPr>
            <w:tcW w:w="918" w:type="dxa"/>
            <w:tcBorders/>
            <w:shd w:fill="FFFFFF" w:val="clear"/>
            <w:vAlign w:val="bottom"/>
          </w:tcPr>
          <w:p>
            <w:pPr>
              <w:pStyle w:val="TableContents"/>
              <w:spacing w:before="0" w:after="283"/>
              <w:jc w:val="right"/>
              <w:rPr>
                <w:sz w:val="20"/>
              </w:rPr>
            </w:pPr>
            <w:r>
              <w:rPr>
                <w:sz w:val="20"/>
              </w:rPr>
              <w:t>42,723</w:t>
            </w:r>
          </w:p>
        </w:tc>
        <w:tc>
          <w:tcPr>
            <w:tcW w:w="103" w:type="dxa"/>
            <w:tcBorders/>
            <w:shd w:fill="FFFFFF" w:val="clear"/>
            <w:vAlign w:val="bottom"/>
          </w:tcPr>
          <w:p>
            <w:pPr>
              <w:pStyle w:val="TableContents"/>
              <w:spacing w:before="0" w:after="283"/>
              <w:rPr/>
            </w:pPr>
            <w:r>
              <w:rPr/>
              <w:t> </w:t>
            </w:r>
          </w:p>
        </w:tc>
      </w:tr>
      <w:tr>
        <w:trPr/>
        <w:tc>
          <w:tcPr>
            <w:tcW w:w="3062" w:type="dxa"/>
            <w:gridSpan w:val="2"/>
            <w:tcBorders/>
            <w:shd w:fill="auto" w:val="clear"/>
          </w:tcPr>
          <w:p>
            <w:pPr>
              <w:pStyle w:val="TableContents"/>
              <w:spacing w:before="0" w:after="283"/>
              <w:rPr/>
            </w:pPr>
            <w:r>
              <w:rPr/>
              <w:t> </w:t>
            </w:r>
          </w:p>
        </w:tc>
        <w:tc>
          <w:tcPr>
            <w:tcW w:w="204" w:type="dxa"/>
            <w:tcBorders/>
            <w:shd w:fill="auto" w:val="clear"/>
          </w:tcPr>
          <w:p>
            <w:pPr>
              <w:pStyle w:val="TableContents"/>
              <w:spacing w:before="0" w:after="283"/>
              <w:rPr/>
            </w:pPr>
            <w:r>
              <w:rPr/>
              <w:t> </w:t>
            </w:r>
          </w:p>
        </w:tc>
        <w:tc>
          <w:tcPr>
            <w:tcW w:w="918" w:type="dxa"/>
            <w:gridSpan w:val="2"/>
            <w:tcBorders/>
            <w:shd w:fill="auto" w:val="clear"/>
          </w:tcPr>
          <w:p>
            <w:pPr>
              <w:pStyle w:val="HorizontalLine"/>
              <w:pBdr>
                <w:bottom w:val="single" w:sz="20" w:space="0" w:color="808080"/>
              </w:pBdr>
              <w:spacing w:before="0" w:after="283"/>
              <w:rPr/>
            </w:pPr>
            <w:r>
              <w:rPr/>
            </w:r>
          </w:p>
        </w:tc>
        <w:tc>
          <w:tcPr>
            <w:tcW w:w="204" w:type="dxa"/>
            <w:tcBorders/>
            <w:shd w:fill="auto" w:val="clear"/>
          </w:tcPr>
          <w:p>
            <w:pPr>
              <w:pStyle w:val="TableContents"/>
              <w:spacing w:before="0" w:after="283"/>
              <w:rPr/>
            </w:pPr>
            <w:r>
              <w:rPr/>
              <w:t> </w:t>
            </w:r>
          </w:p>
        </w:tc>
        <w:tc>
          <w:tcPr>
            <w:tcW w:w="1224" w:type="dxa"/>
            <w:gridSpan w:val="2"/>
            <w:tcBorders/>
            <w:shd w:fill="auto" w:val="clear"/>
          </w:tcPr>
          <w:p>
            <w:pPr>
              <w:pStyle w:val="HorizontalLine"/>
              <w:pBdr>
                <w:bottom w:val="single" w:sz="20" w:space="0" w:color="808080"/>
              </w:pBdr>
              <w:spacing w:before="0" w:after="283"/>
              <w:rPr/>
            </w:pPr>
            <w:r>
              <w:rPr/>
            </w:r>
          </w:p>
        </w:tc>
        <w:tc>
          <w:tcPr>
            <w:tcW w:w="204" w:type="dxa"/>
            <w:tcBorders/>
            <w:shd w:fill="auto" w:val="clear"/>
          </w:tcPr>
          <w:p>
            <w:pPr>
              <w:pStyle w:val="TableContents"/>
              <w:spacing w:before="0" w:after="283"/>
              <w:rPr/>
            </w:pPr>
            <w:r>
              <w:rPr/>
              <w:t> </w:t>
            </w:r>
          </w:p>
        </w:tc>
        <w:tc>
          <w:tcPr>
            <w:tcW w:w="1429" w:type="dxa"/>
            <w:gridSpan w:val="2"/>
            <w:tcBorders/>
            <w:shd w:fill="auto" w:val="clear"/>
          </w:tcPr>
          <w:p>
            <w:pPr>
              <w:pStyle w:val="HorizontalLine"/>
              <w:pBdr>
                <w:bottom w:val="single" w:sz="20" w:space="0" w:color="808080"/>
              </w:pBdr>
              <w:spacing w:before="0" w:after="283"/>
              <w:rPr/>
            </w:pPr>
            <w:r>
              <w:rPr/>
            </w:r>
          </w:p>
        </w:tc>
        <w:tc>
          <w:tcPr>
            <w:tcW w:w="204" w:type="dxa"/>
            <w:tcBorders/>
            <w:shd w:fill="auto" w:val="clear"/>
          </w:tcPr>
          <w:p>
            <w:pPr>
              <w:pStyle w:val="TableContents"/>
              <w:spacing w:before="0" w:after="283"/>
              <w:rPr/>
            </w:pPr>
            <w:r>
              <w:rPr/>
              <w:t> </w:t>
            </w:r>
          </w:p>
        </w:tc>
        <w:tc>
          <w:tcPr>
            <w:tcW w:w="1327" w:type="dxa"/>
            <w:gridSpan w:val="2"/>
            <w:tcBorders/>
            <w:shd w:fill="auto" w:val="clear"/>
          </w:tcPr>
          <w:p>
            <w:pPr>
              <w:pStyle w:val="HorizontalLine"/>
              <w:pBdr>
                <w:bottom w:val="single" w:sz="20" w:space="0" w:color="808080"/>
              </w:pBdr>
              <w:spacing w:before="0" w:after="283"/>
              <w:rPr/>
            </w:pPr>
            <w:r>
              <w:rPr/>
            </w:r>
          </w:p>
        </w:tc>
        <w:tc>
          <w:tcPr>
            <w:tcW w:w="204" w:type="dxa"/>
            <w:tcBorders/>
            <w:shd w:fill="auto" w:val="clear"/>
          </w:tcPr>
          <w:p>
            <w:pPr>
              <w:pStyle w:val="TableContents"/>
              <w:spacing w:before="0" w:after="283"/>
              <w:rPr/>
            </w:pPr>
            <w:r>
              <w:rPr/>
              <w:t> </w:t>
            </w:r>
          </w:p>
        </w:tc>
        <w:tc>
          <w:tcPr>
            <w:tcW w:w="1122" w:type="dxa"/>
            <w:gridSpan w:val="2"/>
            <w:tcBorders/>
            <w:shd w:fill="auto" w:val="clear"/>
          </w:tcPr>
          <w:p>
            <w:pPr>
              <w:pStyle w:val="HorizontalLine"/>
              <w:pBdr>
                <w:bottom w:val="single" w:sz="20" w:space="0" w:color="808080"/>
              </w:pBdr>
              <w:spacing w:before="0" w:after="283"/>
              <w:rPr/>
            </w:pPr>
            <w:r>
              <w:rPr/>
            </w:r>
          </w:p>
        </w:tc>
        <w:tc>
          <w:tcPr>
            <w:tcW w:w="103" w:type="dxa"/>
            <w:tcBorders/>
            <w:shd w:fill="auto" w:val="clear"/>
          </w:tcPr>
          <w:p>
            <w:pPr>
              <w:pStyle w:val="TableContents"/>
              <w:spacing w:before="0" w:after="283"/>
              <w:rPr/>
            </w:pPr>
            <w:r>
              <w:rPr/>
              <w:t> </w:t>
            </w:r>
          </w:p>
        </w:tc>
      </w:tr>
      <w:tr>
        <w:trPr/>
        <w:tc>
          <w:tcPr>
            <w:tcW w:w="3062" w:type="dxa"/>
            <w:gridSpan w:val="2"/>
            <w:tcBorders/>
            <w:shd w:fill="CCEEFF" w:val="clear"/>
            <w:vAlign w:val="bottom"/>
          </w:tcPr>
          <w:p>
            <w:pPr>
              <w:pStyle w:val="TableContents"/>
              <w:spacing w:before="0" w:after="283"/>
              <w:rPr>
                <w:sz w:val="20"/>
              </w:rPr>
            </w:pPr>
            <w:r>
              <w:rPr>
                <w:sz w:val="20"/>
              </w:rPr>
              <w:t>CASH FLOWS FROM INVESTING ACTIVITIES</w:t>
            </w:r>
          </w:p>
        </w:tc>
        <w:tc>
          <w:tcPr>
            <w:tcW w:w="204"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714"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1020"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1225"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1123"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918"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r>
      <w:tr>
        <w:trPr/>
        <w:tc>
          <w:tcPr>
            <w:tcW w:w="204" w:type="dxa"/>
            <w:tcBorders/>
            <w:shd w:fill="FFFFFF" w:val="clear"/>
            <w:vAlign w:val="bottom"/>
          </w:tcPr>
          <w:p>
            <w:pPr>
              <w:pStyle w:val="TableContents"/>
              <w:spacing w:before="0" w:after="283"/>
              <w:rPr/>
            </w:pPr>
            <w:r>
              <w:rPr/>
              <w:t> </w:t>
            </w:r>
          </w:p>
        </w:tc>
        <w:tc>
          <w:tcPr>
            <w:tcW w:w="2858" w:type="dxa"/>
            <w:tcBorders/>
            <w:shd w:fill="FFFFFF" w:val="clear"/>
            <w:vAlign w:val="bottom"/>
          </w:tcPr>
          <w:p>
            <w:pPr>
              <w:pStyle w:val="TableContents"/>
              <w:spacing w:before="0" w:after="283"/>
              <w:rPr>
                <w:sz w:val="20"/>
              </w:rPr>
            </w:pPr>
            <w:r>
              <w:rPr>
                <w:sz w:val="20"/>
              </w:rPr>
              <w:t>Acquisitions</w:t>
            </w:r>
          </w:p>
        </w:tc>
        <w:tc>
          <w:tcPr>
            <w:tcW w:w="204" w:type="dxa"/>
            <w:tcBorders/>
            <w:shd w:fill="FFFFFF" w:val="clear"/>
            <w:vAlign w:val="bottom"/>
          </w:tcPr>
          <w:p>
            <w:pPr>
              <w:pStyle w:val="TableContents"/>
              <w:spacing w:before="0" w:after="283"/>
              <w:rPr/>
            </w:pPr>
            <w:r>
              <w:rPr/>
              <w:t> </w:t>
            </w:r>
          </w:p>
        </w:tc>
        <w:tc>
          <w:tcPr>
            <w:tcW w:w="204" w:type="dxa"/>
            <w:tcBorders/>
            <w:shd w:fill="FFFFFF" w:val="clear"/>
            <w:vAlign w:val="bottom"/>
          </w:tcPr>
          <w:p>
            <w:pPr>
              <w:pStyle w:val="TableContents"/>
              <w:spacing w:before="0" w:after="283"/>
              <w:rPr/>
            </w:pPr>
            <w:r>
              <w:rPr/>
              <w:t> </w:t>
            </w:r>
          </w:p>
        </w:tc>
        <w:tc>
          <w:tcPr>
            <w:tcW w:w="714" w:type="dxa"/>
            <w:tcBorders/>
            <w:shd w:fill="FFFFFF" w:val="clear"/>
            <w:vAlign w:val="bottom"/>
          </w:tcPr>
          <w:p>
            <w:pPr>
              <w:pStyle w:val="TableContents"/>
              <w:spacing w:before="0" w:after="283"/>
              <w:jc w:val="right"/>
              <w:rPr>
                <w:sz w:val="20"/>
              </w:rPr>
            </w:pPr>
            <w:r>
              <w:rPr>
                <w:sz w:val="20"/>
              </w:rPr>
              <w:t></w:t>
            </w:r>
          </w:p>
        </w:tc>
        <w:tc>
          <w:tcPr>
            <w:tcW w:w="204" w:type="dxa"/>
            <w:tcBorders/>
            <w:shd w:fill="FFFFFF" w:val="clear"/>
            <w:vAlign w:val="bottom"/>
          </w:tcPr>
          <w:p>
            <w:pPr>
              <w:pStyle w:val="TableContents"/>
              <w:spacing w:before="0" w:after="283"/>
              <w:rPr/>
            </w:pPr>
            <w:r>
              <w:rPr/>
              <w:t> </w:t>
            </w:r>
          </w:p>
        </w:tc>
        <w:tc>
          <w:tcPr>
            <w:tcW w:w="204" w:type="dxa"/>
            <w:tcBorders/>
            <w:shd w:fill="FFFFFF" w:val="clear"/>
            <w:vAlign w:val="bottom"/>
          </w:tcPr>
          <w:p>
            <w:pPr>
              <w:pStyle w:val="TableContents"/>
              <w:spacing w:before="0" w:after="283"/>
              <w:rPr/>
            </w:pPr>
            <w:r>
              <w:rPr/>
              <w:t> </w:t>
            </w:r>
          </w:p>
        </w:tc>
        <w:tc>
          <w:tcPr>
            <w:tcW w:w="1020" w:type="dxa"/>
            <w:tcBorders/>
            <w:shd w:fill="FFFFFF" w:val="clear"/>
            <w:vAlign w:val="bottom"/>
          </w:tcPr>
          <w:p>
            <w:pPr>
              <w:pStyle w:val="TableContents"/>
              <w:spacing w:before="0" w:after="283"/>
              <w:jc w:val="right"/>
              <w:rPr>
                <w:sz w:val="20"/>
              </w:rPr>
            </w:pPr>
            <w:r>
              <w:rPr>
                <w:sz w:val="20"/>
              </w:rPr>
              <w:t></w:t>
            </w:r>
          </w:p>
        </w:tc>
        <w:tc>
          <w:tcPr>
            <w:tcW w:w="204" w:type="dxa"/>
            <w:tcBorders/>
            <w:shd w:fill="FFFFFF" w:val="clear"/>
            <w:vAlign w:val="bottom"/>
          </w:tcPr>
          <w:p>
            <w:pPr>
              <w:pStyle w:val="TableContents"/>
              <w:spacing w:before="0" w:after="283"/>
              <w:rPr/>
            </w:pPr>
            <w:r>
              <w:rPr/>
              <w:t> </w:t>
            </w:r>
          </w:p>
        </w:tc>
        <w:tc>
          <w:tcPr>
            <w:tcW w:w="204" w:type="dxa"/>
            <w:tcBorders/>
            <w:shd w:fill="FFFFFF" w:val="clear"/>
            <w:vAlign w:val="bottom"/>
          </w:tcPr>
          <w:p>
            <w:pPr>
              <w:pStyle w:val="TableContents"/>
              <w:spacing w:before="0" w:after="283"/>
              <w:rPr/>
            </w:pPr>
            <w:r>
              <w:rPr/>
              <w:t> </w:t>
            </w:r>
          </w:p>
        </w:tc>
        <w:tc>
          <w:tcPr>
            <w:tcW w:w="1225" w:type="dxa"/>
            <w:tcBorders/>
            <w:shd w:fill="FFFFFF" w:val="clear"/>
            <w:vAlign w:val="bottom"/>
          </w:tcPr>
          <w:p>
            <w:pPr>
              <w:pStyle w:val="TableContents"/>
              <w:spacing w:before="0" w:after="283"/>
              <w:jc w:val="right"/>
              <w:rPr>
                <w:sz w:val="20"/>
              </w:rPr>
            </w:pPr>
            <w:r>
              <w:rPr>
                <w:sz w:val="20"/>
              </w:rPr>
              <w:t>(169,740</w:t>
            </w:r>
          </w:p>
        </w:tc>
        <w:tc>
          <w:tcPr>
            <w:tcW w:w="204" w:type="dxa"/>
            <w:tcBorders/>
            <w:shd w:fill="FFFFFF" w:val="clear"/>
            <w:vAlign w:val="bottom"/>
          </w:tcPr>
          <w:p>
            <w:pPr>
              <w:pStyle w:val="TableContents"/>
              <w:spacing w:before="0" w:after="283"/>
              <w:rPr>
                <w:sz w:val="20"/>
              </w:rPr>
            </w:pPr>
            <w:r>
              <w:rPr>
                <w:sz w:val="20"/>
              </w:rPr>
              <w:t>)</w:t>
            </w:r>
          </w:p>
        </w:tc>
        <w:tc>
          <w:tcPr>
            <w:tcW w:w="204" w:type="dxa"/>
            <w:tcBorders/>
            <w:shd w:fill="FFFFFF" w:val="clear"/>
            <w:vAlign w:val="bottom"/>
          </w:tcPr>
          <w:p>
            <w:pPr>
              <w:pStyle w:val="TableContents"/>
              <w:spacing w:before="0" w:after="283"/>
              <w:rPr/>
            </w:pPr>
            <w:r>
              <w:rPr/>
              <w:t> </w:t>
            </w:r>
          </w:p>
        </w:tc>
        <w:tc>
          <w:tcPr>
            <w:tcW w:w="1123" w:type="dxa"/>
            <w:tcBorders/>
            <w:shd w:fill="FFFFFF" w:val="clear"/>
            <w:vAlign w:val="bottom"/>
          </w:tcPr>
          <w:p>
            <w:pPr>
              <w:pStyle w:val="TableContents"/>
              <w:spacing w:before="0" w:after="283"/>
              <w:jc w:val="right"/>
              <w:rPr>
                <w:sz w:val="20"/>
              </w:rPr>
            </w:pPr>
            <w:r>
              <w:rPr>
                <w:sz w:val="20"/>
              </w:rPr>
              <w:t></w:t>
            </w:r>
          </w:p>
        </w:tc>
        <w:tc>
          <w:tcPr>
            <w:tcW w:w="204" w:type="dxa"/>
            <w:tcBorders/>
            <w:shd w:fill="FFFFFF" w:val="clear"/>
            <w:vAlign w:val="bottom"/>
          </w:tcPr>
          <w:p>
            <w:pPr>
              <w:pStyle w:val="TableContents"/>
              <w:spacing w:before="0" w:after="283"/>
              <w:rPr/>
            </w:pPr>
            <w:r>
              <w:rPr/>
              <w:t> </w:t>
            </w:r>
          </w:p>
        </w:tc>
        <w:tc>
          <w:tcPr>
            <w:tcW w:w="204" w:type="dxa"/>
            <w:tcBorders/>
            <w:shd w:fill="FFFFFF" w:val="clear"/>
            <w:vAlign w:val="bottom"/>
          </w:tcPr>
          <w:p>
            <w:pPr>
              <w:pStyle w:val="TableContents"/>
              <w:spacing w:before="0" w:after="283"/>
              <w:rPr/>
            </w:pPr>
            <w:r>
              <w:rPr/>
              <w:t> </w:t>
            </w:r>
          </w:p>
        </w:tc>
        <w:tc>
          <w:tcPr>
            <w:tcW w:w="918" w:type="dxa"/>
            <w:tcBorders/>
            <w:shd w:fill="FFFFFF" w:val="clear"/>
            <w:vAlign w:val="bottom"/>
          </w:tcPr>
          <w:p>
            <w:pPr>
              <w:pStyle w:val="TableContents"/>
              <w:spacing w:before="0" w:after="283"/>
              <w:jc w:val="right"/>
              <w:rPr>
                <w:sz w:val="20"/>
              </w:rPr>
            </w:pPr>
            <w:r>
              <w:rPr>
                <w:sz w:val="20"/>
              </w:rPr>
              <w:t>(169,740</w:t>
            </w:r>
          </w:p>
        </w:tc>
        <w:tc>
          <w:tcPr>
            <w:tcW w:w="103" w:type="dxa"/>
            <w:tcBorders/>
            <w:shd w:fill="FFFFFF" w:val="clear"/>
            <w:vAlign w:val="bottom"/>
          </w:tcPr>
          <w:p>
            <w:pPr>
              <w:pStyle w:val="TableContents"/>
              <w:spacing w:before="0" w:after="283"/>
              <w:rPr>
                <w:sz w:val="20"/>
              </w:rPr>
            </w:pPr>
            <w:r>
              <w:rPr>
                <w:sz w:val="20"/>
              </w:rPr>
              <w:t>)</w:t>
            </w:r>
          </w:p>
        </w:tc>
      </w:tr>
      <w:tr>
        <w:trPr/>
        <w:tc>
          <w:tcPr>
            <w:tcW w:w="204" w:type="dxa"/>
            <w:tcBorders/>
            <w:shd w:fill="CCEEFF" w:val="clear"/>
            <w:vAlign w:val="bottom"/>
          </w:tcPr>
          <w:p>
            <w:pPr>
              <w:pStyle w:val="TableContents"/>
              <w:spacing w:before="0" w:after="283"/>
              <w:rPr/>
            </w:pPr>
            <w:r>
              <w:rPr/>
              <w:t> </w:t>
            </w:r>
          </w:p>
        </w:tc>
        <w:tc>
          <w:tcPr>
            <w:tcW w:w="2858" w:type="dxa"/>
            <w:tcBorders/>
            <w:shd w:fill="CCEEFF" w:val="clear"/>
            <w:vAlign w:val="bottom"/>
          </w:tcPr>
          <w:p>
            <w:pPr>
              <w:pStyle w:val="TableContents"/>
              <w:spacing w:before="0" w:after="283"/>
              <w:rPr>
                <w:sz w:val="20"/>
              </w:rPr>
            </w:pPr>
            <w:r>
              <w:rPr>
                <w:sz w:val="20"/>
              </w:rPr>
              <w:t>Additions to property, equipment and other</w:t>
            </w:r>
          </w:p>
        </w:tc>
        <w:tc>
          <w:tcPr>
            <w:tcW w:w="204"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714" w:type="dxa"/>
            <w:tcBorders/>
            <w:shd w:fill="CCEEFF" w:val="clear"/>
            <w:vAlign w:val="bottom"/>
          </w:tcPr>
          <w:p>
            <w:pPr>
              <w:pStyle w:val="TableContents"/>
              <w:spacing w:before="0" w:after="283"/>
              <w:jc w:val="right"/>
              <w:rPr>
                <w:sz w:val="20"/>
              </w:rPr>
            </w:pPr>
            <w:r>
              <w:rPr>
                <w:sz w:val="20"/>
              </w:rPr>
              <w:t></w:t>
            </w:r>
          </w:p>
        </w:tc>
        <w:tc>
          <w:tcPr>
            <w:tcW w:w="204"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1020" w:type="dxa"/>
            <w:tcBorders/>
            <w:shd w:fill="CCEEFF" w:val="clear"/>
            <w:vAlign w:val="bottom"/>
          </w:tcPr>
          <w:p>
            <w:pPr>
              <w:pStyle w:val="TableContents"/>
              <w:spacing w:before="0" w:after="283"/>
              <w:jc w:val="right"/>
              <w:rPr>
                <w:sz w:val="20"/>
              </w:rPr>
            </w:pPr>
            <w:r>
              <w:rPr>
                <w:sz w:val="20"/>
              </w:rPr>
              <w:t>(6,752</w:t>
            </w:r>
          </w:p>
        </w:tc>
        <w:tc>
          <w:tcPr>
            <w:tcW w:w="204" w:type="dxa"/>
            <w:tcBorders/>
            <w:shd w:fill="CCEEFF" w:val="clear"/>
            <w:vAlign w:val="bottom"/>
          </w:tcPr>
          <w:p>
            <w:pPr>
              <w:pStyle w:val="TableContents"/>
              <w:spacing w:before="0" w:after="283"/>
              <w:rPr>
                <w:sz w:val="20"/>
              </w:rPr>
            </w:pPr>
            <w:r>
              <w:rPr>
                <w:sz w:val="20"/>
              </w:rPr>
              <w:t>)</w:t>
            </w:r>
          </w:p>
        </w:tc>
        <w:tc>
          <w:tcPr>
            <w:tcW w:w="204" w:type="dxa"/>
            <w:tcBorders/>
            <w:shd w:fill="CCEEFF" w:val="clear"/>
            <w:vAlign w:val="bottom"/>
          </w:tcPr>
          <w:p>
            <w:pPr>
              <w:pStyle w:val="TableContents"/>
              <w:spacing w:before="0" w:after="283"/>
              <w:rPr/>
            </w:pPr>
            <w:r>
              <w:rPr/>
              <w:t> </w:t>
            </w:r>
          </w:p>
        </w:tc>
        <w:tc>
          <w:tcPr>
            <w:tcW w:w="1225" w:type="dxa"/>
            <w:tcBorders/>
            <w:shd w:fill="CCEEFF" w:val="clear"/>
            <w:vAlign w:val="bottom"/>
          </w:tcPr>
          <w:p>
            <w:pPr>
              <w:pStyle w:val="TableContents"/>
              <w:spacing w:before="0" w:after="283"/>
              <w:jc w:val="right"/>
              <w:rPr>
                <w:sz w:val="20"/>
              </w:rPr>
            </w:pPr>
            <w:r>
              <w:rPr>
                <w:sz w:val="20"/>
              </w:rPr>
              <w:t>(3,840</w:t>
            </w:r>
          </w:p>
        </w:tc>
        <w:tc>
          <w:tcPr>
            <w:tcW w:w="204" w:type="dxa"/>
            <w:tcBorders/>
            <w:shd w:fill="CCEEFF" w:val="clear"/>
            <w:vAlign w:val="bottom"/>
          </w:tcPr>
          <w:p>
            <w:pPr>
              <w:pStyle w:val="TableContents"/>
              <w:spacing w:before="0" w:after="283"/>
              <w:rPr>
                <w:sz w:val="20"/>
              </w:rPr>
            </w:pPr>
            <w:r>
              <w:rPr>
                <w:sz w:val="20"/>
              </w:rPr>
              <w:t>)</w:t>
            </w:r>
          </w:p>
        </w:tc>
        <w:tc>
          <w:tcPr>
            <w:tcW w:w="204" w:type="dxa"/>
            <w:tcBorders/>
            <w:shd w:fill="CCEEFF" w:val="clear"/>
            <w:vAlign w:val="bottom"/>
          </w:tcPr>
          <w:p>
            <w:pPr>
              <w:pStyle w:val="TableContents"/>
              <w:spacing w:before="0" w:after="283"/>
              <w:rPr/>
            </w:pPr>
            <w:r>
              <w:rPr/>
              <w:t> </w:t>
            </w:r>
          </w:p>
        </w:tc>
        <w:tc>
          <w:tcPr>
            <w:tcW w:w="1123" w:type="dxa"/>
            <w:tcBorders/>
            <w:shd w:fill="CCEEFF" w:val="clear"/>
            <w:vAlign w:val="bottom"/>
          </w:tcPr>
          <w:p>
            <w:pPr>
              <w:pStyle w:val="TableContents"/>
              <w:spacing w:before="0" w:after="283"/>
              <w:jc w:val="right"/>
              <w:rPr>
                <w:sz w:val="20"/>
              </w:rPr>
            </w:pPr>
            <w:r>
              <w:rPr>
                <w:sz w:val="20"/>
              </w:rPr>
              <w:t></w:t>
            </w:r>
          </w:p>
        </w:tc>
        <w:tc>
          <w:tcPr>
            <w:tcW w:w="204"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918" w:type="dxa"/>
            <w:tcBorders/>
            <w:shd w:fill="CCEEFF" w:val="clear"/>
            <w:vAlign w:val="bottom"/>
          </w:tcPr>
          <w:p>
            <w:pPr>
              <w:pStyle w:val="TableContents"/>
              <w:spacing w:before="0" w:after="283"/>
              <w:jc w:val="right"/>
              <w:rPr>
                <w:sz w:val="20"/>
              </w:rPr>
            </w:pPr>
            <w:r>
              <w:rPr>
                <w:sz w:val="20"/>
              </w:rPr>
              <w:t>(10,592</w:t>
            </w:r>
          </w:p>
        </w:tc>
        <w:tc>
          <w:tcPr>
            <w:tcW w:w="103" w:type="dxa"/>
            <w:tcBorders/>
            <w:shd w:fill="CCEEFF" w:val="clear"/>
            <w:vAlign w:val="bottom"/>
          </w:tcPr>
          <w:p>
            <w:pPr>
              <w:pStyle w:val="TableContents"/>
              <w:spacing w:before="0" w:after="283"/>
              <w:rPr>
                <w:sz w:val="20"/>
              </w:rPr>
            </w:pPr>
            <w:r>
              <w:rPr>
                <w:sz w:val="20"/>
              </w:rPr>
              <w:t>)</w:t>
            </w:r>
          </w:p>
        </w:tc>
      </w:tr>
      <w:tr>
        <w:trPr/>
        <w:tc>
          <w:tcPr>
            <w:tcW w:w="204" w:type="dxa"/>
            <w:tcBorders/>
            <w:shd w:fill="FFFFFF" w:val="clear"/>
            <w:vAlign w:val="bottom"/>
          </w:tcPr>
          <w:p>
            <w:pPr>
              <w:pStyle w:val="TableContents"/>
              <w:spacing w:before="0" w:after="283"/>
              <w:rPr/>
            </w:pPr>
            <w:r>
              <w:rPr/>
              <w:t> </w:t>
            </w:r>
          </w:p>
        </w:tc>
        <w:tc>
          <w:tcPr>
            <w:tcW w:w="2858" w:type="dxa"/>
            <w:tcBorders/>
            <w:shd w:fill="FFFFFF" w:val="clear"/>
            <w:vAlign w:val="bottom"/>
          </w:tcPr>
          <w:p>
            <w:pPr>
              <w:pStyle w:val="TableContents"/>
              <w:spacing w:before="0" w:after="283"/>
              <w:rPr>
                <w:sz w:val="20"/>
              </w:rPr>
            </w:pPr>
            <w:r>
              <w:rPr>
                <w:sz w:val="20"/>
              </w:rPr>
              <w:t>Intercompany</w:t>
            </w:r>
          </w:p>
        </w:tc>
        <w:tc>
          <w:tcPr>
            <w:tcW w:w="204" w:type="dxa"/>
            <w:tcBorders/>
            <w:shd w:fill="FFFFFF" w:val="clear"/>
            <w:vAlign w:val="bottom"/>
          </w:tcPr>
          <w:p>
            <w:pPr>
              <w:pStyle w:val="TableContents"/>
              <w:spacing w:before="0" w:after="283"/>
              <w:rPr/>
            </w:pPr>
            <w:r>
              <w:rPr/>
              <w:t> </w:t>
            </w:r>
          </w:p>
        </w:tc>
        <w:tc>
          <w:tcPr>
            <w:tcW w:w="204" w:type="dxa"/>
            <w:tcBorders/>
            <w:shd w:fill="FFFFFF" w:val="clear"/>
            <w:vAlign w:val="bottom"/>
          </w:tcPr>
          <w:p>
            <w:pPr>
              <w:pStyle w:val="TableContents"/>
              <w:spacing w:before="0" w:after="283"/>
              <w:rPr/>
            </w:pPr>
            <w:r>
              <w:rPr/>
              <w:t> </w:t>
            </w:r>
          </w:p>
        </w:tc>
        <w:tc>
          <w:tcPr>
            <w:tcW w:w="714" w:type="dxa"/>
            <w:tcBorders/>
            <w:shd w:fill="FFFFFF" w:val="clear"/>
            <w:vAlign w:val="bottom"/>
          </w:tcPr>
          <w:p>
            <w:pPr>
              <w:pStyle w:val="TableContents"/>
              <w:spacing w:before="0" w:after="283"/>
              <w:jc w:val="right"/>
              <w:rPr>
                <w:sz w:val="20"/>
              </w:rPr>
            </w:pPr>
            <w:r>
              <w:rPr>
                <w:sz w:val="20"/>
              </w:rPr>
              <w:t>(90,000</w:t>
            </w:r>
          </w:p>
        </w:tc>
        <w:tc>
          <w:tcPr>
            <w:tcW w:w="204" w:type="dxa"/>
            <w:tcBorders/>
            <w:shd w:fill="FFFFFF" w:val="clear"/>
            <w:vAlign w:val="bottom"/>
          </w:tcPr>
          <w:p>
            <w:pPr>
              <w:pStyle w:val="TableContents"/>
              <w:spacing w:before="0" w:after="283"/>
              <w:rPr>
                <w:sz w:val="20"/>
              </w:rPr>
            </w:pPr>
            <w:r>
              <w:rPr>
                <w:sz w:val="20"/>
              </w:rPr>
              <w:t>)</w:t>
            </w:r>
          </w:p>
        </w:tc>
        <w:tc>
          <w:tcPr>
            <w:tcW w:w="204" w:type="dxa"/>
            <w:tcBorders/>
            <w:shd w:fill="FFFFFF" w:val="clear"/>
            <w:vAlign w:val="bottom"/>
          </w:tcPr>
          <w:p>
            <w:pPr>
              <w:pStyle w:val="TableContents"/>
              <w:spacing w:before="0" w:after="283"/>
              <w:rPr/>
            </w:pPr>
            <w:r>
              <w:rPr/>
              <w:t> </w:t>
            </w:r>
          </w:p>
        </w:tc>
        <w:tc>
          <w:tcPr>
            <w:tcW w:w="1020" w:type="dxa"/>
            <w:tcBorders/>
            <w:shd w:fill="FFFFFF" w:val="clear"/>
            <w:vAlign w:val="bottom"/>
          </w:tcPr>
          <w:p>
            <w:pPr>
              <w:pStyle w:val="TableContents"/>
              <w:spacing w:before="0" w:after="283"/>
              <w:jc w:val="right"/>
              <w:rPr>
                <w:sz w:val="20"/>
              </w:rPr>
            </w:pPr>
            <w:r>
              <w:rPr>
                <w:sz w:val="20"/>
              </w:rPr>
              <w:t>(167,000</w:t>
            </w:r>
          </w:p>
        </w:tc>
        <w:tc>
          <w:tcPr>
            <w:tcW w:w="204" w:type="dxa"/>
            <w:tcBorders/>
            <w:shd w:fill="FFFFFF" w:val="clear"/>
            <w:vAlign w:val="bottom"/>
          </w:tcPr>
          <w:p>
            <w:pPr>
              <w:pStyle w:val="TableContents"/>
              <w:spacing w:before="0" w:after="283"/>
              <w:rPr>
                <w:sz w:val="20"/>
              </w:rPr>
            </w:pPr>
            <w:r>
              <w:rPr>
                <w:sz w:val="20"/>
              </w:rPr>
              <w:t>)</w:t>
            </w:r>
          </w:p>
        </w:tc>
        <w:tc>
          <w:tcPr>
            <w:tcW w:w="204" w:type="dxa"/>
            <w:tcBorders/>
            <w:shd w:fill="FFFFFF" w:val="clear"/>
            <w:vAlign w:val="bottom"/>
          </w:tcPr>
          <w:p>
            <w:pPr>
              <w:pStyle w:val="TableContents"/>
              <w:spacing w:before="0" w:after="283"/>
              <w:rPr/>
            </w:pPr>
            <w:r>
              <w:rPr/>
              <w:t> </w:t>
            </w:r>
          </w:p>
        </w:tc>
        <w:tc>
          <w:tcPr>
            <w:tcW w:w="1225" w:type="dxa"/>
            <w:tcBorders/>
            <w:shd w:fill="FFFFFF" w:val="clear"/>
            <w:vAlign w:val="bottom"/>
          </w:tcPr>
          <w:p>
            <w:pPr>
              <w:pStyle w:val="TableContents"/>
              <w:spacing w:before="0" w:after="283"/>
              <w:jc w:val="right"/>
              <w:rPr>
                <w:sz w:val="20"/>
              </w:rPr>
            </w:pPr>
            <w:r>
              <w:rPr>
                <w:sz w:val="20"/>
              </w:rPr>
              <w:t></w:t>
            </w:r>
          </w:p>
        </w:tc>
        <w:tc>
          <w:tcPr>
            <w:tcW w:w="204" w:type="dxa"/>
            <w:tcBorders/>
            <w:shd w:fill="FFFFFF" w:val="clear"/>
            <w:vAlign w:val="bottom"/>
          </w:tcPr>
          <w:p>
            <w:pPr>
              <w:pStyle w:val="TableContents"/>
              <w:spacing w:before="0" w:after="283"/>
              <w:rPr/>
            </w:pPr>
            <w:r>
              <w:rPr/>
              <w:t> </w:t>
            </w:r>
          </w:p>
        </w:tc>
        <w:tc>
          <w:tcPr>
            <w:tcW w:w="204" w:type="dxa"/>
            <w:tcBorders/>
            <w:shd w:fill="FFFFFF" w:val="clear"/>
            <w:vAlign w:val="bottom"/>
          </w:tcPr>
          <w:p>
            <w:pPr>
              <w:pStyle w:val="TableContents"/>
              <w:spacing w:before="0" w:after="283"/>
              <w:rPr/>
            </w:pPr>
            <w:r>
              <w:rPr/>
              <w:t> </w:t>
            </w:r>
          </w:p>
        </w:tc>
        <w:tc>
          <w:tcPr>
            <w:tcW w:w="1123" w:type="dxa"/>
            <w:tcBorders/>
            <w:shd w:fill="FFFFFF" w:val="clear"/>
            <w:vAlign w:val="bottom"/>
          </w:tcPr>
          <w:p>
            <w:pPr>
              <w:pStyle w:val="TableContents"/>
              <w:spacing w:before="0" w:after="283"/>
              <w:jc w:val="right"/>
              <w:rPr>
                <w:sz w:val="20"/>
              </w:rPr>
            </w:pPr>
            <w:r>
              <w:rPr>
                <w:sz w:val="20"/>
              </w:rPr>
              <w:t>257,000</w:t>
            </w:r>
          </w:p>
        </w:tc>
        <w:tc>
          <w:tcPr>
            <w:tcW w:w="204" w:type="dxa"/>
            <w:tcBorders/>
            <w:shd w:fill="FFFFFF" w:val="clear"/>
            <w:vAlign w:val="bottom"/>
          </w:tcPr>
          <w:p>
            <w:pPr>
              <w:pStyle w:val="TableContents"/>
              <w:spacing w:before="0" w:after="283"/>
              <w:rPr/>
            </w:pPr>
            <w:r>
              <w:rPr/>
              <w:t> </w:t>
            </w:r>
          </w:p>
        </w:tc>
        <w:tc>
          <w:tcPr>
            <w:tcW w:w="204" w:type="dxa"/>
            <w:tcBorders/>
            <w:shd w:fill="FFFFFF" w:val="clear"/>
            <w:vAlign w:val="bottom"/>
          </w:tcPr>
          <w:p>
            <w:pPr>
              <w:pStyle w:val="TableContents"/>
              <w:spacing w:before="0" w:after="283"/>
              <w:rPr/>
            </w:pPr>
            <w:r>
              <w:rPr/>
              <w:t> </w:t>
            </w:r>
          </w:p>
        </w:tc>
        <w:tc>
          <w:tcPr>
            <w:tcW w:w="918" w:type="dxa"/>
            <w:tcBorders/>
            <w:shd w:fill="FFFFFF" w:val="clear"/>
            <w:vAlign w:val="bottom"/>
          </w:tcPr>
          <w:p>
            <w:pPr>
              <w:pStyle w:val="TableContents"/>
              <w:spacing w:before="0" w:after="283"/>
              <w:jc w:val="right"/>
              <w:rPr>
                <w:sz w:val="20"/>
              </w:rPr>
            </w:pPr>
            <w:r>
              <w:rPr>
                <w:sz w:val="20"/>
              </w:rPr>
              <w:t></w:t>
            </w:r>
          </w:p>
        </w:tc>
        <w:tc>
          <w:tcPr>
            <w:tcW w:w="103" w:type="dxa"/>
            <w:tcBorders/>
            <w:shd w:fill="FFFFFF" w:val="clear"/>
            <w:vAlign w:val="bottom"/>
          </w:tcPr>
          <w:p>
            <w:pPr>
              <w:pStyle w:val="TableContents"/>
              <w:spacing w:before="0" w:after="283"/>
              <w:rPr/>
            </w:pPr>
            <w:r>
              <w:rPr/>
              <w:t> </w:t>
            </w:r>
          </w:p>
        </w:tc>
      </w:tr>
      <w:tr>
        <w:trPr/>
        <w:tc>
          <w:tcPr>
            <w:tcW w:w="3062" w:type="dxa"/>
            <w:gridSpan w:val="2"/>
            <w:tcBorders/>
            <w:shd w:fill="auto" w:val="clear"/>
          </w:tcPr>
          <w:p>
            <w:pPr>
              <w:pStyle w:val="TableContents"/>
              <w:spacing w:before="0" w:after="283"/>
              <w:rPr/>
            </w:pPr>
            <w:r>
              <w:rPr/>
              <w:t> </w:t>
            </w:r>
          </w:p>
        </w:tc>
        <w:tc>
          <w:tcPr>
            <w:tcW w:w="204" w:type="dxa"/>
            <w:tcBorders/>
            <w:shd w:fill="auto" w:val="clear"/>
          </w:tcPr>
          <w:p>
            <w:pPr>
              <w:pStyle w:val="TableContents"/>
              <w:spacing w:before="0" w:after="283"/>
              <w:rPr/>
            </w:pPr>
            <w:r>
              <w:rPr/>
              <w:t> </w:t>
            </w:r>
          </w:p>
        </w:tc>
        <w:tc>
          <w:tcPr>
            <w:tcW w:w="918" w:type="dxa"/>
            <w:gridSpan w:val="2"/>
            <w:tcBorders/>
            <w:shd w:fill="auto" w:val="clear"/>
          </w:tcPr>
          <w:p>
            <w:pPr>
              <w:pStyle w:val="HorizontalLine"/>
              <w:pBdr>
                <w:bottom w:val="single" w:sz="20" w:space="0" w:color="808080"/>
              </w:pBdr>
              <w:spacing w:before="0" w:after="283"/>
              <w:rPr/>
            </w:pPr>
            <w:r>
              <w:rPr/>
            </w:r>
          </w:p>
        </w:tc>
        <w:tc>
          <w:tcPr>
            <w:tcW w:w="204" w:type="dxa"/>
            <w:tcBorders/>
            <w:shd w:fill="auto" w:val="clear"/>
          </w:tcPr>
          <w:p>
            <w:pPr>
              <w:pStyle w:val="TableContents"/>
              <w:spacing w:before="0" w:after="283"/>
              <w:rPr/>
            </w:pPr>
            <w:r>
              <w:rPr/>
              <w:t> </w:t>
            </w:r>
          </w:p>
        </w:tc>
        <w:tc>
          <w:tcPr>
            <w:tcW w:w="1224" w:type="dxa"/>
            <w:gridSpan w:val="2"/>
            <w:tcBorders/>
            <w:shd w:fill="auto" w:val="clear"/>
          </w:tcPr>
          <w:p>
            <w:pPr>
              <w:pStyle w:val="HorizontalLine"/>
              <w:pBdr>
                <w:bottom w:val="single" w:sz="20" w:space="0" w:color="808080"/>
              </w:pBdr>
              <w:spacing w:before="0" w:after="283"/>
              <w:rPr/>
            </w:pPr>
            <w:r>
              <w:rPr/>
            </w:r>
          </w:p>
        </w:tc>
        <w:tc>
          <w:tcPr>
            <w:tcW w:w="204" w:type="dxa"/>
            <w:tcBorders/>
            <w:shd w:fill="auto" w:val="clear"/>
          </w:tcPr>
          <w:p>
            <w:pPr>
              <w:pStyle w:val="TableContents"/>
              <w:spacing w:before="0" w:after="283"/>
              <w:rPr/>
            </w:pPr>
            <w:r>
              <w:rPr/>
              <w:t> </w:t>
            </w:r>
          </w:p>
        </w:tc>
        <w:tc>
          <w:tcPr>
            <w:tcW w:w="1429" w:type="dxa"/>
            <w:gridSpan w:val="2"/>
            <w:tcBorders/>
            <w:shd w:fill="auto" w:val="clear"/>
          </w:tcPr>
          <w:p>
            <w:pPr>
              <w:pStyle w:val="HorizontalLine"/>
              <w:pBdr>
                <w:bottom w:val="single" w:sz="20" w:space="0" w:color="808080"/>
              </w:pBdr>
              <w:spacing w:before="0" w:after="283"/>
              <w:rPr/>
            </w:pPr>
            <w:r>
              <w:rPr/>
            </w:r>
          </w:p>
        </w:tc>
        <w:tc>
          <w:tcPr>
            <w:tcW w:w="204" w:type="dxa"/>
            <w:tcBorders/>
            <w:shd w:fill="auto" w:val="clear"/>
          </w:tcPr>
          <w:p>
            <w:pPr>
              <w:pStyle w:val="TableContents"/>
              <w:spacing w:before="0" w:after="283"/>
              <w:rPr/>
            </w:pPr>
            <w:r>
              <w:rPr/>
              <w:t> </w:t>
            </w:r>
          </w:p>
        </w:tc>
        <w:tc>
          <w:tcPr>
            <w:tcW w:w="1327" w:type="dxa"/>
            <w:gridSpan w:val="2"/>
            <w:tcBorders/>
            <w:shd w:fill="auto" w:val="clear"/>
          </w:tcPr>
          <w:p>
            <w:pPr>
              <w:pStyle w:val="HorizontalLine"/>
              <w:pBdr>
                <w:bottom w:val="single" w:sz="20" w:space="0" w:color="808080"/>
              </w:pBdr>
              <w:spacing w:before="0" w:after="283"/>
              <w:rPr/>
            </w:pPr>
            <w:r>
              <w:rPr/>
            </w:r>
          </w:p>
        </w:tc>
        <w:tc>
          <w:tcPr>
            <w:tcW w:w="204" w:type="dxa"/>
            <w:tcBorders/>
            <w:shd w:fill="auto" w:val="clear"/>
          </w:tcPr>
          <w:p>
            <w:pPr>
              <w:pStyle w:val="TableContents"/>
              <w:spacing w:before="0" w:after="283"/>
              <w:rPr/>
            </w:pPr>
            <w:r>
              <w:rPr/>
              <w:t> </w:t>
            </w:r>
          </w:p>
        </w:tc>
        <w:tc>
          <w:tcPr>
            <w:tcW w:w="1122" w:type="dxa"/>
            <w:gridSpan w:val="2"/>
            <w:tcBorders/>
            <w:shd w:fill="auto" w:val="clear"/>
          </w:tcPr>
          <w:p>
            <w:pPr>
              <w:pStyle w:val="HorizontalLine"/>
              <w:pBdr>
                <w:bottom w:val="single" w:sz="20" w:space="0" w:color="808080"/>
              </w:pBdr>
              <w:spacing w:before="0" w:after="283"/>
              <w:rPr/>
            </w:pPr>
            <w:r>
              <w:rPr/>
            </w:r>
          </w:p>
        </w:tc>
        <w:tc>
          <w:tcPr>
            <w:tcW w:w="103" w:type="dxa"/>
            <w:tcBorders/>
            <w:shd w:fill="auto" w:val="clear"/>
          </w:tcPr>
          <w:p>
            <w:pPr>
              <w:pStyle w:val="TableContents"/>
              <w:spacing w:before="0" w:after="283"/>
              <w:rPr/>
            </w:pPr>
            <w:r>
              <w:rPr/>
              <w:t> </w:t>
            </w:r>
          </w:p>
        </w:tc>
      </w:tr>
      <w:tr>
        <w:trPr/>
        <w:tc>
          <w:tcPr>
            <w:tcW w:w="3062" w:type="dxa"/>
            <w:gridSpan w:val="2"/>
            <w:tcBorders/>
            <w:shd w:fill="CCEEFF" w:val="clear"/>
            <w:vAlign w:val="bottom"/>
          </w:tcPr>
          <w:p>
            <w:pPr>
              <w:pStyle w:val="TableContents"/>
              <w:spacing w:before="0" w:after="283"/>
              <w:rPr>
                <w:sz w:val="20"/>
              </w:rPr>
            </w:pPr>
            <w:r>
              <w:rPr>
                <w:sz w:val="20"/>
              </w:rPr>
              <w:t>NET CASH USED IN INVESTING ACTIVITIES</w:t>
            </w:r>
          </w:p>
        </w:tc>
        <w:tc>
          <w:tcPr>
            <w:tcW w:w="204"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714" w:type="dxa"/>
            <w:tcBorders/>
            <w:shd w:fill="CCEEFF" w:val="clear"/>
            <w:vAlign w:val="bottom"/>
          </w:tcPr>
          <w:p>
            <w:pPr>
              <w:pStyle w:val="TableContents"/>
              <w:spacing w:before="0" w:after="283"/>
              <w:jc w:val="right"/>
              <w:rPr>
                <w:sz w:val="20"/>
              </w:rPr>
            </w:pPr>
            <w:r>
              <w:rPr>
                <w:sz w:val="20"/>
              </w:rPr>
              <w:t>(90,000</w:t>
            </w:r>
          </w:p>
        </w:tc>
        <w:tc>
          <w:tcPr>
            <w:tcW w:w="204" w:type="dxa"/>
            <w:tcBorders/>
            <w:shd w:fill="CCEEFF" w:val="clear"/>
            <w:vAlign w:val="bottom"/>
          </w:tcPr>
          <w:p>
            <w:pPr>
              <w:pStyle w:val="TableContents"/>
              <w:spacing w:before="0" w:after="283"/>
              <w:rPr>
                <w:sz w:val="20"/>
              </w:rPr>
            </w:pPr>
            <w:r>
              <w:rPr>
                <w:sz w:val="20"/>
              </w:rPr>
              <w:t>)</w:t>
            </w:r>
          </w:p>
        </w:tc>
        <w:tc>
          <w:tcPr>
            <w:tcW w:w="204" w:type="dxa"/>
            <w:tcBorders/>
            <w:shd w:fill="CCEEFF" w:val="clear"/>
            <w:vAlign w:val="bottom"/>
          </w:tcPr>
          <w:p>
            <w:pPr>
              <w:pStyle w:val="TableContents"/>
              <w:spacing w:before="0" w:after="283"/>
              <w:rPr/>
            </w:pPr>
            <w:r>
              <w:rPr/>
              <w:t> </w:t>
            </w:r>
          </w:p>
        </w:tc>
        <w:tc>
          <w:tcPr>
            <w:tcW w:w="1020" w:type="dxa"/>
            <w:tcBorders/>
            <w:shd w:fill="CCEEFF" w:val="clear"/>
            <w:vAlign w:val="bottom"/>
          </w:tcPr>
          <w:p>
            <w:pPr>
              <w:pStyle w:val="TableContents"/>
              <w:spacing w:before="0" w:after="283"/>
              <w:jc w:val="right"/>
              <w:rPr>
                <w:sz w:val="20"/>
              </w:rPr>
            </w:pPr>
            <w:r>
              <w:rPr>
                <w:sz w:val="20"/>
              </w:rPr>
              <w:t>(173,752</w:t>
            </w:r>
          </w:p>
        </w:tc>
        <w:tc>
          <w:tcPr>
            <w:tcW w:w="204" w:type="dxa"/>
            <w:tcBorders/>
            <w:shd w:fill="CCEEFF" w:val="clear"/>
            <w:vAlign w:val="bottom"/>
          </w:tcPr>
          <w:p>
            <w:pPr>
              <w:pStyle w:val="TableContents"/>
              <w:spacing w:before="0" w:after="283"/>
              <w:rPr>
                <w:sz w:val="20"/>
              </w:rPr>
            </w:pPr>
            <w:r>
              <w:rPr>
                <w:sz w:val="20"/>
              </w:rPr>
              <w:t>)</w:t>
            </w:r>
          </w:p>
        </w:tc>
        <w:tc>
          <w:tcPr>
            <w:tcW w:w="204" w:type="dxa"/>
            <w:tcBorders/>
            <w:shd w:fill="CCEEFF" w:val="clear"/>
            <w:vAlign w:val="bottom"/>
          </w:tcPr>
          <w:p>
            <w:pPr>
              <w:pStyle w:val="TableContents"/>
              <w:spacing w:before="0" w:after="283"/>
              <w:rPr/>
            </w:pPr>
            <w:r>
              <w:rPr/>
              <w:t> </w:t>
            </w:r>
          </w:p>
        </w:tc>
        <w:tc>
          <w:tcPr>
            <w:tcW w:w="1225" w:type="dxa"/>
            <w:tcBorders/>
            <w:shd w:fill="CCEEFF" w:val="clear"/>
            <w:vAlign w:val="bottom"/>
          </w:tcPr>
          <w:p>
            <w:pPr>
              <w:pStyle w:val="TableContents"/>
              <w:spacing w:before="0" w:after="283"/>
              <w:jc w:val="right"/>
              <w:rPr>
                <w:sz w:val="20"/>
              </w:rPr>
            </w:pPr>
            <w:r>
              <w:rPr>
                <w:sz w:val="20"/>
              </w:rPr>
              <w:t>(173,580</w:t>
            </w:r>
          </w:p>
        </w:tc>
        <w:tc>
          <w:tcPr>
            <w:tcW w:w="204" w:type="dxa"/>
            <w:tcBorders/>
            <w:shd w:fill="CCEEFF" w:val="clear"/>
            <w:vAlign w:val="bottom"/>
          </w:tcPr>
          <w:p>
            <w:pPr>
              <w:pStyle w:val="TableContents"/>
              <w:spacing w:before="0" w:after="283"/>
              <w:rPr>
                <w:sz w:val="20"/>
              </w:rPr>
            </w:pPr>
            <w:r>
              <w:rPr>
                <w:sz w:val="20"/>
              </w:rPr>
              <w:t>)</w:t>
            </w:r>
          </w:p>
        </w:tc>
        <w:tc>
          <w:tcPr>
            <w:tcW w:w="204" w:type="dxa"/>
            <w:tcBorders/>
            <w:shd w:fill="CCEEFF" w:val="clear"/>
            <w:vAlign w:val="bottom"/>
          </w:tcPr>
          <w:p>
            <w:pPr>
              <w:pStyle w:val="TableContents"/>
              <w:spacing w:before="0" w:after="283"/>
              <w:rPr/>
            </w:pPr>
            <w:r>
              <w:rPr/>
              <w:t> </w:t>
            </w:r>
          </w:p>
        </w:tc>
        <w:tc>
          <w:tcPr>
            <w:tcW w:w="1123" w:type="dxa"/>
            <w:tcBorders/>
            <w:shd w:fill="CCEEFF" w:val="clear"/>
            <w:vAlign w:val="bottom"/>
          </w:tcPr>
          <w:p>
            <w:pPr>
              <w:pStyle w:val="TableContents"/>
              <w:spacing w:before="0" w:after="283"/>
              <w:jc w:val="right"/>
              <w:rPr>
                <w:sz w:val="20"/>
              </w:rPr>
            </w:pPr>
            <w:r>
              <w:rPr>
                <w:sz w:val="20"/>
              </w:rPr>
              <w:t>257,000</w:t>
            </w:r>
          </w:p>
        </w:tc>
        <w:tc>
          <w:tcPr>
            <w:tcW w:w="204"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918" w:type="dxa"/>
            <w:tcBorders/>
            <w:shd w:fill="CCEEFF" w:val="clear"/>
            <w:vAlign w:val="bottom"/>
          </w:tcPr>
          <w:p>
            <w:pPr>
              <w:pStyle w:val="TableContents"/>
              <w:spacing w:before="0" w:after="283"/>
              <w:jc w:val="right"/>
              <w:rPr>
                <w:sz w:val="20"/>
              </w:rPr>
            </w:pPr>
            <w:r>
              <w:rPr>
                <w:sz w:val="20"/>
              </w:rPr>
              <w:t>(180,332</w:t>
            </w:r>
          </w:p>
        </w:tc>
        <w:tc>
          <w:tcPr>
            <w:tcW w:w="103" w:type="dxa"/>
            <w:tcBorders/>
            <w:shd w:fill="CCEEFF" w:val="clear"/>
            <w:vAlign w:val="bottom"/>
          </w:tcPr>
          <w:p>
            <w:pPr>
              <w:pStyle w:val="TableContents"/>
              <w:spacing w:before="0" w:after="283"/>
              <w:rPr>
                <w:sz w:val="20"/>
              </w:rPr>
            </w:pPr>
            <w:r>
              <w:rPr>
                <w:sz w:val="20"/>
              </w:rPr>
              <w:t>)</w:t>
            </w:r>
          </w:p>
        </w:tc>
      </w:tr>
      <w:tr>
        <w:trPr/>
        <w:tc>
          <w:tcPr>
            <w:tcW w:w="3062" w:type="dxa"/>
            <w:gridSpan w:val="2"/>
            <w:tcBorders/>
            <w:shd w:fill="auto" w:val="clear"/>
          </w:tcPr>
          <w:p>
            <w:pPr>
              <w:pStyle w:val="TableContents"/>
              <w:spacing w:before="0" w:after="283"/>
              <w:rPr/>
            </w:pPr>
            <w:r>
              <w:rPr/>
              <w:t> </w:t>
            </w:r>
          </w:p>
        </w:tc>
        <w:tc>
          <w:tcPr>
            <w:tcW w:w="204" w:type="dxa"/>
            <w:tcBorders/>
            <w:shd w:fill="auto" w:val="clear"/>
          </w:tcPr>
          <w:p>
            <w:pPr>
              <w:pStyle w:val="TableContents"/>
              <w:spacing w:before="0" w:after="283"/>
              <w:rPr/>
            </w:pPr>
            <w:r>
              <w:rPr/>
              <w:t> </w:t>
            </w:r>
          </w:p>
        </w:tc>
        <w:tc>
          <w:tcPr>
            <w:tcW w:w="918" w:type="dxa"/>
            <w:gridSpan w:val="2"/>
            <w:tcBorders/>
            <w:shd w:fill="auto" w:val="clear"/>
          </w:tcPr>
          <w:p>
            <w:pPr>
              <w:pStyle w:val="HorizontalLine"/>
              <w:pBdr>
                <w:bottom w:val="single" w:sz="20" w:space="0" w:color="808080"/>
              </w:pBdr>
              <w:spacing w:before="0" w:after="283"/>
              <w:rPr/>
            </w:pPr>
            <w:r>
              <w:rPr/>
            </w:r>
          </w:p>
        </w:tc>
        <w:tc>
          <w:tcPr>
            <w:tcW w:w="204" w:type="dxa"/>
            <w:tcBorders/>
            <w:shd w:fill="auto" w:val="clear"/>
          </w:tcPr>
          <w:p>
            <w:pPr>
              <w:pStyle w:val="TableContents"/>
              <w:spacing w:before="0" w:after="283"/>
              <w:rPr/>
            </w:pPr>
            <w:r>
              <w:rPr/>
              <w:t> </w:t>
            </w:r>
          </w:p>
        </w:tc>
        <w:tc>
          <w:tcPr>
            <w:tcW w:w="1224" w:type="dxa"/>
            <w:gridSpan w:val="2"/>
            <w:tcBorders/>
            <w:shd w:fill="auto" w:val="clear"/>
          </w:tcPr>
          <w:p>
            <w:pPr>
              <w:pStyle w:val="HorizontalLine"/>
              <w:pBdr>
                <w:bottom w:val="single" w:sz="20" w:space="0" w:color="808080"/>
              </w:pBdr>
              <w:spacing w:before="0" w:after="283"/>
              <w:rPr/>
            </w:pPr>
            <w:r>
              <w:rPr/>
            </w:r>
          </w:p>
        </w:tc>
        <w:tc>
          <w:tcPr>
            <w:tcW w:w="204" w:type="dxa"/>
            <w:tcBorders/>
            <w:shd w:fill="auto" w:val="clear"/>
          </w:tcPr>
          <w:p>
            <w:pPr>
              <w:pStyle w:val="TableContents"/>
              <w:spacing w:before="0" w:after="283"/>
              <w:rPr/>
            </w:pPr>
            <w:r>
              <w:rPr/>
              <w:t> </w:t>
            </w:r>
          </w:p>
        </w:tc>
        <w:tc>
          <w:tcPr>
            <w:tcW w:w="1429" w:type="dxa"/>
            <w:gridSpan w:val="2"/>
            <w:tcBorders/>
            <w:shd w:fill="auto" w:val="clear"/>
          </w:tcPr>
          <w:p>
            <w:pPr>
              <w:pStyle w:val="HorizontalLine"/>
              <w:pBdr>
                <w:bottom w:val="single" w:sz="20" w:space="0" w:color="808080"/>
              </w:pBdr>
              <w:spacing w:before="0" w:after="283"/>
              <w:rPr/>
            </w:pPr>
            <w:r>
              <w:rPr/>
            </w:r>
          </w:p>
        </w:tc>
        <w:tc>
          <w:tcPr>
            <w:tcW w:w="204" w:type="dxa"/>
            <w:tcBorders/>
            <w:shd w:fill="auto" w:val="clear"/>
          </w:tcPr>
          <w:p>
            <w:pPr>
              <w:pStyle w:val="TableContents"/>
              <w:spacing w:before="0" w:after="283"/>
              <w:rPr/>
            </w:pPr>
            <w:r>
              <w:rPr/>
              <w:t> </w:t>
            </w:r>
          </w:p>
        </w:tc>
        <w:tc>
          <w:tcPr>
            <w:tcW w:w="1327" w:type="dxa"/>
            <w:gridSpan w:val="2"/>
            <w:tcBorders/>
            <w:shd w:fill="auto" w:val="clear"/>
          </w:tcPr>
          <w:p>
            <w:pPr>
              <w:pStyle w:val="HorizontalLine"/>
              <w:pBdr>
                <w:bottom w:val="single" w:sz="20" w:space="0" w:color="808080"/>
              </w:pBdr>
              <w:spacing w:before="0" w:after="283"/>
              <w:rPr/>
            </w:pPr>
            <w:r>
              <w:rPr/>
            </w:r>
          </w:p>
        </w:tc>
        <w:tc>
          <w:tcPr>
            <w:tcW w:w="204" w:type="dxa"/>
            <w:tcBorders/>
            <w:shd w:fill="auto" w:val="clear"/>
          </w:tcPr>
          <w:p>
            <w:pPr>
              <w:pStyle w:val="TableContents"/>
              <w:spacing w:before="0" w:after="283"/>
              <w:rPr/>
            </w:pPr>
            <w:r>
              <w:rPr/>
              <w:t> </w:t>
            </w:r>
          </w:p>
        </w:tc>
        <w:tc>
          <w:tcPr>
            <w:tcW w:w="1122" w:type="dxa"/>
            <w:gridSpan w:val="2"/>
            <w:tcBorders/>
            <w:shd w:fill="auto" w:val="clear"/>
          </w:tcPr>
          <w:p>
            <w:pPr>
              <w:pStyle w:val="HorizontalLine"/>
              <w:pBdr>
                <w:bottom w:val="single" w:sz="20" w:space="0" w:color="808080"/>
              </w:pBdr>
              <w:spacing w:before="0" w:after="283"/>
              <w:rPr/>
            </w:pPr>
            <w:r>
              <w:rPr/>
            </w:r>
          </w:p>
        </w:tc>
        <w:tc>
          <w:tcPr>
            <w:tcW w:w="103" w:type="dxa"/>
            <w:tcBorders/>
            <w:shd w:fill="auto" w:val="clear"/>
          </w:tcPr>
          <w:p>
            <w:pPr>
              <w:pStyle w:val="TableContents"/>
              <w:spacing w:before="0" w:after="283"/>
              <w:rPr/>
            </w:pPr>
            <w:r>
              <w:rPr/>
              <w:t> </w:t>
            </w:r>
          </w:p>
        </w:tc>
      </w:tr>
      <w:tr>
        <w:trPr/>
        <w:tc>
          <w:tcPr>
            <w:tcW w:w="3062" w:type="dxa"/>
            <w:gridSpan w:val="2"/>
            <w:tcBorders/>
            <w:shd w:fill="FFFFFF" w:val="clear"/>
            <w:vAlign w:val="bottom"/>
          </w:tcPr>
          <w:p>
            <w:pPr>
              <w:pStyle w:val="TableContents"/>
              <w:spacing w:before="0" w:after="283"/>
              <w:rPr>
                <w:sz w:val="20"/>
              </w:rPr>
            </w:pPr>
            <w:r>
              <w:rPr>
                <w:sz w:val="20"/>
              </w:rPr>
              <w:t>NET CASH PROVIDED BY (USED IN) FINANCING ACTIVITIES</w:t>
            </w:r>
          </w:p>
        </w:tc>
        <w:tc>
          <w:tcPr>
            <w:tcW w:w="204" w:type="dxa"/>
            <w:tcBorders/>
            <w:shd w:fill="FFFFFF" w:val="clear"/>
            <w:vAlign w:val="bottom"/>
          </w:tcPr>
          <w:p>
            <w:pPr>
              <w:pStyle w:val="TableContents"/>
              <w:spacing w:before="0" w:after="283"/>
              <w:rPr/>
            </w:pPr>
            <w:r>
              <w:rPr/>
              <w:t> </w:t>
            </w:r>
          </w:p>
        </w:tc>
        <w:tc>
          <w:tcPr>
            <w:tcW w:w="204" w:type="dxa"/>
            <w:tcBorders/>
            <w:shd w:fill="FFFFFF" w:val="clear"/>
            <w:vAlign w:val="bottom"/>
          </w:tcPr>
          <w:p>
            <w:pPr>
              <w:pStyle w:val="TableContents"/>
              <w:spacing w:before="0" w:after="283"/>
              <w:rPr/>
            </w:pPr>
            <w:r>
              <w:rPr/>
              <w:t> </w:t>
            </w:r>
          </w:p>
        </w:tc>
        <w:tc>
          <w:tcPr>
            <w:tcW w:w="714" w:type="dxa"/>
            <w:tcBorders/>
            <w:shd w:fill="FFFFFF" w:val="clear"/>
            <w:vAlign w:val="bottom"/>
          </w:tcPr>
          <w:p>
            <w:pPr>
              <w:pStyle w:val="TableContents"/>
              <w:spacing w:before="0" w:after="283"/>
              <w:jc w:val="right"/>
              <w:rPr>
                <w:sz w:val="20"/>
              </w:rPr>
            </w:pPr>
            <w:r>
              <w:rPr>
                <w:sz w:val="20"/>
              </w:rPr>
              <w:t>46,207</w:t>
            </w:r>
          </w:p>
        </w:tc>
        <w:tc>
          <w:tcPr>
            <w:tcW w:w="204" w:type="dxa"/>
            <w:tcBorders/>
            <w:shd w:fill="FFFFFF" w:val="clear"/>
            <w:vAlign w:val="bottom"/>
          </w:tcPr>
          <w:p>
            <w:pPr>
              <w:pStyle w:val="TableContents"/>
              <w:spacing w:before="0" w:after="283"/>
              <w:rPr/>
            </w:pPr>
            <w:r>
              <w:rPr/>
              <w:t> </w:t>
            </w:r>
          </w:p>
        </w:tc>
        <w:tc>
          <w:tcPr>
            <w:tcW w:w="204" w:type="dxa"/>
            <w:tcBorders/>
            <w:shd w:fill="FFFFFF" w:val="clear"/>
            <w:vAlign w:val="bottom"/>
          </w:tcPr>
          <w:p>
            <w:pPr>
              <w:pStyle w:val="TableContents"/>
              <w:spacing w:before="0" w:after="283"/>
              <w:rPr/>
            </w:pPr>
            <w:r>
              <w:rPr/>
              <w:t> </w:t>
            </w:r>
          </w:p>
        </w:tc>
        <w:tc>
          <w:tcPr>
            <w:tcW w:w="1020" w:type="dxa"/>
            <w:tcBorders/>
            <w:shd w:fill="FFFFFF" w:val="clear"/>
            <w:vAlign w:val="bottom"/>
          </w:tcPr>
          <w:p>
            <w:pPr>
              <w:pStyle w:val="TableContents"/>
              <w:spacing w:before="0" w:after="283"/>
              <w:jc w:val="right"/>
              <w:rPr>
                <w:sz w:val="20"/>
              </w:rPr>
            </w:pPr>
            <w:r>
              <w:rPr>
                <w:sz w:val="20"/>
              </w:rPr>
              <w:t>120,921</w:t>
            </w:r>
          </w:p>
        </w:tc>
        <w:tc>
          <w:tcPr>
            <w:tcW w:w="204" w:type="dxa"/>
            <w:tcBorders/>
            <w:shd w:fill="FFFFFF" w:val="clear"/>
            <w:vAlign w:val="bottom"/>
          </w:tcPr>
          <w:p>
            <w:pPr>
              <w:pStyle w:val="TableContents"/>
              <w:spacing w:before="0" w:after="283"/>
              <w:rPr/>
            </w:pPr>
            <w:r>
              <w:rPr/>
              <w:t> </w:t>
            </w:r>
          </w:p>
        </w:tc>
        <w:tc>
          <w:tcPr>
            <w:tcW w:w="204" w:type="dxa"/>
            <w:tcBorders/>
            <w:shd w:fill="FFFFFF" w:val="clear"/>
            <w:vAlign w:val="bottom"/>
          </w:tcPr>
          <w:p>
            <w:pPr>
              <w:pStyle w:val="TableContents"/>
              <w:spacing w:before="0" w:after="283"/>
              <w:rPr/>
            </w:pPr>
            <w:r>
              <w:rPr/>
              <w:t> </w:t>
            </w:r>
          </w:p>
        </w:tc>
        <w:tc>
          <w:tcPr>
            <w:tcW w:w="1225" w:type="dxa"/>
            <w:tcBorders/>
            <w:shd w:fill="FFFFFF" w:val="clear"/>
            <w:vAlign w:val="bottom"/>
          </w:tcPr>
          <w:p>
            <w:pPr>
              <w:pStyle w:val="TableContents"/>
              <w:spacing w:before="0" w:after="283"/>
              <w:jc w:val="right"/>
              <w:rPr>
                <w:sz w:val="20"/>
              </w:rPr>
            </w:pPr>
            <w:r>
              <w:rPr>
                <w:sz w:val="20"/>
              </w:rPr>
              <w:t>133,402</w:t>
            </w:r>
          </w:p>
        </w:tc>
        <w:tc>
          <w:tcPr>
            <w:tcW w:w="204" w:type="dxa"/>
            <w:tcBorders/>
            <w:shd w:fill="FFFFFF" w:val="clear"/>
            <w:vAlign w:val="bottom"/>
          </w:tcPr>
          <w:p>
            <w:pPr>
              <w:pStyle w:val="TableContents"/>
              <w:spacing w:before="0" w:after="283"/>
              <w:rPr/>
            </w:pPr>
            <w:r>
              <w:rPr/>
              <w:t> </w:t>
            </w:r>
          </w:p>
        </w:tc>
        <w:tc>
          <w:tcPr>
            <w:tcW w:w="204" w:type="dxa"/>
            <w:tcBorders/>
            <w:shd w:fill="FFFFFF" w:val="clear"/>
            <w:vAlign w:val="bottom"/>
          </w:tcPr>
          <w:p>
            <w:pPr>
              <w:pStyle w:val="TableContents"/>
              <w:spacing w:before="0" w:after="283"/>
              <w:rPr/>
            </w:pPr>
            <w:r>
              <w:rPr/>
              <w:t> </w:t>
            </w:r>
          </w:p>
        </w:tc>
        <w:tc>
          <w:tcPr>
            <w:tcW w:w="1123" w:type="dxa"/>
            <w:tcBorders/>
            <w:shd w:fill="FFFFFF" w:val="clear"/>
            <w:vAlign w:val="bottom"/>
          </w:tcPr>
          <w:p>
            <w:pPr>
              <w:pStyle w:val="TableContents"/>
              <w:spacing w:before="0" w:after="283"/>
              <w:jc w:val="right"/>
              <w:rPr>
                <w:sz w:val="20"/>
              </w:rPr>
            </w:pPr>
            <w:r>
              <w:rPr>
                <w:sz w:val="20"/>
              </w:rPr>
              <w:t>(177,095</w:t>
            </w:r>
          </w:p>
        </w:tc>
        <w:tc>
          <w:tcPr>
            <w:tcW w:w="204" w:type="dxa"/>
            <w:tcBorders/>
            <w:shd w:fill="FFFFFF" w:val="clear"/>
            <w:vAlign w:val="bottom"/>
          </w:tcPr>
          <w:p>
            <w:pPr>
              <w:pStyle w:val="TableContents"/>
              <w:spacing w:before="0" w:after="283"/>
              <w:rPr>
                <w:sz w:val="20"/>
              </w:rPr>
            </w:pPr>
            <w:r>
              <w:rPr>
                <w:sz w:val="20"/>
              </w:rPr>
              <w:t>)</w:t>
            </w:r>
          </w:p>
        </w:tc>
        <w:tc>
          <w:tcPr>
            <w:tcW w:w="204" w:type="dxa"/>
            <w:tcBorders/>
            <w:shd w:fill="FFFFFF" w:val="clear"/>
            <w:vAlign w:val="bottom"/>
          </w:tcPr>
          <w:p>
            <w:pPr>
              <w:pStyle w:val="TableContents"/>
              <w:spacing w:before="0" w:after="283"/>
              <w:rPr/>
            </w:pPr>
            <w:r>
              <w:rPr/>
              <w:t> </w:t>
            </w:r>
          </w:p>
        </w:tc>
        <w:tc>
          <w:tcPr>
            <w:tcW w:w="918" w:type="dxa"/>
            <w:tcBorders/>
            <w:shd w:fill="FFFFFF" w:val="clear"/>
            <w:vAlign w:val="bottom"/>
          </w:tcPr>
          <w:p>
            <w:pPr>
              <w:pStyle w:val="TableContents"/>
              <w:spacing w:before="0" w:after="283"/>
              <w:jc w:val="right"/>
              <w:rPr>
                <w:sz w:val="20"/>
              </w:rPr>
            </w:pPr>
            <w:r>
              <w:rPr>
                <w:sz w:val="20"/>
              </w:rPr>
              <w:t>123,435</w:t>
            </w:r>
          </w:p>
        </w:tc>
        <w:tc>
          <w:tcPr>
            <w:tcW w:w="103" w:type="dxa"/>
            <w:tcBorders/>
            <w:shd w:fill="FFFFFF" w:val="clear"/>
            <w:vAlign w:val="bottom"/>
          </w:tcPr>
          <w:p>
            <w:pPr>
              <w:pStyle w:val="TableContents"/>
              <w:spacing w:before="0" w:after="283"/>
              <w:rPr/>
            </w:pPr>
            <w:r>
              <w:rPr/>
              <w:t> </w:t>
            </w:r>
          </w:p>
        </w:tc>
      </w:tr>
      <w:tr>
        <w:trPr/>
        <w:tc>
          <w:tcPr>
            <w:tcW w:w="3062" w:type="dxa"/>
            <w:gridSpan w:val="2"/>
            <w:tcBorders/>
            <w:shd w:fill="auto" w:val="clear"/>
          </w:tcPr>
          <w:p>
            <w:pPr>
              <w:pStyle w:val="TableContents"/>
              <w:spacing w:before="0" w:after="283"/>
              <w:rPr/>
            </w:pPr>
            <w:r>
              <w:rPr/>
              <w:t> </w:t>
            </w:r>
          </w:p>
        </w:tc>
        <w:tc>
          <w:tcPr>
            <w:tcW w:w="204" w:type="dxa"/>
            <w:tcBorders/>
            <w:shd w:fill="auto" w:val="clear"/>
          </w:tcPr>
          <w:p>
            <w:pPr>
              <w:pStyle w:val="TableContents"/>
              <w:spacing w:before="0" w:after="283"/>
              <w:rPr/>
            </w:pPr>
            <w:r>
              <w:rPr/>
              <w:t> </w:t>
            </w:r>
          </w:p>
        </w:tc>
        <w:tc>
          <w:tcPr>
            <w:tcW w:w="918" w:type="dxa"/>
            <w:gridSpan w:val="2"/>
            <w:tcBorders/>
            <w:shd w:fill="auto" w:val="clear"/>
          </w:tcPr>
          <w:p>
            <w:pPr>
              <w:pStyle w:val="HorizontalLine"/>
              <w:pBdr>
                <w:bottom w:val="single" w:sz="20" w:space="0" w:color="808080"/>
              </w:pBdr>
              <w:spacing w:before="0" w:after="283"/>
              <w:rPr/>
            </w:pPr>
            <w:r>
              <w:rPr/>
            </w:r>
          </w:p>
        </w:tc>
        <w:tc>
          <w:tcPr>
            <w:tcW w:w="204" w:type="dxa"/>
            <w:tcBorders/>
            <w:shd w:fill="auto" w:val="clear"/>
          </w:tcPr>
          <w:p>
            <w:pPr>
              <w:pStyle w:val="TableContents"/>
              <w:spacing w:before="0" w:after="283"/>
              <w:rPr/>
            </w:pPr>
            <w:r>
              <w:rPr/>
              <w:t> </w:t>
            </w:r>
          </w:p>
        </w:tc>
        <w:tc>
          <w:tcPr>
            <w:tcW w:w="1224" w:type="dxa"/>
            <w:gridSpan w:val="2"/>
            <w:tcBorders/>
            <w:shd w:fill="auto" w:val="clear"/>
          </w:tcPr>
          <w:p>
            <w:pPr>
              <w:pStyle w:val="HorizontalLine"/>
              <w:pBdr>
                <w:bottom w:val="single" w:sz="20" w:space="0" w:color="808080"/>
              </w:pBdr>
              <w:spacing w:before="0" w:after="283"/>
              <w:rPr/>
            </w:pPr>
            <w:r>
              <w:rPr/>
            </w:r>
          </w:p>
        </w:tc>
        <w:tc>
          <w:tcPr>
            <w:tcW w:w="204" w:type="dxa"/>
            <w:tcBorders/>
            <w:shd w:fill="auto" w:val="clear"/>
          </w:tcPr>
          <w:p>
            <w:pPr>
              <w:pStyle w:val="TableContents"/>
              <w:spacing w:before="0" w:after="283"/>
              <w:rPr/>
            </w:pPr>
            <w:r>
              <w:rPr/>
              <w:t> </w:t>
            </w:r>
          </w:p>
        </w:tc>
        <w:tc>
          <w:tcPr>
            <w:tcW w:w="1429" w:type="dxa"/>
            <w:gridSpan w:val="2"/>
            <w:tcBorders/>
            <w:shd w:fill="auto" w:val="clear"/>
          </w:tcPr>
          <w:p>
            <w:pPr>
              <w:pStyle w:val="HorizontalLine"/>
              <w:pBdr>
                <w:bottom w:val="single" w:sz="20" w:space="0" w:color="808080"/>
              </w:pBdr>
              <w:spacing w:before="0" w:after="283"/>
              <w:rPr/>
            </w:pPr>
            <w:r>
              <w:rPr/>
            </w:r>
          </w:p>
        </w:tc>
        <w:tc>
          <w:tcPr>
            <w:tcW w:w="204" w:type="dxa"/>
            <w:tcBorders/>
            <w:shd w:fill="auto" w:val="clear"/>
          </w:tcPr>
          <w:p>
            <w:pPr>
              <w:pStyle w:val="TableContents"/>
              <w:spacing w:before="0" w:after="283"/>
              <w:rPr/>
            </w:pPr>
            <w:r>
              <w:rPr/>
              <w:t> </w:t>
            </w:r>
          </w:p>
        </w:tc>
        <w:tc>
          <w:tcPr>
            <w:tcW w:w="1327" w:type="dxa"/>
            <w:gridSpan w:val="2"/>
            <w:tcBorders/>
            <w:shd w:fill="auto" w:val="clear"/>
          </w:tcPr>
          <w:p>
            <w:pPr>
              <w:pStyle w:val="HorizontalLine"/>
              <w:pBdr>
                <w:bottom w:val="single" w:sz="20" w:space="0" w:color="808080"/>
              </w:pBdr>
              <w:spacing w:before="0" w:after="283"/>
              <w:rPr/>
            </w:pPr>
            <w:r>
              <w:rPr/>
            </w:r>
          </w:p>
        </w:tc>
        <w:tc>
          <w:tcPr>
            <w:tcW w:w="204" w:type="dxa"/>
            <w:tcBorders/>
            <w:shd w:fill="auto" w:val="clear"/>
          </w:tcPr>
          <w:p>
            <w:pPr>
              <w:pStyle w:val="TableContents"/>
              <w:spacing w:before="0" w:after="283"/>
              <w:rPr/>
            </w:pPr>
            <w:r>
              <w:rPr/>
              <w:t> </w:t>
            </w:r>
          </w:p>
        </w:tc>
        <w:tc>
          <w:tcPr>
            <w:tcW w:w="1122" w:type="dxa"/>
            <w:gridSpan w:val="2"/>
            <w:tcBorders/>
            <w:shd w:fill="auto" w:val="clear"/>
          </w:tcPr>
          <w:p>
            <w:pPr>
              <w:pStyle w:val="HorizontalLine"/>
              <w:pBdr>
                <w:bottom w:val="single" w:sz="20" w:space="0" w:color="808080"/>
              </w:pBdr>
              <w:spacing w:before="0" w:after="283"/>
              <w:rPr/>
            </w:pPr>
            <w:r>
              <w:rPr/>
            </w:r>
          </w:p>
        </w:tc>
        <w:tc>
          <w:tcPr>
            <w:tcW w:w="103" w:type="dxa"/>
            <w:tcBorders/>
            <w:shd w:fill="auto" w:val="clear"/>
          </w:tcPr>
          <w:p>
            <w:pPr>
              <w:pStyle w:val="TableContents"/>
              <w:spacing w:before="0" w:after="283"/>
              <w:rPr/>
            </w:pPr>
            <w:r>
              <w:rPr/>
              <w:t> </w:t>
            </w:r>
          </w:p>
        </w:tc>
      </w:tr>
      <w:tr>
        <w:trPr/>
        <w:tc>
          <w:tcPr>
            <w:tcW w:w="3062" w:type="dxa"/>
            <w:gridSpan w:val="2"/>
            <w:tcBorders/>
            <w:shd w:fill="CCEEFF" w:val="clear"/>
            <w:vAlign w:val="bottom"/>
          </w:tcPr>
          <w:p>
            <w:pPr>
              <w:pStyle w:val="TableContents"/>
              <w:spacing w:before="0" w:after="283"/>
              <w:rPr>
                <w:sz w:val="20"/>
              </w:rPr>
            </w:pPr>
            <w:r>
              <w:rPr>
                <w:sz w:val="20"/>
              </w:rPr>
              <w:t>NET DECREASE IN CASH AND CASH EQUIVALENTS</w:t>
            </w:r>
          </w:p>
        </w:tc>
        <w:tc>
          <w:tcPr>
            <w:tcW w:w="204"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714" w:type="dxa"/>
            <w:tcBorders/>
            <w:shd w:fill="CCEEFF" w:val="clear"/>
            <w:vAlign w:val="bottom"/>
          </w:tcPr>
          <w:p>
            <w:pPr>
              <w:pStyle w:val="TableContents"/>
              <w:spacing w:before="0" w:after="283"/>
              <w:jc w:val="right"/>
              <w:rPr>
                <w:sz w:val="20"/>
              </w:rPr>
            </w:pPr>
            <w:r>
              <w:rPr>
                <w:sz w:val="20"/>
              </w:rPr>
              <w:t>(1,648</w:t>
            </w:r>
          </w:p>
        </w:tc>
        <w:tc>
          <w:tcPr>
            <w:tcW w:w="204" w:type="dxa"/>
            <w:tcBorders/>
            <w:shd w:fill="CCEEFF" w:val="clear"/>
            <w:vAlign w:val="bottom"/>
          </w:tcPr>
          <w:p>
            <w:pPr>
              <w:pStyle w:val="TableContents"/>
              <w:spacing w:before="0" w:after="283"/>
              <w:rPr>
                <w:sz w:val="20"/>
              </w:rPr>
            </w:pPr>
            <w:r>
              <w:rPr>
                <w:sz w:val="20"/>
              </w:rPr>
              <w:t>)</w:t>
            </w:r>
          </w:p>
        </w:tc>
        <w:tc>
          <w:tcPr>
            <w:tcW w:w="204" w:type="dxa"/>
            <w:tcBorders/>
            <w:shd w:fill="CCEEFF" w:val="clear"/>
            <w:vAlign w:val="bottom"/>
          </w:tcPr>
          <w:p>
            <w:pPr>
              <w:pStyle w:val="TableContents"/>
              <w:spacing w:before="0" w:after="283"/>
              <w:rPr/>
            </w:pPr>
            <w:r>
              <w:rPr/>
              <w:t> </w:t>
            </w:r>
          </w:p>
        </w:tc>
        <w:tc>
          <w:tcPr>
            <w:tcW w:w="1020" w:type="dxa"/>
            <w:tcBorders/>
            <w:shd w:fill="CCEEFF" w:val="clear"/>
            <w:vAlign w:val="bottom"/>
          </w:tcPr>
          <w:p>
            <w:pPr>
              <w:pStyle w:val="TableContents"/>
              <w:spacing w:before="0" w:after="283"/>
              <w:jc w:val="right"/>
              <w:rPr>
                <w:sz w:val="20"/>
              </w:rPr>
            </w:pPr>
            <w:r>
              <w:rPr>
                <w:sz w:val="20"/>
              </w:rPr>
              <w:t>(4,682</w:t>
            </w:r>
          </w:p>
        </w:tc>
        <w:tc>
          <w:tcPr>
            <w:tcW w:w="204" w:type="dxa"/>
            <w:tcBorders/>
            <w:shd w:fill="CCEEFF" w:val="clear"/>
            <w:vAlign w:val="bottom"/>
          </w:tcPr>
          <w:p>
            <w:pPr>
              <w:pStyle w:val="TableContents"/>
              <w:spacing w:before="0" w:after="283"/>
              <w:rPr>
                <w:sz w:val="20"/>
              </w:rPr>
            </w:pPr>
            <w:r>
              <w:rPr>
                <w:sz w:val="20"/>
              </w:rPr>
              <w:t>)</w:t>
            </w:r>
          </w:p>
        </w:tc>
        <w:tc>
          <w:tcPr>
            <w:tcW w:w="204" w:type="dxa"/>
            <w:tcBorders/>
            <w:shd w:fill="CCEEFF" w:val="clear"/>
            <w:vAlign w:val="bottom"/>
          </w:tcPr>
          <w:p>
            <w:pPr>
              <w:pStyle w:val="TableContents"/>
              <w:spacing w:before="0" w:after="283"/>
              <w:rPr/>
            </w:pPr>
            <w:r>
              <w:rPr/>
              <w:t> </w:t>
            </w:r>
          </w:p>
        </w:tc>
        <w:tc>
          <w:tcPr>
            <w:tcW w:w="1225" w:type="dxa"/>
            <w:tcBorders/>
            <w:shd w:fill="CCEEFF" w:val="clear"/>
            <w:vAlign w:val="bottom"/>
          </w:tcPr>
          <w:p>
            <w:pPr>
              <w:pStyle w:val="TableContents"/>
              <w:spacing w:before="0" w:after="283"/>
              <w:jc w:val="right"/>
              <w:rPr>
                <w:sz w:val="20"/>
              </w:rPr>
            </w:pPr>
            <w:r>
              <w:rPr>
                <w:sz w:val="20"/>
              </w:rPr>
              <w:t>(7,844</w:t>
            </w:r>
          </w:p>
        </w:tc>
        <w:tc>
          <w:tcPr>
            <w:tcW w:w="204" w:type="dxa"/>
            <w:tcBorders/>
            <w:shd w:fill="CCEEFF" w:val="clear"/>
            <w:vAlign w:val="bottom"/>
          </w:tcPr>
          <w:p>
            <w:pPr>
              <w:pStyle w:val="TableContents"/>
              <w:spacing w:before="0" w:after="283"/>
              <w:rPr>
                <w:sz w:val="20"/>
              </w:rPr>
            </w:pPr>
            <w:r>
              <w:rPr>
                <w:sz w:val="20"/>
              </w:rPr>
              <w:t>)</w:t>
            </w:r>
          </w:p>
        </w:tc>
        <w:tc>
          <w:tcPr>
            <w:tcW w:w="204" w:type="dxa"/>
            <w:tcBorders/>
            <w:shd w:fill="CCEEFF" w:val="clear"/>
            <w:vAlign w:val="bottom"/>
          </w:tcPr>
          <w:p>
            <w:pPr>
              <w:pStyle w:val="TableContents"/>
              <w:spacing w:before="0" w:after="283"/>
              <w:rPr/>
            </w:pPr>
            <w:r>
              <w:rPr/>
              <w:t> </w:t>
            </w:r>
          </w:p>
        </w:tc>
        <w:tc>
          <w:tcPr>
            <w:tcW w:w="1123" w:type="dxa"/>
            <w:tcBorders/>
            <w:shd w:fill="CCEEFF" w:val="clear"/>
            <w:vAlign w:val="bottom"/>
          </w:tcPr>
          <w:p>
            <w:pPr>
              <w:pStyle w:val="TableContents"/>
              <w:spacing w:before="0" w:after="283"/>
              <w:jc w:val="right"/>
              <w:rPr>
                <w:sz w:val="20"/>
              </w:rPr>
            </w:pPr>
            <w:r>
              <w:rPr>
                <w:sz w:val="20"/>
              </w:rPr>
              <w:t></w:t>
            </w:r>
          </w:p>
        </w:tc>
        <w:tc>
          <w:tcPr>
            <w:tcW w:w="204"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918" w:type="dxa"/>
            <w:tcBorders/>
            <w:shd w:fill="CCEEFF" w:val="clear"/>
            <w:vAlign w:val="bottom"/>
          </w:tcPr>
          <w:p>
            <w:pPr>
              <w:pStyle w:val="TableContents"/>
              <w:spacing w:before="0" w:after="283"/>
              <w:jc w:val="right"/>
              <w:rPr>
                <w:sz w:val="20"/>
              </w:rPr>
            </w:pPr>
            <w:r>
              <w:rPr>
                <w:sz w:val="20"/>
              </w:rPr>
              <w:t>(14,174</w:t>
            </w:r>
          </w:p>
        </w:tc>
        <w:tc>
          <w:tcPr>
            <w:tcW w:w="103" w:type="dxa"/>
            <w:tcBorders/>
            <w:shd w:fill="CCEEFF" w:val="clear"/>
            <w:vAlign w:val="bottom"/>
          </w:tcPr>
          <w:p>
            <w:pPr>
              <w:pStyle w:val="TableContents"/>
              <w:spacing w:before="0" w:after="283"/>
              <w:rPr>
                <w:sz w:val="20"/>
              </w:rPr>
            </w:pPr>
            <w:r>
              <w:rPr>
                <w:sz w:val="20"/>
              </w:rPr>
              <w:t>)</w:t>
            </w:r>
          </w:p>
        </w:tc>
      </w:tr>
      <w:tr>
        <w:trPr/>
        <w:tc>
          <w:tcPr>
            <w:tcW w:w="3062" w:type="dxa"/>
            <w:gridSpan w:val="2"/>
            <w:tcBorders/>
            <w:shd w:fill="FFFFFF" w:val="clear"/>
            <w:vAlign w:val="bottom"/>
          </w:tcPr>
          <w:p>
            <w:pPr>
              <w:pStyle w:val="TableContents"/>
              <w:spacing w:before="0" w:after="283"/>
              <w:rPr>
                <w:sz w:val="20"/>
              </w:rPr>
            </w:pPr>
            <w:r>
              <w:rPr>
                <w:sz w:val="20"/>
              </w:rPr>
              <w:t>CASH AND CASH EQUIVALENTS, beginning of year</w:t>
            </w:r>
          </w:p>
        </w:tc>
        <w:tc>
          <w:tcPr>
            <w:tcW w:w="204" w:type="dxa"/>
            <w:tcBorders/>
            <w:shd w:fill="FFFFFF" w:val="clear"/>
            <w:vAlign w:val="bottom"/>
          </w:tcPr>
          <w:p>
            <w:pPr>
              <w:pStyle w:val="TableContents"/>
              <w:spacing w:before="0" w:after="283"/>
              <w:rPr/>
            </w:pPr>
            <w:r>
              <w:rPr/>
              <w:t> </w:t>
            </w:r>
          </w:p>
        </w:tc>
        <w:tc>
          <w:tcPr>
            <w:tcW w:w="204" w:type="dxa"/>
            <w:tcBorders/>
            <w:shd w:fill="FFFFFF" w:val="clear"/>
            <w:vAlign w:val="bottom"/>
          </w:tcPr>
          <w:p>
            <w:pPr>
              <w:pStyle w:val="TableContents"/>
              <w:spacing w:before="0" w:after="283"/>
              <w:rPr/>
            </w:pPr>
            <w:r>
              <w:rPr/>
              <w:t> </w:t>
            </w:r>
          </w:p>
        </w:tc>
        <w:tc>
          <w:tcPr>
            <w:tcW w:w="714" w:type="dxa"/>
            <w:tcBorders/>
            <w:shd w:fill="FFFFFF" w:val="clear"/>
            <w:vAlign w:val="bottom"/>
          </w:tcPr>
          <w:p>
            <w:pPr>
              <w:pStyle w:val="TableContents"/>
              <w:spacing w:before="0" w:after="283"/>
              <w:jc w:val="right"/>
              <w:rPr>
                <w:sz w:val="20"/>
              </w:rPr>
            </w:pPr>
            <w:r>
              <w:rPr>
                <w:sz w:val="20"/>
              </w:rPr>
              <w:t>2,394</w:t>
            </w:r>
          </w:p>
        </w:tc>
        <w:tc>
          <w:tcPr>
            <w:tcW w:w="204" w:type="dxa"/>
            <w:tcBorders/>
            <w:shd w:fill="FFFFFF" w:val="clear"/>
            <w:vAlign w:val="bottom"/>
          </w:tcPr>
          <w:p>
            <w:pPr>
              <w:pStyle w:val="TableContents"/>
              <w:spacing w:before="0" w:after="283"/>
              <w:rPr/>
            </w:pPr>
            <w:r>
              <w:rPr/>
              <w:t> </w:t>
            </w:r>
          </w:p>
        </w:tc>
        <w:tc>
          <w:tcPr>
            <w:tcW w:w="204" w:type="dxa"/>
            <w:tcBorders/>
            <w:shd w:fill="FFFFFF" w:val="clear"/>
            <w:vAlign w:val="bottom"/>
          </w:tcPr>
          <w:p>
            <w:pPr>
              <w:pStyle w:val="TableContents"/>
              <w:spacing w:before="0" w:after="283"/>
              <w:rPr/>
            </w:pPr>
            <w:r>
              <w:rPr/>
              <w:t> </w:t>
            </w:r>
          </w:p>
        </w:tc>
        <w:tc>
          <w:tcPr>
            <w:tcW w:w="1020" w:type="dxa"/>
            <w:tcBorders/>
            <w:shd w:fill="FFFFFF" w:val="clear"/>
            <w:vAlign w:val="bottom"/>
          </w:tcPr>
          <w:p>
            <w:pPr>
              <w:pStyle w:val="TableContents"/>
              <w:spacing w:before="0" w:after="283"/>
              <w:jc w:val="right"/>
              <w:rPr>
                <w:sz w:val="20"/>
              </w:rPr>
            </w:pPr>
            <w:r>
              <w:rPr>
                <w:sz w:val="20"/>
              </w:rPr>
              <w:t>13,285</w:t>
            </w:r>
          </w:p>
        </w:tc>
        <w:tc>
          <w:tcPr>
            <w:tcW w:w="204" w:type="dxa"/>
            <w:tcBorders/>
            <w:shd w:fill="FFFFFF" w:val="clear"/>
            <w:vAlign w:val="bottom"/>
          </w:tcPr>
          <w:p>
            <w:pPr>
              <w:pStyle w:val="TableContents"/>
              <w:spacing w:before="0" w:after="283"/>
              <w:rPr/>
            </w:pPr>
            <w:r>
              <w:rPr/>
              <w:t> </w:t>
            </w:r>
          </w:p>
        </w:tc>
        <w:tc>
          <w:tcPr>
            <w:tcW w:w="204" w:type="dxa"/>
            <w:tcBorders/>
            <w:shd w:fill="FFFFFF" w:val="clear"/>
            <w:vAlign w:val="bottom"/>
          </w:tcPr>
          <w:p>
            <w:pPr>
              <w:pStyle w:val="TableContents"/>
              <w:spacing w:before="0" w:after="283"/>
              <w:rPr/>
            </w:pPr>
            <w:r>
              <w:rPr/>
              <w:t> </w:t>
            </w:r>
          </w:p>
        </w:tc>
        <w:tc>
          <w:tcPr>
            <w:tcW w:w="1225" w:type="dxa"/>
            <w:tcBorders/>
            <w:shd w:fill="FFFFFF" w:val="clear"/>
            <w:vAlign w:val="bottom"/>
          </w:tcPr>
          <w:p>
            <w:pPr>
              <w:pStyle w:val="TableContents"/>
              <w:spacing w:before="0" w:after="283"/>
              <w:jc w:val="right"/>
              <w:rPr>
                <w:sz w:val="20"/>
              </w:rPr>
            </w:pPr>
            <w:r>
              <w:rPr>
                <w:sz w:val="20"/>
              </w:rPr>
              <w:t>8,194</w:t>
            </w:r>
          </w:p>
        </w:tc>
        <w:tc>
          <w:tcPr>
            <w:tcW w:w="204" w:type="dxa"/>
            <w:tcBorders/>
            <w:shd w:fill="FFFFFF" w:val="clear"/>
            <w:vAlign w:val="bottom"/>
          </w:tcPr>
          <w:p>
            <w:pPr>
              <w:pStyle w:val="TableContents"/>
              <w:spacing w:before="0" w:after="283"/>
              <w:rPr/>
            </w:pPr>
            <w:r>
              <w:rPr/>
              <w:t> </w:t>
            </w:r>
          </w:p>
        </w:tc>
        <w:tc>
          <w:tcPr>
            <w:tcW w:w="204" w:type="dxa"/>
            <w:tcBorders/>
            <w:shd w:fill="FFFFFF" w:val="clear"/>
            <w:vAlign w:val="bottom"/>
          </w:tcPr>
          <w:p>
            <w:pPr>
              <w:pStyle w:val="TableContents"/>
              <w:spacing w:before="0" w:after="283"/>
              <w:rPr/>
            </w:pPr>
            <w:r>
              <w:rPr/>
              <w:t> </w:t>
            </w:r>
          </w:p>
        </w:tc>
        <w:tc>
          <w:tcPr>
            <w:tcW w:w="1123" w:type="dxa"/>
            <w:tcBorders/>
            <w:shd w:fill="FFFFFF" w:val="clear"/>
            <w:vAlign w:val="bottom"/>
          </w:tcPr>
          <w:p>
            <w:pPr>
              <w:pStyle w:val="TableContents"/>
              <w:spacing w:before="0" w:after="283"/>
              <w:jc w:val="right"/>
              <w:rPr>
                <w:sz w:val="20"/>
              </w:rPr>
            </w:pPr>
            <w:r>
              <w:rPr>
                <w:sz w:val="20"/>
              </w:rPr>
              <w:t></w:t>
            </w:r>
          </w:p>
        </w:tc>
        <w:tc>
          <w:tcPr>
            <w:tcW w:w="204" w:type="dxa"/>
            <w:tcBorders/>
            <w:shd w:fill="FFFFFF" w:val="clear"/>
            <w:vAlign w:val="bottom"/>
          </w:tcPr>
          <w:p>
            <w:pPr>
              <w:pStyle w:val="TableContents"/>
              <w:spacing w:before="0" w:after="283"/>
              <w:rPr/>
            </w:pPr>
            <w:r>
              <w:rPr/>
              <w:t> </w:t>
            </w:r>
          </w:p>
        </w:tc>
        <w:tc>
          <w:tcPr>
            <w:tcW w:w="204" w:type="dxa"/>
            <w:tcBorders/>
            <w:shd w:fill="FFFFFF" w:val="clear"/>
            <w:vAlign w:val="bottom"/>
          </w:tcPr>
          <w:p>
            <w:pPr>
              <w:pStyle w:val="TableContents"/>
              <w:spacing w:before="0" w:after="283"/>
              <w:rPr/>
            </w:pPr>
            <w:r>
              <w:rPr/>
              <w:t> </w:t>
            </w:r>
          </w:p>
        </w:tc>
        <w:tc>
          <w:tcPr>
            <w:tcW w:w="918" w:type="dxa"/>
            <w:tcBorders/>
            <w:shd w:fill="FFFFFF" w:val="clear"/>
            <w:vAlign w:val="bottom"/>
          </w:tcPr>
          <w:p>
            <w:pPr>
              <w:pStyle w:val="TableContents"/>
              <w:spacing w:before="0" w:after="283"/>
              <w:jc w:val="right"/>
              <w:rPr>
                <w:sz w:val="20"/>
              </w:rPr>
            </w:pPr>
            <w:r>
              <w:rPr>
                <w:sz w:val="20"/>
              </w:rPr>
              <w:t>23,873</w:t>
            </w:r>
          </w:p>
        </w:tc>
        <w:tc>
          <w:tcPr>
            <w:tcW w:w="103" w:type="dxa"/>
            <w:tcBorders/>
            <w:shd w:fill="FFFFFF" w:val="clear"/>
            <w:vAlign w:val="bottom"/>
          </w:tcPr>
          <w:p>
            <w:pPr>
              <w:pStyle w:val="TableContents"/>
              <w:spacing w:before="0" w:after="283"/>
              <w:rPr/>
            </w:pPr>
            <w:r>
              <w:rPr/>
              <w:t> </w:t>
            </w:r>
          </w:p>
        </w:tc>
      </w:tr>
      <w:tr>
        <w:trPr/>
        <w:tc>
          <w:tcPr>
            <w:tcW w:w="3062" w:type="dxa"/>
            <w:gridSpan w:val="2"/>
            <w:tcBorders/>
            <w:shd w:fill="auto" w:val="clear"/>
          </w:tcPr>
          <w:p>
            <w:pPr>
              <w:pStyle w:val="TableContents"/>
              <w:spacing w:before="0" w:after="283"/>
              <w:rPr/>
            </w:pPr>
            <w:r>
              <w:rPr/>
              <w:t> </w:t>
            </w:r>
          </w:p>
        </w:tc>
        <w:tc>
          <w:tcPr>
            <w:tcW w:w="204" w:type="dxa"/>
            <w:tcBorders/>
            <w:shd w:fill="auto" w:val="clear"/>
          </w:tcPr>
          <w:p>
            <w:pPr>
              <w:pStyle w:val="TableContents"/>
              <w:spacing w:before="0" w:after="283"/>
              <w:rPr/>
            </w:pPr>
            <w:r>
              <w:rPr/>
              <w:t> </w:t>
            </w:r>
          </w:p>
        </w:tc>
        <w:tc>
          <w:tcPr>
            <w:tcW w:w="918" w:type="dxa"/>
            <w:gridSpan w:val="2"/>
            <w:tcBorders/>
            <w:shd w:fill="auto" w:val="clear"/>
          </w:tcPr>
          <w:p>
            <w:pPr>
              <w:pStyle w:val="HorizontalLine"/>
              <w:pBdr>
                <w:bottom w:val="single" w:sz="20" w:space="0" w:color="808080"/>
              </w:pBdr>
              <w:spacing w:before="0" w:after="283"/>
              <w:rPr/>
            </w:pPr>
            <w:r>
              <w:rPr/>
            </w:r>
          </w:p>
        </w:tc>
        <w:tc>
          <w:tcPr>
            <w:tcW w:w="204" w:type="dxa"/>
            <w:tcBorders/>
            <w:shd w:fill="auto" w:val="clear"/>
          </w:tcPr>
          <w:p>
            <w:pPr>
              <w:pStyle w:val="TableContents"/>
              <w:spacing w:before="0" w:after="283"/>
              <w:rPr/>
            </w:pPr>
            <w:r>
              <w:rPr/>
              <w:t> </w:t>
            </w:r>
          </w:p>
        </w:tc>
        <w:tc>
          <w:tcPr>
            <w:tcW w:w="1224" w:type="dxa"/>
            <w:gridSpan w:val="2"/>
            <w:tcBorders/>
            <w:shd w:fill="auto" w:val="clear"/>
          </w:tcPr>
          <w:p>
            <w:pPr>
              <w:pStyle w:val="HorizontalLine"/>
              <w:pBdr>
                <w:bottom w:val="single" w:sz="20" w:space="0" w:color="808080"/>
              </w:pBdr>
              <w:spacing w:before="0" w:after="283"/>
              <w:rPr/>
            </w:pPr>
            <w:r>
              <w:rPr/>
            </w:r>
          </w:p>
        </w:tc>
        <w:tc>
          <w:tcPr>
            <w:tcW w:w="204" w:type="dxa"/>
            <w:tcBorders/>
            <w:shd w:fill="auto" w:val="clear"/>
          </w:tcPr>
          <w:p>
            <w:pPr>
              <w:pStyle w:val="TableContents"/>
              <w:spacing w:before="0" w:after="283"/>
              <w:rPr/>
            </w:pPr>
            <w:r>
              <w:rPr/>
              <w:t> </w:t>
            </w:r>
          </w:p>
        </w:tc>
        <w:tc>
          <w:tcPr>
            <w:tcW w:w="1429" w:type="dxa"/>
            <w:gridSpan w:val="2"/>
            <w:tcBorders/>
            <w:shd w:fill="auto" w:val="clear"/>
          </w:tcPr>
          <w:p>
            <w:pPr>
              <w:pStyle w:val="HorizontalLine"/>
              <w:pBdr>
                <w:bottom w:val="single" w:sz="20" w:space="0" w:color="808080"/>
              </w:pBdr>
              <w:spacing w:before="0" w:after="283"/>
              <w:rPr/>
            </w:pPr>
            <w:r>
              <w:rPr/>
            </w:r>
          </w:p>
        </w:tc>
        <w:tc>
          <w:tcPr>
            <w:tcW w:w="204" w:type="dxa"/>
            <w:tcBorders/>
            <w:shd w:fill="auto" w:val="clear"/>
          </w:tcPr>
          <w:p>
            <w:pPr>
              <w:pStyle w:val="TableContents"/>
              <w:spacing w:before="0" w:after="283"/>
              <w:rPr/>
            </w:pPr>
            <w:r>
              <w:rPr/>
              <w:t> </w:t>
            </w:r>
          </w:p>
        </w:tc>
        <w:tc>
          <w:tcPr>
            <w:tcW w:w="1327" w:type="dxa"/>
            <w:gridSpan w:val="2"/>
            <w:tcBorders/>
            <w:shd w:fill="auto" w:val="clear"/>
          </w:tcPr>
          <w:p>
            <w:pPr>
              <w:pStyle w:val="HorizontalLine"/>
              <w:pBdr>
                <w:bottom w:val="single" w:sz="20" w:space="0" w:color="808080"/>
              </w:pBdr>
              <w:spacing w:before="0" w:after="283"/>
              <w:rPr/>
            </w:pPr>
            <w:r>
              <w:rPr/>
            </w:r>
          </w:p>
        </w:tc>
        <w:tc>
          <w:tcPr>
            <w:tcW w:w="204" w:type="dxa"/>
            <w:tcBorders/>
            <w:shd w:fill="auto" w:val="clear"/>
          </w:tcPr>
          <w:p>
            <w:pPr>
              <w:pStyle w:val="TableContents"/>
              <w:spacing w:before="0" w:after="283"/>
              <w:rPr/>
            </w:pPr>
            <w:r>
              <w:rPr/>
              <w:t> </w:t>
            </w:r>
          </w:p>
        </w:tc>
        <w:tc>
          <w:tcPr>
            <w:tcW w:w="1122" w:type="dxa"/>
            <w:gridSpan w:val="2"/>
            <w:tcBorders/>
            <w:shd w:fill="auto" w:val="clear"/>
          </w:tcPr>
          <w:p>
            <w:pPr>
              <w:pStyle w:val="HorizontalLine"/>
              <w:pBdr>
                <w:bottom w:val="single" w:sz="20" w:space="0" w:color="808080"/>
              </w:pBdr>
              <w:spacing w:before="0" w:after="283"/>
              <w:rPr/>
            </w:pPr>
            <w:r>
              <w:rPr/>
            </w:r>
          </w:p>
        </w:tc>
        <w:tc>
          <w:tcPr>
            <w:tcW w:w="103" w:type="dxa"/>
            <w:tcBorders/>
            <w:shd w:fill="auto" w:val="clear"/>
          </w:tcPr>
          <w:p>
            <w:pPr>
              <w:pStyle w:val="TableContents"/>
              <w:spacing w:before="0" w:after="283"/>
              <w:rPr/>
            </w:pPr>
            <w:r>
              <w:rPr/>
              <w:t> </w:t>
            </w:r>
          </w:p>
        </w:tc>
      </w:tr>
      <w:tr>
        <w:trPr/>
        <w:tc>
          <w:tcPr>
            <w:tcW w:w="3062" w:type="dxa"/>
            <w:gridSpan w:val="2"/>
            <w:tcBorders/>
            <w:shd w:fill="CCEEFF" w:val="clear"/>
            <w:vAlign w:val="bottom"/>
          </w:tcPr>
          <w:p>
            <w:pPr>
              <w:pStyle w:val="TableContents"/>
              <w:spacing w:before="0" w:after="283"/>
              <w:rPr>
                <w:sz w:val="20"/>
              </w:rPr>
            </w:pPr>
            <w:r>
              <w:rPr>
                <w:sz w:val="20"/>
              </w:rPr>
              <w:t>CASH AND CASH EQUIVALENTS, end of year</w:t>
            </w:r>
          </w:p>
        </w:tc>
        <w:tc>
          <w:tcPr>
            <w:tcW w:w="204"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sz w:val="20"/>
              </w:rPr>
            </w:pPr>
            <w:r>
              <w:rPr>
                <w:sz w:val="20"/>
              </w:rPr>
              <w:t>$</w:t>
            </w:r>
          </w:p>
        </w:tc>
        <w:tc>
          <w:tcPr>
            <w:tcW w:w="714" w:type="dxa"/>
            <w:tcBorders/>
            <w:shd w:fill="CCEEFF" w:val="clear"/>
            <w:vAlign w:val="bottom"/>
          </w:tcPr>
          <w:p>
            <w:pPr>
              <w:pStyle w:val="TableContents"/>
              <w:spacing w:before="0" w:after="283"/>
              <w:jc w:val="right"/>
              <w:rPr>
                <w:sz w:val="20"/>
              </w:rPr>
            </w:pPr>
            <w:r>
              <w:rPr>
                <w:sz w:val="20"/>
              </w:rPr>
              <w:t>746</w:t>
            </w:r>
          </w:p>
        </w:tc>
        <w:tc>
          <w:tcPr>
            <w:tcW w:w="204"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sz w:val="20"/>
              </w:rPr>
            </w:pPr>
            <w:r>
              <w:rPr>
                <w:sz w:val="20"/>
              </w:rPr>
              <w:t>$</w:t>
            </w:r>
          </w:p>
        </w:tc>
        <w:tc>
          <w:tcPr>
            <w:tcW w:w="1020" w:type="dxa"/>
            <w:tcBorders/>
            <w:shd w:fill="CCEEFF" w:val="clear"/>
            <w:vAlign w:val="bottom"/>
          </w:tcPr>
          <w:p>
            <w:pPr>
              <w:pStyle w:val="TableContents"/>
              <w:spacing w:before="0" w:after="283"/>
              <w:jc w:val="right"/>
              <w:rPr>
                <w:sz w:val="20"/>
              </w:rPr>
            </w:pPr>
            <w:r>
              <w:rPr>
                <w:sz w:val="20"/>
              </w:rPr>
              <w:t>8,603</w:t>
            </w:r>
          </w:p>
        </w:tc>
        <w:tc>
          <w:tcPr>
            <w:tcW w:w="204"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sz w:val="20"/>
              </w:rPr>
            </w:pPr>
            <w:r>
              <w:rPr>
                <w:sz w:val="20"/>
              </w:rPr>
              <w:t>$</w:t>
            </w:r>
          </w:p>
        </w:tc>
        <w:tc>
          <w:tcPr>
            <w:tcW w:w="1225" w:type="dxa"/>
            <w:tcBorders/>
            <w:shd w:fill="CCEEFF" w:val="clear"/>
            <w:vAlign w:val="bottom"/>
          </w:tcPr>
          <w:p>
            <w:pPr>
              <w:pStyle w:val="TableContents"/>
              <w:spacing w:before="0" w:after="283"/>
              <w:jc w:val="right"/>
              <w:rPr>
                <w:sz w:val="20"/>
              </w:rPr>
            </w:pPr>
            <w:r>
              <w:rPr>
                <w:sz w:val="20"/>
              </w:rPr>
              <w:t>350</w:t>
            </w:r>
          </w:p>
        </w:tc>
        <w:tc>
          <w:tcPr>
            <w:tcW w:w="204"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sz w:val="20"/>
              </w:rPr>
            </w:pPr>
            <w:r>
              <w:rPr>
                <w:sz w:val="20"/>
              </w:rPr>
              <w:t>$</w:t>
            </w:r>
          </w:p>
        </w:tc>
        <w:tc>
          <w:tcPr>
            <w:tcW w:w="1123" w:type="dxa"/>
            <w:tcBorders/>
            <w:shd w:fill="CCEEFF" w:val="clear"/>
            <w:vAlign w:val="bottom"/>
          </w:tcPr>
          <w:p>
            <w:pPr>
              <w:pStyle w:val="TableContents"/>
              <w:spacing w:before="0" w:after="283"/>
              <w:jc w:val="right"/>
              <w:rPr>
                <w:sz w:val="20"/>
              </w:rPr>
            </w:pPr>
            <w:r>
              <w:rPr>
                <w:sz w:val="20"/>
              </w:rPr>
              <w:t></w:t>
            </w:r>
          </w:p>
        </w:tc>
        <w:tc>
          <w:tcPr>
            <w:tcW w:w="204"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sz w:val="20"/>
              </w:rPr>
            </w:pPr>
            <w:r>
              <w:rPr>
                <w:sz w:val="20"/>
              </w:rPr>
              <w:t>$</w:t>
            </w:r>
          </w:p>
        </w:tc>
        <w:tc>
          <w:tcPr>
            <w:tcW w:w="918" w:type="dxa"/>
            <w:tcBorders/>
            <w:shd w:fill="CCEEFF" w:val="clear"/>
            <w:vAlign w:val="bottom"/>
          </w:tcPr>
          <w:p>
            <w:pPr>
              <w:pStyle w:val="TableContents"/>
              <w:spacing w:before="0" w:after="283"/>
              <w:jc w:val="right"/>
              <w:rPr>
                <w:sz w:val="20"/>
              </w:rPr>
            </w:pPr>
            <w:r>
              <w:rPr>
                <w:sz w:val="20"/>
              </w:rPr>
              <w:t>9,699</w:t>
            </w:r>
          </w:p>
        </w:tc>
        <w:tc>
          <w:tcPr>
            <w:tcW w:w="103" w:type="dxa"/>
            <w:tcBorders/>
            <w:shd w:fill="CCEEFF" w:val="clear"/>
            <w:vAlign w:val="bottom"/>
          </w:tcPr>
          <w:p>
            <w:pPr>
              <w:pStyle w:val="TableContents"/>
              <w:spacing w:before="0" w:after="283"/>
              <w:rPr/>
            </w:pPr>
            <w:r>
              <w:rPr/>
              <w:t> </w:t>
            </w:r>
          </w:p>
        </w:tc>
      </w:tr>
      <w:tr>
        <w:trPr/>
        <w:tc>
          <w:tcPr>
            <w:tcW w:w="3062" w:type="dxa"/>
            <w:gridSpan w:val="2"/>
            <w:tcBorders/>
            <w:shd w:fill="auto" w:val="clear"/>
          </w:tcPr>
          <w:p>
            <w:pPr>
              <w:pStyle w:val="TableContents"/>
              <w:spacing w:before="0" w:after="283"/>
              <w:rPr/>
            </w:pPr>
            <w:r>
              <w:rPr/>
              <w:t> </w:t>
            </w:r>
          </w:p>
        </w:tc>
        <w:tc>
          <w:tcPr>
            <w:tcW w:w="204" w:type="dxa"/>
            <w:tcBorders/>
            <w:shd w:fill="auto" w:val="clear"/>
          </w:tcPr>
          <w:p>
            <w:pPr>
              <w:pStyle w:val="TableContents"/>
              <w:spacing w:before="0" w:after="283"/>
              <w:rPr/>
            </w:pPr>
            <w:r>
              <w:rPr/>
              <w:t> </w:t>
            </w:r>
          </w:p>
        </w:tc>
        <w:tc>
          <w:tcPr>
            <w:tcW w:w="918" w:type="dxa"/>
            <w:gridSpan w:val="2"/>
            <w:tcBorders/>
            <w:shd w:fill="auto" w:val="clear"/>
          </w:tcPr>
          <w:p>
            <w:pPr>
              <w:pStyle w:val="HorizontalLine"/>
              <w:pBdr>
                <w:bottom w:val="single" w:sz="24" w:space="0" w:color="808080"/>
              </w:pBdr>
              <w:spacing w:before="0" w:after="283"/>
              <w:rPr/>
            </w:pPr>
            <w:r>
              <w:rPr/>
            </w:r>
          </w:p>
        </w:tc>
        <w:tc>
          <w:tcPr>
            <w:tcW w:w="204" w:type="dxa"/>
            <w:tcBorders/>
            <w:shd w:fill="auto" w:val="clear"/>
          </w:tcPr>
          <w:p>
            <w:pPr>
              <w:pStyle w:val="TableContents"/>
              <w:spacing w:before="0" w:after="283"/>
              <w:rPr/>
            </w:pPr>
            <w:r>
              <w:rPr/>
              <w:t> </w:t>
            </w:r>
          </w:p>
        </w:tc>
        <w:tc>
          <w:tcPr>
            <w:tcW w:w="1224" w:type="dxa"/>
            <w:gridSpan w:val="2"/>
            <w:tcBorders/>
            <w:shd w:fill="auto" w:val="clear"/>
          </w:tcPr>
          <w:p>
            <w:pPr>
              <w:pStyle w:val="HorizontalLine"/>
              <w:pBdr>
                <w:bottom w:val="single" w:sz="24" w:space="0" w:color="808080"/>
              </w:pBdr>
              <w:spacing w:before="0" w:after="283"/>
              <w:rPr/>
            </w:pPr>
            <w:r>
              <w:rPr/>
            </w:r>
          </w:p>
        </w:tc>
        <w:tc>
          <w:tcPr>
            <w:tcW w:w="204" w:type="dxa"/>
            <w:tcBorders/>
            <w:shd w:fill="auto" w:val="clear"/>
          </w:tcPr>
          <w:p>
            <w:pPr>
              <w:pStyle w:val="TableContents"/>
              <w:spacing w:before="0" w:after="283"/>
              <w:rPr/>
            </w:pPr>
            <w:r>
              <w:rPr/>
              <w:t> </w:t>
            </w:r>
          </w:p>
        </w:tc>
        <w:tc>
          <w:tcPr>
            <w:tcW w:w="1429" w:type="dxa"/>
            <w:gridSpan w:val="2"/>
            <w:tcBorders/>
            <w:shd w:fill="auto" w:val="clear"/>
          </w:tcPr>
          <w:p>
            <w:pPr>
              <w:pStyle w:val="HorizontalLine"/>
              <w:pBdr>
                <w:bottom w:val="single" w:sz="24" w:space="0" w:color="808080"/>
              </w:pBdr>
              <w:spacing w:before="0" w:after="283"/>
              <w:rPr/>
            </w:pPr>
            <w:r>
              <w:rPr/>
            </w:r>
          </w:p>
        </w:tc>
        <w:tc>
          <w:tcPr>
            <w:tcW w:w="204" w:type="dxa"/>
            <w:tcBorders/>
            <w:shd w:fill="auto" w:val="clear"/>
          </w:tcPr>
          <w:p>
            <w:pPr>
              <w:pStyle w:val="TableContents"/>
              <w:spacing w:before="0" w:after="283"/>
              <w:rPr/>
            </w:pPr>
            <w:r>
              <w:rPr/>
              <w:t> </w:t>
            </w:r>
          </w:p>
        </w:tc>
        <w:tc>
          <w:tcPr>
            <w:tcW w:w="1327" w:type="dxa"/>
            <w:gridSpan w:val="2"/>
            <w:tcBorders/>
            <w:shd w:fill="auto" w:val="clear"/>
          </w:tcPr>
          <w:p>
            <w:pPr>
              <w:pStyle w:val="HorizontalLine"/>
              <w:pBdr>
                <w:bottom w:val="single" w:sz="24" w:space="0" w:color="808080"/>
              </w:pBdr>
              <w:spacing w:before="0" w:after="283"/>
              <w:rPr/>
            </w:pPr>
            <w:r>
              <w:rPr/>
            </w:r>
          </w:p>
        </w:tc>
        <w:tc>
          <w:tcPr>
            <w:tcW w:w="204" w:type="dxa"/>
            <w:tcBorders/>
            <w:shd w:fill="auto" w:val="clear"/>
          </w:tcPr>
          <w:p>
            <w:pPr>
              <w:pStyle w:val="TableContents"/>
              <w:spacing w:before="0" w:after="283"/>
              <w:rPr/>
            </w:pPr>
            <w:r>
              <w:rPr/>
              <w:t> </w:t>
            </w:r>
          </w:p>
        </w:tc>
        <w:tc>
          <w:tcPr>
            <w:tcW w:w="1122" w:type="dxa"/>
            <w:gridSpan w:val="2"/>
            <w:tcBorders/>
            <w:shd w:fill="auto" w:val="clear"/>
          </w:tcPr>
          <w:p>
            <w:pPr>
              <w:pStyle w:val="HorizontalLine"/>
              <w:pBdr>
                <w:bottom w:val="single" w:sz="24" w:space="0" w:color="808080"/>
              </w:pBdr>
              <w:spacing w:before="0" w:after="283"/>
              <w:rPr/>
            </w:pPr>
            <w:r>
              <w:rPr/>
            </w:r>
          </w:p>
        </w:tc>
        <w:tc>
          <w:tcPr>
            <w:tcW w:w="103" w:type="dxa"/>
            <w:tcBorders/>
            <w:shd w:fill="auto" w:val="clear"/>
          </w:tcPr>
          <w:p>
            <w:pPr>
              <w:pStyle w:val="TableContents"/>
              <w:spacing w:before="0" w:after="283"/>
              <w:rPr/>
            </w:pPr>
            <w:r>
              <w:rPr/>
              <w:t> </w:t>
            </w:r>
          </w:p>
        </w:tc>
      </w:tr>
    </w:tbl>
    <w:p>
      <w:pPr>
        <w:pStyle w:val="TextBody"/>
        <w:jc w:val="center"/>
        <w:rPr>
          <w:sz w:val="20"/>
        </w:rPr>
      </w:pPr>
      <w:r>
        <w:rPr>
          <w:sz w:val="20"/>
        </w:rPr>
        <w:t>F-49</w:t>
      </w:r>
    </w:p>
    <w:p>
      <w:pPr>
        <w:pStyle w:val="HorizontalLine"/>
        <w:pBdr>
          <w:bottom w:val="single" w:sz="20" w:space="0" w:color="808080"/>
        </w:pBdr>
        <w:rPr/>
      </w:pPr>
      <w:r>
        <w:rPr/>
      </w:r>
      <w:r>
        <w:br w:type="page"/>
      </w:r>
    </w:p>
    <w:p>
      <w:pPr>
        <w:pStyle w:val="TextBody"/>
        <w:rPr>
          <w:b/>
          <w:sz w:val="20"/>
        </w:rPr>
      </w:pPr>
      <w:bookmarkStart w:id="139" w:name="page_go1178_1_50"/>
      <w:bookmarkEnd w:id="139"/>
      <w:r>
        <w:rPr>
          <w:b/>
          <w:sz w:val="20"/>
        </w:rPr>
        <w:t xml:space="preserve">22.   QUARTERLY FINANCIAL DATA (unaudited) </w:t>
      </w:r>
    </w:p>
    <w:tbl>
      <w:tblPr>
        <w:tblW w:w="5000" w:type="pct"/>
        <w:jc w:val="left"/>
        <w:tblInd w:w="0" w:type="dxa"/>
        <w:tblCellMar>
          <w:top w:w="0" w:type="dxa"/>
          <w:left w:w="0" w:type="dxa"/>
          <w:bottom w:w="0" w:type="dxa"/>
          <w:right w:w="0" w:type="dxa"/>
        </w:tblCellMar>
      </w:tblPr>
      <w:tblGrid>
        <w:gridCol w:w="4274"/>
        <w:gridCol w:w="208"/>
        <w:gridCol w:w="207"/>
        <w:gridCol w:w="730"/>
        <w:gridCol w:w="207"/>
        <w:gridCol w:w="208"/>
        <w:gridCol w:w="729"/>
        <w:gridCol w:w="207"/>
        <w:gridCol w:w="208"/>
        <w:gridCol w:w="729"/>
        <w:gridCol w:w="208"/>
        <w:gridCol w:w="207"/>
        <w:gridCol w:w="729"/>
        <w:gridCol w:w="208"/>
        <w:gridCol w:w="208"/>
        <w:gridCol w:w="938"/>
      </w:tblGrid>
      <w:tr>
        <w:trPr/>
        <w:tc>
          <w:tcPr>
            <w:tcW w:w="4274" w:type="dxa"/>
            <w:tcBorders/>
            <w:shd w:fill="auto" w:val="clear"/>
            <w:vAlign w:val="bottom"/>
          </w:tcPr>
          <w:p>
            <w:pPr>
              <w:pStyle w:val="TableHeading"/>
              <w:spacing w:before="0" w:after="283"/>
              <w:jc w:val="left"/>
              <w:rPr/>
            </w:pPr>
            <w:r>
              <w:rPr/>
              <w:t> </w:t>
            </w:r>
          </w:p>
        </w:tc>
        <w:tc>
          <w:tcPr>
            <w:tcW w:w="208" w:type="dxa"/>
            <w:tcBorders/>
            <w:shd w:fill="auto" w:val="clear"/>
            <w:vAlign w:val="bottom"/>
          </w:tcPr>
          <w:p>
            <w:pPr>
              <w:pStyle w:val="TableHeading"/>
              <w:suppressLineNumbers/>
              <w:spacing w:before="0" w:after="283"/>
              <w:jc w:val="center"/>
              <w:rPr/>
            </w:pPr>
            <w:r>
              <w:rPr/>
              <w:t> </w:t>
            </w:r>
          </w:p>
        </w:tc>
        <w:tc>
          <w:tcPr>
            <w:tcW w:w="5723" w:type="dxa"/>
            <w:gridSpan w:val="14"/>
            <w:tcBorders/>
            <w:shd w:fill="auto" w:val="clear"/>
            <w:vAlign w:val="bottom"/>
          </w:tcPr>
          <w:p>
            <w:pPr>
              <w:pStyle w:val="TableHeading"/>
              <w:spacing w:before="0" w:after="0"/>
              <w:jc w:val="center"/>
              <w:rPr>
                <w:b/>
                <w:sz w:val="14"/>
              </w:rPr>
            </w:pPr>
            <w:r>
              <w:rPr>
                <w:b/>
                <w:sz w:val="14"/>
              </w:rPr>
              <w:t>Year ended December 31, 2005</w:t>
            </w:r>
          </w:p>
          <w:p>
            <w:pPr>
              <w:pStyle w:val="HorizontalLine"/>
              <w:pBdr>
                <w:bottom w:val="single" w:sz="20" w:space="0" w:color="808080"/>
              </w:pBdr>
              <w:spacing w:before="0" w:after="283"/>
              <w:rPr/>
            </w:pPr>
            <w:r>
              <w:rPr/>
            </w:r>
          </w:p>
        </w:tc>
      </w:tr>
      <w:tr>
        <w:trPr/>
        <w:tc>
          <w:tcPr>
            <w:tcW w:w="4274" w:type="dxa"/>
            <w:tcBorders/>
            <w:shd w:fill="auto" w:val="clear"/>
            <w:vAlign w:val="bottom"/>
          </w:tcPr>
          <w:p>
            <w:pPr>
              <w:pStyle w:val="TableHeading"/>
              <w:spacing w:before="0" w:after="283"/>
              <w:jc w:val="left"/>
              <w:rPr/>
            </w:pPr>
            <w:r>
              <w:rPr/>
              <w:t> </w:t>
            </w:r>
          </w:p>
        </w:tc>
        <w:tc>
          <w:tcPr>
            <w:tcW w:w="208" w:type="dxa"/>
            <w:tcBorders/>
            <w:shd w:fill="auto" w:val="clear"/>
            <w:vAlign w:val="bottom"/>
          </w:tcPr>
          <w:p>
            <w:pPr>
              <w:pStyle w:val="TableHeading"/>
              <w:suppressLineNumbers/>
              <w:spacing w:before="0" w:after="283"/>
              <w:jc w:val="center"/>
              <w:rPr/>
            </w:pPr>
            <w:r>
              <w:rPr/>
              <w:t> </w:t>
            </w:r>
          </w:p>
        </w:tc>
        <w:tc>
          <w:tcPr>
            <w:tcW w:w="937" w:type="dxa"/>
            <w:gridSpan w:val="2"/>
            <w:tcBorders/>
            <w:shd w:fill="auto" w:val="clear"/>
            <w:vAlign w:val="bottom"/>
          </w:tcPr>
          <w:p>
            <w:pPr>
              <w:pStyle w:val="TableHeading"/>
              <w:spacing w:before="0" w:after="0"/>
              <w:jc w:val="center"/>
              <w:rPr>
                <w:b/>
                <w:sz w:val="14"/>
              </w:rPr>
            </w:pPr>
            <w:r>
              <w:rPr>
                <w:b/>
                <w:sz w:val="14"/>
              </w:rPr>
              <w:t>First</w:t>
              <w:br/>
              <w:t>Quarter</w:t>
            </w:r>
          </w:p>
          <w:p>
            <w:pPr>
              <w:pStyle w:val="HorizontalLine"/>
              <w:pBdr>
                <w:bottom w:val="single" w:sz="20" w:space="0" w:color="808080"/>
              </w:pBdr>
              <w:spacing w:before="0" w:after="283"/>
              <w:rPr/>
            </w:pPr>
            <w:r>
              <w:rPr/>
            </w:r>
          </w:p>
        </w:tc>
        <w:tc>
          <w:tcPr>
            <w:tcW w:w="207" w:type="dxa"/>
            <w:tcBorders/>
            <w:shd w:fill="auto" w:val="clear"/>
            <w:vAlign w:val="bottom"/>
          </w:tcPr>
          <w:p>
            <w:pPr>
              <w:pStyle w:val="TableHeading"/>
              <w:suppressLineNumbers/>
              <w:spacing w:before="0" w:after="283"/>
              <w:jc w:val="center"/>
              <w:rPr/>
            </w:pPr>
            <w:r>
              <w:rPr/>
              <w:t> </w:t>
            </w:r>
          </w:p>
        </w:tc>
        <w:tc>
          <w:tcPr>
            <w:tcW w:w="937" w:type="dxa"/>
            <w:gridSpan w:val="2"/>
            <w:tcBorders/>
            <w:shd w:fill="auto" w:val="clear"/>
            <w:vAlign w:val="bottom"/>
          </w:tcPr>
          <w:p>
            <w:pPr>
              <w:pStyle w:val="TableHeading"/>
              <w:spacing w:before="0" w:after="0"/>
              <w:jc w:val="center"/>
              <w:rPr>
                <w:b/>
                <w:sz w:val="14"/>
              </w:rPr>
            </w:pPr>
            <w:r>
              <w:rPr>
                <w:b/>
                <w:sz w:val="14"/>
              </w:rPr>
              <w:t>Second</w:t>
              <w:br/>
              <w:t>Quarter</w:t>
            </w:r>
          </w:p>
          <w:p>
            <w:pPr>
              <w:pStyle w:val="HorizontalLine"/>
              <w:pBdr>
                <w:bottom w:val="single" w:sz="20" w:space="0" w:color="808080"/>
              </w:pBdr>
              <w:spacing w:before="0" w:after="283"/>
              <w:rPr/>
            </w:pPr>
            <w:r>
              <w:rPr/>
            </w:r>
          </w:p>
        </w:tc>
        <w:tc>
          <w:tcPr>
            <w:tcW w:w="207" w:type="dxa"/>
            <w:tcBorders/>
            <w:shd w:fill="auto" w:val="clear"/>
            <w:vAlign w:val="bottom"/>
          </w:tcPr>
          <w:p>
            <w:pPr>
              <w:pStyle w:val="TableHeading"/>
              <w:suppressLineNumbers/>
              <w:spacing w:before="0" w:after="283"/>
              <w:jc w:val="center"/>
              <w:rPr/>
            </w:pPr>
            <w:r>
              <w:rPr/>
              <w:t> </w:t>
            </w:r>
          </w:p>
        </w:tc>
        <w:tc>
          <w:tcPr>
            <w:tcW w:w="937" w:type="dxa"/>
            <w:gridSpan w:val="2"/>
            <w:tcBorders/>
            <w:shd w:fill="auto" w:val="clear"/>
            <w:vAlign w:val="bottom"/>
          </w:tcPr>
          <w:p>
            <w:pPr>
              <w:pStyle w:val="TableHeading"/>
              <w:spacing w:before="0" w:after="0"/>
              <w:jc w:val="center"/>
              <w:rPr>
                <w:b/>
                <w:sz w:val="14"/>
              </w:rPr>
            </w:pPr>
            <w:r>
              <w:rPr>
                <w:b/>
                <w:sz w:val="14"/>
              </w:rPr>
              <w:t>Third</w:t>
              <w:br/>
              <w:t>Quarter</w:t>
            </w:r>
          </w:p>
          <w:p>
            <w:pPr>
              <w:pStyle w:val="HorizontalLine"/>
              <w:pBdr>
                <w:bottom w:val="single" w:sz="20" w:space="0" w:color="808080"/>
              </w:pBdr>
              <w:spacing w:before="0" w:after="283"/>
              <w:rPr/>
            </w:pPr>
            <w:r>
              <w:rPr/>
            </w:r>
          </w:p>
        </w:tc>
        <w:tc>
          <w:tcPr>
            <w:tcW w:w="208" w:type="dxa"/>
            <w:tcBorders/>
            <w:shd w:fill="auto" w:val="clear"/>
            <w:vAlign w:val="bottom"/>
          </w:tcPr>
          <w:p>
            <w:pPr>
              <w:pStyle w:val="TableHeading"/>
              <w:suppressLineNumbers/>
              <w:spacing w:before="0" w:after="283"/>
              <w:jc w:val="center"/>
              <w:rPr/>
            </w:pPr>
            <w:r>
              <w:rPr/>
              <w:t> </w:t>
            </w:r>
          </w:p>
        </w:tc>
        <w:tc>
          <w:tcPr>
            <w:tcW w:w="936" w:type="dxa"/>
            <w:gridSpan w:val="2"/>
            <w:tcBorders/>
            <w:shd w:fill="auto" w:val="clear"/>
            <w:vAlign w:val="bottom"/>
          </w:tcPr>
          <w:p>
            <w:pPr>
              <w:pStyle w:val="TableHeading"/>
              <w:spacing w:before="0" w:after="0"/>
              <w:jc w:val="center"/>
              <w:rPr>
                <w:b/>
                <w:sz w:val="14"/>
              </w:rPr>
            </w:pPr>
            <w:r>
              <w:rPr>
                <w:b/>
                <w:sz w:val="14"/>
              </w:rPr>
              <w:t>Fourth</w:t>
              <w:br/>
              <w:t>Quarter</w:t>
            </w:r>
          </w:p>
          <w:p>
            <w:pPr>
              <w:pStyle w:val="HorizontalLine"/>
              <w:pBdr>
                <w:bottom w:val="single" w:sz="20" w:space="0" w:color="808080"/>
              </w:pBdr>
              <w:spacing w:before="0" w:after="283"/>
              <w:rPr/>
            </w:pPr>
            <w:r>
              <w:rPr/>
            </w:r>
          </w:p>
        </w:tc>
        <w:tc>
          <w:tcPr>
            <w:tcW w:w="208" w:type="dxa"/>
            <w:tcBorders/>
            <w:shd w:fill="auto" w:val="clear"/>
            <w:vAlign w:val="bottom"/>
          </w:tcPr>
          <w:p>
            <w:pPr>
              <w:pStyle w:val="TableHeading"/>
              <w:suppressLineNumbers/>
              <w:spacing w:before="0" w:after="283"/>
              <w:jc w:val="center"/>
              <w:rPr/>
            </w:pPr>
            <w:r>
              <w:rPr/>
              <w:t> </w:t>
            </w:r>
          </w:p>
        </w:tc>
        <w:tc>
          <w:tcPr>
            <w:tcW w:w="1146" w:type="dxa"/>
            <w:gridSpan w:val="2"/>
            <w:tcBorders/>
            <w:shd w:fill="auto" w:val="clear"/>
            <w:vAlign w:val="bottom"/>
          </w:tcPr>
          <w:p>
            <w:pPr>
              <w:pStyle w:val="TableHeading"/>
              <w:spacing w:before="0" w:after="0"/>
              <w:jc w:val="center"/>
              <w:rPr>
                <w:b/>
                <w:sz w:val="14"/>
              </w:rPr>
            </w:pPr>
            <w:r>
              <w:rPr>
                <w:b/>
                <w:sz w:val="14"/>
              </w:rPr>
              <w:t>Total</w:t>
            </w:r>
          </w:p>
          <w:p>
            <w:pPr>
              <w:pStyle w:val="HorizontalLine"/>
              <w:pBdr>
                <w:bottom w:val="single" w:sz="20" w:space="0" w:color="808080"/>
              </w:pBdr>
              <w:spacing w:before="0" w:after="283"/>
              <w:rPr/>
            </w:pPr>
            <w:r>
              <w:rPr/>
            </w:r>
          </w:p>
        </w:tc>
      </w:tr>
      <w:tr>
        <w:trPr/>
        <w:tc>
          <w:tcPr>
            <w:tcW w:w="4274" w:type="dxa"/>
            <w:tcBorders/>
            <w:shd w:fill="auto" w:val="clear"/>
            <w:vAlign w:val="bottom"/>
          </w:tcPr>
          <w:p>
            <w:pPr>
              <w:pStyle w:val="TableHeading"/>
              <w:spacing w:before="0" w:after="283"/>
              <w:jc w:val="left"/>
              <w:rPr/>
            </w:pPr>
            <w:r>
              <w:rPr/>
              <w:t> </w:t>
            </w:r>
          </w:p>
        </w:tc>
        <w:tc>
          <w:tcPr>
            <w:tcW w:w="208" w:type="dxa"/>
            <w:tcBorders/>
            <w:shd w:fill="auto" w:val="clear"/>
            <w:vAlign w:val="bottom"/>
          </w:tcPr>
          <w:p>
            <w:pPr>
              <w:pStyle w:val="TableHeading"/>
              <w:suppressLineNumbers/>
              <w:spacing w:before="0" w:after="283"/>
              <w:jc w:val="center"/>
              <w:rPr/>
            </w:pPr>
            <w:r>
              <w:rPr/>
              <w:t> </w:t>
            </w:r>
          </w:p>
        </w:tc>
        <w:tc>
          <w:tcPr>
            <w:tcW w:w="5723" w:type="dxa"/>
            <w:gridSpan w:val="14"/>
            <w:tcBorders/>
            <w:shd w:fill="auto" w:val="clear"/>
            <w:vAlign w:val="bottom"/>
          </w:tcPr>
          <w:p>
            <w:pPr>
              <w:pStyle w:val="TableHeading"/>
              <w:spacing w:before="0" w:after="283"/>
              <w:jc w:val="center"/>
              <w:rPr>
                <w:b/>
                <w:sz w:val="14"/>
              </w:rPr>
            </w:pPr>
            <w:r>
              <w:rPr>
                <w:b/>
                <w:sz w:val="14"/>
              </w:rPr>
              <w:t>(in thousands, except per unit amounts)</w:t>
            </w:r>
          </w:p>
        </w:tc>
      </w:tr>
      <w:tr>
        <w:trPr/>
        <w:tc>
          <w:tcPr>
            <w:tcW w:w="4274" w:type="dxa"/>
            <w:tcBorders/>
            <w:shd w:fill="CCEEFF" w:val="clear"/>
          </w:tcPr>
          <w:p>
            <w:pPr>
              <w:pStyle w:val="TableContents"/>
              <w:spacing w:before="0" w:after="283"/>
              <w:rPr>
                <w:sz w:val="20"/>
              </w:rPr>
            </w:pPr>
            <w:r>
              <w:rPr>
                <w:sz w:val="20"/>
              </w:rPr>
              <w:t>Net revenue</w:t>
            </w:r>
          </w:p>
        </w:tc>
        <w:tc>
          <w:tcPr>
            <w:tcW w:w="208" w:type="dxa"/>
            <w:tcBorders/>
            <w:shd w:fill="CCEEFF" w:val="clear"/>
          </w:tcPr>
          <w:p>
            <w:pPr>
              <w:pStyle w:val="TableContents"/>
              <w:spacing w:before="0" w:after="283"/>
              <w:rPr/>
            </w:pPr>
            <w:r>
              <w:rPr/>
              <w:t> </w:t>
            </w:r>
          </w:p>
        </w:tc>
        <w:tc>
          <w:tcPr>
            <w:tcW w:w="207" w:type="dxa"/>
            <w:tcBorders/>
            <w:shd w:fill="CCEEFF" w:val="clear"/>
          </w:tcPr>
          <w:p>
            <w:pPr>
              <w:pStyle w:val="TableContents"/>
              <w:spacing w:before="0" w:after="283"/>
              <w:rPr>
                <w:sz w:val="20"/>
              </w:rPr>
            </w:pPr>
            <w:r>
              <w:rPr>
                <w:sz w:val="20"/>
              </w:rPr>
              <w:t>$</w:t>
            </w:r>
          </w:p>
        </w:tc>
        <w:tc>
          <w:tcPr>
            <w:tcW w:w="730" w:type="dxa"/>
            <w:tcBorders/>
            <w:shd w:fill="CCEEFF" w:val="clear"/>
          </w:tcPr>
          <w:p>
            <w:pPr>
              <w:pStyle w:val="TableContents"/>
              <w:spacing w:before="0" w:after="283"/>
              <w:jc w:val="right"/>
              <w:rPr>
                <w:sz w:val="20"/>
              </w:rPr>
            </w:pPr>
            <w:r>
              <w:rPr>
                <w:sz w:val="20"/>
              </w:rPr>
              <w:t>49,247</w:t>
            </w:r>
          </w:p>
        </w:tc>
        <w:tc>
          <w:tcPr>
            <w:tcW w:w="207" w:type="dxa"/>
            <w:tcBorders/>
            <w:shd w:fill="CCEEFF" w:val="clear"/>
          </w:tcPr>
          <w:p>
            <w:pPr>
              <w:pStyle w:val="TableContents"/>
              <w:spacing w:before="0" w:after="283"/>
              <w:rPr/>
            </w:pPr>
            <w:r>
              <w:rPr/>
              <w:t> </w:t>
            </w:r>
          </w:p>
        </w:tc>
        <w:tc>
          <w:tcPr>
            <w:tcW w:w="208" w:type="dxa"/>
            <w:tcBorders/>
            <w:shd w:fill="CCEEFF" w:val="clear"/>
          </w:tcPr>
          <w:p>
            <w:pPr>
              <w:pStyle w:val="TableContents"/>
              <w:spacing w:before="0" w:after="283"/>
              <w:rPr>
                <w:sz w:val="20"/>
              </w:rPr>
            </w:pPr>
            <w:r>
              <w:rPr>
                <w:sz w:val="20"/>
              </w:rPr>
              <w:t>$</w:t>
            </w:r>
          </w:p>
        </w:tc>
        <w:tc>
          <w:tcPr>
            <w:tcW w:w="729" w:type="dxa"/>
            <w:tcBorders/>
            <w:shd w:fill="CCEEFF" w:val="clear"/>
          </w:tcPr>
          <w:p>
            <w:pPr>
              <w:pStyle w:val="TableContents"/>
              <w:spacing w:before="0" w:after="283"/>
              <w:jc w:val="right"/>
              <w:rPr>
                <w:sz w:val="20"/>
              </w:rPr>
            </w:pPr>
            <w:r>
              <w:rPr>
                <w:sz w:val="20"/>
              </w:rPr>
              <w:t>52,775</w:t>
            </w:r>
          </w:p>
        </w:tc>
        <w:tc>
          <w:tcPr>
            <w:tcW w:w="207" w:type="dxa"/>
            <w:tcBorders/>
            <w:shd w:fill="CCEEFF" w:val="clear"/>
          </w:tcPr>
          <w:p>
            <w:pPr>
              <w:pStyle w:val="TableContents"/>
              <w:spacing w:before="0" w:after="283"/>
              <w:rPr/>
            </w:pPr>
            <w:r>
              <w:rPr/>
              <w:t> </w:t>
            </w:r>
          </w:p>
        </w:tc>
        <w:tc>
          <w:tcPr>
            <w:tcW w:w="208" w:type="dxa"/>
            <w:tcBorders/>
            <w:shd w:fill="CCEEFF" w:val="clear"/>
          </w:tcPr>
          <w:p>
            <w:pPr>
              <w:pStyle w:val="TableContents"/>
              <w:spacing w:before="0" w:after="283"/>
              <w:rPr>
                <w:sz w:val="20"/>
              </w:rPr>
            </w:pPr>
            <w:r>
              <w:rPr>
                <w:sz w:val="20"/>
              </w:rPr>
              <w:t>$</w:t>
            </w:r>
          </w:p>
        </w:tc>
        <w:tc>
          <w:tcPr>
            <w:tcW w:w="729" w:type="dxa"/>
            <w:tcBorders/>
            <w:shd w:fill="CCEEFF" w:val="clear"/>
          </w:tcPr>
          <w:p>
            <w:pPr>
              <w:pStyle w:val="TableContents"/>
              <w:spacing w:before="0" w:after="283"/>
              <w:jc w:val="right"/>
              <w:rPr>
                <w:sz w:val="20"/>
              </w:rPr>
            </w:pPr>
            <w:r>
              <w:rPr>
                <w:sz w:val="20"/>
              </w:rPr>
              <w:t>54,520</w:t>
            </w:r>
          </w:p>
        </w:tc>
        <w:tc>
          <w:tcPr>
            <w:tcW w:w="208" w:type="dxa"/>
            <w:tcBorders/>
            <w:shd w:fill="CCEEFF" w:val="clear"/>
          </w:tcPr>
          <w:p>
            <w:pPr>
              <w:pStyle w:val="TableContents"/>
              <w:spacing w:before="0" w:after="283"/>
              <w:rPr/>
            </w:pPr>
            <w:r>
              <w:rPr/>
              <w:t> </w:t>
            </w:r>
          </w:p>
        </w:tc>
        <w:tc>
          <w:tcPr>
            <w:tcW w:w="207" w:type="dxa"/>
            <w:tcBorders/>
            <w:shd w:fill="CCEEFF" w:val="clear"/>
          </w:tcPr>
          <w:p>
            <w:pPr>
              <w:pStyle w:val="TableContents"/>
              <w:spacing w:before="0" w:after="283"/>
              <w:rPr>
                <w:sz w:val="20"/>
              </w:rPr>
            </w:pPr>
            <w:r>
              <w:rPr>
                <w:sz w:val="20"/>
              </w:rPr>
              <w:t>$</w:t>
            </w:r>
          </w:p>
        </w:tc>
        <w:tc>
          <w:tcPr>
            <w:tcW w:w="729" w:type="dxa"/>
            <w:tcBorders/>
            <w:shd w:fill="CCEEFF" w:val="clear"/>
          </w:tcPr>
          <w:p>
            <w:pPr>
              <w:pStyle w:val="TableContents"/>
              <w:spacing w:before="0" w:after="283"/>
              <w:jc w:val="right"/>
              <w:rPr>
                <w:sz w:val="20"/>
              </w:rPr>
            </w:pPr>
            <w:r>
              <w:rPr>
                <w:sz w:val="20"/>
              </w:rPr>
              <w:t>67,760</w:t>
            </w:r>
          </w:p>
        </w:tc>
        <w:tc>
          <w:tcPr>
            <w:tcW w:w="208" w:type="dxa"/>
            <w:tcBorders/>
            <w:shd w:fill="CCEEFF" w:val="clear"/>
          </w:tcPr>
          <w:p>
            <w:pPr>
              <w:pStyle w:val="TableContents"/>
              <w:spacing w:before="0" w:after="283"/>
              <w:rPr/>
            </w:pPr>
            <w:r>
              <w:rPr/>
              <w:t> </w:t>
            </w:r>
          </w:p>
        </w:tc>
        <w:tc>
          <w:tcPr>
            <w:tcW w:w="208" w:type="dxa"/>
            <w:tcBorders/>
            <w:shd w:fill="CCEEFF" w:val="clear"/>
          </w:tcPr>
          <w:p>
            <w:pPr>
              <w:pStyle w:val="TableContents"/>
              <w:spacing w:before="0" w:after="283"/>
              <w:rPr>
                <w:sz w:val="20"/>
              </w:rPr>
            </w:pPr>
            <w:r>
              <w:rPr>
                <w:sz w:val="20"/>
              </w:rPr>
              <w:t>$</w:t>
            </w:r>
          </w:p>
        </w:tc>
        <w:tc>
          <w:tcPr>
            <w:tcW w:w="938" w:type="dxa"/>
            <w:tcBorders/>
            <w:shd w:fill="CCEEFF" w:val="clear"/>
          </w:tcPr>
          <w:p>
            <w:pPr>
              <w:pStyle w:val="TableContents"/>
              <w:spacing w:before="0" w:after="283"/>
              <w:jc w:val="right"/>
              <w:rPr>
                <w:sz w:val="20"/>
              </w:rPr>
            </w:pPr>
            <w:r>
              <w:rPr>
                <w:sz w:val="20"/>
              </w:rPr>
              <w:t>224,302</w:t>
            </w:r>
          </w:p>
        </w:tc>
      </w:tr>
      <w:tr>
        <w:trPr/>
        <w:tc>
          <w:tcPr>
            <w:tcW w:w="4274" w:type="dxa"/>
            <w:tcBorders/>
            <w:shd w:fill="FFFFFF" w:val="clear"/>
          </w:tcPr>
          <w:p>
            <w:pPr>
              <w:pStyle w:val="TableContents"/>
              <w:spacing w:before="0" w:after="283"/>
              <w:rPr>
                <w:sz w:val="20"/>
              </w:rPr>
            </w:pPr>
            <w:r>
              <w:rPr>
                <w:sz w:val="20"/>
              </w:rPr>
              <w:t>Operating income</w:t>
            </w:r>
          </w:p>
        </w:tc>
        <w:tc>
          <w:tcPr>
            <w:tcW w:w="208" w:type="dxa"/>
            <w:tcBorders/>
            <w:shd w:fill="FFFFFF" w:val="clear"/>
          </w:tcPr>
          <w:p>
            <w:pPr>
              <w:pStyle w:val="TableContents"/>
              <w:spacing w:before="0" w:after="283"/>
              <w:rPr/>
            </w:pPr>
            <w:r>
              <w:rPr/>
              <w:t> </w:t>
            </w:r>
          </w:p>
        </w:tc>
        <w:tc>
          <w:tcPr>
            <w:tcW w:w="207" w:type="dxa"/>
            <w:tcBorders/>
            <w:shd w:fill="FFFFFF" w:val="clear"/>
          </w:tcPr>
          <w:p>
            <w:pPr>
              <w:pStyle w:val="TableContents"/>
              <w:spacing w:before="0" w:after="283"/>
              <w:rPr/>
            </w:pPr>
            <w:r>
              <w:rPr/>
              <w:t> </w:t>
            </w:r>
          </w:p>
        </w:tc>
        <w:tc>
          <w:tcPr>
            <w:tcW w:w="730" w:type="dxa"/>
            <w:tcBorders/>
            <w:shd w:fill="FFFFFF" w:val="clear"/>
          </w:tcPr>
          <w:p>
            <w:pPr>
              <w:pStyle w:val="TableContents"/>
              <w:spacing w:before="0" w:after="283"/>
              <w:jc w:val="right"/>
              <w:rPr>
                <w:sz w:val="20"/>
              </w:rPr>
            </w:pPr>
            <w:r>
              <w:rPr>
                <w:sz w:val="20"/>
              </w:rPr>
              <w:t>9,227</w:t>
            </w:r>
          </w:p>
        </w:tc>
        <w:tc>
          <w:tcPr>
            <w:tcW w:w="207" w:type="dxa"/>
            <w:tcBorders/>
            <w:shd w:fill="FFFFFF" w:val="clear"/>
          </w:tcPr>
          <w:p>
            <w:pPr>
              <w:pStyle w:val="TableContents"/>
              <w:spacing w:before="0" w:after="283"/>
              <w:rPr/>
            </w:pPr>
            <w:r>
              <w:rPr/>
              <w:t> </w:t>
            </w:r>
          </w:p>
        </w:tc>
        <w:tc>
          <w:tcPr>
            <w:tcW w:w="208" w:type="dxa"/>
            <w:tcBorders/>
            <w:shd w:fill="FFFFFF" w:val="clear"/>
          </w:tcPr>
          <w:p>
            <w:pPr>
              <w:pStyle w:val="TableContents"/>
              <w:spacing w:before="0" w:after="283"/>
              <w:rPr/>
            </w:pPr>
            <w:r>
              <w:rPr/>
              <w:t> </w:t>
            </w:r>
          </w:p>
        </w:tc>
        <w:tc>
          <w:tcPr>
            <w:tcW w:w="729" w:type="dxa"/>
            <w:tcBorders/>
            <w:shd w:fill="FFFFFF" w:val="clear"/>
          </w:tcPr>
          <w:p>
            <w:pPr>
              <w:pStyle w:val="TableContents"/>
              <w:spacing w:before="0" w:after="283"/>
              <w:jc w:val="right"/>
              <w:rPr>
                <w:sz w:val="20"/>
              </w:rPr>
            </w:pPr>
            <w:r>
              <w:rPr>
                <w:sz w:val="20"/>
              </w:rPr>
              <w:t>17,667</w:t>
            </w:r>
          </w:p>
        </w:tc>
        <w:tc>
          <w:tcPr>
            <w:tcW w:w="207" w:type="dxa"/>
            <w:tcBorders/>
            <w:shd w:fill="FFFFFF" w:val="clear"/>
          </w:tcPr>
          <w:p>
            <w:pPr>
              <w:pStyle w:val="TableContents"/>
              <w:spacing w:before="0" w:after="283"/>
              <w:rPr/>
            </w:pPr>
            <w:r>
              <w:rPr/>
              <w:t> </w:t>
            </w:r>
          </w:p>
        </w:tc>
        <w:tc>
          <w:tcPr>
            <w:tcW w:w="208" w:type="dxa"/>
            <w:tcBorders/>
            <w:shd w:fill="FFFFFF" w:val="clear"/>
          </w:tcPr>
          <w:p>
            <w:pPr>
              <w:pStyle w:val="TableContents"/>
              <w:spacing w:before="0" w:after="283"/>
              <w:rPr/>
            </w:pPr>
            <w:r>
              <w:rPr/>
              <w:t> </w:t>
            </w:r>
          </w:p>
        </w:tc>
        <w:tc>
          <w:tcPr>
            <w:tcW w:w="729" w:type="dxa"/>
            <w:tcBorders/>
            <w:shd w:fill="FFFFFF" w:val="clear"/>
          </w:tcPr>
          <w:p>
            <w:pPr>
              <w:pStyle w:val="TableContents"/>
              <w:spacing w:before="0" w:after="283"/>
              <w:jc w:val="right"/>
              <w:rPr>
                <w:sz w:val="20"/>
              </w:rPr>
            </w:pPr>
            <w:r>
              <w:rPr>
                <w:sz w:val="20"/>
              </w:rPr>
              <w:t>19,342</w:t>
            </w:r>
          </w:p>
        </w:tc>
        <w:tc>
          <w:tcPr>
            <w:tcW w:w="208" w:type="dxa"/>
            <w:tcBorders/>
            <w:shd w:fill="FFFFFF" w:val="clear"/>
          </w:tcPr>
          <w:p>
            <w:pPr>
              <w:pStyle w:val="TableContents"/>
              <w:spacing w:before="0" w:after="283"/>
              <w:rPr/>
            </w:pPr>
            <w:r>
              <w:rPr/>
              <w:t> </w:t>
            </w:r>
          </w:p>
        </w:tc>
        <w:tc>
          <w:tcPr>
            <w:tcW w:w="207" w:type="dxa"/>
            <w:tcBorders/>
            <w:shd w:fill="FFFFFF" w:val="clear"/>
          </w:tcPr>
          <w:p>
            <w:pPr>
              <w:pStyle w:val="TableContents"/>
              <w:spacing w:before="0" w:after="283"/>
              <w:rPr/>
            </w:pPr>
            <w:r>
              <w:rPr/>
              <w:t> </w:t>
            </w:r>
          </w:p>
        </w:tc>
        <w:tc>
          <w:tcPr>
            <w:tcW w:w="729" w:type="dxa"/>
            <w:tcBorders/>
            <w:shd w:fill="FFFFFF" w:val="clear"/>
          </w:tcPr>
          <w:p>
            <w:pPr>
              <w:pStyle w:val="TableContents"/>
              <w:spacing w:before="0" w:after="283"/>
              <w:jc w:val="right"/>
              <w:rPr>
                <w:sz w:val="20"/>
              </w:rPr>
            </w:pPr>
            <w:r>
              <w:rPr>
                <w:sz w:val="20"/>
              </w:rPr>
              <w:t>20,176</w:t>
            </w:r>
          </w:p>
        </w:tc>
        <w:tc>
          <w:tcPr>
            <w:tcW w:w="208" w:type="dxa"/>
            <w:tcBorders/>
            <w:shd w:fill="FFFFFF" w:val="clear"/>
          </w:tcPr>
          <w:p>
            <w:pPr>
              <w:pStyle w:val="TableContents"/>
              <w:spacing w:before="0" w:after="283"/>
              <w:rPr/>
            </w:pPr>
            <w:r>
              <w:rPr/>
              <w:t> </w:t>
            </w:r>
          </w:p>
        </w:tc>
        <w:tc>
          <w:tcPr>
            <w:tcW w:w="208" w:type="dxa"/>
            <w:tcBorders/>
            <w:shd w:fill="FFFFFF" w:val="clear"/>
          </w:tcPr>
          <w:p>
            <w:pPr>
              <w:pStyle w:val="TableContents"/>
              <w:spacing w:before="0" w:after="283"/>
              <w:rPr/>
            </w:pPr>
            <w:r>
              <w:rPr/>
              <w:t> </w:t>
            </w:r>
          </w:p>
        </w:tc>
        <w:tc>
          <w:tcPr>
            <w:tcW w:w="938" w:type="dxa"/>
            <w:tcBorders/>
            <w:shd w:fill="FFFFFF" w:val="clear"/>
          </w:tcPr>
          <w:p>
            <w:pPr>
              <w:pStyle w:val="TableContents"/>
              <w:spacing w:before="0" w:after="283"/>
              <w:jc w:val="right"/>
              <w:rPr>
                <w:sz w:val="20"/>
              </w:rPr>
            </w:pPr>
            <w:r>
              <w:rPr>
                <w:sz w:val="20"/>
              </w:rPr>
              <w:t>66,412</w:t>
            </w:r>
          </w:p>
        </w:tc>
      </w:tr>
      <w:tr>
        <w:trPr/>
        <w:tc>
          <w:tcPr>
            <w:tcW w:w="4274" w:type="dxa"/>
            <w:tcBorders/>
            <w:shd w:fill="CCEEFF" w:val="clear"/>
          </w:tcPr>
          <w:p>
            <w:pPr>
              <w:pStyle w:val="TableContents"/>
              <w:spacing w:before="0" w:after="283"/>
              <w:rPr>
                <w:sz w:val="20"/>
              </w:rPr>
            </w:pPr>
            <w:r>
              <w:rPr>
                <w:sz w:val="20"/>
              </w:rPr>
              <w:t>Net income</w:t>
            </w:r>
          </w:p>
        </w:tc>
        <w:tc>
          <w:tcPr>
            <w:tcW w:w="208" w:type="dxa"/>
            <w:tcBorders/>
            <w:shd w:fill="CCEEFF" w:val="clear"/>
          </w:tcPr>
          <w:p>
            <w:pPr>
              <w:pStyle w:val="TableContents"/>
              <w:spacing w:before="0" w:after="283"/>
              <w:rPr/>
            </w:pPr>
            <w:r>
              <w:rPr/>
              <w:t> </w:t>
            </w:r>
          </w:p>
        </w:tc>
        <w:tc>
          <w:tcPr>
            <w:tcW w:w="207" w:type="dxa"/>
            <w:tcBorders/>
            <w:shd w:fill="CCEEFF" w:val="clear"/>
          </w:tcPr>
          <w:p>
            <w:pPr>
              <w:pStyle w:val="TableContents"/>
              <w:spacing w:before="0" w:after="283"/>
              <w:rPr/>
            </w:pPr>
            <w:r>
              <w:rPr/>
              <w:t> </w:t>
            </w:r>
          </w:p>
        </w:tc>
        <w:tc>
          <w:tcPr>
            <w:tcW w:w="730" w:type="dxa"/>
            <w:tcBorders/>
            <w:shd w:fill="CCEEFF" w:val="clear"/>
          </w:tcPr>
          <w:p>
            <w:pPr>
              <w:pStyle w:val="TableContents"/>
              <w:spacing w:before="0" w:after="283"/>
              <w:jc w:val="right"/>
              <w:rPr>
                <w:sz w:val="20"/>
              </w:rPr>
            </w:pPr>
            <w:r>
              <w:rPr>
                <w:sz w:val="20"/>
              </w:rPr>
              <w:t>3,421</w:t>
            </w:r>
          </w:p>
        </w:tc>
        <w:tc>
          <w:tcPr>
            <w:tcW w:w="207" w:type="dxa"/>
            <w:tcBorders/>
            <w:shd w:fill="CCEEFF" w:val="clear"/>
          </w:tcPr>
          <w:p>
            <w:pPr>
              <w:pStyle w:val="TableContents"/>
              <w:spacing w:before="0" w:after="283"/>
              <w:rPr/>
            </w:pPr>
            <w:r>
              <w:rPr/>
              <w:t> </w:t>
            </w:r>
          </w:p>
        </w:tc>
        <w:tc>
          <w:tcPr>
            <w:tcW w:w="208" w:type="dxa"/>
            <w:tcBorders/>
            <w:shd w:fill="CCEEFF" w:val="clear"/>
          </w:tcPr>
          <w:p>
            <w:pPr>
              <w:pStyle w:val="TableContents"/>
              <w:spacing w:before="0" w:after="283"/>
              <w:rPr/>
            </w:pPr>
            <w:r>
              <w:rPr/>
              <w:t> </w:t>
            </w:r>
          </w:p>
        </w:tc>
        <w:tc>
          <w:tcPr>
            <w:tcW w:w="729" w:type="dxa"/>
            <w:tcBorders/>
            <w:shd w:fill="CCEEFF" w:val="clear"/>
          </w:tcPr>
          <w:p>
            <w:pPr>
              <w:pStyle w:val="TableContents"/>
              <w:spacing w:before="0" w:after="283"/>
              <w:jc w:val="right"/>
              <w:rPr>
                <w:sz w:val="20"/>
              </w:rPr>
            </w:pPr>
            <w:r>
              <w:rPr>
                <w:sz w:val="20"/>
              </w:rPr>
              <w:t>12,220</w:t>
            </w:r>
          </w:p>
        </w:tc>
        <w:tc>
          <w:tcPr>
            <w:tcW w:w="207" w:type="dxa"/>
            <w:tcBorders/>
            <w:shd w:fill="CCEEFF" w:val="clear"/>
          </w:tcPr>
          <w:p>
            <w:pPr>
              <w:pStyle w:val="TableContents"/>
              <w:spacing w:before="0" w:after="283"/>
              <w:rPr/>
            </w:pPr>
            <w:r>
              <w:rPr/>
              <w:t> </w:t>
            </w:r>
          </w:p>
        </w:tc>
        <w:tc>
          <w:tcPr>
            <w:tcW w:w="208" w:type="dxa"/>
            <w:tcBorders/>
            <w:shd w:fill="CCEEFF" w:val="clear"/>
          </w:tcPr>
          <w:p>
            <w:pPr>
              <w:pStyle w:val="TableContents"/>
              <w:spacing w:before="0" w:after="283"/>
              <w:rPr/>
            </w:pPr>
            <w:r>
              <w:rPr/>
              <w:t> </w:t>
            </w:r>
          </w:p>
        </w:tc>
        <w:tc>
          <w:tcPr>
            <w:tcW w:w="729" w:type="dxa"/>
            <w:tcBorders/>
            <w:shd w:fill="CCEEFF" w:val="clear"/>
          </w:tcPr>
          <w:p>
            <w:pPr>
              <w:pStyle w:val="TableContents"/>
              <w:spacing w:before="0" w:after="283"/>
              <w:jc w:val="right"/>
              <w:rPr>
                <w:sz w:val="20"/>
              </w:rPr>
            </w:pPr>
            <w:r>
              <w:rPr>
                <w:sz w:val="20"/>
              </w:rPr>
              <w:t>12,166</w:t>
            </w:r>
          </w:p>
        </w:tc>
        <w:tc>
          <w:tcPr>
            <w:tcW w:w="208" w:type="dxa"/>
            <w:tcBorders/>
            <w:shd w:fill="CCEEFF" w:val="clear"/>
          </w:tcPr>
          <w:p>
            <w:pPr>
              <w:pStyle w:val="TableContents"/>
              <w:spacing w:before="0" w:after="283"/>
              <w:rPr/>
            </w:pPr>
            <w:r>
              <w:rPr/>
              <w:t> </w:t>
            </w:r>
          </w:p>
        </w:tc>
        <w:tc>
          <w:tcPr>
            <w:tcW w:w="207" w:type="dxa"/>
            <w:tcBorders/>
            <w:shd w:fill="CCEEFF" w:val="clear"/>
          </w:tcPr>
          <w:p>
            <w:pPr>
              <w:pStyle w:val="TableContents"/>
              <w:spacing w:before="0" w:after="283"/>
              <w:rPr/>
            </w:pPr>
            <w:r>
              <w:rPr/>
              <w:t> </w:t>
            </w:r>
          </w:p>
        </w:tc>
        <w:tc>
          <w:tcPr>
            <w:tcW w:w="729" w:type="dxa"/>
            <w:tcBorders/>
            <w:shd w:fill="CCEEFF" w:val="clear"/>
          </w:tcPr>
          <w:p>
            <w:pPr>
              <w:pStyle w:val="TableContents"/>
              <w:spacing w:before="0" w:after="283"/>
              <w:jc w:val="right"/>
              <w:rPr>
                <w:sz w:val="20"/>
              </w:rPr>
            </w:pPr>
            <w:r>
              <w:rPr>
                <w:sz w:val="20"/>
              </w:rPr>
              <w:t>11,841</w:t>
            </w:r>
          </w:p>
        </w:tc>
        <w:tc>
          <w:tcPr>
            <w:tcW w:w="208" w:type="dxa"/>
            <w:tcBorders/>
            <w:shd w:fill="CCEEFF" w:val="clear"/>
          </w:tcPr>
          <w:p>
            <w:pPr>
              <w:pStyle w:val="TableContents"/>
              <w:spacing w:before="0" w:after="283"/>
              <w:rPr/>
            </w:pPr>
            <w:r>
              <w:rPr/>
              <w:t> </w:t>
            </w:r>
          </w:p>
        </w:tc>
        <w:tc>
          <w:tcPr>
            <w:tcW w:w="208" w:type="dxa"/>
            <w:tcBorders/>
            <w:shd w:fill="CCEEFF" w:val="clear"/>
          </w:tcPr>
          <w:p>
            <w:pPr>
              <w:pStyle w:val="TableContents"/>
              <w:spacing w:before="0" w:after="283"/>
              <w:rPr/>
            </w:pPr>
            <w:r>
              <w:rPr/>
              <w:t> </w:t>
            </w:r>
          </w:p>
        </w:tc>
        <w:tc>
          <w:tcPr>
            <w:tcW w:w="938" w:type="dxa"/>
            <w:tcBorders/>
            <w:shd w:fill="CCEEFF" w:val="clear"/>
          </w:tcPr>
          <w:p>
            <w:pPr>
              <w:pStyle w:val="TableContents"/>
              <w:spacing w:before="0" w:after="283"/>
              <w:jc w:val="right"/>
              <w:rPr>
                <w:sz w:val="20"/>
              </w:rPr>
            </w:pPr>
            <w:r>
              <w:rPr>
                <w:sz w:val="20"/>
              </w:rPr>
              <w:t>39,648</w:t>
            </w:r>
          </w:p>
        </w:tc>
      </w:tr>
      <w:tr>
        <w:trPr/>
        <w:tc>
          <w:tcPr>
            <w:tcW w:w="4274" w:type="dxa"/>
            <w:tcBorders/>
            <w:shd w:fill="FFFFFF" w:val="clear"/>
          </w:tcPr>
          <w:p>
            <w:pPr>
              <w:pStyle w:val="TableContents"/>
              <w:spacing w:before="0" w:after="283"/>
              <w:rPr>
                <w:sz w:val="20"/>
              </w:rPr>
            </w:pPr>
            <w:r>
              <w:rPr>
                <w:sz w:val="20"/>
              </w:rPr>
              <w:t>Basic net income per limited partner unit</w:t>
            </w:r>
          </w:p>
        </w:tc>
        <w:tc>
          <w:tcPr>
            <w:tcW w:w="208" w:type="dxa"/>
            <w:tcBorders/>
            <w:shd w:fill="FFFFFF" w:val="clear"/>
          </w:tcPr>
          <w:p>
            <w:pPr>
              <w:pStyle w:val="TableContents"/>
              <w:spacing w:before="0" w:after="283"/>
              <w:rPr/>
            </w:pPr>
            <w:r>
              <w:rPr/>
              <w:t> </w:t>
            </w:r>
          </w:p>
        </w:tc>
        <w:tc>
          <w:tcPr>
            <w:tcW w:w="207" w:type="dxa"/>
            <w:tcBorders/>
            <w:shd w:fill="FFFFFF" w:val="clear"/>
          </w:tcPr>
          <w:p>
            <w:pPr>
              <w:pStyle w:val="TableContents"/>
              <w:spacing w:before="0" w:after="283"/>
              <w:rPr/>
            </w:pPr>
            <w:r>
              <w:rPr/>
              <w:t> </w:t>
            </w:r>
          </w:p>
        </w:tc>
        <w:tc>
          <w:tcPr>
            <w:tcW w:w="730" w:type="dxa"/>
            <w:tcBorders/>
            <w:shd w:fill="FFFFFF" w:val="clear"/>
          </w:tcPr>
          <w:p>
            <w:pPr>
              <w:pStyle w:val="TableContents"/>
              <w:spacing w:before="0" w:after="283"/>
              <w:jc w:val="right"/>
              <w:rPr>
                <w:sz w:val="20"/>
              </w:rPr>
            </w:pPr>
            <w:r>
              <w:rPr>
                <w:sz w:val="20"/>
              </w:rPr>
              <w:t>0.17</w:t>
            </w:r>
          </w:p>
        </w:tc>
        <w:tc>
          <w:tcPr>
            <w:tcW w:w="207" w:type="dxa"/>
            <w:tcBorders/>
            <w:shd w:fill="FFFFFF" w:val="clear"/>
          </w:tcPr>
          <w:p>
            <w:pPr>
              <w:pStyle w:val="TableContents"/>
              <w:spacing w:before="0" w:after="283"/>
              <w:rPr/>
            </w:pPr>
            <w:r>
              <w:rPr/>
              <w:t> </w:t>
            </w:r>
          </w:p>
        </w:tc>
        <w:tc>
          <w:tcPr>
            <w:tcW w:w="208" w:type="dxa"/>
            <w:tcBorders/>
            <w:shd w:fill="FFFFFF" w:val="clear"/>
          </w:tcPr>
          <w:p>
            <w:pPr>
              <w:pStyle w:val="TableContents"/>
              <w:spacing w:before="0" w:after="283"/>
              <w:rPr/>
            </w:pPr>
            <w:r>
              <w:rPr/>
              <w:t> </w:t>
            </w:r>
          </w:p>
        </w:tc>
        <w:tc>
          <w:tcPr>
            <w:tcW w:w="729" w:type="dxa"/>
            <w:tcBorders/>
            <w:shd w:fill="FFFFFF" w:val="clear"/>
          </w:tcPr>
          <w:p>
            <w:pPr>
              <w:pStyle w:val="TableContents"/>
              <w:spacing w:before="0" w:after="283"/>
              <w:jc w:val="right"/>
              <w:rPr>
                <w:sz w:val="20"/>
              </w:rPr>
            </w:pPr>
            <w:r>
              <w:rPr>
                <w:sz w:val="20"/>
              </w:rPr>
              <w:t>0.40</w:t>
            </w:r>
          </w:p>
        </w:tc>
        <w:tc>
          <w:tcPr>
            <w:tcW w:w="207" w:type="dxa"/>
            <w:tcBorders/>
            <w:shd w:fill="FFFFFF" w:val="clear"/>
          </w:tcPr>
          <w:p>
            <w:pPr>
              <w:pStyle w:val="TableContents"/>
              <w:spacing w:before="0" w:after="283"/>
              <w:rPr/>
            </w:pPr>
            <w:r>
              <w:rPr/>
              <w:t> </w:t>
            </w:r>
          </w:p>
        </w:tc>
        <w:tc>
          <w:tcPr>
            <w:tcW w:w="208" w:type="dxa"/>
            <w:tcBorders/>
            <w:shd w:fill="FFFFFF" w:val="clear"/>
          </w:tcPr>
          <w:p>
            <w:pPr>
              <w:pStyle w:val="TableContents"/>
              <w:spacing w:before="0" w:after="283"/>
              <w:rPr/>
            </w:pPr>
            <w:r>
              <w:rPr/>
              <w:t> </w:t>
            </w:r>
          </w:p>
        </w:tc>
        <w:tc>
          <w:tcPr>
            <w:tcW w:w="729" w:type="dxa"/>
            <w:tcBorders/>
            <w:shd w:fill="FFFFFF" w:val="clear"/>
          </w:tcPr>
          <w:p>
            <w:pPr>
              <w:pStyle w:val="TableContents"/>
              <w:spacing w:before="0" w:after="283"/>
              <w:jc w:val="right"/>
              <w:rPr>
                <w:sz w:val="20"/>
              </w:rPr>
            </w:pPr>
            <w:r>
              <w:rPr>
                <w:sz w:val="20"/>
              </w:rPr>
              <w:t>0.39</w:t>
            </w:r>
          </w:p>
        </w:tc>
        <w:tc>
          <w:tcPr>
            <w:tcW w:w="208" w:type="dxa"/>
            <w:tcBorders/>
            <w:shd w:fill="FFFFFF" w:val="clear"/>
          </w:tcPr>
          <w:p>
            <w:pPr>
              <w:pStyle w:val="TableContents"/>
              <w:spacing w:before="0" w:after="283"/>
              <w:rPr/>
            </w:pPr>
            <w:r>
              <w:rPr/>
              <w:t> </w:t>
            </w:r>
          </w:p>
        </w:tc>
        <w:tc>
          <w:tcPr>
            <w:tcW w:w="207" w:type="dxa"/>
            <w:tcBorders/>
            <w:shd w:fill="FFFFFF" w:val="clear"/>
          </w:tcPr>
          <w:p>
            <w:pPr>
              <w:pStyle w:val="TableContents"/>
              <w:spacing w:before="0" w:after="283"/>
              <w:rPr/>
            </w:pPr>
            <w:r>
              <w:rPr/>
              <w:t> </w:t>
            </w:r>
          </w:p>
        </w:tc>
        <w:tc>
          <w:tcPr>
            <w:tcW w:w="729" w:type="dxa"/>
            <w:tcBorders/>
            <w:shd w:fill="FFFFFF" w:val="clear"/>
          </w:tcPr>
          <w:p>
            <w:pPr>
              <w:pStyle w:val="TableContents"/>
              <w:spacing w:before="0" w:after="283"/>
              <w:jc w:val="right"/>
              <w:rPr>
                <w:sz w:val="20"/>
              </w:rPr>
            </w:pPr>
            <w:r>
              <w:rPr>
                <w:sz w:val="20"/>
              </w:rPr>
              <w:t>0.30</w:t>
            </w:r>
          </w:p>
        </w:tc>
        <w:tc>
          <w:tcPr>
            <w:tcW w:w="208" w:type="dxa"/>
            <w:tcBorders/>
            <w:shd w:fill="FFFFFF" w:val="clear"/>
          </w:tcPr>
          <w:p>
            <w:pPr>
              <w:pStyle w:val="TableContents"/>
              <w:spacing w:before="0" w:after="283"/>
              <w:rPr/>
            </w:pPr>
            <w:r>
              <w:rPr/>
              <w:t> </w:t>
            </w:r>
          </w:p>
        </w:tc>
        <w:tc>
          <w:tcPr>
            <w:tcW w:w="208" w:type="dxa"/>
            <w:tcBorders/>
            <w:shd w:fill="FFFFFF" w:val="clear"/>
          </w:tcPr>
          <w:p>
            <w:pPr>
              <w:pStyle w:val="TableContents"/>
              <w:spacing w:before="0" w:after="283"/>
              <w:rPr/>
            </w:pPr>
            <w:r>
              <w:rPr/>
              <w:t> </w:t>
            </w:r>
          </w:p>
        </w:tc>
        <w:tc>
          <w:tcPr>
            <w:tcW w:w="938" w:type="dxa"/>
            <w:tcBorders/>
            <w:shd w:fill="FFFFFF" w:val="clear"/>
          </w:tcPr>
          <w:p>
            <w:pPr>
              <w:pStyle w:val="TableContents"/>
              <w:spacing w:before="0" w:after="283"/>
              <w:jc w:val="right"/>
              <w:rPr>
                <w:sz w:val="20"/>
              </w:rPr>
            </w:pPr>
            <w:r>
              <w:rPr>
                <w:sz w:val="20"/>
              </w:rPr>
              <w:t>1.25</w:t>
            </w:r>
          </w:p>
        </w:tc>
      </w:tr>
      <w:tr>
        <w:trPr/>
        <w:tc>
          <w:tcPr>
            <w:tcW w:w="4274" w:type="dxa"/>
            <w:tcBorders/>
            <w:shd w:fill="CCEEFF" w:val="clear"/>
          </w:tcPr>
          <w:p>
            <w:pPr>
              <w:pStyle w:val="TableContents"/>
              <w:spacing w:before="0" w:after="283"/>
              <w:rPr>
                <w:sz w:val="20"/>
              </w:rPr>
            </w:pPr>
            <w:r>
              <w:rPr>
                <w:sz w:val="20"/>
              </w:rPr>
              <w:t>Diluted net income per limited partner unit</w:t>
            </w:r>
          </w:p>
        </w:tc>
        <w:tc>
          <w:tcPr>
            <w:tcW w:w="208" w:type="dxa"/>
            <w:tcBorders/>
            <w:shd w:fill="CCEEFF" w:val="clear"/>
          </w:tcPr>
          <w:p>
            <w:pPr>
              <w:pStyle w:val="TableContents"/>
              <w:spacing w:before="0" w:after="283"/>
              <w:rPr/>
            </w:pPr>
            <w:r>
              <w:rPr/>
              <w:t> </w:t>
            </w:r>
          </w:p>
        </w:tc>
        <w:tc>
          <w:tcPr>
            <w:tcW w:w="207" w:type="dxa"/>
            <w:tcBorders/>
            <w:shd w:fill="CCEEFF" w:val="clear"/>
          </w:tcPr>
          <w:p>
            <w:pPr>
              <w:pStyle w:val="TableContents"/>
              <w:spacing w:before="0" w:after="283"/>
              <w:rPr/>
            </w:pPr>
            <w:r>
              <w:rPr/>
              <w:t> </w:t>
            </w:r>
          </w:p>
        </w:tc>
        <w:tc>
          <w:tcPr>
            <w:tcW w:w="730" w:type="dxa"/>
            <w:tcBorders/>
            <w:shd w:fill="CCEEFF" w:val="clear"/>
          </w:tcPr>
          <w:p>
            <w:pPr>
              <w:pStyle w:val="TableContents"/>
              <w:spacing w:before="0" w:after="283"/>
              <w:jc w:val="right"/>
              <w:rPr>
                <w:sz w:val="20"/>
              </w:rPr>
            </w:pPr>
            <w:r>
              <w:rPr>
                <w:sz w:val="20"/>
              </w:rPr>
              <w:t>0.17</w:t>
            </w:r>
          </w:p>
        </w:tc>
        <w:tc>
          <w:tcPr>
            <w:tcW w:w="207" w:type="dxa"/>
            <w:tcBorders/>
            <w:shd w:fill="CCEEFF" w:val="clear"/>
          </w:tcPr>
          <w:p>
            <w:pPr>
              <w:pStyle w:val="TableContents"/>
              <w:spacing w:before="0" w:after="283"/>
              <w:rPr/>
            </w:pPr>
            <w:r>
              <w:rPr/>
              <w:t> </w:t>
            </w:r>
          </w:p>
        </w:tc>
        <w:tc>
          <w:tcPr>
            <w:tcW w:w="208" w:type="dxa"/>
            <w:tcBorders/>
            <w:shd w:fill="CCEEFF" w:val="clear"/>
          </w:tcPr>
          <w:p>
            <w:pPr>
              <w:pStyle w:val="TableContents"/>
              <w:spacing w:before="0" w:after="283"/>
              <w:rPr/>
            </w:pPr>
            <w:r>
              <w:rPr/>
              <w:t> </w:t>
            </w:r>
          </w:p>
        </w:tc>
        <w:tc>
          <w:tcPr>
            <w:tcW w:w="729" w:type="dxa"/>
            <w:tcBorders/>
            <w:shd w:fill="CCEEFF" w:val="clear"/>
          </w:tcPr>
          <w:p>
            <w:pPr>
              <w:pStyle w:val="TableContents"/>
              <w:spacing w:before="0" w:after="283"/>
              <w:jc w:val="right"/>
              <w:rPr>
                <w:sz w:val="20"/>
              </w:rPr>
            </w:pPr>
            <w:r>
              <w:rPr>
                <w:sz w:val="20"/>
              </w:rPr>
              <w:t>0.40</w:t>
            </w:r>
          </w:p>
        </w:tc>
        <w:tc>
          <w:tcPr>
            <w:tcW w:w="207" w:type="dxa"/>
            <w:tcBorders/>
            <w:shd w:fill="CCEEFF" w:val="clear"/>
          </w:tcPr>
          <w:p>
            <w:pPr>
              <w:pStyle w:val="TableContents"/>
              <w:spacing w:before="0" w:after="283"/>
              <w:rPr/>
            </w:pPr>
            <w:r>
              <w:rPr/>
              <w:t> </w:t>
            </w:r>
          </w:p>
        </w:tc>
        <w:tc>
          <w:tcPr>
            <w:tcW w:w="208" w:type="dxa"/>
            <w:tcBorders/>
            <w:shd w:fill="CCEEFF" w:val="clear"/>
          </w:tcPr>
          <w:p>
            <w:pPr>
              <w:pStyle w:val="TableContents"/>
              <w:spacing w:before="0" w:after="283"/>
              <w:rPr/>
            </w:pPr>
            <w:r>
              <w:rPr/>
              <w:t> </w:t>
            </w:r>
          </w:p>
        </w:tc>
        <w:tc>
          <w:tcPr>
            <w:tcW w:w="729" w:type="dxa"/>
            <w:tcBorders/>
            <w:shd w:fill="CCEEFF" w:val="clear"/>
          </w:tcPr>
          <w:p>
            <w:pPr>
              <w:pStyle w:val="TableContents"/>
              <w:spacing w:before="0" w:after="283"/>
              <w:jc w:val="right"/>
              <w:rPr>
                <w:sz w:val="20"/>
              </w:rPr>
            </w:pPr>
            <w:r>
              <w:rPr>
                <w:sz w:val="20"/>
              </w:rPr>
              <w:t>0.39</w:t>
            </w:r>
          </w:p>
        </w:tc>
        <w:tc>
          <w:tcPr>
            <w:tcW w:w="208" w:type="dxa"/>
            <w:tcBorders/>
            <w:shd w:fill="CCEEFF" w:val="clear"/>
          </w:tcPr>
          <w:p>
            <w:pPr>
              <w:pStyle w:val="TableContents"/>
              <w:spacing w:before="0" w:after="283"/>
              <w:rPr/>
            </w:pPr>
            <w:r>
              <w:rPr/>
              <w:t> </w:t>
            </w:r>
          </w:p>
        </w:tc>
        <w:tc>
          <w:tcPr>
            <w:tcW w:w="207" w:type="dxa"/>
            <w:tcBorders/>
            <w:shd w:fill="CCEEFF" w:val="clear"/>
          </w:tcPr>
          <w:p>
            <w:pPr>
              <w:pStyle w:val="TableContents"/>
              <w:spacing w:before="0" w:after="283"/>
              <w:rPr/>
            </w:pPr>
            <w:r>
              <w:rPr/>
              <w:t> </w:t>
            </w:r>
          </w:p>
        </w:tc>
        <w:tc>
          <w:tcPr>
            <w:tcW w:w="729" w:type="dxa"/>
            <w:tcBorders/>
            <w:shd w:fill="CCEEFF" w:val="clear"/>
          </w:tcPr>
          <w:p>
            <w:pPr>
              <w:pStyle w:val="TableContents"/>
              <w:spacing w:before="0" w:after="283"/>
              <w:jc w:val="right"/>
              <w:rPr>
                <w:sz w:val="20"/>
              </w:rPr>
            </w:pPr>
            <w:r>
              <w:rPr>
                <w:sz w:val="20"/>
              </w:rPr>
              <w:t>0.30</w:t>
            </w:r>
          </w:p>
        </w:tc>
        <w:tc>
          <w:tcPr>
            <w:tcW w:w="208" w:type="dxa"/>
            <w:tcBorders/>
            <w:shd w:fill="CCEEFF" w:val="clear"/>
          </w:tcPr>
          <w:p>
            <w:pPr>
              <w:pStyle w:val="TableContents"/>
              <w:spacing w:before="0" w:after="283"/>
              <w:rPr/>
            </w:pPr>
            <w:r>
              <w:rPr/>
              <w:t> </w:t>
            </w:r>
          </w:p>
        </w:tc>
        <w:tc>
          <w:tcPr>
            <w:tcW w:w="208" w:type="dxa"/>
            <w:tcBorders/>
            <w:shd w:fill="CCEEFF" w:val="clear"/>
          </w:tcPr>
          <w:p>
            <w:pPr>
              <w:pStyle w:val="TableContents"/>
              <w:spacing w:before="0" w:after="283"/>
              <w:rPr/>
            </w:pPr>
            <w:r>
              <w:rPr/>
              <w:t> </w:t>
            </w:r>
          </w:p>
        </w:tc>
        <w:tc>
          <w:tcPr>
            <w:tcW w:w="938" w:type="dxa"/>
            <w:tcBorders/>
            <w:shd w:fill="CCEEFF" w:val="clear"/>
          </w:tcPr>
          <w:p>
            <w:pPr>
              <w:pStyle w:val="TableContents"/>
              <w:spacing w:before="0" w:after="283"/>
              <w:jc w:val="right"/>
              <w:rPr>
                <w:sz w:val="20"/>
              </w:rPr>
            </w:pPr>
            <w:r>
              <w:rPr>
                <w:sz w:val="20"/>
              </w:rPr>
              <w:t>1.25</w:t>
            </w:r>
          </w:p>
        </w:tc>
      </w:tr>
    </w:tbl>
    <w:tbl>
      <w:tblPr>
        <w:tblW w:w="5000" w:type="pct"/>
        <w:jc w:val="left"/>
        <w:tblInd w:w="0" w:type="dxa"/>
        <w:tblCellMar>
          <w:top w:w="0" w:type="dxa"/>
          <w:left w:w="0" w:type="dxa"/>
          <w:bottom w:w="0" w:type="dxa"/>
          <w:right w:w="0" w:type="dxa"/>
        </w:tblCellMar>
      </w:tblPr>
      <w:tblGrid>
        <w:gridCol w:w="4274"/>
        <w:gridCol w:w="208"/>
        <w:gridCol w:w="207"/>
        <w:gridCol w:w="730"/>
        <w:gridCol w:w="207"/>
        <w:gridCol w:w="208"/>
        <w:gridCol w:w="729"/>
        <w:gridCol w:w="207"/>
        <w:gridCol w:w="208"/>
        <w:gridCol w:w="729"/>
        <w:gridCol w:w="208"/>
        <w:gridCol w:w="207"/>
        <w:gridCol w:w="729"/>
        <w:gridCol w:w="208"/>
        <w:gridCol w:w="208"/>
        <w:gridCol w:w="938"/>
      </w:tblGrid>
      <w:tr>
        <w:trPr/>
        <w:tc>
          <w:tcPr>
            <w:tcW w:w="4274" w:type="dxa"/>
            <w:tcBorders/>
            <w:shd w:fill="auto" w:val="clear"/>
            <w:vAlign w:val="bottom"/>
          </w:tcPr>
          <w:p>
            <w:pPr>
              <w:pStyle w:val="TableHeading"/>
              <w:spacing w:before="0" w:after="283"/>
              <w:jc w:val="left"/>
              <w:rPr/>
            </w:pPr>
            <w:r>
              <w:rPr/>
              <w:t> </w:t>
            </w:r>
          </w:p>
        </w:tc>
        <w:tc>
          <w:tcPr>
            <w:tcW w:w="208" w:type="dxa"/>
            <w:tcBorders/>
            <w:shd w:fill="auto" w:val="clear"/>
            <w:vAlign w:val="bottom"/>
          </w:tcPr>
          <w:p>
            <w:pPr>
              <w:pStyle w:val="TableHeading"/>
              <w:suppressLineNumbers/>
              <w:spacing w:before="0" w:after="283"/>
              <w:jc w:val="center"/>
              <w:rPr/>
            </w:pPr>
            <w:r>
              <w:rPr/>
              <w:t> </w:t>
            </w:r>
          </w:p>
        </w:tc>
        <w:tc>
          <w:tcPr>
            <w:tcW w:w="5723" w:type="dxa"/>
            <w:gridSpan w:val="14"/>
            <w:tcBorders/>
            <w:shd w:fill="auto" w:val="clear"/>
            <w:vAlign w:val="bottom"/>
          </w:tcPr>
          <w:p>
            <w:pPr>
              <w:pStyle w:val="TableHeading"/>
              <w:spacing w:before="0" w:after="0"/>
              <w:jc w:val="center"/>
              <w:rPr>
                <w:b/>
                <w:sz w:val="14"/>
              </w:rPr>
            </w:pPr>
            <w:r>
              <w:rPr>
                <w:b/>
                <w:sz w:val="14"/>
              </w:rPr>
              <w:t>Year ended December 31, 2004</w:t>
            </w:r>
          </w:p>
          <w:p>
            <w:pPr>
              <w:pStyle w:val="HorizontalLine"/>
              <w:pBdr>
                <w:bottom w:val="single" w:sz="20" w:space="0" w:color="808080"/>
              </w:pBdr>
              <w:spacing w:before="0" w:after="283"/>
              <w:rPr/>
            </w:pPr>
            <w:r>
              <w:rPr/>
            </w:r>
          </w:p>
        </w:tc>
      </w:tr>
      <w:tr>
        <w:trPr/>
        <w:tc>
          <w:tcPr>
            <w:tcW w:w="4274" w:type="dxa"/>
            <w:tcBorders/>
            <w:shd w:fill="auto" w:val="clear"/>
            <w:vAlign w:val="bottom"/>
          </w:tcPr>
          <w:p>
            <w:pPr>
              <w:pStyle w:val="TableHeading"/>
              <w:spacing w:before="0" w:after="283"/>
              <w:jc w:val="left"/>
              <w:rPr/>
            </w:pPr>
            <w:r>
              <w:rPr/>
              <w:t> </w:t>
            </w:r>
          </w:p>
        </w:tc>
        <w:tc>
          <w:tcPr>
            <w:tcW w:w="208" w:type="dxa"/>
            <w:tcBorders/>
            <w:shd w:fill="auto" w:val="clear"/>
            <w:vAlign w:val="bottom"/>
          </w:tcPr>
          <w:p>
            <w:pPr>
              <w:pStyle w:val="TableHeading"/>
              <w:suppressLineNumbers/>
              <w:spacing w:before="0" w:after="283"/>
              <w:jc w:val="center"/>
              <w:rPr/>
            </w:pPr>
            <w:r>
              <w:rPr/>
              <w:t> </w:t>
            </w:r>
          </w:p>
        </w:tc>
        <w:tc>
          <w:tcPr>
            <w:tcW w:w="937" w:type="dxa"/>
            <w:gridSpan w:val="2"/>
            <w:tcBorders/>
            <w:shd w:fill="auto" w:val="clear"/>
            <w:vAlign w:val="bottom"/>
          </w:tcPr>
          <w:p>
            <w:pPr>
              <w:pStyle w:val="TableHeading"/>
              <w:spacing w:before="0" w:after="0"/>
              <w:jc w:val="center"/>
              <w:rPr>
                <w:b/>
                <w:sz w:val="14"/>
              </w:rPr>
            </w:pPr>
            <w:r>
              <w:rPr>
                <w:b/>
                <w:sz w:val="14"/>
              </w:rPr>
              <w:t>First</w:t>
              <w:br/>
              <w:t>Quarter</w:t>
            </w:r>
          </w:p>
          <w:p>
            <w:pPr>
              <w:pStyle w:val="HorizontalLine"/>
              <w:pBdr>
                <w:bottom w:val="single" w:sz="20" w:space="0" w:color="808080"/>
              </w:pBdr>
              <w:spacing w:before="0" w:after="283"/>
              <w:rPr/>
            </w:pPr>
            <w:r>
              <w:rPr/>
            </w:r>
          </w:p>
        </w:tc>
        <w:tc>
          <w:tcPr>
            <w:tcW w:w="207" w:type="dxa"/>
            <w:tcBorders/>
            <w:shd w:fill="auto" w:val="clear"/>
            <w:vAlign w:val="bottom"/>
          </w:tcPr>
          <w:p>
            <w:pPr>
              <w:pStyle w:val="TableHeading"/>
              <w:suppressLineNumbers/>
              <w:spacing w:before="0" w:after="283"/>
              <w:jc w:val="center"/>
              <w:rPr/>
            </w:pPr>
            <w:r>
              <w:rPr/>
              <w:t> </w:t>
            </w:r>
          </w:p>
        </w:tc>
        <w:tc>
          <w:tcPr>
            <w:tcW w:w="937" w:type="dxa"/>
            <w:gridSpan w:val="2"/>
            <w:tcBorders/>
            <w:shd w:fill="auto" w:val="clear"/>
            <w:vAlign w:val="bottom"/>
          </w:tcPr>
          <w:p>
            <w:pPr>
              <w:pStyle w:val="TableHeading"/>
              <w:spacing w:before="0" w:after="0"/>
              <w:jc w:val="center"/>
              <w:rPr>
                <w:b/>
                <w:sz w:val="14"/>
              </w:rPr>
            </w:pPr>
            <w:r>
              <w:rPr>
                <w:b/>
                <w:sz w:val="14"/>
              </w:rPr>
              <w:t>Second</w:t>
              <w:br/>
              <w:t>Quarter</w:t>
            </w:r>
          </w:p>
          <w:p>
            <w:pPr>
              <w:pStyle w:val="HorizontalLine"/>
              <w:pBdr>
                <w:bottom w:val="single" w:sz="20" w:space="0" w:color="808080"/>
              </w:pBdr>
              <w:spacing w:before="0" w:after="283"/>
              <w:rPr/>
            </w:pPr>
            <w:r>
              <w:rPr/>
            </w:r>
          </w:p>
        </w:tc>
        <w:tc>
          <w:tcPr>
            <w:tcW w:w="207" w:type="dxa"/>
            <w:tcBorders/>
            <w:shd w:fill="auto" w:val="clear"/>
            <w:vAlign w:val="bottom"/>
          </w:tcPr>
          <w:p>
            <w:pPr>
              <w:pStyle w:val="TableHeading"/>
              <w:suppressLineNumbers/>
              <w:spacing w:before="0" w:after="283"/>
              <w:jc w:val="center"/>
              <w:rPr/>
            </w:pPr>
            <w:r>
              <w:rPr/>
              <w:t> </w:t>
            </w:r>
          </w:p>
        </w:tc>
        <w:tc>
          <w:tcPr>
            <w:tcW w:w="937" w:type="dxa"/>
            <w:gridSpan w:val="2"/>
            <w:tcBorders/>
            <w:shd w:fill="auto" w:val="clear"/>
            <w:vAlign w:val="bottom"/>
          </w:tcPr>
          <w:p>
            <w:pPr>
              <w:pStyle w:val="TableHeading"/>
              <w:spacing w:before="0" w:after="0"/>
              <w:jc w:val="center"/>
              <w:rPr>
                <w:b/>
                <w:sz w:val="14"/>
              </w:rPr>
            </w:pPr>
            <w:r>
              <w:rPr>
                <w:b/>
                <w:sz w:val="14"/>
              </w:rPr>
              <w:t>Third</w:t>
              <w:br/>
              <w:t>Quarter</w:t>
            </w:r>
          </w:p>
          <w:p>
            <w:pPr>
              <w:pStyle w:val="HorizontalLine"/>
              <w:pBdr>
                <w:bottom w:val="single" w:sz="20" w:space="0" w:color="808080"/>
              </w:pBdr>
              <w:spacing w:before="0" w:after="283"/>
              <w:rPr/>
            </w:pPr>
            <w:r>
              <w:rPr/>
            </w:r>
          </w:p>
        </w:tc>
        <w:tc>
          <w:tcPr>
            <w:tcW w:w="208" w:type="dxa"/>
            <w:tcBorders/>
            <w:shd w:fill="auto" w:val="clear"/>
            <w:vAlign w:val="bottom"/>
          </w:tcPr>
          <w:p>
            <w:pPr>
              <w:pStyle w:val="TableHeading"/>
              <w:suppressLineNumbers/>
              <w:spacing w:before="0" w:after="283"/>
              <w:jc w:val="center"/>
              <w:rPr/>
            </w:pPr>
            <w:r>
              <w:rPr/>
              <w:t> </w:t>
            </w:r>
          </w:p>
        </w:tc>
        <w:tc>
          <w:tcPr>
            <w:tcW w:w="936" w:type="dxa"/>
            <w:gridSpan w:val="2"/>
            <w:tcBorders/>
            <w:shd w:fill="auto" w:val="clear"/>
            <w:vAlign w:val="bottom"/>
          </w:tcPr>
          <w:p>
            <w:pPr>
              <w:pStyle w:val="TableHeading"/>
              <w:spacing w:before="0" w:after="0"/>
              <w:jc w:val="center"/>
              <w:rPr>
                <w:b/>
                <w:sz w:val="14"/>
              </w:rPr>
            </w:pPr>
            <w:r>
              <w:rPr>
                <w:b/>
                <w:sz w:val="14"/>
              </w:rPr>
              <w:t>Fourth</w:t>
              <w:br/>
              <w:t>Quarter</w:t>
            </w:r>
          </w:p>
          <w:p>
            <w:pPr>
              <w:pStyle w:val="HorizontalLine"/>
              <w:pBdr>
                <w:bottom w:val="single" w:sz="20" w:space="0" w:color="808080"/>
              </w:pBdr>
              <w:spacing w:before="0" w:after="283"/>
              <w:rPr/>
            </w:pPr>
            <w:r>
              <w:rPr/>
            </w:r>
          </w:p>
        </w:tc>
        <w:tc>
          <w:tcPr>
            <w:tcW w:w="208" w:type="dxa"/>
            <w:tcBorders/>
            <w:shd w:fill="auto" w:val="clear"/>
            <w:vAlign w:val="bottom"/>
          </w:tcPr>
          <w:p>
            <w:pPr>
              <w:pStyle w:val="TableHeading"/>
              <w:suppressLineNumbers/>
              <w:spacing w:before="0" w:after="283"/>
              <w:jc w:val="center"/>
              <w:rPr/>
            </w:pPr>
            <w:r>
              <w:rPr/>
              <w:t> </w:t>
            </w:r>
          </w:p>
        </w:tc>
        <w:tc>
          <w:tcPr>
            <w:tcW w:w="1146" w:type="dxa"/>
            <w:gridSpan w:val="2"/>
            <w:tcBorders/>
            <w:shd w:fill="auto" w:val="clear"/>
            <w:vAlign w:val="bottom"/>
          </w:tcPr>
          <w:p>
            <w:pPr>
              <w:pStyle w:val="TableHeading"/>
              <w:spacing w:before="0" w:after="0"/>
              <w:jc w:val="center"/>
              <w:rPr>
                <w:b/>
                <w:sz w:val="14"/>
              </w:rPr>
            </w:pPr>
            <w:r>
              <w:rPr>
                <w:b/>
                <w:sz w:val="14"/>
              </w:rPr>
              <w:t>Total</w:t>
            </w:r>
          </w:p>
          <w:p>
            <w:pPr>
              <w:pStyle w:val="HorizontalLine"/>
              <w:pBdr>
                <w:bottom w:val="single" w:sz="20" w:space="0" w:color="808080"/>
              </w:pBdr>
              <w:spacing w:before="0" w:after="283"/>
              <w:rPr/>
            </w:pPr>
            <w:r>
              <w:rPr/>
            </w:r>
          </w:p>
        </w:tc>
      </w:tr>
      <w:tr>
        <w:trPr/>
        <w:tc>
          <w:tcPr>
            <w:tcW w:w="4274" w:type="dxa"/>
            <w:tcBorders/>
            <w:shd w:fill="auto" w:val="clear"/>
            <w:vAlign w:val="bottom"/>
          </w:tcPr>
          <w:p>
            <w:pPr>
              <w:pStyle w:val="TableHeading"/>
              <w:spacing w:before="0" w:after="283"/>
              <w:jc w:val="left"/>
              <w:rPr/>
            </w:pPr>
            <w:r>
              <w:rPr/>
              <w:t> </w:t>
            </w:r>
          </w:p>
        </w:tc>
        <w:tc>
          <w:tcPr>
            <w:tcW w:w="208" w:type="dxa"/>
            <w:tcBorders/>
            <w:shd w:fill="auto" w:val="clear"/>
            <w:vAlign w:val="bottom"/>
          </w:tcPr>
          <w:p>
            <w:pPr>
              <w:pStyle w:val="TableHeading"/>
              <w:suppressLineNumbers/>
              <w:spacing w:before="0" w:after="283"/>
              <w:jc w:val="center"/>
              <w:rPr/>
            </w:pPr>
            <w:r>
              <w:rPr/>
              <w:t> </w:t>
            </w:r>
          </w:p>
        </w:tc>
        <w:tc>
          <w:tcPr>
            <w:tcW w:w="5723" w:type="dxa"/>
            <w:gridSpan w:val="14"/>
            <w:tcBorders/>
            <w:shd w:fill="auto" w:val="clear"/>
            <w:vAlign w:val="bottom"/>
          </w:tcPr>
          <w:p>
            <w:pPr>
              <w:pStyle w:val="TableHeading"/>
              <w:spacing w:before="0" w:after="283"/>
              <w:jc w:val="center"/>
              <w:rPr>
                <w:b/>
                <w:sz w:val="14"/>
              </w:rPr>
            </w:pPr>
            <w:r>
              <w:rPr>
                <w:b/>
                <w:sz w:val="14"/>
              </w:rPr>
              <w:t>(in thousands, except per unit amounts)</w:t>
            </w:r>
          </w:p>
        </w:tc>
      </w:tr>
      <w:tr>
        <w:trPr/>
        <w:tc>
          <w:tcPr>
            <w:tcW w:w="4274" w:type="dxa"/>
            <w:tcBorders/>
            <w:shd w:fill="CCEEFF" w:val="clear"/>
          </w:tcPr>
          <w:p>
            <w:pPr>
              <w:pStyle w:val="TableContents"/>
              <w:spacing w:before="0" w:after="283"/>
              <w:rPr>
                <w:sz w:val="20"/>
              </w:rPr>
            </w:pPr>
            <w:r>
              <w:rPr>
                <w:sz w:val="20"/>
              </w:rPr>
              <w:t>Net revenue</w:t>
            </w:r>
          </w:p>
        </w:tc>
        <w:tc>
          <w:tcPr>
            <w:tcW w:w="208" w:type="dxa"/>
            <w:tcBorders/>
            <w:shd w:fill="CCEEFF" w:val="clear"/>
          </w:tcPr>
          <w:p>
            <w:pPr>
              <w:pStyle w:val="TableContents"/>
              <w:spacing w:before="0" w:after="283"/>
              <w:rPr/>
            </w:pPr>
            <w:r>
              <w:rPr/>
              <w:t> </w:t>
            </w:r>
          </w:p>
        </w:tc>
        <w:tc>
          <w:tcPr>
            <w:tcW w:w="207" w:type="dxa"/>
            <w:tcBorders/>
            <w:shd w:fill="CCEEFF" w:val="clear"/>
          </w:tcPr>
          <w:p>
            <w:pPr>
              <w:pStyle w:val="TableContents"/>
              <w:spacing w:before="0" w:after="283"/>
              <w:rPr>
                <w:sz w:val="20"/>
              </w:rPr>
            </w:pPr>
            <w:r>
              <w:rPr>
                <w:sz w:val="20"/>
              </w:rPr>
              <w:t>$</w:t>
            </w:r>
          </w:p>
        </w:tc>
        <w:tc>
          <w:tcPr>
            <w:tcW w:w="730" w:type="dxa"/>
            <w:tcBorders/>
            <w:shd w:fill="CCEEFF" w:val="clear"/>
          </w:tcPr>
          <w:p>
            <w:pPr>
              <w:pStyle w:val="TableContents"/>
              <w:spacing w:before="0" w:after="283"/>
              <w:jc w:val="right"/>
              <w:rPr>
                <w:sz w:val="20"/>
              </w:rPr>
            </w:pPr>
            <w:r>
              <w:rPr>
                <w:sz w:val="20"/>
              </w:rPr>
              <w:t>39,662</w:t>
            </w:r>
          </w:p>
        </w:tc>
        <w:tc>
          <w:tcPr>
            <w:tcW w:w="207" w:type="dxa"/>
            <w:tcBorders/>
            <w:shd w:fill="CCEEFF" w:val="clear"/>
          </w:tcPr>
          <w:p>
            <w:pPr>
              <w:pStyle w:val="TableContents"/>
              <w:spacing w:before="0" w:after="283"/>
              <w:rPr/>
            </w:pPr>
            <w:r>
              <w:rPr/>
              <w:t> </w:t>
            </w:r>
          </w:p>
        </w:tc>
        <w:tc>
          <w:tcPr>
            <w:tcW w:w="208" w:type="dxa"/>
            <w:tcBorders/>
            <w:shd w:fill="CCEEFF" w:val="clear"/>
          </w:tcPr>
          <w:p>
            <w:pPr>
              <w:pStyle w:val="TableContents"/>
              <w:spacing w:before="0" w:after="283"/>
              <w:rPr>
                <w:sz w:val="20"/>
              </w:rPr>
            </w:pPr>
            <w:r>
              <w:rPr>
                <w:sz w:val="20"/>
              </w:rPr>
              <w:t>$</w:t>
            </w:r>
          </w:p>
        </w:tc>
        <w:tc>
          <w:tcPr>
            <w:tcW w:w="729" w:type="dxa"/>
            <w:tcBorders/>
            <w:shd w:fill="CCEEFF" w:val="clear"/>
          </w:tcPr>
          <w:p>
            <w:pPr>
              <w:pStyle w:val="TableContents"/>
              <w:spacing w:before="0" w:after="283"/>
              <w:jc w:val="right"/>
              <w:rPr>
                <w:sz w:val="20"/>
              </w:rPr>
            </w:pPr>
            <w:r>
              <w:rPr>
                <w:sz w:val="20"/>
              </w:rPr>
              <w:t>45,997</w:t>
            </w:r>
          </w:p>
        </w:tc>
        <w:tc>
          <w:tcPr>
            <w:tcW w:w="207" w:type="dxa"/>
            <w:tcBorders/>
            <w:shd w:fill="CCEEFF" w:val="clear"/>
          </w:tcPr>
          <w:p>
            <w:pPr>
              <w:pStyle w:val="TableContents"/>
              <w:spacing w:before="0" w:after="283"/>
              <w:rPr/>
            </w:pPr>
            <w:r>
              <w:rPr/>
              <w:t> </w:t>
            </w:r>
          </w:p>
        </w:tc>
        <w:tc>
          <w:tcPr>
            <w:tcW w:w="208" w:type="dxa"/>
            <w:tcBorders/>
            <w:shd w:fill="CCEEFF" w:val="clear"/>
          </w:tcPr>
          <w:p>
            <w:pPr>
              <w:pStyle w:val="TableContents"/>
              <w:spacing w:before="0" w:after="283"/>
              <w:rPr>
                <w:sz w:val="20"/>
              </w:rPr>
            </w:pPr>
            <w:r>
              <w:rPr>
                <w:sz w:val="20"/>
              </w:rPr>
              <w:t>$</w:t>
            </w:r>
          </w:p>
        </w:tc>
        <w:tc>
          <w:tcPr>
            <w:tcW w:w="729" w:type="dxa"/>
            <w:tcBorders/>
            <w:shd w:fill="CCEEFF" w:val="clear"/>
          </w:tcPr>
          <w:p>
            <w:pPr>
              <w:pStyle w:val="TableContents"/>
              <w:spacing w:before="0" w:after="283"/>
              <w:jc w:val="right"/>
              <w:rPr>
                <w:sz w:val="20"/>
              </w:rPr>
            </w:pPr>
            <w:r>
              <w:rPr>
                <w:sz w:val="20"/>
              </w:rPr>
              <w:t>48,091</w:t>
            </w:r>
          </w:p>
        </w:tc>
        <w:tc>
          <w:tcPr>
            <w:tcW w:w="208" w:type="dxa"/>
            <w:tcBorders/>
            <w:shd w:fill="CCEEFF" w:val="clear"/>
          </w:tcPr>
          <w:p>
            <w:pPr>
              <w:pStyle w:val="TableContents"/>
              <w:spacing w:before="0" w:after="283"/>
              <w:rPr/>
            </w:pPr>
            <w:r>
              <w:rPr/>
              <w:t> </w:t>
            </w:r>
          </w:p>
        </w:tc>
        <w:tc>
          <w:tcPr>
            <w:tcW w:w="207" w:type="dxa"/>
            <w:tcBorders/>
            <w:shd w:fill="CCEEFF" w:val="clear"/>
          </w:tcPr>
          <w:p>
            <w:pPr>
              <w:pStyle w:val="TableContents"/>
              <w:spacing w:before="0" w:after="283"/>
              <w:rPr>
                <w:sz w:val="20"/>
              </w:rPr>
            </w:pPr>
            <w:r>
              <w:rPr>
                <w:sz w:val="20"/>
              </w:rPr>
              <w:t>$</w:t>
            </w:r>
          </w:p>
        </w:tc>
        <w:tc>
          <w:tcPr>
            <w:tcW w:w="729" w:type="dxa"/>
            <w:tcBorders/>
            <w:shd w:fill="CCEEFF" w:val="clear"/>
          </w:tcPr>
          <w:p>
            <w:pPr>
              <w:pStyle w:val="TableContents"/>
              <w:spacing w:before="0" w:after="283"/>
              <w:jc w:val="right"/>
              <w:rPr>
                <w:sz w:val="20"/>
              </w:rPr>
            </w:pPr>
            <w:r>
              <w:rPr>
                <w:sz w:val="20"/>
              </w:rPr>
              <w:t>47,649</w:t>
            </w:r>
          </w:p>
        </w:tc>
        <w:tc>
          <w:tcPr>
            <w:tcW w:w="208" w:type="dxa"/>
            <w:tcBorders/>
            <w:shd w:fill="CCEEFF" w:val="clear"/>
          </w:tcPr>
          <w:p>
            <w:pPr>
              <w:pStyle w:val="TableContents"/>
              <w:spacing w:before="0" w:after="283"/>
              <w:rPr/>
            </w:pPr>
            <w:r>
              <w:rPr/>
              <w:t> </w:t>
            </w:r>
          </w:p>
        </w:tc>
        <w:tc>
          <w:tcPr>
            <w:tcW w:w="208" w:type="dxa"/>
            <w:tcBorders/>
            <w:shd w:fill="CCEEFF" w:val="clear"/>
          </w:tcPr>
          <w:p>
            <w:pPr>
              <w:pStyle w:val="TableContents"/>
              <w:spacing w:before="0" w:after="283"/>
              <w:rPr>
                <w:sz w:val="20"/>
              </w:rPr>
            </w:pPr>
            <w:r>
              <w:rPr>
                <w:sz w:val="20"/>
              </w:rPr>
              <w:t>$</w:t>
            </w:r>
          </w:p>
        </w:tc>
        <w:tc>
          <w:tcPr>
            <w:tcW w:w="938" w:type="dxa"/>
            <w:tcBorders/>
            <w:shd w:fill="CCEEFF" w:val="clear"/>
          </w:tcPr>
          <w:p>
            <w:pPr>
              <w:pStyle w:val="TableContents"/>
              <w:spacing w:before="0" w:after="283"/>
              <w:jc w:val="right"/>
              <w:rPr>
                <w:sz w:val="20"/>
              </w:rPr>
            </w:pPr>
            <w:r>
              <w:rPr>
                <w:sz w:val="20"/>
              </w:rPr>
              <w:t>181,399</w:t>
            </w:r>
          </w:p>
        </w:tc>
      </w:tr>
      <w:tr>
        <w:trPr/>
        <w:tc>
          <w:tcPr>
            <w:tcW w:w="4274" w:type="dxa"/>
            <w:tcBorders/>
            <w:shd w:fill="FFFFFF" w:val="clear"/>
          </w:tcPr>
          <w:p>
            <w:pPr>
              <w:pStyle w:val="TableContents"/>
              <w:spacing w:before="0" w:after="283"/>
              <w:rPr>
                <w:sz w:val="20"/>
              </w:rPr>
            </w:pPr>
            <w:r>
              <w:rPr>
                <w:sz w:val="20"/>
              </w:rPr>
              <w:t>Operating income</w:t>
            </w:r>
          </w:p>
        </w:tc>
        <w:tc>
          <w:tcPr>
            <w:tcW w:w="208" w:type="dxa"/>
            <w:tcBorders/>
            <w:shd w:fill="FFFFFF" w:val="clear"/>
          </w:tcPr>
          <w:p>
            <w:pPr>
              <w:pStyle w:val="TableContents"/>
              <w:spacing w:before="0" w:after="283"/>
              <w:rPr/>
            </w:pPr>
            <w:r>
              <w:rPr/>
              <w:t> </w:t>
            </w:r>
          </w:p>
        </w:tc>
        <w:tc>
          <w:tcPr>
            <w:tcW w:w="207" w:type="dxa"/>
            <w:tcBorders/>
            <w:shd w:fill="FFFFFF" w:val="clear"/>
          </w:tcPr>
          <w:p>
            <w:pPr>
              <w:pStyle w:val="TableContents"/>
              <w:spacing w:before="0" w:after="283"/>
              <w:rPr/>
            </w:pPr>
            <w:r>
              <w:rPr/>
              <w:t> </w:t>
            </w:r>
          </w:p>
        </w:tc>
        <w:tc>
          <w:tcPr>
            <w:tcW w:w="730" w:type="dxa"/>
            <w:tcBorders/>
            <w:shd w:fill="FFFFFF" w:val="clear"/>
          </w:tcPr>
          <w:p>
            <w:pPr>
              <w:pStyle w:val="TableContents"/>
              <w:spacing w:before="0" w:after="283"/>
              <w:jc w:val="right"/>
              <w:rPr>
                <w:sz w:val="20"/>
              </w:rPr>
            </w:pPr>
            <w:r>
              <w:rPr>
                <w:sz w:val="20"/>
              </w:rPr>
              <w:t>12,042</w:t>
            </w:r>
          </w:p>
        </w:tc>
        <w:tc>
          <w:tcPr>
            <w:tcW w:w="207" w:type="dxa"/>
            <w:tcBorders/>
            <w:shd w:fill="FFFFFF" w:val="clear"/>
          </w:tcPr>
          <w:p>
            <w:pPr>
              <w:pStyle w:val="TableContents"/>
              <w:spacing w:before="0" w:after="283"/>
              <w:rPr/>
            </w:pPr>
            <w:r>
              <w:rPr/>
              <w:t> </w:t>
            </w:r>
          </w:p>
        </w:tc>
        <w:tc>
          <w:tcPr>
            <w:tcW w:w="208" w:type="dxa"/>
            <w:tcBorders/>
            <w:shd w:fill="FFFFFF" w:val="clear"/>
          </w:tcPr>
          <w:p>
            <w:pPr>
              <w:pStyle w:val="TableContents"/>
              <w:spacing w:before="0" w:after="283"/>
              <w:rPr/>
            </w:pPr>
            <w:r>
              <w:rPr/>
              <w:t> </w:t>
            </w:r>
          </w:p>
        </w:tc>
        <w:tc>
          <w:tcPr>
            <w:tcW w:w="729" w:type="dxa"/>
            <w:tcBorders/>
            <w:shd w:fill="FFFFFF" w:val="clear"/>
          </w:tcPr>
          <w:p>
            <w:pPr>
              <w:pStyle w:val="TableContents"/>
              <w:spacing w:before="0" w:after="283"/>
              <w:jc w:val="right"/>
              <w:rPr>
                <w:sz w:val="20"/>
              </w:rPr>
            </w:pPr>
            <w:r>
              <w:rPr>
                <w:sz w:val="20"/>
              </w:rPr>
              <w:t>16,172</w:t>
            </w:r>
          </w:p>
        </w:tc>
        <w:tc>
          <w:tcPr>
            <w:tcW w:w="207" w:type="dxa"/>
            <w:tcBorders/>
            <w:shd w:fill="FFFFFF" w:val="clear"/>
          </w:tcPr>
          <w:p>
            <w:pPr>
              <w:pStyle w:val="TableContents"/>
              <w:spacing w:before="0" w:after="283"/>
              <w:rPr/>
            </w:pPr>
            <w:r>
              <w:rPr/>
              <w:t> </w:t>
            </w:r>
          </w:p>
        </w:tc>
        <w:tc>
          <w:tcPr>
            <w:tcW w:w="208" w:type="dxa"/>
            <w:tcBorders/>
            <w:shd w:fill="FFFFFF" w:val="clear"/>
          </w:tcPr>
          <w:p>
            <w:pPr>
              <w:pStyle w:val="TableContents"/>
              <w:spacing w:before="0" w:after="283"/>
              <w:rPr/>
            </w:pPr>
            <w:r>
              <w:rPr/>
              <w:t> </w:t>
            </w:r>
          </w:p>
        </w:tc>
        <w:tc>
          <w:tcPr>
            <w:tcW w:w="729" w:type="dxa"/>
            <w:tcBorders/>
            <w:shd w:fill="FFFFFF" w:val="clear"/>
          </w:tcPr>
          <w:p>
            <w:pPr>
              <w:pStyle w:val="TableContents"/>
              <w:spacing w:before="0" w:after="283"/>
              <w:jc w:val="right"/>
              <w:rPr>
                <w:sz w:val="20"/>
              </w:rPr>
            </w:pPr>
            <w:r>
              <w:rPr>
                <w:sz w:val="20"/>
              </w:rPr>
              <w:t>15,126</w:t>
            </w:r>
          </w:p>
        </w:tc>
        <w:tc>
          <w:tcPr>
            <w:tcW w:w="208" w:type="dxa"/>
            <w:tcBorders/>
            <w:shd w:fill="FFFFFF" w:val="clear"/>
          </w:tcPr>
          <w:p>
            <w:pPr>
              <w:pStyle w:val="TableContents"/>
              <w:spacing w:before="0" w:after="283"/>
              <w:rPr/>
            </w:pPr>
            <w:r>
              <w:rPr/>
              <w:t> </w:t>
            </w:r>
          </w:p>
        </w:tc>
        <w:tc>
          <w:tcPr>
            <w:tcW w:w="207" w:type="dxa"/>
            <w:tcBorders/>
            <w:shd w:fill="FFFFFF" w:val="clear"/>
          </w:tcPr>
          <w:p>
            <w:pPr>
              <w:pStyle w:val="TableContents"/>
              <w:spacing w:before="0" w:after="283"/>
              <w:rPr/>
            </w:pPr>
            <w:r>
              <w:rPr/>
              <w:t> </w:t>
            </w:r>
          </w:p>
        </w:tc>
        <w:tc>
          <w:tcPr>
            <w:tcW w:w="729" w:type="dxa"/>
            <w:tcBorders/>
            <w:shd w:fill="FFFFFF" w:val="clear"/>
          </w:tcPr>
          <w:p>
            <w:pPr>
              <w:pStyle w:val="TableContents"/>
              <w:spacing w:before="0" w:after="283"/>
              <w:jc w:val="right"/>
              <w:rPr>
                <w:sz w:val="20"/>
              </w:rPr>
            </w:pPr>
            <w:r>
              <w:rPr>
                <w:sz w:val="20"/>
              </w:rPr>
              <w:t>13,728</w:t>
            </w:r>
          </w:p>
        </w:tc>
        <w:tc>
          <w:tcPr>
            <w:tcW w:w="208" w:type="dxa"/>
            <w:tcBorders/>
            <w:shd w:fill="FFFFFF" w:val="clear"/>
          </w:tcPr>
          <w:p>
            <w:pPr>
              <w:pStyle w:val="TableContents"/>
              <w:spacing w:before="0" w:after="283"/>
              <w:rPr/>
            </w:pPr>
            <w:r>
              <w:rPr/>
              <w:t> </w:t>
            </w:r>
          </w:p>
        </w:tc>
        <w:tc>
          <w:tcPr>
            <w:tcW w:w="208" w:type="dxa"/>
            <w:tcBorders/>
            <w:shd w:fill="FFFFFF" w:val="clear"/>
          </w:tcPr>
          <w:p>
            <w:pPr>
              <w:pStyle w:val="TableContents"/>
              <w:spacing w:before="0" w:after="283"/>
              <w:rPr/>
            </w:pPr>
            <w:r>
              <w:rPr/>
              <w:t> </w:t>
            </w:r>
          </w:p>
        </w:tc>
        <w:tc>
          <w:tcPr>
            <w:tcW w:w="938" w:type="dxa"/>
            <w:tcBorders/>
            <w:shd w:fill="FFFFFF" w:val="clear"/>
          </w:tcPr>
          <w:p>
            <w:pPr>
              <w:pStyle w:val="TableContents"/>
              <w:spacing w:before="0" w:after="283"/>
              <w:jc w:val="right"/>
              <w:rPr>
                <w:sz w:val="20"/>
              </w:rPr>
            </w:pPr>
            <w:r>
              <w:rPr>
                <w:sz w:val="20"/>
              </w:rPr>
              <w:t>57,068</w:t>
            </w:r>
          </w:p>
        </w:tc>
      </w:tr>
      <w:tr>
        <w:trPr/>
        <w:tc>
          <w:tcPr>
            <w:tcW w:w="4274" w:type="dxa"/>
            <w:tcBorders/>
            <w:shd w:fill="CCEEFF" w:val="clear"/>
          </w:tcPr>
          <w:p>
            <w:pPr>
              <w:pStyle w:val="TableContents"/>
              <w:spacing w:before="0" w:after="283"/>
              <w:rPr>
                <w:sz w:val="20"/>
              </w:rPr>
            </w:pPr>
            <w:r>
              <w:rPr>
                <w:sz w:val="20"/>
              </w:rPr>
              <w:t>Net income</w:t>
            </w:r>
          </w:p>
        </w:tc>
        <w:tc>
          <w:tcPr>
            <w:tcW w:w="208" w:type="dxa"/>
            <w:tcBorders/>
            <w:shd w:fill="CCEEFF" w:val="clear"/>
          </w:tcPr>
          <w:p>
            <w:pPr>
              <w:pStyle w:val="TableContents"/>
              <w:spacing w:before="0" w:after="283"/>
              <w:rPr/>
            </w:pPr>
            <w:r>
              <w:rPr/>
              <w:t> </w:t>
            </w:r>
          </w:p>
        </w:tc>
        <w:tc>
          <w:tcPr>
            <w:tcW w:w="207" w:type="dxa"/>
            <w:tcBorders/>
            <w:shd w:fill="CCEEFF" w:val="clear"/>
          </w:tcPr>
          <w:p>
            <w:pPr>
              <w:pStyle w:val="TableContents"/>
              <w:spacing w:before="0" w:after="283"/>
              <w:rPr/>
            </w:pPr>
            <w:r>
              <w:rPr/>
              <w:t> </w:t>
            </w:r>
          </w:p>
        </w:tc>
        <w:tc>
          <w:tcPr>
            <w:tcW w:w="730" w:type="dxa"/>
            <w:tcBorders/>
            <w:shd w:fill="CCEEFF" w:val="clear"/>
          </w:tcPr>
          <w:p>
            <w:pPr>
              <w:pStyle w:val="TableContents"/>
              <w:spacing w:before="0" w:after="283"/>
              <w:jc w:val="right"/>
              <w:rPr>
                <w:sz w:val="20"/>
              </w:rPr>
            </w:pPr>
            <w:r>
              <w:rPr>
                <w:sz w:val="20"/>
              </w:rPr>
              <w:t>8,077</w:t>
            </w:r>
          </w:p>
        </w:tc>
        <w:tc>
          <w:tcPr>
            <w:tcW w:w="207" w:type="dxa"/>
            <w:tcBorders/>
            <w:shd w:fill="CCEEFF" w:val="clear"/>
          </w:tcPr>
          <w:p>
            <w:pPr>
              <w:pStyle w:val="TableContents"/>
              <w:spacing w:before="0" w:after="283"/>
              <w:rPr/>
            </w:pPr>
            <w:r>
              <w:rPr/>
              <w:t> </w:t>
            </w:r>
          </w:p>
        </w:tc>
        <w:tc>
          <w:tcPr>
            <w:tcW w:w="208" w:type="dxa"/>
            <w:tcBorders/>
            <w:shd w:fill="CCEEFF" w:val="clear"/>
          </w:tcPr>
          <w:p>
            <w:pPr>
              <w:pStyle w:val="TableContents"/>
              <w:spacing w:before="0" w:after="283"/>
              <w:rPr/>
            </w:pPr>
            <w:r>
              <w:rPr/>
              <w:t> </w:t>
            </w:r>
          </w:p>
        </w:tc>
        <w:tc>
          <w:tcPr>
            <w:tcW w:w="729" w:type="dxa"/>
            <w:tcBorders/>
            <w:shd w:fill="CCEEFF" w:val="clear"/>
          </w:tcPr>
          <w:p>
            <w:pPr>
              <w:pStyle w:val="TableContents"/>
              <w:spacing w:before="0" w:after="283"/>
              <w:jc w:val="right"/>
              <w:rPr>
                <w:sz w:val="20"/>
              </w:rPr>
            </w:pPr>
            <w:r>
              <w:rPr>
                <w:sz w:val="20"/>
              </w:rPr>
              <w:t>9,128</w:t>
            </w:r>
          </w:p>
        </w:tc>
        <w:tc>
          <w:tcPr>
            <w:tcW w:w="207" w:type="dxa"/>
            <w:tcBorders/>
            <w:shd w:fill="CCEEFF" w:val="clear"/>
          </w:tcPr>
          <w:p>
            <w:pPr>
              <w:pStyle w:val="TableContents"/>
              <w:spacing w:before="0" w:after="283"/>
              <w:rPr/>
            </w:pPr>
            <w:r>
              <w:rPr/>
              <w:t> </w:t>
            </w:r>
          </w:p>
        </w:tc>
        <w:tc>
          <w:tcPr>
            <w:tcW w:w="208" w:type="dxa"/>
            <w:tcBorders/>
            <w:shd w:fill="CCEEFF" w:val="clear"/>
          </w:tcPr>
          <w:p>
            <w:pPr>
              <w:pStyle w:val="TableContents"/>
              <w:spacing w:before="0" w:after="283"/>
              <w:rPr/>
            </w:pPr>
            <w:r>
              <w:rPr/>
              <w:t> </w:t>
            </w:r>
          </w:p>
        </w:tc>
        <w:tc>
          <w:tcPr>
            <w:tcW w:w="729" w:type="dxa"/>
            <w:tcBorders/>
            <w:shd w:fill="CCEEFF" w:val="clear"/>
          </w:tcPr>
          <w:p>
            <w:pPr>
              <w:pStyle w:val="TableContents"/>
              <w:spacing w:before="0" w:after="283"/>
              <w:jc w:val="right"/>
              <w:rPr>
                <w:sz w:val="20"/>
              </w:rPr>
            </w:pPr>
            <w:r>
              <w:rPr>
                <w:sz w:val="20"/>
              </w:rPr>
              <w:t>9,890</w:t>
            </w:r>
          </w:p>
        </w:tc>
        <w:tc>
          <w:tcPr>
            <w:tcW w:w="208" w:type="dxa"/>
            <w:tcBorders/>
            <w:shd w:fill="CCEEFF" w:val="clear"/>
          </w:tcPr>
          <w:p>
            <w:pPr>
              <w:pStyle w:val="TableContents"/>
              <w:spacing w:before="0" w:after="283"/>
              <w:rPr/>
            </w:pPr>
            <w:r>
              <w:rPr/>
              <w:t> </w:t>
            </w:r>
          </w:p>
        </w:tc>
        <w:tc>
          <w:tcPr>
            <w:tcW w:w="207" w:type="dxa"/>
            <w:tcBorders/>
            <w:shd w:fill="CCEEFF" w:val="clear"/>
          </w:tcPr>
          <w:p>
            <w:pPr>
              <w:pStyle w:val="TableContents"/>
              <w:spacing w:before="0" w:after="283"/>
              <w:rPr/>
            </w:pPr>
            <w:r>
              <w:rPr/>
              <w:t> </w:t>
            </w:r>
          </w:p>
        </w:tc>
        <w:tc>
          <w:tcPr>
            <w:tcW w:w="729" w:type="dxa"/>
            <w:tcBorders/>
            <w:shd w:fill="CCEEFF" w:val="clear"/>
          </w:tcPr>
          <w:p>
            <w:pPr>
              <w:pStyle w:val="TableContents"/>
              <w:spacing w:before="0" w:after="283"/>
              <w:jc w:val="right"/>
              <w:rPr>
                <w:sz w:val="20"/>
              </w:rPr>
            </w:pPr>
            <w:r>
              <w:rPr>
                <w:sz w:val="20"/>
              </w:rPr>
              <w:t>8,634</w:t>
            </w:r>
          </w:p>
        </w:tc>
        <w:tc>
          <w:tcPr>
            <w:tcW w:w="208" w:type="dxa"/>
            <w:tcBorders/>
            <w:shd w:fill="CCEEFF" w:val="clear"/>
          </w:tcPr>
          <w:p>
            <w:pPr>
              <w:pStyle w:val="TableContents"/>
              <w:spacing w:before="0" w:after="283"/>
              <w:rPr/>
            </w:pPr>
            <w:r>
              <w:rPr/>
              <w:t> </w:t>
            </w:r>
          </w:p>
        </w:tc>
        <w:tc>
          <w:tcPr>
            <w:tcW w:w="208" w:type="dxa"/>
            <w:tcBorders/>
            <w:shd w:fill="CCEEFF" w:val="clear"/>
          </w:tcPr>
          <w:p>
            <w:pPr>
              <w:pStyle w:val="TableContents"/>
              <w:spacing w:before="0" w:after="283"/>
              <w:rPr/>
            </w:pPr>
            <w:r>
              <w:rPr/>
              <w:t> </w:t>
            </w:r>
          </w:p>
        </w:tc>
        <w:tc>
          <w:tcPr>
            <w:tcW w:w="938" w:type="dxa"/>
            <w:tcBorders/>
            <w:shd w:fill="CCEEFF" w:val="clear"/>
          </w:tcPr>
          <w:p>
            <w:pPr>
              <w:pStyle w:val="TableContents"/>
              <w:spacing w:before="0" w:after="283"/>
              <w:jc w:val="right"/>
              <w:rPr>
                <w:sz w:val="20"/>
              </w:rPr>
            </w:pPr>
            <w:r>
              <w:rPr>
                <w:sz w:val="20"/>
              </w:rPr>
              <w:t>35,729</w:t>
            </w:r>
          </w:p>
        </w:tc>
      </w:tr>
      <w:tr>
        <w:trPr/>
        <w:tc>
          <w:tcPr>
            <w:tcW w:w="4274" w:type="dxa"/>
            <w:tcBorders/>
            <w:shd w:fill="FFFFFF" w:val="clear"/>
          </w:tcPr>
          <w:p>
            <w:pPr>
              <w:pStyle w:val="TableContents"/>
              <w:spacing w:before="0" w:after="283"/>
              <w:rPr>
                <w:sz w:val="20"/>
              </w:rPr>
            </w:pPr>
            <w:r>
              <w:rPr>
                <w:sz w:val="20"/>
              </w:rPr>
              <w:t>Basic net income per limited partner unit</w:t>
            </w:r>
          </w:p>
        </w:tc>
        <w:tc>
          <w:tcPr>
            <w:tcW w:w="208" w:type="dxa"/>
            <w:tcBorders/>
            <w:shd w:fill="FFFFFF" w:val="clear"/>
          </w:tcPr>
          <w:p>
            <w:pPr>
              <w:pStyle w:val="TableContents"/>
              <w:spacing w:before="0" w:after="283"/>
              <w:rPr/>
            </w:pPr>
            <w:r>
              <w:rPr/>
              <w:t> </w:t>
            </w:r>
          </w:p>
        </w:tc>
        <w:tc>
          <w:tcPr>
            <w:tcW w:w="207" w:type="dxa"/>
            <w:tcBorders/>
            <w:shd w:fill="FFFFFF" w:val="clear"/>
          </w:tcPr>
          <w:p>
            <w:pPr>
              <w:pStyle w:val="TableContents"/>
              <w:spacing w:before="0" w:after="283"/>
              <w:rPr/>
            </w:pPr>
            <w:r>
              <w:rPr/>
              <w:t> </w:t>
            </w:r>
          </w:p>
        </w:tc>
        <w:tc>
          <w:tcPr>
            <w:tcW w:w="730" w:type="dxa"/>
            <w:tcBorders/>
            <w:shd w:fill="FFFFFF" w:val="clear"/>
          </w:tcPr>
          <w:p>
            <w:pPr>
              <w:pStyle w:val="TableContents"/>
              <w:spacing w:before="0" w:after="283"/>
              <w:jc w:val="right"/>
              <w:rPr>
                <w:sz w:val="20"/>
              </w:rPr>
            </w:pPr>
            <w:r>
              <w:rPr>
                <w:sz w:val="20"/>
              </w:rPr>
              <w:t>0.32</w:t>
            </w:r>
          </w:p>
        </w:tc>
        <w:tc>
          <w:tcPr>
            <w:tcW w:w="207" w:type="dxa"/>
            <w:tcBorders/>
            <w:shd w:fill="FFFFFF" w:val="clear"/>
          </w:tcPr>
          <w:p>
            <w:pPr>
              <w:pStyle w:val="TableContents"/>
              <w:spacing w:before="0" w:after="283"/>
              <w:rPr/>
            </w:pPr>
            <w:r>
              <w:rPr/>
              <w:t> </w:t>
            </w:r>
          </w:p>
        </w:tc>
        <w:tc>
          <w:tcPr>
            <w:tcW w:w="208" w:type="dxa"/>
            <w:tcBorders/>
            <w:shd w:fill="FFFFFF" w:val="clear"/>
          </w:tcPr>
          <w:p>
            <w:pPr>
              <w:pStyle w:val="TableContents"/>
              <w:spacing w:before="0" w:after="283"/>
              <w:rPr/>
            </w:pPr>
            <w:r>
              <w:rPr/>
              <w:t> </w:t>
            </w:r>
          </w:p>
        </w:tc>
        <w:tc>
          <w:tcPr>
            <w:tcW w:w="729" w:type="dxa"/>
            <w:tcBorders/>
            <w:shd w:fill="FFFFFF" w:val="clear"/>
          </w:tcPr>
          <w:p>
            <w:pPr>
              <w:pStyle w:val="TableContents"/>
              <w:spacing w:before="0" w:after="283"/>
              <w:jc w:val="right"/>
              <w:rPr>
                <w:sz w:val="20"/>
              </w:rPr>
            </w:pPr>
            <w:r>
              <w:rPr>
                <w:sz w:val="20"/>
              </w:rPr>
              <w:t>0.30</w:t>
            </w:r>
          </w:p>
        </w:tc>
        <w:tc>
          <w:tcPr>
            <w:tcW w:w="207" w:type="dxa"/>
            <w:tcBorders/>
            <w:shd w:fill="FFFFFF" w:val="clear"/>
          </w:tcPr>
          <w:p>
            <w:pPr>
              <w:pStyle w:val="TableContents"/>
              <w:spacing w:before="0" w:after="283"/>
              <w:rPr/>
            </w:pPr>
            <w:r>
              <w:rPr/>
              <w:t> </w:t>
            </w:r>
          </w:p>
        </w:tc>
        <w:tc>
          <w:tcPr>
            <w:tcW w:w="208" w:type="dxa"/>
            <w:tcBorders/>
            <w:shd w:fill="FFFFFF" w:val="clear"/>
          </w:tcPr>
          <w:p>
            <w:pPr>
              <w:pStyle w:val="TableContents"/>
              <w:spacing w:before="0" w:after="283"/>
              <w:rPr/>
            </w:pPr>
            <w:r>
              <w:rPr/>
              <w:t> </w:t>
            </w:r>
          </w:p>
        </w:tc>
        <w:tc>
          <w:tcPr>
            <w:tcW w:w="729" w:type="dxa"/>
            <w:tcBorders/>
            <w:shd w:fill="FFFFFF" w:val="clear"/>
          </w:tcPr>
          <w:p>
            <w:pPr>
              <w:pStyle w:val="TableContents"/>
              <w:spacing w:before="0" w:after="283"/>
              <w:jc w:val="right"/>
              <w:rPr>
                <w:sz w:val="20"/>
              </w:rPr>
            </w:pPr>
            <w:r>
              <w:rPr>
                <w:sz w:val="20"/>
              </w:rPr>
              <w:t>0.33</w:t>
            </w:r>
          </w:p>
        </w:tc>
        <w:tc>
          <w:tcPr>
            <w:tcW w:w="208" w:type="dxa"/>
            <w:tcBorders/>
            <w:shd w:fill="FFFFFF" w:val="clear"/>
          </w:tcPr>
          <w:p>
            <w:pPr>
              <w:pStyle w:val="TableContents"/>
              <w:spacing w:before="0" w:after="283"/>
              <w:rPr/>
            </w:pPr>
            <w:r>
              <w:rPr/>
              <w:t> </w:t>
            </w:r>
          </w:p>
        </w:tc>
        <w:tc>
          <w:tcPr>
            <w:tcW w:w="207" w:type="dxa"/>
            <w:tcBorders/>
            <w:shd w:fill="FFFFFF" w:val="clear"/>
          </w:tcPr>
          <w:p>
            <w:pPr>
              <w:pStyle w:val="TableContents"/>
              <w:spacing w:before="0" w:after="283"/>
              <w:rPr/>
            </w:pPr>
            <w:r>
              <w:rPr/>
              <w:t> </w:t>
            </w:r>
          </w:p>
        </w:tc>
        <w:tc>
          <w:tcPr>
            <w:tcW w:w="729" w:type="dxa"/>
            <w:tcBorders/>
            <w:shd w:fill="FFFFFF" w:val="clear"/>
          </w:tcPr>
          <w:p>
            <w:pPr>
              <w:pStyle w:val="TableContents"/>
              <w:spacing w:before="0" w:after="283"/>
              <w:jc w:val="right"/>
              <w:rPr>
                <w:sz w:val="20"/>
              </w:rPr>
            </w:pPr>
            <w:r>
              <w:rPr>
                <w:sz w:val="20"/>
              </w:rPr>
              <w:t>0.29</w:t>
            </w:r>
          </w:p>
        </w:tc>
        <w:tc>
          <w:tcPr>
            <w:tcW w:w="208" w:type="dxa"/>
            <w:tcBorders/>
            <w:shd w:fill="FFFFFF" w:val="clear"/>
          </w:tcPr>
          <w:p>
            <w:pPr>
              <w:pStyle w:val="TableContents"/>
              <w:spacing w:before="0" w:after="283"/>
              <w:rPr/>
            </w:pPr>
            <w:r>
              <w:rPr/>
              <w:t> </w:t>
            </w:r>
          </w:p>
        </w:tc>
        <w:tc>
          <w:tcPr>
            <w:tcW w:w="208" w:type="dxa"/>
            <w:tcBorders/>
            <w:shd w:fill="FFFFFF" w:val="clear"/>
          </w:tcPr>
          <w:p>
            <w:pPr>
              <w:pStyle w:val="TableContents"/>
              <w:spacing w:before="0" w:after="283"/>
              <w:rPr/>
            </w:pPr>
            <w:r>
              <w:rPr/>
              <w:t> </w:t>
            </w:r>
          </w:p>
        </w:tc>
        <w:tc>
          <w:tcPr>
            <w:tcW w:w="938" w:type="dxa"/>
            <w:tcBorders/>
            <w:shd w:fill="FFFFFF" w:val="clear"/>
          </w:tcPr>
          <w:p>
            <w:pPr>
              <w:pStyle w:val="TableContents"/>
              <w:spacing w:before="0" w:after="283"/>
              <w:jc w:val="right"/>
              <w:rPr>
                <w:sz w:val="20"/>
              </w:rPr>
            </w:pPr>
            <w:r>
              <w:rPr>
                <w:sz w:val="20"/>
              </w:rPr>
              <w:t>1.23</w:t>
            </w:r>
          </w:p>
        </w:tc>
      </w:tr>
      <w:tr>
        <w:trPr/>
        <w:tc>
          <w:tcPr>
            <w:tcW w:w="4274" w:type="dxa"/>
            <w:tcBorders/>
            <w:shd w:fill="CCEEFF" w:val="clear"/>
          </w:tcPr>
          <w:p>
            <w:pPr>
              <w:pStyle w:val="TableContents"/>
              <w:spacing w:before="0" w:after="283"/>
              <w:rPr>
                <w:sz w:val="20"/>
              </w:rPr>
            </w:pPr>
            <w:r>
              <w:rPr>
                <w:sz w:val="20"/>
              </w:rPr>
              <w:t>Diluted net income per limited partner unit</w:t>
            </w:r>
          </w:p>
        </w:tc>
        <w:tc>
          <w:tcPr>
            <w:tcW w:w="208" w:type="dxa"/>
            <w:tcBorders/>
            <w:shd w:fill="CCEEFF" w:val="clear"/>
          </w:tcPr>
          <w:p>
            <w:pPr>
              <w:pStyle w:val="TableContents"/>
              <w:spacing w:before="0" w:after="283"/>
              <w:rPr/>
            </w:pPr>
            <w:r>
              <w:rPr/>
              <w:t> </w:t>
            </w:r>
          </w:p>
        </w:tc>
        <w:tc>
          <w:tcPr>
            <w:tcW w:w="207" w:type="dxa"/>
            <w:tcBorders/>
            <w:shd w:fill="CCEEFF" w:val="clear"/>
          </w:tcPr>
          <w:p>
            <w:pPr>
              <w:pStyle w:val="TableContents"/>
              <w:spacing w:before="0" w:after="283"/>
              <w:rPr/>
            </w:pPr>
            <w:r>
              <w:rPr/>
              <w:t> </w:t>
            </w:r>
          </w:p>
        </w:tc>
        <w:tc>
          <w:tcPr>
            <w:tcW w:w="730" w:type="dxa"/>
            <w:tcBorders/>
            <w:shd w:fill="CCEEFF" w:val="clear"/>
          </w:tcPr>
          <w:p>
            <w:pPr>
              <w:pStyle w:val="TableContents"/>
              <w:spacing w:before="0" w:after="283"/>
              <w:jc w:val="right"/>
              <w:rPr>
                <w:sz w:val="20"/>
              </w:rPr>
            </w:pPr>
            <w:r>
              <w:rPr>
                <w:sz w:val="20"/>
              </w:rPr>
              <w:t>0.31</w:t>
            </w:r>
          </w:p>
        </w:tc>
        <w:tc>
          <w:tcPr>
            <w:tcW w:w="207" w:type="dxa"/>
            <w:tcBorders/>
            <w:shd w:fill="CCEEFF" w:val="clear"/>
          </w:tcPr>
          <w:p>
            <w:pPr>
              <w:pStyle w:val="TableContents"/>
              <w:spacing w:before="0" w:after="283"/>
              <w:rPr/>
            </w:pPr>
            <w:r>
              <w:rPr/>
              <w:t> </w:t>
            </w:r>
          </w:p>
        </w:tc>
        <w:tc>
          <w:tcPr>
            <w:tcW w:w="208" w:type="dxa"/>
            <w:tcBorders/>
            <w:shd w:fill="CCEEFF" w:val="clear"/>
          </w:tcPr>
          <w:p>
            <w:pPr>
              <w:pStyle w:val="TableContents"/>
              <w:spacing w:before="0" w:after="283"/>
              <w:rPr/>
            </w:pPr>
            <w:r>
              <w:rPr/>
              <w:t> </w:t>
            </w:r>
          </w:p>
        </w:tc>
        <w:tc>
          <w:tcPr>
            <w:tcW w:w="729" w:type="dxa"/>
            <w:tcBorders/>
            <w:shd w:fill="CCEEFF" w:val="clear"/>
          </w:tcPr>
          <w:p>
            <w:pPr>
              <w:pStyle w:val="TableContents"/>
              <w:spacing w:before="0" w:after="283"/>
              <w:jc w:val="right"/>
              <w:rPr>
                <w:sz w:val="20"/>
              </w:rPr>
            </w:pPr>
            <w:r>
              <w:rPr>
                <w:sz w:val="20"/>
              </w:rPr>
              <w:t>0.30</w:t>
            </w:r>
          </w:p>
        </w:tc>
        <w:tc>
          <w:tcPr>
            <w:tcW w:w="207" w:type="dxa"/>
            <w:tcBorders/>
            <w:shd w:fill="CCEEFF" w:val="clear"/>
          </w:tcPr>
          <w:p>
            <w:pPr>
              <w:pStyle w:val="TableContents"/>
              <w:spacing w:before="0" w:after="283"/>
              <w:rPr/>
            </w:pPr>
            <w:r>
              <w:rPr/>
              <w:t> </w:t>
            </w:r>
          </w:p>
        </w:tc>
        <w:tc>
          <w:tcPr>
            <w:tcW w:w="208" w:type="dxa"/>
            <w:tcBorders/>
            <w:shd w:fill="CCEEFF" w:val="clear"/>
          </w:tcPr>
          <w:p>
            <w:pPr>
              <w:pStyle w:val="TableContents"/>
              <w:spacing w:before="0" w:after="283"/>
              <w:rPr/>
            </w:pPr>
            <w:r>
              <w:rPr/>
              <w:t> </w:t>
            </w:r>
          </w:p>
        </w:tc>
        <w:tc>
          <w:tcPr>
            <w:tcW w:w="729" w:type="dxa"/>
            <w:tcBorders/>
            <w:shd w:fill="CCEEFF" w:val="clear"/>
          </w:tcPr>
          <w:p>
            <w:pPr>
              <w:pStyle w:val="TableContents"/>
              <w:spacing w:before="0" w:after="283"/>
              <w:jc w:val="right"/>
              <w:rPr>
                <w:sz w:val="20"/>
              </w:rPr>
            </w:pPr>
            <w:r>
              <w:rPr>
                <w:sz w:val="20"/>
              </w:rPr>
              <w:t>0.33</w:t>
            </w:r>
          </w:p>
        </w:tc>
        <w:tc>
          <w:tcPr>
            <w:tcW w:w="208" w:type="dxa"/>
            <w:tcBorders/>
            <w:shd w:fill="CCEEFF" w:val="clear"/>
          </w:tcPr>
          <w:p>
            <w:pPr>
              <w:pStyle w:val="TableContents"/>
              <w:spacing w:before="0" w:after="283"/>
              <w:rPr/>
            </w:pPr>
            <w:r>
              <w:rPr/>
              <w:t> </w:t>
            </w:r>
          </w:p>
        </w:tc>
        <w:tc>
          <w:tcPr>
            <w:tcW w:w="207" w:type="dxa"/>
            <w:tcBorders/>
            <w:shd w:fill="CCEEFF" w:val="clear"/>
          </w:tcPr>
          <w:p>
            <w:pPr>
              <w:pStyle w:val="TableContents"/>
              <w:spacing w:before="0" w:after="283"/>
              <w:rPr/>
            </w:pPr>
            <w:r>
              <w:rPr/>
              <w:t> </w:t>
            </w:r>
          </w:p>
        </w:tc>
        <w:tc>
          <w:tcPr>
            <w:tcW w:w="729" w:type="dxa"/>
            <w:tcBorders/>
            <w:shd w:fill="CCEEFF" w:val="clear"/>
          </w:tcPr>
          <w:p>
            <w:pPr>
              <w:pStyle w:val="TableContents"/>
              <w:spacing w:before="0" w:after="283"/>
              <w:jc w:val="right"/>
              <w:rPr>
                <w:sz w:val="20"/>
              </w:rPr>
            </w:pPr>
            <w:r>
              <w:rPr>
                <w:sz w:val="20"/>
              </w:rPr>
              <w:t>0.29</w:t>
            </w:r>
          </w:p>
        </w:tc>
        <w:tc>
          <w:tcPr>
            <w:tcW w:w="208" w:type="dxa"/>
            <w:tcBorders/>
            <w:shd w:fill="CCEEFF" w:val="clear"/>
          </w:tcPr>
          <w:p>
            <w:pPr>
              <w:pStyle w:val="TableContents"/>
              <w:spacing w:before="0" w:after="283"/>
              <w:rPr/>
            </w:pPr>
            <w:r>
              <w:rPr/>
              <w:t> </w:t>
            </w:r>
          </w:p>
        </w:tc>
        <w:tc>
          <w:tcPr>
            <w:tcW w:w="208" w:type="dxa"/>
            <w:tcBorders/>
            <w:shd w:fill="CCEEFF" w:val="clear"/>
          </w:tcPr>
          <w:p>
            <w:pPr>
              <w:pStyle w:val="TableContents"/>
              <w:spacing w:before="0" w:after="283"/>
              <w:rPr/>
            </w:pPr>
            <w:r>
              <w:rPr/>
              <w:t> </w:t>
            </w:r>
          </w:p>
        </w:tc>
        <w:tc>
          <w:tcPr>
            <w:tcW w:w="938" w:type="dxa"/>
            <w:tcBorders/>
            <w:shd w:fill="CCEEFF" w:val="clear"/>
          </w:tcPr>
          <w:p>
            <w:pPr>
              <w:pStyle w:val="TableContents"/>
              <w:spacing w:before="0" w:after="283"/>
              <w:jc w:val="right"/>
              <w:rPr>
                <w:sz w:val="20"/>
              </w:rPr>
            </w:pPr>
            <w:r>
              <w:rPr>
                <w:sz w:val="20"/>
              </w:rPr>
              <w:t>1.23</w:t>
            </w:r>
          </w:p>
        </w:tc>
      </w:tr>
    </w:tbl>
    <w:p>
      <w:pPr>
        <w:pStyle w:val="TextBody"/>
        <w:jc w:val="center"/>
        <w:rPr>
          <w:sz w:val="20"/>
        </w:rPr>
      </w:pPr>
      <w:r>
        <w:rPr>
          <w:sz w:val="20"/>
        </w:rPr>
        <w:t>F-50</w:t>
      </w:r>
    </w:p>
    <w:p>
      <w:pPr>
        <w:pStyle w:val="HorizontalLine"/>
        <w:pBdr>
          <w:bottom w:val="single" w:sz="20" w:space="0" w:color="808080"/>
        </w:pBdr>
        <w:rPr/>
      </w:pPr>
      <w:r>
        <w:rPr/>
      </w:r>
      <w:r>
        <w:br w:type="page"/>
      </w:r>
    </w:p>
    <w:p>
      <w:pPr>
        <w:pStyle w:val="TextBody"/>
        <w:rPr/>
      </w:pPr>
      <w:r>
        <w:rPr/>
      </w:r>
    </w:p>
    <w:p>
      <w:pPr>
        <w:pStyle w:val="TextBody"/>
        <w:rPr/>
      </w:pPr>
      <w:r>
        <w:rPr/>
        <w:br/>
      </w:r>
      <w:bookmarkStart w:id="140" w:name="06HOU1178_4"/>
      <w:bookmarkEnd w:id="140"/>
      <w:r>
        <w:rPr/>
        <w:t>QuickLinks</w:t>
      </w:r>
    </w:p>
    <w:p>
      <w:pPr>
        <w:pStyle w:val="TextBody"/>
        <w:rPr/>
      </w:pPr>
      <w:hyperlink w:anchor="toc_gc1178_1">
        <w:r>
          <w:rPr>
            <w:rStyle w:val="InternetLink"/>
            <w:sz w:val="20"/>
          </w:rPr>
          <w:t>PACIFIC ENERGY PARTNERS, L.P. AND SUBSIDIARIES CONSOLIDATED BALANCE SHEETS December 31, 2005 and 2004</w:t>
        </w:r>
      </w:hyperlink>
      <w:r>
        <w:rPr/>
        <w:br/>
      </w:r>
      <w:hyperlink w:anchor="toc_gc1178_2">
        <w:r>
          <w:rPr>
            <w:rStyle w:val="InternetLink"/>
            <w:sz w:val="20"/>
          </w:rPr>
          <w:t>PACIFIC ENERGY PARTNERS, L. P. AND SUBSIDIARIES CONSOLIDATED STATEMENTS OF INCOME Years ended December 31, 2005, 2004 and 2003</w:t>
        </w:r>
      </w:hyperlink>
      <w:r>
        <w:rPr/>
        <w:br/>
      </w:r>
      <w:hyperlink w:anchor="toc_ge1178_1">
        <w:r>
          <w:rPr>
            <w:rStyle w:val="InternetLink"/>
            <w:sz w:val="20"/>
          </w:rPr>
          <w:t>PACIFIC ENERGY PARTNERS, L.P. AND SUBSIDIARIES CONSOLIDATED STATEMENTS OF PARTNERS' CAPITAL Years ended December 31, 2005, 2004 and 2003 (in thousands)</w:t>
        </w:r>
      </w:hyperlink>
      <w:r>
        <w:rPr/>
        <w:br/>
      </w:r>
      <w:hyperlink w:anchor="toc_gg1178_1">
        <w:r>
          <w:rPr>
            <w:rStyle w:val="InternetLink"/>
            <w:sz w:val="20"/>
          </w:rPr>
          <w:t>PACIFIC ENERGY PARTNERS, L.P. AND SUBSIDIARIES CONSOLIDATED STATEMENTS OF COMPREHENSIVE INCOME Years ended December 31, 2005, 2004 and 2003</w:t>
        </w:r>
      </w:hyperlink>
      <w:r>
        <w:rPr/>
        <w:br/>
      </w:r>
      <w:hyperlink w:anchor="toc_gg1178_2">
        <w:r>
          <w:rPr>
            <w:rStyle w:val="InternetLink"/>
            <w:sz w:val="20"/>
          </w:rPr>
          <w:t>PACIFIC ENERGY PARTNERS, L.P. AND SUBSIDIARIES CONSOLIDATED STATEMENTS OF CASH FLOWS Years ended December 31, 2005, 2004 and 2003</w:t>
        </w:r>
      </w:hyperlink>
      <w:r>
        <w:rPr/>
        <w:br/>
      </w:r>
      <w:hyperlink w:anchor="toc_gi1178_1">
        <w:r>
          <w:rPr>
            <w:rStyle w:val="InternetLink"/>
            <w:sz w:val="20"/>
          </w:rPr>
          <w:t>PACIFIC ENERGY PARTNERS, L.P. AND SUBSIDIARIES NOTES TO CONSOLIDATED FINANCIAL STATEMENTS</w:t>
        </w:r>
      </w:hyperlink>
      <w:r>
        <w:br w:type="page"/>
      </w:r>
    </w:p>
    <w:p>
      <w:pPr>
        <w:pStyle w:val="TextBody"/>
        <w:rPr/>
      </w:pPr>
      <w:bookmarkStart w:id="141" w:name="a2171823zex-99_3.htm"/>
      <w:bookmarkStart w:id="142" w:name="ksa2171823zex99_3"/>
      <w:bookmarkEnd w:id="141"/>
      <w:bookmarkEnd w:id="142"/>
      <w:r>
        <w:rPr/>
        <w:br/>
      </w:r>
      <w:hyperlink w:anchor="06HOU1178_5">
        <w:r>
          <w:rPr>
            <w:rStyle w:val="InternetLink"/>
            <w:sz w:val="24"/>
          </w:rPr>
          <w:t>QuickLinks</w:t>
        </w:r>
      </w:hyperlink>
      <w:r>
        <w:rPr/>
        <w:t xml:space="preserve"> </w:t>
      </w:r>
      <w:r>
        <w:rPr>
          <w:sz w:val="24"/>
        </w:rPr>
        <w:t>-- Click here to rapidly navigate through this document</w:t>
      </w:r>
      <w:r>
        <w:rPr/>
        <w:t xml:space="preserve"> </w:t>
      </w:r>
    </w:p>
    <w:p>
      <w:pPr>
        <w:pStyle w:val="TextBody"/>
        <w:jc w:val="right"/>
        <w:rPr>
          <w:b/>
          <w:sz w:val="20"/>
        </w:rPr>
      </w:pPr>
      <w:r>
        <w:rPr>
          <w:b/>
          <w:sz w:val="20"/>
        </w:rPr>
        <w:t xml:space="preserve">Exhibit 99.3 </w:t>
      </w:r>
    </w:p>
    <w:p>
      <w:pPr>
        <w:pStyle w:val="TextBody"/>
        <w:rPr>
          <w:b/>
          <w:sz w:val="20"/>
        </w:rPr>
      </w:pPr>
      <w:r>
        <w:rPr>
          <w:b/>
          <w:sz w:val="20"/>
        </w:rPr>
        <w:t xml:space="preserve">Plains All American Pipeline, L.P. </w:t>
      </w:r>
    </w:p>
    <w:p>
      <w:pPr>
        <w:pStyle w:val="TextBody"/>
        <w:rPr>
          <w:sz w:val="20"/>
        </w:rPr>
      </w:pPr>
      <w:r>
        <w:rPr>
          <w:sz w:val="20"/>
        </w:rPr>
        <w:t xml:space="preserve">Unaudited Pro Forma Condensed Combined Financial Statements of Plains All American Pipeline, L.P. as of and for the three months ended March 31, 2006 and for the year ended December 31, 2005. </w:t>
      </w:r>
    </w:p>
    <w:p>
      <w:pPr>
        <w:pStyle w:val="HorizontalLine"/>
        <w:pBdr>
          <w:bottom w:val="single" w:sz="20" w:space="0" w:color="808080"/>
        </w:pBdr>
        <w:rPr/>
      </w:pPr>
      <w:r>
        <w:rPr/>
      </w:r>
      <w:r>
        <w:br w:type="page"/>
      </w:r>
    </w:p>
    <w:p>
      <w:pPr>
        <w:pStyle w:val="TextBody"/>
        <w:rPr>
          <w:b/>
          <w:sz w:val="20"/>
        </w:rPr>
      </w:pPr>
      <w:r>
        <w:rPr>
          <w:b/>
          <w:sz w:val="20"/>
        </w:rPr>
        <w:t xml:space="preserve">Exhibit 99.3TABLE OF CONTENTS </w:t>
      </w:r>
    </w:p>
    <w:tbl>
      <w:tblPr>
        <w:tblW w:w="3900" w:type="pct"/>
        <w:jc w:val="left"/>
        <w:tblInd w:w="0" w:type="dxa"/>
        <w:tblCellMar>
          <w:top w:w="0" w:type="dxa"/>
          <w:left w:w="0" w:type="dxa"/>
          <w:bottom w:w="0" w:type="dxa"/>
          <w:right w:w="0" w:type="dxa"/>
        </w:tblCellMar>
      </w:tblPr>
      <w:tblGrid>
        <w:gridCol w:w="238"/>
        <w:gridCol w:w="239"/>
        <w:gridCol w:w="6845"/>
        <w:gridCol w:w="239"/>
        <w:gridCol w:w="398"/>
      </w:tblGrid>
      <w:tr>
        <w:trPr/>
        <w:tc>
          <w:tcPr>
            <w:tcW w:w="238" w:type="dxa"/>
            <w:tcBorders/>
            <w:shd w:fill="auto" w:val="clear"/>
            <w:vAlign w:val="bottom"/>
          </w:tcPr>
          <w:p>
            <w:pPr>
              <w:pStyle w:val="TableHeading"/>
              <w:spacing w:before="0" w:after="283"/>
              <w:jc w:val="center"/>
              <w:rPr/>
            </w:pPr>
            <w:r>
              <w:rPr/>
              <w:t> </w:t>
            </w:r>
          </w:p>
        </w:tc>
        <w:tc>
          <w:tcPr>
            <w:tcW w:w="239" w:type="dxa"/>
            <w:tcBorders/>
            <w:shd w:fill="auto" w:val="clear"/>
            <w:vAlign w:val="bottom"/>
          </w:tcPr>
          <w:p>
            <w:pPr>
              <w:pStyle w:val="TableHeading"/>
              <w:suppressLineNumbers/>
              <w:spacing w:before="0" w:after="283"/>
              <w:jc w:val="center"/>
              <w:rPr/>
            </w:pPr>
            <w:r>
              <w:rPr/>
              <w:t> </w:t>
            </w:r>
          </w:p>
        </w:tc>
        <w:tc>
          <w:tcPr>
            <w:tcW w:w="6845" w:type="dxa"/>
            <w:tcBorders/>
            <w:shd w:fill="auto" w:val="clear"/>
            <w:vAlign w:val="bottom"/>
          </w:tcPr>
          <w:p>
            <w:pPr>
              <w:pStyle w:val="TableHeading"/>
              <w:spacing w:before="0" w:after="283"/>
              <w:jc w:val="left"/>
              <w:rPr/>
            </w:pPr>
            <w:r>
              <w:rPr/>
              <w:t> </w:t>
            </w:r>
          </w:p>
        </w:tc>
        <w:tc>
          <w:tcPr>
            <w:tcW w:w="239" w:type="dxa"/>
            <w:tcBorders/>
            <w:shd w:fill="auto" w:val="clear"/>
            <w:vAlign w:val="bottom"/>
          </w:tcPr>
          <w:p>
            <w:pPr>
              <w:pStyle w:val="TableHeading"/>
              <w:suppressLineNumbers/>
              <w:spacing w:before="0" w:after="283"/>
              <w:jc w:val="center"/>
              <w:rPr/>
            </w:pPr>
            <w:r>
              <w:rPr/>
              <w:t> </w:t>
            </w:r>
          </w:p>
        </w:tc>
        <w:tc>
          <w:tcPr>
            <w:tcW w:w="398" w:type="dxa"/>
            <w:tcBorders/>
            <w:shd w:fill="auto" w:val="clear"/>
            <w:vAlign w:val="bottom"/>
          </w:tcPr>
          <w:p>
            <w:pPr>
              <w:pStyle w:val="TableHeading"/>
              <w:spacing w:before="0" w:after="283"/>
              <w:jc w:val="left"/>
              <w:rPr/>
            </w:pPr>
            <w:r>
              <w:rPr/>
              <w:t> </w:t>
            </w:r>
          </w:p>
        </w:tc>
      </w:tr>
      <w:tr>
        <w:trPr/>
        <w:tc>
          <w:tcPr>
            <w:tcW w:w="238" w:type="dxa"/>
            <w:tcBorders/>
            <w:shd w:fill="CCEEFF" w:val="clear"/>
          </w:tcPr>
          <w:p>
            <w:pPr>
              <w:pStyle w:val="TableContents"/>
              <w:spacing w:before="0" w:after="283"/>
              <w:jc w:val="right"/>
              <w:rPr/>
            </w:pPr>
            <w:r>
              <w:rPr/>
              <w:t> </w:t>
            </w:r>
          </w:p>
        </w:tc>
        <w:tc>
          <w:tcPr>
            <w:tcW w:w="239" w:type="dxa"/>
            <w:tcBorders/>
            <w:shd w:fill="CCEEFF" w:val="clear"/>
          </w:tcPr>
          <w:p>
            <w:pPr>
              <w:pStyle w:val="TableContents"/>
              <w:spacing w:before="0" w:after="283"/>
              <w:rPr/>
            </w:pPr>
            <w:r>
              <w:rPr/>
              <w:t> </w:t>
            </w:r>
          </w:p>
        </w:tc>
        <w:tc>
          <w:tcPr>
            <w:tcW w:w="6845" w:type="dxa"/>
            <w:tcBorders/>
            <w:shd w:fill="CCEEFF" w:val="clear"/>
          </w:tcPr>
          <w:p>
            <w:pPr>
              <w:pStyle w:val="TableContents"/>
              <w:spacing w:before="0" w:after="283"/>
              <w:rPr>
                <w:sz w:val="20"/>
              </w:rPr>
            </w:pPr>
            <w:r>
              <w:rPr>
                <w:sz w:val="20"/>
              </w:rPr>
              <w:t>Introduction</w:t>
            </w:r>
          </w:p>
        </w:tc>
        <w:tc>
          <w:tcPr>
            <w:tcW w:w="239" w:type="dxa"/>
            <w:tcBorders/>
            <w:shd w:fill="CCEEFF" w:val="clear"/>
          </w:tcPr>
          <w:p>
            <w:pPr>
              <w:pStyle w:val="TableContents"/>
              <w:spacing w:before="0" w:after="283"/>
              <w:rPr/>
            </w:pPr>
            <w:r>
              <w:rPr/>
              <w:t> </w:t>
            </w:r>
          </w:p>
        </w:tc>
        <w:tc>
          <w:tcPr>
            <w:tcW w:w="398" w:type="dxa"/>
            <w:tcBorders/>
            <w:shd w:fill="CCEEFF" w:val="clear"/>
          </w:tcPr>
          <w:p>
            <w:pPr>
              <w:pStyle w:val="TableContents"/>
              <w:spacing w:before="0" w:after="283"/>
              <w:jc w:val="right"/>
              <w:rPr>
                <w:sz w:val="20"/>
              </w:rPr>
            </w:pPr>
            <w:r>
              <w:rPr>
                <w:sz w:val="20"/>
              </w:rPr>
              <w:t>F-2</w:t>
            </w:r>
          </w:p>
        </w:tc>
      </w:tr>
      <w:tr>
        <w:trPr/>
        <w:tc>
          <w:tcPr>
            <w:tcW w:w="238" w:type="dxa"/>
            <w:tcBorders/>
            <w:shd w:fill="FFFFFF" w:val="clear"/>
          </w:tcPr>
          <w:p>
            <w:pPr>
              <w:pStyle w:val="TableContents"/>
              <w:spacing w:before="0" w:after="283"/>
              <w:jc w:val="right"/>
              <w:rPr/>
            </w:pPr>
            <w:r>
              <w:rPr/>
              <w:t> </w:t>
            </w:r>
          </w:p>
        </w:tc>
        <w:tc>
          <w:tcPr>
            <w:tcW w:w="239" w:type="dxa"/>
            <w:tcBorders/>
            <w:shd w:fill="FFFFFF" w:val="clear"/>
          </w:tcPr>
          <w:p>
            <w:pPr>
              <w:pStyle w:val="TableContents"/>
              <w:spacing w:before="0" w:after="283"/>
              <w:rPr/>
            </w:pPr>
            <w:r>
              <w:rPr/>
              <w:t> </w:t>
            </w:r>
          </w:p>
        </w:tc>
        <w:tc>
          <w:tcPr>
            <w:tcW w:w="6845" w:type="dxa"/>
            <w:tcBorders/>
            <w:shd w:fill="FFFFFF" w:val="clear"/>
          </w:tcPr>
          <w:p>
            <w:pPr>
              <w:pStyle w:val="TableContents"/>
              <w:spacing w:before="0" w:after="283"/>
              <w:rPr>
                <w:sz w:val="20"/>
              </w:rPr>
            </w:pPr>
            <w:r>
              <w:rPr>
                <w:sz w:val="20"/>
              </w:rPr>
              <w:t>Unaudited Pro Forma Condensed Combined Balance Sheet at March 31, 2006</w:t>
            </w:r>
          </w:p>
        </w:tc>
        <w:tc>
          <w:tcPr>
            <w:tcW w:w="239" w:type="dxa"/>
            <w:tcBorders/>
            <w:shd w:fill="FFFFFF" w:val="clear"/>
          </w:tcPr>
          <w:p>
            <w:pPr>
              <w:pStyle w:val="TableContents"/>
              <w:spacing w:before="0" w:after="283"/>
              <w:rPr/>
            </w:pPr>
            <w:r>
              <w:rPr/>
              <w:t> </w:t>
            </w:r>
          </w:p>
        </w:tc>
        <w:tc>
          <w:tcPr>
            <w:tcW w:w="398" w:type="dxa"/>
            <w:tcBorders/>
            <w:shd w:fill="FFFFFF" w:val="clear"/>
          </w:tcPr>
          <w:p>
            <w:pPr>
              <w:pStyle w:val="TableContents"/>
              <w:spacing w:before="0" w:after="283"/>
              <w:jc w:val="right"/>
              <w:rPr>
                <w:sz w:val="20"/>
              </w:rPr>
            </w:pPr>
            <w:r>
              <w:rPr>
                <w:sz w:val="20"/>
              </w:rPr>
              <w:t>F-3</w:t>
            </w:r>
          </w:p>
        </w:tc>
      </w:tr>
      <w:tr>
        <w:trPr/>
        <w:tc>
          <w:tcPr>
            <w:tcW w:w="238" w:type="dxa"/>
            <w:tcBorders/>
            <w:shd w:fill="CCEEFF" w:val="clear"/>
          </w:tcPr>
          <w:p>
            <w:pPr>
              <w:pStyle w:val="TableContents"/>
              <w:spacing w:before="0" w:after="283"/>
              <w:jc w:val="right"/>
              <w:rPr/>
            </w:pPr>
            <w:r>
              <w:rPr/>
              <w:t> </w:t>
            </w:r>
          </w:p>
        </w:tc>
        <w:tc>
          <w:tcPr>
            <w:tcW w:w="239" w:type="dxa"/>
            <w:tcBorders/>
            <w:shd w:fill="CCEEFF" w:val="clear"/>
          </w:tcPr>
          <w:p>
            <w:pPr>
              <w:pStyle w:val="TableContents"/>
              <w:spacing w:before="0" w:after="283"/>
              <w:rPr/>
            </w:pPr>
            <w:r>
              <w:rPr/>
              <w:t> </w:t>
            </w:r>
          </w:p>
        </w:tc>
        <w:tc>
          <w:tcPr>
            <w:tcW w:w="6845" w:type="dxa"/>
            <w:tcBorders/>
            <w:shd w:fill="CCEEFF" w:val="clear"/>
          </w:tcPr>
          <w:p>
            <w:pPr>
              <w:pStyle w:val="TableContents"/>
              <w:spacing w:before="0" w:after="283"/>
              <w:rPr>
                <w:sz w:val="20"/>
              </w:rPr>
            </w:pPr>
            <w:r>
              <w:rPr>
                <w:sz w:val="20"/>
              </w:rPr>
              <w:t>Unaudited Pro Forma Condensed Statement of Combined Operations For the Three Months Ended March 31, 2006</w:t>
            </w:r>
          </w:p>
        </w:tc>
        <w:tc>
          <w:tcPr>
            <w:tcW w:w="239" w:type="dxa"/>
            <w:tcBorders/>
            <w:shd w:fill="CCEEFF" w:val="clear"/>
          </w:tcPr>
          <w:p>
            <w:pPr>
              <w:pStyle w:val="TableContents"/>
              <w:spacing w:before="0" w:after="283"/>
              <w:rPr/>
            </w:pPr>
            <w:r>
              <w:rPr/>
              <w:t> </w:t>
            </w:r>
          </w:p>
        </w:tc>
        <w:tc>
          <w:tcPr>
            <w:tcW w:w="398" w:type="dxa"/>
            <w:tcBorders/>
            <w:shd w:fill="CCEEFF" w:val="clear"/>
          </w:tcPr>
          <w:p>
            <w:pPr>
              <w:pStyle w:val="TableContents"/>
              <w:spacing w:before="0" w:after="283"/>
              <w:jc w:val="right"/>
              <w:rPr>
                <w:sz w:val="20"/>
              </w:rPr>
            </w:pPr>
            <w:r>
              <w:rPr>
                <w:sz w:val="20"/>
              </w:rPr>
              <w:t>F-4</w:t>
            </w:r>
          </w:p>
        </w:tc>
      </w:tr>
      <w:tr>
        <w:trPr/>
        <w:tc>
          <w:tcPr>
            <w:tcW w:w="238" w:type="dxa"/>
            <w:tcBorders/>
            <w:shd w:fill="FFFFFF" w:val="clear"/>
          </w:tcPr>
          <w:p>
            <w:pPr>
              <w:pStyle w:val="TableContents"/>
              <w:spacing w:before="0" w:after="283"/>
              <w:jc w:val="right"/>
              <w:rPr/>
            </w:pPr>
            <w:r>
              <w:rPr/>
              <w:t> </w:t>
            </w:r>
          </w:p>
        </w:tc>
        <w:tc>
          <w:tcPr>
            <w:tcW w:w="239" w:type="dxa"/>
            <w:tcBorders/>
            <w:shd w:fill="FFFFFF" w:val="clear"/>
          </w:tcPr>
          <w:p>
            <w:pPr>
              <w:pStyle w:val="TableContents"/>
              <w:spacing w:before="0" w:after="283"/>
              <w:rPr/>
            </w:pPr>
            <w:r>
              <w:rPr/>
              <w:t> </w:t>
            </w:r>
          </w:p>
        </w:tc>
        <w:tc>
          <w:tcPr>
            <w:tcW w:w="6845" w:type="dxa"/>
            <w:tcBorders/>
            <w:shd w:fill="FFFFFF" w:val="clear"/>
          </w:tcPr>
          <w:p>
            <w:pPr>
              <w:pStyle w:val="TableContents"/>
              <w:spacing w:before="0" w:after="283"/>
              <w:rPr>
                <w:sz w:val="20"/>
              </w:rPr>
            </w:pPr>
            <w:r>
              <w:rPr>
                <w:sz w:val="20"/>
              </w:rPr>
              <w:t>Unaudited Pro Forma Condensed Statement of Combined Operations For the Twelve Months Ended December 31, 2005</w:t>
            </w:r>
          </w:p>
        </w:tc>
        <w:tc>
          <w:tcPr>
            <w:tcW w:w="239" w:type="dxa"/>
            <w:tcBorders/>
            <w:shd w:fill="FFFFFF" w:val="clear"/>
          </w:tcPr>
          <w:p>
            <w:pPr>
              <w:pStyle w:val="TableContents"/>
              <w:spacing w:before="0" w:after="283"/>
              <w:rPr/>
            </w:pPr>
            <w:r>
              <w:rPr/>
              <w:t> </w:t>
            </w:r>
          </w:p>
        </w:tc>
        <w:tc>
          <w:tcPr>
            <w:tcW w:w="398" w:type="dxa"/>
            <w:tcBorders/>
            <w:shd w:fill="FFFFFF" w:val="clear"/>
          </w:tcPr>
          <w:p>
            <w:pPr>
              <w:pStyle w:val="TableContents"/>
              <w:spacing w:before="0" w:after="283"/>
              <w:jc w:val="right"/>
              <w:rPr>
                <w:sz w:val="20"/>
              </w:rPr>
            </w:pPr>
            <w:r>
              <w:rPr>
                <w:sz w:val="20"/>
              </w:rPr>
              <w:t>F-5</w:t>
            </w:r>
          </w:p>
        </w:tc>
      </w:tr>
      <w:tr>
        <w:trPr/>
        <w:tc>
          <w:tcPr>
            <w:tcW w:w="238" w:type="dxa"/>
            <w:tcBorders/>
            <w:shd w:fill="CCEEFF" w:val="clear"/>
          </w:tcPr>
          <w:p>
            <w:pPr>
              <w:pStyle w:val="TableContents"/>
              <w:spacing w:before="0" w:after="283"/>
              <w:jc w:val="right"/>
              <w:rPr/>
            </w:pPr>
            <w:r>
              <w:rPr/>
              <w:t> </w:t>
            </w:r>
          </w:p>
        </w:tc>
        <w:tc>
          <w:tcPr>
            <w:tcW w:w="239" w:type="dxa"/>
            <w:tcBorders/>
            <w:shd w:fill="CCEEFF" w:val="clear"/>
          </w:tcPr>
          <w:p>
            <w:pPr>
              <w:pStyle w:val="TableContents"/>
              <w:spacing w:before="0" w:after="283"/>
              <w:rPr/>
            </w:pPr>
            <w:r>
              <w:rPr/>
              <w:t> </w:t>
            </w:r>
          </w:p>
        </w:tc>
        <w:tc>
          <w:tcPr>
            <w:tcW w:w="6845" w:type="dxa"/>
            <w:tcBorders/>
            <w:shd w:fill="CCEEFF" w:val="clear"/>
          </w:tcPr>
          <w:p>
            <w:pPr>
              <w:pStyle w:val="TableContents"/>
              <w:spacing w:before="0" w:after="283"/>
              <w:rPr>
                <w:sz w:val="20"/>
              </w:rPr>
            </w:pPr>
            <w:r>
              <w:rPr>
                <w:sz w:val="20"/>
              </w:rPr>
              <w:t>Notes to the Unaudited Pro Forma Condensed Combined Financial Statements</w:t>
            </w:r>
          </w:p>
        </w:tc>
        <w:tc>
          <w:tcPr>
            <w:tcW w:w="239" w:type="dxa"/>
            <w:tcBorders/>
            <w:shd w:fill="CCEEFF" w:val="clear"/>
          </w:tcPr>
          <w:p>
            <w:pPr>
              <w:pStyle w:val="TableContents"/>
              <w:spacing w:before="0" w:after="283"/>
              <w:rPr/>
            </w:pPr>
            <w:r>
              <w:rPr/>
              <w:t> </w:t>
            </w:r>
          </w:p>
        </w:tc>
        <w:tc>
          <w:tcPr>
            <w:tcW w:w="398" w:type="dxa"/>
            <w:tcBorders/>
            <w:shd w:fill="CCEEFF" w:val="clear"/>
          </w:tcPr>
          <w:p>
            <w:pPr>
              <w:pStyle w:val="TableContents"/>
              <w:spacing w:before="0" w:after="283"/>
              <w:jc w:val="right"/>
              <w:rPr>
                <w:sz w:val="20"/>
              </w:rPr>
            </w:pPr>
            <w:r>
              <w:rPr>
                <w:sz w:val="20"/>
              </w:rPr>
              <w:t>F-6</w:t>
            </w:r>
          </w:p>
        </w:tc>
      </w:tr>
      <w:tr>
        <w:trPr/>
        <w:tc>
          <w:tcPr>
            <w:tcW w:w="238" w:type="dxa"/>
            <w:tcBorders/>
            <w:shd w:fill="FFFFFF" w:val="clear"/>
          </w:tcPr>
          <w:p>
            <w:pPr>
              <w:pStyle w:val="TableContents"/>
              <w:spacing w:before="0" w:after="283"/>
              <w:jc w:val="right"/>
              <w:rPr/>
            </w:pPr>
            <w:r>
              <w:rPr/>
              <w:t> </w:t>
            </w:r>
          </w:p>
        </w:tc>
        <w:tc>
          <w:tcPr>
            <w:tcW w:w="239" w:type="dxa"/>
            <w:tcBorders/>
            <w:shd w:fill="FFFFFF" w:val="clear"/>
          </w:tcPr>
          <w:p>
            <w:pPr>
              <w:pStyle w:val="TableContents"/>
              <w:spacing w:before="0" w:after="283"/>
              <w:rPr/>
            </w:pPr>
            <w:r>
              <w:rPr/>
              <w:t> </w:t>
            </w:r>
          </w:p>
        </w:tc>
        <w:tc>
          <w:tcPr>
            <w:tcW w:w="6845" w:type="dxa"/>
            <w:tcBorders/>
            <w:shd w:fill="FFFFFF" w:val="clear"/>
          </w:tcPr>
          <w:p>
            <w:pPr>
              <w:pStyle w:val="TableContents"/>
              <w:spacing w:before="0" w:after="283"/>
              <w:rPr>
                <w:sz w:val="20"/>
              </w:rPr>
            </w:pPr>
            <w:r>
              <w:rPr>
                <w:sz w:val="20"/>
              </w:rPr>
              <w:t>Pro Forma Sensitivity Analysis</w:t>
            </w:r>
          </w:p>
        </w:tc>
        <w:tc>
          <w:tcPr>
            <w:tcW w:w="239" w:type="dxa"/>
            <w:tcBorders/>
            <w:shd w:fill="FFFFFF" w:val="clear"/>
          </w:tcPr>
          <w:p>
            <w:pPr>
              <w:pStyle w:val="TableContents"/>
              <w:spacing w:before="0" w:after="283"/>
              <w:rPr/>
            </w:pPr>
            <w:r>
              <w:rPr/>
              <w:t> </w:t>
            </w:r>
          </w:p>
        </w:tc>
        <w:tc>
          <w:tcPr>
            <w:tcW w:w="398" w:type="dxa"/>
            <w:tcBorders/>
            <w:shd w:fill="FFFFFF" w:val="clear"/>
          </w:tcPr>
          <w:p>
            <w:pPr>
              <w:pStyle w:val="TableContents"/>
              <w:spacing w:before="0" w:after="283"/>
              <w:jc w:val="right"/>
              <w:rPr>
                <w:sz w:val="20"/>
              </w:rPr>
            </w:pPr>
            <w:r>
              <w:rPr>
                <w:sz w:val="20"/>
              </w:rPr>
              <w:t>F-11</w:t>
            </w:r>
          </w:p>
        </w:tc>
      </w:tr>
    </w:tbl>
    <w:p>
      <w:pPr>
        <w:pStyle w:val="HorizontalLine"/>
        <w:pBdr>
          <w:bottom w:val="single" w:sz="20" w:space="0" w:color="808080"/>
        </w:pBdr>
        <w:rPr/>
      </w:pPr>
      <w:r>
        <w:rPr/>
      </w:r>
      <w:r>
        <w:br w:type="page"/>
      </w:r>
    </w:p>
    <w:p>
      <w:pPr>
        <w:pStyle w:val="TextBody"/>
        <w:jc w:val="center"/>
        <w:rPr/>
      </w:pPr>
      <w:bookmarkStart w:id="143" w:name="toc_gq1178_1"/>
      <w:bookmarkStart w:id="144" w:name="gq1178_plains_all_american_pipeline,___p"/>
      <w:bookmarkStart w:id="145" w:name="page_gq1178_1_2"/>
      <w:bookmarkEnd w:id="143"/>
      <w:bookmarkEnd w:id="144"/>
      <w:bookmarkEnd w:id="145"/>
      <w:r>
        <w:rPr>
          <w:sz w:val="20"/>
        </w:rPr>
        <w:br/>
      </w:r>
      <w:r>
        <w:rPr>
          <w:b/>
          <w:sz w:val="20"/>
        </w:rPr>
        <w:t>PLAINS ALL AMERICAN PIPELINE, L.P.</w:t>
        <w:br/>
        <w:t xml:space="preserve">UNAUDITED PRO FORMA CONDENSED COMBINED FINANCIAL STATEMENTS </w:t>
      </w:r>
    </w:p>
    <w:p>
      <w:pPr>
        <w:pStyle w:val="TextBody"/>
        <w:rPr/>
      </w:pPr>
      <w:r>
        <w:rPr/>
        <w:t>        </w:t>
      </w:r>
      <w:r>
        <w:rPr>
          <w:sz w:val="20"/>
        </w:rPr>
        <w:t xml:space="preserve">The following unaudited pro forma condensed combined financial statements give effect to the merger of Pacific Energy Partners, L.P. ("Pacific") into Plains All American Pipeline, L.P. ("Plains"). The merger-related transactions include: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The acquisition from LB Pacific, LP and its affiliates ("LB Pacific") of the general partner interest and incentive distribution rights of Pacific as well as 2,616,250 common units of Pacific and 7,848,750 subordinated units of Pacific for a total of $700 million in cash; and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The acquisition of the balance of Pacific's equity through a tax-free unit-for-unit merger in which each Pacific unitholder (other than LB Pacific) will receive 0.77 newly issued Plains common units for each Pacific common unit. </w:t>
      </w:r>
    </w:p>
    <w:p>
      <w:pPr>
        <w:pStyle w:val="TextBody"/>
        <w:rPr/>
      </w:pPr>
      <w:r>
        <w:rPr/>
        <w:t>        </w:t>
      </w:r>
      <w:r>
        <w:rPr>
          <w:sz w:val="20"/>
        </w:rPr>
        <w:t xml:space="preserve">Upon consummation of the merger-related transactions, the general partner and limited partner ownership interests in Pacific will be extinguished and Pacific will be merged with and into Plains. Pacific's operating subsidiaries will be directly or indirectly owned by Plains. The proposed merger-related transactions will be accounted for using the purchase method of accounting. The estimates of fair value of the assets acquired and liabilities assumed are based on preliminary assumptions, pending the completion of an independent appraisal, with any excess of purchase price over the net fair value of assets acquired and liabilities assumed assigned to goodwill. </w:t>
      </w:r>
    </w:p>
    <w:p>
      <w:pPr>
        <w:pStyle w:val="TextBody"/>
        <w:rPr/>
      </w:pPr>
      <w:r>
        <w:rPr/>
        <w:t>        </w:t>
      </w:r>
      <w:r>
        <w:rPr>
          <w:sz w:val="20"/>
        </w:rPr>
        <w:t xml:space="preserve">The following unaudited pro forma condensed statements of combined operations for the three months ended March 31, 2006 and the year ended December 31, 2005 have been prepared as if the transactions described above had taken place on January 1, 2005. The unaudited pro forma condensed combined balance sheet at March 31, 2006 assumes the transactions were consummated on that date. </w:t>
      </w:r>
    </w:p>
    <w:p>
      <w:pPr>
        <w:pStyle w:val="TextBody"/>
        <w:rPr/>
      </w:pPr>
      <w:r>
        <w:rPr/>
        <w:t>        </w:t>
      </w:r>
      <w:r>
        <w:rPr>
          <w:sz w:val="20"/>
        </w:rPr>
        <w:t xml:space="preserve">The unaudited pro forma financial statements should be read in conjunction with and are qualified in their entirety by reference to the notes accompanying such unaudited pro forma financial statements as well as the notes included in the historical financial statements included in the following public filings: </w:t>
      </w:r>
    </w:p>
    <w:p>
      <w:pPr>
        <w:pStyle w:val="ListHeading"/>
        <w:spacing w:before="0" w:after="0"/>
        <w:rPr>
          <w:sz w:val="20"/>
        </w:rPr>
      </w:pPr>
      <w:r>
        <w:rPr>
          <w:sz w:val="20"/>
        </w:rPr>
        <w:t>(1)</w:t>
      </w:r>
    </w:p>
    <w:p>
      <w:pPr>
        <w:pStyle w:val="ListContents"/>
        <w:spacing w:before="0" w:after="283"/>
        <w:rPr>
          <w:sz w:val="20"/>
        </w:rPr>
      </w:pPr>
      <w:r>
        <w:rPr>
          <w:sz w:val="20"/>
        </w:rPr>
        <w:t xml:space="preserve">Plains' Annual Report on Form 10-K for the year ended December 31, 2005; </w:t>
      </w:r>
    </w:p>
    <w:p>
      <w:pPr>
        <w:pStyle w:val="ListHeading"/>
        <w:spacing w:before="0" w:after="0"/>
        <w:rPr>
          <w:sz w:val="20"/>
        </w:rPr>
      </w:pPr>
      <w:r>
        <w:rPr>
          <w:sz w:val="20"/>
        </w:rPr>
        <w:t>(2)</w:t>
      </w:r>
    </w:p>
    <w:p>
      <w:pPr>
        <w:pStyle w:val="ListContents"/>
        <w:spacing w:before="0" w:after="283"/>
        <w:rPr>
          <w:sz w:val="20"/>
        </w:rPr>
      </w:pPr>
      <w:r>
        <w:rPr>
          <w:sz w:val="20"/>
        </w:rPr>
        <w:t xml:space="preserve">Plains' Quarterly Report on Form 10-Q for the three months ended March 31, 2006; </w:t>
      </w:r>
    </w:p>
    <w:p>
      <w:pPr>
        <w:pStyle w:val="ListHeading"/>
        <w:spacing w:before="0" w:after="0"/>
        <w:rPr>
          <w:sz w:val="20"/>
        </w:rPr>
      </w:pPr>
      <w:r>
        <w:rPr>
          <w:sz w:val="20"/>
        </w:rPr>
        <w:t>(3)</w:t>
      </w:r>
    </w:p>
    <w:p>
      <w:pPr>
        <w:pStyle w:val="ListContents"/>
        <w:spacing w:before="0" w:after="283"/>
        <w:rPr>
          <w:sz w:val="20"/>
        </w:rPr>
      </w:pPr>
      <w:r>
        <w:rPr>
          <w:sz w:val="20"/>
        </w:rPr>
        <w:t xml:space="preserve">Pacific's Annual Report on Form 10-K and Form 10-K/A for the year ended December 31, 2005; and </w:t>
      </w:r>
    </w:p>
    <w:p>
      <w:pPr>
        <w:pStyle w:val="ListHeading"/>
        <w:spacing w:before="0" w:after="0"/>
        <w:rPr>
          <w:sz w:val="20"/>
        </w:rPr>
      </w:pPr>
      <w:r>
        <w:rPr>
          <w:sz w:val="20"/>
        </w:rPr>
        <w:t>(4)</w:t>
      </w:r>
    </w:p>
    <w:p>
      <w:pPr>
        <w:pStyle w:val="ListContents"/>
        <w:spacing w:before="0" w:after="283"/>
        <w:rPr>
          <w:sz w:val="20"/>
        </w:rPr>
      </w:pPr>
      <w:r>
        <w:rPr>
          <w:sz w:val="20"/>
        </w:rPr>
        <w:t xml:space="preserve">Pacific's Quarterly Report on Form 10-Q for the three months ended March 31, 2006. </w:t>
      </w:r>
    </w:p>
    <w:p>
      <w:pPr>
        <w:pStyle w:val="TextBody"/>
        <w:rPr/>
      </w:pPr>
      <w:r>
        <w:rPr/>
        <w:t>        </w:t>
      </w:r>
      <w:r>
        <w:rPr>
          <w:sz w:val="20"/>
        </w:rPr>
        <w:t xml:space="preserve">The unaudited pro forma financial statements are based on assumptions that Plains believes are reasonable under the circumstances and are intended for informational purposes only. They are not necessarily indicative of the results of the actual or future operations or financial condition that would have been achieved had the transactions occurred at the dates assumed (as noted above). </w:t>
      </w:r>
    </w:p>
    <w:p>
      <w:pPr>
        <w:pStyle w:val="TextBody"/>
        <w:rPr/>
      </w:pPr>
      <w:r>
        <w:rPr/>
        <w:t>        </w:t>
      </w:r>
      <w:r>
        <w:rPr>
          <w:sz w:val="20"/>
        </w:rPr>
        <w:t xml:space="preserve">The unaudited pro forma financial statements do not give effect to any divestiture of assets that may be required for governmental clearance of the proposed merger or to any anticipated cost savings or other financial benefits expected to result from the merger. </w:t>
      </w:r>
    </w:p>
    <w:p>
      <w:pPr>
        <w:pStyle w:val="TextBody"/>
        <w:jc w:val="center"/>
        <w:rPr>
          <w:sz w:val="20"/>
        </w:rPr>
      </w:pPr>
      <w:r>
        <w:rPr>
          <w:sz w:val="20"/>
        </w:rPr>
        <w:t>F-2</w:t>
      </w:r>
    </w:p>
    <w:p>
      <w:pPr>
        <w:pStyle w:val="HorizontalLine"/>
        <w:pBdr>
          <w:bottom w:val="single" w:sz="20" w:space="0" w:color="808080"/>
        </w:pBdr>
        <w:rPr/>
      </w:pPr>
      <w:r>
        <w:rPr/>
      </w:r>
      <w:r>
        <w:br w:type="page"/>
      </w:r>
    </w:p>
    <w:p>
      <w:pPr>
        <w:pStyle w:val="TextBody"/>
        <w:jc w:val="center"/>
        <w:rPr/>
      </w:pPr>
      <w:bookmarkStart w:id="146" w:name="toc_gr1178_1"/>
      <w:bookmarkStart w:id="147" w:name="gr1178_plains_all_american_pipeline,___p"/>
      <w:bookmarkStart w:id="148" w:name="page_gr1178_1_3"/>
      <w:bookmarkEnd w:id="146"/>
      <w:bookmarkEnd w:id="147"/>
      <w:bookmarkEnd w:id="148"/>
      <w:r>
        <w:rPr>
          <w:sz w:val="20"/>
        </w:rPr>
        <w:br/>
      </w:r>
      <w:r>
        <w:rPr>
          <w:b/>
          <w:sz w:val="20"/>
        </w:rPr>
        <w:t>PLAINS ALL AMERICAN PIPELINE, L.P. AND SUBSIDIARIES</w:t>
        <w:br/>
        <w:t>UNAUDITED PRO FORMA CONDENSED COMBINED BALANCE SHEET</w:t>
        <w:br/>
        <w:t>March 31, 2006</w:t>
        <w:br/>
        <w:t xml:space="preserve">(in millions) </w:t>
      </w:r>
    </w:p>
    <w:tbl>
      <w:tblPr>
        <w:tblW w:w="4950" w:type="pct"/>
        <w:jc w:val="left"/>
        <w:tblInd w:w="0" w:type="dxa"/>
        <w:tblCellMar>
          <w:top w:w="0" w:type="dxa"/>
          <w:left w:w="0" w:type="dxa"/>
          <w:bottom w:w="0" w:type="dxa"/>
          <w:right w:w="0" w:type="dxa"/>
        </w:tblCellMar>
      </w:tblPr>
      <w:tblGrid>
        <w:gridCol w:w="182"/>
        <w:gridCol w:w="4183"/>
        <w:gridCol w:w="173"/>
        <w:gridCol w:w="214"/>
        <w:gridCol w:w="1013"/>
        <w:gridCol w:w="173"/>
        <w:gridCol w:w="214"/>
        <w:gridCol w:w="1013"/>
        <w:gridCol w:w="173"/>
        <w:gridCol w:w="214"/>
        <w:gridCol w:w="1081"/>
        <w:gridCol w:w="368"/>
        <w:gridCol w:w="214"/>
        <w:gridCol w:w="887"/>
      </w:tblGrid>
      <w:tr>
        <w:trPr/>
        <w:tc>
          <w:tcPr>
            <w:tcW w:w="4365" w:type="dxa"/>
            <w:gridSpan w:val="2"/>
            <w:tcBorders/>
            <w:shd w:fill="auto" w:val="clear"/>
            <w:vAlign w:val="bottom"/>
          </w:tcPr>
          <w:p>
            <w:pPr>
              <w:pStyle w:val="TableHeading"/>
              <w:spacing w:before="0" w:after="283"/>
              <w:jc w:val="left"/>
              <w:rPr/>
            </w:pPr>
            <w:r>
              <w:rPr/>
              <w:t> </w:t>
            </w:r>
          </w:p>
        </w:tc>
        <w:tc>
          <w:tcPr>
            <w:tcW w:w="173" w:type="dxa"/>
            <w:tcBorders/>
            <w:shd w:fill="auto" w:val="clear"/>
            <w:vAlign w:val="bottom"/>
          </w:tcPr>
          <w:p>
            <w:pPr>
              <w:pStyle w:val="TableHeading"/>
              <w:suppressLineNumbers/>
              <w:spacing w:before="0" w:after="283"/>
              <w:jc w:val="center"/>
              <w:rPr/>
            </w:pPr>
            <w:r>
              <w:rPr/>
              <w:t> </w:t>
            </w:r>
          </w:p>
        </w:tc>
        <w:tc>
          <w:tcPr>
            <w:tcW w:w="1227" w:type="dxa"/>
            <w:gridSpan w:val="2"/>
            <w:tcBorders/>
            <w:shd w:fill="auto" w:val="clear"/>
            <w:vAlign w:val="bottom"/>
          </w:tcPr>
          <w:p>
            <w:pPr>
              <w:pStyle w:val="TableHeading"/>
              <w:spacing w:before="0" w:after="0"/>
              <w:jc w:val="center"/>
              <w:rPr>
                <w:b/>
                <w:sz w:val="14"/>
              </w:rPr>
            </w:pPr>
            <w:r>
              <w:rPr>
                <w:b/>
                <w:sz w:val="14"/>
              </w:rPr>
              <w:t>Plains</w:t>
              <w:br/>
              <w:t>Historical</w:t>
            </w:r>
          </w:p>
          <w:p>
            <w:pPr>
              <w:pStyle w:val="HorizontalLine"/>
              <w:pBdr>
                <w:bottom w:val="single" w:sz="20" w:space="0" w:color="808080"/>
              </w:pBdr>
              <w:spacing w:before="0" w:after="283"/>
              <w:rPr/>
            </w:pPr>
            <w:r>
              <w:rPr/>
            </w:r>
          </w:p>
        </w:tc>
        <w:tc>
          <w:tcPr>
            <w:tcW w:w="173" w:type="dxa"/>
            <w:tcBorders/>
            <w:shd w:fill="auto" w:val="clear"/>
            <w:vAlign w:val="bottom"/>
          </w:tcPr>
          <w:p>
            <w:pPr>
              <w:pStyle w:val="TableHeading"/>
              <w:suppressLineNumbers/>
              <w:spacing w:before="0" w:after="283"/>
              <w:jc w:val="center"/>
              <w:rPr/>
            </w:pPr>
            <w:r>
              <w:rPr/>
              <w:t> </w:t>
            </w:r>
          </w:p>
        </w:tc>
        <w:tc>
          <w:tcPr>
            <w:tcW w:w="1227" w:type="dxa"/>
            <w:gridSpan w:val="2"/>
            <w:tcBorders/>
            <w:shd w:fill="auto" w:val="clear"/>
            <w:vAlign w:val="bottom"/>
          </w:tcPr>
          <w:p>
            <w:pPr>
              <w:pStyle w:val="TableHeading"/>
              <w:spacing w:before="0" w:after="0"/>
              <w:jc w:val="center"/>
              <w:rPr>
                <w:b/>
                <w:sz w:val="14"/>
              </w:rPr>
            </w:pPr>
            <w:r>
              <w:rPr>
                <w:b/>
                <w:sz w:val="14"/>
              </w:rPr>
              <w:t>Pacific</w:t>
              <w:br/>
              <w:t>Historical</w:t>
            </w:r>
          </w:p>
          <w:p>
            <w:pPr>
              <w:pStyle w:val="HorizontalLine"/>
              <w:pBdr>
                <w:bottom w:val="single" w:sz="20" w:space="0" w:color="808080"/>
              </w:pBdr>
              <w:spacing w:before="0" w:after="283"/>
              <w:rPr/>
            </w:pPr>
            <w:r>
              <w:rPr/>
            </w:r>
          </w:p>
        </w:tc>
        <w:tc>
          <w:tcPr>
            <w:tcW w:w="173" w:type="dxa"/>
            <w:tcBorders/>
            <w:shd w:fill="auto" w:val="clear"/>
            <w:vAlign w:val="bottom"/>
          </w:tcPr>
          <w:p>
            <w:pPr>
              <w:pStyle w:val="TableHeading"/>
              <w:suppressLineNumbers/>
              <w:spacing w:before="0" w:after="283"/>
              <w:jc w:val="center"/>
              <w:rPr/>
            </w:pPr>
            <w:r>
              <w:rPr/>
              <w:t> </w:t>
            </w:r>
          </w:p>
        </w:tc>
        <w:tc>
          <w:tcPr>
            <w:tcW w:w="1295" w:type="dxa"/>
            <w:gridSpan w:val="2"/>
            <w:tcBorders/>
            <w:shd w:fill="auto" w:val="clear"/>
            <w:vAlign w:val="bottom"/>
          </w:tcPr>
          <w:p>
            <w:pPr>
              <w:pStyle w:val="TableHeading"/>
              <w:spacing w:before="0" w:after="0"/>
              <w:jc w:val="center"/>
              <w:rPr>
                <w:b/>
                <w:sz w:val="14"/>
              </w:rPr>
            </w:pPr>
            <w:r>
              <w:rPr>
                <w:b/>
                <w:sz w:val="14"/>
              </w:rPr>
              <w:t>Pro Forma</w:t>
              <w:br/>
              <w:t>Adjustments</w:t>
            </w:r>
          </w:p>
          <w:p>
            <w:pPr>
              <w:pStyle w:val="HorizontalLine"/>
              <w:pBdr>
                <w:bottom w:val="single" w:sz="20" w:space="0" w:color="808080"/>
              </w:pBdr>
              <w:spacing w:before="0" w:after="283"/>
              <w:rPr/>
            </w:pPr>
            <w:r>
              <w:rPr/>
            </w:r>
          </w:p>
        </w:tc>
        <w:tc>
          <w:tcPr>
            <w:tcW w:w="368" w:type="dxa"/>
            <w:tcBorders/>
            <w:shd w:fill="auto" w:val="clear"/>
            <w:vAlign w:val="bottom"/>
          </w:tcPr>
          <w:p>
            <w:pPr>
              <w:pStyle w:val="TableHeading"/>
              <w:suppressLineNumbers/>
              <w:spacing w:before="0" w:after="283"/>
              <w:jc w:val="center"/>
              <w:rPr/>
            </w:pPr>
            <w:r>
              <w:rPr/>
              <w:t> </w:t>
            </w:r>
          </w:p>
        </w:tc>
        <w:tc>
          <w:tcPr>
            <w:tcW w:w="1101" w:type="dxa"/>
            <w:gridSpan w:val="2"/>
            <w:tcBorders/>
            <w:shd w:fill="auto" w:val="clear"/>
            <w:vAlign w:val="bottom"/>
          </w:tcPr>
          <w:p>
            <w:pPr>
              <w:pStyle w:val="TableHeading"/>
              <w:spacing w:before="0" w:after="0"/>
              <w:jc w:val="center"/>
              <w:rPr>
                <w:b/>
                <w:sz w:val="14"/>
              </w:rPr>
            </w:pPr>
            <w:r>
              <w:rPr>
                <w:b/>
                <w:sz w:val="14"/>
              </w:rPr>
              <w:t>Plains</w:t>
              <w:br/>
              <w:t>Pro Forma</w:t>
            </w:r>
          </w:p>
          <w:p>
            <w:pPr>
              <w:pStyle w:val="HorizontalLine"/>
              <w:pBdr>
                <w:bottom w:val="single" w:sz="20" w:space="0" w:color="808080"/>
              </w:pBdr>
              <w:spacing w:before="0" w:after="283"/>
              <w:rPr/>
            </w:pPr>
            <w:r>
              <w:rPr/>
            </w:r>
          </w:p>
        </w:tc>
      </w:tr>
      <w:tr>
        <w:trPr/>
        <w:tc>
          <w:tcPr>
            <w:tcW w:w="4365" w:type="dxa"/>
            <w:gridSpan w:val="2"/>
            <w:tcBorders/>
            <w:shd w:fill="CCEEFF" w:val="clear"/>
          </w:tcPr>
          <w:p>
            <w:pPr>
              <w:pStyle w:val="TableContents"/>
              <w:spacing w:before="0" w:after="283"/>
              <w:rPr>
                <w:b/>
                <w:sz w:val="20"/>
              </w:rPr>
            </w:pPr>
            <w:r>
              <w:rPr>
                <w:b/>
                <w:sz w:val="20"/>
              </w:rPr>
              <w:t>CURRENT ASSETS</w:t>
            </w:r>
          </w:p>
        </w:tc>
        <w:tc>
          <w:tcPr>
            <w:tcW w:w="173" w:type="dxa"/>
            <w:tcBorders/>
            <w:shd w:fill="CCEEFF" w:val="clear"/>
          </w:tcPr>
          <w:p>
            <w:pPr>
              <w:pStyle w:val="TableContents"/>
              <w:spacing w:before="0" w:after="283"/>
              <w:rPr/>
            </w:pPr>
            <w:r>
              <w:rPr/>
              <w:t> </w:t>
            </w:r>
          </w:p>
        </w:tc>
        <w:tc>
          <w:tcPr>
            <w:tcW w:w="214" w:type="dxa"/>
            <w:tcBorders/>
            <w:shd w:fill="CCEEFF" w:val="clear"/>
          </w:tcPr>
          <w:p>
            <w:pPr>
              <w:pStyle w:val="TableContents"/>
              <w:spacing w:before="0" w:after="283"/>
              <w:rPr/>
            </w:pPr>
            <w:r>
              <w:rPr/>
              <w:t> </w:t>
            </w:r>
          </w:p>
        </w:tc>
        <w:tc>
          <w:tcPr>
            <w:tcW w:w="1013" w:type="dxa"/>
            <w:tcBorders/>
            <w:shd w:fill="CCEEFF" w:val="clear"/>
          </w:tcPr>
          <w:p>
            <w:pPr>
              <w:pStyle w:val="TableContents"/>
              <w:spacing w:before="0" w:after="283"/>
              <w:rPr/>
            </w:pPr>
            <w:r>
              <w:rPr/>
              <w:t> </w:t>
            </w:r>
          </w:p>
        </w:tc>
        <w:tc>
          <w:tcPr>
            <w:tcW w:w="173" w:type="dxa"/>
            <w:tcBorders/>
            <w:shd w:fill="CCEEFF" w:val="clear"/>
          </w:tcPr>
          <w:p>
            <w:pPr>
              <w:pStyle w:val="TableContents"/>
              <w:spacing w:before="0" w:after="283"/>
              <w:rPr/>
            </w:pPr>
            <w:r>
              <w:rPr/>
              <w:t> </w:t>
            </w:r>
          </w:p>
        </w:tc>
        <w:tc>
          <w:tcPr>
            <w:tcW w:w="214" w:type="dxa"/>
            <w:tcBorders/>
            <w:shd w:fill="CCEEFF" w:val="clear"/>
          </w:tcPr>
          <w:p>
            <w:pPr>
              <w:pStyle w:val="TableContents"/>
              <w:spacing w:before="0" w:after="283"/>
              <w:rPr/>
            </w:pPr>
            <w:r>
              <w:rPr/>
              <w:t> </w:t>
            </w:r>
          </w:p>
        </w:tc>
        <w:tc>
          <w:tcPr>
            <w:tcW w:w="1013" w:type="dxa"/>
            <w:tcBorders/>
            <w:shd w:fill="CCEEFF" w:val="clear"/>
          </w:tcPr>
          <w:p>
            <w:pPr>
              <w:pStyle w:val="TableContents"/>
              <w:spacing w:before="0" w:after="283"/>
              <w:rPr/>
            </w:pPr>
            <w:r>
              <w:rPr/>
              <w:t> </w:t>
            </w:r>
          </w:p>
        </w:tc>
        <w:tc>
          <w:tcPr>
            <w:tcW w:w="173" w:type="dxa"/>
            <w:tcBorders/>
            <w:shd w:fill="CCEEFF" w:val="clear"/>
          </w:tcPr>
          <w:p>
            <w:pPr>
              <w:pStyle w:val="TableContents"/>
              <w:spacing w:before="0" w:after="283"/>
              <w:rPr/>
            </w:pPr>
            <w:r>
              <w:rPr/>
              <w:t> </w:t>
            </w:r>
          </w:p>
        </w:tc>
        <w:tc>
          <w:tcPr>
            <w:tcW w:w="214" w:type="dxa"/>
            <w:tcBorders/>
            <w:shd w:fill="CCEEFF" w:val="clear"/>
          </w:tcPr>
          <w:p>
            <w:pPr>
              <w:pStyle w:val="TableContents"/>
              <w:spacing w:before="0" w:after="283"/>
              <w:rPr/>
            </w:pPr>
            <w:r>
              <w:rPr/>
              <w:t> </w:t>
            </w:r>
          </w:p>
        </w:tc>
        <w:tc>
          <w:tcPr>
            <w:tcW w:w="1081" w:type="dxa"/>
            <w:tcBorders/>
            <w:shd w:fill="CCEEFF" w:val="clear"/>
          </w:tcPr>
          <w:p>
            <w:pPr>
              <w:pStyle w:val="TableContents"/>
              <w:spacing w:before="0" w:after="283"/>
              <w:rPr/>
            </w:pPr>
            <w:r>
              <w:rPr/>
              <w:t> </w:t>
            </w:r>
          </w:p>
        </w:tc>
        <w:tc>
          <w:tcPr>
            <w:tcW w:w="368" w:type="dxa"/>
            <w:tcBorders/>
            <w:shd w:fill="CCEEFF" w:val="clear"/>
          </w:tcPr>
          <w:p>
            <w:pPr>
              <w:pStyle w:val="TableContents"/>
              <w:spacing w:before="0" w:after="283"/>
              <w:rPr/>
            </w:pPr>
            <w:r>
              <w:rPr/>
              <w:t> </w:t>
            </w:r>
          </w:p>
        </w:tc>
        <w:tc>
          <w:tcPr>
            <w:tcW w:w="214" w:type="dxa"/>
            <w:tcBorders/>
            <w:shd w:fill="CCEEFF" w:val="clear"/>
          </w:tcPr>
          <w:p>
            <w:pPr>
              <w:pStyle w:val="TableContents"/>
              <w:spacing w:before="0" w:after="283"/>
              <w:rPr/>
            </w:pPr>
            <w:r>
              <w:rPr/>
              <w:t> </w:t>
            </w:r>
          </w:p>
        </w:tc>
        <w:tc>
          <w:tcPr>
            <w:tcW w:w="887" w:type="dxa"/>
            <w:tcBorders/>
            <w:shd w:fill="CCEEFF" w:val="clear"/>
          </w:tcPr>
          <w:p>
            <w:pPr>
              <w:pStyle w:val="TableContents"/>
              <w:spacing w:before="0" w:after="283"/>
              <w:rPr/>
            </w:pPr>
            <w:r>
              <w:rPr/>
              <w:t> </w:t>
            </w:r>
          </w:p>
        </w:tc>
      </w:tr>
      <w:tr>
        <w:trPr/>
        <w:tc>
          <w:tcPr>
            <w:tcW w:w="4365" w:type="dxa"/>
            <w:gridSpan w:val="2"/>
            <w:tcBorders/>
            <w:shd w:fill="FFFFFF" w:val="clear"/>
          </w:tcPr>
          <w:p>
            <w:pPr>
              <w:pStyle w:val="TableContents"/>
              <w:spacing w:before="0" w:after="283"/>
              <w:rPr>
                <w:sz w:val="20"/>
              </w:rPr>
            </w:pPr>
            <w:r>
              <w:rPr>
                <w:sz w:val="20"/>
              </w:rPr>
              <w:t>Cash and cash equivalents</w:t>
            </w:r>
          </w:p>
        </w:tc>
        <w:tc>
          <w:tcPr>
            <w:tcW w:w="173" w:type="dxa"/>
            <w:tcBorders/>
            <w:shd w:fill="FFFFFF" w:val="clear"/>
          </w:tcPr>
          <w:p>
            <w:pPr>
              <w:pStyle w:val="TableContents"/>
              <w:spacing w:before="0" w:after="283"/>
              <w:rPr/>
            </w:pPr>
            <w:r>
              <w:rPr/>
              <w:t> </w:t>
            </w:r>
          </w:p>
        </w:tc>
        <w:tc>
          <w:tcPr>
            <w:tcW w:w="214" w:type="dxa"/>
            <w:tcBorders/>
            <w:shd w:fill="FFFFFF" w:val="clear"/>
          </w:tcPr>
          <w:p>
            <w:pPr>
              <w:pStyle w:val="TableContents"/>
              <w:spacing w:before="0" w:after="283"/>
              <w:rPr>
                <w:sz w:val="20"/>
              </w:rPr>
            </w:pPr>
            <w:r>
              <w:rPr>
                <w:sz w:val="20"/>
              </w:rPr>
              <w:t>$</w:t>
            </w:r>
          </w:p>
        </w:tc>
        <w:tc>
          <w:tcPr>
            <w:tcW w:w="1013" w:type="dxa"/>
            <w:tcBorders/>
            <w:shd w:fill="FFFFFF" w:val="clear"/>
          </w:tcPr>
          <w:p>
            <w:pPr>
              <w:pStyle w:val="TableContents"/>
              <w:spacing w:before="0" w:after="283"/>
              <w:jc w:val="right"/>
              <w:rPr>
                <w:sz w:val="20"/>
              </w:rPr>
            </w:pPr>
            <w:r>
              <w:rPr>
                <w:sz w:val="20"/>
              </w:rPr>
              <w:t>9.3</w:t>
            </w:r>
          </w:p>
        </w:tc>
        <w:tc>
          <w:tcPr>
            <w:tcW w:w="173" w:type="dxa"/>
            <w:tcBorders/>
            <w:shd w:fill="FFFFFF" w:val="clear"/>
          </w:tcPr>
          <w:p>
            <w:pPr>
              <w:pStyle w:val="TableContents"/>
              <w:spacing w:before="0" w:after="283"/>
              <w:rPr/>
            </w:pPr>
            <w:r>
              <w:rPr/>
              <w:t> </w:t>
            </w:r>
          </w:p>
        </w:tc>
        <w:tc>
          <w:tcPr>
            <w:tcW w:w="214" w:type="dxa"/>
            <w:tcBorders/>
            <w:shd w:fill="FFFFFF" w:val="clear"/>
          </w:tcPr>
          <w:p>
            <w:pPr>
              <w:pStyle w:val="TableContents"/>
              <w:spacing w:before="0" w:after="283"/>
              <w:rPr>
                <w:sz w:val="20"/>
              </w:rPr>
            </w:pPr>
            <w:r>
              <w:rPr>
                <w:sz w:val="20"/>
              </w:rPr>
              <w:t>$</w:t>
            </w:r>
          </w:p>
        </w:tc>
        <w:tc>
          <w:tcPr>
            <w:tcW w:w="1013" w:type="dxa"/>
            <w:tcBorders/>
            <w:shd w:fill="FFFFFF" w:val="clear"/>
          </w:tcPr>
          <w:p>
            <w:pPr>
              <w:pStyle w:val="TableContents"/>
              <w:spacing w:before="0" w:after="283"/>
              <w:jc w:val="right"/>
              <w:rPr>
                <w:sz w:val="20"/>
              </w:rPr>
            </w:pPr>
            <w:r>
              <w:rPr>
                <w:sz w:val="20"/>
              </w:rPr>
              <w:t>11.9</w:t>
            </w:r>
          </w:p>
        </w:tc>
        <w:tc>
          <w:tcPr>
            <w:tcW w:w="173" w:type="dxa"/>
            <w:tcBorders/>
            <w:shd w:fill="FFFFFF" w:val="clear"/>
          </w:tcPr>
          <w:p>
            <w:pPr>
              <w:pStyle w:val="TableContents"/>
              <w:spacing w:before="0" w:after="283"/>
              <w:rPr/>
            </w:pPr>
            <w:r>
              <w:rPr/>
              <w:t> </w:t>
            </w:r>
          </w:p>
        </w:tc>
        <w:tc>
          <w:tcPr>
            <w:tcW w:w="214" w:type="dxa"/>
            <w:tcBorders/>
            <w:shd w:fill="FFFFFF" w:val="clear"/>
          </w:tcPr>
          <w:p>
            <w:pPr>
              <w:pStyle w:val="TableContents"/>
              <w:spacing w:before="0" w:after="283"/>
              <w:rPr>
                <w:sz w:val="20"/>
              </w:rPr>
            </w:pPr>
            <w:r>
              <w:rPr>
                <w:sz w:val="20"/>
              </w:rPr>
              <w:t>$</w:t>
              <w:br/>
            </w:r>
          </w:p>
        </w:tc>
        <w:tc>
          <w:tcPr>
            <w:tcW w:w="1081" w:type="dxa"/>
            <w:tcBorders/>
            <w:shd w:fill="FFFFFF" w:val="clear"/>
          </w:tcPr>
          <w:p>
            <w:pPr>
              <w:pStyle w:val="TableContents"/>
              <w:spacing w:before="0" w:after="283"/>
              <w:jc w:val="right"/>
              <w:rPr>
                <w:sz w:val="20"/>
              </w:rPr>
            </w:pPr>
            <w:r>
              <w:rPr>
                <w:sz w:val="20"/>
              </w:rPr>
              <w:t>20.4</w:t>
              <w:br/>
              <w:t>902.0</w:t>
              <w:br/>
              <w:t>(181.7</w:t>
              <w:br/>
              <w:t>(740.7</w:t>
            </w:r>
          </w:p>
        </w:tc>
        <w:tc>
          <w:tcPr>
            <w:tcW w:w="368" w:type="dxa"/>
            <w:tcBorders/>
            <w:shd w:fill="FFFFFF" w:val="clear"/>
          </w:tcPr>
          <w:p>
            <w:pPr>
              <w:pStyle w:val="TableContents"/>
              <w:spacing w:before="0" w:after="283"/>
              <w:rPr/>
            </w:pPr>
            <w:r>
              <w:rPr/>
              <w:t>  </w:t>
            </w:r>
            <w:r>
              <w:rPr>
                <w:sz w:val="20"/>
              </w:rPr>
              <w:t>(b)</w:t>
              <w:br/>
              <w:t>  (b)</w:t>
              <w:br/>
              <w:t>)(b)</w:t>
              <w:br/>
              <w:t>)(b)</w:t>
            </w:r>
          </w:p>
        </w:tc>
        <w:tc>
          <w:tcPr>
            <w:tcW w:w="214" w:type="dxa"/>
            <w:tcBorders/>
            <w:shd w:fill="FFFFFF" w:val="clear"/>
          </w:tcPr>
          <w:p>
            <w:pPr>
              <w:pStyle w:val="TableContents"/>
              <w:spacing w:before="0" w:after="283"/>
              <w:rPr>
                <w:sz w:val="20"/>
              </w:rPr>
            </w:pPr>
            <w:r>
              <w:rPr>
                <w:sz w:val="20"/>
              </w:rPr>
              <w:t>$</w:t>
            </w:r>
          </w:p>
        </w:tc>
        <w:tc>
          <w:tcPr>
            <w:tcW w:w="887" w:type="dxa"/>
            <w:tcBorders/>
            <w:shd w:fill="FFFFFF" w:val="clear"/>
          </w:tcPr>
          <w:p>
            <w:pPr>
              <w:pStyle w:val="TableContents"/>
              <w:spacing w:before="0" w:after="283"/>
              <w:jc w:val="right"/>
              <w:rPr>
                <w:sz w:val="20"/>
              </w:rPr>
            </w:pPr>
            <w:r>
              <w:rPr>
                <w:sz w:val="20"/>
              </w:rPr>
              <w:t>21.2</w:t>
            </w:r>
          </w:p>
        </w:tc>
      </w:tr>
      <w:tr>
        <w:trPr/>
        <w:tc>
          <w:tcPr>
            <w:tcW w:w="4365" w:type="dxa"/>
            <w:gridSpan w:val="2"/>
            <w:tcBorders/>
            <w:shd w:fill="CCEEFF" w:val="clear"/>
          </w:tcPr>
          <w:p>
            <w:pPr>
              <w:pStyle w:val="TableContents"/>
              <w:spacing w:before="0" w:after="283"/>
              <w:rPr>
                <w:sz w:val="20"/>
              </w:rPr>
            </w:pPr>
            <w:r>
              <w:rPr>
                <w:sz w:val="20"/>
              </w:rPr>
              <w:t>Trade accounts receivable and other receivables, net</w:t>
            </w:r>
          </w:p>
        </w:tc>
        <w:tc>
          <w:tcPr>
            <w:tcW w:w="173" w:type="dxa"/>
            <w:tcBorders/>
            <w:shd w:fill="CCEEFF" w:val="clear"/>
          </w:tcPr>
          <w:p>
            <w:pPr>
              <w:pStyle w:val="TableContents"/>
              <w:spacing w:before="0" w:after="283"/>
              <w:rPr/>
            </w:pPr>
            <w:r>
              <w:rPr/>
              <w:t> </w:t>
            </w:r>
          </w:p>
        </w:tc>
        <w:tc>
          <w:tcPr>
            <w:tcW w:w="214" w:type="dxa"/>
            <w:tcBorders/>
            <w:shd w:fill="CCEEFF" w:val="clear"/>
          </w:tcPr>
          <w:p>
            <w:pPr>
              <w:pStyle w:val="TableContents"/>
              <w:spacing w:before="0" w:after="283"/>
              <w:rPr/>
            </w:pPr>
            <w:r>
              <w:rPr/>
              <w:t> </w:t>
            </w:r>
          </w:p>
        </w:tc>
        <w:tc>
          <w:tcPr>
            <w:tcW w:w="1013" w:type="dxa"/>
            <w:tcBorders/>
            <w:shd w:fill="CCEEFF" w:val="clear"/>
          </w:tcPr>
          <w:p>
            <w:pPr>
              <w:pStyle w:val="TableContents"/>
              <w:spacing w:before="0" w:after="283"/>
              <w:jc w:val="right"/>
              <w:rPr>
                <w:sz w:val="20"/>
              </w:rPr>
            </w:pPr>
            <w:r>
              <w:rPr>
                <w:sz w:val="20"/>
              </w:rPr>
              <w:t>1,242.8</w:t>
            </w:r>
          </w:p>
        </w:tc>
        <w:tc>
          <w:tcPr>
            <w:tcW w:w="173" w:type="dxa"/>
            <w:tcBorders/>
            <w:shd w:fill="CCEEFF" w:val="clear"/>
          </w:tcPr>
          <w:p>
            <w:pPr>
              <w:pStyle w:val="TableContents"/>
              <w:spacing w:before="0" w:after="283"/>
              <w:rPr/>
            </w:pPr>
            <w:r>
              <w:rPr/>
              <w:t> </w:t>
            </w:r>
          </w:p>
        </w:tc>
        <w:tc>
          <w:tcPr>
            <w:tcW w:w="214" w:type="dxa"/>
            <w:tcBorders/>
            <w:shd w:fill="CCEEFF" w:val="clear"/>
          </w:tcPr>
          <w:p>
            <w:pPr>
              <w:pStyle w:val="TableContents"/>
              <w:spacing w:before="0" w:after="283"/>
              <w:rPr/>
            </w:pPr>
            <w:r>
              <w:rPr/>
              <w:t> </w:t>
            </w:r>
          </w:p>
        </w:tc>
        <w:tc>
          <w:tcPr>
            <w:tcW w:w="1013" w:type="dxa"/>
            <w:tcBorders/>
            <w:shd w:fill="CCEEFF" w:val="clear"/>
          </w:tcPr>
          <w:p>
            <w:pPr>
              <w:pStyle w:val="TableContents"/>
              <w:spacing w:before="0" w:after="283"/>
              <w:jc w:val="right"/>
              <w:rPr>
                <w:sz w:val="20"/>
              </w:rPr>
            </w:pPr>
            <w:r>
              <w:rPr>
                <w:sz w:val="20"/>
              </w:rPr>
              <w:t>148.2</w:t>
            </w:r>
          </w:p>
        </w:tc>
        <w:tc>
          <w:tcPr>
            <w:tcW w:w="173" w:type="dxa"/>
            <w:tcBorders/>
            <w:shd w:fill="CCEEFF" w:val="clear"/>
          </w:tcPr>
          <w:p>
            <w:pPr>
              <w:pStyle w:val="TableContents"/>
              <w:spacing w:before="0" w:after="283"/>
              <w:rPr/>
            </w:pPr>
            <w:r>
              <w:rPr/>
              <w:t> </w:t>
            </w:r>
          </w:p>
        </w:tc>
        <w:tc>
          <w:tcPr>
            <w:tcW w:w="214" w:type="dxa"/>
            <w:tcBorders/>
            <w:shd w:fill="CCEEFF" w:val="clear"/>
          </w:tcPr>
          <w:p>
            <w:pPr>
              <w:pStyle w:val="TableContents"/>
              <w:spacing w:before="0" w:after="283"/>
              <w:rPr/>
            </w:pPr>
            <w:r>
              <w:rPr/>
              <w:t> </w:t>
            </w:r>
          </w:p>
        </w:tc>
        <w:tc>
          <w:tcPr>
            <w:tcW w:w="1081" w:type="dxa"/>
            <w:tcBorders/>
            <w:shd w:fill="CCEEFF" w:val="clear"/>
          </w:tcPr>
          <w:p>
            <w:pPr>
              <w:pStyle w:val="TableContents"/>
              <w:spacing w:before="0" w:after="283"/>
              <w:jc w:val="right"/>
              <w:rPr>
                <w:sz w:val="20"/>
              </w:rPr>
            </w:pPr>
            <w:r>
              <w:rPr>
                <w:sz w:val="20"/>
              </w:rPr>
              <w:t>(8.1</w:t>
            </w:r>
          </w:p>
        </w:tc>
        <w:tc>
          <w:tcPr>
            <w:tcW w:w="368" w:type="dxa"/>
            <w:tcBorders/>
            <w:shd w:fill="CCEEFF" w:val="clear"/>
          </w:tcPr>
          <w:p>
            <w:pPr>
              <w:pStyle w:val="TableContents"/>
              <w:spacing w:before="0" w:after="283"/>
              <w:rPr>
                <w:sz w:val="20"/>
              </w:rPr>
            </w:pPr>
            <w:r>
              <w:rPr>
                <w:sz w:val="20"/>
              </w:rPr>
              <w:t>)(c)</w:t>
            </w:r>
          </w:p>
        </w:tc>
        <w:tc>
          <w:tcPr>
            <w:tcW w:w="214" w:type="dxa"/>
            <w:tcBorders/>
            <w:shd w:fill="CCEEFF" w:val="clear"/>
          </w:tcPr>
          <w:p>
            <w:pPr>
              <w:pStyle w:val="TableContents"/>
              <w:spacing w:before="0" w:after="283"/>
              <w:rPr/>
            </w:pPr>
            <w:r>
              <w:rPr/>
              <w:t> </w:t>
            </w:r>
          </w:p>
        </w:tc>
        <w:tc>
          <w:tcPr>
            <w:tcW w:w="887" w:type="dxa"/>
            <w:tcBorders/>
            <w:shd w:fill="CCEEFF" w:val="clear"/>
          </w:tcPr>
          <w:p>
            <w:pPr>
              <w:pStyle w:val="TableContents"/>
              <w:spacing w:before="0" w:after="283"/>
              <w:jc w:val="right"/>
              <w:rPr>
                <w:sz w:val="20"/>
              </w:rPr>
            </w:pPr>
            <w:r>
              <w:rPr>
                <w:sz w:val="20"/>
              </w:rPr>
              <w:t>1,382.9</w:t>
            </w:r>
          </w:p>
        </w:tc>
      </w:tr>
      <w:tr>
        <w:trPr/>
        <w:tc>
          <w:tcPr>
            <w:tcW w:w="4365" w:type="dxa"/>
            <w:gridSpan w:val="2"/>
            <w:tcBorders/>
            <w:shd w:fill="FFFFFF" w:val="clear"/>
          </w:tcPr>
          <w:p>
            <w:pPr>
              <w:pStyle w:val="TableContents"/>
              <w:spacing w:before="0" w:after="283"/>
              <w:rPr>
                <w:sz w:val="20"/>
              </w:rPr>
            </w:pPr>
            <w:r>
              <w:rPr>
                <w:sz w:val="20"/>
              </w:rPr>
              <w:t>Inventory</w:t>
            </w:r>
          </w:p>
        </w:tc>
        <w:tc>
          <w:tcPr>
            <w:tcW w:w="173" w:type="dxa"/>
            <w:tcBorders/>
            <w:shd w:fill="FFFFFF" w:val="clear"/>
          </w:tcPr>
          <w:p>
            <w:pPr>
              <w:pStyle w:val="TableContents"/>
              <w:spacing w:before="0" w:after="283"/>
              <w:rPr/>
            </w:pPr>
            <w:r>
              <w:rPr/>
              <w:t> </w:t>
            </w:r>
          </w:p>
        </w:tc>
        <w:tc>
          <w:tcPr>
            <w:tcW w:w="214" w:type="dxa"/>
            <w:tcBorders/>
            <w:shd w:fill="FFFFFF" w:val="clear"/>
          </w:tcPr>
          <w:p>
            <w:pPr>
              <w:pStyle w:val="TableContents"/>
              <w:spacing w:before="0" w:after="283"/>
              <w:rPr/>
            </w:pPr>
            <w:r>
              <w:rPr/>
              <w:t> </w:t>
            </w:r>
          </w:p>
        </w:tc>
        <w:tc>
          <w:tcPr>
            <w:tcW w:w="1013" w:type="dxa"/>
            <w:tcBorders/>
            <w:shd w:fill="FFFFFF" w:val="clear"/>
          </w:tcPr>
          <w:p>
            <w:pPr>
              <w:pStyle w:val="TableContents"/>
              <w:spacing w:before="0" w:after="283"/>
              <w:jc w:val="right"/>
              <w:rPr>
                <w:sz w:val="20"/>
              </w:rPr>
            </w:pPr>
            <w:r>
              <w:rPr>
                <w:sz w:val="20"/>
              </w:rPr>
              <w:t>1,027.4</w:t>
            </w:r>
          </w:p>
        </w:tc>
        <w:tc>
          <w:tcPr>
            <w:tcW w:w="173" w:type="dxa"/>
            <w:tcBorders/>
            <w:shd w:fill="FFFFFF" w:val="clear"/>
          </w:tcPr>
          <w:p>
            <w:pPr>
              <w:pStyle w:val="TableContents"/>
              <w:spacing w:before="0" w:after="283"/>
              <w:rPr/>
            </w:pPr>
            <w:r>
              <w:rPr/>
              <w:t> </w:t>
            </w:r>
          </w:p>
        </w:tc>
        <w:tc>
          <w:tcPr>
            <w:tcW w:w="214" w:type="dxa"/>
            <w:tcBorders/>
            <w:shd w:fill="FFFFFF" w:val="clear"/>
          </w:tcPr>
          <w:p>
            <w:pPr>
              <w:pStyle w:val="TableContents"/>
              <w:spacing w:before="0" w:after="283"/>
              <w:rPr/>
            </w:pPr>
            <w:r>
              <w:rPr/>
              <w:t> </w:t>
            </w:r>
          </w:p>
        </w:tc>
        <w:tc>
          <w:tcPr>
            <w:tcW w:w="1013" w:type="dxa"/>
            <w:tcBorders/>
            <w:shd w:fill="FFFFFF" w:val="clear"/>
          </w:tcPr>
          <w:p>
            <w:pPr>
              <w:pStyle w:val="TableContents"/>
              <w:spacing w:before="0" w:after="283"/>
              <w:jc w:val="right"/>
              <w:rPr>
                <w:sz w:val="20"/>
              </w:rPr>
            </w:pPr>
            <w:r>
              <w:rPr>
                <w:sz w:val="20"/>
              </w:rPr>
              <w:t>36.4</w:t>
            </w:r>
          </w:p>
        </w:tc>
        <w:tc>
          <w:tcPr>
            <w:tcW w:w="173" w:type="dxa"/>
            <w:tcBorders/>
            <w:shd w:fill="FFFFFF" w:val="clear"/>
          </w:tcPr>
          <w:p>
            <w:pPr>
              <w:pStyle w:val="TableContents"/>
              <w:spacing w:before="0" w:after="283"/>
              <w:rPr/>
            </w:pPr>
            <w:r>
              <w:rPr/>
              <w:t> </w:t>
            </w:r>
          </w:p>
        </w:tc>
        <w:tc>
          <w:tcPr>
            <w:tcW w:w="214" w:type="dxa"/>
            <w:tcBorders/>
            <w:shd w:fill="FFFFFF" w:val="clear"/>
          </w:tcPr>
          <w:p>
            <w:pPr>
              <w:pStyle w:val="TableContents"/>
              <w:spacing w:before="0" w:after="283"/>
              <w:rPr/>
            </w:pPr>
            <w:r>
              <w:rPr/>
              <w:t> </w:t>
            </w:r>
          </w:p>
        </w:tc>
        <w:tc>
          <w:tcPr>
            <w:tcW w:w="1081" w:type="dxa"/>
            <w:tcBorders/>
            <w:shd w:fill="FFFFFF" w:val="clear"/>
          </w:tcPr>
          <w:p>
            <w:pPr>
              <w:pStyle w:val="TableContents"/>
              <w:spacing w:before="0" w:after="283"/>
              <w:jc w:val="right"/>
              <w:rPr>
                <w:sz w:val="20"/>
              </w:rPr>
            </w:pPr>
            <w:r>
              <w:rPr>
                <w:sz w:val="20"/>
              </w:rPr>
              <w:t>1.9</w:t>
            </w:r>
          </w:p>
        </w:tc>
        <w:tc>
          <w:tcPr>
            <w:tcW w:w="368" w:type="dxa"/>
            <w:tcBorders/>
            <w:shd w:fill="FFFFFF" w:val="clear"/>
          </w:tcPr>
          <w:p>
            <w:pPr>
              <w:pStyle w:val="TableContents"/>
              <w:spacing w:before="0" w:after="283"/>
              <w:rPr/>
            </w:pPr>
            <w:r>
              <w:rPr/>
              <w:t>  </w:t>
            </w:r>
            <w:r>
              <w:rPr>
                <w:sz w:val="20"/>
              </w:rPr>
              <w:t>(b)</w:t>
            </w:r>
          </w:p>
        </w:tc>
        <w:tc>
          <w:tcPr>
            <w:tcW w:w="214" w:type="dxa"/>
            <w:tcBorders/>
            <w:shd w:fill="FFFFFF" w:val="clear"/>
          </w:tcPr>
          <w:p>
            <w:pPr>
              <w:pStyle w:val="TableContents"/>
              <w:spacing w:before="0" w:after="283"/>
              <w:rPr/>
            </w:pPr>
            <w:r>
              <w:rPr/>
              <w:t> </w:t>
            </w:r>
          </w:p>
        </w:tc>
        <w:tc>
          <w:tcPr>
            <w:tcW w:w="887" w:type="dxa"/>
            <w:tcBorders/>
            <w:shd w:fill="FFFFFF" w:val="clear"/>
          </w:tcPr>
          <w:p>
            <w:pPr>
              <w:pStyle w:val="TableContents"/>
              <w:spacing w:before="0" w:after="283"/>
              <w:jc w:val="right"/>
              <w:rPr>
                <w:sz w:val="20"/>
              </w:rPr>
            </w:pPr>
            <w:r>
              <w:rPr>
                <w:sz w:val="20"/>
              </w:rPr>
              <w:t>1,065.7</w:t>
            </w:r>
          </w:p>
        </w:tc>
      </w:tr>
      <w:tr>
        <w:trPr/>
        <w:tc>
          <w:tcPr>
            <w:tcW w:w="4365" w:type="dxa"/>
            <w:gridSpan w:val="2"/>
            <w:tcBorders/>
            <w:shd w:fill="CCEEFF" w:val="clear"/>
          </w:tcPr>
          <w:p>
            <w:pPr>
              <w:pStyle w:val="TableContents"/>
              <w:spacing w:before="0" w:after="283"/>
              <w:rPr>
                <w:sz w:val="20"/>
              </w:rPr>
            </w:pPr>
            <w:r>
              <w:rPr>
                <w:sz w:val="20"/>
              </w:rPr>
              <w:t>Other current assets</w:t>
            </w:r>
          </w:p>
        </w:tc>
        <w:tc>
          <w:tcPr>
            <w:tcW w:w="173" w:type="dxa"/>
            <w:tcBorders/>
            <w:shd w:fill="CCEEFF" w:val="clear"/>
          </w:tcPr>
          <w:p>
            <w:pPr>
              <w:pStyle w:val="TableContents"/>
              <w:spacing w:before="0" w:after="283"/>
              <w:rPr/>
            </w:pPr>
            <w:r>
              <w:rPr/>
              <w:t> </w:t>
            </w:r>
          </w:p>
        </w:tc>
        <w:tc>
          <w:tcPr>
            <w:tcW w:w="214" w:type="dxa"/>
            <w:tcBorders/>
            <w:shd w:fill="CCEEFF" w:val="clear"/>
          </w:tcPr>
          <w:p>
            <w:pPr>
              <w:pStyle w:val="TableContents"/>
              <w:spacing w:before="0" w:after="283"/>
              <w:rPr/>
            </w:pPr>
            <w:r>
              <w:rPr/>
              <w:t> </w:t>
            </w:r>
          </w:p>
        </w:tc>
        <w:tc>
          <w:tcPr>
            <w:tcW w:w="1013" w:type="dxa"/>
            <w:tcBorders/>
            <w:shd w:fill="CCEEFF" w:val="clear"/>
          </w:tcPr>
          <w:p>
            <w:pPr>
              <w:pStyle w:val="TableContents"/>
              <w:spacing w:before="0" w:after="283"/>
              <w:jc w:val="right"/>
              <w:rPr>
                <w:sz w:val="20"/>
              </w:rPr>
            </w:pPr>
            <w:r>
              <w:rPr>
                <w:sz w:val="20"/>
              </w:rPr>
              <w:t>94.9</w:t>
            </w:r>
          </w:p>
        </w:tc>
        <w:tc>
          <w:tcPr>
            <w:tcW w:w="173" w:type="dxa"/>
            <w:tcBorders/>
            <w:shd w:fill="CCEEFF" w:val="clear"/>
          </w:tcPr>
          <w:p>
            <w:pPr>
              <w:pStyle w:val="TableContents"/>
              <w:spacing w:before="0" w:after="283"/>
              <w:rPr/>
            </w:pPr>
            <w:r>
              <w:rPr/>
              <w:t> </w:t>
            </w:r>
          </w:p>
        </w:tc>
        <w:tc>
          <w:tcPr>
            <w:tcW w:w="214" w:type="dxa"/>
            <w:tcBorders/>
            <w:shd w:fill="CCEEFF" w:val="clear"/>
          </w:tcPr>
          <w:p>
            <w:pPr>
              <w:pStyle w:val="TableContents"/>
              <w:spacing w:before="0" w:after="283"/>
              <w:rPr/>
            </w:pPr>
            <w:r>
              <w:rPr/>
              <w:t> </w:t>
            </w:r>
          </w:p>
        </w:tc>
        <w:tc>
          <w:tcPr>
            <w:tcW w:w="1013" w:type="dxa"/>
            <w:tcBorders/>
            <w:shd w:fill="CCEEFF" w:val="clear"/>
          </w:tcPr>
          <w:p>
            <w:pPr>
              <w:pStyle w:val="TableContents"/>
              <w:spacing w:before="0" w:after="283"/>
              <w:jc w:val="right"/>
              <w:rPr>
                <w:sz w:val="20"/>
              </w:rPr>
            </w:pPr>
            <w:r>
              <w:rPr>
                <w:sz w:val="20"/>
              </w:rPr>
              <w:t>9.7</w:t>
            </w:r>
          </w:p>
        </w:tc>
        <w:tc>
          <w:tcPr>
            <w:tcW w:w="173" w:type="dxa"/>
            <w:tcBorders/>
            <w:shd w:fill="CCEEFF" w:val="clear"/>
          </w:tcPr>
          <w:p>
            <w:pPr>
              <w:pStyle w:val="TableContents"/>
              <w:spacing w:before="0" w:after="283"/>
              <w:rPr/>
            </w:pPr>
            <w:r>
              <w:rPr/>
              <w:t> </w:t>
            </w:r>
          </w:p>
        </w:tc>
        <w:tc>
          <w:tcPr>
            <w:tcW w:w="214" w:type="dxa"/>
            <w:tcBorders/>
            <w:shd w:fill="CCEEFF" w:val="clear"/>
          </w:tcPr>
          <w:p>
            <w:pPr>
              <w:pStyle w:val="TableContents"/>
              <w:spacing w:before="0" w:after="283"/>
              <w:rPr/>
            </w:pPr>
            <w:r>
              <w:rPr/>
              <w:t> </w:t>
            </w:r>
          </w:p>
        </w:tc>
        <w:tc>
          <w:tcPr>
            <w:tcW w:w="1081" w:type="dxa"/>
            <w:tcBorders/>
            <w:shd w:fill="CCEEFF" w:val="clear"/>
          </w:tcPr>
          <w:p>
            <w:pPr>
              <w:pStyle w:val="TableContents"/>
              <w:spacing w:before="0" w:after="283"/>
              <w:jc w:val="right"/>
              <w:rPr>
                <w:sz w:val="20"/>
              </w:rPr>
            </w:pPr>
            <w:r>
              <w:rPr>
                <w:sz w:val="20"/>
              </w:rPr>
              <w:t></w:t>
            </w:r>
          </w:p>
        </w:tc>
        <w:tc>
          <w:tcPr>
            <w:tcW w:w="368" w:type="dxa"/>
            <w:tcBorders/>
            <w:shd w:fill="CCEEFF" w:val="clear"/>
          </w:tcPr>
          <w:p>
            <w:pPr>
              <w:pStyle w:val="TableContents"/>
              <w:spacing w:before="0" w:after="283"/>
              <w:rPr/>
            </w:pPr>
            <w:r>
              <w:rPr/>
              <w:t> </w:t>
            </w:r>
          </w:p>
        </w:tc>
        <w:tc>
          <w:tcPr>
            <w:tcW w:w="214" w:type="dxa"/>
            <w:tcBorders/>
            <w:shd w:fill="CCEEFF" w:val="clear"/>
          </w:tcPr>
          <w:p>
            <w:pPr>
              <w:pStyle w:val="TableContents"/>
              <w:spacing w:before="0" w:after="283"/>
              <w:rPr/>
            </w:pPr>
            <w:r>
              <w:rPr/>
              <w:t> </w:t>
            </w:r>
          </w:p>
        </w:tc>
        <w:tc>
          <w:tcPr>
            <w:tcW w:w="887" w:type="dxa"/>
            <w:tcBorders/>
            <w:shd w:fill="CCEEFF" w:val="clear"/>
          </w:tcPr>
          <w:p>
            <w:pPr>
              <w:pStyle w:val="TableContents"/>
              <w:spacing w:before="0" w:after="283"/>
              <w:jc w:val="right"/>
              <w:rPr>
                <w:sz w:val="20"/>
              </w:rPr>
            </w:pPr>
            <w:r>
              <w:rPr>
                <w:sz w:val="20"/>
              </w:rPr>
              <w:t>104.6</w:t>
            </w:r>
          </w:p>
        </w:tc>
      </w:tr>
      <w:tr>
        <w:trPr/>
        <w:tc>
          <w:tcPr>
            <w:tcW w:w="4365" w:type="dxa"/>
            <w:gridSpan w:val="2"/>
            <w:tcBorders/>
            <w:shd w:fill="auto" w:val="clear"/>
          </w:tcPr>
          <w:p>
            <w:pPr>
              <w:pStyle w:val="TableContents"/>
              <w:spacing w:before="0" w:after="283"/>
              <w:rPr/>
            </w:pPr>
            <w:r>
              <w:rPr/>
              <w:t> </w:t>
            </w:r>
          </w:p>
        </w:tc>
        <w:tc>
          <w:tcPr>
            <w:tcW w:w="173" w:type="dxa"/>
            <w:tcBorders/>
            <w:shd w:fill="auto" w:val="clear"/>
          </w:tcPr>
          <w:p>
            <w:pPr>
              <w:pStyle w:val="TableContents"/>
              <w:spacing w:before="0" w:after="283"/>
              <w:rPr/>
            </w:pPr>
            <w:r>
              <w:rPr/>
              <w:t> </w:t>
            </w:r>
          </w:p>
        </w:tc>
        <w:tc>
          <w:tcPr>
            <w:tcW w:w="1227" w:type="dxa"/>
            <w:gridSpan w:val="2"/>
            <w:tcBorders/>
            <w:shd w:fill="auto" w:val="clear"/>
          </w:tcPr>
          <w:p>
            <w:pPr>
              <w:pStyle w:val="HorizontalLine"/>
              <w:pBdr>
                <w:bottom w:val="single" w:sz="20" w:space="0" w:color="808080"/>
              </w:pBdr>
              <w:spacing w:before="0" w:after="283"/>
              <w:rPr/>
            </w:pPr>
            <w:r>
              <w:rPr/>
            </w:r>
          </w:p>
        </w:tc>
        <w:tc>
          <w:tcPr>
            <w:tcW w:w="173" w:type="dxa"/>
            <w:tcBorders/>
            <w:shd w:fill="auto" w:val="clear"/>
          </w:tcPr>
          <w:p>
            <w:pPr>
              <w:pStyle w:val="TableContents"/>
              <w:spacing w:before="0" w:after="283"/>
              <w:rPr/>
            </w:pPr>
            <w:r>
              <w:rPr/>
              <w:t> </w:t>
            </w:r>
          </w:p>
        </w:tc>
        <w:tc>
          <w:tcPr>
            <w:tcW w:w="1227" w:type="dxa"/>
            <w:gridSpan w:val="2"/>
            <w:tcBorders/>
            <w:shd w:fill="auto" w:val="clear"/>
          </w:tcPr>
          <w:p>
            <w:pPr>
              <w:pStyle w:val="HorizontalLine"/>
              <w:pBdr>
                <w:bottom w:val="single" w:sz="20" w:space="0" w:color="808080"/>
              </w:pBdr>
              <w:spacing w:before="0" w:after="283"/>
              <w:rPr/>
            </w:pPr>
            <w:r>
              <w:rPr/>
            </w:r>
          </w:p>
        </w:tc>
        <w:tc>
          <w:tcPr>
            <w:tcW w:w="173" w:type="dxa"/>
            <w:tcBorders/>
            <w:shd w:fill="auto" w:val="clear"/>
          </w:tcPr>
          <w:p>
            <w:pPr>
              <w:pStyle w:val="TableContents"/>
              <w:spacing w:before="0" w:after="283"/>
              <w:rPr/>
            </w:pPr>
            <w:r>
              <w:rPr/>
              <w:t> </w:t>
            </w:r>
          </w:p>
        </w:tc>
        <w:tc>
          <w:tcPr>
            <w:tcW w:w="1295" w:type="dxa"/>
            <w:gridSpan w:val="2"/>
            <w:tcBorders/>
            <w:shd w:fill="auto" w:val="clear"/>
          </w:tcPr>
          <w:p>
            <w:pPr>
              <w:pStyle w:val="HorizontalLine"/>
              <w:pBdr>
                <w:bottom w:val="single" w:sz="20" w:space="0" w:color="808080"/>
              </w:pBdr>
              <w:spacing w:before="0" w:after="283"/>
              <w:rPr/>
            </w:pPr>
            <w:r>
              <w:rPr/>
            </w:r>
          </w:p>
        </w:tc>
        <w:tc>
          <w:tcPr>
            <w:tcW w:w="368" w:type="dxa"/>
            <w:tcBorders/>
            <w:shd w:fill="auto" w:val="clear"/>
          </w:tcPr>
          <w:p>
            <w:pPr>
              <w:pStyle w:val="TableContents"/>
              <w:spacing w:before="0" w:after="283"/>
              <w:rPr/>
            </w:pPr>
            <w:r>
              <w:rPr/>
              <w:t> </w:t>
            </w:r>
          </w:p>
        </w:tc>
        <w:tc>
          <w:tcPr>
            <w:tcW w:w="1101" w:type="dxa"/>
            <w:gridSpan w:val="2"/>
            <w:tcBorders/>
            <w:shd w:fill="auto" w:val="clear"/>
          </w:tcPr>
          <w:p>
            <w:pPr>
              <w:pStyle w:val="HorizontalLine"/>
              <w:pBdr>
                <w:bottom w:val="single" w:sz="20" w:space="0" w:color="808080"/>
              </w:pBdr>
              <w:spacing w:before="0" w:after="283"/>
              <w:rPr/>
            </w:pPr>
            <w:r>
              <w:rPr/>
            </w:r>
          </w:p>
        </w:tc>
      </w:tr>
      <w:tr>
        <w:trPr/>
        <w:tc>
          <w:tcPr>
            <w:tcW w:w="182" w:type="dxa"/>
            <w:tcBorders/>
            <w:shd w:fill="FFFFFF" w:val="clear"/>
          </w:tcPr>
          <w:p>
            <w:pPr>
              <w:pStyle w:val="TableContents"/>
              <w:spacing w:before="0" w:after="283"/>
              <w:rPr/>
            </w:pPr>
            <w:r>
              <w:rPr/>
              <w:t> </w:t>
            </w:r>
          </w:p>
        </w:tc>
        <w:tc>
          <w:tcPr>
            <w:tcW w:w="4183" w:type="dxa"/>
            <w:tcBorders/>
            <w:shd w:fill="FFFFFF" w:val="clear"/>
          </w:tcPr>
          <w:p>
            <w:pPr>
              <w:pStyle w:val="TableContents"/>
              <w:spacing w:before="0" w:after="283"/>
              <w:rPr>
                <w:sz w:val="20"/>
              </w:rPr>
            </w:pPr>
            <w:r>
              <w:rPr>
                <w:sz w:val="20"/>
              </w:rPr>
              <w:t>Total current assets</w:t>
            </w:r>
          </w:p>
        </w:tc>
        <w:tc>
          <w:tcPr>
            <w:tcW w:w="173" w:type="dxa"/>
            <w:tcBorders/>
            <w:shd w:fill="FFFFFF" w:val="clear"/>
          </w:tcPr>
          <w:p>
            <w:pPr>
              <w:pStyle w:val="TableContents"/>
              <w:spacing w:before="0" w:after="283"/>
              <w:rPr/>
            </w:pPr>
            <w:r>
              <w:rPr/>
              <w:t> </w:t>
            </w:r>
          </w:p>
        </w:tc>
        <w:tc>
          <w:tcPr>
            <w:tcW w:w="214" w:type="dxa"/>
            <w:tcBorders/>
            <w:shd w:fill="FFFFFF" w:val="clear"/>
          </w:tcPr>
          <w:p>
            <w:pPr>
              <w:pStyle w:val="TableContents"/>
              <w:spacing w:before="0" w:after="283"/>
              <w:rPr/>
            </w:pPr>
            <w:r>
              <w:rPr/>
              <w:t> </w:t>
            </w:r>
          </w:p>
        </w:tc>
        <w:tc>
          <w:tcPr>
            <w:tcW w:w="1013" w:type="dxa"/>
            <w:tcBorders/>
            <w:shd w:fill="FFFFFF" w:val="clear"/>
          </w:tcPr>
          <w:p>
            <w:pPr>
              <w:pStyle w:val="TableContents"/>
              <w:spacing w:before="0" w:after="283"/>
              <w:jc w:val="right"/>
              <w:rPr>
                <w:sz w:val="20"/>
              </w:rPr>
            </w:pPr>
            <w:r>
              <w:rPr>
                <w:sz w:val="20"/>
              </w:rPr>
              <w:t>2,374.4</w:t>
            </w:r>
          </w:p>
        </w:tc>
        <w:tc>
          <w:tcPr>
            <w:tcW w:w="173" w:type="dxa"/>
            <w:tcBorders/>
            <w:shd w:fill="FFFFFF" w:val="clear"/>
          </w:tcPr>
          <w:p>
            <w:pPr>
              <w:pStyle w:val="TableContents"/>
              <w:spacing w:before="0" w:after="283"/>
              <w:rPr/>
            </w:pPr>
            <w:r>
              <w:rPr/>
              <w:t> </w:t>
            </w:r>
          </w:p>
        </w:tc>
        <w:tc>
          <w:tcPr>
            <w:tcW w:w="214" w:type="dxa"/>
            <w:tcBorders/>
            <w:shd w:fill="FFFFFF" w:val="clear"/>
          </w:tcPr>
          <w:p>
            <w:pPr>
              <w:pStyle w:val="TableContents"/>
              <w:spacing w:before="0" w:after="283"/>
              <w:rPr/>
            </w:pPr>
            <w:r>
              <w:rPr/>
              <w:t> </w:t>
            </w:r>
          </w:p>
        </w:tc>
        <w:tc>
          <w:tcPr>
            <w:tcW w:w="1013" w:type="dxa"/>
            <w:tcBorders/>
            <w:shd w:fill="FFFFFF" w:val="clear"/>
          </w:tcPr>
          <w:p>
            <w:pPr>
              <w:pStyle w:val="TableContents"/>
              <w:spacing w:before="0" w:after="283"/>
              <w:jc w:val="right"/>
              <w:rPr>
                <w:sz w:val="20"/>
              </w:rPr>
            </w:pPr>
            <w:r>
              <w:rPr>
                <w:sz w:val="20"/>
              </w:rPr>
              <w:t>206.2</w:t>
            </w:r>
          </w:p>
        </w:tc>
        <w:tc>
          <w:tcPr>
            <w:tcW w:w="173" w:type="dxa"/>
            <w:tcBorders/>
            <w:shd w:fill="FFFFFF" w:val="clear"/>
          </w:tcPr>
          <w:p>
            <w:pPr>
              <w:pStyle w:val="TableContents"/>
              <w:spacing w:before="0" w:after="283"/>
              <w:rPr/>
            </w:pPr>
            <w:r>
              <w:rPr/>
              <w:t> </w:t>
            </w:r>
          </w:p>
        </w:tc>
        <w:tc>
          <w:tcPr>
            <w:tcW w:w="214" w:type="dxa"/>
            <w:tcBorders/>
            <w:shd w:fill="FFFFFF" w:val="clear"/>
          </w:tcPr>
          <w:p>
            <w:pPr>
              <w:pStyle w:val="TableContents"/>
              <w:spacing w:before="0" w:after="283"/>
              <w:rPr/>
            </w:pPr>
            <w:r>
              <w:rPr/>
              <w:t> </w:t>
            </w:r>
          </w:p>
        </w:tc>
        <w:tc>
          <w:tcPr>
            <w:tcW w:w="1081" w:type="dxa"/>
            <w:tcBorders/>
            <w:shd w:fill="FFFFFF" w:val="clear"/>
          </w:tcPr>
          <w:p>
            <w:pPr>
              <w:pStyle w:val="TableContents"/>
              <w:spacing w:before="0" w:after="283"/>
              <w:jc w:val="right"/>
              <w:rPr>
                <w:sz w:val="20"/>
              </w:rPr>
            </w:pPr>
            <w:r>
              <w:rPr>
                <w:sz w:val="20"/>
              </w:rPr>
              <w:t>(6.2</w:t>
            </w:r>
          </w:p>
        </w:tc>
        <w:tc>
          <w:tcPr>
            <w:tcW w:w="368" w:type="dxa"/>
            <w:tcBorders/>
            <w:shd w:fill="FFFFFF" w:val="clear"/>
          </w:tcPr>
          <w:p>
            <w:pPr>
              <w:pStyle w:val="TableContents"/>
              <w:spacing w:before="0" w:after="283"/>
              <w:rPr>
                <w:sz w:val="20"/>
              </w:rPr>
            </w:pPr>
            <w:r>
              <w:rPr>
                <w:sz w:val="20"/>
              </w:rPr>
              <w:t>)</w:t>
            </w:r>
          </w:p>
        </w:tc>
        <w:tc>
          <w:tcPr>
            <w:tcW w:w="214" w:type="dxa"/>
            <w:tcBorders/>
            <w:shd w:fill="FFFFFF" w:val="clear"/>
          </w:tcPr>
          <w:p>
            <w:pPr>
              <w:pStyle w:val="TableContents"/>
              <w:spacing w:before="0" w:after="283"/>
              <w:rPr/>
            </w:pPr>
            <w:r>
              <w:rPr/>
              <w:t> </w:t>
            </w:r>
          </w:p>
        </w:tc>
        <w:tc>
          <w:tcPr>
            <w:tcW w:w="887" w:type="dxa"/>
            <w:tcBorders/>
            <w:shd w:fill="FFFFFF" w:val="clear"/>
          </w:tcPr>
          <w:p>
            <w:pPr>
              <w:pStyle w:val="TableContents"/>
              <w:spacing w:before="0" w:after="283"/>
              <w:jc w:val="right"/>
              <w:rPr>
                <w:sz w:val="20"/>
              </w:rPr>
            </w:pPr>
            <w:r>
              <w:rPr>
                <w:sz w:val="20"/>
              </w:rPr>
              <w:t>2,574.4</w:t>
            </w:r>
          </w:p>
        </w:tc>
      </w:tr>
      <w:tr>
        <w:trPr/>
        <w:tc>
          <w:tcPr>
            <w:tcW w:w="4365" w:type="dxa"/>
            <w:gridSpan w:val="2"/>
            <w:tcBorders/>
            <w:shd w:fill="CCEEFF" w:val="clear"/>
          </w:tcPr>
          <w:p>
            <w:pPr>
              <w:pStyle w:val="TableContents"/>
              <w:spacing w:before="0" w:after="283"/>
              <w:rPr/>
            </w:pPr>
            <w:r>
              <w:rPr/>
              <w:br/>
            </w:r>
            <w:r>
              <w:rPr>
                <w:b/>
                <w:sz w:val="20"/>
              </w:rPr>
              <w:t>PROPERTY AND EQUIPMENT, net</w:t>
            </w:r>
          </w:p>
        </w:tc>
        <w:tc>
          <w:tcPr>
            <w:tcW w:w="173" w:type="dxa"/>
            <w:tcBorders/>
            <w:shd w:fill="CCEEFF" w:val="clear"/>
          </w:tcPr>
          <w:p>
            <w:pPr>
              <w:pStyle w:val="TableContents"/>
              <w:spacing w:before="0" w:after="283"/>
              <w:rPr>
                <w:sz w:val="20"/>
              </w:rPr>
            </w:pPr>
            <w:r>
              <w:rPr>
                <w:sz w:val="20"/>
              </w:rPr>
              <w:br/>
              <w:t> </w:t>
            </w:r>
          </w:p>
        </w:tc>
        <w:tc>
          <w:tcPr>
            <w:tcW w:w="214" w:type="dxa"/>
            <w:tcBorders/>
            <w:shd w:fill="CCEEFF" w:val="clear"/>
          </w:tcPr>
          <w:p>
            <w:pPr>
              <w:pStyle w:val="TableContents"/>
              <w:spacing w:before="0" w:after="283"/>
              <w:rPr>
                <w:sz w:val="20"/>
              </w:rPr>
            </w:pPr>
            <w:r>
              <w:rPr>
                <w:sz w:val="20"/>
              </w:rPr>
              <w:br/>
              <w:t> </w:t>
            </w:r>
          </w:p>
        </w:tc>
        <w:tc>
          <w:tcPr>
            <w:tcW w:w="1013" w:type="dxa"/>
            <w:tcBorders/>
            <w:shd w:fill="CCEEFF" w:val="clear"/>
          </w:tcPr>
          <w:p>
            <w:pPr>
              <w:pStyle w:val="TableContents"/>
              <w:spacing w:before="0" w:after="283"/>
              <w:jc w:val="right"/>
              <w:rPr>
                <w:sz w:val="20"/>
              </w:rPr>
            </w:pPr>
            <w:r>
              <w:rPr>
                <w:sz w:val="20"/>
              </w:rPr>
              <w:br/>
              <w:t>1,899.5</w:t>
            </w:r>
          </w:p>
        </w:tc>
        <w:tc>
          <w:tcPr>
            <w:tcW w:w="173" w:type="dxa"/>
            <w:tcBorders/>
            <w:shd w:fill="CCEEFF" w:val="clear"/>
          </w:tcPr>
          <w:p>
            <w:pPr>
              <w:pStyle w:val="TableContents"/>
              <w:spacing w:before="0" w:after="283"/>
              <w:rPr>
                <w:sz w:val="20"/>
              </w:rPr>
            </w:pPr>
            <w:r>
              <w:rPr>
                <w:sz w:val="20"/>
              </w:rPr>
              <w:br/>
              <w:t> </w:t>
            </w:r>
          </w:p>
        </w:tc>
        <w:tc>
          <w:tcPr>
            <w:tcW w:w="214" w:type="dxa"/>
            <w:tcBorders/>
            <w:shd w:fill="CCEEFF" w:val="clear"/>
          </w:tcPr>
          <w:p>
            <w:pPr>
              <w:pStyle w:val="TableContents"/>
              <w:spacing w:before="0" w:after="283"/>
              <w:rPr>
                <w:sz w:val="20"/>
              </w:rPr>
            </w:pPr>
            <w:r>
              <w:rPr>
                <w:sz w:val="20"/>
              </w:rPr>
              <w:br/>
              <w:t> </w:t>
            </w:r>
          </w:p>
        </w:tc>
        <w:tc>
          <w:tcPr>
            <w:tcW w:w="1013" w:type="dxa"/>
            <w:tcBorders/>
            <w:shd w:fill="CCEEFF" w:val="clear"/>
          </w:tcPr>
          <w:p>
            <w:pPr>
              <w:pStyle w:val="TableContents"/>
              <w:spacing w:before="0" w:after="283"/>
              <w:jc w:val="right"/>
              <w:rPr>
                <w:sz w:val="20"/>
              </w:rPr>
            </w:pPr>
            <w:r>
              <w:rPr>
                <w:sz w:val="20"/>
              </w:rPr>
              <w:br/>
              <w:t>1,205.6</w:t>
            </w:r>
          </w:p>
        </w:tc>
        <w:tc>
          <w:tcPr>
            <w:tcW w:w="173" w:type="dxa"/>
            <w:tcBorders/>
            <w:shd w:fill="CCEEFF" w:val="clear"/>
          </w:tcPr>
          <w:p>
            <w:pPr>
              <w:pStyle w:val="TableContents"/>
              <w:spacing w:before="0" w:after="283"/>
              <w:rPr>
                <w:sz w:val="20"/>
              </w:rPr>
            </w:pPr>
            <w:r>
              <w:rPr>
                <w:sz w:val="20"/>
              </w:rPr>
              <w:br/>
              <w:t> </w:t>
            </w:r>
          </w:p>
        </w:tc>
        <w:tc>
          <w:tcPr>
            <w:tcW w:w="214" w:type="dxa"/>
            <w:tcBorders/>
            <w:shd w:fill="CCEEFF" w:val="clear"/>
          </w:tcPr>
          <w:p>
            <w:pPr>
              <w:pStyle w:val="TableContents"/>
              <w:spacing w:before="0" w:after="283"/>
              <w:rPr>
                <w:sz w:val="20"/>
              </w:rPr>
            </w:pPr>
            <w:r>
              <w:rPr>
                <w:sz w:val="20"/>
              </w:rPr>
              <w:br/>
              <w:t> </w:t>
            </w:r>
          </w:p>
        </w:tc>
        <w:tc>
          <w:tcPr>
            <w:tcW w:w="1081" w:type="dxa"/>
            <w:tcBorders/>
            <w:shd w:fill="CCEEFF" w:val="clear"/>
          </w:tcPr>
          <w:p>
            <w:pPr>
              <w:pStyle w:val="TableContents"/>
              <w:spacing w:before="0" w:after="283"/>
              <w:jc w:val="right"/>
              <w:rPr>
                <w:sz w:val="20"/>
              </w:rPr>
            </w:pPr>
            <w:r>
              <w:rPr>
                <w:sz w:val="20"/>
              </w:rPr>
              <w:br/>
              <w:t>(37.3</w:t>
              <w:br/>
              <w:t>235.7</w:t>
            </w:r>
          </w:p>
        </w:tc>
        <w:tc>
          <w:tcPr>
            <w:tcW w:w="368" w:type="dxa"/>
            <w:tcBorders/>
            <w:shd w:fill="CCEEFF" w:val="clear"/>
          </w:tcPr>
          <w:p>
            <w:pPr>
              <w:pStyle w:val="TableContents"/>
              <w:spacing w:before="0" w:after="283"/>
              <w:rPr>
                <w:sz w:val="20"/>
              </w:rPr>
            </w:pPr>
            <w:r>
              <w:rPr>
                <w:sz w:val="20"/>
              </w:rPr>
              <w:br/>
              <w:t>)(a)</w:t>
              <w:br/>
              <w:t>  (b)</w:t>
            </w:r>
          </w:p>
        </w:tc>
        <w:tc>
          <w:tcPr>
            <w:tcW w:w="214" w:type="dxa"/>
            <w:tcBorders/>
            <w:shd w:fill="CCEEFF" w:val="clear"/>
          </w:tcPr>
          <w:p>
            <w:pPr>
              <w:pStyle w:val="TableContents"/>
              <w:spacing w:before="0" w:after="283"/>
              <w:rPr>
                <w:sz w:val="20"/>
              </w:rPr>
            </w:pPr>
            <w:r>
              <w:rPr>
                <w:sz w:val="20"/>
              </w:rPr>
              <w:br/>
              <w:t> </w:t>
            </w:r>
          </w:p>
        </w:tc>
        <w:tc>
          <w:tcPr>
            <w:tcW w:w="887" w:type="dxa"/>
            <w:tcBorders/>
            <w:shd w:fill="CCEEFF" w:val="clear"/>
          </w:tcPr>
          <w:p>
            <w:pPr>
              <w:pStyle w:val="TableContents"/>
              <w:spacing w:before="0" w:after="283"/>
              <w:jc w:val="right"/>
              <w:rPr>
                <w:sz w:val="20"/>
              </w:rPr>
            </w:pPr>
            <w:r>
              <w:rPr>
                <w:sz w:val="20"/>
              </w:rPr>
              <w:br/>
              <w:t>3,303.5</w:t>
            </w:r>
          </w:p>
        </w:tc>
      </w:tr>
      <w:tr>
        <w:trPr/>
        <w:tc>
          <w:tcPr>
            <w:tcW w:w="4365" w:type="dxa"/>
            <w:gridSpan w:val="2"/>
            <w:tcBorders/>
            <w:shd w:fill="FFFFFF" w:val="clear"/>
          </w:tcPr>
          <w:p>
            <w:pPr>
              <w:pStyle w:val="TableContents"/>
              <w:spacing w:before="0" w:after="283"/>
              <w:rPr>
                <w:b/>
                <w:sz w:val="20"/>
              </w:rPr>
            </w:pPr>
            <w:r>
              <w:rPr>
                <w:b/>
                <w:sz w:val="20"/>
              </w:rPr>
              <w:t>OTHER ASSETS</w:t>
            </w:r>
          </w:p>
        </w:tc>
        <w:tc>
          <w:tcPr>
            <w:tcW w:w="173" w:type="dxa"/>
            <w:tcBorders/>
            <w:shd w:fill="FFFFFF" w:val="clear"/>
          </w:tcPr>
          <w:p>
            <w:pPr>
              <w:pStyle w:val="TableContents"/>
              <w:spacing w:before="0" w:after="283"/>
              <w:rPr/>
            </w:pPr>
            <w:r>
              <w:rPr/>
              <w:t> </w:t>
            </w:r>
          </w:p>
        </w:tc>
        <w:tc>
          <w:tcPr>
            <w:tcW w:w="214" w:type="dxa"/>
            <w:tcBorders/>
            <w:shd w:fill="FFFFFF" w:val="clear"/>
          </w:tcPr>
          <w:p>
            <w:pPr>
              <w:pStyle w:val="TableContents"/>
              <w:spacing w:before="0" w:after="283"/>
              <w:rPr/>
            </w:pPr>
            <w:r>
              <w:rPr/>
              <w:t> </w:t>
            </w:r>
          </w:p>
        </w:tc>
        <w:tc>
          <w:tcPr>
            <w:tcW w:w="1013" w:type="dxa"/>
            <w:tcBorders/>
            <w:shd w:fill="FFFFFF" w:val="clear"/>
          </w:tcPr>
          <w:p>
            <w:pPr>
              <w:pStyle w:val="TableContents"/>
              <w:spacing w:before="0" w:after="283"/>
              <w:rPr/>
            </w:pPr>
            <w:r>
              <w:rPr/>
              <w:t> </w:t>
            </w:r>
          </w:p>
        </w:tc>
        <w:tc>
          <w:tcPr>
            <w:tcW w:w="173" w:type="dxa"/>
            <w:tcBorders/>
            <w:shd w:fill="FFFFFF" w:val="clear"/>
          </w:tcPr>
          <w:p>
            <w:pPr>
              <w:pStyle w:val="TableContents"/>
              <w:spacing w:before="0" w:after="283"/>
              <w:rPr/>
            </w:pPr>
            <w:r>
              <w:rPr/>
              <w:t> </w:t>
            </w:r>
          </w:p>
        </w:tc>
        <w:tc>
          <w:tcPr>
            <w:tcW w:w="214" w:type="dxa"/>
            <w:tcBorders/>
            <w:shd w:fill="FFFFFF" w:val="clear"/>
          </w:tcPr>
          <w:p>
            <w:pPr>
              <w:pStyle w:val="TableContents"/>
              <w:spacing w:before="0" w:after="283"/>
              <w:rPr/>
            </w:pPr>
            <w:r>
              <w:rPr/>
              <w:t> </w:t>
            </w:r>
          </w:p>
        </w:tc>
        <w:tc>
          <w:tcPr>
            <w:tcW w:w="1013" w:type="dxa"/>
            <w:tcBorders/>
            <w:shd w:fill="FFFFFF" w:val="clear"/>
          </w:tcPr>
          <w:p>
            <w:pPr>
              <w:pStyle w:val="TableContents"/>
              <w:spacing w:before="0" w:after="283"/>
              <w:rPr/>
            </w:pPr>
            <w:r>
              <w:rPr/>
              <w:t> </w:t>
            </w:r>
          </w:p>
        </w:tc>
        <w:tc>
          <w:tcPr>
            <w:tcW w:w="173" w:type="dxa"/>
            <w:tcBorders/>
            <w:shd w:fill="FFFFFF" w:val="clear"/>
          </w:tcPr>
          <w:p>
            <w:pPr>
              <w:pStyle w:val="TableContents"/>
              <w:spacing w:before="0" w:after="283"/>
              <w:rPr/>
            </w:pPr>
            <w:r>
              <w:rPr/>
              <w:t> </w:t>
            </w:r>
          </w:p>
        </w:tc>
        <w:tc>
          <w:tcPr>
            <w:tcW w:w="214" w:type="dxa"/>
            <w:tcBorders/>
            <w:shd w:fill="FFFFFF" w:val="clear"/>
          </w:tcPr>
          <w:p>
            <w:pPr>
              <w:pStyle w:val="TableContents"/>
              <w:spacing w:before="0" w:after="283"/>
              <w:rPr/>
            </w:pPr>
            <w:r>
              <w:rPr/>
              <w:t> </w:t>
            </w:r>
          </w:p>
        </w:tc>
        <w:tc>
          <w:tcPr>
            <w:tcW w:w="1081" w:type="dxa"/>
            <w:tcBorders/>
            <w:shd w:fill="FFFFFF" w:val="clear"/>
          </w:tcPr>
          <w:p>
            <w:pPr>
              <w:pStyle w:val="TableContents"/>
              <w:spacing w:before="0" w:after="283"/>
              <w:rPr/>
            </w:pPr>
            <w:r>
              <w:rPr/>
              <w:t> </w:t>
            </w:r>
          </w:p>
        </w:tc>
        <w:tc>
          <w:tcPr>
            <w:tcW w:w="368" w:type="dxa"/>
            <w:tcBorders/>
            <w:shd w:fill="FFFFFF" w:val="clear"/>
          </w:tcPr>
          <w:p>
            <w:pPr>
              <w:pStyle w:val="TableContents"/>
              <w:spacing w:before="0" w:after="283"/>
              <w:rPr/>
            </w:pPr>
            <w:r>
              <w:rPr/>
              <w:t> </w:t>
            </w:r>
          </w:p>
        </w:tc>
        <w:tc>
          <w:tcPr>
            <w:tcW w:w="214" w:type="dxa"/>
            <w:tcBorders/>
            <w:shd w:fill="FFFFFF" w:val="clear"/>
          </w:tcPr>
          <w:p>
            <w:pPr>
              <w:pStyle w:val="TableContents"/>
              <w:spacing w:before="0" w:after="283"/>
              <w:rPr/>
            </w:pPr>
            <w:r>
              <w:rPr/>
              <w:t> </w:t>
            </w:r>
          </w:p>
        </w:tc>
        <w:tc>
          <w:tcPr>
            <w:tcW w:w="887" w:type="dxa"/>
            <w:tcBorders/>
            <w:shd w:fill="FFFFFF" w:val="clear"/>
          </w:tcPr>
          <w:p>
            <w:pPr>
              <w:pStyle w:val="TableContents"/>
              <w:spacing w:before="0" w:after="283"/>
              <w:rPr/>
            </w:pPr>
            <w:r>
              <w:rPr/>
              <w:t> </w:t>
            </w:r>
          </w:p>
        </w:tc>
      </w:tr>
      <w:tr>
        <w:trPr/>
        <w:tc>
          <w:tcPr>
            <w:tcW w:w="4365" w:type="dxa"/>
            <w:gridSpan w:val="2"/>
            <w:tcBorders/>
            <w:shd w:fill="CCEEFF" w:val="clear"/>
          </w:tcPr>
          <w:p>
            <w:pPr>
              <w:pStyle w:val="TableContents"/>
              <w:spacing w:before="0" w:after="283"/>
              <w:rPr>
                <w:sz w:val="20"/>
              </w:rPr>
            </w:pPr>
            <w:r>
              <w:rPr>
                <w:sz w:val="20"/>
              </w:rPr>
              <w:t>Pipeline linefill in owned assets</w:t>
            </w:r>
          </w:p>
        </w:tc>
        <w:tc>
          <w:tcPr>
            <w:tcW w:w="173" w:type="dxa"/>
            <w:tcBorders/>
            <w:shd w:fill="CCEEFF" w:val="clear"/>
          </w:tcPr>
          <w:p>
            <w:pPr>
              <w:pStyle w:val="TableContents"/>
              <w:spacing w:before="0" w:after="283"/>
              <w:rPr/>
            </w:pPr>
            <w:r>
              <w:rPr/>
              <w:t> </w:t>
            </w:r>
          </w:p>
        </w:tc>
        <w:tc>
          <w:tcPr>
            <w:tcW w:w="214" w:type="dxa"/>
            <w:tcBorders/>
            <w:shd w:fill="CCEEFF" w:val="clear"/>
          </w:tcPr>
          <w:p>
            <w:pPr>
              <w:pStyle w:val="TableContents"/>
              <w:spacing w:before="0" w:after="283"/>
              <w:rPr/>
            </w:pPr>
            <w:r>
              <w:rPr/>
              <w:t> </w:t>
            </w:r>
          </w:p>
        </w:tc>
        <w:tc>
          <w:tcPr>
            <w:tcW w:w="1013" w:type="dxa"/>
            <w:tcBorders/>
            <w:shd w:fill="CCEEFF" w:val="clear"/>
          </w:tcPr>
          <w:p>
            <w:pPr>
              <w:pStyle w:val="TableContents"/>
              <w:spacing w:before="0" w:after="283"/>
              <w:jc w:val="right"/>
              <w:rPr>
                <w:sz w:val="20"/>
              </w:rPr>
            </w:pPr>
            <w:r>
              <w:rPr>
                <w:sz w:val="20"/>
              </w:rPr>
              <w:t>180.1</w:t>
            </w:r>
          </w:p>
        </w:tc>
        <w:tc>
          <w:tcPr>
            <w:tcW w:w="173" w:type="dxa"/>
            <w:tcBorders/>
            <w:shd w:fill="CCEEFF" w:val="clear"/>
          </w:tcPr>
          <w:p>
            <w:pPr>
              <w:pStyle w:val="TableContents"/>
              <w:spacing w:before="0" w:after="283"/>
              <w:rPr/>
            </w:pPr>
            <w:r>
              <w:rPr/>
              <w:t> </w:t>
            </w:r>
          </w:p>
        </w:tc>
        <w:tc>
          <w:tcPr>
            <w:tcW w:w="214" w:type="dxa"/>
            <w:tcBorders/>
            <w:shd w:fill="CCEEFF" w:val="clear"/>
          </w:tcPr>
          <w:p>
            <w:pPr>
              <w:pStyle w:val="TableContents"/>
              <w:spacing w:before="0" w:after="283"/>
              <w:rPr/>
            </w:pPr>
            <w:r>
              <w:rPr/>
              <w:t> </w:t>
            </w:r>
          </w:p>
        </w:tc>
        <w:tc>
          <w:tcPr>
            <w:tcW w:w="1013" w:type="dxa"/>
            <w:tcBorders/>
            <w:shd w:fill="CCEEFF" w:val="clear"/>
          </w:tcPr>
          <w:p>
            <w:pPr>
              <w:pStyle w:val="TableContents"/>
              <w:spacing w:before="0" w:after="283"/>
              <w:jc w:val="right"/>
              <w:rPr>
                <w:sz w:val="20"/>
              </w:rPr>
            </w:pPr>
            <w:r>
              <w:rPr>
                <w:sz w:val="20"/>
              </w:rPr>
              <w:t></w:t>
            </w:r>
          </w:p>
        </w:tc>
        <w:tc>
          <w:tcPr>
            <w:tcW w:w="173" w:type="dxa"/>
            <w:tcBorders/>
            <w:shd w:fill="CCEEFF" w:val="clear"/>
          </w:tcPr>
          <w:p>
            <w:pPr>
              <w:pStyle w:val="TableContents"/>
              <w:spacing w:before="0" w:after="283"/>
              <w:rPr/>
            </w:pPr>
            <w:r>
              <w:rPr/>
              <w:t> </w:t>
            </w:r>
          </w:p>
        </w:tc>
        <w:tc>
          <w:tcPr>
            <w:tcW w:w="214" w:type="dxa"/>
            <w:tcBorders/>
            <w:shd w:fill="CCEEFF" w:val="clear"/>
          </w:tcPr>
          <w:p>
            <w:pPr>
              <w:pStyle w:val="TableContents"/>
              <w:spacing w:before="0" w:after="283"/>
              <w:rPr/>
            </w:pPr>
            <w:r>
              <w:rPr/>
              <w:t> </w:t>
            </w:r>
          </w:p>
        </w:tc>
        <w:tc>
          <w:tcPr>
            <w:tcW w:w="1081" w:type="dxa"/>
            <w:tcBorders/>
            <w:shd w:fill="CCEEFF" w:val="clear"/>
          </w:tcPr>
          <w:p>
            <w:pPr>
              <w:pStyle w:val="TableContents"/>
              <w:spacing w:before="0" w:after="283"/>
              <w:jc w:val="right"/>
              <w:rPr>
                <w:sz w:val="20"/>
              </w:rPr>
            </w:pPr>
            <w:r>
              <w:rPr>
                <w:sz w:val="20"/>
              </w:rPr>
              <w:t>36.5</w:t>
              <w:br/>
              <w:t>16.5</w:t>
            </w:r>
          </w:p>
        </w:tc>
        <w:tc>
          <w:tcPr>
            <w:tcW w:w="368" w:type="dxa"/>
            <w:tcBorders/>
            <w:shd w:fill="CCEEFF" w:val="clear"/>
          </w:tcPr>
          <w:p>
            <w:pPr>
              <w:pStyle w:val="TableContents"/>
              <w:spacing w:before="0" w:after="283"/>
              <w:rPr/>
            </w:pPr>
            <w:r>
              <w:rPr/>
              <w:t>  </w:t>
            </w:r>
            <w:r>
              <w:rPr>
                <w:sz w:val="20"/>
              </w:rPr>
              <w:t>(a)</w:t>
              <w:br/>
              <w:t>  (b)</w:t>
            </w:r>
          </w:p>
        </w:tc>
        <w:tc>
          <w:tcPr>
            <w:tcW w:w="214" w:type="dxa"/>
            <w:tcBorders/>
            <w:shd w:fill="CCEEFF" w:val="clear"/>
          </w:tcPr>
          <w:p>
            <w:pPr>
              <w:pStyle w:val="TableContents"/>
              <w:spacing w:before="0" w:after="283"/>
              <w:rPr/>
            </w:pPr>
            <w:r>
              <w:rPr/>
              <w:t> </w:t>
            </w:r>
          </w:p>
        </w:tc>
        <w:tc>
          <w:tcPr>
            <w:tcW w:w="887" w:type="dxa"/>
            <w:tcBorders/>
            <w:shd w:fill="CCEEFF" w:val="clear"/>
          </w:tcPr>
          <w:p>
            <w:pPr>
              <w:pStyle w:val="TableContents"/>
              <w:spacing w:before="0" w:after="283"/>
              <w:jc w:val="right"/>
              <w:rPr>
                <w:sz w:val="20"/>
              </w:rPr>
            </w:pPr>
            <w:r>
              <w:rPr>
                <w:sz w:val="20"/>
              </w:rPr>
              <w:t>233.1</w:t>
            </w:r>
          </w:p>
        </w:tc>
      </w:tr>
      <w:tr>
        <w:trPr/>
        <w:tc>
          <w:tcPr>
            <w:tcW w:w="4365" w:type="dxa"/>
            <w:gridSpan w:val="2"/>
            <w:tcBorders/>
            <w:shd w:fill="FFFFFF" w:val="clear"/>
          </w:tcPr>
          <w:p>
            <w:pPr>
              <w:pStyle w:val="TableContents"/>
              <w:spacing w:before="0" w:after="283"/>
              <w:rPr>
                <w:sz w:val="20"/>
              </w:rPr>
            </w:pPr>
            <w:r>
              <w:rPr>
                <w:sz w:val="20"/>
              </w:rPr>
              <w:t>Inventory in third party assets</w:t>
            </w:r>
          </w:p>
        </w:tc>
        <w:tc>
          <w:tcPr>
            <w:tcW w:w="173" w:type="dxa"/>
            <w:tcBorders/>
            <w:shd w:fill="FFFFFF" w:val="clear"/>
          </w:tcPr>
          <w:p>
            <w:pPr>
              <w:pStyle w:val="TableContents"/>
              <w:spacing w:before="0" w:after="283"/>
              <w:rPr/>
            </w:pPr>
            <w:r>
              <w:rPr/>
              <w:t> </w:t>
            </w:r>
          </w:p>
        </w:tc>
        <w:tc>
          <w:tcPr>
            <w:tcW w:w="214" w:type="dxa"/>
            <w:tcBorders/>
            <w:shd w:fill="FFFFFF" w:val="clear"/>
          </w:tcPr>
          <w:p>
            <w:pPr>
              <w:pStyle w:val="TableContents"/>
              <w:spacing w:before="0" w:after="283"/>
              <w:rPr/>
            </w:pPr>
            <w:r>
              <w:rPr/>
              <w:t> </w:t>
            </w:r>
          </w:p>
        </w:tc>
        <w:tc>
          <w:tcPr>
            <w:tcW w:w="1013" w:type="dxa"/>
            <w:tcBorders/>
            <w:shd w:fill="FFFFFF" w:val="clear"/>
          </w:tcPr>
          <w:p>
            <w:pPr>
              <w:pStyle w:val="TableContents"/>
              <w:spacing w:before="0" w:after="283"/>
              <w:jc w:val="right"/>
              <w:rPr>
                <w:sz w:val="20"/>
              </w:rPr>
            </w:pPr>
            <w:r>
              <w:rPr>
                <w:sz w:val="20"/>
              </w:rPr>
              <w:t>71.9</w:t>
            </w:r>
          </w:p>
        </w:tc>
        <w:tc>
          <w:tcPr>
            <w:tcW w:w="173" w:type="dxa"/>
            <w:tcBorders/>
            <w:shd w:fill="FFFFFF" w:val="clear"/>
          </w:tcPr>
          <w:p>
            <w:pPr>
              <w:pStyle w:val="TableContents"/>
              <w:spacing w:before="0" w:after="283"/>
              <w:rPr/>
            </w:pPr>
            <w:r>
              <w:rPr/>
              <w:t> </w:t>
            </w:r>
          </w:p>
        </w:tc>
        <w:tc>
          <w:tcPr>
            <w:tcW w:w="214" w:type="dxa"/>
            <w:tcBorders/>
            <w:shd w:fill="FFFFFF" w:val="clear"/>
          </w:tcPr>
          <w:p>
            <w:pPr>
              <w:pStyle w:val="TableContents"/>
              <w:spacing w:before="0" w:after="283"/>
              <w:rPr/>
            </w:pPr>
            <w:r>
              <w:rPr/>
              <w:t> </w:t>
            </w:r>
          </w:p>
        </w:tc>
        <w:tc>
          <w:tcPr>
            <w:tcW w:w="1013" w:type="dxa"/>
            <w:tcBorders/>
            <w:shd w:fill="FFFFFF" w:val="clear"/>
          </w:tcPr>
          <w:p>
            <w:pPr>
              <w:pStyle w:val="TableContents"/>
              <w:spacing w:before="0" w:after="283"/>
              <w:jc w:val="right"/>
              <w:rPr>
                <w:sz w:val="20"/>
              </w:rPr>
            </w:pPr>
            <w:r>
              <w:rPr>
                <w:sz w:val="20"/>
              </w:rPr>
              <w:t></w:t>
            </w:r>
          </w:p>
        </w:tc>
        <w:tc>
          <w:tcPr>
            <w:tcW w:w="173" w:type="dxa"/>
            <w:tcBorders/>
            <w:shd w:fill="FFFFFF" w:val="clear"/>
          </w:tcPr>
          <w:p>
            <w:pPr>
              <w:pStyle w:val="TableContents"/>
              <w:spacing w:before="0" w:after="283"/>
              <w:rPr/>
            </w:pPr>
            <w:r>
              <w:rPr/>
              <w:t> </w:t>
            </w:r>
          </w:p>
        </w:tc>
        <w:tc>
          <w:tcPr>
            <w:tcW w:w="214" w:type="dxa"/>
            <w:tcBorders/>
            <w:shd w:fill="FFFFFF" w:val="clear"/>
          </w:tcPr>
          <w:p>
            <w:pPr>
              <w:pStyle w:val="TableContents"/>
              <w:spacing w:before="0" w:after="283"/>
              <w:rPr/>
            </w:pPr>
            <w:r>
              <w:rPr/>
              <w:t> </w:t>
            </w:r>
          </w:p>
        </w:tc>
        <w:tc>
          <w:tcPr>
            <w:tcW w:w="1081" w:type="dxa"/>
            <w:tcBorders/>
            <w:shd w:fill="FFFFFF" w:val="clear"/>
          </w:tcPr>
          <w:p>
            <w:pPr>
              <w:pStyle w:val="TableContents"/>
              <w:spacing w:before="0" w:after="283"/>
              <w:jc w:val="right"/>
              <w:rPr>
                <w:sz w:val="20"/>
              </w:rPr>
            </w:pPr>
            <w:r>
              <w:rPr>
                <w:sz w:val="20"/>
              </w:rPr>
              <w:t>0.8</w:t>
              <w:br/>
              <w:t>1.5</w:t>
            </w:r>
          </w:p>
        </w:tc>
        <w:tc>
          <w:tcPr>
            <w:tcW w:w="368" w:type="dxa"/>
            <w:tcBorders/>
            <w:shd w:fill="FFFFFF" w:val="clear"/>
          </w:tcPr>
          <w:p>
            <w:pPr>
              <w:pStyle w:val="TableContents"/>
              <w:spacing w:before="0" w:after="283"/>
              <w:rPr/>
            </w:pPr>
            <w:r>
              <w:rPr/>
              <w:t>  </w:t>
            </w:r>
            <w:r>
              <w:rPr>
                <w:sz w:val="20"/>
              </w:rPr>
              <w:t>(a)</w:t>
              <w:br/>
              <w:t>  (b)</w:t>
            </w:r>
          </w:p>
        </w:tc>
        <w:tc>
          <w:tcPr>
            <w:tcW w:w="214" w:type="dxa"/>
            <w:tcBorders/>
            <w:shd w:fill="FFFFFF" w:val="clear"/>
          </w:tcPr>
          <w:p>
            <w:pPr>
              <w:pStyle w:val="TableContents"/>
              <w:spacing w:before="0" w:after="283"/>
              <w:rPr/>
            </w:pPr>
            <w:r>
              <w:rPr/>
              <w:t> </w:t>
            </w:r>
          </w:p>
        </w:tc>
        <w:tc>
          <w:tcPr>
            <w:tcW w:w="887" w:type="dxa"/>
            <w:tcBorders/>
            <w:shd w:fill="FFFFFF" w:val="clear"/>
          </w:tcPr>
          <w:p>
            <w:pPr>
              <w:pStyle w:val="TableContents"/>
              <w:spacing w:before="0" w:after="283"/>
              <w:jc w:val="right"/>
              <w:rPr>
                <w:sz w:val="20"/>
              </w:rPr>
            </w:pPr>
            <w:r>
              <w:rPr>
                <w:sz w:val="20"/>
              </w:rPr>
              <w:t>74.2</w:t>
            </w:r>
          </w:p>
        </w:tc>
      </w:tr>
      <w:tr>
        <w:trPr/>
        <w:tc>
          <w:tcPr>
            <w:tcW w:w="4365" w:type="dxa"/>
            <w:gridSpan w:val="2"/>
            <w:tcBorders/>
            <w:shd w:fill="CCEEFF" w:val="clear"/>
          </w:tcPr>
          <w:p>
            <w:pPr>
              <w:pStyle w:val="TableContents"/>
              <w:spacing w:before="0" w:after="283"/>
              <w:rPr>
                <w:sz w:val="20"/>
              </w:rPr>
            </w:pPr>
            <w:r>
              <w:rPr>
                <w:sz w:val="20"/>
              </w:rPr>
              <w:br/>
              <w:t>Investments in unconsolidated affiliates</w:t>
            </w:r>
          </w:p>
        </w:tc>
        <w:tc>
          <w:tcPr>
            <w:tcW w:w="173" w:type="dxa"/>
            <w:tcBorders/>
            <w:shd w:fill="CCEEFF" w:val="clear"/>
          </w:tcPr>
          <w:p>
            <w:pPr>
              <w:pStyle w:val="TableContents"/>
              <w:spacing w:before="0" w:after="283"/>
              <w:rPr>
                <w:sz w:val="20"/>
              </w:rPr>
            </w:pPr>
            <w:r>
              <w:rPr>
                <w:sz w:val="20"/>
              </w:rPr>
              <w:br/>
              <w:t> </w:t>
            </w:r>
          </w:p>
        </w:tc>
        <w:tc>
          <w:tcPr>
            <w:tcW w:w="214" w:type="dxa"/>
            <w:tcBorders/>
            <w:shd w:fill="CCEEFF" w:val="clear"/>
          </w:tcPr>
          <w:p>
            <w:pPr>
              <w:pStyle w:val="TableContents"/>
              <w:spacing w:before="0" w:after="283"/>
              <w:rPr>
                <w:sz w:val="20"/>
              </w:rPr>
            </w:pPr>
            <w:r>
              <w:rPr>
                <w:sz w:val="20"/>
              </w:rPr>
              <w:br/>
              <w:t> </w:t>
            </w:r>
          </w:p>
        </w:tc>
        <w:tc>
          <w:tcPr>
            <w:tcW w:w="1013" w:type="dxa"/>
            <w:tcBorders/>
            <w:shd w:fill="CCEEFF" w:val="clear"/>
          </w:tcPr>
          <w:p>
            <w:pPr>
              <w:pStyle w:val="TableContents"/>
              <w:spacing w:before="0" w:after="283"/>
              <w:jc w:val="right"/>
              <w:rPr>
                <w:sz w:val="20"/>
              </w:rPr>
            </w:pPr>
            <w:r>
              <w:rPr>
                <w:sz w:val="20"/>
              </w:rPr>
              <w:br/>
              <w:t>113.3</w:t>
            </w:r>
          </w:p>
        </w:tc>
        <w:tc>
          <w:tcPr>
            <w:tcW w:w="173" w:type="dxa"/>
            <w:tcBorders/>
            <w:shd w:fill="CCEEFF" w:val="clear"/>
          </w:tcPr>
          <w:p>
            <w:pPr>
              <w:pStyle w:val="TableContents"/>
              <w:spacing w:before="0" w:after="283"/>
              <w:rPr>
                <w:sz w:val="20"/>
              </w:rPr>
            </w:pPr>
            <w:r>
              <w:rPr>
                <w:sz w:val="20"/>
              </w:rPr>
              <w:br/>
              <w:t> </w:t>
            </w:r>
          </w:p>
        </w:tc>
        <w:tc>
          <w:tcPr>
            <w:tcW w:w="214" w:type="dxa"/>
            <w:tcBorders/>
            <w:shd w:fill="CCEEFF" w:val="clear"/>
          </w:tcPr>
          <w:p>
            <w:pPr>
              <w:pStyle w:val="TableContents"/>
              <w:spacing w:before="0" w:after="283"/>
              <w:rPr>
                <w:sz w:val="20"/>
              </w:rPr>
            </w:pPr>
            <w:r>
              <w:rPr>
                <w:sz w:val="20"/>
              </w:rPr>
              <w:br/>
              <w:t> </w:t>
            </w:r>
          </w:p>
        </w:tc>
        <w:tc>
          <w:tcPr>
            <w:tcW w:w="1013" w:type="dxa"/>
            <w:tcBorders/>
            <w:shd w:fill="CCEEFF" w:val="clear"/>
          </w:tcPr>
          <w:p>
            <w:pPr>
              <w:pStyle w:val="TableContents"/>
              <w:spacing w:before="0" w:after="283"/>
              <w:jc w:val="right"/>
              <w:rPr>
                <w:sz w:val="20"/>
              </w:rPr>
            </w:pPr>
            <w:r>
              <w:rPr>
                <w:sz w:val="20"/>
              </w:rPr>
              <w:br/>
              <w:t>8.1</w:t>
            </w:r>
          </w:p>
        </w:tc>
        <w:tc>
          <w:tcPr>
            <w:tcW w:w="173" w:type="dxa"/>
            <w:tcBorders/>
            <w:shd w:fill="CCEEFF" w:val="clear"/>
          </w:tcPr>
          <w:p>
            <w:pPr>
              <w:pStyle w:val="TableContents"/>
              <w:spacing w:before="0" w:after="283"/>
              <w:rPr>
                <w:sz w:val="20"/>
              </w:rPr>
            </w:pPr>
            <w:r>
              <w:rPr>
                <w:sz w:val="20"/>
              </w:rPr>
              <w:br/>
              <w:t> </w:t>
            </w:r>
          </w:p>
        </w:tc>
        <w:tc>
          <w:tcPr>
            <w:tcW w:w="214" w:type="dxa"/>
            <w:tcBorders/>
            <w:shd w:fill="CCEEFF" w:val="clear"/>
          </w:tcPr>
          <w:p>
            <w:pPr>
              <w:pStyle w:val="TableContents"/>
              <w:spacing w:before="0" w:after="283"/>
              <w:rPr>
                <w:sz w:val="20"/>
              </w:rPr>
            </w:pPr>
            <w:r>
              <w:rPr>
                <w:sz w:val="20"/>
              </w:rPr>
              <w:br/>
              <w:t> </w:t>
            </w:r>
          </w:p>
        </w:tc>
        <w:tc>
          <w:tcPr>
            <w:tcW w:w="1081" w:type="dxa"/>
            <w:tcBorders/>
            <w:shd w:fill="CCEEFF" w:val="clear"/>
          </w:tcPr>
          <w:p>
            <w:pPr>
              <w:pStyle w:val="TableContents"/>
              <w:spacing w:before="0" w:after="283"/>
              <w:jc w:val="right"/>
              <w:rPr>
                <w:sz w:val="20"/>
              </w:rPr>
            </w:pPr>
            <w:r>
              <w:rPr>
                <w:sz w:val="20"/>
              </w:rPr>
              <w:br/>
              <w:t></w:t>
            </w:r>
          </w:p>
        </w:tc>
        <w:tc>
          <w:tcPr>
            <w:tcW w:w="368" w:type="dxa"/>
            <w:tcBorders/>
            <w:shd w:fill="CCEEFF" w:val="clear"/>
          </w:tcPr>
          <w:p>
            <w:pPr>
              <w:pStyle w:val="TableContents"/>
              <w:spacing w:before="0" w:after="283"/>
              <w:rPr>
                <w:sz w:val="20"/>
              </w:rPr>
            </w:pPr>
            <w:r>
              <w:rPr>
                <w:sz w:val="20"/>
              </w:rPr>
              <w:br/>
              <w:t> </w:t>
            </w:r>
          </w:p>
        </w:tc>
        <w:tc>
          <w:tcPr>
            <w:tcW w:w="214" w:type="dxa"/>
            <w:tcBorders/>
            <w:shd w:fill="CCEEFF" w:val="clear"/>
          </w:tcPr>
          <w:p>
            <w:pPr>
              <w:pStyle w:val="TableContents"/>
              <w:spacing w:before="0" w:after="283"/>
              <w:rPr>
                <w:sz w:val="20"/>
              </w:rPr>
            </w:pPr>
            <w:r>
              <w:rPr>
                <w:sz w:val="20"/>
              </w:rPr>
              <w:br/>
              <w:t> </w:t>
            </w:r>
          </w:p>
        </w:tc>
        <w:tc>
          <w:tcPr>
            <w:tcW w:w="887" w:type="dxa"/>
            <w:tcBorders/>
            <w:shd w:fill="CCEEFF" w:val="clear"/>
          </w:tcPr>
          <w:p>
            <w:pPr>
              <w:pStyle w:val="TableContents"/>
              <w:spacing w:before="0" w:after="283"/>
              <w:jc w:val="right"/>
              <w:rPr>
                <w:sz w:val="20"/>
              </w:rPr>
            </w:pPr>
            <w:r>
              <w:rPr>
                <w:sz w:val="20"/>
              </w:rPr>
              <w:br/>
              <w:t>121.4</w:t>
            </w:r>
          </w:p>
        </w:tc>
      </w:tr>
      <w:tr>
        <w:trPr/>
        <w:tc>
          <w:tcPr>
            <w:tcW w:w="4365" w:type="dxa"/>
            <w:gridSpan w:val="2"/>
            <w:tcBorders/>
            <w:shd w:fill="FFFFFF" w:val="clear"/>
          </w:tcPr>
          <w:p>
            <w:pPr>
              <w:pStyle w:val="TableContents"/>
              <w:spacing w:before="0" w:after="283"/>
              <w:rPr>
                <w:sz w:val="20"/>
              </w:rPr>
            </w:pPr>
            <w:r>
              <w:rPr>
                <w:sz w:val="20"/>
              </w:rPr>
              <w:t>Goodwill</w:t>
            </w:r>
          </w:p>
        </w:tc>
        <w:tc>
          <w:tcPr>
            <w:tcW w:w="173" w:type="dxa"/>
            <w:tcBorders/>
            <w:shd w:fill="FFFFFF" w:val="clear"/>
          </w:tcPr>
          <w:p>
            <w:pPr>
              <w:pStyle w:val="TableContents"/>
              <w:spacing w:before="0" w:after="283"/>
              <w:rPr/>
            </w:pPr>
            <w:r>
              <w:rPr/>
              <w:t> </w:t>
            </w:r>
          </w:p>
        </w:tc>
        <w:tc>
          <w:tcPr>
            <w:tcW w:w="214" w:type="dxa"/>
            <w:tcBorders/>
            <w:shd w:fill="FFFFFF" w:val="clear"/>
          </w:tcPr>
          <w:p>
            <w:pPr>
              <w:pStyle w:val="TableContents"/>
              <w:spacing w:before="0" w:after="283"/>
              <w:rPr/>
            </w:pPr>
            <w:r>
              <w:rPr/>
              <w:t> </w:t>
            </w:r>
          </w:p>
        </w:tc>
        <w:tc>
          <w:tcPr>
            <w:tcW w:w="1013" w:type="dxa"/>
            <w:tcBorders/>
            <w:shd w:fill="FFFFFF" w:val="clear"/>
          </w:tcPr>
          <w:p>
            <w:pPr>
              <w:pStyle w:val="TableContents"/>
              <w:spacing w:before="0" w:after="283"/>
              <w:jc w:val="right"/>
              <w:rPr>
                <w:sz w:val="20"/>
              </w:rPr>
            </w:pPr>
            <w:r>
              <w:rPr>
                <w:sz w:val="20"/>
              </w:rPr>
              <w:t>47.4</w:t>
            </w:r>
          </w:p>
        </w:tc>
        <w:tc>
          <w:tcPr>
            <w:tcW w:w="173" w:type="dxa"/>
            <w:tcBorders/>
            <w:shd w:fill="FFFFFF" w:val="clear"/>
          </w:tcPr>
          <w:p>
            <w:pPr>
              <w:pStyle w:val="TableContents"/>
              <w:spacing w:before="0" w:after="283"/>
              <w:rPr/>
            </w:pPr>
            <w:r>
              <w:rPr/>
              <w:t> </w:t>
            </w:r>
          </w:p>
        </w:tc>
        <w:tc>
          <w:tcPr>
            <w:tcW w:w="214" w:type="dxa"/>
            <w:tcBorders/>
            <w:shd w:fill="FFFFFF" w:val="clear"/>
          </w:tcPr>
          <w:p>
            <w:pPr>
              <w:pStyle w:val="TableContents"/>
              <w:spacing w:before="0" w:after="283"/>
              <w:rPr/>
            </w:pPr>
            <w:r>
              <w:rPr/>
              <w:t> </w:t>
            </w:r>
          </w:p>
        </w:tc>
        <w:tc>
          <w:tcPr>
            <w:tcW w:w="1013" w:type="dxa"/>
            <w:tcBorders/>
            <w:shd w:fill="FFFFFF" w:val="clear"/>
          </w:tcPr>
          <w:p>
            <w:pPr>
              <w:pStyle w:val="TableContents"/>
              <w:spacing w:before="0" w:after="283"/>
              <w:jc w:val="right"/>
              <w:rPr>
                <w:sz w:val="20"/>
              </w:rPr>
            </w:pPr>
            <w:r>
              <w:rPr>
                <w:sz w:val="20"/>
              </w:rPr>
              <w:t></w:t>
            </w:r>
          </w:p>
        </w:tc>
        <w:tc>
          <w:tcPr>
            <w:tcW w:w="173" w:type="dxa"/>
            <w:tcBorders/>
            <w:shd w:fill="FFFFFF" w:val="clear"/>
          </w:tcPr>
          <w:p>
            <w:pPr>
              <w:pStyle w:val="TableContents"/>
              <w:spacing w:before="0" w:after="283"/>
              <w:rPr/>
            </w:pPr>
            <w:r>
              <w:rPr/>
              <w:t> </w:t>
            </w:r>
          </w:p>
        </w:tc>
        <w:tc>
          <w:tcPr>
            <w:tcW w:w="214" w:type="dxa"/>
            <w:tcBorders/>
            <w:shd w:fill="FFFFFF" w:val="clear"/>
          </w:tcPr>
          <w:p>
            <w:pPr>
              <w:pStyle w:val="TableContents"/>
              <w:spacing w:before="0" w:after="283"/>
              <w:rPr/>
            </w:pPr>
            <w:r>
              <w:rPr/>
              <w:t> </w:t>
            </w:r>
          </w:p>
        </w:tc>
        <w:tc>
          <w:tcPr>
            <w:tcW w:w="1081" w:type="dxa"/>
            <w:tcBorders/>
            <w:shd w:fill="FFFFFF" w:val="clear"/>
          </w:tcPr>
          <w:p>
            <w:pPr>
              <w:pStyle w:val="TableContents"/>
              <w:spacing w:before="0" w:after="283"/>
              <w:jc w:val="right"/>
              <w:rPr>
                <w:sz w:val="20"/>
              </w:rPr>
            </w:pPr>
            <w:r>
              <w:rPr>
                <w:sz w:val="20"/>
              </w:rPr>
              <w:t>800.4</w:t>
            </w:r>
          </w:p>
        </w:tc>
        <w:tc>
          <w:tcPr>
            <w:tcW w:w="368" w:type="dxa"/>
            <w:tcBorders/>
            <w:shd w:fill="FFFFFF" w:val="clear"/>
          </w:tcPr>
          <w:p>
            <w:pPr>
              <w:pStyle w:val="TableContents"/>
              <w:spacing w:before="0" w:after="283"/>
              <w:rPr/>
            </w:pPr>
            <w:r>
              <w:rPr/>
              <w:t>  </w:t>
            </w:r>
            <w:r>
              <w:rPr>
                <w:sz w:val="20"/>
              </w:rPr>
              <w:t>(b)</w:t>
            </w:r>
          </w:p>
        </w:tc>
        <w:tc>
          <w:tcPr>
            <w:tcW w:w="214" w:type="dxa"/>
            <w:tcBorders/>
            <w:shd w:fill="FFFFFF" w:val="clear"/>
          </w:tcPr>
          <w:p>
            <w:pPr>
              <w:pStyle w:val="TableContents"/>
              <w:spacing w:before="0" w:after="283"/>
              <w:rPr/>
            </w:pPr>
            <w:r>
              <w:rPr/>
              <w:t> </w:t>
            </w:r>
          </w:p>
        </w:tc>
        <w:tc>
          <w:tcPr>
            <w:tcW w:w="887" w:type="dxa"/>
            <w:tcBorders/>
            <w:shd w:fill="FFFFFF" w:val="clear"/>
          </w:tcPr>
          <w:p>
            <w:pPr>
              <w:pStyle w:val="TableContents"/>
              <w:spacing w:before="0" w:after="283"/>
              <w:jc w:val="right"/>
              <w:rPr>
                <w:sz w:val="20"/>
              </w:rPr>
            </w:pPr>
            <w:r>
              <w:rPr>
                <w:sz w:val="20"/>
              </w:rPr>
              <w:t>847.8</w:t>
            </w:r>
          </w:p>
        </w:tc>
      </w:tr>
      <w:tr>
        <w:trPr/>
        <w:tc>
          <w:tcPr>
            <w:tcW w:w="4365" w:type="dxa"/>
            <w:gridSpan w:val="2"/>
            <w:tcBorders/>
            <w:shd w:fill="CCEEFF" w:val="clear"/>
          </w:tcPr>
          <w:p>
            <w:pPr>
              <w:pStyle w:val="TableContents"/>
              <w:spacing w:before="0" w:after="283"/>
              <w:rPr>
                <w:sz w:val="20"/>
              </w:rPr>
            </w:pPr>
            <w:r>
              <w:rPr>
                <w:sz w:val="20"/>
              </w:rPr>
              <w:t>Other, net</w:t>
            </w:r>
          </w:p>
        </w:tc>
        <w:tc>
          <w:tcPr>
            <w:tcW w:w="173" w:type="dxa"/>
            <w:tcBorders/>
            <w:shd w:fill="CCEEFF" w:val="clear"/>
          </w:tcPr>
          <w:p>
            <w:pPr>
              <w:pStyle w:val="TableContents"/>
              <w:spacing w:before="0" w:after="283"/>
              <w:rPr/>
            </w:pPr>
            <w:r>
              <w:rPr/>
              <w:t> </w:t>
            </w:r>
          </w:p>
        </w:tc>
        <w:tc>
          <w:tcPr>
            <w:tcW w:w="214" w:type="dxa"/>
            <w:tcBorders/>
            <w:shd w:fill="CCEEFF" w:val="clear"/>
          </w:tcPr>
          <w:p>
            <w:pPr>
              <w:pStyle w:val="TableContents"/>
              <w:spacing w:before="0" w:after="283"/>
              <w:rPr/>
            </w:pPr>
            <w:r>
              <w:rPr/>
              <w:t> </w:t>
            </w:r>
          </w:p>
        </w:tc>
        <w:tc>
          <w:tcPr>
            <w:tcW w:w="1013" w:type="dxa"/>
            <w:tcBorders/>
            <w:shd w:fill="CCEEFF" w:val="clear"/>
          </w:tcPr>
          <w:p>
            <w:pPr>
              <w:pStyle w:val="TableContents"/>
              <w:spacing w:before="0" w:after="283"/>
              <w:jc w:val="right"/>
              <w:rPr>
                <w:sz w:val="20"/>
              </w:rPr>
            </w:pPr>
            <w:r>
              <w:rPr>
                <w:sz w:val="20"/>
              </w:rPr>
              <w:t>47.1</w:t>
            </w:r>
          </w:p>
        </w:tc>
        <w:tc>
          <w:tcPr>
            <w:tcW w:w="173" w:type="dxa"/>
            <w:tcBorders/>
            <w:shd w:fill="CCEEFF" w:val="clear"/>
          </w:tcPr>
          <w:p>
            <w:pPr>
              <w:pStyle w:val="TableContents"/>
              <w:spacing w:before="0" w:after="283"/>
              <w:rPr/>
            </w:pPr>
            <w:r>
              <w:rPr/>
              <w:t> </w:t>
            </w:r>
          </w:p>
        </w:tc>
        <w:tc>
          <w:tcPr>
            <w:tcW w:w="214" w:type="dxa"/>
            <w:tcBorders/>
            <w:shd w:fill="CCEEFF" w:val="clear"/>
          </w:tcPr>
          <w:p>
            <w:pPr>
              <w:pStyle w:val="TableContents"/>
              <w:spacing w:before="0" w:after="283"/>
              <w:rPr/>
            </w:pPr>
            <w:r>
              <w:rPr/>
              <w:t> </w:t>
            </w:r>
          </w:p>
        </w:tc>
        <w:tc>
          <w:tcPr>
            <w:tcW w:w="1013" w:type="dxa"/>
            <w:tcBorders/>
            <w:shd w:fill="CCEEFF" w:val="clear"/>
          </w:tcPr>
          <w:p>
            <w:pPr>
              <w:pStyle w:val="TableContents"/>
              <w:spacing w:before="0" w:after="283"/>
              <w:jc w:val="right"/>
              <w:rPr>
                <w:sz w:val="20"/>
              </w:rPr>
            </w:pPr>
            <w:r>
              <w:rPr>
                <w:sz w:val="20"/>
              </w:rPr>
              <w:t>86.4</w:t>
            </w:r>
          </w:p>
        </w:tc>
        <w:tc>
          <w:tcPr>
            <w:tcW w:w="173" w:type="dxa"/>
            <w:tcBorders/>
            <w:shd w:fill="CCEEFF" w:val="clear"/>
          </w:tcPr>
          <w:p>
            <w:pPr>
              <w:pStyle w:val="TableContents"/>
              <w:spacing w:before="0" w:after="283"/>
              <w:rPr/>
            </w:pPr>
            <w:r>
              <w:rPr/>
              <w:t> </w:t>
            </w:r>
          </w:p>
        </w:tc>
        <w:tc>
          <w:tcPr>
            <w:tcW w:w="214" w:type="dxa"/>
            <w:tcBorders/>
            <w:shd w:fill="CCEEFF" w:val="clear"/>
          </w:tcPr>
          <w:p>
            <w:pPr>
              <w:pStyle w:val="TableContents"/>
              <w:spacing w:before="0" w:after="283"/>
              <w:rPr/>
            </w:pPr>
            <w:r>
              <w:rPr/>
              <w:t> </w:t>
            </w:r>
          </w:p>
        </w:tc>
        <w:tc>
          <w:tcPr>
            <w:tcW w:w="1081" w:type="dxa"/>
            <w:tcBorders/>
            <w:shd w:fill="CCEEFF" w:val="clear"/>
          </w:tcPr>
          <w:p>
            <w:pPr>
              <w:pStyle w:val="TableContents"/>
              <w:spacing w:before="0" w:after="283"/>
              <w:jc w:val="right"/>
              <w:rPr>
                <w:sz w:val="20"/>
              </w:rPr>
            </w:pPr>
            <w:r>
              <w:rPr>
                <w:sz w:val="20"/>
              </w:rPr>
              <w:t>28.3</w:t>
            </w:r>
          </w:p>
        </w:tc>
        <w:tc>
          <w:tcPr>
            <w:tcW w:w="368" w:type="dxa"/>
            <w:tcBorders/>
            <w:shd w:fill="CCEEFF" w:val="clear"/>
          </w:tcPr>
          <w:p>
            <w:pPr>
              <w:pStyle w:val="TableContents"/>
              <w:spacing w:before="0" w:after="283"/>
              <w:rPr/>
            </w:pPr>
            <w:r>
              <w:rPr/>
              <w:t>  </w:t>
            </w:r>
            <w:r>
              <w:rPr>
                <w:sz w:val="20"/>
              </w:rPr>
              <w:t>(b)</w:t>
            </w:r>
          </w:p>
        </w:tc>
        <w:tc>
          <w:tcPr>
            <w:tcW w:w="214" w:type="dxa"/>
            <w:tcBorders/>
            <w:shd w:fill="CCEEFF" w:val="clear"/>
          </w:tcPr>
          <w:p>
            <w:pPr>
              <w:pStyle w:val="TableContents"/>
              <w:spacing w:before="0" w:after="283"/>
              <w:rPr/>
            </w:pPr>
            <w:r>
              <w:rPr/>
              <w:t> </w:t>
            </w:r>
          </w:p>
        </w:tc>
        <w:tc>
          <w:tcPr>
            <w:tcW w:w="887" w:type="dxa"/>
            <w:tcBorders/>
            <w:shd w:fill="CCEEFF" w:val="clear"/>
          </w:tcPr>
          <w:p>
            <w:pPr>
              <w:pStyle w:val="TableContents"/>
              <w:spacing w:before="0" w:after="283"/>
              <w:jc w:val="right"/>
              <w:rPr>
                <w:sz w:val="20"/>
              </w:rPr>
            </w:pPr>
            <w:r>
              <w:rPr>
                <w:sz w:val="20"/>
              </w:rPr>
              <w:t>161.8</w:t>
            </w:r>
          </w:p>
        </w:tc>
      </w:tr>
      <w:tr>
        <w:trPr/>
        <w:tc>
          <w:tcPr>
            <w:tcW w:w="4365" w:type="dxa"/>
            <w:gridSpan w:val="2"/>
            <w:tcBorders/>
            <w:shd w:fill="auto" w:val="clear"/>
          </w:tcPr>
          <w:p>
            <w:pPr>
              <w:pStyle w:val="TableContents"/>
              <w:spacing w:before="0" w:after="283"/>
              <w:rPr/>
            </w:pPr>
            <w:r>
              <w:rPr/>
              <w:t> </w:t>
            </w:r>
          </w:p>
        </w:tc>
        <w:tc>
          <w:tcPr>
            <w:tcW w:w="173" w:type="dxa"/>
            <w:tcBorders/>
            <w:shd w:fill="auto" w:val="clear"/>
          </w:tcPr>
          <w:p>
            <w:pPr>
              <w:pStyle w:val="TableContents"/>
              <w:spacing w:before="0" w:after="283"/>
              <w:rPr/>
            </w:pPr>
            <w:r>
              <w:rPr/>
              <w:t> </w:t>
            </w:r>
          </w:p>
        </w:tc>
        <w:tc>
          <w:tcPr>
            <w:tcW w:w="1227" w:type="dxa"/>
            <w:gridSpan w:val="2"/>
            <w:tcBorders/>
            <w:shd w:fill="auto" w:val="clear"/>
          </w:tcPr>
          <w:p>
            <w:pPr>
              <w:pStyle w:val="HorizontalLine"/>
              <w:pBdr>
                <w:bottom w:val="single" w:sz="20" w:space="0" w:color="808080"/>
              </w:pBdr>
              <w:spacing w:before="0" w:after="283"/>
              <w:rPr/>
            </w:pPr>
            <w:r>
              <w:rPr/>
            </w:r>
          </w:p>
        </w:tc>
        <w:tc>
          <w:tcPr>
            <w:tcW w:w="173" w:type="dxa"/>
            <w:tcBorders/>
            <w:shd w:fill="auto" w:val="clear"/>
          </w:tcPr>
          <w:p>
            <w:pPr>
              <w:pStyle w:val="TableContents"/>
              <w:spacing w:before="0" w:after="283"/>
              <w:rPr/>
            </w:pPr>
            <w:r>
              <w:rPr/>
              <w:t> </w:t>
            </w:r>
          </w:p>
        </w:tc>
        <w:tc>
          <w:tcPr>
            <w:tcW w:w="1227" w:type="dxa"/>
            <w:gridSpan w:val="2"/>
            <w:tcBorders/>
            <w:shd w:fill="auto" w:val="clear"/>
          </w:tcPr>
          <w:p>
            <w:pPr>
              <w:pStyle w:val="HorizontalLine"/>
              <w:pBdr>
                <w:bottom w:val="single" w:sz="20" w:space="0" w:color="808080"/>
              </w:pBdr>
              <w:spacing w:before="0" w:after="283"/>
              <w:rPr/>
            </w:pPr>
            <w:r>
              <w:rPr/>
            </w:r>
          </w:p>
        </w:tc>
        <w:tc>
          <w:tcPr>
            <w:tcW w:w="173" w:type="dxa"/>
            <w:tcBorders/>
            <w:shd w:fill="auto" w:val="clear"/>
          </w:tcPr>
          <w:p>
            <w:pPr>
              <w:pStyle w:val="TableContents"/>
              <w:spacing w:before="0" w:after="283"/>
              <w:rPr/>
            </w:pPr>
            <w:r>
              <w:rPr/>
              <w:t> </w:t>
            </w:r>
          </w:p>
        </w:tc>
        <w:tc>
          <w:tcPr>
            <w:tcW w:w="1295" w:type="dxa"/>
            <w:gridSpan w:val="2"/>
            <w:tcBorders/>
            <w:shd w:fill="auto" w:val="clear"/>
          </w:tcPr>
          <w:p>
            <w:pPr>
              <w:pStyle w:val="HorizontalLine"/>
              <w:pBdr>
                <w:bottom w:val="single" w:sz="20" w:space="0" w:color="808080"/>
              </w:pBdr>
              <w:spacing w:before="0" w:after="283"/>
              <w:rPr/>
            </w:pPr>
            <w:r>
              <w:rPr/>
            </w:r>
          </w:p>
        </w:tc>
        <w:tc>
          <w:tcPr>
            <w:tcW w:w="368" w:type="dxa"/>
            <w:tcBorders/>
            <w:shd w:fill="auto" w:val="clear"/>
          </w:tcPr>
          <w:p>
            <w:pPr>
              <w:pStyle w:val="TableContents"/>
              <w:spacing w:before="0" w:after="283"/>
              <w:rPr/>
            </w:pPr>
            <w:r>
              <w:rPr/>
              <w:t> </w:t>
            </w:r>
          </w:p>
        </w:tc>
        <w:tc>
          <w:tcPr>
            <w:tcW w:w="1101" w:type="dxa"/>
            <w:gridSpan w:val="2"/>
            <w:tcBorders/>
            <w:shd w:fill="auto" w:val="clear"/>
          </w:tcPr>
          <w:p>
            <w:pPr>
              <w:pStyle w:val="HorizontalLine"/>
              <w:pBdr>
                <w:bottom w:val="single" w:sz="20" w:space="0" w:color="808080"/>
              </w:pBdr>
              <w:spacing w:before="0" w:after="283"/>
              <w:rPr/>
            </w:pPr>
            <w:r>
              <w:rPr/>
            </w:r>
          </w:p>
        </w:tc>
      </w:tr>
      <w:tr>
        <w:trPr/>
        <w:tc>
          <w:tcPr>
            <w:tcW w:w="182" w:type="dxa"/>
            <w:tcBorders/>
            <w:shd w:fill="FFFFFF" w:val="clear"/>
          </w:tcPr>
          <w:p>
            <w:pPr>
              <w:pStyle w:val="TableContents"/>
              <w:spacing w:before="0" w:after="283"/>
              <w:rPr/>
            </w:pPr>
            <w:r>
              <w:rPr/>
              <w:t> </w:t>
            </w:r>
          </w:p>
        </w:tc>
        <w:tc>
          <w:tcPr>
            <w:tcW w:w="4183" w:type="dxa"/>
            <w:tcBorders/>
            <w:shd w:fill="FFFFFF" w:val="clear"/>
          </w:tcPr>
          <w:p>
            <w:pPr>
              <w:pStyle w:val="TableContents"/>
              <w:spacing w:before="0" w:after="283"/>
              <w:rPr>
                <w:sz w:val="20"/>
              </w:rPr>
            </w:pPr>
            <w:r>
              <w:rPr>
                <w:sz w:val="20"/>
              </w:rPr>
              <w:t>Total assets</w:t>
            </w:r>
          </w:p>
        </w:tc>
        <w:tc>
          <w:tcPr>
            <w:tcW w:w="173" w:type="dxa"/>
            <w:tcBorders/>
            <w:shd w:fill="FFFFFF" w:val="clear"/>
          </w:tcPr>
          <w:p>
            <w:pPr>
              <w:pStyle w:val="TableContents"/>
              <w:spacing w:before="0" w:after="283"/>
              <w:rPr/>
            </w:pPr>
            <w:r>
              <w:rPr/>
              <w:t> </w:t>
            </w:r>
          </w:p>
        </w:tc>
        <w:tc>
          <w:tcPr>
            <w:tcW w:w="214" w:type="dxa"/>
            <w:tcBorders/>
            <w:shd w:fill="FFFFFF" w:val="clear"/>
          </w:tcPr>
          <w:p>
            <w:pPr>
              <w:pStyle w:val="TableContents"/>
              <w:spacing w:before="0" w:after="283"/>
              <w:rPr>
                <w:sz w:val="20"/>
              </w:rPr>
            </w:pPr>
            <w:r>
              <w:rPr>
                <w:sz w:val="20"/>
              </w:rPr>
              <w:t>$</w:t>
            </w:r>
          </w:p>
        </w:tc>
        <w:tc>
          <w:tcPr>
            <w:tcW w:w="1013" w:type="dxa"/>
            <w:tcBorders/>
            <w:shd w:fill="FFFFFF" w:val="clear"/>
          </w:tcPr>
          <w:p>
            <w:pPr>
              <w:pStyle w:val="TableContents"/>
              <w:spacing w:before="0" w:after="283"/>
              <w:jc w:val="right"/>
              <w:rPr>
                <w:sz w:val="20"/>
              </w:rPr>
            </w:pPr>
            <w:r>
              <w:rPr>
                <w:sz w:val="20"/>
              </w:rPr>
              <w:t>4,733.7</w:t>
            </w:r>
          </w:p>
        </w:tc>
        <w:tc>
          <w:tcPr>
            <w:tcW w:w="173" w:type="dxa"/>
            <w:tcBorders/>
            <w:shd w:fill="FFFFFF" w:val="clear"/>
          </w:tcPr>
          <w:p>
            <w:pPr>
              <w:pStyle w:val="TableContents"/>
              <w:spacing w:before="0" w:after="283"/>
              <w:rPr/>
            </w:pPr>
            <w:r>
              <w:rPr/>
              <w:t> </w:t>
            </w:r>
          </w:p>
        </w:tc>
        <w:tc>
          <w:tcPr>
            <w:tcW w:w="214" w:type="dxa"/>
            <w:tcBorders/>
            <w:shd w:fill="FFFFFF" w:val="clear"/>
          </w:tcPr>
          <w:p>
            <w:pPr>
              <w:pStyle w:val="TableContents"/>
              <w:spacing w:before="0" w:after="283"/>
              <w:rPr>
                <w:sz w:val="20"/>
              </w:rPr>
            </w:pPr>
            <w:r>
              <w:rPr>
                <w:sz w:val="20"/>
              </w:rPr>
              <w:t>$</w:t>
            </w:r>
          </w:p>
        </w:tc>
        <w:tc>
          <w:tcPr>
            <w:tcW w:w="1013" w:type="dxa"/>
            <w:tcBorders/>
            <w:shd w:fill="FFFFFF" w:val="clear"/>
          </w:tcPr>
          <w:p>
            <w:pPr>
              <w:pStyle w:val="TableContents"/>
              <w:spacing w:before="0" w:after="283"/>
              <w:jc w:val="right"/>
              <w:rPr>
                <w:sz w:val="20"/>
              </w:rPr>
            </w:pPr>
            <w:r>
              <w:rPr>
                <w:sz w:val="20"/>
              </w:rPr>
              <w:t>1,506.3</w:t>
            </w:r>
          </w:p>
        </w:tc>
        <w:tc>
          <w:tcPr>
            <w:tcW w:w="173" w:type="dxa"/>
            <w:tcBorders/>
            <w:shd w:fill="FFFFFF" w:val="clear"/>
          </w:tcPr>
          <w:p>
            <w:pPr>
              <w:pStyle w:val="TableContents"/>
              <w:spacing w:before="0" w:after="283"/>
              <w:rPr/>
            </w:pPr>
            <w:r>
              <w:rPr/>
              <w:t> </w:t>
            </w:r>
          </w:p>
        </w:tc>
        <w:tc>
          <w:tcPr>
            <w:tcW w:w="214" w:type="dxa"/>
            <w:tcBorders/>
            <w:shd w:fill="FFFFFF" w:val="clear"/>
          </w:tcPr>
          <w:p>
            <w:pPr>
              <w:pStyle w:val="TableContents"/>
              <w:spacing w:before="0" w:after="283"/>
              <w:rPr>
                <w:sz w:val="20"/>
              </w:rPr>
            </w:pPr>
            <w:r>
              <w:rPr>
                <w:sz w:val="20"/>
              </w:rPr>
              <w:t>$</w:t>
            </w:r>
          </w:p>
        </w:tc>
        <w:tc>
          <w:tcPr>
            <w:tcW w:w="1081" w:type="dxa"/>
            <w:tcBorders/>
            <w:shd w:fill="FFFFFF" w:val="clear"/>
          </w:tcPr>
          <w:p>
            <w:pPr>
              <w:pStyle w:val="TableContents"/>
              <w:spacing w:before="0" w:after="283"/>
              <w:jc w:val="right"/>
              <w:rPr>
                <w:sz w:val="20"/>
              </w:rPr>
            </w:pPr>
            <w:r>
              <w:rPr>
                <w:sz w:val="20"/>
              </w:rPr>
              <w:t>1,076.2</w:t>
            </w:r>
          </w:p>
        </w:tc>
        <w:tc>
          <w:tcPr>
            <w:tcW w:w="368" w:type="dxa"/>
            <w:tcBorders/>
            <w:shd w:fill="FFFFFF" w:val="clear"/>
          </w:tcPr>
          <w:p>
            <w:pPr>
              <w:pStyle w:val="TableContents"/>
              <w:spacing w:before="0" w:after="283"/>
              <w:rPr/>
            </w:pPr>
            <w:r>
              <w:rPr/>
              <w:t> </w:t>
            </w:r>
          </w:p>
        </w:tc>
        <w:tc>
          <w:tcPr>
            <w:tcW w:w="214" w:type="dxa"/>
            <w:tcBorders/>
            <w:shd w:fill="FFFFFF" w:val="clear"/>
          </w:tcPr>
          <w:p>
            <w:pPr>
              <w:pStyle w:val="TableContents"/>
              <w:spacing w:before="0" w:after="283"/>
              <w:rPr>
                <w:sz w:val="20"/>
              </w:rPr>
            </w:pPr>
            <w:r>
              <w:rPr>
                <w:sz w:val="20"/>
              </w:rPr>
              <w:t>$</w:t>
            </w:r>
          </w:p>
        </w:tc>
        <w:tc>
          <w:tcPr>
            <w:tcW w:w="887" w:type="dxa"/>
            <w:tcBorders/>
            <w:shd w:fill="FFFFFF" w:val="clear"/>
          </w:tcPr>
          <w:p>
            <w:pPr>
              <w:pStyle w:val="TableContents"/>
              <w:spacing w:before="0" w:after="283"/>
              <w:jc w:val="right"/>
              <w:rPr>
                <w:sz w:val="20"/>
              </w:rPr>
            </w:pPr>
            <w:r>
              <w:rPr>
                <w:sz w:val="20"/>
              </w:rPr>
              <w:t>7,316.2</w:t>
            </w:r>
          </w:p>
        </w:tc>
      </w:tr>
      <w:tr>
        <w:trPr/>
        <w:tc>
          <w:tcPr>
            <w:tcW w:w="4365" w:type="dxa"/>
            <w:gridSpan w:val="2"/>
            <w:tcBorders/>
            <w:shd w:fill="auto" w:val="clear"/>
          </w:tcPr>
          <w:p>
            <w:pPr>
              <w:pStyle w:val="TableContents"/>
              <w:spacing w:before="0" w:after="283"/>
              <w:rPr/>
            </w:pPr>
            <w:r>
              <w:rPr/>
              <w:t> </w:t>
            </w:r>
          </w:p>
        </w:tc>
        <w:tc>
          <w:tcPr>
            <w:tcW w:w="173" w:type="dxa"/>
            <w:tcBorders/>
            <w:shd w:fill="auto" w:val="clear"/>
          </w:tcPr>
          <w:p>
            <w:pPr>
              <w:pStyle w:val="TableContents"/>
              <w:spacing w:before="0" w:after="283"/>
              <w:rPr/>
            </w:pPr>
            <w:r>
              <w:rPr/>
              <w:t> </w:t>
            </w:r>
          </w:p>
        </w:tc>
        <w:tc>
          <w:tcPr>
            <w:tcW w:w="1227" w:type="dxa"/>
            <w:gridSpan w:val="2"/>
            <w:tcBorders/>
            <w:shd w:fill="auto" w:val="clear"/>
          </w:tcPr>
          <w:p>
            <w:pPr>
              <w:pStyle w:val="HorizontalLine"/>
              <w:pBdr>
                <w:bottom w:val="single" w:sz="24" w:space="0" w:color="808080"/>
              </w:pBdr>
              <w:spacing w:before="0" w:after="283"/>
              <w:rPr/>
            </w:pPr>
            <w:r>
              <w:rPr/>
            </w:r>
          </w:p>
        </w:tc>
        <w:tc>
          <w:tcPr>
            <w:tcW w:w="173" w:type="dxa"/>
            <w:tcBorders/>
            <w:shd w:fill="auto" w:val="clear"/>
          </w:tcPr>
          <w:p>
            <w:pPr>
              <w:pStyle w:val="TableContents"/>
              <w:spacing w:before="0" w:after="283"/>
              <w:rPr/>
            </w:pPr>
            <w:r>
              <w:rPr/>
              <w:t> </w:t>
            </w:r>
          </w:p>
        </w:tc>
        <w:tc>
          <w:tcPr>
            <w:tcW w:w="1227" w:type="dxa"/>
            <w:gridSpan w:val="2"/>
            <w:tcBorders/>
            <w:shd w:fill="auto" w:val="clear"/>
          </w:tcPr>
          <w:p>
            <w:pPr>
              <w:pStyle w:val="HorizontalLine"/>
              <w:pBdr>
                <w:bottom w:val="single" w:sz="24" w:space="0" w:color="808080"/>
              </w:pBdr>
              <w:spacing w:before="0" w:after="283"/>
              <w:rPr/>
            </w:pPr>
            <w:r>
              <w:rPr/>
            </w:r>
          </w:p>
        </w:tc>
        <w:tc>
          <w:tcPr>
            <w:tcW w:w="173" w:type="dxa"/>
            <w:tcBorders/>
            <w:shd w:fill="auto" w:val="clear"/>
          </w:tcPr>
          <w:p>
            <w:pPr>
              <w:pStyle w:val="TableContents"/>
              <w:spacing w:before="0" w:after="283"/>
              <w:rPr/>
            </w:pPr>
            <w:r>
              <w:rPr/>
              <w:t> </w:t>
            </w:r>
          </w:p>
        </w:tc>
        <w:tc>
          <w:tcPr>
            <w:tcW w:w="1295" w:type="dxa"/>
            <w:gridSpan w:val="2"/>
            <w:tcBorders/>
            <w:shd w:fill="auto" w:val="clear"/>
          </w:tcPr>
          <w:p>
            <w:pPr>
              <w:pStyle w:val="HorizontalLine"/>
              <w:pBdr>
                <w:bottom w:val="single" w:sz="24" w:space="0" w:color="808080"/>
              </w:pBdr>
              <w:spacing w:before="0" w:after="283"/>
              <w:rPr/>
            </w:pPr>
            <w:r>
              <w:rPr/>
            </w:r>
          </w:p>
        </w:tc>
        <w:tc>
          <w:tcPr>
            <w:tcW w:w="368" w:type="dxa"/>
            <w:tcBorders/>
            <w:shd w:fill="auto" w:val="clear"/>
          </w:tcPr>
          <w:p>
            <w:pPr>
              <w:pStyle w:val="TableContents"/>
              <w:spacing w:before="0" w:after="283"/>
              <w:rPr/>
            </w:pPr>
            <w:r>
              <w:rPr/>
              <w:t> </w:t>
            </w:r>
          </w:p>
        </w:tc>
        <w:tc>
          <w:tcPr>
            <w:tcW w:w="1101" w:type="dxa"/>
            <w:gridSpan w:val="2"/>
            <w:tcBorders/>
            <w:shd w:fill="auto" w:val="clear"/>
          </w:tcPr>
          <w:p>
            <w:pPr>
              <w:pStyle w:val="HorizontalLine"/>
              <w:pBdr>
                <w:bottom w:val="single" w:sz="24" w:space="0" w:color="808080"/>
              </w:pBdr>
              <w:spacing w:before="0" w:after="283"/>
              <w:rPr/>
            </w:pPr>
            <w:r>
              <w:rPr/>
            </w:r>
          </w:p>
        </w:tc>
      </w:tr>
      <w:tr>
        <w:trPr/>
        <w:tc>
          <w:tcPr>
            <w:tcW w:w="4365" w:type="dxa"/>
            <w:gridSpan w:val="2"/>
            <w:tcBorders/>
            <w:shd w:fill="CCEEFF" w:val="clear"/>
          </w:tcPr>
          <w:p>
            <w:pPr>
              <w:pStyle w:val="TableContents"/>
              <w:spacing w:before="0" w:after="283"/>
              <w:rPr>
                <w:b/>
                <w:sz w:val="20"/>
              </w:rPr>
            </w:pPr>
            <w:r>
              <w:rPr>
                <w:b/>
                <w:sz w:val="20"/>
              </w:rPr>
              <w:t>CURRENT LIABILITIES</w:t>
            </w:r>
          </w:p>
        </w:tc>
        <w:tc>
          <w:tcPr>
            <w:tcW w:w="173" w:type="dxa"/>
            <w:tcBorders/>
            <w:shd w:fill="CCEEFF" w:val="clear"/>
          </w:tcPr>
          <w:p>
            <w:pPr>
              <w:pStyle w:val="TableContents"/>
              <w:spacing w:before="0" w:after="283"/>
              <w:rPr/>
            </w:pPr>
            <w:r>
              <w:rPr/>
              <w:t> </w:t>
            </w:r>
          </w:p>
        </w:tc>
        <w:tc>
          <w:tcPr>
            <w:tcW w:w="214" w:type="dxa"/>
            <w:tcBorders/>
            <w:shd w:fill="CCEEFF" w:val="clear"/>
          </w:tcPr>
          <w:p>
            <w:pPr>
              <w:pStyle w:val="TableContents"/>
              <w:spacing w:before="0" w:after="283"/>
              <w:rPr/>
            </w:pPr>
            <w:r>
              <w:rPr/>
              <w:t> </w:t>
            </w:r>
          </w:p>
        </w:tc>
        <w:tc>
          <w:tcPr>
            <w:tcW w:w="1013" w:type="dxa"/>
            <w:tcBorders/>
            <w:shd w:fill="CCEEFF" w:val="clear"/>
          </w:tcPr>
          <w:p>
            <w:pPr>
              <w:pStyle w:val="TableContents"/>
              <w:spacing w:before="0" w:after="283"/>
              <w:rPr/>
            </w:pPr>
            <w:r>
              <w:rPr/>
              <w:t> </w:t>
            </w:r>
          </w:p>
        </w:tc>
        <w:tc>
          <w:tcPr>
            <w:tcW w:w="173" w:type="dxa"/>
            <w:tcBorders/>
            <w:shd w:fill="CCEEFF" w:val="clear"/>
          </w:tcPr>
          <w:p>
            <w:pPr>
              <w:pStyle w:val="TableContents"/>
              <w:spacing w:before="0" w:after="283"/>
              <w:rPr/>
            </w:pPr>
            <w:r>
              <w:rPr/>
              <w:t> </w:t>
            </w:r>
          </w:p>
        </w:tc>
        <w:tc>
          <w:tcPr>
            <w:tcW w:w="214" w:type="dxa"/>
            <w:tcBorders/>
            <w:shd w:fill="CCEEFF" w:val="clear"/>
          </w:tcPr>
          <w:p>
            <w:pPr>
              <w:pStyle w:val="TableContents"/>
              <w:spacing w:before="0" w:after="283"/>
              <w:rPr/>
            </w:pPr>
            <w:r>
              <w:rPr/>
              <w:t> </w:t>
            </w:r>
          </w:p>
        </w:tc>
        <w:tc>
          <w:tcPr>
            <w:tcW w:w="1013" w:type="dxa"/>
            <w:tcBorders/>
            <w:shd w:fill="CCEEFF" w:val="clear"/>
          </w:tcPr>
          <w:p>
            <w:pPr>
              <w:pStyle w:val="TableContents"/>
              <w:spacing w:before="0" w:after="283"/>
              <w:rPr/>
            </w:pPr>
            <w:r>
              <w:rPr/>
              <w:t> </w:t>
            </w:r>
          </w:p>
        </w:tc>
        <w:tc>
          <w:tcPr>
            <w:tcW w:w="173" w:type="dxa"/>
            <w:tcBorders/>
            <w:shd w:fill="CCEEFF" w:val="clear"/>
          </w:tcPr>
          <w:p>
            <w:pPr>
              <w:pStyle w:val="TableContents"/>
              <w:spacing w:before="0" w:after="283"/>
              <w:rPr/>
            </w:pPr>
            <w:r>
              <w:rPr/>
              <w:t> </w:t>
            </w:r>
          </w:p>
        </w:tc>
        <w:tc>
          <w:tcPr>
            <w:tcW w:w="214" w:type="dxa"/>
            <w:tcBorders/>
            <w:shd w:fill="CCEEFF" w:val="clear"/>
          </w:tcPr>
          <w:p>
            <w:pPr>
              <w:pStyle w:val="TableContents"/>
              <w:spacing w:before="0" w:after="283"/>
              <w:rPr/>
            </w:pPr>
            <w:r>
              <w:rPr/>
              <w:t> </w:t>
            </w:r>
          </w:p>
        </w:tc>
        <w:tc>
          <w:tcPr>
            <w:tcW w:w="1081" w:type="dxa"/>
            <w:tcBorders/>
            <w:shd w:fill="CCEEFF" w:val="clear"/>
          </w:tcPr>
          <w:p>
            <w:pPr>
              <w:pStyle w:val="TableContents"/>
              <w:spacing w:before="0" w:after="283"/>
              <w:rPr/>
            </w:pPr>
            <w:r>
              <w:rPr/>
              <w:t> </w:t>
            </w:r>
          </w:p>
        </w:tc>
        <w:tc>
          <w:tcPr>
            <w:tcW w:w="368" w:type="dxa"/>
            <w:tcBorders/>
            <w:shd w:fill="CCEEFF" w:val="clear"/>
          </w:tcPr>
          <w:p>
            <w:pPr>
              <w:pStyle w:val="TableContents"/>
              <w:spacing w:before="0" w:after="283"/>
              <w:rPr/>
            </w:pPr>
            <w:r>
              <w:rPr/>
              <w:t> </w:t>
            </w:r>
          </w:p>
        </w:tc>
        <w:tc>
          <w:tcPr>
            <w:tcW w:w="214" w:type="dxa"/>
            <w:tcBorders/>
            <w:shd w:fill="CCEEFF" w:val="clear"/>
          </w:tcPr>
          <w:p>
            <w:pPr>
              <w:pStyle w:val="TableContents"/>
              <w:spacing w:before="0" w:after="283"/>
              <w:rPr/>
            </w:pPr>
            <w:r>
              <w:rPr/>
              <w:t> </w:t>
            </w:r>
          </w:p>
        </w:tc>
        <w:tc>
          <w:tcPr>
            <w:tcW w:w="887" w:type="dxa"/>
            <w:tcBorders/>
            <w:shd w:fill="CCEEFF" w:val="clear"/>
          </w:tcPr>
          <w:p>
            <w:pPr>
              <w:pStyle w:val="TableContents"/>
              <w:spacing w:before="0" w:after="283"/>
              <w:rPr/>
            </w:pPr>
            <w:r>
              <w:rPr/>
              <w:t> </w:t>
            </w:r>
          </w:p>
        </w:tc>
      </w:tr>
      <w:tr>
        <w:trPr/>
        <w:tc>
          <w:tcPr>
            <w:tcW w:w="4365" w:type="dxa"/>
            <w:gridSpan w:val="2"/>
            <w:tcBorders/>
            <w:shd w:fill="FFFFFF" w:val="clear"/>
          </w:tcPr>
          <w:p>
            <w:pPr>
              <w:pStyle w:val="TableContents"/>
              <w:spacing w:before="0" w:after="283"/>
              <w:rPr>
                <w:sz w:val="20"/>
              </w:rPr>
            </w:pPr>
            <w:r>
              <w:rPr>
                <w:sz w:val="20"/>
              </w:rPr>
              <w:t>Accounts payable and accrued liabilities</w:t>
            </w:r>
          </w:p>
        </w:tc>
        <w:tc>
          <w:tcPr>
            <w:tcW w:w="173" w:type="dxa"/>
            <w:tcBorders/>
            <w:shd w:fill="FFFFFF" w:val="clear"/>
          </w:tcPr>
          <w:p>
            <w:pPr>
              <w:pStyle w:val="TableContents"/>
              <w:spacing w:before="0" w:after="283"/>
              <w:rPr/>
            </w:pPr>
            <w:r>
              <w:rPr/>
              <w:t> </w:t>
            </w:r>
          </w:p>
        </w:tc>
        <w:tc>
          <w:tcPr>
            <w:tcW w:w="214" w:type="dxa"/>
            <w:tcBorders/>
            <w:shd w:fill="FFFFFF" w:val="clear"/>
          </w:tcPr>
          <w:p>
            <w:pPr>
              <w:pStyle w:val="TableContents"/>
              <w:spacing w:before="0" w:after="283"/>
              <w:rPr>
                <w:sz w:val="20"/>
              </w:rPr>
            </w:pPr>
            <w:r>
              <w:rPr>
                <w:sz w:val="20"/>
              </w:rPr>
              <w:t>$</w:t>
            </w:r>
          </w:p>
        </w:tc>
        <w:tc>
          <w:tcPr>
            <w:tcW w:w="1013" w:type="dxa"/>
            <w:tcBorders/>
            <w:shd w:fill="FFFFFF" w:val="clear"/>
          </w:tcPr>
          <w:p>
            <w:pPr>
              <w:pStyle w:val="TableContents"/>
              <w:spacing w:before="0" w:after="283"/>
              <w:jc w:val="right"/>
              <w:rPr>
                <w:sz w:val="20"/>
              </w:rPr>
            </w:pPr>
            <w:r>
              <w:rPr>
                <w:sz w:val="20"/>
              </w:rPr>
              <w:t>1,265.1</w:t>
            </w:r>
          </w:p>
        </w:tc>
        <w:tc>
          <w:tcPr>
            <w:tcW w:w="173" w:type="dxa"/>
            <w:tcBorders/>
            <w:shd w:fill="FFFFFF" w:val="clear"/>
          </w:tcPr>
          <w:p>
            <w:pPr>
              <w:pStyle w:val="TableContents"/>
              <w:spacing w:before="0" w:after="283"/>
              <w:rPr/>
            </w:pPr>
            <w:r>
              <w:rPr/>
              <w:t> </w:t>
            </w:r>
          </w:p>
        </w:tc>
        <w:tc>
          <w:tcPr>
            <w:tcW w:w="214" w:type="dxa"/>
            <w:tcBorders/>
            <w:shd w:fill="FFFFFF" w:val="clear"/>
          </w:tcPr>
          <w:p>
            <w:pPr>
              <w:pStyle w:val="TableContents"/>
              <w:spacing w:before="0" w:after="283"/>
              <w:rPr>
                <w:sz w:val="20"/>
              </w:rPr>
            </w:pPr>
            <w:r>
              <w:rPr>
                <w:sz w:val="20"/>
              </w:rPr>
              <w:t>$</w:t>
            </w:r>
          </w:p>
        </w:tc>
        <w:tc>
          <w:tcPr>
            <w:tcW w:w="1013" w:type="dxa"/>
            <w:tcBorders/>
            <w:shd w:fill="FFFFFF" w:val="clear"/>
          </w:tcPr>
          <w:p>
            <w:pPr>
              <w:pStyle w:val="TableContents"/>
              <w:spacing w:before="0" w:after="283"/>
              <w:jc w:val="right"/>
              <w:rPr>
                <w:sz w:val="20"/>
              </w:rPr>
            </w:pPr>
            <w:r>
              <w:rPr>
                <w:sz w:val="20"/>
              </w:rPr>
              <w:t>149.4</w:t>
            </w:r>
          </w:p>
        </w:tc>
        <w:tc>
          <w:tcPr>
            <w:tcW w:w="173" w:type="dxa"/>
            <w:tcBorders/>
            <w:shd w:fill="FFFFFF" w:val="clear"/>
          </w:tcPr>
          <w:p>
            <w:pPr>
              <w:pStyle w:val="TableContents"/>
              <w:spacing w:before="0" w:after="283"/>
              <w:rPr/>
            </w:pPr>
            <w:r>
              <w:rPr/>
              <w:t> </w:t>
            </w:r>
          </w:p>
        </w:tc>
        <w:tc>
          <w:tcPr>
            <w:tcW w:w="214" w:type="dxa"/>
            <w:tcBorders/>
            <w:shd w:fill="FFFFFF" w:val="clear"/>
          </w:tcPr>
          <w:p>
            <w:pPr>
              <w:pStyle w:val="TableContents"/>
              <w:spacing w:before="0" w:after="283"/>
              <w:rPr>
                <w:sz w:val="20"/>
              </w:rPr>
            </w:pPr>
            <w:r>
              <w:rPr>
                <w:sz w:val="20"/>
              </w:rPr>
              <w:t>$</w:t>
            </w:r>
          </w:p>
        </w:tc>
        <w:tc>
          <w:tcPr>
            <w:tcW w:w="1081" w:type="dxa"/>
            <w:tcBorders/>
            <w:shd w:fill="FFFFFF" w:val="clear"/>
          </w:tcPr>
          <w:p>
            <w:pPr>
              <w:pStyle w:val="TableContents"/>
              <w:spacing w:before="0" w:after="283"/>
              <w:jc w:val="right"/>
              <w:rPr>
                <w:sz w:val="20"/>
              </w:rPr>
            </w:pPr>
            <w:r>
              <w:rPr>
                <w:sz w:val="20"/>
              </w:rPr>
              <w:t>(8.1</w:t>
            </w:r>
          </w:p>
        </w:tc>
        <w:tc>
          <w:tcPr>
            <w:tcW w:w="368" w:type="dxa"/>
            <w:tcBorders/>
            <w:shd w:fill="FFFFFF" w:val="clear"/>
          </w:tcPr>
          <w:p>
            <w:pPr>
              <w:pStyle w:val="TableContents"/>
              <w:spacing w:before="0" w:after="283"/>
              <w:rPr>
                <w:sz w:val="20"/>
              </w:rPr>
            </w:pPr>
            <w:r>
              <w:rPr>
                <w:sz w:val="20"/>
              </w:rPr>
              <w:t>)(c)</w:t>
            </w:r>
          </w:p>
        </w:tc>
        <w:tc>
          <w:tcPr>
            <w:tcW w:w="214" w:type="dxa"/>
            <w:tcBorders/>
            <w:shd w:fill="FFFFFF" w:val="clear"/>
          </w:tcPr>
          <w:p>
            <w:pPr>
              <w:pStyle w:val="TableContents"/>
              <w:spacing w:before="0" w:after="283"/>
              <w:rPr>
                <w:sz w:val="20"/>
              </w:rPr>
            </w:pPr>
            <w:r>
              <w:rPr>
                <w:sz w:val="20"/>
              </w:rPr>
              <w:t>$</w:t>
            </w:r>
          </w:p>
        </w:tc>
        <w:tc>
          <w:tcPr>
            <w:tcW w:w="887" w:type="dxa"/>
            <w:tcBorders/>
            <w:shd w:fill="FFFFFF" w:val="clear"/>
          </w:tcPr>
          <w:p>
            <w:pPr>
              <w:pStyle w:val="TableContents"/>
              <w:spacing w:before="0" w:after="283"/>
              <w:jc w:val="right"/>
              <w:rPr>
                <w:sz w:val="20"/>
              </w:rPr>
            </w:pPr>
            <w:r>
              <w:rPr>
                <w:sz w:val="20"/>
              </w:rPr>
              <w:t>1,406.4</w:t>
            </w:r>
          </w:p>
        </w:tc>
      </w:tr>
      <w:tr>
        <w:trPr/>
        <w:tc>
          <w:tcPr>
            <w:tcW w:w="4365" w:type="dxa"/>
            <w:gridSpan w:val="2"/>
            <w:tcBorders/>
            <w:shd w:fill="CCEEFF" w:val="clear"/>
          </w:tcPr>
          <w:p>
            <w:pPr>
              <w:pStyle w:val="TableContents"/>
              <w:spacing w:before="0" w:after="283"/>
              <w:rPr>
                <w:sz w:val="20"/>
              </w:rPr>
            </w:pPr>
            <w:r>
              <w:rPr>
                <w:sz w:val="20"/>
              </w:rPr>
              <w:t>Due to related parties</w:t>
            </w:r>
          </w:p>
        </w:tc>
        <w:tc>
          <w:tcPr>
            <w:tcW w:w="173" w:type="dxa"/>
            <w:tcBorders/>
            <w:shd w:fill="CCEEFF" w:val="clear"/>
          </w:tcPr>
          <w:p>
            <w:pPr>
              <w:pStyle w:val="TableContents"/>
              <w:spacing w:before="0" w:after="283"/>
              <w:rPr/>
            </w:pPr>
            <w:r>
              <w:rPr/>
              <w:t> </w:t>
            </w:r>
          </w:p>
        </w:tc>
        <w:tc>
          <w:tcPr>
            <w:tcW w:w="214" w:type="dxa"/>
            <w:tcBorders/>
            <w:shd w:fill="CCEEFF" w:val="clear"/>
          </w:tcPr>
          <w:p>
            <w:pPr>
              <w:pStyle w:val="TableContents"/>
              <w:spacing w:before="0" w:after="283"/>
              <w:rPr/>
            </w:pPr>
            <w:r>
              <w:rPr/>
              <w:t> </w:t>
            </w:r>
          </w:p>
        </w:tc>
        <w:tc>
          <w:tcPr>
            <w:tcW w:w="1013" w:type="dxa"/>
            <w:tcBorders/>
            <w:shd w:fill="CCEEFF" w:val="clear"/>
          </w:tcPr>
          <w:p>
            <w:pPr>
              <w:pStyle w:val="TableContents"/>
              <w:spacing w:before="0" w:after="283"/>
              <w:jc w:val="right"/>
              <w:rPr>
                <w:sz w:val="20"/>
              </w:rPr>
            </w:pPr>
            <w:r>
              <w:rPr>
                <w:sz w:val="20"/>
              </w:rPr>
              <w:t>6.9</w:t>
            </w:r>
          </w:p>
        </w:tc>
        <w:tc>
          <w:tcPr>
            <w:tcW w:w="173" w:type="dxa"/>
            <w:tcBorders/>
            <w:shd w:fill="CCEEFF" w:val="clear"/>
          </w:tcPr>
          <w:p>
            <w:pPr>
              <w:pStyle w:val="TableContents"/>
              <w:spacing w:before="0" w:after="283"/>
              <w:rPr/>
            </w:pPr>
            <w:r>
              <w:rPr/>
              <w:t> </w:t>
            </w:r>
          </w:p>
        </w:tc>
        <w:tc>
          <w:tcPr>
            <w:tcW w:w="214" w:type="dxa"/>
            <w:tcBorders/>
            <w:shd w:fill="CCEEFF" w:val="clear"/>
          </w:tcPr>
          <w:p>
            <w:pPr>
              <w:pStyle w:val="TableContents"/>
              <w:spacing w:before="0" w:after="283"/>
              <w:rPr/>
            </w:pPr>
            <w:r>
              <w:rPr/>
              <w:t> </w:t>
            </w:r>
          </w:p>
        </w:tc>
        <w:tc>
          <w:tcPr>
            <w:tcW w:w="1013" w:type="dxa"/>
            <w:tcBorders/>
            <w:shd w:fill="CCEEFF" w:val="clear"/>
          </w:tcPr>
          <w:p>
            <w:pPr>
              <w:pStyle w:val="TableContents"/>
              <w:spacing w:before="0" w:after="283"/>
              <w:jc w:val="right"/>
              <w:rPr>
                <w:sz w:val="20"/>
              </w:rPr>
            </w:pPr>
            <w:r>
              <w:rPr>
                <w:sz w:val="20"/>
              </w:rPr>
              <w:t></w:t>
            </w:r>
          </w:p>
        </w:tc>
        <w:tc>
          <w:tcPr>
            <w:tcW w:w="173" w:type="dxa"/>
            <w:tcBorders/>
            <w:shd w:fill="CCEEFF" w:val="clear"/>
          </w:tcPr>
          <w:p>
            <w:pPr>
              <w:pStyle w:val="TableContents"/>
              <w:spacing w:before="0" w:after="283"/>
              <w:rPr/>
            </w:pPr>
            <w:r>
              <w:rPr/>
              <w:t> </w:t>
            </w:r>
          </w:p>
        </w:tc>
        <w:tc>
          <w:tcPr>
            <w:tcW w:w="214" w:type="dxa"/>
            <w:tcBorders/>
            <w:shd w:fill="CCEEFF" w:val="clear"/>
          </w:tcPr>
          <w:p>
            <w:pPr>
              <w:pStyle w:val="TableContents"/>
              <w:spacing w:before="0" w:after="283"/>
              <w:rPr/>
            </w:pPr>
            <w:r>
              <w:rPr/>
              <w:t> </w:t>
            </w:r>
          </w:p>
        </w:tc>
        <w:tc>
          <w:tcPr>
            <w:tcW w:w="1081" w:type="dxa"/>
            <w:tcBorders/>
            <w:shd w:fill="CCEEFF" w:val="clear"/>
          </w:tcPr>
          <w:p>
            <w:pPr>
              <w:pStyle w:val="TableContents"/>
              <w:spacing w:before="0" w:after="283"/>
              <w:jc w:val="right"/>
              <w:rPr>
                <w:sz w:val="20"/>
              </w:rPr>
            </w:pPr>
            <w:r>
              <w:rPr>
                <w:sz w:val="20"/>
              </w:rPr>
              <w:t></w:t>
            </w:r>
          </w:p>
        </w:tc>
        <w:tc>
          <w:tcPr>
            <w:tcW w:w="368" w:type="dxa"/>
            <w:tcBorders/>
            <w:shd w:fill="CCEEFF" w:val="clear"/>
          </w:tcPr>
          <w:p>
            <w:pPr>
              <w:pStyle w:val="TableContents"/>
              <w:spacing w:before="0" w:after="283"/>
              <w:rPr/>
            </w:pPr>
            <w:r>
              <w:rPr/>
              <w:t> </w:t>
            </w:r>
          </w:p>
        </w:tc>
        <w:tc>
          <w:tcPr>
            <w:tcW w:w="214" w:type="dxa"/>
            <w:tcBorders/>
            <w:shd w:fill="CCEEFF" w:val="clear"/>
          </w:tcPr>
          <w:p>
            <w:pPr>
              <w:pStyle w:val="TableContents"/>
              <w:spacing w:before="0" w:after="283"/>
              <w:rPr/>
            </w:pPr>
            <w:r>
              <w:rPr/>
              <w:t> </w:t>
            </w:r>
          </w:p>
        </w:tc>
        <w:tc>
          <w:tcPr>
            <w:tcW w:w="887" w:type="dxa"/>
            <w:tcBorders/>
            <w:shd w:fill="CCEEFF" w:val="clear"/>
          </w:tcPr>
          <w:p>
            <w:pPr>
              <w:pStyle w:val="TableContents"/>
              <w:spacing w:before="0" w:after="283"/>
              <w:jc w:val="right"/>
              <w:rPr>
                <w:sz w:val="20"/>
              </w:rPr>
            </w:pPr>
            <w:r>
              <w:rPr>
                <w:sz w:val="20"/>
              </w:rPr>
              <w:t>6.9</w:t>
            </w:r>
          </w:p>
        </w:tc>
      </w:tr>
      <w:tr>
        <w:trPr/>
        <w:tc>
          <w:tcPr>
            <w:tcW w:w="4365" w:type="dxa"/>
            <w:gridSpan w:val="2"/>
            <w:tcBorders/>
            <w:shd w:fill="FFFFFF" w:val="clear"/>
          </w:tcPr>
          <w:p>
            <w:pPr>
              <w:pStyle w:val="TableContents"/>
              <w:spacing w:before="0" w:after="283"/>
              <w:rPr>
                <w:sz w:val="20"/>
              </w:rPr>
            </w:pPr>
            <w:r>
              <w:rPr>
                <w:sz w:val="20"/>
              </w:rPr>
              <w:t>Short-term debt</w:t>
            </w:r>
          </w:p>
        </w:tc>
        <w:tc>
          <w:tcPr>
            <w:tcW w:w="173" w:type="dxa"/>
            <w:tcBorders/>
            <w:shd w:fill="FFFFFF" w:val="clear"/>
          </w:tcPr>
          <w:p>
            <w:pPr>
              <w:pStyle w:val="TableContents"/>
              <w:spacing w:before="0" w:after="283"/>
              <w:rPr/>
            </w:pPr>
            <w:r>
              <w:rPr/>
              <w:t> </w:t>
            </w:r>
          </w:p>
        </w:tc>
        <w:tc>
          <w:tcPr>
            <w:tcW w:w="214" w:type="dxa"/>
            <w:tcBorders/>
            <w:shd w:fill="FFFFFF" w:val="clear"/>
          </w:tcPr>
          <w:p>
            <w:pPr>
              <w:pStyle w:val="TableContents"/>
              <w:spacing w:before="0" w:after="283"/>
              <w:rPr/>
            </w:pPr>
            <w:r>
              <w:rPr/>
              <w:t> </w:t>
            </w:r>
          </w:p>
        </w:tc>
        <w:tc>
          <w:tcPr>
            <w:tcW w:w="1013" w:type="dxa"/>
            <w:tcBorders/>
            <w:shd w:fill="FFFFFF" w:val="clear"/>
          </w:tcPr>
          <w:p>
            <w:pPr>
              <w:pStyle w:val="TableContents"/>
              <w:spacing w:before="0" w:after="283"/>
              <w:jc w:val="right"/>
              <w:rPr>
                <w:sz w:val="20"/>
              </w:rPr>
            </w:pPr>
            <w:r>
              <w:rPr>
                <w:sz w:val="20"/>
              </w:rPr>
              <w:t>875.8</w:t>
            </w:r>
          </w:p>
        </w:tc>
        <w:tc>
          <w:tcPr>
            <w:tcW w:w="173" w:type="dxa"/>
            <w:tcBorders/>
            <w:shd w:fill="FFFFFF" w:val="clear"/>
          </w:tcPr>
          <w:p>
            <w:pPr>
              <w:pStyle w:val="TableContents"/>
              <w:spacing w:before="0" w:after="283"/>
              <w:rPr/>
            </w:pPr>
            <w:r>
              <w:rPr/>
              <w:t> </w:t>
            </w:r>
          </w:p>
        </w:tc>
        <w:tc>
          <w:tcPr>
            <w:tcW w:w="214" w:type="dxa"/>
            <w:tcBorders/>
            <w:shd w:fill="FFFFFF" w:val="clear"/>
          </w:tcPr>
          <w:p>
            <w:pPr>
              <w:pStyle w:val="TableContents"/>
              <w:spacing w:before="0" w:after="283"/>
              <w:rPr/>
            </w:pPr>
            <w:r>
              <w:rPr/>
              <w:t> </w:t>
            </w:r>
          </w:p>
        </w:tc>
        <w:tc>
          <w:tcPr>
            <w:tcW w:w="1013" w:type="dxa"/>
            <w:tcBorders/>
            <w:shd w:fill="FFFFFF" w:val="clear"/>
          </w:tcPr>
          <w:p>
            <w:pPr>
              <w:pStyle w:val="TableContents"/>
              <w:spacing w:before="0" w:after="283"/>
              <w:jc w:val="right"/>
              <w:rPr>
                <w:sz w:val="20"/>
              </w:rPr>
            </w:pPr>
            <w:r>
              <w:rPr>
                <w:sz w:val="20"/>
              </w:rPr>
              <w:t></w:t>
            </w:r>
          </w:p>
        </w:tc>
        <w:tc>
          <w:tcPr>
            <w:tcW w:w="173" w:type="dxa"/>
            <w:tcBorders/>
            <w:shd w:fill="FFFFFF" w:val="clear"/>
          </w:tcPr>
          <w:p>
            <w:pPr>
              <w:pStyle w:val="TableContents"/>
              <w:spacing w:before="0" w:after="283"/>
              <w:rPr/>
            </w:pPr>
            <w:r>
              <w:rPr/>
              <w:t> </w:t>
            </w:r>
          </w:p>
        </w:tc>
        <w:tc>
          <w:tcPr>
            <w:tcW w:w="214" w:type="dxa"/>
            <w:tcBorders/>
            <w:shd w:fill="FFFFFF" w:val="clear"/>
          </w:tcPr>
          <w:p>
            <w:pPr>
              <w:pStyle w:val="TableContents"/>
              <w:spacing w:before="0" w:after="283"/>
              <w:rPr/>
            </w:pPr>
            <w:r>
              <w:rPr/>
              <w:t> </w:t>
            </w:r>
          </w:p>
        </w:tc>
        <w:tc>
          <w:tcPr>
            <w:tcW w:w="1081" w:type="dxa"/>
            <w:tcBorders/>
            <w:shd w:fill="FFFFFF" w:val="clear"/>
          </w:tcPr>
          <w:p>
            <w:pPr>
              <w:pStyle w:val="TableContents"/>
              <w:spacing w:before="0" w:after="283"/>
              <w:jc w:val="right"/>
              <w:rPr>
                <w:sz w:val="20"/>
              </w:rPr>
            </w:pPr>
            <w:r>
              <w:rPr>
                <w:sz w:val="20"/>
              </w:rPr>
              <w:t></w:t>
            </w:r>
          </w:p>
        </w:tc>
        <w:tc>
          <w:tcPr>
            <w:tcW w:w="368" w:type="dxa"/>
            <w:tcBorders/>
            <w:shd w:fill="FFFFFF" w:val="clear"/>
          </w:tcPr>
          <w:p>
            <w:pPr>
              <w:pStyle w:val="TableContents"/>
              <w:spacing w:before="0" w:after="283"/>
              <w:rPr/>
            </w:pPr>
            <w:r>
              <w:rPr/>
              <w:t> </w:t>
            </w:r>
          </w:p>
        </w:tc>
        <w:tc>
          <w:tcPr>
            <w:tcW w:w="214" w:type="dxa"/>
            <w:tcBorders/>
            <w:shd w:fill="FFFFFF" w:val="clear"/>
          </w:tcPr>
          <w:p>
            <w:pPr>
              <w:pStyle w:val="TableContents"/>
              <w:spacing w:before="0" w:after="283"/>
              <w:rPr/>
            </w:pPr>
            <w:r>
              <w:rPr/>
              <w:t> </w:t>
            </w:r>
          </w:p>
        </w:tc>
        <w:tc>
          <w:tcPr>
            <w:tcW w:w="887" w:type="dxa"/>
            <w:tcBorders/>
            <w:shd w:fill="FFFFFF" w:val="clear"/>
          </w:tcPr>
          <w:p>
            <w:pPr>
              <w:pStyle w:val="TableContents"/>
              <w:spacing w:before="0" w:after="283"/>
              <w:jc w:val="right"/>
              <w:rPr>
                <w:sz w:val="20"/>
              </w:rPr>
            </w:pPr>
            <w:r>
              <w:rPr>
                <w:sz w:val="20"/>
              </w:rPr>
              <w:t>875.8</w:t>
            </w:r>
          </w:p>
        </w:tc>
      </w:tr>
      <w:tr>
        <w:trPr/>
        <w:tc>
          <w:tcPr>
            <w:tcW w:w="4365" w:type="dxa"/>
            <w:gridSpan w:val="2"/>
            <w:tcBorders/>
            <w:shd w:fill="CCEEFF" w:val="clear"/>
          </w:tcPr>
          <w:p>
            <w:pPr>
              <w:pStyle w:val="TableContents"/>
              <w:spacing w:before="0" w:after="283"/>
              <w:rPr>
                <w:sz w:val="20"/>
              </w:rPr>
            </w:pPr>
            <w:r>
              <w:rPr>
                <w:sz w:val="20"/>
              </w:rPr>
              <w:t>Other current liabilities</w:t>
            </w:r>
          </w:p>
        </w:tc>
        <w:tc>
          <w:tcPr>
            <w:tcW w:w="173" w:type="dxa"/>
            <w:tcBorders/>
            <w:shd w:fill="CCEEFF" w:val="clear"/>
          </w:tcPr>
          <w:p>
            <w:pPr>
              <w:pStyle w:val="TableContents"/>
              <w:spacing w:before="0" w:after="283"/>
              <w:rPr/>
            </w:pPr>
            <w:r>
              <w:rPr/>
              <w:t> </w:t>
            </w:r>
          </w:p>
        </w:tc>
        <w:tc>
          <w:tcPr>
            <w:tcW w:w="214" w:type="dxa"/>
            <w:tcBorders/>
            <w:shd w:fill="CCEEFF" w:val="clear"/>
          </w:tcPr>
          <w:p>
            <w:pPr>
              <w:pStyle w:val="TableContents"/>
              <w:spacing w:before="0" w:after="283"/>
              <w:rPr/>
            </w:pPr>
            <w:r>
              <w:rPr/>
              <w:t> </w:t>
            </w:r>
          </w:p>
        </w:tc>
        <w:tc>
          <w:tcPr>
            <w:tcW w:w="1013" w:type="dxa"/>
            <w:tcBorders/>
            <w:shd w:fill="CCEEFF" w:val="clear"/>
          </w:tcPr>
          <w:p>
            <w:pPr>
              <w:pStyle w:val="TableContents"/>
              <w:spacing w:before="0" w:after="283"/>
              <w:jc w:val="right"/>
              <w:rPr>
                <w:sz w:val="20"/>
              </w:rPr>
            </w:pPr>
            <w:r>
              <w:rPr>
                <w:sz w:val="20"/>
              </w:rPr>
              <w:t>146.3</w:t>
            </w:r>
          </w:p>
        </w:tc>
        <w:tc>
          <w:tcPr>
            <w:tcW w:w="173" w:type="dxa"/>
            <w:tcBorders/>
            <w:shd w:fill="CCEEFF" w:val="clear"/>
          </w:tcPr>
          <w:p>
            <w:pPr>
              <w:pStyle w:val="TableContents"/>
              <w:spacing w:before="0" w:after="283"/>
              <w:rPr/>
            </w:pPr>
            <w:r>
              <w:rPr/>
              <w:t> </w:t>
            </w:r>
          </w:p>
        </w:tc>
        <w:tc>
          <w:tcPr>
            <w:tcW w:w="214" w:type="dxa"/>
            <w:tcBorders/>
            <w:shd w:fill="CCEEFF" w:val="clear"/>
          </w:tcPr>
          <w:p>
            <w:pPr>
              <w:pStyle w:val="TableContents"/>
              <w:spacing w:before="0" w:after="283"/>
              <w:rPr/>
            </w:pPr>
            <w:r>
              <w:rPr/>
              <w:t> </w:t>
            </w:r>
          </w:p>
        </w:tc>
        <w:tc>
          <w:tcPr>
            <w:tcW w:w="1013" w:type="dxa"/>
            <w:tcBorders/>
            <w:shd w:fill="CCEEFF" w:val="clear"/>
          </w:tcPr>
          <w:p>
            <w:pPr>
              <w:pStyle w:val="TableContents"/>
              <w:spacing w:before="0" w:after="283"/>
              <w:jc w:val="right"/>
              <w:rPr>
                <w:sz w:val="20"/>
              </w:rPr>
            </w:pPr>
            <w:r>
              <w:rPr>
                <w:sz w:val="20"/>
              </w:rPr>
              <w:t>11.6</w:t>
            </w:r>
          </w:p>
        </w:tc>
        <w:tc>
          <w:tcPr>
            <w:tcW w:w="173" w:type="dxa"/>
            <w:tcBorders/>
            <w:shd w:fill="CCEEFF" w:val="clear"/>
          </w:tcPr>
          <w:p>
            <w:pPr>
              <w:pStyle w:val="TableContents"/>
              <w:spacing w:before="0" w:after="283"/>
              <w:rPr/>
            </w:pPr>
            <w:r>
              <w:rPr/>
              <w:t> </w:t>
            </w:r>
          </w:p>
        </w:tc>
        <w:tc>
          <w:tcPr>
            <w:tcW w:w="214" w:type="dxa"/>
            <w:tcBorders/>
            <w:shd w:fill="CCEEFF" w:val="clear"/>
          </w:tcPr>
          <w:p>
            <w:pPr>
              <w:pStyle w:val="TableContents"/>
              <w:spacing w:before="0" w:after="283"/>
              <w:rPr/>
            </w:pPr>
            <w:r>
              <w:rPr/>
              <w:t> </w:t>
            </w:r>
          </w:p>
        </w:tc>
        <w:tc>
          <w:tcPr>
            <w:tcW w:w="1081" w:type="dxa"/>
            <w:tcBorders/>
            <w:shd w:fill="CCEEFF" w:val="clear"/>
          </w:tcPr>
          <w:p>
            <w:pPr>
              <w:pStyle w:val="TableContents"/>
              <w:spacing w:before="0" w:after="283"/>
              <w:jc w:val="right"/>
              <w:rPr>
                <w:sz w:val="20"/>
              </w:rPr>
            </w:pPr>
            <w:r>
              <w:rPr>
                <w:sz w:val="20"/>
              </w:rPr>
              <w:t></w:t>
            </w:r>
          </w:p>
        </w:tc>
        <w:tc>
          <w:tcPr>
            <w:tcW w:w="368" w:type="dxa"/>
            <w:tcBorders/>
            <w:shd w:fill="CCEEFF" w:val="clear"/>
          </w:tcPr>
          <w:p>
            <w:pPr>
              <w:pStyle w:val="TableContents"/>
              <w:spacing w:before="0" w:after="283"/>
              <w:rPr/>
            </w:pPr>
            <w:r>
              <w:rPr/>
              <w:t> </w:t>
            </w:r>
          </w:p>
        </w:tc>
        <w:tc>
          <w:tcPr>
            <w:tcW w:w="214" w:type="dxa"/>
            <w:tcBorders/>
            <w:shd w:fill="CCEEFF" w:val="clear"/>
          </w:tcPr>
          <w:p>
            <w:pPr>
              <w:pStyle w:val="TableContents"/>
              <w:spacing w:before="0" w:after="283"/>
              <w:rPr/>
            </w:pPr>
            <w:r>
              <w:rPr/>
              <w:t> </w:t>
            </w:r>
          </w:p>
        </w:tc>
        <w:tc>
          <w:tcPr>
            <w:tcW w:w="887" w:type="dxa"/>
            <w:tcBorders/>
            <w:shd w:fill="CCEEFF" w:val="clear"/>
          </w:tcPr>
          <w:p>
            <w:pPr>
              <w:pStyle w:val="TableContents"/>
              <w:spacing w:before="0" w:after="283"/>
              <w:jc w:val="right"/>
              <w:rPr>
                <w:sz w:val="20"/>
              </w:rPr>
            </w:pPr>
            <w:r>
              <w:rPr>
                <w:sz w:val="20"/>
              </w:rPr>
              <w:t>157.9</w:t>
            </w:r>
          </w:p>
        </w:tc>
      </w:tr>
      <w:tr>
        <w:trPr/>
        <w:tc>
          <w:tcPr>
            <w:tcW w:w="4365" w:type="dxa"/>
            <w:gridSpan w:val="2"/>
            <w:tcBorders/>
            <w:shd w:fill="auto" w:val="clear"/>
          </w:tcPr>
          <w:p>
            <w:pPr>
              <w:pStyle w:val="TableContents"/>
              <w:spacing w:before="0" w:after="283"/>
              <w:rPr/>
            </w:pPr>
            <w:r>
              <w:rPr/>
              <w:t> </w:t>
            </w:r>
          </w:p>
        </w:tc>
        <w:tc>
          <w:tcPr>
            <w:tcW w:w="173" w:type="dxa"/>
            <w:tcBorders/>
            <w:shd w:fill="auto" w:val="clear"/>
          </w:tcPr>
          <w:p>
            <w:pPr>
              <w:pStyle w:val="TableContents"/>
              <w:spacing w:before="0" w:after="283"/>
              <w:rPr/>
            </w:pPr>
            <w:r>
              <w:rPr/>
              <w:t> </w:t>
            </w:r>
          </w:p>
        </w:tc>
        <w:tc>
          <w:tcPr>
            <w:tcW w:w="1227" w:type="dxa"/>
            <w:gridSpan w:val="2"/>
            <w:tcBorders/>
            <w:shd w:fill="auto" w:val="clear"/>
          </w:tcPr>
          <w:p>
            <w:pPr>
              <w:pStyle w:val="HorizontalLine"/>
              <w:pBdr>
                <w:bottom w:val="single" w:sz="20" w:space="0" w:color="808080"/>
              </w:pBdr>
              <w:spacing w:before="0" w:after="283"/>
              <w:rPr/>
            </w:pPr>
            <w:r>
              <w:rPr/>
            </w:r>
          </w:p>
        </w:tc>
        <w:tc>
          <w:tcPr>
            <w:tcW w:w="173" w:type="dxa"/>
            <w:tcBorders/>
            <w:shd w:fill="auto" w:val="clear"/>
          </w:tcPr>
          <w:p>
            <w:pPr>
              <w:pStyle w:val="TableContents"/>
              <w:spacing w:before="0" w:after="283"/>
              <w:rPr/>
            </w:pPr>
            <w:r>
              <w:rPr/>
              <w:t> </w:t>
            </w:r>
          </w:p>
        </w:tc>
        <w:tc>
          <w:tcPr>
            <w:tcW w:w="1227" w:type="dxa"/>
            <w:gridSpan w:val="2"/>
            <w:tcBorders/>
            <w:shd w:fill="auto" w:val="clear"/>
          </w:tcPr>
          <w:p>
            <w:pPr>
              <w:pStyle w:val="HorizontalLine"/>
              <w:pBdr>
                <w:bottom w:val="single" w:sz="20" w:space="0" w:color="808080"/>
              </w:pBdr>
              <w:spacing w:before="0" w:after="283"/>
              <w:rPr/>
            </w:pPr>
            <w:r>
              <w:rPr/>
            </w:r>
          </w:p>
        </w:tc>
        <w:tc>
          <w:tcPr>
            <w:tcW w:w="173" w:type="dxa"/>
            <w:tcBorders/>
            <w:shd w:fill="auto" w:val="clear"/>
          </w:tcPr>
          <w:p>
            <w:pPr>
              <w:pStyle w:val="TableContents"/>
              <w:spacing w:before="0" w:after="283"/>
              <w:rPr/>
            </w:pPr>
            <w:r>
              <w:rPr/>
              <w:t> </w:t>
            </w:r>
          </w:p>
        </w:tc>
        <w:tc>
          <w:tcPr>
            <w:tcW w:w="1295" w:type="dxa"/>
            <w:gridSpan w:val="2"/>
            <w:tcBorders/>
            <w:shd w:fill="auto" w:val="clear"/>
          </w:tcPr>
          <w:p>
            <w:pPr>
              <w:pStyle w:val="HorizontalLine"/>
              <w:pBdr>
                <w:bottom w:val="single" w:sz="20" w:space="0" w:color="808080"/>
              </w:pBdr>
              <w:spacing w:before="0" w:after="283"/>
              <w:rPr/>
            </w:pPr>
            <w:r>
              <w:rPr/>
            </w:r>
          </w:p>
        </w:tc>
        <w:tc>
          <w:tcPr>
            <w:tcW w:w="368" w:type="dxa"/>
            <w:tcBorders/>
            <w:shd w:fill="auto" w:val="clear"/>
          </w:tcPr>
          <w:p>
            <w:pPr>
              <w:pStyle w:val="TableContents"/>
              <w:spacing w:before="0" w:after="283"/>
              <w:rPr/>
            </w:pPr>
            <w:r>
              <w:rPr/>
              <w:t> </w:t>
            </w:r>
          </w:p>
        </w:tc>
        <w:tc>
          <w:tcPr>
            <w:tcW w:w="1101" w:type="dxa"/>
            <w:gridSpan w:val="2"/>
            <w:tcBorders/>
            <w:shd w:fill="auto" w:val="clear"/>
          </w:tcPr>
          <w:p>
            <w:pPr>
              <w:pStyle w:val="HorizontalLine"/>
              <w:pBdr>
                <w:bottom w:val="single" w:sz="20" w:space="0" w:color="808080"/>
              </w:pBdr>
              <w:spacing w:before="0" w:after="283"/>
              <w:rPr/>
            </w:pPr>
            <w:r>
              <w:rPr/>
            </w:r>
          </w:p>
        </w:tc>
      </w:tr>
      <w:tr>
        <w:trPr/>
        <w:tc>
          <w:tcPr>
            <w:tcW w:w="182" w:type="dxa"/>
            <w:tcBorders/>
            <w:shd w:fill="FFFFFF" w:val="clear"/>
          </w:tcPr>
          <w:p>
            <w:pPr>
              <w:pStyle w:val="TableContents"/>
              <w:spacing w:before="0" w:after="283"/>
              <w:rPr/>
            </w:pPr>
            <w:r>
              <w:rPr/>
              <w:t> </w:t>
            </w:r>
          </w:p>
        </w:tc>
        <w:tc>
          <w:tcPr>
            <w:tcW w:w="4183" w:type="dxa"/>
            <w:tcBorders/>
            <w:shd w:fill="FFFFFF" w:val="clear"/>
          </w:tcPr>
          <w:p>
            <w:pPr>
              <w:pStyle w:val="TableContents"/>
              <w:spacing w:before="0" w:after="283"/>
              <w:rPr>
                <w:sz w:val="20"/>
              </w:rPr>
            </w:pPr>
            <w:r>
              <w:rPr>
                <w:sz w:val="20"/>
              </w:rPr>
              <w:t>Total current liabilities</w:t>
            </w:r>
          </w:p>
        </w:tc>
        <w:tc>
          <w:tcPr>
            <w:tcW w:w="173" w:type="dxa"/>
            <w:tcBorders/>
            <w:shd w:fill="FFFFFF" w:val="clear"/>
          </w:tcPr>
          <w:p>
            <w:pPr>
              <w:pStyle w:val="TableContents"/>
              <w:spacing w:before="0" w:after="283"/>
              <w:rPr/>
            </w:pPr>
            <w:r>
              <w:rPr/>
              <w:t> </w:t>
            </w:r>
          </w:p>
        </w:tc>
        <w:tc>
          <w:tcPr>
            <w:tcW w:w="214" w:type="dxa"/>
            <w:tcBorders/>
            <w:shd w:fill="FFFFFF" w:val="clear"/>
          </w:tcPr>
          <w:p>
            <w:pPr>
              <w:pStyle w:val="TableContents"/>
              <w:spacing w:before="0" w:after="283"/>
              <w:rPr/>
            </w:pPr>
            <w:r>
              <w:rPr/>
              <w:t> </w:t>
            </w:r>
          </w:p>
        </w:tc>
        <w:tc>
          <w:tcPr>
            <w:tcW w:w="1013" w:type="dxa"/>
            <w:tcBorders/>
            <w:shd w:fill="FFFFFF" w:val="clear"/>
          </w:tcPr>
          <w:p>
            <w:pPr>
              <w:pStyle w:val="TableContents"/>
              <w:spacing w:before="0" w:after="283"/>
              <w:jc w:val="right"/>
              <w:rPr>
                <w:sz w:val="20"/>
              </w:rPr>
            </w:pPr>
            <w:r>
              <w:rPr>
                <w:sz w:val="20"/>
              </w:rPr>
              <w:t>2,294.1</w:t>
            </w:r>
          </w:p>
        </w:tc>
        <w:tc>
          <w:tcPr>
            <w:tcW w:w="173" w:type="dxa"/>
            <w:tcBorders/>
            <w:shd w:fill="FFFFFF" w:val="clear"/>
          </w:tcPr>
          <w:p>
            <w:pPr>
              <w:pStyle w:val="TableContents"/>
              <w:spacing w:before="0" w:after="283"/>
              <w:rPr/>
            </w:pPr>
            <w:r>
              <w:rPr/>
              <w:t> </w:t>
            </w:r>
          </w:p>
        </w:tc>
        <w:tc>
          <w:tcPr>
            <w:tcW w:w="214" w:type="dxa"/>
            <w:tcBorders/>
            <w:shd w:fill="FFFFFF" w:val="clear"/>
          </w:tcPr>
          <w:p>
            <w:pPr>
              <w:pStyle w:val="TableContents"/>
              <w:spacing w:before="0" w:after="283"/>
              <w:rPr/>
            </w:pPr>
            <w:r>
              <w:rPr/>
              <w:t> </w:t>
            </w:r>
          </w:p>
        </w:tc>
        <w:tc>
          <w:tcPr>
            <w:tcW w:w="1013" w:type="dxa"/>
            <w:tcBorders/>
            <w:shd w:fill="FFFFFF" w:val="clear"/>
          </w:tcPr>
          <w:p>
            <w:pPr>
              <w:pStyle w:val="TableContents"/>
              <w:spacing w:before="0" w:after="283"/>
              <w:jc w:val="right"/>
              <w:rPr>
                <w:sz w:val="20"/>
              </w:rPr>
            </w:pPr>
            <w:r>
              <w:rPr>
                <w:sz w:val="20"/>
              </w:rPr>
              <w:t>161.0</w:t>
            </w:r>
          </w:p>
        </w:tc>
        <w:tc>
          <w:tcPr>
            <w:tcW w:w="173" w:type="dxa"/>
            <w:tcBorders/>
            <w:shd w:fill="FFFFFF" w:val="clear"/>
          </w:tcPr>
          <w:p>
            <w:pPr>
              <w:pStyle w:val="TableContents"/>
              <w:spacing w:before="0" w:after="283"/>
              <w:rPr/>
            </w:pPr>
            <w:r>
              <w:rPr/>
              <w:t> </w:t>
            </w:r>
          </w:p>
        </w:tc>
        <w:tc>
          <w:tcPr>
            <w:tcW w:w="214" w:type="dxa"/>
            <w:tcBorders/>
            <w:shd w:fill="FFFFFF" w:val="clear"/>
          </w:tcPr>
          <w:p>
            <w:pPr>
              <w:pStyle w:val="TableContents"/>
              <w:spacing w:before="0" w:after="283"/>
              <w:rPr/>
            </w:pPr>
            <w:r>
              <w:rPr/>
              <w:t> </w:t>
            </w:r>
          </w:p>
        </w:tc>
        <w:tc>
          <w:tcPr>
            <w:tcW w:w="1081" w:type="dxa"/>
            <w:tcBorders/>
            <w:shd w:fill="FFFFFF" w:val="clear"/>
          </w:tcPr>
          <w:p>
            <w:pPr>
              <w:pStyle w:val="TableContents"/>
              <w:spacing w:before="0" w:after="283"/>
              <w:jc w:val="right"/>
              <w:rPr>
                <w:sz w:val="20"/>
              </w:rPr>
            </w:pPr>
            <w:r>
              <w:rPr>
                <w:sz w:val="20"/>
              </w:rPr>
              <w:t>(8.1</w:t>
            </w:r>
          </w:p>
        </w:tc>
        <w:tc>
          <w:tcPr>
            <w:tcW w:w="368" w:type="dxa"/>
            <w:tcBorders/>
            <w:shd w:fill="FFFFFF" w:val="clear"/>
          </w:tcPr>
          <w:p>
            <w:pPr>
              <w:pStyle w:val="TableContents"/>
              <w:spacing w:before="0" w:after="283"/>
              <w:rPr>
                <w:sz w:val="20"/>
              </w:rPr>
            </w:pPr>
            <w:r>
              <w:rPr>
                <w:sz w:val="20"/>
              </w:rPr>
              <w:t>)</w:t>
            </w:r>
          </w:p>
        </w:tc>
        <w:tc>
          <w:tcPr>
            <w:tcW w:w="214" w:type="dxa"/>
            <w:tcBorders/>
            <w:shd w:fill="FFFFFF" w:val="clear"/>
          </w:tcPr>
          <w:p>
            <w:pPr>
              <w:pStyle w:val="TableContents"/>
              <w:spacing w:before="0" w:after="283"/>
              <w:rPr/>
            </w:pPr>
            <w:r>
              <w:rPr/>
              <w:t> </w:t>
            </w:r>
          </w:p>
        </w:tc>
        <w:tc>
          <w:tcPr>
            <w:tcW w:w="887" w:type="dxa"/>
            <w:tcBorders/>
            <w:shd w:fill="FFFFFF" w:val="clear"/>
          </w:tcPr>
          <w:p>
            <w:pPr>
              <w:pStyle w:val="TableContents"/>
              <w:spacing w:before="0" w:after="283"/>
              <w:jc w:val="right"/>
              <w:rPr>
                <w:sz w:val="20"/>
              </w:rPr>
            </w:pPr>
            <w:r>
              <w:rPr>
                <w:sz w:val="20"/>
              </w:rPr>
              <w:t>2,447.0</w:t>
            </w:r>
          </w:p>
        </w:tc>
      </w:tr>
      <w:tr>
        <w:trPr/>
        <w:tc>
          <w:tcPr>
            <w:tcW w:w="4365" w:type="dxa"/>
            <w:gridSpan w:val="2"/>
            <w:tcBorders/>
            <w:shd w:fill="CCEEFF" w:val="clear"/>
          </w:tcPr>
          <w:p>
            <w:pPr>
              <w:pStyle w:val="TableContents"/>
              <w:spacing w:before="0" w:after="283"/>
              <w:rPr>
                <w:b/>
                <w:sz w:val="20"/>
              </w:rPr>
            </w:pPr>
            <w:r>
              <w:rPr>
                <w:b/>
                <w:sz w:val="20"/>
              </w:rPr>
              <w:t>LONG-TERM LIABILITIES</w:t>
            </w:r>
          </w:p>
        </w:tc>
        <w:tc>
          <w:tcPr>
            <w:tcW w:w="173" w:type="dxa"/>
            <w:tcBorders/>
            <w:shd w:fill="CCEEFF" w:val="clear"/>
          </w:tcPr>
          <w:p>
            <w:pPr>
              <w:pStyle w:val="TableContents"/>
              <w:spacing w:before="0" w:after="283"/>
              <w:rPr/>
            </w:pPr>
            <w:r>
              <w:rPr/>
              <w:t> </w:t>
            </w:r>
          </w:p>
        </w:tc>
        <w:tc>
          <w:tcPr>
            <w:tcW w:w="214" w:type="dxa"/>
            <w:tcBorders/>
            <w:shd w:fill="CCEEFF" w:val="clear"/>
          </w:tcPr>
          <w:p>
            <w:pPr>
              <w:pStyle w:val="TableContents"/>
              <w:spacing w:before="0" w:after="283"/>
              <w:rPr/>
            </w:pPr>
            <w:r>
              <w:rPr/>
              <w:t> </w:t>
            </w:r>
          </w:p>
        </w:tc>
        <w:tc>
          <w:tcPr>
            <w:tcW w:w="1013" w:type="dxa"/>
            <w:tcBorders/>
            <w:shd w:fill="CCEEFF" w:val="clear"/>
          </w:tcPr>
          <w:p>
            <w:pPr>
              <w:pStyle w:val="TableContents"/>
              <w:spacing w:before="0" w:after="283"/>
              <w:rPr/>
            </w:pPr>
            <w:r>
              <w:rPr/>
              <w:t> </w:t>
            </w:r>
          </w:p>
        </w:tc>
        <w:tc>
          <w:tcPr>
            <w:tcW w:w="173" w:type="dxa"/>
            <w:tcBorders/>
            <w:shd w:fill="CCEEFF" w:val="clear"/>
          </w:tcPr>
          <w:p>
            <w:pPr>
              <w:pStyle w:val="TableContents"/>
              <w:spacing w:before="0" w:after="283"/>
              <w:rPr/>
            </w:pPr>
            <w:r>
              <w:rPr/>
              <w:t> </w:t>
            </w:r>
          </w:p>
        </w:tc>
        <w:tc>
          <w:tcPr>
            <w:tcW w:w="214" w:type="dxa"/>
            <w:tcBorders/>
            <w:shd w:fill="CCEEFF" w:val="clear"/>
          </w:tcPr>
          <w:p>
            <w:pPr>
              <w:pStyle w:val="TableContents"/>
              <w:spacing w:before="0" w:after="283"/>
              <w:rPr/>
            </w:pPr>
            <w:r>
              <w:rPr/>
              <w:t> </w:t>
            </w:r>
          </w:p>
        </w:tc>
        <w:tc>
          <w:tcPr>
            <w:tcW w:w="1013" w:type="dxa"/>
            <w:tcBorders/>
            <w:shd w:fill="CCEEFF" w:val="clear"/>
          </w:tcPr>
          <w:p>
            <w:pPr>
              <w:pStyle w:val="TableContents"/>
              <w:spacing w:before="0" w:after="283"/>
              <w:rPr/>
            </w:pPr>
            <w:r>
              <w:rPr/>
              <w:t> </w:t>
            </w:r>
          </w:p>
        </w:tc>
        <w:tc>
          <w:tcPr>
            <w:tcW w:w="173" w:type="dxa"/>
            <w:tcBorders/>
            <w:shd w:fill="CCEEFF" w:val="clear"/>
          </w:tcPr>
          <w:p>
            <w:pPr>
              <w:pStyle w:val="TableContents"/>
              <w:spacing w:before="0" w:after="283"/>
              <w:rPr/>
            </w:pPr>
            <w:r>
              <w:rPr/>
              <w:t> </w:t>
            </w:r>
          </w:p>
        </w:tc>
        <w:tc>
          <w:tcPr>
            <w:tcW w:w="214" w:type="dxa"/>
            <w:tcBorders/>
            <w:shd w:fill="CCEEFF" w:val="clear"/>
          </w:tcPr>
          <w:p>
            <w:pPr>
              <w:pStyle w:val="TableContents"/>
              <w:spacing w:before="0" w:after="283"/>
              <w:rPr/>
            </w:pPr>
            <w:r>
              <w:rPr/>
              <w:t> </w:t>
            </w:r>
          </w:p>
        </w:tc>
        <w:tc>
          <w:tcPr>
            <w:tcW w:w="1081" w:type="dxa"/>
            <w:tcBorders/>
            <w:shd w:fill="CCEEFF" w:val="clear"/>
          </w:tcPr>
          <w:p>
            <w:pPr>
              <w:pStyle w:val="TableContents"/>
              <w:spacing w:before="0" w:after="283"/>
              <w:rPr/>
            </w:pPr>
            <w:r>
              <w:rPr/>
              <w:t> </w:t>
            </w:r>
          </w:p>
        </w:tc>
        <w:tc>
          <w:tcPr>
            <w:tcW w:w="368" w:type="dxa"/>
            <w:tcBorders/>
            <w:shd w:fill="CCEEFF" w:val="clear"/>
          </w:tcPr>
          <w:p>
            <w:pPr>
              <w:pStyle w:val="TableContents"/>
              <w:spacing w:before="0" w:after="283"/>
              <w:rPr/>
            </w:pPr>
            <w:r>
              <w:rPr/>
              <w:t> </w:t>
            </w:r>
          </w:p>
        </w:tc>
        <w:tc>
          <w:tcPr>
            <w:tcW w:w="214" w:type="dxa"/>
            <w:tcBorders/>
            <w:shd w:fill="CCEEFF" w:val="clear"/>
          </w:tcPr>
          <w:p>
            <w:pPr>
              <w:pStyle w:val="TableContents"/>
              <w:spacing w:before="0" w:after="283"/>
              <w:rPr/>
            </w:pPr>
            <w:r>
              <w:rPr/>
              <w:t> </w:t>
            </w:r>
          </w:p>
        </w:tc>
        <w:tc>
          <w:tcPr>
            <w:tcW w:w="887" w:type="dxa"/>
            <w:tcBorders/>
            <w:shd w:fill="CCEEFF" w:val="clear"/>
          </w:tcPr>
          <w:p>
            <w:pPr>
              <w:pStyle w:val="TableContents"/>
              <w:spacing w:before="0" w:after="283"/>
              <w:rPr/>
            </w:pPr>
            <w:r>
              <w:rPr/>
              <w:t> </w:t>
            </w:r>
          </w:p>
        </w:tc>
      </w:tr>
      <w:tr>
        <w:trPr/>
        <w:tc>
          <w:tcPr>
            <w:tcW w:w="4365" w:type="dxa"/>
            <w:gridSpan w:val="2"/>
            <w:tcBorders/>
            <w:shd w:fill="FFFFFF" w:val="clear"/>
          </w:tcPr>
          <w:p>
            <w:pPr>
              <w:pStyle w:val="TableContents"/>
              <w:spacing w:before="0" w:after="283"/>
              <w:rPr>
                <w:sz w:val="20"/>
              </w:rPr>
            </w:pPr>
            <w:r>
              <w:rPr>
                <w:sz w:val="20"/>
              </w:rPr>
              <w:t>Long-term debt under credit facilities and other</w:t>
            </w:r>
          </w:p>
        </w:tc>
        <w:tc>
          <w:tcPr>
            <w:tcW w:w="173" w:type="dxa"/>
            <w:tcBorders/>
            <w:shd w:fill="FFFFFF" w:val="clear"/>
          </w:tcPr>
          <w:p>
            <w:pPr>
              <w:pStyle w:val="TableContents"/>
              <w:spacing w:before="0" w:after="283"/>
              <w:rPr/>
            </w:pPr>
            <w:r>
              <w:rPr/>
              <w:t> </w:t>
            </w:r>
          </w:p>
        </w:tc>
        <w:tc>
          <w:tcPr>
            <w:tcW w:w="214" w:type="dxa"/>
            <w:tcBorders/>
            <w:shd w:fill="FFFFFF" w:val="clear"/>
          </w:tcPr>
          <w:p>
            <w:pPr>
              <w:pStyle w:val="TableContents"/>
              <w:spacing w:before="0" w:after="283"/>
              <w:rPr/>
            </w:pPr>
            <w:r>
              <w:rPr/>
              <w:t> </w:t>
            </w:r>
          </w:p>
        </w:tc>
        <w:tc>
          <w:tcPr>
            <w:tcW w:w="1013" w:type="dxa"/>
            <w:tcBorders/>
            <w:shd w:fill="FFFFFF" w:val="clear"/>
          </w:tcPr>
          <w:p>
            <w:pPr>
              <w:pStyle w:val="TableContents"/>
              <w:spacing w:before="0" w:after="283"/>
              <w:jc w:val="right"/>
              <w:rPr>
                <w:sz w:val="20"/>
              </w:rPr>
            </w:pPr>
            <w:r>
              <w:rPr>
                <w:sz w:val="20"/>
              </w:rPr>
              <w:t>4.4</w:t>
            </w:r>
          </w:p>
        </w:tc>
        <w:tc>
          <w:tcPr>
            <w:tcW w:w="173" w:type="dxa"/>
            <w:tcBorders/>
            <w:shd w:fill="FFFFFF" w:val="clear"/>
          </w:tcPr>
          <w:p>
            <w:pPr>
              <w:pStyle w:val="TableContents"/>
              <w:spacing w:before="0" w:after="283"/>
              <w:rPr/>
            </w:pPr>
            <w:r>
              <w:rPr/>
              <w:t> </w:t>
            </w:r>
          </w:p>
        </w:tc>
        <w:tc>
          <w:tcPr>
            <w:tcW w:w="214" w:type="dxa"/>
            <w:tcBorders/>
            <w:shd w:fill="FFFFFF" w:val="clear"/>
          </w:tcPr>
          <w:p>
            <w:pPr>
              <w:pStyle w:val="TableContents"/>
              <w:spacing w:before="0" w:after="283"/>
              <w:rPr/>
            </w:pPr>
            <w:r>
              <w:rPr/>
              <w:t> </w:t>
            </w:r>
          </w:p>
        </w:tc>
        <w:tc>
          <w:tcPr>
            <w:tcW w:w="1013" w:type="dxa"/>
            <w:tcBorders/>
            <w:shd w:fill="FFFFFF" w:val="clear"/>
          </w:tcPr>
          <w:p>
            <w:pPr>
              <w:pStyle w:val="TableContents"/>
              <w:spacing w:before="0" w:after="283"/>
              <w:jc w:val="right"/>
              <w:rPr>
                <w:sz w:val="20"/>
              </w:rPr>
            </w:pPr>
            <w:r>
              <w:rPr>
                <w:sz w:val="20"/>
              </w:rPr>
              <w:t></w:t>
            </w:r>
          </w:p>
        </w:tc>
        <w:tc>
          <w:tcPr>
            <w:tcW w:w="173" w:type="dxa"/>
            <w:tcBorders/>
            <w:shd w:fill="FFFFFF" w:val="clear"/>
          </w:tcPr>
          <w:p>
            <w:pPr>
              <w:pStyle w:val="TableContents"/>
              <w:spacing w:before="0" w:after="283"/>
              <w:rPr/>
            </w:pPr>
            <w:r>
              <w:rPr/>
              <w:t> </w:t>
            </w:r>
          </w:p>
        </w:tc>
        <w:tc>
          <w:tcPr>
            <w:tcW w:w="214" w:type="dxa"/>
            <w:tcBorders/>
            <w:shd w:fill="FFFFFF" w:val="clear"/>
          </w:tcPr>
          <w:p>
            <w:pPr>
              <w:pStyle w:val="TableContents"/>
              <w:spacing w:before="0" w:after="283"/>
              <w:rPr/>
            </w:pPr>
            <w:r>
              <w:rPr/>
              <w:t> </w:t>
            </w:r>
          </w:p>
        </w:tc>
        <w:tc>
          <w:tcPr>
            <w:tcW w:w="1081" w:type="dxa"/>
            <w:tcBorders/>
            <w:shd w:fill="FFFFFF" w:val="clear"/>
          </w:tcPr>
          <w:p>
            <w:pPr>
              <w:pStyle w:val="TableContents"/>
              <w:spacing w:before="0" w:after="283"/>
              <w:jc w:val="right"/>
              <w:rPr>
                <w:sz w:val="20"/>
              </w:rPr>
            </w:pPr>
            <w:r>
              <w:rPr>
                <w:sz w:val="20"/>
              </w:rPr>
              <w:t>181.7</w:t>
              <w:br/>
              <w:t>902.0</w:t>
              <w:br/>
              <w:t>(181.7</w:t>
            </w:r>
          </w:p>
        </w:tc>
        <w:tc>
          <w:tcPr>
            <w:tcW w:w="368" w:type="dxa"/>
            <w:tcBorders/>
            <w:shd w:fill="FFFFFF" w:val="clear"/>
          </w:tcPr>
          <w:p>
            <w:pPr>
              <w:pStyle w:val="TableContents"/>
              <w:spacing w:before="0" w:after="283"/>
              <w:rPr/>
            </w:pPr>
            <w:r>
              <w:rPr/>
              <w:t>  </w:t>
            </w:r>
            <w:r>
              <w:rPr>
                <w:sz w:val="20"/>
              </w:rPr>
              <w:t>(a)</w:t>
              <w:br/>
              <w:t>  (b)</w:t>
              <w:br/>
              <w:t>)(b)</w:t>
            </w:r>
          </w:p>
        </w:tc>
        <w:tc>
          <w:tcPr>
            <w:tcW w:w="214" w:type="dxa"/>
            <w:tcBorders/>
            <w:shd w:fill="FFFFFF" w:val="clear"/>
          </w:tcPr>
          <w:p>
            <w:pPr>
              <w:pStyle w:val="TableContents"/>
              <w:spacing w:before="0" w:after="283"/>
              <w:rPr/>
            </w:pPr>
            <w:r>
              <w:rPr/>
              <w:t> </w:t>
            </w:r>
          </w:p>
        </w:tc>
        <w:tc>
          <w:tcPr>
            <w:tcW w:w="887" w:type="dxa"/>
            <w:tcBorders/>
            <w:shd w:fill="FFFFFF" w:val="clear"/>
          </w:tcPr>
          <w:p>
            <w:pPr>
              <w:pStyle w:val="TableContents"/>
              <w:spacing w:before="0" w:after="283"/>
              <w:jc w:val="right"/>
              <w:rPr>
                <w:sz w:val="20"/>
              </w:rPr>
            </w:pPr>
            <w:r>
              <w:rPr>
                <w:sz w:val="20"/>
              </w:rPr>
              <w:t>906.4</w:t>
            </w:r>
          </w:p>
        </w:tc>
      </w:tr>
      <w:tr>
        <w:trPr/>
        <w:tc>
          <w:tcPr>
            <w:tcW w:w="4365" w:type="dxa"/>
            <w:gridSpan w:val="2"/>
            <w:tcBorders/>
            <w:shd w:fill="CCEEFF" w:val="clear"/>
          </w:tcPr>
          <w:p>
            <w:pPr>
              <w:pStyle w:val="TableContents"/>
              <w:spacing w:before="0" w:after="283"/>
              <w:rPr>
                <w:sz w:val="20"/>
              </w:rPr>
            </w:pPr>
            <w:r>
              <w:rPr>
                <w:sz w:val="20"/>
              </w:rPr>
              <w:t>Senior notes, net</w:t>
            </w:r>
          </w:p>
        </w:tc>
        <w:tc>
          <w:tcPr>
            <w:tcW w:w="173" w:type="dxa"/>
            <w:tcBorders/>
            <w:shd w:fill="CCEEFF" w:val="clear"/>
          </w:tcPr>
          <w:p>
            <w:pPr>
              <w:pStyle w:val="TableContents"/>
              <w:spacing w:before="0" w:after="283"/>
              <w:rPr/>
            </w:pPr>
            <w:r>
              <w:rPr/>
              <w:t> </w:t>
            </w:r>
          </w:p>
        </w:tc>
        <w:tc>
          <w:tcPr>
            <w:tcW w:w="214" w:type="dxa"/>
            <w:tcBorders/>
            <w:shd w:fill="CCEEFF" w:val="clear"/>
          </w:tcPr>
          <w:p>
            <w:pPr>
              <w:pStyle w:val="TableContents"/>
              <w:spacing w:before="0" w:after="283"/>
              <w:rPr/>
            </w:pPr>
            <w:r>
              <w:rPr/>
              <w:t> </w:t>
            </w:r>
          </w:p>
        </w:tc>
        <w:tc>
          <w:tcPr>
            <w:tcW w:w="1013" w:type="dxa"/>
            <w:tcBorders/>
            <w:shd w:fill="CCEEFF" w:val="clear"/>
          </w:tcPr>
          <w:p>
            <w:pPr>
              <w:pStyle w:val="TableContents"/>
              <w:spacing w:before="0" w:after="283"/>
              <w:jc w:val="right"/>
              <w:rPr>
                <w:sz w:val="20"/>
              </w:rPr>
            </w:pPr>
            <w:r>
              <w:rPr>
                <w:sz w:val="20"/>
              </w:rPr>
              <w:t>947.1</w:t>
            </w:r>
          </w:p>
        </w:tc>
        <w:tc>
          <w:tcPr>
            <w:tcW w:w="173" w:type="dxa"/>
            <w:tcBorders/>
            <w:shd w:fill="CCEEFF" w:val="clear"/>
          </w:tcPr>
          <w:p>
            <w:pPr>
              <w:pStyle w:val="TableContents"/>
              <w:spacing w:before="0" w:after="283"/>
              <w:rPr/>
            </w:pPr>
            <w:r>
              <w:rPr/>
              <w:t> </w:t>
            </w:r>
          </w:p>
        </w:tc>
        <w:tc>
          <w:tcPr>
            <w:tcW w:w="214" w:type="dxa"/>
            <w:tcBorders/>
            <w:shd w:fill="CCEEFF" w:val="clear"/>
          </w:tcPr>
          <w:p>
            <w:pPr>
              <w:pStyle w:val="TableContents"/>
              <w:spacing w:before="0" w:after="283"/>
              <w:rPr/>
            </w:pPr>
            <w:r>
              <w:rPr/>
              <w:t> </w:t>
            </w:r>
          </w:p>
        </w:tc>
        <w:tc>
          <w:tcPr>
            <w:tcW w:w="1013" w:type="dxa"/>
            <w:tcBorders/>
            <w:shd w:fill="CCEEFF" w:val="clear"/>
          </w:tcPr>
          <w:p>
            <w:pPr>
              <w:pStyle w:val="TableContents"/>
              <w:spacing w:before="0" w:after="283"/>
              <w:jc w:val="right"/>
              <w:rPr>
                <w:sz w:val="20"/>
              </w:rPr>
            </w:pPr>
            <w:r>
              <w:rPr>
                <w:sz w:val="20"/>
              </w:rPr>
              <w:t></w:t>
            </w:r>
          </w:p>
        </w:tc>
        <w:tc>
          <w:tcPr>
            <w:tcW w:w="173" w:type="dxa"/>
            <w:tcBorders/>
            <w:shd w:fill="CCEEFF" w:val="clear"/>
          </w:tcPr>
          <w:p>
            <w:pPr>
              <w:pStyle w:val="TableContents"/>
              <w:spacing w:before="0" w:after="283"/>
              <w:rPr/>
            </w:pPr>
            <w:r>
              <w:rPr/>
              <w:t> </w:t>
            </w:r>
          </w:p>
        </w:tc>
        <w:tc>
          <w:tcPr>
            <w:tcW w:w="214" w:type="dxa"/>
            <w:tcBorders/>
            <w:shd w:fill="CCEEFF" w:val="clear"/>
          </w:tcPr>
          <w:p>
            <w:pPr>
              <w:pStyle w:val="TableContents"/>
              <w:spacing w:before="0" w:after="283"/>
              <w:rPr/>
            </w:pPr>
            <w:r>
              <w:rPr/>
              <w:t> </w:t>
            </w:r>
          </w:p>
        </w:tc>
        <w:tc>
          <w:tcPr>
            <w:tcW w:w="1081" w:type="dxa"/>
            <w:tcBorders/>
            <w:shd w:fill="CCEEFF" w:val="clear"/>
          </w:tcPr>
          <w:p>
            <w:pPr>
              <w:pStyle w:val="TableContents"/>
              <w:spacing w:before="0" w:after="283"/>
              <w:jc w:val="right"/>
              <w:rPr>
                <w:sz w:val="20"/>
              </w:rPr>
            </w:pPr>
            <w:r>
              <w:rPr>
                <w:sz w:val="20"/>
              </w:rPr>
              <w:t>419.3</w:t>
              <w:br/>
              <w:t>21.7</w:t>
            </w:r>
          </w:p>
        </w:tc>
        <w:tc>
          <w:tcPr>
            <w:tcW w:w="368" w:type="dxa"/>
            <w:tcBorders/>
            <w:shd w:fill="CCEEFF" w:val="clear"/>
          </w:tcPr>
          <w:p>
            <w:pPr>
              <w:pStyle w:val="TableContents"/>
              <w:spacing w:before="0" w:after="283"/>
              <w:rPr/>
            </w:pPr>
            <w:r>
              <w:rPr/>
              <w:t>  </w:t>
            </w:r>
            <w:r>
              <w:rPr>
                <w:sz w:val="20"/>
              </w:rPr>
              <w:t>(a)</w:t>
              <w:br/>
              <w:t>  (b)</w:t>
            </w:r>
          </w:p>
        </w:tc>
        <w:tc>
          <w:tcPr>
            <w:tcW w:w="214" w:type="dxa"/>
            <w:tcBorders/>
            <w:shd w:fill="CCEEFF" w:val="clear"/>
          </w:tcPr>
          <w:p>
            <w:pPr>
              <w:pStyle w:val="TableContents"/>
              <w:spacing w:before="0" w:after="283"/>
              <w:rPr/>
            </w:pPr>
            <w:r>
              <w:rPr/>
              <w:t> </w:t>
            </w:r>
          </w:p>
        </w:tc>
        <w:tc>
          <w:tcPr>
            <w:tcW w:w="887" w:type="dxa"/>
            <w:tcBorders/>
            <w:shd w:fill="CCEEFF" w:val="clear"/>
          </w:tcPr>
          <w:p>
            <w:pPr>
              <w:pStyle w:val="TableContents"/>
              <w:spacing w:before="0" w:after="283"/>
              <w:jc w:val="right"/>
              <w:rPr>
                <w:sz w:val="20"/>
              </w:rPr>
            </w:pPr>
            <w:r>
              <w:rPr>
                <w:sz w:val="20"/>
              </w:rPr>
              <w:t>1,388.1</w:t>
            </w:r>
          </w:p>
        </w:tc>
      </w:tr>
      <w:tr>
        <w:trPr/>
        <w:tc>
          <w:tcPr>
            <w:tcW w:w="4365" w:type="dxa"/>
            <w:gridSpan w:val="2"/>
            <w:tcBorders/>
            <w:shd w:fill="FFFFFF" w:val="clear"/>
          </w:tcPr>
          <w:p>
            <w:pPr>
              <w:pStyle w:val="TableContents"/>
              <w:spacing w:before="0" w:after="283"/>
              <w:rPr>
                <w:sz w:val="20"/>
              </w:rPr>
            </w:pPr>
            <w:r>
              <w:rPr>
                <w:sz w:val="20"/>
              </w:rPr>
              <w:t>Senior notes and credit facilities, net</w:t>
            </w:r>
          </w:p>
        </w:tc>
        <w:tc>
          <w:tcPr>
            <w:tcW w:w="173" w:type="dxa"/>
            <w:tcBorders/>
            <w:shd w:fill="FFFFFF" w:val="clear"/>
          </w:tcPr>
          <w:p>
            <w:pPr>
              <w:pStyle w:val="TableContents"/>
              <w:spacing w:before="0" w:after="283"/>
              <w:rPr/>
            </w:pPr>
            <w:r>
              <w:rPr/>
              <w:t> </w:t>
            </w:r>
          </w:p>
        </w:tc>
        <w:tc>
          <w:tcPr>
            <w:tcW w:w="214" w:type="dxa"/>
            <w:tcBorders/>
            <w:shd w:fill="FFFFFF" w:val="clear"/>
          </w:tcPr>
          <w:p>
            <w:pPr>
              <w:pStyle w:val="TableContents"/>
              <w:spacing w:before="0" w:after="283"/>
              <w:rPr/>
            </w:pPr>
            <w:r>
              <w:rPr/>
              <w:t> </w:t>
            </w:r>
          </w:p>
        </w:tc>
        <w:tc>
          <w:tcPr>
            <w:tcW w:w="1013" w:type="dxa"/>
            <w:tcBorders/>
            <w:shd w:fill="FFFFFF" w:val="clear"/>
          </w:tcPr>
          <w:p>
            <w:pPr>
              <w:pStyle w:val="TableContents"/>
              <w:spacing w:before="0" w:after="283"/>
              <w:jc w:val="right"/>
              <w:rPr>
                <w:sz w:val="20"/>
              </w:rPr>
            </w:pPr>
            <w:r>
              <w:rPr>
                <w:sz w:val="20"/>
              </w:rPr>
              <w:t></w:t>
            </w:r>
          </w:p>
        </w:tc>
        <w:tc>
          <w:tcPr>
            <w:tcW w:w="173" w:type="dxa"/>
            <w:tcBorders/>
            <w:shd w:fill="FFFFFF" w:val="clear"/>
          </w:tcPr>
          <w:p>
            <w:pPr>
              <w:pStyle w:val="TableContents"/>
              <w:spacing w:before="0" w:after="283"/>
              <w:rPr/>
            </w:pPr>
            <w:r>
              <w:rPr/>
              <w:t> </w:t>
            </w:r>
          </w:p>
        </w:tc>
        <w:tc>
          <w:tcPr>
            <w:tcW w:w="214" w:type="dxa"/>
            <w:tcBorders/>
            <w:shd w:fill="FFFFFF" w:val="clear"/>
          </w:tcPr>
          <w:p>
            <w:pPr>
              <w:pStyle w:val="TableContents"/>
              <w:spacing w:before="0" w:after="283"/>
              <w:rPr/>
            </w:pPr>
            <w:r>
              <w:rPr/>
              <w:t> </w:t>
            </w:r>
          </w:p>
        </w:tc>
        <w:tc>
          <w:tcPr>
            <w:tcW w:w="1013" w:type="dxa"/>
            <w:tcBorders/>
            <w:shd w:fill="FFFFFF" w:val="clear"/>
          </w:tcPr>
          <w:p>
            <w:pPr>
              <w:pStyle w:val="TableContents"/>
              <w:spacing w:before="0" w:after="283"/>
              <w:jc w:val="right"/>
              <w:rPr>
                <w:sz w:val="20"/>
              </w:rPr>
            </w:pPr>
            <w:r>
              <w:rPr>
                <w:sz w:val="20"/>
              </w:rPr>
              <w:t>601.0</w:t>
            </w:r>
          </w:p>
        </w:tc>
        <w:tc>
          <w:tcPr>
            <w:tcW w:w="173" w:type="dxa"/>
            <w:tcBorders/>
            <w:shd w:fill="FFFFFF" w:val="clear"/>
          </w:tcPr>
          <w:p>
            <w:pPr>
              <w:pStyle w:val="TableContents"/>
              <w:spacing w:before="0" w:after="283"/>
              <w:rPr/>
            </w:pPr>
            <w:r>
              <w:rPr/>
              <w:t> </w:t>
            </w:r>
          </w:p>
        </w:tc>
        <w:tc>
          <w:tcPr>
            <w:tcW w:w="214" w:type="dxa"/>
            <w:tcBorders/>
            <w:shd w:fill="FFFFFF" w:val="clear"/>
          </w:tcPr>
          <w:p>
            <w:pPr>
              <w:pStyle w:val="TableContents"/>
              <w:spacing w:before="0" w:after="283"/>
              <w:rPr/>
            </w:pPr>
            <w:r>
              <w:rPr/>
              <w:t> </w:t>
            </w:r>
          </w:p>
        </w:tc>
        <w:tc>
          <w:tcPr>
            <w:tcW w:w="1081" w:type="dxa"/>
            <w:tcBorders/>
            <w:shd w:fill="FFFFFF" w:val="clear"/>
          </w:tcPr>
          <w:p>
            <w:pPr>
              <w:pStyle w:val="TableContents"/>
              <w:spacing w:before="0" w:after="283"/>
              <w:jc w:val="right"/>
              <w:rPr>
                <w:sz w:val="20"/>
              </w:rPr>
            </w:pPr>
            <w:r>
              <w:rPr>
                <w:sz w:val="20"/>
              </w:rPr>
              <w:t>(601.0</w:t>
            </w:r>
          </w:p>
        </w:tc>
        <w:tc>
          <w:tcPr>
            <w:tcW w:w="368" w:type="dxa"/>
            <w:tcBorders/>
            <w:shd w:fill="FFFFFF" w:val="clear"/>
          </w:tcPr>
          <w:p>
            <w:pPr>
              <w:pStyle w:val="TableContents"/>
              <w:spacing w:before="0" w:after="283"/>
              <w:rPr>
                <w:sz w:val="20"/>
              </w:rPr>
            </w:pPr>
            <w:r>
              <w:rPr>
                <w:sz w:val="20"/>
              </w:rPr>
              <w:t>)(a)</w:t>
            </w:r>
          </w:p>
        </w:tc>
        <w:tc>
          <w:tcPr>
            <w:tcW w:w="214" w:type="dxa"/>
            <w:tcBorders/>
            <w:shd w:fill="FFFFFF" w:val="clear"/>
          </w:tcPr>
          <w:p>
            <w:pPr>
              <w:pStyle w:val="TableContents"/>
              <w:spacing w:before="0" w:after="283"/>
              <w:rPr/>
            </w:pPr>
            <w:r>
              <w:rPr/>
              <w:t> </w:t>
            </w:r>
          </w:p>
        </w:tc>
        <w:tc>
          <w:tcPr>
            <w:tcW w:w="887" w:type="dxa"/>
            <w:tcBorders/>
            <w:shd w:fill="FFFFFF" w:val="clear"/>
          </w:tcPr>
          <w:p>
            <w:pPr>
              <w:pStyle w:val="TableContents"/>
              <w:spacing w:before="0" w:after="283"/>
              <w:jc w:val="right"/>
              <w:rPr>
                <w:sz w:val="20"/>
              </w:rPr>
            </w:pPr>
            <w:r>
              <w:rPr>
                <w:sz w:val="20"/>
              </w:rPr>
              <w:t></w:t>
            </w:r>
          </w:p>
        </w:tc>
      </w:tr>
      <w:tr>
        <w:trPr/>
        <w:tc>
          <w:tcPr>
            <w:tcW w:w="4365" w:type="dxa"/>
            <w:gridSpan w:val="2"/>
            <w:tcBorders/>
            <w:shd w:fill="CCEEFF" w:val="clear"/>
          </w:tcPr>
          <w:p>
            <w:pPr>
              <w:pStyle w:val="TableContents"/>
              <w:spacing w:before="0" w:after="283"/>
              <w:rPr>
                <w:sz w:val="20"/>
              </w:rPr>
            </w:pPr>
            <w:r>
              <w:rPr>
                <w:sz w:val="20"/>
              </w:rPr>
              <w:t>Other long-term liabilities and deferred credits</w:t>
            </w:r>
          </w:p>
        </w:tc>
        <w:tc>
          <w:tcPr>
            <w:tcW w:w="173" w:type="dxa"/>
            <w:tcBorders/>
            <w:shd w:fill="CCEEFF" w:val="clear"/>
          </w:tcPr>
          <w:p>
            <w:pPr>
              <w:pStyle w:val="TableContents"/>
              <w:spacing w:before="0" w:after="283"/>
              <w:rPr/>
            </w:pPr>
            <w:r>
              <w:rPr/>
              <w:t> </w:t>
            </w:r>
          </w:p>
        </w:tc>
        <w:tc>
          <w:tcPr>
            <w:tcW w:w="214" w:type="dxa"/>
            <w:tcBorders/>
            <w:shd w:fill="CCEEFF" w:val="clear"/>
          </w:tcPr>
          <w:p>
            <w:pPr>
              <w:pStyle w:val="TableContents"/>
              <w:spacing w:before="0" w:after="283"/>
              <w:rPr/>
            </w:pPr>
            <w:r>
              <w:rPr/>
              <w:t> </w:t>
            </w:r>
          </w:p>
        </w:tc>
        <w:tc>
          <w:tcPr>
            <w:tcW w:w="1013" w:type="dxa"/>
            <w:tcBorders/>
            <w:shd w:fill="CCEEFF" w:val="clear"/>
          </w:tcPr>
          <w:p>
            <w:pPr>
              <w:pStyle w:val="TableContents"/>
              <w:spacing w:before="0" w:after="283"/>
              <w:jc w:val="right"/>
              <w:rPr>
                <w:sz w:val="20"/>
              </w:rPr>
            </w:pPr>
            <w:r>
              <w:rPr>
                <w:sz w:val="20"/>
              </w:rPr>
              <w:t>49.4</w:t>
            </w:r>
          </w:p>
        </w:tc>
        <w:tc>
          <w:tcPr>
            <w:tcW w:w="173" w:type="dxa"/>
            <w:tcBorders/>
            <w:shd w:fill="CCEEFF" w:val="clear"/>
          </w:tcPr>
          <w:p>
            <w:pPr>
              <w:pStyle w:val="TableContents"/>
              <w:spacing w:before="0" w:after="283"/>
              <w:rPr/>
            </w:pPr>
            <w:r>
              <w:rPr/>
              <w:t> </w:t>
            </w:r>
          </w:p>
        </w:tc>
        <w:tc>
          <w:tcPr>
            <w:tcW w:w="214" w:type="dxa"/>
            <w:tcBorders/>
            <w:shd w:fill="CCEEFF" w:val="clear"/>
          </w:tcPr>
          <w:p>
            <w:pPr>
              <w:pStyle w:val="TableContents"/>
              <w:spacing w:before="0" w:after="283"/>
              <w:rPr/>
            </w:pPr>
            <w:r>
              <w:rPr/>
              <w:t> </w:t>
            </w:r>
          </w:p>
        </w:tc>
        <w:tc>
          <w:tcPr>
            <w:tcW w:w="1013" w:type="dxa"/>
            <w:tcBorders/>
            <w:shd w:fill="CCEEFF" w:val="clear"/>
          </w:tcPr>
          <w:p>
            <w:pPr>
              <w:pStyle w:val="TableContents"/>
              <w:spacing w:before="0" w:after="283"/>
              <w:jc w:val="right"/>
              <w:rPr>
                <w:sz w:val="20"/>
              </w:rPr>
            </w:pPr>
            <w:r>
              <w:rPr>
                <w:sz w:val="20"/>
              </w:rPr>
              <w:t>56.1</w:t>
            </w:r>
          </w:p>
        </w:tc>
        <w:tc>
          <w:tcPr>
            <w:tcW w:w="173" w:type="dxa"/>
            <w:tcBorders/>
            <w:shd w:fill="CCEEFF" w:val="clear"/>
          </w:tcPr>
          <w:p>
            <w:pPr>
              <w:pStyle w:val="TableContents"/>
              <w:spacing w:before="0" w:after="283"/>
              <w:rPr/>
            </w:pPr>
            <w:r>
              <w:rPr/>
              <w:t> </w:t>
            </w:r>
          </w:p>
        </w:tc>
        <w:tc>
          <w:tcPr>
            <w:tcW w:w="214" w:type="dxa"/>
            <w:tcBorders/>
            <w:shd w:fill="CCEEFF" w:val="clear"/>
          </w:tcPr>
          <w:p>
            <w:pPr>
              <w:pStyle w:val="TableContents"/>
              <w:spacing w:before="0" w:after="283"/>
              <w:rPr/>
            </w:pPr>
            <w:r>
              <w:rPr/>
              <w:t> </w:t>
            </w:r>
          </w:p>
        </w:tc>
        <w:tc>
          <w:tcPr>
            <w:tcW w:w="1081" w:type="dxa"/>
            <w:tcBorders/>
            <w:shd w:fill="CCEEFF" w:val="clear"/>
          </w:tcPr>
          <w:p>
            <w:pPr>
              <w:pStyle w:val="TableContents"/>
              <w:spacing w:before="0" w:after="283"/>
              <w:jc w:val="right"/>
              <w:rPr>
                <w:sz w:val="20"/>
              </w:rPr>
            </w:pPr>
            <w:r>
              <w:rPr>
                <w:sz w:val="20"/>
              </w:rPr>
              <w:t>7.9</w:t>
            </w:r>
          </w:p>
        </w:tc>
        <w:tc>
          <w:tcPr>
            <w:tcW w:w="368" w:type="dxa"/>
            <w:tcBorders/>
            <w:shd w:fill="CCEEFF" w:val="clear"/>
          </w:tcPr>
          <w:p>
            <w:pPr>
              <w:pStyle w:val="TableContents"/>
              <w:spacing w:before="0" w:after="283"/>
              <w:rPr/>
            </w:pPr>
            <w:r>
              <w:rPr/>
              <w:t>  </w:t>
            </w:r>
            <w:r>
              <w:rPr>
                <w:sz w:val="20"/>
              </w:rPr>
              <w:t>(b)</w:t>
            </w:r>
          </w:p>
        </w:tc>
        <w:tc>
          <w:tcPr>
            <w:tcW w:w="214" w:type="dxa"/>
            <w:tcBorders/>
            <w:shd w:fill="CCEEFF" w:val="clear"/>
          </w:tcPr>
          <w:p>
            <w:pPr>
              <w:pStyle w:val="TableContents"/>
              <w:spacing w:before="0" w:after="283"/>
              <w:rPr/>
            </w:pPr>
            <w:r>
              <w:rPr/>
              <w:t> </w:t>
            </w:r>
          </w:p>
        </w:tc>
        <w:tc>
          <w:tcPr>
            <w:tcW w:w="887" w:type="dxa"/>
            <w:tcBorders/>
            <w:shd w:fill="CCEEFF" w:val="clear"/>
          </w:tcPr>
          <w:p>
            <w:pPr>
              <w:pStyle w:val="TableContents"/>
              <w:spacing w:before="0" w:after="283"/>
              <w:jc w:val="right"/>
              <w:rPr>
                <w:sz w:val="20"/>
              </w:rPr>
            </w:pPr>
            <w:r>
              <w:rPr>
                <w:sz w:val="20"/>
              </w:rPr>
              <w:t>113.4</w:t>
            </w:r>
          </w:p>
        </w:tc>
      </w:tr>
      <w:tr>
        <w:trPr/>
        <w:tc>
          <w:tcPr>
            <w:tcW w:w="4365" w:type="dxa"/>
            <w:gridSpan w:val="2"/>
            <w:tcBorders/>
            <w:shd w:fill="auto" w:val="clear"/>
          </w:tcPr>
          <w:p>
            <w:pPr>
              <w:pStyle w:val="TableContents"/>
              <w:spacing w:before="0" w:after="283"/>
              <w:rPr/>
            </w:pPr>
            <w:r>
              <w:rPr/>
              <w:t> </w:t>
            </w:r>
          </w:p>
        </w:tc>
        <w:tc>
          <w:tcPr>
            <w:tcW w:w="173" w:type="dxa"/>
            <w:tcBorders/>
            <w:shd w:fill="auto" w:val="clear"/>
          </w:tcPr>
          <w:p>
            <w:pPr>
              <w:pStyle w:val="TableContents"/>
              <w:spacing w:before="0" w:after="283"/>
              <w:rPr/>
            </w:pPr>
            <w:r>
              <w:rPr/>
              <w:t> </w:t>
            </w:r>
          </w:p>
        </w:tc>
        <w:tc>
          <w:tcPr>
            <w:tcW w:w="1227" w:type="dxa"/>
            <w:gridSpan w:val="2"/>
            <w:tcBorders/>
            <w:shd w:fill="auto" w:val="clear"/>
          </w:tcPr>
          <w:p>
            <w:pPr>
              <w:pStyle w:val="HorizontalLine"/>
              <w:pBdr>
                <w:bottom w:val="single" w:sz="20" w:space="0" w:color="808080"/>
              </w:pBdr>
              <w:spacing w:before="0" w:after="283"/>
              <w:rPr/>
            </w:pPr>
            <w:r>
              <w:rPr/>
            </w:r>
          </w:p>
        </w:tc>
        <w:tc>
          <w:tcPr>
            <w:tcW w:w="173" w:type="dxa"/>
            <w:tcBorders/>
            <w:shd w:fill="auto" w:val="clear"/>
          </w:tcPr>
          <w:p>
            <w:pPr>
              <w:pStyle w:val="TableContents"/>
              <w:spacing w:before="0" w:after="283"/>
              <w:rPr/>
            </w:pPr>
            <w:r>
              <w:rPr/>
              <w:t> </w:t>
            </w:r>
          </w:p>
        </w:tc>
        <w:tc>
          <w:tcPr>
            <w:tcW w:w="1227" w:type="dxa"/>
            <w:gridSpan w:val="2"/>
            <w:tcBorders/>
            <w:shd w:fill="auto" w:val="clear"/>
          </w:tcPr>
          <w:p>
            <w:pPr>
              <w:pStyle w:val="HorizontalLine"/>
              <w:pBdr>
                <w:bottom w:val="single" w:sz="20" w:space="0" w:color="808080"/>
              </w:pBdr>
              <w:spacing w:before="0" w:after="283"/>
              <w:rPr/>
            </w:pPr>
            <w:r>
              <w:rPr/>
            </w:r>
          </w:p>
        </w:tc>
        <w:tc>
          <w:tcPr>
            <w:tcW w:w="173" w:type="dxa"/>
            <w:tcBorders/>
            <w:shd w:fill="auto" w:val="clear"/>
          </w:tcPr>
          <w:p>
            <w:pPr>
              <w:pStyle w:val="TableContents"/>
              <w:spacing w:before="0" w:after="283"/>
              <w:rPr/>
            </w:pPr>
            <w:r>
              <w:rPr/>
              <w:t> </w:t>
            </w:r>
          </w:p>
        </w:tc>
        <w:tc>
          <w:tcPr>
            <w:tcW w:w="1295" w:type="dxa"/>
            <w:gridSpan w:val="2"/>
            <w:tcBorders/>
            <w:shd w:fill="auto" w:val="clear"/>
          </w:tcPr>
          <w:p>
            <w:pPr>
              <w:pStyle w:val="HorizontalLine"/>
              <w:pBdr>
                <w:bottom w:val="single" w:sz="20" w:space="0" w:color="808080"/>
              </w:pBdr>
              <w:spacing w:before="0" w:after="283"/>
              <w:rPr/>
            </w:pPr>
            <w:r>
              <w:rPr/>
            </w:r>
          </w:p>
        </w:tc>
        <w:tc>
          <w:tcPr>
            <w:tcW w:w="368" w:type="dxa"/>
            <w:tcBorders/>
            <w:shd w:fill="auto" w:val="clear"/>
          </w:tcPr>
          <w:p>
            <w:pPr>
              <w:pStyle w:val="TableContents"/>
              <w:spacing w:before="0" w:after="283"/>
              <w:rPr/>
            </w:pPr>
            <w:r>
              <w:rPr/>
              <w:t> </w:t>
            </w:r>
          </w:p>
        </w:tc>
        <w:tc>
          <w:tcPr>
            <w:tcW w:w="1101" w:type="dxa"/>
            <w:gridSpan w:val="2"/>
            <w:tcBorders/>
            <w:shd w:fill="auto" w:val="clear"/>
          </w:tcPr>
          <w:p>
            <w:pPr>
              <w:pStyle w:val="HorizontalLine"/>
              <w:pBdr>
                <w:bottom w:val="single" w:sz="20" w:space="0" w:color="808080"/>
              </w:pBdr>
              <w:spacing w:before="0" w:after="283"/>
              <w:rPr/>
            </w:pPr>
            <w:r>
              <w:rPr/>
            </w:r>
          </w:p>
        </w:tc>
      </w:tr>
      <w:tr>
        <w:trPr/>
        <w:tc>
          <w:tcPr>
            <w:tcW w:w="182" w:type="dxa"/>
            <w:tcBorders/>
            <w:shd w:fill="FFFFFF" w:val="clear"/>
          </w:tcPr>
          <w:p>
            <w:pPr>
              <w:pStyle w:val="TableContents"/>
              <w:spacing w:before="0" w:after="283"/>
              <w:rPr/>
            </w:pPr>
            <w:r>
              <w:rPr/>
              <w:t> </w:t>
            </w:r>
          </w:p>
        </w:tc>
        <w:tc>
          <w:tcPr>
            <w:tcW w:w="4183" w:type="dxa"/>
            <w:tcBorders/>
            <w:shd w:fill="FFFFFF" w:val="clear"/>
          </w:tcPr>
          <w:p>
            <w:pPr>
              <w:pStyle w:val="TableContents"/>
              <w:spacing w:before="0" w:after="283"/>
              <w:rPr>
                <w:sz w:val="20"/>
              </w:rPr>
            </w:pPr>
            <w:r>
              <w:rPr>
                <w:sz w:val="20"/>
              </w:rPr>
              <w:t>Total liabilities</w:t>
            </w:r>
          </w:p>
        </w:tc>
        <w:tc>
          <w:tcPr>
            <w:tcW w:w="173" w:type="dxa"/>
            <w:tcBorders/>
            <w:shd w:fill="FFFFFF" w:val="clear"/>
          </w:tcPr>
          <w:p>
            <w:pPr>
              <w:pStyle w:val="TableContents"/>
              <w:spacing w:before="0" w:after="283"/>
              <w:rPr/>
            </w:pPr>
            <w:r>
              <w:rPr/>
              <w:t> </w:t>
            </w:r>
          </w:p>
        </w:tc>
        <w:tc>
          <w:tcPr>
            <w:tcW w:w="214" w:type="dxa"/>
            <w:tcBorders/>
            <w:shd w:fill="FFFFFF" w:val="clear"/>
          </w:tcPr>
          <w:p>
            <w:pPr>
              <w:pStyle w:val="TableContents"/>
              <w:spacing w:before="0" w:after="283"/>
              <w:rPr/>
            </w:pPr>
            <w:r>
              <w:rPr/>
              <w:t> </w:t>
            </w:r>
          </w:p>
        </w:tc>
        <w:tc>
          <w:tcPr>
            <w:tcW w:w="1013" w:type="dxa"/>
            <w:tcBorders/>
            <w:shd w:fill="FFFFFF" w:val="clear"/>
          </w:tcPr>
          <w:p>
            <w:pPr>
              <w:pStyle w:val="TableContents"/>
              <w:spacing w:before="0" w:after="283"/>
              <w:jc w:val="right"/>
              <w:rPr>
                <w:sz w:val="20"/>
              </w:rPr>
            </w:pPr>
            <w:r>
              <w:rPr>
                <w:sz w:val="20"/>
              </w:rPr>
              <w:t>3,295.0</w:t>
            </w:r>
          </w:p>
        </w:tc>
        <w:tc>
          <w:tcPr>
            <w:tcW w:w="173" w:type="dxa"/>
            <w:tcBorders/>
            <w:shd w:fill="FFFFFF" w:val="clear"/>
          </w:tcPr>
          <w:p>
            <w:pPr>
              <w:pStyle w:val="TableContents"/>
              <w:spacing w:before="0" w:after="283"/>
              <w:rPr/>
            </w:pPr>
            <w:r>
              <w:rPr/>
              <w:t> </w:t>
            </w:r>
          </w:p>
        </w:tc>
        <w:tc>
          <w:tcPr>
            <w:tcW w:w="214" w:type="dxa"/>
            <w:tcBorders/>
            <w:shd w:fill="FFFFFF" w:val="clear"/>
          </w:tcPr>
          <w:p>
            <w:pPr>
              <w:pStyle w:val="TableContents"/>
              <w:spacing w:before="0" w:after="283"/>
              <w:rPr/>
            </w:pPr>
            <w:r>
              <w:rPr/>
              <w:t> </w:t>
            </w:r>
          </w:p>
        </w:tc>
        <w:tc>
          <w:tcPr>
            <w:tcW w:w="1013" w:type="dxa"/>
            <w:tcBorders/>
            <w:shd w:fill="FFFFFF" w:val="clear"/>
          </w:tcPr>
          <w:p>
            <w:pPr>
              <w:pStyle w:val="TableContents"/>
              <w:spacing w:before="0" w:after="283"/>
              <w:jc w:val="right"/>
              <w:rPr>
                <w:sz w:val="20"/>
              </w:rPr>
            </w:pPr>
            <w:r>
              <w:rPr>
                <w:sz w:val="20"/>
              </w:rPr>
              <w:t>818.1</w:t>
            </w:r>
          </w:p>
        </w:tc>
        <w:tc>
          <w:tcPr>
            <w:tcW w:w="173" w:type="dxa"/>
            <w:tcBorders/>
            <w:shd w:fill="FFFFFF" w:val="clear"/>
          </w:tcPr>
          <w:p>
            <w:pPr>
              <w:pStyle w:val="TableContents"/>
              <w:spacing w:before="0" w:after="283"/>
              <w:rPr/>
            </w:pPr>
            <w:r>
              <w:rPr/>
              <w:t> </w:t>
            </w:r>
          </w:p>
        </w:tc>
        <w:tc>
          <w:tcPr>
            <w:tcW w:w="214" w:type="dxa"/>
            <w:tcBorders/>
            <w:shd w:fill="FFFFFF" w:val="clear"/>
          </w:tcPr>
          <w:p>
            <w:pPr>
              <w:pStyle w:val="TableContents"/>
              <w:spacing w:before="0" w:after="283"/>
              <w:rPr/>
            </w:pPr>
            <w:r>
              <w:rPr/>
              <w:t> </w:t>
            </w:r>
          </w:p>
        </w:tc>
        <w:tc>
          <w:tcPr>
            <w:tcW w:w="1081" w:type="dxa"/>
            <w:tcBorders/>
            <w:shd w:fill="FFFFFF" w:val="clear"/>
          </w:tcPr>
          <w:p>
            <w:pPr>
              <w:pStyle w:val="TableContents"/>
              <w:spacing w:before="0" w:after="283"/>
              <w:jc w:val="right"/>
              <w:rPr>
                <w:sz w:val="20"/>
              </w:rPr>
            </w:pPr>
            <w:r>
              <w:rPr>
                <w:sz w:val="20"/>
              </w:rPr>
              <w:t>741.8</w:t>
            </w:r>
          </w:p>
        </w:tc>
        <w:tc>
          <w:tcPr>
            <w:tcW w:w="368" w:type="dxa"/>
            <w:tcBorders/>
            <w:shd w:fill="FFFFFF" w:val="clear"/>
          </w:tcPr>
          <w:p>
            <w:pPr>
              <w:pStyle w:val="TableContents"/>
              <w:spacing w:before="0" w:after="283"/>
              <w:rPr/>
            </w:pPr>
            <w:r>
              <w:rPr/>
              <w:t> </w:t>
            </w:r>
          </w:p>
        </w:tc>
        <w:tc>
          <w:tcPr>
            <w:tcW w:w="214" w:type="dxa"/>
            <w:tcBorders/>
            <w:shd w:fill="FFFFFF" w:val="clear"/>
          </w:tcPr>
          <w:p>
            <w:pPr>
              <w:pStyle w:val="TableContents"/>
              <w:spacing w:before="0" w:after="283"/>
              <w:rPr/>
            </w:pPr>
            <w:r>
              <w:rPr/>
              <w:t> </w:t>
            </w:r>
          </w:p>
        </w:tc>
        <w:tc>
          <w:tcPr>
            <w:tcW w:w="887" w:type="dxa"/>
            <w:tcBorders/>
            <w:shd w:fill="FFFFFF" w:val="clear"/>
          </w:tcPr>
          <w:p>
            <w:pPr>
              <w:pStyle w:val="TableContents"/>
              <w:spacing w:before="0" w:after="283"/>
              <w:jc w:val="right"/>
              <w:rPr>
                <w:sz w:val="20"/>
              </w:rPr>
            </w:pPr>
            <w:r>
              <w:rPr>
                <w:sz w:val="20"/>
              </w:rPr>
              <w:t>4,854.9</w:t>
            </w:r>
          </w:p>
        </w:tc>
      </w:tr>
      <w:tr>
        <w:trPr/>
        <w:tc>
          <w:tcPr>
            <w:tcW w:w="4365" w:type="dxa"/>
            <w:gridSpan w:val="2"/>
            <w:tcBorders/>
            <w:shd w:fill="auto" w:val="clear"/>
          </w:tcPr>
          <w:p>
            <w:pPr>
              <w:pStyle w:val="TableContents"/>
              <w:spacing w:before="0" w:after="283"/>
              <w:rPr/>
            </w:pPr>
            <w:r>
              <w:rPr/>
              <w:t> </w:t>
            </w:r>
          </w:p>
        </w:tc>
        <w:tc>
          <w:tcPr>
            <w:tcW w:w="173" w:type="dxa"/>
            <w:tcBorders/>
            <w:shd w:fill="auto" w:val="clear"/>
          </w:tcPr>
          <w:p>
            <w:pPr>
              <w:pStyle w:val="TableContents"/>
              <w:spacing w:before="0" w:after="283"/>
              <w:rPr/>
            </w:pPr>
            <w:r>
              <w:rPr/>
              <w:t> </w:t>
            </w:r>
          </w:p>
        </w:tc>
        <w:tc>
          <w:tcPr>
            <w:tcW w:w="1227" w:type="dxa"/>
            <w:gridSpan w:val="2"/>
            <w:tcBorders/>
            <w:shd w:fill="auto" w:val="clear"/>
          </w:tcPr>
          <w:p>
            <w:pPr>
              <w:pStyle w:val="HorizontalLine"/>
              <w:pBdr>
                <w:bottom w:val="single" w:sz="20" w:space="0" w:color="808080"/>
              </w:pBdr>
              <w:spacing w:before="0" w:after="283"/>
              <w:rPr/>
            </w:pPr>
            <w:r>
              <w:rPr/>
            </w:r>
          </w:p>
        </w:tc>
        <w:tc>
          <w:tcPr>
            <w:tcW w:w="173" w:type="dxa"/>
            <w:tcBorders/>
            <w:shd w:fill="auto" w:val="clear"/>
          </w:tcPr>
          <w:p>
            <w:pPr>
              <w:pStyle w:val="TableContents"/>
              <w:spacing w:before="0" w:after="283"/>
              <w:rPr/>
            </w:pPr>
            <w:r>
              <w:rPr/>
              <w:t> </w:t>
            </w:r>
          </w:p>
        </w:tc>
        <w:tc>
          <w:tcPr>
            <w:tcW w:w="1227" w:type="dxa"/>
            <w:gridSpan w:val="2"/>
            <w:tcBorders/>
            <w:shd w:fill="auto" w:val="clear"/>
          </w:tcPr>
          <w:p>
            <w:pPr>
              <w:pStyle w:val="HorizontalLine"/>
              <w:pBdr>
                <w:bottom w:val="single" w:sz="20" w:space="0" w:color="808080"/>
              </w:pBdr>
              <w:spacing w:before="0" w:after="283"/>
              <w:rPr/>
            </w:pPr>
            <w:r>
              <w:rPr/>
            </w:r>
          </w:p>
        </w:tc>
        <w:tc>
          <w:tcPr>
            <w:tcW w:w="173" w:type="dxa"/>
            <w:tcBorders/>
            <w:shd w:fill="auto" w:val="clear"/>
          </w:tcPr>
          <w:p>
            <w:pPr>
              <w:pStyle w:val="TableContents"/>
              <w:spacing w:before="0" w:after="283"/>
              <w:rPr/>
            </w:pPr>
            <w:r>
              <w:rPr/>
              <w:t> </w:t>
            </w:r>
          </w:p>
        </w:tc>
        <w:tc>
          <w:tcPr>
            <w:tcW w:w="1295" w:type="dxa"/>
            <w:gridSpan w:val="2"/>
            <w:tcBorders/>
            <w:shd w:fill="auto" w:val="clear"/>
          </w:tcPr>
          <w:p>
            <w:pPr>
              <w:pStyle w:val="HorizontalLine"/>
              <w:pBdr>
                <w:bottom w:val="single" w:sz="20" w:space="0" w:color="808080"/>
              </w:pBdr>
              <w:spacing w:before="0" w:after="283"/>
              <w:rPr/>
            </w:pPr>
            <w:r>
              <w:rPr/>
            </w:r>
          </w:p>
        </w:tc>
        <w:tc>
          <w:tcPr>
            <w:tcW w:w="368" w:type="dxa"/>
            <w:tcBorders/>
            <w:shd w:fill="auto" w:val="clear"/>
          </w:tcPr>
          <w:p>
            <w:pPr>
              <w:pStyle w:val="TableContents"/>
              <w:spacing w:before="0" w:after="283"/>
              <w:rPr/>
            </w:pPr>
            <w:r>
              <w:rPr/>
              <w:t> </w:t>
            </w:r>
          </w:p>
        </w:tc>
        <w:tc>
          <w:tcPr>
            <w:tcW w:w="1101" w:type="dxa"/>
            <w:gridSpan w:val="2"/>
            <w:tcBorders/>
            <w:shd w:fill="auto" w:val="clear"/>
          </w:tcPr>
          <w:p>
            <w:pPr>
              <w:pStyle w:val="HorizontalLine"/>
              <w:pBdr>
                <w:bottom w:val="single" w:sz="20" w:space="0" w:color="808080"/>
              </w:pBdr>
              <w:spacing w:before="0" w:after="283"/>
              <w:rPr/>
            </w:pPr>
            <w:r>
              <w:rPr/>
            </w:r>
          </w:p>
        </w:tc>
      </w:tr>
      <w:tr>
        <w:trPr/>
        <w:tc>
          <w:tcPr>
            <w:tcW w:w="4365" w:type="dxa"/>
            <w:gridSpan w:val="2"/>
            <w:tcBorders/>
            <w:shd w:fill="CCEEFF" w:val="clear"/>
          </w:tcPr>
          <w:p>
            <w:pPr>
              <w:pStyle w:val="TableContents"/>
              <w:spacing w:before="0" w:after="283"/>
              <w:rPr>
                <w:b/>
                <w:sz w:val="20"/>
              </w:rPr>
            </w:pPr>
            <w:r>
              <w:rPr>
                <w:b/>
                <w:sz w:val="20"/>
              </w:rPr>
              <w:t>COMMITMENTS AND CONTINGENCIES</w:t>
            </w:r>
          </w:p>
        </w:tc>
        <w:tc>
          <w:tcPr>
            <w:tcW w:w="173" w:type="dxa"/>
            <w:tcBorders/>
            <w:shd w:fill="CCEEFF" w:val="clear"/>
          </w:tcPr>
          <w:p>
            <w:pPr>
              <w:pStyle w:val="TableContents"/>
              <w:spacing w:before="0" w:after="283"/>
              <w:rPr/>
            </w:pPr>
            <w:r>
              <w:rPr/>
              <w:t> </w:t>
            </w:r>
          </w:p>
        </w:tc>
        <w:tc>
          <w:tcPr>
            <w:tcW w:w="214" w:type="dxa"/>
            <w:tcBorders/>
            <w:shd w:fill="CCEEFF" w:val="clear"/>
          </w:tcPr>
          <w:p>
            <w:pPr>
              <w:pStyle w:val="TableContents"/>
              <w:spacing w:before="0" w:after="283"/>
              <w:rPr/>
            </w:pPr>
            <w:r>
              <w:rPr/>
              <w:t> </w:t>
            </w:r>
          </w:p>
        </w:tc>
        <w:tc>
          <w:tcPr>
            <w:tcW w:w="1013" w:type="dxa"/>
            <w:tcBorders/>
            <w:shd w:fill="CCEEFF" w:val="clear"/>
          </w:tcPr>
          <w:p>
            <w:pPr>
              <w:pStyle w:val="TableContents"/>
              <w:spacing w:before="0" w:after="283"/>
              <w:rPr/>
            </w:pPr>
            <w:r>
              <w:rPr/>
              <w:t> </w:t>
            </w:r>
          </w:p>
        </w:tc>
        <w:tc>
          <w:tcPr>
            <w:tcW w:w="173" w:type="dxa"/>
            <w:tcBorders/>
            <w:shd w:fill="CCEEFF" w:val="clear"/>
          </w:tcPr>
          <w:p>
            <w:pPr>
              <w:pStyle w:val="TableContents"/>
              <w:spacing w:before="0" w:after="283"/>
              <w:rPr/>
            </w:pPr>
            <w:r>
              <w:rPr/>
              <w:t> </w:t>
            </w:r>
          </w:p>
        </w:tc>
        <w:tc>
          <w:tcPr>
            <w:tcW w:w="214" w:type="dxa"/>
            <w:tcBorders/>
            <w:shd w:fill="CCEEFF" w:val="clear"/>
          </w:tcPr>
          <w:p>
            <w:pPr>
              <w:pStyle w:val="TableContents"/>
              <w:spacing w:before="0" w:after="283"/>
              <w:rPr/>
            </w:pPr>
            <w:r>
              <w:rPr/>
              <w:t> </w:t>
            </w:r>
          </w:p>
        </w:tc>
        <w:tc>
          <w:tcPr>
            <w:tcW w:w="1013" w:type="dxa"/>
            <w:tcBorders/>
            <w:shd w:fill="CCEEFF" w:val="clear"/>
          </w:tcPr>
          <w:p>
            <w:pPr>
              <w:pStyle w:val="TableContents"/>
              <w:spacing w:before="0" w:after="283"/>
              <w:rPr/>
            </w:pPr>
            <w:r>
              <w:rPr/>
              <w:t> </w:t>
            </w:r>
          </w:p>
        </w:tc>
        <w:tc>
          <w:tcPr>
            <w:tcW w:w="173" w:type="dxa"/>
            <w:tcBorders/>
            <w:shd w:fill="CCEEFF" w:val="clear"/>
          </w:tcPr>
          <w:p>
            <w:pPr>
              <w:pStyle w:val="TableContents"/>
              <w:spacing w:before="0" w:after="283"/>
              <w:rPr/>
            </w:pPr>
            <w:r>
              <w:rPr/>
              <w:t> </w:t>
            </w:r>
          </w:p>
        </w:tc>
        <w:tc>
          <w:tcPr>
            <w:tcW w:w="214" w:type="dxa"/>
            <w:tcBorders/>
            <w:shd w:fill="CCEEFF" w:val="clear"/>
          </w:tcPr>
          <w:p>
            <w:pPr>
              <w:pStyle w:val="TableContents"/>
              <w:spacing w:before="0" w:after="283"/>
              <w:rPr/>
            </w:pPr>
            <w:r>
              <w:rPr/>
              <w:t> </w:t>
            </w:r>
          </w:p>
        </w:tc>
        <w:tc>
          <w:tcPr>
            <w:tcW w:w="1081" w:type="dxa"/>
            <w:tcBorders/>
            <w:shd w:fill="CCEEFF" w:val="clear"/>
          </w:tcPr>
          <w:p>
            <w:pPr>
              <w:pStyle w:val="TableContents"/>
              <w:spacing w:before="0" w:after="283"/>
              <w:rPr/>
            </w:pPr>
            <w:r>
              <w:rPr/>
              <w:t> </w:t>
            </w:r>
          </w:p>
        </w:tc>
        <w:tc>
          <w:tcPr>
            <w:tcW w:w="368" w:type="dxa"/>
            <w:tcBorders/>
            <w:shd w:fill="CCEEFF" w:val="clear"/>
          </w:tcPr>
          <w:p>
            <w:pPr>
              <w:pStyle w:val="TableContents"/>
              <w:spacing w:before="0" w:after="283"/>
              <w:rPr/>
            </w:pPr>
            <w:r>
              <w:rPr/>
              <w:t> </w:t>
            </w:r>
          </w:p>
        </w:tc>
        <w:tc>
          <w:tcPr>
            <w:tcW w:w="214" w:type="dxa"/>
            <w:tcBorders/>
            <w:shd w:fill="CCEEFF" w:val="clear"/>
          </w:tcPr>
          <w:p>
            <w:pPr>
              <w:pStyle w:val="TableContents"/>
              <w:spacing w:before="0" w:after="283"/>
              <w:rPr/>
            </w:pPr>
            <w:r>
              <w:rPr/>
              <w:t> </w:t>
            </w:r>
          </w:p>
        </w:tc>
        <w:tc>
          <w:tcPr>
            <w:tcW w:w="887" w:type="dxa"/>
            <w:tcBorders/>
            <w:shd w:fill="CCEEFF" w:val="clear"/>
          </w:tcPr>
          <w:p>
            <w:pPr>
              <w:pStyle w:val="TableContents"/>
              <w:spacing w:before="0" w:after="283"/>
              <w:rPr/>
            </w:pPr>
            <w:r>
              <w:rPr/>
              <w:t> </w:t>
            </w:r>
          </w:p>
        </w:tc>
      </w:tr>
      <w:tr>
        <w:trPr/>
        <w:tc>
          <w:tcPr>
            <w:tcW w:w="4365" w:type="dxa"/>
            <w:gridSpan w:val="2"/>
            <w:tcBorders/>
            <w:shd w:fill="FFFFFF" w:val="clear"/>
          </w:tcPr>
          <w:p>
            <w:pPr>
              <w:pStyle w:val="TableContents"/>
              <w:spacing w:before="0" w:after="283"/>
              <w:rPr/>
            </w:pPr>
            <w:r>
              <w:rPr/>
              <w:br/>
            </w:r>
            <w:r>
              <w:rPr>
                <w:b/>
                <w:sz w:val="20"/>
              </w:rPr>
              <w:t>PARTNERS' CAPITAL</w:t>
            </w:r>
          </w:p>
        </w:tc>
        <w:tc>
          <w:tcPr>
            <w:tcW w:w="173" w:type="dxa"/>
            <w:tcBorders/>
            <w:shd w:fill="FFFFFF" w:val="clear"/>
          </w:tcPr>
          <w:p>
            <w:pPr>
              <w:pStyle w:val="TableContents"/>
              <w:spacing w:before="0" w:after="283"/>
              <w:rPr>
                <w:sz w:val="20"/>
              </w:rPr>
            </w:pPr>
            <w:r>
              <w:rPr>
                <w:sz w:val="20"/>
              </w:rPr>
              <w:br/>
              <w:t> </w:t>
            </w:r>
          </w:p>
        </w:tc>
        <w:tc>
          <w:tcPr>
            <w:tcW w:w="214" w:type="dxa"/>
            <w:tcBorders/>
            <w:shd w:fill="FFFFFF" w:val="clear"/>
          </w:tcPr>
          <w:p>
            <w:pPr>
              <w:pStyle w:val="TableContents"/>
              <w:spacing w:before="0" w:after="283"/>
              <w:rPr>
                <w:sz w:val="20"/>
              </w:rPr>
            </w:pPr>
            <w:r>
              <w:rPr>
                <w:sz w:val="20"/>
              </w:rPr>
              <w:br/>
              <w:t> </w:t>
            </w:r>
          </w:p>
        </w:tc>
        <w:tc>
          <w:tcPr>
            <w:tcW w:w="1013" w:type="dxa"/>
            <w:tcBorders/>
            <w:shd w:fill="FFFFFF" w:val="clear"/>
          </w:tcPr>
          <w:p>
            <w:pPr>
              <w:pStyle w:val="TableContents"/>
              <w:spacing w:before="0" w:after="283"/>
              <w:rPr>
                <w:sz w:val="20"/>
              </w:rPr>
            </w:pPr>
            <w:r>
              <w:rPr>
                <w:sz w:val="20"/>
              </w:rPr>
              <w:br/>
              <w:t> </w:t>
            </w:r>
          </w:p>
        </w:tc>
        <w:tc>
          <w:tcPr>
            <w:tcW w:w="173" w:type="dxa"/>
            <w:tcBorders/>
            <w:shd w:fill="FFFFFF" w:val="clear"/>
          </w:tcPr>
          <w:p>
            <w:pPr>
              <w:pStyle w:val="TableContents"/>
              <w:spacing w:before="0" w:after="283"/>
              <w:rPr>
                <w:sz w:val="20"/>
              </w:rPr>
            </w:pPr>
            <w:r>
              <w:rPr>
                <w:sz w:val="20"/>
              </w:rPr>
              <w:br/>
              <w:t> </w:t>
            </w:r>
          </w:p>
        </w:tc>
        <w:tc>
          <w:tcPr>
            <w:tcW w:w="214" w:type="dxa"/>
            <w:tcBorders/>
            <w:shd w:fill="FFFFFF" w:val="clear"/>
          </w:tcPr>
          <w:p>
            <w:pPr>
              <w:pStyle w:val="TableContents"/>
              <w:spacing w:before="0" w:after="283"/>
              <w:rPr>
                <w:sz w:val="20"/>
              </w:rPr>
            </w:pPr>
            <w:r>
              <w:rPr>
                <w:sz w:val="20"/>
              </w:rPr>
              <w:br/>
              <w:t> </w:t>
            </w:r>
          </w:p>
        </w:tc>
        <w:tc>
          <w:tcPr>
            <w:tcW w:w="1013" w:type="dxa"/>
            <w:tcBorders/>
            <w:shd w:fill="FFFFFF" w:val="clear"/>
          </w:tcPr>
          <w:p>
            <w:pPr>
              <w:pStyle w:val="TableContents"/>
              <w:spacing w:before="0" w:after="283"/>
              <w:rPr>
                <w:sz w:val="20"/>
              </w:rPr>
            </w:pPr>
            <w:r>
              <w:rPr>
                <w:sz w:val="20"/>
              </w:rPr>
              <w:br/>
              <w:t> </w:t>
            </w:r>
          </w:p>
        </w:tc>
        <w:tc>
          <w:tcPr>
            <w:tcW w:w="173" w:type="dxa"/>
            <w:tcBorders/>
            <w:shd w:fill="FFFFFF" w:val="clear"/>
          </w:tcPr>
          <w:p>
            <w:pPr>
              <w:pStyle w:val="TableContents"/>
              <w:spacing w:before="0" w:after="283"/>
              <w:rPr>
                <w:sz w:val="20"/>
              </w:rPr>
            </w:pPr>
            <w:r>
              <w:rPr>
                <w:sz w:val="20"/>
              </w:rPr>
              <w:br/>
              <w:t> </w:t>
            </w:r>
          </w:p>
        </w:tc>
        <w:tc>
          <w:tcPr>
            <w:tcW w:w="214" w:type="dxa"/>
            <w:tcBorders/>
            <w:shd w:fill="FFFFFF" w:val="clear"/>
          </w:tcPr>
          <w:p>
            <w:pPr>
              <w:pStyle w:val="TableContents"/>
              <w:spacing w:before="0" w:after="283"/>
              <w:rPr>
                <w:sz w:val="20"/>
              </w:rPr>
            </w:pPr>
            <w:r>
              <w:rPr>
                <w:sz w:val="20"/>
              </w:rPr>
              <w:br/>
              <w:t> </w:t>
            </w:r>
          </w:p>
        </w:tc>
        <w:tc>
          <w:tcPr>
            <w:tcW w:w="1081" w:type="dxa"/>
            <w:tcBorders/>
            <w:shd w:fill="FFFFFF" w:val="clear"/>
          </w:tcPr>
          <w:p>
            <w:pPr>
              <w:pStyle w:val="TableContents"/>
              <w:spacing w:before="0" w:after="283"/>
              <w:rPr>
                <w:sz w:val="20"/>
              </w:rPr>
            </w:pPr>
            <w:r>
              <w:rPr>
                <w:sz w:val="20"/>
              </w:rPr>
              <w:br/>
              <w:t> </w:t>
            </w:r>
          </w:p>
        </w:tc>
        <w:tc>
          <w:tcPr>
            <w:tcW w:w="368" w:type="dxa"/>
            <w:tcBorders/>
            <w:shd w:fill="FFFFFF" w:val="clear"/>
          </w:tcPr>
          <w:p>
            <w:pPr>
              <w:pStyle w:val="TableContents"/>
              <w:spacing w:before="0" w:after="283"/>
              <w:rPr>
                <w:sz w:val="20"/>
              </w:rPr>
            </w:pPr>
            <w:r>
              <w:rPr>
                <w:sz w:val="20"/>
              </w:rPr>
              <w:br/>
              <w:t> </w:t>
            </w:r>
          </w:p>
        </w:tc>
        <w:tc>
          <w:tcPr>
            <w:tcW w:w="214" w:type="dxa"/>
            <w:tcBorders/>
            <w:shd w:fill="FFFFFF" w:val="clear"/>
          </w:tcPr>
          <w:p>
            <w:pPr>
              <w:pStyle w:val="TableContents"/>
              <w:spacing w:before="0" w:after="283"/>
              <w:rPr>
                <w:sz w:val="20"/>
              </w:rPr>
            </w:pPr>
            <w:r>
              <w:rPr>
                <w:sz w:val="20"/>
              </w:rPr>
              <w:br/>
              <w:t> </w:t>
            </w:r>
          </w:p>
        </w:tc>
        <w:tc>
          <w:tcPr>
            <w:tcW w:w="887" w:type="dxa"/>
            <w:tcBorders/>
            <w:shd w:fill="FFFFFF" w:val="clear"/>
          </w:tcPr>
          <w:p>
            <w:pPr>
              <w:pStyle w:val="TableContents"/>
              <w:spacing w:before="0" w:after="283"/>
              <w:rPr>
                <w:sz w:val="20"/>
              </w:rPr>
            </w:pPr>
            <w:r>
              <w:rPr>
                <w:sz w:val="20"/>
              </w:rPr>
              <w:br/>
              <w:t> </w:t>
            </w:r>
          </w:p>
        </w:tc>
      </w:tr>
      <w:tr>
        <w:trPr/>
        <w:tc>
          <w:tcPr>
            <w:tcW w:w="4365" w:type="dxa"/>
            <w:gridSpan w:val="2"/>
            <w:tcBorders/>
            <w:shd w:fill="CCEEFF" w:val="clear"/>
          </w:tcPr>
          <w:p>
            <w:pPr>
              <w:pStyle w:val="TableContents"/>
              <w:spacing w:before="0" w:after="283"/>
              <w:rPr>
                <w:sz w:val="20"/>
              </w:rPr>
            </w:pPr>
            <w:r>
              <w:rPr>
                <w:sz w:val="20"/>
              </w:rPr>
              <w:t>Common unitholders</w:t>
            </w:r>
          </w:p>
        </w:tc>
        <w:tc>
          <w:tcPr>
            <w:tcW w:w="173" w:type="dxa"/>
            <w:tcBorders/>
            <w:shd w:fill="CCEEFF" w:val="clear"/>
          </w:tcPr>
          <w:p>
            <w:pPr>
              <w:pStyle w:val="TableContents"/>
              <w:spacing w:before="0" w:after="283"/>
              <w:rPr/>
            </w:pPr>
            <w:r>
              <w:rPr/>
              <w:t> </w:t>
            </w:r>
          </w:p>
        </w:tc>
        <w:tc>
          <w:tcPr>
            <w:tcW w:w="214" w:type="dxa"/>
            <w:tcBorders/>
            <w:shd w:fill="CCEEFF" w:val="clear"/>
          </w:tcPr>
          <w:p>
            <w:pPr>
              <w:pStyle w:val="TableContents"/>
              <w:spacing w:before="0" w:after="283"/>
              <w:rPr/>
            </w:pPr>
            <w:r>
              <w:rPr/>
              <w:t> </w:t>
            </w:r>
          </w:p>
        </w:tc>
        <w:tc>
          <w:tcPr>
            <w:tcW w:w="1013" w:type="dxa"/>
            <w:tcBorders/>
            <w:shd w:fill="CCEEFF" w:val="clear"/>
          </w:tcPr>
          <w:p>
            <w:pPr>
              <w:pStyle w:val="TableContents"/>
              <w:spacing w:before="0" w:after="283"/>
              <w:jc w:val="right"/>
              <w:rPr>
                <w:sz w:val="20"/>
              </w:rPr>
            </w:pPr>
            <w:r>
              <w:rPr>
                <w:sz w:val="20"/>
              </w:rPr>
              <w:t>1,400.0</w:t>
            </w:r>
          </w:p>
        </w:tc>
        <w:tc>
          <w:tcPr>
            <w:tcW w:w="173" w:type="dxa"/>
            <w:tcBorders/>
            <w:shd w:fill="CCEEFF" w:val="clear"/>
          </w:tcPr>
          <w:p>
            <w:pPr>
              <w:pStyle w:val="TableContents"/>
              <w:spacing w:before="0" w:after="283"/>
              <w:rPr/>
            </w:pPr>
            <w:r>
              <w:rPr/>
              <w:t> </w:t>
            </w:r>
          </w:p>
        </w:tc>
        <w:tc>
          <w:tcPr>
            <w:tcW w:w="214" w:type="dxa"/>
            <w:tcBorders/>
            <w:shd w:fill="CCEEFF" w:val="clear"/>
          </w:tcPr>
          <w:p>
            <w:pPr>
              <w:pStyle w:val="TableContents"/>
              <w:spacing w:before="0" w:after="283"/>
              <w:rPr/>
            </w:pPr>
            <w:r>
              <w:rPr/>
              <w:t> </w:t>
            </w:r>
          </w:p>
        </w:tc>
        <w:tc>
          <w:tcPr>
            <w:tcW w:w="1013" w:type="dxa"/>
            <w:tcBorders/>
            <w:shd w:fill="CCEEFF" w:val="clear"/>
          </w:tcPr>
          <w:p>
            <w:pPr>
              <w:pStyle w:val="TableContents"/>
              <w:spacing w:before="0" w:after="283"/>
              <w:jc w:val="right"/>
              <w:rPr>
                <w:sz w:val="20"/>
              </w:rPr>
            </w:pPr>
            <w:r>
              <w:rPr>
                <w:sz w:val="20"/>
              </w:rPr>
              <w:t>636.7</w:t>
            </w:r>
          </w:p>
        </w:tc>
        <w:tc>
          <w:tcPr>
            <w:tcW w:w="173" w:type="dxa"/>
            <w:tcBorders/>
            <w:shd w:fill="CCEEFF" w:val="clear"/>
          </w:tcPr>
          <w:p>
            <w:pPr>
              <w:pStyle w:val="TableContents"/>
              <w:spacing w:before="0" w:after="283"/>
              <w:rPr/>
            </w:pPr>
            <w:r>
              <w:rPr/>
              <w:t> </w:t>
            </w:r>
          </w:p>
        </w:tc>
        <w:tc>
          <w:tcPr>
            <w:tcW w:w="214" w:type="dxa"/>
            <w:tcBorders/>
            <w:shd w:fill="CCEEFF" w:val="clear"/>
          </w:tcPr>
          <w:p>
            <w:pPr>
              <w:pStyle w:val="TableContents"/>
              <w:spacing w:before="0" w:after="283"/>
              <w:rPr/>
            </w:pPr>
            <w:r>
              <w:rPr/>
              <w:t> </w:t>
            </w:r>
          </w:p>
        </w:tc>
        <w:tc>
          <w:tcPr>
            <w:tcW w:w="1081" w:type="dxa"/>
            <w:tcBorders/>
            <w:shd w:fill="CCEEFF" w:val="clear"/>
          </w:tcPr>
          <w:p>
            <w:pPr>
              <w:pStyle w:val="TableContents"/>
              <w:spacing w:before="0" w:after="283"/>
              <w:jc w:val="right"/>
              <w:rPr>
                <w:sz w:val="20"/>
              </w:rPr>
            </w:pPr>
            <w:r>
              <w:rPr>
                <w:sz w:val="20"/>
              </w:rPr>
              <w:t>1,002.2</w:t>
              <w:br/>
              <w:t>(636.7</w:t>
            </w:r>
          </w:p>
        </w:tc>
        <w:tc>
          <w:tcPr>
            <w:tcW w:w="368" w:type="dxa"/>
            <w:tcBorders/>
            <w:shd w:fill="CCEEFF" w:val="clear"/>
          </w:tcPr>
          <w:p>
            <w:pPr>
              <w:pStyle w:val="TableContents"/>
              <w:spacing w:before="0" w:after="283"/>
              <w:rPr/>
            </w:pPr>
            <w:r>
              <w:rPr/>
              <w:t>  </w:t>
            </w:r>
            <w:r>
              <w:rPr>
                <w:sz w:val="20"/>
              </w:rPr>
              <w:t>(b)</w:t>
              <w:br/>
              <w:t>)(b)</w:t>
            </w:r>
          </w:p>
        </w:tc>
        <w:tc>
          <w:tcPr>
            <w:tcW w:w="214" w:type="dxa"/>
            <w:tcBorders/>
            <w:shd w:fill="CCEEFF" w:val="clear"/>
          </w:tcPr>
          <w:p>
            <w:pPr>
              <w:pStyle w:val="TableContents"/>
              <w:spacing w:before="0" w:after="283"/>
              <w:rPr/>
            </w:pPr>
            <w:r>
              <w:rPr/>
              <w:t> </w:t>
            </w:r>
          </w:p>
        </w:tc>
        <w:tc>
          <w:tcPr>
            <w:tcW w:w="887" w:type="dxa"/>
            <w:tcBorders/>
            <w:shd w:fill="CCEEFF" w:val="clear"/>
          </w:tcPr>
          <w:p>
            <w:pPr>
              <w:pStyle w:val="TableContents"/>
              <w:spacing w:before="0" w:after="283"/>
              <w:jc w:val="right"/>
              <w:rPr>
                <w:sz w:val="20"/>
              </w:rPr>
            </w:pPr>
            <w:r>
              <w:rPr>
                <w:sz w:val="20"/>
              </w:rPr>
              <w:t>2,402.2</w:t>
            </w:r>
          </w:p>
        </w:tc>
      </w:tr>
      <w:tr>
        <w:trPr/>
        <w:tc>
          <w:tcPr>
            <w:tcW w:w="4365" w:type="dxa"/>
            <w:gridSpan w:val="2"/>
            <w:tcBorders/>
            <w:shd w:fill="FFFFFF" w:val="clear"/>
          </w:tcPr>
          <w:p>
            <w:pPr>
              <w:pStyle w:val="TableContents"/>
              <w:spacing w:before="0" w:after="283"/>
              <w:rPr>
                <w:sz w:val="20"/>
              </w:rPr>
            </w:pPr>
            <w:r>
              <w:rPr>
                <w:sz w:val="20"/>
              </w:rPr>
              <w:t>Subordinated unitholders</w:t>
            </w:r>
          </w:p>
        </w:tc>
        <w:tc>
          <w:tcPr>
            <w:tcW w:w="173" w:type="dxa"/>
            <w:tcBorders/>
            <w:shd w:fill="FFFFFF" w:val="clear"/>
          </w:tcPr>
          <w:p>
            <w:pPr>
              <w:pStyle w:val="TableContents"/>
              <w:spacing w:before="0" w:after="283"/>
              <w:rPr/>
            </w:pPr>
            <w:r>
              <w:rPr/>
              <w:t> </w:t>
            </w:r>
          </w:p>
        </w:tc>
        <w:tc>
          <w:tcPr>
            <w:tcW w:w="214" w:type="dxa"/>
            <w:tcBorders/>
            <w:shd w:fill="FFFFFF" w:val="clear"/>
          </w:tcPr>
          <w:p>
            <w:pPr>
              <w:pStyle w:val="TableContents"/>
              <w:spacing w:before="0" w:after="283"/>
              <w:rPr/>
            </w:pPr>
            <w:r>
              <w:rPr/>
              <w:t> </w:t>
            </w:r>
          </w:p>
        </w:tc>
        <w:tc>
          <w:tcPr>
            <w:tcW w:w="1013" w:type="dxa"/>
            <w:tcBorders/>
            <w:shd w:fill="FFFFFF" w:val="clear"/>
          </w:tcPr>
          <w:p>
            <w:pPr>
              <w:pStyle w:val="TableContents"/>
              <w:spacing w:before="0" w:after="283"/>
              <w:jc w:val="right"/>
              <w:rPr>
                <w:sz w:val="20"/>
              </w:rPr>
            </w:pPr>
            <w:r>
              <w:rPr>
                <w:sz w:val="20"/>
              </w:rPr>
              <w:t></w:t>
            </w:r>
          </w:p>
        </w:tc>
        <w:tc>
          <w:tcPr>
            <w:tcW w:w="173" w:type="dxa"/>
            <w:tcBorders/>
            <w:shd w:fill="FFFFFF" w:val="clear"/>
          </w:tcPr>
          <w:p>
            <w:pPr>
              <w:pStyle w:val="TableContents"/>
              <w:spacing w:before="0" w:after="283"/>
              <w:rPr/>
            </w:pPr>
            <w:r>
              <w:rPr/>
              <w:t> </w:t>
            </w:r>
          </w:p>
        </w:tc>
        <w:tc>
          <w:tcPr>
            <w:tcW w:w="214" w:type="dxa"/>
            <w:tcBorders/>
            <w:shd w:fill="FFFFFF" w:val="clear"/>
          </w:tcPr>
          <w:p>
            <w:pPr>
              <w:pStyle w:val="TableContents"/>
              <w:spacing w:before="0" w:after="283"/>
              <w:rPr/>
            </w:pPr>
            <w:r>
              <w:rPr/>
              <w:t> </w:t>
            </w:r>
          </w:p>
        </w:tc>
        <w:tc>
          <w:tcPr>
            <w:tcW w:w="1013" w:type="dxa"/>
            <w:tcBorders/>
            <w:shd w:fill="FFFFFF" w:val="clear"/>
          </w:tcPr>
          <w:p>
            <w:pPr>
              <w:pStyle w:val="TableContents"/>
              <w:spacing w:before="0" w:after="283"/>
              <w:jc w:val="right"/>
              <w:rPr>
                <w:sz w:val="20"/>
              </w:rPr>
            </w:pPr>
            <w:r>
              <w:rPr>
                <w:sz w:val="20"/>
              </w:rPr>
              <w:t>22.8</w:t>
            </w:r>
          </w:p>
        </w:tc>
        <w:tc>
          <w:tcPr>
            <w:tcW w:w="173" w:type="dxa"/>
            <w:tcBorders/>
            <w:shd w:fill="FFFFFF" w:val="clear"/>
          </w:tcPr>
          <w:p>
            <w:pPr>
              <w:pStyle w:val="TableContents"/>
              <w:spacing w:before="0" w:after="283"/>
              <w:rPr/>
            </w:pPr>
            <w:r>
              <w:rPr/>
              <w:t> </w:t>
            </w:r>
          </w:p>
        </w:tc>
        <w:tc>
          <w:tcPr>
            <w:tcW w:w="214" w:type="dxa"/>
            <w:tcBorders/>
            <w:shd w:fill="FFFFFF" w:val="clear"/>
          </w:tcPr>
          <w:p>
            <w:pPr>
              <w:pStyle w:val="TableContents"/>
              <w:spacing w:before="0" w:after="283"/>
              <w:rPr/>
            </w:pPr>
            <w:r>
              <w:rPr/>
              <w:t> </w:t>
            </w:r>
          </w:p>
        </w:tc>
        <w:tc>
          <w:tcPr>
            <w:tcW w:w="1081" w:type="dxa"/>
            <w:tcBorders/>
            <w:shd w:fill="FFFFFF" w:val="clear"/>
          </w:tcPr>
          <w:p>
            <w:pPr>
              <w:pStyle w:val="TableContents"/>
              <w:spacing w:before="0" w:after="283"/>
              <w:jc w:val="right"/>
              <w:rPr>
                <w:sz w:val="20"/>
              </w:rPr>
            </w:pPr>
            <w:r>
              <w:rPr>
                <w:sz w:val="20"/>
              </w:rPr>
              <w:t>(22.8</w:t>
            </w:r>
          </w:p>
        </w:tc>
        <w:tc>
          <w:tcPr>
            <w:tcW w:w="368" w:type="dxa"/>
            <w:tcBorders/>
            <w:shd w:fill="FFFFFF" w:val="clear"/>
          </w:tcPr>
          <w:p>
            <w:pPr>
              <w:pStyle w:val="TableContents"/>
              <w:spacing w:before="0" w:after="283"/>
              <w:rPr>
                <w:sz w:val="20"/>
              </w:rPr>
            </w:pPr>
            <w:r>
              <w:rPr>
                <w:sz w:val="20"/>
              </w:rPr>
              <w:t>)(b)</w:t>
            </w:r>
          </w:p>
        </w:tc>
        <w:tc>
          <w:tcPr>
            <w:tcW w:w="214" w:type="dxa"/>
            <w:tcBorders/>
            <w:shd w:fill="FFFFFF" w:val="clear"/>
          </w:tcPr>
          <w:p>
            <w:pPr>
              <w:pStyle w:val="TableContents"/>
              <w:spacing w:before="0" w:after="283"/>
              <w:rPr/>
            </w:pPr>
            <w:r>
              <w:rPr/>
              <w:t> </w:t>
            </w:r>
          </w:p>
        </w:tc>
        <w:tc>
          <w:tcPr>
            <w:tcW w:w="887" w:type="dxa"/>
            <w:tcBorders/>
            <w:shd w:fill="FFFFFF" w:val="clear"/>
          </w:tcPr>
          <w:p>
            <w:pPr>
              <w:pStyle w:val="TableContents"/>
              <w:spacing w:before="0" w:after="283"/>
              <w:jc w:val="right"/>
              <w:rPr>
                <w:sz w:val="20"/>
              </w:rPr>
            </w:pPr>
            <w:r>
              <w:rPr>
                <w:sz w:val="20"/>
              </w:rPr>
              <w:t></w:t>
            </w:r>
          </w:p>
        </w:tc>
      </w:tr>
      <w:tr>
        <w:trPr/>
        <w:tc>
          <w:tcPr>
            <w:tcW w:w="4365" w:type="dxa"/>
            <w:gridSpan w:val="2"/>
            <w:tcBorders/>
            <w:shd w:fill="CCEEFF" w:val="clear"/>
          </w:tcPr>
          <w:p>
            <w:pPr>
              <w:pStyle w:val="TableContents"/>
              <w:spacing w:before="0" w:after="283"/>
              <w:rPr>
                <w:sz w:val="20"/>
              </w:rPr>
            </w:pPr>
            <w:r>
              <w:rPr>
                <w:sz w:val="20"/>
              </w:rPr>
              <w:t>General partner</w:t>
            </w:r>
          </w:p>
        </w:tc>
        <w:tc>
          <w:tcPr>
            <w:tcW w:w="173" w:type="dxa"/>
            <w:tcBorders/>
            <w:shd w:fill="CCEEFF" w:val="clear"/>
          </w:tcPr>
          <w:p>
            <w:pPr>
              <w:pStyle w:val="TableContents"/>
              <w:spacing w:before="0" w:after="283"/>
              <w:rPr/>
            </w:pPr>
            <w:r>
              <w:rPr/>
              <w:t> </w:t>
            </w:r>
          </w:p>
        </w:tc>
        <w:tc>
          <w:tcPr>
            <w:tcW w:w="214" w:type="dxa"/>
            <w:tcBorders/>
            <w:shd w:fill="CCEEFF" w:val="clear"/>
          </w:tcPr>
          <w:p>
            <w:pPr>
              <w:pStyle w:val="TableContents"/>
              <w:spacing w:before="0" w:after="283"/>
              <w:rPr/>
            </w:pPr>
            <w:r>
              <w:rPr/>
              <w:t> </w:t>
            </w:r>
          </w:p>
        </w:tc>
        <w:tc>
          <w:tcPr>
            <w:tcW w:w="1013" w:type="dxa"/>
            <w:tcBorders/>
            <w:shd w:fill="CCEEFF" w:val="clear"/>
          </w:tcPr>
          <w:p>
            <w:pPr>
              <w:pStyle w:val="TableContents"/>
              <w:spacing w:before="0" w:after="283"/>
              <w:jc w:val="right"/>
              <w:rPr>
                <w:sz w:val="20"/>
              </w:rPr>
            </w:pPr>
            <w:r>
              <w:rPr>
                <w:sz w:val="20"/>
              </w:rPr>
              <w:t>38.7</w:t>
            </w:r>
          </w:p>
        </w:tc>
        <w:tc>
          <w:tcPr>
            <w:tcW w:w="173" w:type="dxa"/>
            <w:tcBorders/>
            <w:shd w:fill="CCEEFF" w:val="clear"/>
          </w:tcPr>
          <w:p>
            <w:pPr>
              <w:pStyle w:val="TableContents"/>
              <w:spacing w:before="0" w:after="283"/>
              <w:rPr/>
            </w:pPr>
            <w:r>
              <w:rPr/>
              <w:t> </w:t>
            </w:r>
          </w:p>
        </w:tc>
        <w:tc>
          <w:tcPr>
            <w:tcW w:w="214" w:type="dxa"/>
            <w:tcBorders/>
            <w:shd w:fill="CCEEFF" w:val="clear"/>
          </w:tcPr>
          <w:p>
            <w:pPr>
              <w:pStyle w:val="TableContents"/>
              <w:spacing w:before="0" w:after="283"/>
              <w:rPr/>
            </w:pPr>
            <w:r>
              <w:rPr/>
              <w:t> </w:t>
            </w:r>
          </w:p>
        </w:tc>
        <w:tc>
          <w:tcPr>
            <w:tcW w:w="1013" w:type="dxa"/>
            <w:tcBorders/>
            <w:shd w:fill="CCEEFF" w:val="clear"/>
          </w:tcPr>
          <w:p>
            <w:pPr>
              <w:pStyle w:val="TableContents"/>
              <w:spacing w:before="0" w:after="283"/>
              <w:jc w:val="right"/>
              <w:rPr>
                <w:sz w:val="20"/>
              </w:rPr>
            </w:pPr>
            <w:r>
              <w:rPr>
                <w:sz w:val="20"/>
              </w:rPr>
              <w:t>12.3</w:t>
            </w:r>
          </w:p>
        </w:tc>
        <w:tc>
          <w:tcPr>
            <w:tcW w:w="173" w:type="dxa"/>
            <w:tcBorders/>
            <w:shd w:fill="CCEEFF" w:val="clear"/>
          </w:tcPr>
          <w:p>
            <w:pPr>
              <w:pStyle w:val="TableContents"/>
              <w:spacing w:before="0" w:after="283"/>
              <w:rPr/>
            </w:pPr>
            <w:r>
              <w:rPr/>
              <w:t> </w:t>
            </w:r>
          </w:p>
        </w:tc>
        <w:tc>
          <w:tcPr>
            <w:tcW w:w="214" w:type="dxa"/>
            <w:tcBorders/>
            <w:shd w:fill="CCEEFF" w:val="clear"/>
          </w:tcPr>
          <w:p>
            <w:pPr>
              <w:pStyle w:val="TableContents"/>
              <w:spacing w:before="0" w:after="283"/>
              <w:rPr/>
            </w:pPr>
            <w:r>
              <w:rPr/>
              <w:t> </w:t>
            </w:r>
          </w:p>
        </w:tc>
        <w:tc>
          <w:tcPr>
            <w:tcW w:w="1081" w:type="dxa"/>
            <w:tcBorders/>
            <w:shd w:fill="CCEEFF" w:val="clear"/>
          </w:tcPr>
          <w:p>
            <w:pPr>
              <w:pStyle w:val="TableContents"/>
              <w:spacing w:before="0" w:after="283"/>
              <w:jc w:val="right"/>
              <w:rPr>
                <w:sz w:val="20"/>
              </w:rPr>
            </w:pPr>
            <w:r>
              <w:rPr>
                <w:sz w:val="20"/>
              </w:rPr>
              <w:t>20.4</w:t>
              <w:br/>
              <w:t>(12.3</w:t>
            </w:r>
          </w:p>
        </w:tc>
        <w:tc>
          <w:tcPr>
            <w:tcW w:w="368" w:type="dxa"/>
            <w:tcBorders/>
            <w:shd w:fill="CCEEFF" w:val="clear"/>
          </w:tcPr>
          <w:p>
            <w:pPr>
              <w:pStyle w:val="TableContents"/>
              <w:spacing w:before="0" w:after="283"/>
              <w:rPr/>
            </w:pPr>
            <w:r>
              <w:rPr/>
              <w:t>  </w:t>
            </w:r>
            <w:r>
              <w:rPr>
                <w:sz w:val="20"/>
              </w:rPr>
              <w:t>(b)</w:t>
              <w:br/>
              <w:t>)(b)</w:t>
            </w:r>
          </w:p>
        </w:tc>
        <w:tc>
          <w:tcPr>
            <w:tcW w:w="214" w:type="dxa"/>
            <w:tcBorders/>
            <w:shd w:fill="CCEEFF" w:val="clear"/>
          </w:tcPr>
          <w:p>
            <w:pPr>
              <w:pStyle w:val="TableContents"/>
              <w:spacing w:before="0" w:after="283"/>
              <w:rPr/>
            </w:pPr>
            <w:r>
              <w:rPr/>
              <w:t> </w:t>
            </w:r>
          </w:p>
        </w:tc>
        <w:tc>
          <w:tcPr>
            <w:tcW w:w="887" w:type="dxa"/>
            <w:tcBorders/>
            <w:shd w:fill="CCEEFF" w:val="clear"/>
          </w:tcPr>
          <w:p>
            <w:pPr>
              <w:pStyle w:val="TableContents"/>
              <w:spacing w:before="0" w:after="283"/>
              <w:jc w:val="right"/>
              <w:rPr>
                <w:sz w:val="20"/>
              </w:rPr>
            </w:pPr>
            <w:r>
              <w:rPr>
                <w:sz w:val="20"/>
              </w:rPr>
              <w:t>59.1</w:t>
            </w:r>
          </w:p>
        </w:tc>
      </w:tr>
      <w:tr>
        <w:trPr/>
        <w:tc>
          <w:tcPr>
            <w:tcW w:w="4365" w:type="dxa"/>
            <w:gridSpan w:val="2"/>
            <w:tcBorders/>
            <w:shd w:fill="FFFFFF" w:val="clear"/>
          </w:tcPr>
          <w:p>
            <w:pPr>
              <w:pStyle w:val="TableContents"/>
              <w:spacing w:before="0" w:after="283"/>
              <w:rPr>
                <w:sz w:val="20"/>
              </w:rPr>
            </w:pPr>
            <w:r>
              <w:rPr>
                <w:sz w:val="20"/>
              </w:rPr>
              <w:t>Accumulated other comprehensive income</w:t>
            </w:r>
          </w:p>
        </w:tc>
        <w:tc>
          <w:tcPr>
            <w:tcW w:w="173" w:type="dxa"/>
            <w:tcBorders/>
            <w:shd w:fill="FFFFFF" w:val="clear"/>
          </w:tcPr>
          <w:p>
            <w:pPr>
              <w:pStyle w:val="TableContents"/>
              <w:spacing w:before="0" w:after="283"/>
              <w:rPr/>
            </w:pPr>
            <w:r>
              <w:rPr/>
              <w:t> </w:t>
            </w:r>
          </w:p>
        </w:tc>
        <w:tc>
          <w:tcPr>
            <w:tcW w:w="214" w:type="dxa"/>
            <w:tcBorders/>
            <w:shd w:fill="FFFFFF" w:val="clear"/>
          </w:tcPr>
          <w:p>
            <w:pPr>
              <w:pStyle w:val="TableContents"/>
              <w:spacing w:before="0" w:after="283"/>
              <w:rPr/>
            </w:pPr>
            <w:r>
              <w:rPr/>
              <w:t> </w:t>
            </w:r>
          </w:p>
        </w:tc>
        <w:tc>
          <w:tcPr>
            <w:tcW w:w="1013" w:type="dxa"/>
            <w:tcBorders/>
            <w:shd w:fill="FFFFFF" w:val="clear"/>
          </w:tcPr>
          <w:p>
            <w:pPr>
              <w:pStyle w:val="TableContents"/>
              <w:spacing w:before="0" w:after="283"/>
              <w:jc w:val="right"/>
              <w:rPr>
                <w:sz w:val="20"/>
              </w:rPr>
            </w:pPr>
            <w:r>
              <w:rPr>
                <w:sz w:val="20"/>
              </w:rPr>
              <w:t></w:t>
            </w:r>
          </w:p>
        </w:tc>
        <w:tc>
          <w:tcPr>
            <w:tcW w:w="173" w:type="dxa"/>
            <w:tcBorders/>
            <w:shd w:fill="FFFFFF" w:val="clear"/>
          </w:tcPr>
          <w:p>
            <w:pPr>
              <w:pStyle w:val="TableContents"/>
              <w:spacing w:before="0" w:after="283"/>
              <w:rPr/>
            </w:pPr>
            <w:r>
              <w:rPr/>
              <w:t> </w:t>
            </w:r>
          </w:p>
        </w:tc>
        <w:tc>
          <w:tcPr>
            <w:tcW w:w="214" w:type="dxa"/>
            <w:tcBorders/>
            <w:shd w:fill="FFFFFF" w:val="clear"/>
          </w:tcPr>
          <w:p>
            <w:pPr>
              <w:pStyle w:val="TableContents"/>
              <w:spacing w:before="0" w:after="283"/>
              <w:rPr/>
            </w:pPr>
            <w:r>
              <w:rPr/>
              <w:t> </w:t>
            </w:r>
          </w:p>
        </w:tc>
        <w:tc>
          <w:tcPr>
            <w:tcW w:w="1013" w:type="dxa"/>
            <w:tcBorders/>
            <w:shd w:fill="FFFFFF" w:val="clear"/>
          </w:tcPr>
          <w:p>
            <w:pPr>
              <w:pStyle w:val="TableContents"/>
              <w:spacing w:before="0" w:after="283"/>
              <w:jc w:val="right"/>
              <w:rPr>
                <w:sz w:val="20"/>
              </w:rPr>
            </w:pPr>
            <w:r>
              <w:rPr>
                <w:sz w:val="20"/>
              </w:rPr>
              <w:t>16.4</w:t>
            </w:r>
          </w:p>
        </w:tc>
        <w:tc>
          <w:tcPr>
            <w:tcW w:w="173" w:type="dxa"/>
            <w:tcBorders/>
            <w:shd w:fill="FFFFFF" w:val="clear"/>
          </w:tcPr>
          <w:p>
            <w:pPr>
              <w:pStyle w:val="TableContents"/>
              <w:spacing w:before="0" w:after="283"/>
              <w:rPr/>
            </w:pPr>
            <w:r>
              <w:rPr/>
              <w:t> </w:t>
            </w:r>
          </w:p>
        </w:tc>
        <w:tc>
          <w:tcPr>
            <w:tcW w:w="214" w:type="dxa"/>
            <w:tcBorders/>
            <w:shd w:fill="FFFFFF" w:val="clear"/>
          </w:tcPr>
          <w:p>
            <w:pPr>
              <w:pStyle w:val="TableContents"/>
              <w:spacing w:before="0" w:after="283"/>
              <w:rPr/>
            </w:pPr>
            <w:r>
              <w:rPr/>
              <w:t> </w:t>
            </w:r>
          </w:p>
        </w:tc>
        <w:tc>
          <w:tcPr>
            <w:tcW w:w="1081" w:type="dxa"/>
            <w:tcBorders/>
            <w:shd w:fill="FFFFFF" w:val="clear"/>
          </w:tcPr>
          <w:p>
            <w:pPr>
              <w:pStyle w:val="TableContents"/>
              <w:spacing w:before="0" w:after="283"/>
              <w:jc w:val="right"/>
              <w:rPr>
                <w:sz w:val="20"/>
              </w:rPr>
            </w:pPr>
            <w:r>
              <w:rPr>
                <w:sz w:val="20"/>
              </w:rPr>
              <w:t>(16.4</w:t>
            </w:r>
          </w:p>
        </w:tc>
        <w:tc>
          <w:tcPr>
            <w:tcW w:w="368" w:type="dxa"/>
            <w:tcBorders/>
            <w:shd w:fill="FFFFFF" w:val="clear"/>
          </w:tcPr>
          <w:p>
            <w:pPr>
              <w:pStyle w:val="TableContents"/>
              <w:spacing w:before="0" w:after="283"/>
              <w:rPr>
                <w:sz w:val="20"/>
              </w:rPr>
            </w:pPr>
            <w:r>
              <w:rPr>
                <w:sz w:val="20"/>
              </w:rPr>
              <w:t>)(b)</w:t>
            </w:r>
          </w:p>
        </w:tc>
        <w:tc>
          <w:tcPr>
            <w:tcW w:w="214" w:type="dxa"/>
            <w:tcBorders/>
            <w:shd w:fill="FFFFFF" w:val="clear"/>
          </w:tcPr>
          <w:p>
            <w:pPr>
              <w:pStyle w:val="TableContents"/>
              <w:spacing w:before="0" w:after="283"/>
              <w:rPr/>
            </w:pPr>
            <w:r>
              <w:rPr/>
              <w:t> </w:t>
            </w:r>
          </w:p>
        </w:tc>
        <w:tc>
          <w:tcPr>
            <w:tcW w:w="887" w:type="dxa"/>
            <w:tcBorders/>
            <w:shd w:fill="FFFFFF" w:val="clear"/>
          </w:tcPr>
          <w:p>
            <w:pPr>
              <w:pStyle w:val="TableContents"/>
              <w:spacing w:before="0" w:after="283"/>
              <w:jc w:val="right"/>
              <w:rPr>
                <w:sz w:val="20"/>
              </w:rPr>
            </w:pPr>
            <w:r>
              <w:rPr>
                <w:sz w:val="20"/>
              </w:rPr>
              <w:t></w:t>
            </w:r>
          </w:p>
        </w:tc>
      </w:tr>
      <w:tr>
        <w:trPr/>
        <w:tc>
          <w:tcPr>
            <w:tcW w:w="4365" w:type="dxa"/>
            <w:gridSpan w:val="2"/>
            <w:tcBorders/>
            <w:shd w:fill="auto" w:val="clear"/>
          </w:tcPr>
          <w:p>
            <w:pPr>
              <w:pStyle w:val="TableContents"/>
              <w:spacing w:before="0" w:after="283"/>
              <w:rPr/>
            </w:pPr>
            <w:r>
              <w:rPr/>
              <w:t> </w:t>
            </w:r>
          </w:p>
        </w:tc>
        <w:tc>
          <w:tcPr>
            <w:tcW w:w="173" w:type="dxa"/>
            <w:tcBorders/>
            <w:shd w:fill="auto" w:val="clear"/>
          </w:tcPr>
          <w:p>
            <w:pPr>
              <w:pStyle w:val="TableContents"/>
              <w:spacing w:before="0" w:after="283"/>
              <w:rPr/>
            </w:pPr>
            <w:r>
              <w:rPr/>
              <w:t> </w:t>
            </w:r>
          </w:p>
        </w:tc>
        <w:tc>
          <w:tcPr>
            <w:tcW w:w="1227" w:type="dxa"/>
            <w:gridSpan w:val="2"/>
            <w:tcBorders/>
            <w:shd w:fill="auto" w:val="clear"/>
          </w:tcPr>
          <w:p>
            <w:pPr>
              <w:pStyle w:val="HorizontalLine"/>
              <w:pBdr>
                <w:bottom w:val="single" w:sz="20" w:space="0" w:color="808080"/>
              </w:pBdr>
              <w:spacing w:before="0" w:after="283"/>
              <w:rPr/>
            </w:pPr>
            <w:r>
              <w:rPr/>
            </w:r>
          </w:p>
        </w:tc>
        <w:tc>
          <w:tcPr>
            <w:tcW w:w="173" w:type="dxa"/>
            <w:tcBorders/>
            <w:shd w:fill="auto" w:val="clear"/>
          </w:tcPr>
          <w:p>
            <w:pPr>
              <w:pStyle w:val="TableContents"/>
              <w:spacing w:before="0" w:after="283"/>
              <w:rPr/>
            </w:pPr>
            <w:r>
              <w:rPr/>
              <w:t> </w:t>
            </w:r>
          </w:p>
        </w:tc>
        <w:tc>
          <w:tcPr>
            <w:tcW w:w="1227" w:type="dxa"/>
            <w:gridSpan w:val="2"/>
            <w:tcBorders/>
            <w:shd w:fill="auto" w:val="clear"/>
          </w:tcPr>
          <w:p>
            <w:pPr>
              <w:pStyle w:val="HorizontalLine"/>
              <w:pBdr>
                <w:bottom w:val="single" w:sz="20" w:space="0" w:color="808080"/>
              </w:pBdr>
              <w:spacing w:before="0" w:after="283"/>
              <w:rPr/>
            </w:pPr>
            <w:r>
              <w:rPr/>
            </w:r>
          </w:p>
        </w:tc>
        <w:tc>
          <w:tcPr>
            <w:tcW w:w="173" w:type="dxa"/>
            <w:tcBorders/>
            <w:shd w:fill="auto" w:val="clear"/>
          </w:tcPr>
          <w:p>
            <w:pPr>
              <w:pStyle w:val="TableContents"/>
              <w:spacing w:before="0" w:after="283"/>
              <w:rPr/>
            </w:pPr>
            <w:r>
              <w:rPr/>
              <w:t> </w:t>
            </w:r>
          </w:p>
        </w:tc>
        <w:tc>
          <w:tcPr>
            <w:tcW w:w="1295" w:type="dxa"/>
            <w:gridSpan w:val="2"/>
            <w:tcBorders/>
            <w:shd w:fill="auto" w:val="clear"/>
          </w:tcPr>
          <w:p>
            <w:pPr>
              <w:pStyle w:val="HorizontalLine"/>
              <w:pBdr>
                <w:bottom w:val="single" w:sz="20" w:space="0" w:color="808080"/>
              </w:pBdr>
              <w:spacing w:before="0" w:after="283"/>
              <w:rPr/>
            </w:pPr>
            <w:r>
              <w:rPr/>
            </w:r>
          </w:p>
        </w:tc>
        <w:tc>
          <w:tcPr>
            <w:tcW w:w="368" w:type="dxa"/>
            <w:tcBorders/>
            <w:shd w:fill="auto" w:val="clear"/>
          </w:tcPr>
          <w:p>
            <w:pPr>
              <w:pStyle w:val="TableContents"/>
              <w:spacing w:before="0" w:after="283"/>
              <w:rPr/>
            </w:pPr>
            <w:r>
              <w:rPr/>
              <w:t> </w:t>
            </w:r>
          </w:p>
        </w:tc>
        <w:tc>
          <w:tcPr>
            <w:tcW w:w="1101" w:type="dxa"/>
            <w:gridSpan w:val="2"/>
            <w:tcBorders/>
            <w:shd w:fill="auto" w:val="clear"/>
          </w:tcPr>
          <w:p>
            <w:pPr>
              <w:pStyle w:val="HorizontalLine"/>
              <w:pBdr>
                <w:bottom w:val="single" w:sz="20" w:space="0" w:color="808080"/>
              </w:pBdr>
              <w:spacing w:before="0" w:after="283"/>
              <w:rPr/>
            </w:pPr>
            <w:r>
              <w:rPr/>
            </w:r>
          </w:p>
        </w:tc>
      </w:tr>
      <w:tr>
        <w:trPr/>
        <w:tc>
          <w:tcPr>
            <w:tcW w:w="4365" w:type="dxa"/>
            <w:gridSpan w:val="2"/>
            <w:tcBorders/>
            <w:shd w:fill="CCEEFF" w:val="clear"/>
          </w:tcPr>
          <w:p>
            <w:pPr>
              <w:pStyle w:val="TableContents"/>
              <w:spacing w:before="0" w:after="283"/>
              <w:rPr>
                <w:sz w:val="20"/>
              </w:rPr>
            </w:pPr>
            <w:r>
              <w:rPr>
                <w:sz w:val="20"/>
              </w:rPr>
              <w:t>Total partners' capital</w:t>
            </w:r>
          </w:p>
        </w:tc>
        <w:tc>
          <w:tcPr>
            <w:tcW w:w="173" w:type="dxa"/>
            <w:tcBorders/>
            <w:shd w:fill="CCEEFF" w:val="clear"/>
          </w:tcPr>
          <w:p>
            <w:pPr>
              <w:pStyle w:val="TableContents"/>
              <w:spacing w:before="0" w:after="283"/>
              <w:rPr/>
            </w:pPr>
            <w:r>
              <w:rPr/>
              <w:t> </w:t>
            </w:r>
          </w:p>
        </w:tc>
        <w:tc>
          <w:tcPr>
            <w:tcW w:w="214" w:type="dxa"/>
            <w:tcBorders/>
            <w:shd w:fill="CCEEFF" w:val="clear"/>
          </w:tcPr>
          <w:p>
            <w:pPr>
              <w:pStyle w:val="TableContents"/>
              <w:spacing w:before="0" w:after="283"/>
              <w:rPr/>
            </w:pPr>
            <w:r>
              <w:rPr/>
              <w:t> </w:t>
            </w:r>
          </w:p>
        </w:tc>
        <w:tc>
          <w:tcPr>
            <w:tcW w:w="1013" w:type="dxa"/>
            <w:tcBorders/>
            <w:shd w:fill="CCEEFF" w:val="clear"/>
          </w:tcPr>
          <w:p>
            <w:pPr>
              <w:pStyle w:val="TableContents"/>
              <w:spacing w:before="0" w:after="283"/>
              <w:jc w:val="right"/>
              <w:rPr>
                <w:sz w:val="20"/>
              </w:rPr>
            </w:pPr>
            <w:r>
              <w:rPr>
                <w:sz w:val="20"/>
              </w:rPr>
              <w:t>1,438.7</w:t>
            </w:r>
          </w:p>
        </w:tc>
        <w:tc>
          <w:tcPr>
            <w:tcW w:w="173" w:type="dxa"/>
            <w:tcBorders/>
            <w:shd w:fill="CCEEFF" w:val="clear"/>
          </w:tcPr>
          <w:p>
            <w:pPr>
              <w:pStyle w:val="TableContents"/>
              <w:spacing w:before="0" w:after="283"/>
              <w:rPr/>
            </w:pPr>
            <w:r>
              <w:rPr/>
              <w:t> </w:t>
            </w:r>
          </w:p>
        </w:tc>
        <w:tc>
          <w:tcPr>
            <w:tcW w:w="214" w:type="dxa"/>
            <w:tcBorders/>
            <w:shd w:fill="CCEEFF" w:val="clear"/>
          </w:tcPr>
          <w:p>
            <w:pPr>
              <w:pStyle w:val="TableContents"/>
              <w:spacing w:before="0" w:after="283"/>
              <w:rPr/>
            </w:pPr>
            <w:r>
              <w:rPr/>
              <w:t> </w:t>
            </w:r>
          </w:p>
        </w:tc>
        <w:tc>
          <w:tcPr>
            <w:tcW w:w="1013" w:type="dxa"/>
            <w:tcBorders/>
            <w:shd w:fill="CCEEFF" w:val="clear"/>
          </w:tcPr>
          <w:p>
            <w:pPr>
              <w:pStyle w:val="TableContents"/>
              <w:spacing w:before="0" w:after="283"/>
              <w:jc w:val="right"/>
              <w:rPr>
                <w:sz w:val="20"/>
              </w:rPr>
            </w:pPr>
            <w:r>
              <w:rPr>
                <w:sz w:val="20"/>
              </w:rPr>
              <w:t>688.2</w:t>
            </w:r>
          </w:p>
        </w:tc>
        <w:tc>
          <w:tcPr>
            <w:tcW w:w="173" w:type="dxa"/>
            <w:tcBorders/>
            <w:shd w:fill="CCEEFF" w:val="clear"/>
          </w:tcPr>
          <w:p>
            <w:pPr>
              <w:pStyle w:val="TableContents"/>
              <w:spacing w:before="0" w:after="283"/>
              <w:rPr/>
            </w:pPr>
            <w:r>
              <w:rPr/>
              <w:t> </w:t>
            </w:r>
          </w:p>
        </w:tc>
        <w:tc>
          <w:tcPr>
            <w:tcW w:w="214" w:type="dxa"/>
            <w:tcBorders/>
            <w:shd w:fill="CCEEFF" w:val="clear"/>
          </w:tcPr>
          <w:p>
            <w:pPr>
              <w:pStyle w:val="TableContents"/>
              <w:spacing w:before="0" w:after="283"/>
              <w:rPr/>
            </w:pPr>
            <w:r>
              <w:rPr/>
              <w:t> </w:t>
            </w:r>
          </w:p>
        </w:tc>
        <w:tc>
          <w:tcPr>
            <w:tcW w:w="1081" w:type="dxa"/>
            <w:tcBorders/>
            <w:shd w:fill="CCEEFF" w:val="clear"/>
          </w:tcPr>
          <w:p>
            <w:pPr>
              <w:pStyle w:val="TableContents"/>
              <w:spacing w:before="0" w:after="283"/>
              <w:jc w:val="right"/>
              <w:rPr>
                <w:sz w:val="20"/>
              </w:rPr>
            </w:pPr>
            <w:r>
              <w:rPr>
                <w:sz w:val="20"/>
              </w:rPr>
              <w:t>334.4</w:t>
            </w:r>
          </w:p>
        </w:tc>
        <w:tc>
          <w:tcPr>
            <w:tcW w:w="368" w:type="dxa"/>
            <w:tcBorders/>
            <w:shd w:fill="CCEEFF" w:val="clear"/>
          </w:tcPr>
          <w:p>
            <w:pPr>
              <w:pStyle w:val="TableContents"/>
              <w:spacing w:before="0" w:after="283"/>
              <w:rPr/>
            </w:pPr>
            <w:r>
              <w:rPr/>
              <w:t> </w:t>
            </w:r>
          </w:p>
        </w:tc>
        <w:tc>
          <w:tcPr>
            <w:tcW w:w="214" w:type="dxa"/>
            <w:tcBorders/>
            <w:shd w:fill="CCEEFF" w:val="clear"/>
          </w:tcPr>
          <w:p>
            <w:pPr>
              <w:pStyle w:val="TableContents"/>
              <w:spacing w:before="0" w:after="283"/>
              <w:rPr/>
            </w:pPr>
            <w:r>
              <w:rPr/>
              <w:t> </w:t>
            </w:r>
          </w:p>
        </w:tc>
        <w:tc>
          <w:tcPr>
            <w:tcW w:w="887" w:type="dxa"/>
            <w:tcBorders/>
            <w:shd w:fill="CCEEFF" w:val="clear"/>
          </w:tcPr>
          <w:p>
            <w:pPr>
              <w:pStyle w:val="TableContents"/>
              <w:spacing w:before="0" w:after="283"/>
              <w:jc w:val="right"/>
              <w:rPr>
                <w:sz w:val="20"/>
              </w:rPr>
            </w:pPr>
            <w:r>
              <w:rPr>
                <w:sz w:val="20"/>
              </w:rPr>
              <w:t>2,461.3</w:t>
            </w:r>
          </w:p>
        </w:tc>
      </w:tr>
      <w:tr>
        <w:trPr/>
        <w:tc>
          <w:tcPr>
            <w:tcW w:w="182" w:type="dxa"/>
            <w:tcBorders/>
            <w:shd w:fill="FFFFFF" w:val="clear"/>
          </w:tcPr>
          <w:p>
            <w:pPr>
              <w:pStyle w:val="TableContents"/>
              <w:spacing w:before="0" w:after="283"/>
              <w:rPr/>
            </w:pPr>
            <w:r>
              <w:rPr/>
              <w:t> </w:t>
            </w:r>
          </w:p>
        </w:tc>
        <w:tc>
          <w:tcPr>
            <w:tcW w:w="4183" w:type="dxa"/>
            <w:tcBorders/>
            <w:shd w:fill="FFFFFF" w:val="clear"/>
          </w:tcPr>
          <w:p>
            <w:pPr>
              <w:pStyle w:val="TableContents"/>
              <w:spacing w:before="0" w:after="283"/>
              <w:rPr/>
            </w:pPr>
            <w:r>
              <w:rPr/>
              <w:br/>
            </w:r>
            <w:r>
              <w:rPr>
                <w:b/>
                <w:sz w:val="20"/>
              </w:rPr>
              <w:t>Total Liabilities and Partners' Capital</w:t>
            </w:r>
          </w:p>
        </w:tc>
        <w:tc>
          <w:tcPr>
            <w:tcW w:w="173" w:type="dxa"/>
            <w:tcBorders/>
            <w:shd w:fill="FFFFFF" w:val="clear"/>
          </w:tcPr>
          <w:p>
            <w:pPr>
              <w:pStyle w:val="TableContents"/>
              <w:spacing w:before="0" w:after="283"/>
              <w:rPr>
                <w:sz w:val="20"/>
              </w:rPr>
            </w:pPr>
            <w:r>
              <w:rPr>
                <w:sz w:val="20"/>
              </w:rPr>
              <w:br/>
              <w:t> </w:t>
            </w:r>
          </w:p>
        </w:tc>
        <w:tc>
          <w:tcPr>
            <w:tcW w:w="214" w:type="dxa"/>
            <w:tcBorders/>
            <w:shd w:fill="FFFFFF" w:val="clear"/>
          </w:tcPr>
          <w:p>
            <w:pPr>
              <w:pStyle w:val="TableContents"/>
              <w:spacing w:before="0" w:after="283"/>
              <w:rPr>
                <w:sz w:val="20"/>
              </w:rPr>
            </w:pPr>
            <w:r>
              <w:rPr>
                <w:sz w:val="20"/>
              </w:rPr>
              <w:br/>
              <w:t>$</w:t>
            </w:r>
          </w:p>
        </w:tc>
        <w:tc>
          <w:tcPr>
            <w:tcW w:w="1013" w:type="dxa"/>
            <w:tcBorders/>
            <w:shd w:fill="FFFFFF" w:val="clear"/>
          </w:tcPr>
          <w:p>
            <w:pPr>
              <w:pStyle w:val="TableContents"/>
              <w:spacing w:before="0" w:after="283"/>
              <w:jc w:val="right"/>
              <w:rPr>
                <w:sz w:val="20"/>
              </w:rPr>
            </w:pPr>
            <w:r>
              <w:rPr>
                <w:sz w:val="20"/>
              </w:rPr>
              <w:br/>
              <w:t>4,733.7</w:t>
            </w:r>
          </w:p>
        </w:tc>
        <w:tc>
          <w:tcPr>
            <w:tcW w:w="173" w:type="dxa"/>
            <w:tcBorders/>
            <w:shd w:fill="FFFFFF" w:val="clear"/>
          </w:tcPr>
          <w:p>
            <w:pPr>
              <w:pStyle w:val="TableContents"/>
              <w:spacing w:before="0" w:after="283"/>
              <w:rPr>
                <w:sz w:val="20"/>
              </w:rPr>
            </w:pPr>
            <w:r>
              <w:rPr>
                <w:sz w:val="20"/>
              </w:rPr>
              <w:br/>
              <w:t> </w:t>
            </w:r>
          </w:p>
        </w:tc>
        <w:tc>
          <w:tcPr>
            <w:tcW w:w="214" w:type="dxa"/>
            <w:tcBorders/>
            <w:shd w:fill="FFFFFF" w:val="clear"/>
          </w:tcPr>
          <w:p>
            <w:pPr>
              <w:pStyle w:val="TableContents"/>
              <w:spacing w:before="0" w:after="283"/>
              <w:rPr>
                <w:sz w:val="20"/>
              </w:rPr>
            </w:pPr>
            <w:r>
              <w:rPr>
                <w:sz w:val="20"/>
              </w:rPr>
              <w:br/>
              <w:t>$</w:t>
            </w:r>
          </w:p>
        </w:tc>
        <w:tc>
          <w:tcPr>
            <w:tcW w:w="1013" w:type="dxa"/>
            <w:tcBorders/>
            <w:shd w:fill="FFFFFF" w:val="clear"/>
          </w:tcPr>
          <w:p>
            <w:pPr>
              <w:pStyle w:val="TableContents"/>
              <w:spacing w:before="0" w:after="283"/>
              <w:jc w:val="right"/>
              <w:rPr>
                <w:sz w:val="20"/>
              </w:rPr>
            </w:pPr>
            <w:r>
              <w:rPr>
                <w:sz w:val="20"/>
              </w:rPr>
              <w:br/>
              <w:t>1,506.3</w:t>
            </w:r>
          </w:p>
        </w:tc>
        <w:tc>
          <w:tcPr>
            <w:tcW w:w="173" w:type="dxa"/>
            <w:tcBorders/>
            <w:shd w:fill="FFFFFF" w:val="clear"/>
          </w:tcPr>
          <w:p>
            <w:pPr>
              <w:pStyle w:val="TableContents"/>
              <w:spacing w:before="0" w:after="283"/>
              <w:rPr>
                <w:sz w:val="20"/>
              </w:rPr>
            </w:pPr>
            <w:r>
              <w:rPr>
                <w:sz w:val="20"/>
              </w:rPr>
              <w:br/>
              <w:t> </w:t>
            </w:r>
          </w:p>
        </w:tc>
        <w:tc>
          <w:tcPr>
            <w:tcW w:w="214" w:type="dxa"/>
            <w:tcBorders/>
            <w:shd w:fill="FFFFFF" w:val="clear"/>
          </w:tcPr>
          <w:p>
            <w:pPr>
              <w:pStyle w:val="TableContents"/>
              <w:spacing w:before="0" w:after="283"/>
              <w:rPr>
                <w:sz w:val="20"/>
              </w:rPr>
            </w:pPr>
            <w:r>
              <w:rPr>
                <w:sz w:val="20"/>
              </w:rPr>
              <w:br/>
              <w:t>$</w:t>
            </w:r>
          </w:p>
        </w:tc>
        <w:tc>
          <w:tcPr>
            <w:tcW w:w="1081" w:type="dxa"/>
            <w:tcBorders/>
            <w:shd w:fill="FFFFFF" w:val="clear"/>
          </w:tcPr>
          <w:p>
            <w:pPr>
              <w:pStyle w:val="TableContents"/>
              <w:spacing w:before="0" w:after="283"/>
              <w:jc w:val="right"/>
              <w:rPr>
                <w:sz w:val="20"/>
              </w:rPr>
            </w:pPr>
            <w:r>
              <w:rPr>
                <w:sz w:val="20"/>
              </w:rPr>
              <w:br/>
              <w:t>1,076.2</w:t>
            </w:r>
          </w:p>
        </w:tc>
        <w:tc>
          <w:tcPr>
            <w:tcW w:w="368" w:type="dxa"/>
            <w:tcBorders/>
            <w:shd w:fill="FFFFFF" w:val="clear"/>
          </w:tcPr>
          <w:p>
            <w:pPr>
              <w:pStyle w:val="TableContents"/>
              <w:spacing w:before="0" w:after="283"/>
              <w:rPr>
                <w:sz w:val="20"/>
              </w:rPr>
            </w:pPr>
            <w:r>
              <w:rPr>
                <w:sz w:val="20"/>
              </w:rPr>
              <w:br/>
              <w:t> </w:t>
            </w:r>
          </w:p>
        </w:tc>
        <w:tc>
          <w:tcPr>
            <w:tcW w:w="214" w:type="dxa"/>
            <w:tcBorders/>
            <w:shd w:fill="FFFFFF" w:val="clear"/>
          </w:tcPr>
          <w:p>
            <w:pPr>
              <w:pStyle w:val="TableContents"/>
              <w:spacing w:before="0" w:after="283"/>
              <w:rPr>
                <w:sz w:val="20"/>
              </w:rPr>
            </w:pPr>
            <w:r>
              <w:rPr>
                <w:sz w:val="20"/>
              </w:rPr>
              <w:br/>
              <w:t>$</w:t>
            </w:r>
          </w:p>
        </w:tc>
        <w:tc>
          <w:tcPr>
            <w:tcW w:w="887" w:type="dxa"/>
            <w:tcBorders/>
            <w:shd w:fill="FFFFFF" w:val="clear"/>
          </w:tcPr>
          <w:p>
            <w:pPr>
              <w:pStyle w:val="TableContents"/>
              <w:spacing w:before="0" w:after="283"/>
              <w:jc w:val="right"/>
              <w:rPr>
                <w:sz w:val="20"/>
              </w:rPr>
            </w:pPr>
            <w:r>
              <w:rPr>
                <w:sz w:val="20"/>
              </w:rPr>
              <w:br/>
              <w:t>7,316.2</w:t>
            </w:r>
          </w:p>
        </w:tc>
      </w:tr>
      <w:tr>
        <w:trPr/>
        <w:tc>
          <w:tcPr>
            <w:tcW w:w="4365" w:type="dxa"/>
            <w:gridSpan w:val="2"/>
            <w:tcBorders/>
            <w:shd w:fill="auto" w:val="clear"/>
          </w:tcPr>
          <w:p>
            <w:pPr>
              <w:pStyle w:val="TableContents"/>
              <w:spacing w:before="0" w:after="283"/>
              <w:rPr/>
            </w:pPr>
            <w:r>
              <w:rPr/>
              <w:t> </w:t>
            </w:r>
          </w:p>
        </w:tc>
        <w:tc>
          <w:tcPr>
            <w:tcW w:w="173" w:type="dxa"/>
            <w:tcBorders/>
            <w:shd w:fill="auto" w:val="clear"/>
          </w:tcPr>
          <w:p>
            <w:pPr>
              <w:pStyle w:val="TableContents"/>
              <w:spacing w:before="0" w:after="283"/>
              <w:rPr/>
            </w:pPr>
            <w:r>
              <w:rPr/>
              <w:t> </w:t>
            </w:r>
          </w:p>
        </w:tc>
        <w:tc>
          <w:tcPr>
            <w:tcW w:w="1227" w:type="dxa"/>
            <w:gridSpan w:val="2"/>
            <w:tcBorders/>
            <w:shd w:fill="auto" w:val="clear"/>
          </w:tcPr>
          <w:p>
            <w:pPr>
              <w:pStyle w:val="HorizontalLine"/>
              <w:pBdr>
                <w:bottom w:val="single" w:sz="24" w:space="0" w:color="808080"/>
              </w:pBdr>
              <w:spacing w:before="0" w:after="283"/>
              <w:rPr/>
            </w:pPr>
            <w:r>
              <w:rPr/>
            </w:r>
          </w:p>
        </w:tc>
        <w:tc>
          <w:tcPr>
            <w:tcW w:w="173" w:type="dxa"/>
            <w:tcBorders/>
            <w:shd w:fill="auto" w:val="clear"/>
          </w:tcPr>
          <w:p>
            <w:pPr>
              <w:pStyle w:val="TableContents"/>
              <w:spacing w:before="0" w:after="283"/>
              <w:rPr/>
            </w:pPr>
            <w:r>
              <w:rPr/>
              <w:t> </w:t>
            </w:r>
          </w:p>
        </w:tc>
        <w:tc>
          <w:tcPr>
            <w:tcW w:w="1227" w:type="dxa"/>
            <w:gridSpan w:val="2"/>
            <w:tcBorders/>
            <w:shd w:fill="auto" w:val="clear"/>
          </w:tcPr>
          <w:p>
            <w:pPr>
              <w:pStyle w:val="HorizontalLine"/>
              <w:pBdr>
                <w:bottom w:val="single" w:sz="24" w:space="0" w:color="808080"/>
              </w:pBdr>
              <w:spacing w:before="0" w:after="283"/>
              <w:rPr/>
            </w:pPr>
            <w:r>
              <w:rPr/>
            </w:r>
          </w:p>
        </w:tc>
        <w:tc>
          <w:tcPr>
            <w:tcW w:w="173" w:type="dxa"/>
            <w:tcBorders/>
            <w:shd w:fill="auto" w:val="clear"/>
          </w:tcPr>
          <w:p>
            <w:pPr>
              <w:pStyle w:val="TableContents"/>
              <w:spacing w:before="0" w:after="283"/>
              <w:rPr/>
            </w:pPr>
            <w:r>
              <w:rPr/>
              <w:t> </w:t>
            </w:r>
          </w:p>
        </w:tc>
        <w:tc>
          <w:tcPr>
            <w:tcW w:w="1295" w:type="dxa"/>
            <w:gridSpan w:val="2"/>
            <w:tcBorders/>
            <w:shd w:fill="auto" w:val="clear"/>
          </w:tcPr>
          <w:p>
            <w:pPr>
              <w:pStyle w:val="HorizontalLine"/>
              <w:pBdr>
                <w:bottom w:val="single" w:sz="24" w:space="0" w:color="808080"/>
              </w:pBdr>
              <w:spacing w:before="0" w:after="283"/>
              <w:rPr/>
            </w:pPr>
            <w:r>
              <w:rPr/>
            </w:r>
          </w:p>
        </w:tc>
        <w:tc>
          <w:tcPr>
            <w:tcW w:w="368" w:type="dxa"/>
            <w:tcBorders/>
            <w:shd w:fill="auto" w:val="clear"/>
          </w:tcPr>
          <w:p>
            <w:pPr>
              <w:pStyle w:val="TableContents"/>
              <w:spacing w:before="0" w:after="283"/>
              <w:rPr/>
            </w:pPr>
            <w:r>
              <w:rPr/>
              <w:t> </w:t>
            </w:r>
          </w:p>
        </w:tc>
        <w:tc>
          <w:tcPr>
            <w:tcW w:w="1101" w:type="dxa"/>
            <w:gridSpan w:val="2"/>
            <w:tcBorders/>
            <w:shd w:fill="auto" w:val="clear"/>
          </w:tcPr>
          <w:p>
            <w:pPr>
              <w:pStyle w:val="HorizontalLine"/>
              <w:pBdr>
                <w:bottom w:val="single" w:sz="24" w:space="0" w:color="808080"/>
              </w:pBdr>
              <w:spacing w:before="0" w:after="283"/>
              <w:rPr/>
            </w:pPr>
            <w:r>
              <w:rPr/>
            </w:r>
          </w:p>
        </w:tc>
      </w:tr>
    </w:tbl>
    <w:p>
      <w:pPr>
        <w:pStyle w:val="TextBody"/>
        <w:jc w:val="center"/>
        <w:rPr>
          <w:sz w:val="20"/>
        </w:rPr>
      </w:pPr>
      <w:r>
        <w:rPr>
          <w:sz w:val="20"/>
        </w:rPr>
        <w:t xml:space="preserve">See notes to unaudited pro forma condensed combined financial statements </w:t>
      </w:r>
    </w:p>
    <w:p>
      <w:pPr>
        <w:pStyle w:val="TextBody"/>
        <w:jc w:val="center"/>
        <w:rPr>
          <w:sz w:val="20"/>
        </w:rPr>
      </w:pPr>
      <w:r>
        <w:rPr>
          <w:sz w:val="20"/>
        </w:rPr>
        <w:t>F-3</w:t>
      </w:r>
    </w:p>
    <w:p>
      <w:pPr>
        <w:pStyle w:val="HorizontalLine"/>
        <w:pBdr>
          <w:bottom w:val="single" w:sz="20" w:space="0" w:color="808080"/>
        </w:pBdr>
        <w:rPr/>
      </w:pPr>
      <w:r>
        <w:rPr/>
      </w:r>
      <w:r>
        <w:br w:type="page"/>
      </w:r>
    </w:p>
    <w:p>
      <w:pPr>
        <w:pStyle w:val="TextBody"/>
        <w:jc w:val="center"/>
        <w:rPr/>
      </w:pPr>
      <w:bookmarkStart w:id="149" w:name="toc_gs1178_1"/>
      <w:bookmarkStart w:id="150" w:name="gs1178_plains_all_american_pipeline,___p"/>
      <w:bookmarkStart w:id="151" w:name="page_gs1178_1_4"/>
      <w:bookmarkEnd w:id="149"/>
      <w:bookmarkEnd w:id="150"/>
      <w:bookmarkEnd w:id="151"/>
      <w:r>
        <w:rPr>
          <w:sz w:val="20"/>
        </w:rPr>
        <w:br/>
      </w:r>
      <w:r>
        <w:rPr>
          <w:b/>
          <w:sz w:val="20"/>
        </w:rPr>
        <w:t>PLAINS ALL AMERICAN PIPELINE, L.P. AND SUBSIDIARIES</w:t>
        <w:br/>
        <w:t>UNAUDITED PRO FORMA CONDENSED STATEMENT OF COMBINED OPERATIONS</w:t>
        <w:br/>
        <w:t>For the Three Months Ended March 31, 2006</w:t>
        <w:br/>
        <w:t xml:space="preserve">(in millions, except per unit data) </w:t>
      </w:r>
    </w:p>
    <w:tbl>
      <w:tblPr>
        <w:tblW w:w="4950" w:type="pct"/>
        <w:jc w:val="left"/>
        <w:tblInd w:w="0" w:type="dxa"/>
        <w:tblCellMar>
          <w:top w:w="0" w:type="dxa"/>
          <w:left w:w="0" w:type="dxa"/>
          <w:bottom w:w="0" w:type="dxa"/>
          <w:right w:w="0" w:type="dxa"/>
        </w:tblCellMar>
      </w:tblPr>
      <w:tblGrid>
        <w:gridCol w:w="226"/>
        <w:gridCol w:w="4508"/>
        <w:gridCol w:w="191"/>
        <w:gridCol w:w="212"/>
        <w:gridCol w:w="891"/>
        <w:gridCol w:w="193"/>
        <w:gridCol w:w="236"/>
        <w:gridCol w:w="867"/>
        <w:gridCol w:w="193"/>
        <w:gridCol w:w="240"/>
        <w:gridCol w:w="1081"/>
        <w:gridCol w:w="290"/>
        <w:gridCol w:w="206"/>
        <w:gridCol w:w="694"/>
        <w:gridCol w:w="74"/>
      </w:tblGrid>
      <w:tr>
        <w:trPr/>
        <w:tc>
          <w:tcPr>
            <w:tcW w:w="4734" w:type="dxa"/>
            <w:gridSpan w:val="2"/>
            <w:tcBorders/>
            <w:shd w:fill="auto" w:val="clear"/>
            <w:vAlign w:val="bottom"/>
          </w:tcPr>
          <w:p>
            <w:pPr>
              <w:pStyle w:val="TableHeading"/>
              <w:spacing w:before="0" w:after="283"/>
              <w:jc w:val="left"/>
              <w:rPr/>
            </w:pPr>
            <w:r>
              <w:rPr/>
              <w:t> </w:t>
            </w:r>
          </w:p>
        </w:tc>
        <w:tc>
          <w:tcPr>
            <w:tcW w:w="191" w:type="dxa"/>
            <w:tcBorders/>
            <w:shd w:fill="auto" w:val="clear"/>
            <w:vAlign w:val="bottom"/>
          </w:tcPr>
          <w:p>
            <w:pPr>
              <w:pStyle w:val="TableHeading"/>
              <w:suppressLineNumbers/>
              <w:spacing w:before="0" w:after="283"/>
              <w:jc w:val="center"/>
              <w:rPr/>
            </w:pPr>
            <w:r>
              <w:rPr/>
              <w:t> </w:t>
            </w:r>
          </w:p>
        </w:tc>
        <w:tc>
          <w:tcPr>
            <w:tcW w:w="1103" w:type="dxa"/>
            <w:gridSpan w:val="2"/>
            <w:tcBorders/>
            <w:shd w:fill="auto" w:val="clear"/>
            <w:vAlign w:val="bottom"/>
          </w:tcPr>
          <w:p>
            <w:pPr>
              <w:pStyle w:val="TableHeading"/>
              <w:spacing w:before="0" w:after="0"/>
              <w:jc w:val="center"/>
              <w:rPr>
                <w:b/>
                <w:sz w:val="14"/>
              </w:rPr>
            </w:pPr>
            <w:r>
              <w:rPr>
                <w:b/>
                <w:sz w:val="14"/>
              </w:rPr>
              <w:t>Plains</w:t>
              <w:br/>
              <w:t>Historical</w:t>
            </w:r>
          </w:p>
          <w:p>
            <w:pPr>
              <w:pStyle w:val="HorizontalLine"/>
              <w:pBdr>
                <w:bottom w:val="single" w:sz="20" w:space="0" w:color="808080"/>
              </w:pBdr>
              <w:spacing w:before="0" w:after="283"/>
              <w:rPr/>
            </w:pPr>
            <w:r>
              <w:rPr/>
            </w:r>
          </w:p>
        </w:tc>
        <w:tc>
          <w:tcPr>
            <w:tcW w:w="193" w:type="dxa"/>
            <w:tcBorders/>
            <w:shd w:fill="auto" w:val="clear"/>
            <w:vAlign w:val="bottom"/>
          </w:tcPr>
          <w:p>
            <w:pPr>
              <w:pStyle w:val="TableHeading"/>
              <w:suppressLineNumbers/>
              <w:spacing w:before="0" w:after="283"/>
              <w:jc w:val="center"/>
              <w:rPr/>
            </w:pPr>
            <w:r>
              <w:rPr/>
              <w:t> </w:t>
            </w:r>
          </w:p>
        </w:tc>
        <w:tc>
          <w:tcPr>
            <w:tcW w:w="1103" w:type="dxa"/>
            <w:gridSpan w:val="2"/>
            <w:tcBorders/>
            <w:shd w:fill="auto" w:val="clear"/>
            <w:vAlign w:val="bottom"/>
          </w:tcPr>
          <w:p>
            <w:pPr>
              <w:pStyle w:val="TableHeading"/>
              <w:spacing w:before="0" w:after="0"/>
              <w:jc w:val="center"/>
              <w:rPr>
                <w:b/>
                <w:sz w:val="14"/>
              </w:rPr>
            </w:pPr>
            <w:r>
              <w:rPr>
                <w:b/>
                <w:sz w:val="14"/>
              </w:rPr>
              <w:t>Pacific</w:t>
              <w:br/>
              <w:t>Historical</w:t>
            </w:r>
          </w:p>
          <w:p>
            <w:pPr>
              <w:pStyle w:val="HorizontalLine"/>
              <w:pBdr>
                <w:bottom w:val="single" w:sz="20" w:space="0" w:color="808080"/>
              </w:pBdr>
              <w:spacing w:before="0" w:after="283"/>
              <w:rPr/>
            </w:pPr>
            <w:r>
              <w:rPr/>
            </w:r>
          </w:p>
        </w:tc>
        <w:tc>
          <w:tcPr>
            <w:tcW w:w="193" w:type="dxa"/>
            <w:tcBorders/>
            <w:shd w:fill="auto" w:val="clear"/>
            <w:vAlign w:val="bottom"/>
          </w:tcPr>
          <w:p>
            <w:pPr>
              <w:pStyle w:val="TableHeading"/>
              <w:suppressLineNumbers/>
              <w:spacing w:before="0" w:after="283"/>
              <w:jc w:val="center"/>
              <w:rPr/>
            </w:pPr>
            <w:r>
              <w:rPr/>
              <w:t> </w:t>
            </w:r>
          </w:p>
        </w:tc>
        <w:tc>
          <w:tcPr>
            <w:tcW w:w="1321" w:type="dxa"/>
            <w:gridSpan w:val="2"/>
            <w:tcBorders/>
            <w:shd w:fill="auto" w:val="clear"/>
            <w:vAlign w:val="bottom"/>
          </w:tcPr>
          <w:p>
            <w:pPr>
              <w:pStyle w:val="TableHeading"/>
              <w:spacing w:before="0" w:after="0"/>
              <w:jc w:val="center"/>
              <w:rPr>
                <w:b/>
                <w:sz w:val="14"/>
              </w:rPr>
            </w:pPr>
            <w:r>
              <w:rPr>
                <w:b/>
                <w:sz w:val="14"/>
              </w:rPr>
              <w:t>Pro Forma</w:t>
              <w:br/>
              <w:t>Adjustments</w:t>
            </w:r>
          </w:p>
          <w:p>
            <w:pPr>
              <w:pStyle w:val="HorizontalLine"/>
              <w:pBdr>
                <w:bottom w:val="single" w:sz="20" w:space="0" w:color="808080"/>
              </w:pBdr>
              <w:spacing w:before="0" w:after="283"/>
              <w:rPr/>
            </w:pPr>
            <w:r>
              <w:rPr/>
            </w:r>
          </w:p>
        </w:tc>
        <w:tc>
          <w:tcPr>
            <w:tcW w:w="290" w:type="dxa"/>
            <w:tcBorders/>
            <w:shd w:fill="auto" w:val="clear"/>
            <w:vAlign w:val="bottom"/>
          </w:tcPr>
          <w:p>
            <w:pPr>
              <w:pStyle w:val="TableHeading"/>
              <w:suppressLineNumbers/>
              <w:spacing w:before="0" w:after="283"/>
              <w:jc w:val="center"/>
              <w:rPr/>
            </w:pPr>
            <w:r>
              <w:rPr/>
              <w:t> </w:t>
            </w:r>
          </w:p>
        </w:tc>
        <w:tc>
          <w:tcPr>
            <w:tcW w:w="900" w:type="dxa"/>
            <w:gridSpan w:val="2"/>
            <w:tcBorders/>
            <w:shd w:fill="auto" w:val="clear"/>
            <w:vAlign w:val="bottom"/>
          </w:tcPr>
          <w:p>
            <w:pPr>
              <w:pStyle w:val="TableHeading"/>
              <w:spacing w:before="0" w:after="0"/>
              <w:jc w:val="center"/>
              <w:rPr>
                <w:b/>
                <w:sz w:val="14"/>
              </w:rPr>
            </w:pPr>
            <w:r>
              <w:rPr>
                <w:b/>
                <w:sz w:val="14"/>
              </w:rPr>
              <w:t>Plains</w:t>
              <w:br/>
              <w:t>Pro Forma</w:t>
            </w:r>
          </w:p>
          <w:p>
            <w:pPr>
              <w:pStyle w:val="HorizontalLine"/>
              <w:pBdr>
                <w:bottom w:val="single" w:sz="20" w:space="0" w:color="808080"/>
              </w:pBdr>
              <w:spacing w:before="0" w:after="283"/>
              <w:rPr/>
            </w:pPr>
            <w:r>
              <w:rPr/>
            </w:r>
          </w:p>
        </w:tc>
        <w:tc>
          <w:tcPr>
            <w:tcW w:w="74" w:type="dxa"/>
            <w:tcBorders/>
            <w:shd w:fill="auto" w:val="clear"/>
            <w:vAlign w:val="bottom"/>
          </w:tcPr>
          <w:p>
            <w:pPr>
              <w:pStyle w:val="TableHeading"/>
              <w:suppressLineNumbers/>
              <w:spacing w:before="0" w:after="283"/>
              <w:jc w:val="center"/>
              <w:rPr/>
            </w:pPr>
            <w:r>
              <w:rPr/>
              <w:t> </w:t>
            </w:r>
          </w:p>
        </w:tc>
      </w:tr>
      <w:tr>
        <w:trPr/>
        <w:tc>
          <w:tcPr>
            <w:tcW w:w="4734" w:type="dxa"/>
            <w:gridSpan w:val="2"/>
            <w:tcBorders/>
            <w:shd w:fill="CCEEFF" w:val="clear"/>
          </w:tcPr>
          <w:p>
            <w:pPr>
              <w:pStyle w:val="TableContents"/>
              <w:spacing w:before="0" w:after="283"/>
              <w:rPr>
                <w:b/>
                <w:sz w:val="14"/>
              </w:rPr>
            </w:pPr>
            <w:r>
              <w:rPr>
                <w:b/>
                <w:sz w:val="14"/>
              </w:rPr>
              <w:t>REVENUES</w:t>
            </w:r>
          </w:p>
        </w:tc>
        <w:tc>
          <w:tcPr>
            <w:tcW w:w="191" w:type="dxa"/>
            <w:tcBorders/>
            <w:shd w:fill="CCEEFF" w:val="clear"/>
          </w:tcPr>
          <w:p>
            <w:pPr>
              <w:pStyle w:val="TableContents"/>
              <w:spacing w:before="0" w:after="283"/>
              <w:rPr/>
            </w:pPr>
            <w:r>
              <w:rPr/>
              <w:t> </w:t>
            </w:r>
          </w:p>
        </w:tc>
        <w:tc>
          <w:tcPr>
            <w:tcW w:w="212" w:type="dxa"/>
            <w:tcBorders/>
            <w:shd w:fill="CCEEFF" w:val="clear"/>
          </w:tcPr>
          <w:p>
            <w:pPr>
              <w:pStyle w:val="TableContents"/>
              <w:spacing w:before="0" w:after="283"/>
              <w:rPr>
                <w:sz w:val="14"/>
              </w:rPr>
            </w:pPr>
            <w:r>
              <w:rPr>
                <w:sz w:val="14"/>
              </w:rPr>
              <w:t>$</w:t>
            </w:r>
          </w:p>
        </w:tc>
        <w:tc>
          <w:tcPr>
            <w:tcW w:w="891" w:type="dxa"/>
            <w:tcBorders/>
            <w:shd w:fill="CCEEFF" w:val="clear"/>
          </w:tcPr>
          <w:p>
            <w:pPr>
              <w:pStyle w:val="TableContents"/>
              <w:spacing w:before="0" w:after="283"/>
              <w:jc w:val="right"/>
              <w:rPr>
                <w:sz w:val="14"/>
              </w:rPr>
            </w:pPr>
            <w:r>
              <w:rPr>
                <w:sz w:val="14"/>
              </w:rPr>
              <w:t>8,635.4</w:t>
            </w:r>
          </w:p>
        </w:tc>
        <w:tc>
          <w:tcPr>
            <w:tcW w:w="193" w:type="dxa"/>
            <w:tcBorders/>
            <w:shd w:fill="CCEEFF" w:val="clear"/>
          </w:tcPr>
          <w:p>
            <w:pPr>
              <w:pStyle w:val="TableContents"/>
              <w:spacing w:before="0" w:after="283"/>
              <w:rPr/>
            </w:pPr>
            <w:r>
              <w:rPr/>
              <w:t> </w:t>
            </w:r>
          </w:p>
        </w:tc>
        <w:tc>
          <w:tcPr>
            <w:tcW w:w="236" w:type="dxa"/>
            <w:tcBorders/>
            <w:shd w:fill="CCEEFF" w:val="clear"/>
          </w:tcPr>
          <w:p>
            <w:pPr>
              <w:pStyle w:val="TableContents"/>
              <w:spacing w:before="0" w:after="283"/>
              <w:rPr>
                <w:sz w:val="14"/>
              </w:rPr>
            </w:pPr>
            <w:r>
              <w:rPr>
                <w:sz w:val="14"/>
              </w:rPr>
              <w:t>$</w:t>
            </w:r>
          </w:p>
        </w:tc>
        <w:tc>
          <w:tcPr>
            <w:tcW w:w="867" w:type="dxa"/>
            <w:tcBorders/>
            <w:shd w:fill="CCEEFF" w:val="clear"/>
          </w:tcPr>
          <w:p>
            <w:pPr>
              <w:pStyle w:val="TableContents"/>
              <w:spacing w:before="0" w:after="283"/>
              <w:jc w:val="right"/>
              <w:rPr>
                <w:sz w:val="14"/>
              </w:rPr>
            </w:pPr>
            <w:r>
              <w:rPr>
                <w:sz w:val="14"/>
              </w:rPr>
              <w:t>70.5</w:t>
            </w:r>
          </w:p>
        </w:tc>
        <w:tc>
          <w:tcPr>
            <w:tcW w:w="193" w:type="dxa"/>
            <w:tcBorders/>
            <w:shd w:fill="CCEEFF" w:val="clear"/>
          </w:tcPr>
          <w:p>
            <w:pPr>
              <w:pStyle w:val="TableContents"/>
              <w:spacing w:before="0" w:after="283"/>
              <w:rPr/>
            </w:pPr>
            <w:r>
              <w:rPr/>
              <w:t> </w:t>
            </w:r>
          </w:p>
        </w:tc>
        <w:tc>
          <w:tcPr>
            <w:tcW w:w="240" w:type="dxa"/>
            <w:tcBorders/>
            <w:shd w:fill="CCEEFF" w:val="clear"/>
          </w:tcPr>
          <w:p>
            <w:pPr>
              <w:pStyle w:val="TableContents"/>
              <w:spacing w:before="0" w:after="283"/>
              <w:rPr>
                <w:sz w:val="14"/>
              </w:rPr>
            </w:pPr>
            <w:r>
              <w:rPr>
                <w:sz w:val="14"/>
              </w:rPr>
              <w:t>$</w:t>
            </w:r>
          </w:p>
        </w:tc>
        <w:tc>
          <w:tcPr>
            <w:tcW w:w="1081" w:type="dxa"/>
            <w:tcBorders/>
            <w:shd w:fill="CCEEFF" w:val="clear"/>
          </w:tcPr>
          <w:p>
            <w:pPr>
              <w:pStyle w:val="TableContents"/>
              <w:spacing w:before="0" w:after="283"/>
              <w:jc w:val="right"/>
              <w:rPr>
                <w:sz w:val="14"/>
              </w:rPr>
            </w:pPr>
            <w:r>
              <w:rPr>
                <w:sz w:val="14"/>
              </w:rPr>
              <w:t>(8.5</w:t>
            </w:r>
          </w:p>
        </w:tc>
        <w:tc>
          <w:tcPr>
            <w:tcW w:w="290" w:type="dxa"/>
            <w:tcBorders/>
            <w:shd w:fill="CCEEFF" w:val="clear"/>
          </w:tcPr>
          <w:p>
            <w:pPr>
              <w:pStyle w:val="TableContents"/>
              <w:spacing w:before="0" w:after="283"/>
              <w:rPr>
                <w:sz w:val="14"/>
              </w:rPr>
            </w:pPr>
            <w:r>
              <w:rPr>
                <w:sz w:val="14"/>
              </w:rPr>
              <w:t>)(d)</w:t>
            </w:r>
          </w:p>
        </w:tc>
        <w:tc>
          <w:tcPr>
            <w:tcW w:w="206" w:type="dxa"/>
            <w:tcBorders/>
            <w:shd w:fill="CCEEFF" w:val="clear"/>
          </w:tcPr>
          <w:p>
            <w:pPr>
              <w:pStyle w:val="TableContents"/>
              <w:spacing w:before="0" w:after="283"/>
              <w:rPr>
                <w:sz w:val="14"/>
              </w:rPr>
            </w:pPr>
            <w:r>
              <w:rPr>
                <w:sz w:val="14"/>
              </w:rPr>
              <w:t>$</w:t>
            </w:r>
          </w:p>
        </w:tc>
        <w:tc>
          <w:tcPr>
            <w:tcW w:w="694" w:type="dxa"/>
            <w:tcBorders/>
            <w:shd w:fill="CCEEFF" w:val="clear"/>
          </w:tcPr>
          <w:p>
            <w:pPr>
              <w:pStyle w:val="TableContents"/>
              <w:spacing w:before="0" w:after="283"/>
              <w:jc w:val="right"/>
              <w:rPr>
                <w:sz w:val="14"/>
              </w:rPr>
            </w:pPr>
            <w:r>
              <w:rPr>
                <w:sz w:val="14"/>
              </w:rPr>
              <w:t>8,697.4</w:t>
            </w:r>
          </w:p>
        </w:tc>
        <w:tc>
          <w:tcPr>
            <w:tcW w:w="74" w:type="dxa"/>
            <w:tcBorders/>
            <w:shd w:fill="CCEEFF" w:val="clear"/>
          </w:tcPr>
          <w:p>
            <w:pPr>
              <w:pStyle w:val="TableContents"/>
              <w:spacing w:before="0" w:after="283"/>
              <w:rPr/>
            </w:pPr>
            <w:r>
              <w:rPr/>
              <w:t> </w:t>
            </w:r>
          </w:p>
        </w:tc>
      </w:tr>
      <w:tr>
        <w:trPr/>
        <w:tc>
          <w:tcPr>
            <w:tcW w:w="4734" w:type="dxa"/>
            <w:gridSpan w:val="2"/>
            <w:tcBorders/>
            <w:shd w:fill="FFFFFF" w:val="clear"/>
          </w:tcPr>
          <w:p>
            <w:pPr>
              <w:pStyle w:val="TableContents"/>
              <w:spacing w:before="0" w:after="283"/>
              <w:rPr>
                <w:b/>
                <w:sz w:val="14"/>
              </w:rPr>
            </w:pPr>
            <w:r>
              <w:rPr>
                <w:b/>
                <w:sz w:val="14"/>
              </w:rPr>
              <w:t>COSTS AND EXPENSES</w:t>
            </w:r>
          </w:p>
        </w:tc>
        <w:tc>
          <w:tcPr>
            <w:tcW w:w="191" w:type="dxa"/>
            <w:tcBorders/>
            <w:shd w:fill="FFFFFF" w:val="clear"/>
          </w:tcPr>
          <w:p>
            <w:pPr>
              <w:pStyle w:val="TableContents"/>
              <w:spacing w:before="0" w:after="283"/>
              <w:rPr/>
            </w:pPr>
            <w:r>
              <w:rPr/>
              <w:t> </w:t>
            </w:r>
          </w:p>
        </w:tc>
        <w:tc>
          <w:tcPr>
            <w:tcW w:w="212" w:type="dxa"/>
            <w:tcBorders/>
            <w:shd w:fill="FFFFFF" w:val="clear"/>
          </w:tcPr>
          <w:p>
            <w:pPr>
              <w:pStyle w:val="TableContents"/>
              <w:spacing w:before="0" w:after="283"/>
              <w:rPr/>
            </w:pPr>
            <w:r>
              <w:rPr/>
              <w:t> </w:t>
            </w:r>
          </w:p>
        </w:tc>
        <w:tc>
          <w:tcPr>
            <w:tcW w:w="891" w:type="dxa"/>
            <w:tcBorders/>
            <w:shd w:fill="FFFFFF" w:val="clear"/>
          </w:tcPr>
          <w:p>
            <w:pPr>
              <w:pStyle w:val="TableContents"/>
              <w:spacing w:before="0" w:after="283"/>
              <w:rPr/>
            </w:pPr>
            <w:r>
              <w:rPr/>
              <w:t> </w:t>
            </w:r>
          </w:p>
        </w:tc>
        <w:tc>
          <w:tcPr>
            <w:tcW w:w="193" w:type="dxa"/>
            <w:tcBorders/>
            <w:shd w:fill="FFFFFF" w:val="clear"/>
          </w:tcPr>
          <w:p>
            <w:pPr>
              <w:pStyle w:val="TableContents"/>
              <w:spacing w:before="0" w:after="283"/>
              <w:rPr/>
            </w:pPr>
            <w:r>
              <w:rPr/>
              <w:t> </w:t>
            </w:r>
          </w:p>
        </w:tc>
        <w:tc>
          <w:tcPr>
            <w:tcW w:w="236" w:type="dxa"/>
            <w:tcBorders/>
            <w:shd w:fill="FFFFFF" w:val="clear"/>
          </w:tcPr>
          <w:p>
            <w:pPr>
              <w:pStyle w:val="TableContents"/>
              <w:spacing w:before="0" w:after="283"/>
              <w:rPr/>
            </w:pPr>
            <w:r>
              <w:rPr/>
              <w:t> </w:t>
            </w:r>
          </w:p>
        </w:tc>
        <w:tc>
          <w:tcPr>
            <w:tcW w:w="867" w:type="dxa"/>
            <w:tcBorders/>
            <w:shd w:fill="FFFFFF" w:val="clear"/>
          </w:tcPr>
          <w:p>
            <w:pPr>
              <w:pStyle w:val="TableContents"/>
              <w:spacing w:before="0" w:after="283"/>
              <w:rPr/>
            </w:pPr>
            <w:r>
              <w:rPr/>
              <w:t> </w:t>
            </w:r>
          </w:p>
        </w:tc>
        <w:tc>
          <w:tcPr>
            <w:tcW w:w="193" w:type="dxa"/>
            <w:tcBorders/>
            <w:shd w:fill="FFFFFF" w:val="clear"/>
          </w:tcPr>
          <w:p>
            <w:pPr>
              <w:pStyle w:val="TableContents"/>
              <w:spacing w:before="0" w:after="283"/>
              <w:rPr/>
            </w:pPr>
            <w:r>
              <w:rPr/>
              <w:t> </w:t>
            </w:r>
          </w:p>
        </w:tc>
        <w:tc>
          <w:tcPr>
            <w:tcW w:w="240" w:type="dxa"/>
            <w:tcBorders/>
            <w:shd w:fill="FFFFFF" w:val="clear"/>
          </w:tcPr>
          <w:p>
            <w:pPr>
              <w:pStyle w:val="TableContents"/>
              <w:spacing w:before="0" w:after="283"/>
              <w:rPr/>
            </w:pPr>
            <w:r>
              <w:rPr/>
              <w:t> </w:t>
            </w:r>
          </w:p>
        </w:tc>
        <w:tc>
          <w:tcPr>
            <w:tcW w:w="1081" w:type="dxa"/>
            <w:tcBorders/>
            <w:shd w:fill="FFFFFF" w:val="clear"/>
          </w:tcPr>
          <w:p>
            <w:pPr>
              <w:pStyle w:val="TableContents"/>
              <w:spacing w:before="0" w:after="283"/>
              <w:rPr/>
            </w:pPr>
            <w:r>
              <w:rPr/>
              <w:t> </w:t>
            </w:r>
          </w:p>
        </w:tc>
        <w:tc>
          <w:tcPr>
            <w:tcW w:w="290" w:type="dxa"/>
            <w:tcBorders/>
            <w:shd w:fill="FFFFFF" w:val="clear"/>
          </w:tcPr>
          <w:p>
            <w:pPr>
              <w:pStyle w:val="TableContents"/>
              <w:spacing w:before="0" w:after="283"/>
              <w:rPr/>
            </w:pPr>
            <w:r>
              <w:rPr/>
              <w:t> </w:t>
            </w:r>
          </w:p>
        </w:tc>
        <w:tc>
          <w:tcPr>
            <w:tcW w:w="206" w:type="dxa"/>
            <w:tcBorders/>
            <w:shd w:fill="FFFFFF" w:val="clear"/>
          </w:tcPr>
          <w:p>
            <w:pPr>
              <w:pStyle w:val="TableContents"/>
              <w:spacing w:before="0" w:after="283"/>
              <w:rPr/>
            </w:pPr>
            <w:r>
              <w:rPr/>
              <w:t> </w:t>
            </w:r>
          </w:p>
        </w:tc>
        <w:tc>
          <w:tcPr>
            <w:tcW w:w="694" w:type="dxa"/>
            <w:tcBorders/>
            <w:shd w:fill="FFFFFF" w:val="clear"/>
          </w:tcPr>
          <w:p>
            <w:pPr>
              <w:pStyle w:val="TableContents"/>
              <w:spacing w:before="0" w:after="283"/>
              <w:rPr/>
            </w:pPr>
            <w:r>
              <w:rPr/>
              <w:t> </w:t>
            </w:r>
          </w:p>
        </w:tc>
        <w:tc>
          <w:tcPr>
            <w:tcW w:w="74" w:type="dxa"/>
            <w:tcBorders/>
            <w:shd w:fill="FFFFFF" w:val="clear"/>
          </w:tcPr>
          <w:p>
            <w:pPr>
              <w:pStyle w:val="TableContents"/>
              <w:spacing w:before="0" w:after="283"/>
              <w:rPr/>
            </w:pPr>
            <w:r>
              <w:rPr/>
              <w:t> </w:t>
            </w:r>
          </w:p>
        </w:tc>
      </w:tr>
      <w:tr>
        <w:trPr/>
        <w:tc>
          <w:tcPr>
            <w:tcW w:w="4734" w:type="dxa"/>
            <w:gridSpan w:val="2"/>
            <w:tcBorders/>
            <w:shd w:fill="CCEEFF" w:val="clear"/>
          </w:tcPr>
          <w:p>
            <w:pPr>
              <w:pStyle w:val="TableContents"/>
              <w:spacing w:before="0" w:after="283"/>
              <w:rPr>
                <w:sz w:val="14"/>
              </w:rPr>
            </w:pPr>
            <w:r>
              <w:rPr>
                <w:sz w:val="14"/>
              </w:rPr>
              <w:t>Purchases and related costs</w:t>
            </w:r>
          </w:p>
        </w:tc>
        <w:tc>
          <w:tcPr>
            <w:tcW w:w="191" w:type="dxa"/>
            <w:tcBorders/>
            <w:shd w:fill="CCEEFF" w:val="clear"/>
          </w:tcPr>
          <w:p>
            <w:pPr>
              <w:pStyle w:val="TableContents"/>
              <w:spacing w:before="0" w:after="283"/>
              <w:rPr/>
            </w:pPr>
            <w:r>
              <w:rPr/>
              <w:t> </w:t>
            </w:r>
          </w:p>
        </w:tc>
        <w:tc>
          <w:tcPr>
            <w:tcW w:w="212" w:type="dxa"/>
            <w:tcBorders/>
            <w:shd w:fill="CCEEFF" w:val="clear"/>
          </w:tcPr>
          <w:p>
            <w:pPr>
              <w:pStyle w:val="TableContents"/>
              <w:spacing w:before="0" w:after="283"/>
              <w:rPr/>
            </w:pPr>
            <w:r>
              <w:rPr/>
              <w:t> </w:t>
            </w:r>
          </w:p>
        </w:tc>
        <w:tc>
          <w:tcPr>
            <w:tcW w:w="891" w:type="dxa"/>
            <w:tcBorders/>
            <w:shd w:fill="CCEEFF" w:val="clear"/>
          </w:tcPr>
          <w:p>
            <w:pPr>
              <w:pStyle w:val="TableContents"/>
              <w:spacing w:before="0" w:after="283"/>
              <w:jc w:val="right"/>
              <w:rPr>
                <w:sz w:val="14"/>
              </w:rPr>
            </w:pPr>
            <w:r>
              <w:rPr>
                <w:sz w:val="14"/>
              </w:rPr>
              <w:t>8,427.4</w:t>
            </w:r>
          </w:p>
        </w:tc>
        <w:tc>
          <w:tcPr>
            <w:tcW w:w="193" w:type="dxa"/>
            <w:tcBorders/>
            <w:shd w:fill="CCEEFF" w:val="clear"/>
          </w:tcPr>
          <w:p>
            <w:pPr>
              <w:pStyle w:val="TableContents"/>
              <w:spacing w:before="0" w:after="283"/>
              <w:rPr/>
            </w:pPr>
            <w:r>
              <w:rPr/>
              <w:t> </w:t>
            </w:r>
          </w:p>
        </w:tc>
        <w:tc>
          <w:tcPr>
            <w:tcW w:w="236" w:type="dxa"/>
            <w:tcBorders/>
            <w:shd w:fill="CCEEFF" w:val="clear"/>
          </w:tcPr>
          <w:p>
            <w:pPr>
              <w:pStyle w:val="TableContents"/>
              <w:spacing w:before="0" w:after="283"/>
              <w:rPr/>
            </w:pPr>
            <w:r>
              <w:rPr/>
              <w:t> </w:t>
            </w:r>
          </w:p>
        </w:tc>
        <w:tc>
          <w:tcPr>
            <w:tcW w:w="867" w:type="dxa"/>
            <w:tcBorders/>
            <w:shd w:fill="CCEEFF" w:val="clear"/>
          </w:tcPr>
          <w:p>
            <w:pPr>
              <w:pStyle w:val="TableContents"/>
              <w:spacing w:before="0" w:after="283"/>
              <w:jc w:val="right"/>
              <w:rPr>
                <w:sz w:val="14"/>
              </w:rPr>
            </w:pPr>
            <w:r>
              <w:rPr>
                <w:sz w:val="14"/>
              </w:rPr>
              <w:t></w:t>
            </w:r>
          </w:p>
        </w:tc>
        <w:tc>
          <w:tcPr>
            <w:tcW w:w="193" w:type="dxa"/>
            <w:tcBorders/>
            <w:shd w:fill="CCEEFF" w:val="clear"/>
          </w:tcPr>
          <w:p>
            <w:pPr>
              <w:pStyle w:val="TableContents"/>
              <w:spacing w:before="0" w:after="283"/>
              <w:rPr/>
            </w:pPr>
            <w:r>
              <w:rPr/>
              <w:t> </w:t>
            </w:r>
          </w:p>
        </w:tc>
        <w:tc>
          <w:tcPr>
            <w:tcW w:w="240" w:type="dxa"/>
            <w:tcBorders/>
            <w:shd w:fill="CCEEFF" w:val="clear"/>
          </w:tcPr>
          <w:p>
            <w:pPr>
              <w:pStyle w:val="TableContents"/>
              <w:spacing w:before="0" w:after="283"/>
              <w:rPr/>
            </w:pPr>
            <w:r>
              <w:rPr/>
              <w:t> </w:t>
            </w:r>
          </w:p>
        </w:tc>
        <w:tc>
          <w:tcPr>
            <w:tcW w:w="1081" w:type="dxa"/>
            <w:tcBorders/>
            <w:shd w:fill="CCEEFF" w:val="clear"/>
          </w:tcPr>
          <w:p>
            <w:pPr>
              <w:pStyle w:val="TableContents"/>
              <w:spacing w:before="0" w:after="283"/>
              <w:jc w:val="right"/>
              <w:rPr>
                <w:sz w:val="14"/>
              </w:rPr>
            </w:pPr>
            <w:r>
              <w:rPr>
                <w:sz w:val="14"/>
              </w:rPr>
              <w:t>(8.0</w:t>
            </w:r>
          </w:p>
        </w:tc>
        <w:tc>
          <w:tcPr>
            <w:tcW w:w="290" w:type="dxa"/>
            <w:tcBorders/>
            <w:shd w:fill="CCEEFF" w:val="clear"/>
          </w:tcPr>
          <w:p>
            <w:pPr>
              <w:pStyle w:val="TableContents"/>
              <w:spacing w:before="0" w:after="283"/>
              <w:rPr>
                <w:sz w:val="14"/>
              </w:rPr>
            </w:pPr>
            <w:r>
              <w:rPr>
                <w:sz w:val="14"/>
              </w:rPr>
              <w:t>)(d)</w:t>
            </w:r>
          </w:p>
        </w:tc>
        <w:tc>
          <w:tcPr>
            <w:tcW w:w="206" w:type="dxa"/>
            <w:tcBorders/>
            <w:shd w:fill="CCEEFF" w:val="clear"/>
          </w:tcPr>
          <w:p>
            <w:pPr>
              <w:pStyle w:val="TableContents"/>
              <w:spacing w:before="0" w:after="283"/>
              <w:rPr/>
            </w:pPr>
            <w:r>
              <w:rPr/>
              <w:t> </w:t>
            </w:r>
          </w:p>
        </w:tc>
        <w:tc>
          <w:tcPr>
            <w:tcW w:w="694" w:type="dxa"/>
            <w:tcBorders/>
            <w:shd w:fill="CCEEFF" w:val="clear"/>
          </w:tcPr>
          <w:p>
            <w:pPr>
              <w:pStyle w:val="TableContents"/>
              <w:spacing w:before="0" w:after="283"/>
              <w:jc w:val="right"/>
              <w:rPr>
                <w:sz w:val="14"/>
              </w:rPr>
            </w:pPr>
            <w:r>
              <w:rPr>
                <w:sz w:val="14"/>
              </w:rPr>
              <w:t>8,419.4</w:t>
            </w:r>
          </w:p>
        </w:tc>
        <w:tc>
          <w:tcPr>
            <w:tcW w:w="74" w:type="dxa"/>
            <w:tcBorders/>
            <w:shd w:fill="CCEEFF" w:val="clear"/>
          </w:tcPr>
          <w:p>
            <w:pPr>
              <w:pStyle w:val="TableContents"/>
              <w:spacing w:before="0" w:after="283"/>
              <w:rPr/>
            </w:pPr>
            <w:r>
              <w:rPr/>
              <w:t> </w:t>
            </w:r>
          </w:p>
        </w:tc>
      </w:tr>
      <w:tr>
        <w:trPr/>
        <w:tc>
          <w:tcPr>
            <w:tcW w:w="4734" w:type="dxa"/>
            <w:gridSpan w:val="2"/>
            <w:tcBorders/>
            <w:shd w:fill="FFFFFF" w:val="clear"/>
          </w:tcPr>
          <w:p>
            <w:pPr>
              <w:pStyle w:val="TableContents"/>
              <w:spacing w:before="0" w:after="283"/>
              <w:rPr>
                <w:sz w:val="14"/>
              </w:rPr>
            </w:pPr>
            <w:r>
              <w:rPr>
                <w:sz w:val="14"/>
              </w:rPr>
              <w:t>Field operating costs</w:t>
            </w:r>
          </w:p>
        </w:tc>
        <w:tc>
          <w:tcPr>
            <w:tcW w:w="191" w:type="dxa"/>
            <w:tcBorders/>
            <w:shd w:fill="FFFFFF" w:val="clear"/>
          </w:tcPr>
          <w:p>
            <w:pPr>
              <w:pStyle w:val="TableContents"/>
              <w:spacing w:before="0" w:after="283"/>
              <w:rPr/>
            </w:pPr>
            <w:r>
              <w:rPr/>
              <w:t> </w:t>
            </w:r>
          </w:p>
        </w:tc>
        <w:tc>
          <w:tcPr>
            <w:tcW w:w="212" w:type="dxa"/>
            <w:tcBorders/>
            <w:shd w:fill="FFFFFF" w:val="clear"/>
          </w:tcPr>
          <w:p>
            <w:pPr>
              <w:pStyle w:val="TableContents"/>
              <w:spacing w:before="0" w:after="283"/>
              <w:rPr/>
            </w:pPr>
            <w:r>
              <w:rPr/>
              <w:t> </w:t>
            </w:r>
          </w:p>
        </w:tc>
        <w:tc>
          <w:tcPr>
            <w:tcW w:w="891" w:type="dxa"/>
            <w:tcBorders/>
            <w:shd w:fill="FFFFFF" w:val="clear"/>
          </w:tcPr>
          <w:p>
            <w:pPr>
              <w:pStyle w:val="TableContents"/>
              <w:spacing w:before="0" w:after="283"/>
              <w:jc w:val="right"/>
              <w:rPr>
                <w:sz w:val="14"/>
              </w:rPr>
            </w:pPr>
            <w:r>
              <w:rPr>
                <w:sz w:val="14"/>
              </w:rPr>
              <w:t>82.3</w:t>
            </w:r>
          </w:p>
        </w:tc>
        <w:tc>
          <w:tcPr>
            <w:tcW w:w="193" w:type="dxa"/>
            <w:tcBorders/>
            <w:shd w:fill="FFFFFF" w:val="clear"/>
          </w:tcPr>
          <w:p>
            <w:pPr>
              <w:pStyle w:val="TableContents"/>
              <w:spacing w:before="0" w:after="283"/>
              <w:rPr/>
            </w:pPr>
            <w:r>
              <w:rPr/>
              <w:t> </w:t>
            </w:r>
          </w:p>
        </w:tc>
        <w:tc>
          <w:tcPr>
            <w:tcW w:w="236" w:type="dxa"/>
            <w:tcBorders/>
            <w:shd w:fill="FFFFFF" w:val="clear"/>
          </w:tcPr>
          <w:p>
            <w:pPr>
              <w:pStyle w:val="TableContents"/>
              <w:spacing w:before="0" w:after="283"/>
              <w:rPr/>
            </w:pPr>
            <w:r>
              <w:rPr/>
              <w:t> </w:t>
            </w:r>
          </w:p>
        </w:tc>
        <w:tc>
          <w:tcPr>
            <w:tcW w:w="867" w:type="dxa"/>
            <w:tcBorders/>
            <w:shd w:fill="FFFFFF" w:val="clear"/>
          </w:tcPr>
          <w:p>
            <w:pPr>
              <w:pStyle w:val="TableContents"/>
              <w:spacing w:before="0" w:after="283"/>
              <w:jc w:val="right"/>
              <w:rPr>
                <w:sz w:val="14"/>
              </w:rPr>
            </w:pPr>
            <w:r>
              <w:rPr>
                <w:sz w:val="14"/>
              </w:rPr>
              <w:t>33.4</w:t>
            </w:r>
          </w:p>
        </w:tc>
        <w:tc>
          <w:tcPr>
            <w:tcW w:w="193" w:type="dxa"/>
            <w:tcBorders/>
            <w:shd w:fill="FFFFFF" w:val="clear"/>
          </w:tcPr>
          <w:p>
            <w:pPr>
              <w:pStyle w:val="TableContents"/>
              <w:spacing w:before="0" w:after="283"/>
              <w:rPr/>
            </w:pPr>
            <w:r>
              <w:rPr/>
              <w:t> </w:t>
            </w:r>
          </w:p>
        </w:tc>
        <w:tc>
          <w:tcPr>
            <w:tcW w:w="240" w:type="dxa"/>
            <w:tcBorders/>
            <w:shd w:fill="FFFFFF" w:val="clear"/>
          </w:tcPr>
          <w:p>
            <w:pPr>
              <w:pStyle w:val="TableContents"/>
              <w:spacing w:before="0" w:after="283"/>
              <w:rPr/>
            </w:pPr>
            <w:r>
              <w:rPr/>
              <w:t> </w:t>
            </w:r>
          </w:p>
        </w:tc>
        <w:tc>
          <w:tcPr>
            <w:tcW w:w="1081" w:type="dxa"/>
            <w:tcBorders/>
            <w:shd w:fill="FFFFFF" w:val="clear"/>
          </w:tcPr>
          <w:p>
            <w:pPr>
              <w:pStyle w:val="TableContents"/>
              <w:spacing w:before="0" w:after="283"/>
              <w:jc w:val="right"/>
              <w:rPr>
                <w:sz w:val="14"/>
              </w:rPr>
            </w:pPr>
            <w:r>
              <w:rPr>
                <w:sz w:val="14"/>
              </w:rPr>
              <w:t>(0.5</w:t>
            </w:r>
          </w:p>
        </w:tc>
        <w:tc>
          <w:tcPr>
            <w:tcW w:w="290" w:type="dxa"/>
            <w:tcBorders/>
            <w:shd w:fill="FFFFFF" w:val="clear"/>
          </w:tcPr>
          <w:p>
            <w:pPr>
              <w:pStyle w:val="TableContents"/>
              <w:spacing w:before="0" w:after="283"/>
              <w:rPr>
                <w:sz w:val="14"/>
              </w:rPr>
            </w:pPr>
            <w:r>
              <w:rPr>
                <w:sz w:val="14"/>
              </w:rPr>
              <w:t>)(d)</w:t>
            </w:r>
          </w:p>
        </w:tc>
        <w:tc>
          <w:tcPr>
            <w:tcW w:w="206" w:type="dxa"/>
            <w:tcBorders/>
            <w:shd w:fill="FFFFFF" w:val="clear"/>
          </w:tcPr>
          <w:p>
            <w:pPr>
              <w:pStyle w:val="TableContents"/>
              <w:spacing w:before="0" w:after="283"/>
              <w:rPr/>
            </w:pPr>
            <w:r>
              <w:rPr/>
              <w:t> </w:t>
            </w:r>
          </w:p>
        </w:tc>
        <w:tc>
          <w:tcPr>
            <w:tcW w:w="694" w:type="dxa"/>
            <w:tcBorders/>
            <w:shd w:fill="FFFFFF" w:val="clear"/>
          </w:tcPr>
          <w:p>
            <w:pPr>
              <w:pStyle w:val="TableContents"/>
              <w:spacing w:before="0" w:after="283"/>
              <w:jc w:val="right"/>
              <w:rPr>
                <w:sz w:val="14"/>
              </w:rPr>
            </w:pPr>
            <w:r>
              <w:rPr>
                <w:sz w:val="14"/>
              </w:rPr>
              <w:t>115.2</w:t>
            </w:r>
          </w:p>
        </w:tc>
        <w:tc>
          <w:tcPr>
            <w:tcW w:w="74" w:type="dxa"/>
            <w:tcBorders/>
            <w:shd w:fill="FFFFFF" w:val="clear"/>
          </w:tcPr>
          <w:p>
            <w:pPr>
              <w:pStyle w:val="TableContents"/>
              <w:spacing w:before="0" w:after="283"/>
              <w:rPr/>
            </w:pPr>
            <w:r>
              <w:rPr/>
              <w:t> </w:t>
            </w:r>
          </w:p>
        </w:tc>
      </w:tr>
      <w:tr>
        <w:trPr/>
        <w:tc>
          <w:tcPr>
            <w:tcW w:w="4734" w:type="dxa"/>
            <w:gridSpan w:val="2"/>
            <w:tcBorders/>
            <w:shd w:fill="CCEEFF" w:val="clear"/>
          </w:tcPr>
          <w:p>
            <w:pPr>
              <w:pStyle w:val="TableContents"/>
              <w:spacing w:before="0" w:after="283"/>
              <w:rPr>
                <w:sz w:val="14"/>
              </w:rPr>
            </w:pPr>
            <w:r>
              <w:rPr>
                <w:sz w:val="14"/>
              </w:rPr>
              <w:t>General and administrative expenses</w:t>
            </w:r>
          </w:p>
        </w:tc>
        <w:tc>
          <w:tcPr>
            <w:tcW w:w="191" w:type="dxa"/>
            <w:tcBorders/>
            <w:shd w:fill="CCEEFF" w:val="clear"/>
          </w:tcPr>
          <w:p>
            <w:pPr>
              <w:pStyle w:val="TableContents"/>
              <w:spacing w:before="0" w:after="283"/>
              <w:rPr/>
            </w:pPr>
            <w:r>
              <w:rPr/>
              <w:t> </w:t>
            </w:r>
          </w:p>
        </w:tc>
        <w:tc>
          <w:tcPr>
            <w:tcW w:w="212" w:type="dxa"/>
            <w:tcBorders/>
            <w:shd w:fill="CCEEFF" w:val="clear"/>
          </w:tcPr>
          <w:p>
            <w:pPr>
              <w:pStyle w:val="TableContents"/>
              <w:spacing w:before="0" w:after="283"/>
              <w:rPr/>
            </w:pPr>
            <w:r>
              <w:rPr/>
              <w:t> </w:t>
            </w:r>
          </w:p>
        </w:tc>
        <w:tc>
          <w:tcPr>
            <w:tcW w:w="891" w:type="dxa"/>
            <w:tcBorders/>
            <w:shd w:fill="CCEEFF" w:val="clear"/>
          </w:tcPr>
          <w:p>
            <w:pPr>
              <w:pStyle w:val="TableContents"/>
              <w:spacing w:before="0" w:after="283"/>
              <w:jc w:val="right"/>
              <w:rPr>
                <w:sz w:val="14"/>
              </w:rPr>
            </w:pPr>
            <w:r>
              <w:rPr>
                <w:sz w:val="14"/>
              </w:rPr>
              <w:t>31.8</w:t>
            </w:r>
          </w:p>
        </w:tc>
        <w:tc>
          <w:tcPr>
            <w:tcW w:w="193" w:type="dxa"/>
            <w:tcBorders/>
            <w:shd w:fill="CCEEFF" w:val="clear"/>
          </w:tcPr>
          <w:p>
            <w:pPr>
              <w:pStyle w:val="TableContents"/>
              <w:spacing w:before="0" w:after="283"/>
              <w:rPr/>
            </w:pPr>
            <w:r>
              <w:rPr/>
              <w:t> </w:t>
            </w:r>
          </w:p>
        </w:tc>
        <w:tc>
          <w:tcPr>
            <w:tcW w:w="236" w:type="dxa"/>
            <w:tcBorders/>
            <w:shd w:fill="CCEEFF" w:val="clear"/>
          </w:tcPr>
          <w:p>
            <w:pPr>
              <w:pStyle w:val="TableContents"/>
              <w:spacing w:before="0" w:after="283"/>
              <w:rPr/>
            </w:pPr>
            <w:r>
              <w:rPr/>
              <w:t> </w:t>
            </w:r>
          </w:p>
        </w:tc>
        <w:tc>
          <w:tcPr>
            <w:tcW w:w="867" w:type="dxa"/>
            <w:tcBorders/>
            <w:shd w:fill="CCEEFF" w:val="clear"/>
          </w:tcPr>
          <w:p>
            <w:pPr>
              <w:pStyle w:val="TableContents"/>
              <w:spacing w:before="0" w:after="283"/>
              <w:jc w:val="right"/>
              <w:rPr>
                <w:sz w:val="14"/>
              </w:rPr>
            </w:pPr>
            <w:r>
              <w:rPr>
                <w:sz w:val="14"/>
              </w:rPr>
              <w:t>6.9</w:t>
            </w:r>
          </w:p>
        </w:tc>
        <w:tc>
          <w:tcPr>
            <w:tcW w:w="193" w:type="dxa"/>
            <w:tcBorders/>
            <w:shd w:fill="CCEEFF" w:val="clear"/>
          </w:tcPr>
          <w:p>
            <w:pPr>
              <w:pStyle w:val="TableContents"/>
              <w:spacing w:before="0" w:after="283"/>
              <w:rPr/>
            </w:pPr>
            <w:r>
              <w:rPr/>
              <w:t> </w:t>
            </w:r>
          </w:p>
        </w:tc>
        <w:tc>
          <w:tcPr>
            <w:tcW w:w="240" w:type="dxa"/>
            <w:tcBorders/>
            <w:shd w:fill="CCEEFF" w:val="clear"/>
          </w:tcPr>
          <w:p>
            <w:pPr>
              <w:pStyle w:val="TableContents"/>
              <w:spacing w:before="0" w:after="283"/>
              <w:rPr/>
            </w:pPr>
            <w:r>
              <w:rPr/>
              <w:t> </w:t>
            </w:r>
          </w:p>
        </w:tc>
        <w:tc>
          <w:tcPr>
            <w:tcW w:w="1081" w:type="dxa"/>
            <w:tcBorders/>
            <w:shd w:fill="CCEEFF" w:val="clear"/>
          </w:tcPr>
          <w:p>
            <w:pPr>
              <w:pStyle w:val="TableContents"/>
              <w:spacing w:before="0" w:after="283"/>
              <w:jc w:val="right"/>
              <w:rPr>
                <w:sz w:val="14"/>
              </w:rPr>
            </w:pPr>
            <w:r>
              <w:rPr>
                <w:sz w:val="14"/>
              </w:rPr>
              <w:t></w:t>
            </w:r>
          </w:p>
        </w:tc>
        <w:tc>
          <w:tcPr>
            <w:tcW w:w="290" w:type="dxa"/>
            <w:tcBorders/>
            <w:shd w:fill="CCEEFF" w:val="clear"/>
          </w:tcPr>
          <w:p>
            <w:pPr>
              <w:pStyle w:val="TableContents"/>
              <w:spacing w:before="0" w:after="283"/>
              <w:rPr/>
            </w:pPr>
            <w:r>
              <w:rPr/>
              <w:t> </w:t>
            </w:r>
          </w:p>
        </w:tc>
        <w:tc>
          <w:tcPr>
            <w:tcW w:w="206" w:type="dxa"/>
            <w:tcBorders/>
            <w:shd w:fill="CCEEFF" w:val="clear"/>
          </w:tcPr>
          <w:p>
            <w:pPr>
              <w:pStyle w:val="TableContents"/>
              <w:spacing w:before="0" w:after="283"/>
              <w:rPr/>
            </w:pPr>
            <w:r>
              <w:rPr/>
              <w:t> </w:t>
            </w:r>
          </w:p>
        </w:tc>
        <w:tc>
          <w:tcPr>
            <w:tcW w:w="694" w:type="dxa"/>
            <w:tcBorders/>
            <w:shd w:fill="CCEEFF" w:val="clear"/>
          </w:tcPr>
          <w:p>
            <w:pPr>
              <w:pStyle w:val="TableContents"/>
              <w:spacing w:before="0" w:after="283"/>
              <w:jc w:val="right"/>
              <w:rPr>
                <w:sz w:val="14"/>
              </w:rPr>
            </w:pPr>
            <w:r>
              <w:rPr>
                <w:sz w:val="14"/>
              </w:rPr>
              <w:t>38.7</w:t>
            </w:r>
          </w:p>
        </w:tc>
        <w:tc>
          <w:tcPr>
            <w:tcW w:w="74" w:type="dxa"/>
            <w:tcBorders/>
            <w:shd w:fill="CCEEFF" w:val="clear"/>
          </w:tcPr>
          <w:p>
            <w:pPr>
              <w:pStyle w:val="TableContents"/>
              <w:spacing w:before="0" w:after="283"/>
              <w:rPr/>
            </w:pPr>
            <w:r>
              <w:rPr/>
              <w:t> </w:t>
            </w:r>
          </w:p>
        </w:tc>
      </w:tr>
      <w:tr>
        <w:trPr/>
        <w:tc>
          <w:tcPr>
            <w:tcW w:w="4734" w:type="dxa"/>
            <w:gridSpan w:val="2"/>
            <w:tcBorders/>
            <w:shd w:fill="FFFFFF" w:val="clear"/>
          </w:tcPr>
          <w:p>
            <w:pPr>
              <w:pStyle w:val="TableContents"/>
              <w:spacing w:before="0" w:after="283"/>
              <w:rPr>
                <w:sz w:val="14"/>
              </w:rPr>
            </w:pPr>
            <w:r>
              <w:rPr>
                <w:sz w:val="14"/>
              </w:rPr>
              <w:t>Depreciation and amortization</w:t>
            </w:r>
          </w:p>
        </w:tc>
        <w:tc>
          <w:tcPr>
            <w:tcW w:w="191" w:type="dxa"/>
            <w:tcBorders/>
            <w:shd w:fill="FFFFFF" w:val="clear"/>
          </w:tcPr>
          <w:p>
            <w:pPr>
              <w:pStyle w:val="TableContents"/>
              <w:spacing w:before="0" w:after="283"/>
              <w:rPr/>
            </w:pPr>
            <w:r>
              <w:rPr/>
              <w:t> </w:t>
            </w:r>
          </w:p>
        </w:tc>
        <w:tc>
          <w:tcPr>
            <w:tcW w:w="212" w:type="dxa"/>
            <w:tcBorders/>
            <w:shd w:fill="FFFFFF" w:val="clear"/>
          </w:tcPr>
          <w:p>
            <w:pPr>
              <w:pStyle w:val="TableContents"/>
              <w:spacing w:before="0" w:after="283"/>
              <w:rPr/>
            </w:pPr>
            <w:r>
              <w:rPr/>
              <w:t> </w:t>
            </w:r>
          </w:p>
        </w:tc>
        <w:tc>
          <w:tcPr>
            <w:tcW w:w="891" w:type="dxa"/>
            <w:tcBorders/>
            <w:shd w:fill="FFFFFF" w:val="clear"/>
          </w:tcPr>
          <w:p>
            <w:pPr>
              <w:pStyle w:val="TableContents"/>
              <w:spacing w:before="0" w:after="283"/>
              <w:jc w:val="right"/>
              <w:rPr>
                <w:sz w:val="14"/>
              </w:rPr>
            </w:pPr>
            <w:r>
              <w:rPr>
                <w:sz w:val="14"/>
              </w:rPr>
              <w:t>21.6</w:t>
            </w:r>
          </w:p>
        </w:tc>
        <w:tc>
          <w:tcPr>
            <w:tcW w:w="193" w:type="dxa"/>
            <w:tcBorders/>
            <w:shd w:fill="FFFFFF" w:val="clear"/>
          </w:tcPr>
          <w:p>
            <w:pPr>
              <w:pStyle w:val="TableContents"/>
              <w:spacing w:before="0" w:after="283"/>
              <w:rPr/>
            </w:pPr>
            <w:r>
              <w:rPr/>
              <w:t> </w:t>
            </w:r>
          </w:p>
        </w:tc>
        <w:tc>
          <w:tcPr>
            <w:tcW w:w="236" w:type="dxa"/>
            <w:tcBorders/>
            <w:shd w:fill="FFFFFF" w:val="clear"/>
          </w:tcPr>
          <w:p>
            <w:pPr>
              <w:pStyle w:val="TableContents"/>
              <w:spacing w:before="0" w:after="283"/>
              <w:rPr/>
            </w:pPr>
            <w:r>
              <w:rPr/>
              <w:t> </w:t>
            </w:r>
          </w:p>
        </w:tc>
        <w:tc>
          <w:tcPr>
            <w:tcW w:w="867" w:type="dxa"/>
            <w:tcBorders/>
            <w:shd w:fill="FFFFFF" w:val="clear"/>
          </w:tcPr>
          <w:p>
            <w:pPr>
              <w:pStyle w:val="TableContents"/>
              <w:spacing w:before="0" w:after="283"/>
              <w:jc w:val="right"/>
              <w:rPr>
                <w:sz w:val="14"/>
              </w:rPr>
            </w:pPr>
            <w:r>
              <w:rPr>
                <w:sz w:val="14"/>
              </w:rPr>
              <w:t>10.0</w:t>
            </w:r>
          </w:p>
        </w:tc>
        <w:tc>
          <w:tcPr>
            <w:tcW w:w="193" w:type="dxa"/>
            <w:tcBorders/>
            <w:shd w:fill="FFFFFF" w:val="clear"/>
          </w:tcPr>
          <w:p>
            <w:pPr>
              <w:pStyle w:val="TableContents"/>
              <w:spacing w:before="0" w:after="283"/>
              <w:rPr/>
            </w:pPr>
            <w:r>
              <w:rPr/>
              <w:t> </w:t>
            </w:r>
          </w:p>
        </w:tc>
        <w:tc>
          <w:tcPr>
            <w:tcW w:w="240" w:type="dxa"/>
            <w:tcBorders/>
            <w:shd w:fill="FFFFFF" w:val="clear"/>
          </w:tcPr>
          <w:p>
            <w:pPr>
              <w:pStyle w:val="TableContents"/>
              <w:spacing w:before="0" w:after="283"/>
              <w:rPr/>
            </w:pPr>
            <w:r>
              <w:rPr/>
              <w:t> </w:t>
            </w:r>
          </w:p>
        </w:tc>
        <w:tc>
          <w:tcPr>
            <w:tcW w:w="1081" w:type="dxa"/>
            <w:tcBorders/>
            <w:shd w:fill="FFFFFF" w:val="clear"/>
          </w:tcPr>
          <w:p>
            <w:pPr>
              <w:pStyle w:val="TableContents"/>
              <w:spacing w:before="0" w:after="283"/>
              <w:jc w:val="right"/>
              <w:rPr>
                <w:sz w:val="14"/>
              </w:rPr>
            </w:pPr>
            <w:r>
              <w:rPr>
                <w:sz w:val="14"/>
              </w:rPr>
              <w:t>0.6</w:t>
              <w:br/>
              <w:t>(10.0</w:t>
              <w:br/>
              <w:t>11.0</w:t>
            </w:r>
          </w:p>
        </w:tc>
        <w:tc>
          <w:tcPr>
            <w:tcW w:w="290" w:type="dxa"/>
            <w:tcBorders/>
            <w:shd w:fill="FFFFFF" w:val="clear"/>
          </w:tcPr>
          <w:p>
            <w:pPr>
              <w:pStyle w:val="TableContents"/>
              <w:spacing w:before="0" w:after="283"/>
              <w:rPr/>
            </w:pPr>
            <w:r>
              <w:rPr/>
              <w:t>  </w:t>
            </w:r>
            <w:r>
              <w:rPr>
                <w:sz w:val="14"/>
              </w:rPr>
              <w:t>(a)</w:t>
              <w:br/>
              <w:t>)(e)</w:t>
              <w:br/>
              <w:t>  (f)</w:t>
            </w:r>
          </w:p>
        </w:tc>
        <w:tc>
          <w:tcPr>
            <w:tcW w:w="206" w:type="dxa"/>
            <w:tcBorders/>
            <w:shd w:fill="FFFFFF" w:val="clear"/>
          </w:tcPr>
          <w:p>
            <w:pPr>
              <w:pStyle w:val="TableContents"/>
              <w:spacing w:before="0" w:after="283"/>
              <w:rPr/>
            </w:pPr>
            <w:r>
              <w:rPr/>
              <w:t> </w:t>
            </w:r>
          </w:p>
        </w:tc>
        <w:tc>
          <w:tcPr>
            <w:tcW w:w="694" w:type="dxa"/>
            <w:tcBorders/>
            <w:shd w:fill="FFFFFF" w:val="clear"/>
          </w:tcPr>
          <w:p>
            <w:pPr>
              <w:pStyle w:val="TableContents"/>
              <w:spacing w:before="0" w:after="283"/>
              <w:jc w:val="right"/>
              <w:rPr>
                <w:sz w:val="14"/>
              </w:rPr>
            </w:pPr>
            <w:r>
              <w:rPr>
                <w:sz w:val="14"/>
              </w:rPr>
              <w:t>33.2</w:t>
            </w:r>
          </w:p>
        </w:tc>
        <w:tc>
          <w:tcPr>
            <w:tcW w:w="74" w:type="dxa"/>
            <w:tcBorders/>
            <w:shd w:fill="FFFFFF" w:val="clear"/>
          </w:tcPr>
          <w:p>
            <w:pPr>
              <w:pStyle w:val="TableContents"/>
              <w:spacing w:before="0" w:after="283"/>
              <w:rPr/>
            </w:pPr>
            <w:r>
              <w:rPr/>
              <w:t> </w:t>
            </w:r>
          </w:p>
        </w:tc>
      </w:tr>
      <w:tr>
        <w:trPr/>
        <w:tc>
          <w:tcPr>
            <w:tcW w:w="4734" w:type="dxa"/>
            <w:gridSpan w:val="2"/>
            <w:tcBorders/>
            <w:shd w:fill="auto" w:val="clear"/>
          </w:tcPr>
          <w:p>
            <w:pPr>
              <w:pStyle w:val="TableContents"/>
              <w:spacing w:before="0" w:after="283"/>
              <w:rPr/>
            </w:pPr>
            <w:r>
              <w:rPr/>
              <w:t> </w:t>
            </w:r>
          </w:p>
        </w:tc>
        <w:tc>
          <w:tcPr>
            <w:tcW w:w="191" w:type="dxa"/>
            <w:tcBorders/>
            <w:shd w:fill="auto" w:val="clear"/>
          </w:tcPr>
          <w:p>
            <w:pPr>
              <w:pStyle w:val="TableContents"/>
              <w:spacing w:before="0" w:after="283"/>
              <w:rPr/>
            </w:pPr>
            <w:r>
              <w:rPr/>
              <w:t> </w:t>
            </w:r>
          </w:p>
        </w:tc>
        <w:tc>
          <w:tcPr>
            <w:tcW w:w="1103" w:type="dxa"/>
            <w:gridSpan w:val="2"/>
            <w:tcBorders/>
            <w:shd w:fill="auto" w:val="clear"/>
          </w:tcPr>
          <w:p>
            <w:pPr>
              <w:pStyle w:val="HorizontalLine"/>
              <w:pBdr>
                <w:bottom w:val="single" w:sz="20" w:space="0" w:color="808080"/>
              </w:pBdr>
              <w:spacing w:before="0" w:after="283"/>
              <w:rPr/>
            </w:pPr>
            <w:r>
              <w:rPr/>
            </w:r>
          </w:p>
        </w:tc>
        <w:tc>
          <w:tcPr>
            <w:tcW w:w="193" w:type="dxa"/>
            <w:tcBorders/>
            <w:shd w:fill="auto" w:val="clear"/>
          </w:tcPr>
          <w:p>
            <w:pPr>
              <w:pStyle w:val="TableContents"/>
              <w:spacing w:before="0" w:after="283"/>
              <w:rPr/>
            </w:pPr>
            <w:r>
              <w:rPr/>
              <w:t> </w:t>
            </w:r>
          </w:p>
        </w:tc>
        <w:tc>
          <w:tcPr>
            <w:tcW w:w="1103" w:type="dxa"/>
            <w:gridSpan w:val="2"/>
            <w:tcBorders/>
            <w:shd w:fill="auto" w:val="clear"/>
          </w:tcPr>
          <w:p>
            <w:pPr>
              <w:pStyle w:val="HorizontalLine"/>
              <w:pBdr>
                <w:bottom w:val="single" w:sz="20" w:space="0" w:color="808080"/>
              </w:pBdr>
              <w:spacing w:before="0" w:after="283"/>
              <w:rPr/>
            </w:pPr>
            <w:r>
              <w:rPr/>
            </w:r>
          </w:p>
        </w:tc>
        <w:tc>
          <w:tcPr>
            <w:tcW w:w="193" w:type="dxa"/>
            <w:tcBorders/>
            <w:shd w:fill="auto" w:val="clear"/>
          </w:tcPr>
          <w:p>
            <w:pPr>
              <w:pStyle w:val="TableContents"/>
              <w:spacing w:before="0" w:after="283"/>
              <w:rPr/>
            </w:pPr>
            <w:r>
              <w:rPr/>
              <w:t> </w:t>
            </w:r>
          </w:p>
        </w:tc>
        <w:tc>
          <w:tcPr>
            <w:tcW w:w="1321" w:type="dxa"/>
            <w:gridSpan w:val="2"/>
            <w:tcBorders/>
            <w:shd w:fill="auto" w:val="clear"/>
          </w:tcPr>
          <w:p>
            <w:pPr>
              <w:pStyle w:val="HorizontalLine"/>
              <w:pBdr>
                <w:bottom w:val="single" w:sz="20" w:space="0" w:color="808080"/>
              </w:pBdr>
              <w:spacing w:before="0" w:after="283"/>
              <w:rPr/>
            </w:pPr>
            <w:r>
              <w:rPr/>
            </w:r>
          </w:p>
        </w:tc>
        <w:tc>
          <w:tcPr>
            <w:tcW w:w="290" w:type="dxa"/>
            <w:tcBorders/>
            <w:shd w:fill="auto" w:val="clear"/>
          </w:tcPr>
          <w:p>
            <w:pPr>
              <w:pStyle w:val="TableContents"/>
              <w:spacing w:before="0" w:after="283"/>
              <w:rPr/>
            </w:pPr>
            <w:r>
              <w:rPr/>
              <w:t> </w:t>
            </w:r>
          </w:p>
        </w:tc>
        <w:tc>
          <w:tcPr>
            <w:tcW w:w="900" w:type="dxa"/>
            <w:gridSpan w:val="2"/>
            <w:tcBorders/>
            <w:shd w:fill="auto" w:val="clear"/>
          </w:tcPr>
          <w:p>
            <w:pPr>
              <w:pStyle w:val="HorizontalLine"/>
              <w:pBdr>
                <w:bottom w:val="single" w:sz="20" w:space="0" w:color="808080"/>
              </w:pBdr>
              <w:spacing w:before="0" w:after="283"/>
              <w:rPr/>
            </w:pPr>
            <w:r>
              <w:rPr/>
            </w:r>
          </w:p>
        </w:tc>
        <w:tc>
          <w:tcPr>
            <w:tcW w:w="74" w:type="dxa"/>
            <w:tcBorders/>
            <w:shd w:fill="auto" w:val="clear"/>
          </w:tcPr>
          <w:p>
            <w:pPr>
              <w:pStyle w:val="TableContents"/>
              <w:spacing w:before="0" w:after="283"/>
              <w:rPr/>
            </w:pPr>
            <w:r>
              <w:rPr/>
              <w:t> </w:t>
            </w:r>
          </w:p>
        </w:tc>
      </w:tr>
      <w:tr>
        <w:trPr/>
        <w:tc>
          <w:tcPr>
            <w:tcW w:w="226" w:type="dxa"/>
            <w:tcBorders/>
            <w:shd w:fill="CCEEFF" w:val="clear"/>
            <w:vAlign w:val="bottom"/>
          </w:tcPr>
          <w:p>
            <w:pPr>
              <w:pStyle w:val="TableContents"/>
              <w:spacing w:before="0" w:after="283"/>
              <w:rPr/>
            </w:pPr>
            <w:r>
              <w:rPr/>
              <w:t> </w:t>
            </w:r>
          </w:p>
        </w:tc>
        <w:tc>
          <w:tcPr>
            <w:tcW w:w="4508" w:type="dxa"/>
            <w:tcBorders/>
            <w:shd w:fill="CCEEFF" w:val="clear"/>
          </w:tcPr>
          <w:p>
            <w:pPr>
              <w:pStyle w:val="TableContents"/>
              <w:spacing w:before="0" w:after="283"/>
              <w:rPr>
                <w:sz w:val="14"/>
              </w:rPr>
            </w:pPr>
            <w:r>
              <w:rPr>
                <w:sz w:val="14"/>
              </w:rPr>
              <w:t>Total costs and expenses</w:t>
            </w:r>
          </w:p>
        </w:tc>
        <w:tc>
          <w:tcPr>
            <w:tcW w:w="191" w:type="dxa"/>
            <w:tcBorders/>
            <w:shd w:fill="CCEEFF" w:val="clear"/>
          </w:tcPr>
          <w:p>
            <w:pPr>
              <w:pStyle w:val="TableContents"/>
              <w:spacing w:before="0" w:after="283"/>
              <w:rPr/>
            </w:pPr>
            <w:r>
              <w:rPr/>
              <w:t> </w:t>
            </w:r>
          </w:p>
        </w:tc>
        <w:tc>
          <w:tcPr>
            <w:tcW w:w="212" w:type="dxa"/>
            <w:tcBorders/>
            <w:shd w:fill="CCEEFF" w:val="clear"/>
          </w:tcPr>
          <w:p>
            <w:pPr>
              <w:pStyle w:val="TableContents"/>
              <w:spacing w:before="0" w:after="283"/>
              <w:rPr/>
            </w:pPr>
            <w:r>
              <w:rPr/>
              <w:t> </w:t>
            </w:r>
          </w:p>
        </w:tc>
        <w:tc>
          <w:tcPr>
            <w:tcW w:w="891" w:type="dxa"/>
            <w:tcBorders/>
            <w:shd w:fill="CCEEFF" w:val="clear"/>
          </w:tcPr>
          <w:p>
            <w:pPr>
              <w:pStyle w:val="TableContents"/>
              <w:spacing w:before="0" w:after="283"/>
              <w:jc w:val="right"/>
              <w:rPr>
                <w:sz w:val="14"/>
              </w:rPr>
            </w:pPr>
            <w:r>
              <w:rPr>
                <w:sz w:val="14"/>
              </w:rPr>
              <w:t>8,563.1</w:t>
            </w:r>
          </w:p>
        </w:tc>
        <w:tc>
          <w:tcPr>
            <w:tcW w:w="193" w:type="dxa"/>
            <w:tcBorders/>
            <w:shd w:fill="CCEEFF" w:val="clear"/>
          </w:tcPr>
          <w:p>
            <w:pPr>
              <w:pStyle w:val="TableContents"/>
              <w:spacing w:before="0" w:after="283"/>
              <w:rPr/>
            </w:pPr>
            <w:r>
              <w:rPr/>
              <w:t> </w:t>
            </w:r>
          </w:p>
        </w:tc>
        <w:tc>
          <w:tcPr>
            <w:tcW w:w="236" w:type="dxa"/>
            <w:tcBorders/>
            <w:shd w:fill="CCEEFF" w:val="clear"/>
          </w:tcPr>
          <w:p>
            <w:pPr>
              <w:pStyle w:val="TableContents"/>
              <w:spacing w:before="0" w:after="283"/>
              <w:rPr/>
            </w:pPr>
            <w:r>
              <w:rPr/>
              <w:t> </w:t>
            </w:r>
          </w:p>
        </w:tc>
        <w:tc>
          <w:tcPr>
            <w:tcW w:w="867" w:type="dxa"/>
            <w:tcBorders/>
            <w:shd w:fill="CCEEFF" w:val="clear"/>
          </w:tcPr>
          <w:p>
            <w:pPr>
              <w:pStyle w:val="TableContents"/>
              <w:spacing w:before="0" w:after="283"/>
              <w:jc w:val="right"/>
              <w:rPr>
                <w:sz w:val="14"/>
              </w:rPr>
            </w:pPr>
            <w:r>
              <w:rPr>
                <w:sz w:val="14"/>
              </w:rPr>
              <w:t>50.3</w:t>
            </w:r>
          </w:p>
        </w:tc>
        <w:tc>
          <w:tcPr>
            <w:tcW w:w="193" w:type="dxa"/>
            <w:tcBorders/>
            <w:shd w:fill="CCEEFF" w:val="clear"/>
          </w:tcPr>
          <w:p>
            <w:pPr>
              <w:pStyle w:val="TableContents"/>
              <w:spacing w:before="0" w:after="283"/>
              <w:rPr/>
            </w:pPr>
            <w:r>
              <w:rPr/>
              <w:t> </w:t>
            </w:r>
          </w:p>
        </w:tc>
        <w:tc>
          <w:tcPr>
            <w:tcW w:w="240" w:type="dxa"/>
            <w:tcBorders/>
            <w:shd w:fill="CCEEFF" w:val="clear"/>
          </w:tcPr>
          <w:p>
            <w:pPr>
              <w:pStyle w:val="TableContents"/>
              <w:spacing w:before="0" w:after="283"/>
              <w:rPr/>
            </w:pPr>
            <w:r>
              <w:rPr/>
              <w:t> </w:t>
            </w:r>
          </w:p>
        </w:tc>
        <w:tc>
          <w:tcPr>
            <w:tcW w:w="1081" w:type="dxa"/>
            <w:tcBorders/>
            <w:shd w:fill="CCEEFF" w:val="clear"/>
          </w:tcPr>
          <w:p>
            <w:pPr>
              <w:pStyle w:val="TableContents"/>
              <w:spacing w:before="0" w:after="283"/>
              <w:jc w:val="right"/>
              <w:rPr>
                <w:sz w:val="14"/>
              </w:rPr>
            </w:pPr>
            <w:r>
              <w:rPr>
                <w:sz w:val="14"/>
              </w:rPr>
              <w:t>(6.9</w:t>
            </w:r>
          </w:p>
        </w:tc>
        <w:tc>
          <w:tcPr>
            <w:tcW w:w="290" w:type="dxa"/>
            <w:tcBorders/>
            <w:shd w:fill="CCEEFF" w:val="clear"/>
          </w:tcPr>
          <w:p>
            <w:pPr>
              <w:pStyle w:val="TableContents"/>
              <w:spacing w:before="0" w:after="283"/>
              <w:rPr>
                <w:sz w:val="14"/>
              </w:rPr>
            </w:pPr>
            <w:r>
              <w:rPr>
                <w:sz w:val="14"/>
              </w:rPr>
              <w:t>)</w:t>
            </w:r>
          </w:p>
        </w:tc>
        <w:tc>
          <w:tcPr>
            <w:tcW w:w="206" w:type="dxa"/>
            <w:tcBorders/>
            <w:shd w:fill="CCEEFF" w:val="clear"/>
          </w:tcPr>
          <w:p>
            <w:pPr>
              <w:pStyle w:val="TableContents"/>
              <w:spacing w:before="0" w:after="283"/>
              <w:rPr/>
            </w:pPr>
            <w:r>
              <w:rPr/>
              <w:t> </w:t>
            </w:r>
          </w:p>
        </w:tc>
        <w:tc>
          <w:tcPr>
            <w:tcW w:w="694" w:type="dxa"/>
            <w:tcBorders/>
            <w:shd w:fill="CCEEFF" w:val="clear"/>
          </w:tcPr>
          <w:p>
            <w:pPr>
              <w:pStyle w:val="TableContents"/>
              <w:spacing w:before="0" w:after="283"/>
              <w:jc w:val="right"/>
              <w:rPr>
                <w:sz w:val="14"/>
              </w:rPr>
            </w:pPr>
            <w:r>
              <w:rPr>
                <w:sz w:val="14"/>
              </w:rPr>
              <w:t>8,606.5</w:t>
            </w:r>
          </w:p>
        </w:tc>
        <w:tc>
          <w:tcPr>
            <w:tcW w:w="74" w:type="dxa"/>
            <w:tcBorders/>
            <w:shd w:fill="CCEEFF" w:val="clear"/>
          </w:tcPr>
          <w:p>
            <w:pPr>
              <w:pStyle w:val="TableContents"/>
              <w:spacing w:before="0" w:after="283"/>
              <w:rPr/>
            </w:pPr>
            <w:r>
              <w:rPr/>
              <w:t> </w:t>
            </w:r>
          </w:p>
        </w:tc>
      </w:tr>
      <w:tr>
        <w:trPr/>
        <w:tc>
          <w:tcPr>
            <w:tcW w:w="4734" w:type="dxa"/>
            <w:gridSpan w:val="2"/>
            <w:tcBorders/>
            <w:shd w:fill="auto" w:val="clear"/>
          </w:tcPr>
          <w:p>
            <w:pPr>
              <w:pStyle w:val="TableContents"/>
              <w:spacing w:before="0" w:after="283"/>
              <w:rPr/>
            </w:pPr>
            <w:r>
              <w:rPr/>
              <w:t> </w:t>
            </w:r>
          </w:p>
        </w:tc>
        <w:tc>
          <w:tcPr>
            <w:tcW w:w="191" w:type="dxa"/>
            <w:tcBorders/>
            <w:shd w:fill="auto" w:val="clear"/>
          </w:tcPr>
          <w:p>
            <w:pPr>
              <w:pStyle w:val="TableContents"/>
              <w:spacing w:before="0" w:after="283"/>
              <w:rPr/>
            </w:pPr>
            <w:r>
              <w:rPr/>
              <w:t> </w:t>
            </w:r>
          </w:p>
        </w:tc>
        <w:tc>
          <w:tcPr>
            <w:tcW w:w="1103" w:type="dxa"/>
            <w:gridSpan w:val="2"/>
            <w:tcBorders/>
            <w:shd w:fill="auto" w:val="clear"/>
          </w:tcPr>
          <w:p>
            <w:pPr>
              <w:pStyle w:val="HorizontalLine"/>
              <w:pBdr>
                <w:bottom w:val="single" w:sz="20" w:space="0" w:color="808080"/>
              </w:pBdr>
              <w:spacing w:before="0" w:after="283"/>
              <w:rPr/>
            </w:pPr>
            <w:r>
              <w:rPr/>
            </w:r>
          </w:p>
        </w:tc>
        <w:tc>
          <w:tcPr>
            <w:tcW w:w="193" w:type="dxa"/>
            <w:tcBorders/>
            <w:shd w:fill="auto" w:val="clear"/>
          </w:tcPr>
          <w:p>
            <w:pPr>
              <w:pStyle w:val="TableContents"/>
              <w:spacing w:before="0" w:after="283"/>
              <w:rPr/>
            </w:pPr>
            <w:r>
              <w:rPr/>
              <w:t> </w:t>
            </w:r>
          </w:p>
        </w:tc>
        <w:tc>
          <w:tcPr>
            <w:tcW w:w="1103" w:type="dxa"/>
            <w:gridSpan w:val="2"/>
            <w:tcBorders/>
            <w:shd w:fill="auto" w:val="clear"/>
          </w:tcPr>
          <w:p>
            <w:pPr>
              <w:pStyle w:val="HorizontalLine"/>
              <w:pBdr>
                <w:bottom w:val="single" w:sz="20" w:space="0" w:color="808080"/>
              </w:pBdr>
              <w:spacing w:before="0" w:after="283"/>
              <w:rPr/>
            </w:pPr>
            <w:r>
              <w:rPr/>
            </w:r>
          </w:p>
        </w:tc>
        <w:tc>
          <w:tcPr>
            <w:tcW w:w="193" w:type="dxa"/>
            <w:tcBorders/>
            <w:shd w:fill="auto" w:val="clear"/>
          </w:tcPr>
          <w:p>
            <w:pPr>
              <w:pStyle w:val="TableContents"/>
              <w:spacing w:before="0" w:after="283"/>
              <w:rPr/>
            </w:pPr>
            <w:r>
              <w:rPr/>
              <w:t> </w:t>
            </w:r>
          </w:p>
        </w:tc>
        <w:tc>
          <w:tcPr>
            <w:tcW w:w="1321" w:type="dxa"/>
            <w:gridSpan w:val="2"/>
            <w:tcBorders/>
            <w:shd w:fill="auto" w:val="clear"/>
          </w:tcPr>
          <w:p>
            <w:pPr>
              <w:pStyle w:val="HorizontalLine"/>
              <w:pBdr>
                <w:bottom w:val="single" w:sz="20" w:space="0" w:color="808080"/>
              </w:pBdr>
              <w:spacing w:before="0" w:after="283"/>
              <w:rPr/>
            </w:pPr>
            <w:r>
              <w:rPr/>
            </w:r>
          </w:p>
        </w:tc>
        <w:tc>
          <w:tcPr>
            <w:tcW w:w="290" w:type="dxa"/>
            <w:tcBorders/>
            <w:shd w:fill="auto" w:val="clear"/>
          </w:tcPr>
          <w:p>
            <w:pPr>
              <w:pStyle w:val="TableContents"/>
              <w:spacing w:before="0" w:after="283"/>
              <w:rPr/>
            </w:pPr>
            <w:r>
              <w:rPr/>
              <w:t> </w:t>
            </w:r>
          </w:p>
        </w:tc>
        <w:tc>
          <w:tcPr>
            <w:tcW w:w="900" w:type="dxa"/>
            <w:gridSpan w:val="2"/>
            <w:tcBorders/>
            <w:shd w:fill="auto" w:val="clear"/>
          </w:tcPr>
          <w:p>
            <w:pPr>
              <w:pStyle w:val="HorizontalLine"/>
              <w:pBdr>
                <w:bottom w:val="single" w:sz="20" w:space="0" w:color="808080"/>
              </w:pBdr>
              <w:spacing w:before="0" w:after="283"/>
              <w:rPr/>
            </w:pPr>
            <w:r>
              <w:rPr/>
            </w:r>
          </w:p>
        </w:tc>
        <w:tc>
          <w:tcPr>
            <w:tcW w:w="74" w:type="dxa"/>
            <w:tcBorders/>
            <w:shd w:fill="auto" w:val="clear"/>
          </w:tcPr>
          <w:p>
            <w:pPr>
              <w:pStyle w:val="TableContents"/>
              <w:spacing w:before="0" w:after="283"/>
              <w:rPr/>
            </w:pPr>
            <w:r>
              <w:rPr/>
              <w:t> </w:t>
            </w:r>
          </w:p>
        </w:tc>
      </w:tr>
      <w:tr>
        <w:trPr/>
        <w:tc>
          <w:tcPr>
            <w:tcW w:w="226" w:type="dxa"/>
            <w:tcBorders/>
            <w:shd w:fill="FFFFFF" w:val="clear"/>
            <w:vAlign w:val="bottom"/>
          </w:tcPr>
          <w:p>
            <w:pPr>
              <w:pStyle w:val="TableContents"/>
              <w:spacing w:before="0" w:after="283"/>
              <w:rPr/>
            </w:pPr>
            <w:r>
              <w:rPr/>
              <w:t> </w:t>
            </w:r>
          </w:p>
        </w:tc>
        <w:tc>
          <w:tcPr>
            <w:tcW w:w="4508" w:type="dxa"/>
            <w:tcBorders/>
            <w:shd w:fill="FFFFFF" w:val="clear"/>
          </w:tcPr>
          <w:p>
            <w:pPr>
              <w:pStyle w:val="TableContents"/>
              <w:spacing w:before="0" w:after="283"/>
              <w:rPr>
                <w:sz w:val="14"/>
              </w:rPr>
            </w:pPr>
            <w:r>
              <w:rPr>
                <w:sz w:val="14"/>
              </w:rPr>
              <w:t>Share of net income of Frontier</w:t>
            </w:r>
          </w:p>
        </w:tc>
        <w:tc>
          <w:tcPr>
            <w:tcW w:w="191" w:type="dxa"/>
            <w:tcBorders/>
            <w:shd w:fill="FFFFFF" w:val="clear"/>
          </w:tcPr>
          <w:p>
            <w:pPr>
              <w:pStyle w:val="TableContents"/>
              <w:spacing w:before="0" w:after="283"/>
              <w:rPr/>
            </w:pPr>
            <w:r>
              <w:rPr/>
              <w:t> </w:t>
            </w:r>
          </w:p>
        </w:tc>
        <w:tc>
          <w:tcPr>
            <w:tcW w:w="212" w:type="dxa"/>
            <w:tcBorders/>
            <w:shd w:fill="FFFFFF" w:val="clear"/>
          </w:tcPr>
          <w:p>
            <w:pPr>
              <w:pStyle w:val="TableContents"/>
              <w:spacing w:before="0" w:after="283"/>
              <w:rPr/>
            </w:pPr>
            <w:r>
              <w:rPr/>
              <w:t> </w:t>
            </w:r>
          </w:p>
        </w:tc>
        <w:tc>
          <w:tcPr>
            <w:tcW w:w="891" w:type="dxa"/>
            <w:tcBorders/>
            <w:shd w:fill="FFFFFF" w:val="clear"/>
          </w:tcPr>
          <w:p>
            <w:pPr>
              <w:pStyle w:val="TableContents"/>
              <w:spacing w:before="0" w:after="283"/>
              <w:jc w:val="right"/>
              <w:rPr>
                <w:sz w:val="14"/>
              </w:rPr>
            </w:pPr>
            <w:r>
              <w:rPr>
                <w:sz w:val="14"/>
              </w:rPr>
              <w:t></w:t>
            </w:r>
          </w:p>
        </w:tc>
        <w:tc>
          <w:tcPr>
            <w:tcW w:w="193" w:type="dxa"/>
            <w:tcBorders/>
            <w:shd w:fill="FFFFFF" w:val="clear"/>
          </w:tcPr>
          <w:p>
            <w:pPr>
              <w:pStyle w:val="TableContents"/>
              <w:spacing w:before="0" w:after="283"/>
              <w:rPr/>
            </w:pPr>
            <w:r>
              <w:rPr/>
              <w:t> </w:t>
            </w:r>
          </w:p>
        </w:tc>
        <w:tc>
          <w:tcPr>
            <w:tcW w:w="236" w:type="dxa"/>
            <w:tcBorders/>
            <w:shd w:fill="FFFFFF" w:val="clear"/>
          </w:tcPr>
          <w:p>
            <w:pPr>
              <w:pStyle w:val="TableContents"/>
              <w:spacing w:before="0" w:after="283"/>
              <w:rPr/>
            </w:pPr>
            <w:r>
              <w:rPr/>
              <w:t> </w:t>
            </w:r>
          </w:p>
        </w:tc>
        <w:tc>
          <w:tcPr>
            <w:tcW w:w="867" w:type="dxa"/>
            <w:tcBorders/>
            <w:shd w:fill="FFFFFF" w:val="clear"/>
          </w:tcPr>
          <w:p>
            <w:pPr>
              <w:pStyle w:val="TableContents"/>
              <w:spacing w:before="0" w:after="283"/>
              <w:jc w:val="right"/>
              <w:rPr>
                <w:sz w:val="14"/>
              </w:rPr>
            </w:pPr>
            <w:r>
              <w:rPr>
                <w:sz w:val="14"/>
              </w:rPr>
              <w:t>0.4</w:t>
            </w:r>
          </w:p>
        </w:tc>
        <w:tc>
          <w:tcPr>
            <w:tcW w:w="193" w:type="dxa"/>
            <w:tcBorders/>
            <w:shd w:fill="FFFFFF" w:val="clear"/>
          </w:tcPr>
          <w:p>
            <w:pPr>
              <w:pStyle w:val="TableContents"/>
              <w:spacing w:before="0" w:after="283"/>
              <w:rPr/>
            </w:pPr>
            <w:r>
              <w:rPr/>
              <w:t> </w:t>
            </w:r>
          </w:p>
        </w:tc>
        <w:tc>
          <w:tcPr>
            <w:tcW w:w="240" w:type="dxa"/>
            <w:tcBorders/>
            <w:shd w:fill="FFFFFF" w:val="clear"/>
          </w:tcPr>
          <w:p>
            <w:pPr>
              <w:pStyle w:val="TableContents"/>
              <w:spacing w:before="0" w:after="283"/>
              <w:rPr/>
            </w:pPr>
            <w:r>
              <w:rPr/>
              <w:t> </w:t>
            </w:r>
          </w:p>
        </w:tc>
        <w:tc>
          <w:tcPr>
            <w:tcW w:w="1081" w:type="dxa"/>
            <w:tcBorders/>
            <w:shd w:fill="FFFFFF" w:val="clear"/>
          </w:tcPr>
          <w:p>
            <w:pPr>
              <w:pStyle w:val="TableContents"/>
              <w:spacing w:before="0" w:after="283"/>
              <w:jc w:val="right"/>
              <w:rPr>
                <w:sz w:val="14"/>
              </w:rPr>
            </w:pPr>
            <w:r>
              <w:rPr>
                <w:sz w:val="14"/>
              </w:rPr>
              <w:t>(0.4</w:t>
            </w:r>
          </w:p>
        </w:tc>
        <w:tc>
          <w:tcPr>
            <w:tcW w:w="290" w:type="dxa"/>
            <w:tcBorders/>
            <w:shd w:fill="FFFFFF" w:val="clear"/>
          </w:tcPr>
          <w:p>
            <w:pPr>
              <w:pStyle w:val="TableContents"/>
              <w:spacing w:before="0" w:after="283"/>
              <w:rPr>
                <w:sz w:val="14"/>
              </w:rPr>
            </w:pPr>
            <w:r>
              <w:rPr>
                <w:sz w:val="14"/>
              </w:rPr>
              <w:t>)(a)</w:t>
            </w:r>
          </w:p>
        </w:tc>
        <w:tc>
          <w:tcPr>
            <w:tcW w:w="206" w:type="dxa"/>
            <w:tcBorders/>
            <w:shd w:fill="FFFFFF" w:val="clear"/>
          </w:tcPr>
          <w:p>
            <w:pPr>
              <w:pStyle w:val="TableContents"/>
              <w:spacing w:before="0" w:after="283"/>
              <w:rPr/>
            </w:pPr>
            <w:r>
              <w:rPr/>
              <w:t> </w:t>
            </w:r>
          </w:p>
        </w:tc>
        <w:tc>
          <w:tcPr>
            <w:tcW w:w="694" w:type="dxa"/>
            <w:tcBorders/>
            <w:shd w:fill="FFFFFF" w:val="clear"/>
          </w:tcPr>
          <w:p>
            <w:pPr>
              <w:pStyle w:val="TableContents"/>
              <w:spacing w:before="0" w:after="283"/>
              <w:jc w:val="right"/>
              <w:rPr>
                <w:sz w:val="14"/>
              </w:rPr>
            </w:pPr>
            <w:r>
              <w:rPr>
                <w:sz w:val="14"/>
              </w:rPr>
              <w:t></w:t>
            </w:r>
          </w:p>
        </w:tc>
        <w:tc>
          <w:tcPr>
            <w:tcW w:w="74" w:type="dxa"/>
            <w:tcBorders/>
            <w:shd w:fill="FFFFFF" w:val="clear"/>
          </w:tcPr>
          <w:p>
            <w:pPr>
              <w:pStyle w:val="TableContents"/>
              <w:spacing w:before="0" w:after="283"/>
              <w:rPr/>
            </w:pPr>
            <w:r>
              <w:rPr/>
              <w:t> </w:t>
            </w:r>
          </w:p>
        </w:tc>
      </w:tr>
      <w:tr>
        <w:trPr/>
        <w:tc>
          <w:tcPr>
            <w:tcW w:w="4734" w:type="dxa"/>
            <w:gridSpan w:val="2"/>
            <w:tcBorders/>
            <w:shd w:fill="auto" w:val="clear"/>
          </w:tcPr>
          <w:p>
            <w:pPr>
              <w:pStyle w:val="TableContents"/>
              <w:spacing w:before="0" w:after="283"/>
              <w:rPr/>
            </w:pPr>
            <w:r>
              <w:rPr/>
              <w:t> </w:t>
            </w:r>
          </w:p>
        </w:tc>
        <w:tc>
          <w:tcPr>
            <w:tcW w:w="191" w:type="dxa"/>
            <w:tcBorders/>
            <w:shd w:fill="auto" w:val="clear"/>
          </w:tcPr>
          <w:p>
            <w:pPr>
              <w:pStyle w:val="TableContents"/>
              <w:spacing w:before="0" w:after="283"/>
              <w:rPr/>
            </w:pPr>
            <w:r>
              <w:rPr/>
              <w:t> </w:t>
            </w:r>
          </w:p>
        </w:tc>
        <w:tc>
          <w:tcPr>
            <w:tcW w:w="1103" w:type="dxa"/>
            <w:gridSpan w:val="2"/>
            <w:tcBorders/>
            <w:shd w:fill="auto" w:val="clear"/>
          </w:tcPr>
          <w:p>
            <w:pPr>
              <w:pStyle w:val="HorizontalLine"/>
              <w:pBdr>
                <w:bottom w:val="single" w:sz="20" w:space="0" w:color="808080"/>
              </w:pBdr>
              <w:spacing w:before="0" w:after="283"/>
              <w:rPr/>
            </w:pPr>
            <w:r>
              <w:rPr/>
            </w:r>
          </w:p>
        </w:tc>
        <w:tc>
          <w:tcPr>
            <w:tcW w:w="193" w:type="dxa"/>
            <w:tcBorders/>
            <w:shd w:fill="auto" w:val="clear"/>
          </w:tcPr>
          <w:p>
            <w:pPr>
              <w:pStyle w:val="TableContents"/>
              <w:spacing w:before="0" w:after="283"/>
              <w:rPr/>
            </w:pPr>
            <w:r>
              <w:rPr/>
              <w:t> </w:t>
            </w:r>
          </w:p>
        </w:tc>
        <w:tc>
          <w:tcPr>
            <w:tcW w:w="1103" w:type="dxa"/>
            <w:gridSpan w:val="2"/>
            <w:tcBorders/>
            <w:shd w:fill="auto" w:val="clear"/>
          </w:tcPr>
          <w:p>
            <w:pPr>
              <w:pStyle w:val="HorizontalLine"/>
              <w:pBdr>
                <w:bottom w:val="single" w:sz="20" w:space="0" w:color="808080"/>
              </w:pBdr>
              <w:spacing w:before="0" w:after="283"/>
              <w:rPr/>
            </w:pPr>
            <w:r>
              <w:rPr/>
            </w:r>
          </w:p>
        </w:tc>
        <w:tc>
          <w:tcPr>
            <w:tcW w:w="193" w:type="dxa"/>
            <w:tcBorders/>
            <w:shd w:fill="auto" w:val="clear"/>
          </w:tcPr>
          <w:p>
            <w:pPr>
              <w:pStyle w:val="TableContents"/>
              <w:spacing w:before="0" w:after="283"/>
              <w:rPr/>
            </w:pPr>
            <w:r>
              <w:rPr/>
              <w:t> </w:t>
            </w:r>
          </w:p>
        </w:tc>
        <w:tc>
          <w:tcPr>
            <w:tcW w:w="1321" w:type="dxa"/>
            <w:gridSpan w:val="2"/>
            <w:tcBorders/>
            <w:shd w:fill="auto" w:val="clear"/>
          </w:tcPr>
          <w:p>
            <w:pPr>
              <w:pStyle w:val="HorizontalLine"/>
              <w:pBdr>
                <w:bottom w:val="single" w:sz="20" w:space="0" w:color="808080"/>
              </w:pBdr>
              <w:spacing w:before="0" w:after="283"/>
              <w:rPr/>
            </w:pPr>
            <w:r>
              <w:rPr/>
            </w:r>
          </w:p>
        </w:tc>
        <w:tc>
          <w:tcPr>
            <w:tcW w:w="290" w:type="dxa"/>
            <w:tcBorders/>
            <w:shd w:fill="auto" w:val="clear"/>
          </w:tcPr>
          <w:p>
            <w:pPr>
              <w:pStyle w:val="TableContents"/>
              <w:spacing w:before="0" w:after="283"/>
              <w:rPr/>
            </w:pPr>
            <w:r>
              <w:rPr/>
              <w:t> </w:t>
            </w:r>
          </w:p>
        </w:tc>
        <w:tc>
          <w:tcPr>
            <w:tcW w:w="900" w:type="dxa"/>
            <w:gridSpan w:val="2"/>
            <w:tcBorders/>
            <w:shd w:fill="auto" w:val="clear"/>
          </w:tcPr>
          <w:p>
            <w:pPr>
              <w:pStyle w:val="HorizontalLine"/>
              <w:pBdr>
                <w:bottom w:val="single" w:sz="20" w:space="0" w:color="808080"/>
              </w:pBdr>
              <w:spacing w:before="0" w:after="283"/>
              <w:rPr/>
            </w:pPr>
            <w:r>
              <w:rPr/>
            </w:r>
          </w:p>
        </w:tc>
        <w:tc>
          <w:tcPr>
            <w:tcW w:w="74" w:type="dxa"/>
            <w:tcBorders/>
            <w:shd w:fill="auto" w:val="clear"/>
          </w:tcPr>
          <w:p>
            <w:pPr>
              <w:pStyle w:val="TableContents"/>
              <w:spacing w:before="0" w:after="283"/>
              <w:rPr/>
            </w:pPr>
            <w:r>
              <w:rPr/>
              <w:t> </w:t>
            </w:r>
          </w:p>
        </w:tc>
      </w:tr>
      <w:tr>
        <w:trPr/>
        <w:tc>
          <w:tcPr>
            <w:tcW w:w="4734" w:type="dxa"/>
            <w:gridSpan w:val="2"/>
            <w:tcBorders/>
            <w:shd w:fill="CCEEFF" w:val="clear"/>
          </w:tcPr>
          <w:p>
            <w:pPr>
              <w:pStyle w:val="TableContents"/>
              <w:spacing w:before="0" w:after="283"/>
              <w:rPr>
                <w:b/>
                <w:sz w:val="14"/>
              </w:rPr>
            </w:pPr>
            <w:r>
              <w:rPr>
                <w:b/>
                <w:sz w:val="14"/>
              </w:rPr>
              <w:t>OPERATING INCOME</w:t>
            </w:r>
          </w:p>
        </w:tc>
        <w:tc>
          <w:tcPr>
            <w:tcW w:w="191" w:type="dxa"/>
            <w:tcBorders/>
            <w:shd w:fill="CCEEFF" w:val="clear"/>
          </w:tcPr>
          <w:p>
            <w:pPr>
              <w:pStyle w:val="TableContents"/>
              <w:spacing w:before="0" w:after="283"/>
              <w:rPr/>
            </w:pPr>
            <w:r>
              <w:rPr/>
              <w:t> </w:t>
            </w:r>
          </w:p>
        </w:tc>
        <w:tc>
          <w:tcPr>
            <w:tcW w:w="212" w:type="dxa"/>
            <w:tcBorders/>
            <w:shd w:fill="CCEEFF" w:val="clear"/>
          </w:tcPr>
          <w:p>
            <w:pPr>
              <w:pStyle w:val="TableContents"/>
              <w:spacing w:before="0" w:after="283"/>
              <w:rPr/>
            </w:pPr>
            <w:r>
              <w:rPr/>
              <w:t> </w:t>
            </w:r>
          </w:p>
        </w:tc>
        <w:tc>
          <w:tcPr>
            <w:tcW w:w="891" w:type="dxa"/>
            <w:tcBorders/>
            <w:shd w:fill="CCEEFF" w:val="clear"/>
          </w:tcPr>
          <w:p>
            <w:pPr>
              <w:pStyle w:val="TableContents"/>
              <w:spacing w:before="0" w:after="283"/>
              <w:jc w:val="right"/>
              <w:rPr>
                <w:sz w:val="14"/>
              </w:rPr>
            </w:pPr>
            <w:r>
              <w:rPr>
                <w:sz w:val="14"/>
              </w:rPr>
              <w:t>72.3</w:t>
            </w:r>
          </w:p>
        </w:tc>
        <w:tc>
          <w:tcPr>
            <w:tcW w:w="193" w:type="dxa"/>
            <w:tcBorders/>
            <w:shd w:fill="CCEEFF" w:val="clear"/>
          </w:tcPr>
          <w:p>
            <w:pPr>
              <w:pStyle w:val="TableContents"/>
              <w:spacing w:before="0" w:after="283"/>
              <w:rPr/>
            </w:pPr>
            <w:r>
              <w:rPr/>
              <w:t> </w:t>
            </w:r>
          </w:p>
        </w:tc>
        <w:tc>
          <w:tcPr>
            <w:tcW w:w="236" w:type="dxa"/>
            <w:tcBorders/>
            <w:shd w:fill="CCEEFF" w:val="clear"/>
          </w:tcPr>
          <w:p>
            <w:pPr>
              <w:pStyle w:val="TableContents"/>
              <w:spacing w:before="0" w:after="283"/>
              <w:rPr/>
            </w:pPr>
            <w:r>
              <w:rPr/>
              <w:t> </w:t>
            </w:r>
          </w:p>
        </w:tc>
        <w:tc>
          <w:tcPr>
            <w:tcW w:w="867" w:type="dxa"/>
            <w:tcBorders/>
            <w:shd w:fill="CCEEFF" w:val="clear"/>
          </w:tcPr>
          <w:p>
            <w:pPr>
              <w:pStyle w:val="TableContents"/>
              <w:spacing w:before="0" w:after="283"/>
              <w:jc w:val="right"/>
              <w:rPr>
                <w:sz w:val="14"/>
              </w:rPr>
            </w:pPr>
            <w:r>
              <w:rPr>
                <w:sz w:val="14"/>
              </w:rPr>
              <w:t>20.6</w:t>
            </w:r>
          </w:p>
        </w:tc>
        <w:tc>
          <w:tcPr>
            <w:tcW w:w="193" w:type="dxa"/>
            <w:tcBorders/>
            <w:shd w:fill="CCEEFF" w:val="clear"/>
          </w:tcPr>
          <w:p>
            <w:pPr>
              <w:pStyle w:val="TableContents"/>
              <w:spacing w:before="0" w:after="283"/>
              <w:rPr/>
            </w:pPr>
            <w:r>
              <w:rPr/>
              <w:t> </w:t>
            </w:r>
          </w:p>
        </w:tc>
        <w:tc>
          <w:tcPr>
            <w:tcW w:w="240" w:type="dxa"/>
            <w:tcBorders/>
            <w:shd w:fill="CCEEFF" w:val="clear"/>
          </w:tcPr>
          <w:p>
            <w:pPr>
              <w:pStyle w:val="TableContents"/>
              <w:spacing w:before="0" w:after="283"/>
              <w:rPr/>
            </w:pPr>
            <w:r>
              <w:rPr/>
              <w:t> </w:t>
            </w:r>
          </w:p>
        </w:tc>
        <w:tc>
          <w:tcPr>
            <w:tcW w:w="1081" w:type="dxa"/>
            <w:tcBorders/>
            <w:shd w:fill="CCEEFF" w:val="clear"/>
          </w:tcPr>
          <w:p>
            <w:pPr>
              <w:pStyle w:val="TableContents"/>
              <w:spacing w:before="0" w:after="283"/>
              <w:jc w:val="right"/>
              <w:rPr>
                <w:sz w:val="14"/>
              </w:rPr>
            </w:pPr>
            <w:r>
              <w:rPr>
                <w:sz w:val="14"/>
              </w:rPr>
              <w:t>(2.0</w:t>
            </w:r>
          </w:p>
        </w:tc>
        <w:tc>
          <w:tcPr>
            <w:tcW w:w="290" w:type="dxa"/>
            <w:tcBorders/>
            <w:shd w:fill="CCEEFF" w:val="clear"/>
          </w:tcPr>
          <w:p>
            <w:pPr>
              <w:pStyle w:val="TableContents"/>
              <w:spacing w:before="0" w:after="283"/>
              <w:rPr>
                <w:sz w:val="14"/>
              </w:rPr>
            </w:pPr>
            <w:r>
              <w:rPr>
                <w:sz w:val="14"/>
              </w:rPr>
              <w:t>)</w:t>
            </w:r>
          </w:p>
        </w:tc>
        <w:tc>
          <w:tcPr>
            <w:tcW w:w="206" w:type="dxa"/>
            <w:tcBorders/>
            <w:shd w:fill="CCEEFF" w:val="clear"/>
          </w:tcPr>
          <w:p>
            <w:pPr>
              <w:pStyle w:val="TableContents"/>
              <w:spacing w:before="0" w:after="283"/>
              <w:rPr/>
            </w:pPr>
            <w:r>
              <w:rPr/>
              <w:t> </w:t>
            </w:r>
          </w:p>
        </w:tc>
        <w:tc>
          <w:tcPr>
            <w:tcW w:w="694" w:type="dxa"/>
            <w:tcBorders/>
            <w:shd w:fill="CCEEFF" w:val="clear"/>
          </w:tcPr>
          <w:p>
            <w:pPr>
              <w:pStyle w:val="TableContents"/>
              <w:spacing w:before="0" w:after="283"/>
              <w:jc w:val="right"/>
              <w:rPr>
                <w:sz w:val="14"/>
              </w:rPr>
            </w:pPr>
            <w:r>
              <w:rPr>
                <w:sz w:val="14"/>
              </w:rPr>
              <w:t>90.9</w:t>
            </w:r>
          </w:p>
        </w:tc>
        <w:tc>
          <w:tcPr>
            <w:tcW w:w="74" w:type="dxa"/>
            <w:tcBorders/>
            <w:shd w:fill="CCEEFF" w:val="clear"/>
          </w:tcPr>
          <w:p>
            <w:pPr>
              <w:pStyle w:val="TableContents"/>
              <w:spacing w:before="0" w:after="283"/>
              <w:rPr/>
            </w:pPr>
            <w:r>
              <w:rPr/>
              <w:t> </w:t>
            </w:r>
          </w:p>
        </w:tc>
      </w:tr>
      <w:tr>
        <w:trPr/>
        <w:tc>
          <w:tcPr>
            <w:tcW w:w="4734" w:type="dxa"/>
            <w:gridSpan w:val="2"/>
            <w:tcBorders/>
            <w:shd w:fill="auto" w:val="clear"/>
          </w:tcPr>
          <w:p>
            <w:pPr>
              <w:pStyle w:val="TableContents"/>
              <w:spacing w:before="0" w:after="283"/>
              <w:rPr/>
            </w:pPr>
            <w:r>
              <w:rPr/>
              <w:t> </w:t>
            </w:r>
          </w:p>
        </w:tc>
        <w:tc>
          <w:tcPr>
            <w:tcW w:w="191" w:type="dxa"/>
            <w:tcBorders/>
            <w:shd w:fill="auto" w:val="clear"/>
          </w:tcPr>
          <w:p>
            <w:pPr>
              <w:pStyle w:val="TableContents"/>
              <w:spacing w:before="0" w:after="283"/>
              <w:rPr/>
            </w:pPr>
            <w:r>
              <w:rPr/>
              <w:t> </w:t>
            </w:r>
          </w:p>
        </w:tc>
        <w:tc>
          <w:tcPr>
            <w:tcW w:w="1103" w:type="dxa"/>
            <w:gridSpan w:val="2"/>
            <w:tcBorders/>
            <w:shd w:fill="auto" w:val="clear"/>
          </w:tcPr>
          <w:p>
            <w:pPr>
              <w:pStyle w:val="HorizontalLine"/>
              <w:pBdr>
                <w:bottom w:val="single" w:sz="20" w:space="0" w:color="808080"/>
              </w:pBdr>
              <w:spacing w:before="0" w:after="283"/>
              <w:rPr/>
            </w:pPr>
            <w:r>
              <w:rPr/>
            </w:r>
          </w:p>
        </w:tc>
        <w:tc>
          <w:tcPr>
            <w:tcW w:w="193" w:type="dxa"/>
            <w:tcBorders/>
            <w:shd w:fill="auto" w:val="clear"/>
          </w:tcPr>
          <w:p>
            <w:pPr>
              <w:pStyle w:val="TableContents"/>
              <w:spacing w:before="0" w:after="283"/>
              <w:rPr/>
            </w:pPr>
            <w:r>
              <w:rPr/>
              <w:t> </w:t>
            </w:r>
          </w:p>
        </w:tc>
        <w:tc>
          <w:tcPr>
            <w:tcW w:w="1103" w:type="dxa"/>
            <w:gridSpan w:val="2"/>
            <w:tcBorders/>
            <w:shd w:fill="auto" w:val="clear"/>
          </w:tcPr>
          <w:p>
            <w:pPr>
              <w:pStyle w:val="HorizontalLine"/>
              <w:pBdr>
                <w:bottom w:val="single" w:sz="20" w:space="0" w:color="808080"/>
              </w:pBdr>
              <w:spacing w:before="0" w:after="283"/>
              <w:rPr/>
            </w:pPr>
            <w:r>
              <w:rPr/>
            </w:r>
          </w:p>
        </w:tc>
        <w:tc>
          <w:tcPr>
            <w:tcW w:w="193" w:type="dxa"/>
            <w:tcBorders/>
            <w:shd w:fill="auto" w:val="clear"/>
          </w:tcPr>
          <w:p>
            <w:pPr>
              <w:pStyle w:val="TableContents"/>
              <w:spacing w:before="0" w:after="283"/>
              <w:rPr/>
            </w:pPr>
            <w:r>
              <w:rPr/>
              <w:t> </w:t>
            </w:r>
          </w:p>
        </w:tc>
        <w:tc>
          <w:tcPr>
            <w:tcW w:w="1321" w:type="dxa"/>
            <w:gridSpan w:val="2"/>
            <w:tcBorders/>
            <w:shd w:fill="auto" w:val="clear"/>
          </w:tcPr>
          <w:p>
            <w:pPr>
              <w:pStyle w:val="HorizontalLine"/>
              <w:pBdr>
                <w:bottom w:val="single" w:sz="20" w:space="0" w:color="808080"/>
              </w:pBdr>
              <w:spacing w:before="0" w:after="283"/>
              <w:rPr/>
            </w:pPr>
            <w:r>
              <w:rPr/>
            </w:r>
          </w:p>
        </w:tc>
        <w:tc>
          <w:tcPr>
            <w:tcW w:w="290" w:type="dxa"/>
            <w:tcBorders/>
            <w:shd w:fill="auto" w:val="clear"/>
          </w:tcPr>
          <w:p>
            <w:pPr>
              <w:pStyle w:val="TableContents"/>
              <w:spacing w:before="0" w:after="283"/>
              <w:rPr/>
            </w:pPr>
            <w:r>
              <w:rPr/>
              <w:t> </w:t>
            </w:r>
          </w:p>
        </w:tc>
        <w:tc>
          <w:tcPr>
            <w:tcW w:w="900" w:type="dxa"/>
            <w:gridSpan w:val="2"/>
            <w:tcBorders/>
            <w:shd w:fill="auto" w:val="clear"/>
          </w:tcPr>
          <w:p>
            <w:pPr>
              <w:pStyle w:val="HorizontalLine"/>
              <w:pBdr>
                <w:bottom w:val="single" w:sz="20" w:space="0" w:color="808080"/>
              </w:pBdr>
              <w:spacing w:before="0" w:after="283"/>
              <w:rPr/>
            </w:pPr>
            <w:r>
              <w:rPr/>
            </w:r>
          </w:p>
        </w:tc>
        <w:tc>
          <w:tcPr>
            <w:tcW w:w="74" w:type="dxa"/>
            <w:tcBorders/>
            <w:shd w:fill="auto" w:val="clear"/>
          </w:tcPr>
          <w:p>
            <w:pPr>
              <w:pStyle w:val="TableContents"/>
              <w:spacing w:before="0" w:after="283"/>
              <w:rPr/>
            </w:pPr>
            <w:r>
              <w:rPr/>
              <w:t> </w:t>
            </w:r>
          </w:p>
        </w:tc>
      </w:tr>
      <w:tr>
        <w:trPr/>
        <w:tc>
          <w:tcPr>
            <w:tcW w:w="4734" w:type="dxa"/>
            <w:gridSpan w:val="2"/>
            <w:tcBorders/>
            <w:shd w:fill="FFFFFF" w:val="clear"/>
          </w:tcPr>
          <w:p>
            <w:pPr>
              <w:pStyle w:val="TableContents"/>
              <w:spacing w:before="0" w:after="283"/>
              <w:rPr>
                <w:b/>
                <w:sz w:val="14"/>
              </w:rPr>
            </w:pPr>
            <w:r>
              <w:rPr>
                <w:b/>
                <w:sz w:val="14"/>
              </w:rPr>
              <w:t>OTHER INCOME (EXPENSE)</w:t>
            </w:r>
          </w:p>
        </w:tc>
        <w:tc>
          <w:tcPr>
            <w:tcW w:w="191" w:type="dxa"/>
            <w:tcBorders/>
            <w:shd w:fill="FFFFFF" w:val="clear"/>
          </w:tcPr>
          <w:p>
            <w:pPr>
              <w:pStyle w:val="TableContents"/>
              <w:spacing w:before="0" w:after="283"/>
              <w:rPr/>
            </w:pPr>
            <w:r>
              <w:rPr/>
              <w:t> </w:t>
            </w:r>
          </w:p>
        </w:tc>
        <w:tc>
          <w:tcPr>
            <w:tcW w:w="212" w:type="dxa"/>
            <w:tcBorders/>
            <w:shd w:fill="FFFFFF" w:val="clear"/>
          </w:tcPr>
          <w:p>
            <w:pPr>
              <w:pStyle w:val="TableContents"/>
              <w:spacing w:before="0" w:after="283"/>
              <w:rPr/>
            </w:pPr>
            <w:r>
              <w:rPr/>
              <w:t> </w:t>
            </w:r>
          </w:p>
        </w:tc>
        <w:tc>
          <w:tcPr>
            <w:tcW w:w="891" w:type="dxa"/>
            <w:tcBorders/>
            <w:shd w:fill="FFFFFF" w:val="clear"/>
          </w:tcPr>
          <w:p>
            <w:pPr>
              <w:pStyle w:val="TableContents"/>
              <w:spacing w:before="0" w:after="283"/>
              <w:rPr/>
            </w:pPr>
            <w:r>
              <w:rPr/>
              <w:t> </w:t>
            </w:r>
          </w:p>
        </w:tc>
        <w:tc>
          <w:tcPr>
            <w:tcW w:w="193" w:type="dxa"/>
            <w:tcBorders/>
            <w:shd w:fill="FFFFFF" w:val="clear"/>
          </w:tcPr>
          <w:p>
            <w:pPr>
              <w:pStyle w:val="TableContents"/>
              <w:spacing w:before="0" w:after="283"/>
              <w:rPr/>
            </w:pPr>
            <w:r>
              <w:rPr/>
              <w:t> </w:t>
            </w:r>
          </w:p>
        </w:tc>
        <w:tc>
          <w:tcPr>
            <w:tcW w:w="236" w:type="dxa"/>
            <w:tcBorders/>
            <w:shd w:fill="FFFFFF" w:val="clear"/>
          </w:tcPr>
          <w:p>
            <w:pPr>
              <w:pStyle w:val="TableContents"/>
              <w:spacing w:before="0" w:after="283"/>
              <w:rPr/>
            </w:pPr>
            <w:r>
              <w:rPr/>
              <w:t> </w:t>
            </w:r>
          </w:p>
        </w:tc>
        <w:tc>
          <w:tcPr>
            <w:tcW w:w="867" w:type="dxa"/>
            <w:tcBorders/>
            <w:shd w:fill="FFFFFF" w:val="clear"/>
          </w:tcPr>
          <w:p>
            <w:pPr>
              <w:pStyle w:val="TableContents"/>
              <w:spacing w:before="0" w:after="283"/>
              <w:rPr/>
            </w:pPr>
            <w:r>
              <w:rPr/>
              <w:t> </w:t>
            </w:r>
          </w:p>
        </w:tc>
        <w:tc>
          <w:tcPr>
            <w:tcW w:w="193" w:type="dxa"/>
            <w:tcBorders/>
            <w:shd w:fill="FFFFFF" w:val="clear"/>
          </w:tcPr>
          <w:p>
            <w:pPr>
              <w:pStyle w:val="TableContents"/>
              <w:spacing w:before="0" w:after="283"/>
              <w:rPr/>
            </w:pPr>
            <w:r>
              <w:rPr/>
              <w:t> </w:t>
            </w:r>
          </w:p>
        </w:tc>
        <w:tc>
          <w:tcPr>
            <w:tcW w:w="240" w:type="dxa"/>
            <w:tcBorders/>
            <w:shd w:fill="FFFFFF" w:val="clear"/>
          </w:tcPr>
          <w:p>
            <w:pPr>
              <w:pStyle w:val="TableContents"/>
              <w:spacing w:before="0" w:after="283"/>
              <w:rPr/>
            </w:pPr>
            <w:r>
              <w:rPr/>
              <w:t> </w:t>
            </w:r>
          </w:p>
        </w:tc>
        <w:tc>
          <w:tcPr>
            <w:tcW w:w="1081" w:type="dxa"/>
            <w:tcBorders/>
            <w:shd w:fill="FFFFFF" w:val="clear"/>
          </w:tcPr>
          <w:p>
            <w:pPr>
              <w:pStyle w:val="TableContents"/>
              <w:spacing w:before="0" w:after="283"/>
              <w:rPr/>
            </w:pPr>
            <w:r>
              <w:rPr/>
              <w:t> </w:t>
            </w:r>
          </w:p>
        </w:tc>
        <w:tc>
          <w:tcPr>
            <w:tcW w:w="290" w:type="dxa"/>
            <w:tcBorders/>
            <w:shd w:fill="FFFFFF" w:val="clear"/>
          </w:tcPr>
          <w:p>
            <w:pPr>
              <w:pStyle w:val="TableContents"/>
              <w:spacing w:before="0" w:after="283"/>
              <w:rPr/>
            </w:pPr>
            <w:r>
              <w:rPr/>
              <w:t> </w:t>
            </w:r>
          </w:p>
        </w:tc>
        <w:tc>
          <w:tcPr>
            <w:tcW w:w="206" w:type="dxa"/>
            <w:tcBorders/>
            <w:shd w:fill="FFFFFF" w:val="clear"/>
          </w:tcPr>
          <w:p>
            <w:pPr>
              <w:pStyle w:val="TableContents"/>
              <w:spacing w:before="0" w:after="283"/>
              <w:rPr/>
            </w:pPr>
            <w:r>
              <w:rPr/>
              <w:t> </w:t>
            </w:r>
          </w:p>
        </w:tc>
        <w:tc>
          <w:tcPr>
            <w:tcW w:w="694" w:type="dxa"/>
            <w:tcBorders/>
            <w:shd w:fill="FFFFFF" w:val="clear"/>
          </w:tcPr>
          <w:p>
            <w:pPr>
              <w:pStyle w:val="TableContents"/>
              <w:spacing w:before="0" w:after="283"/>
              <w:rPr/>
            </w:pPr>
            <w:r>
              <w:rPr/>
              <w:t> </w:t>
            </w:r>
          </w:p>
        </w:tc>
        <w:tc>
          <w:tcPr>
            <w:tcW w:w="74" w:type="dxa"/>
            <w:tcBorders/>
            <w:shd w:fill="FFFFFF" w:val="clear"/>
          </w:tcPr>
          <w:p>
            <w:pPr>
              <w:pStyle w:val="TableContents"/>
              <w:spacing w:before="0" w:after="283"/>
              <w:rPr/>
            </w:pPr>
            <w:r>
              <w:rPr/>
              <w:t> </w:t>
            </w:r>
          </w:p>
        </w:tc>
      </w:tr>
      <w:tr>
        <w:trPr/>
        <w:tc>
          <w:tcPr>
            <w:tcW w:w="4734" w:type="dxa"/>
            <w:gridSpan w:val="2"/>
            <w:tcBorders/>
            <w:shd w:fill="CCEEFF" w:val="clear"/>
          </w:tcPr>
          <w:p>
            <w:pPr>
              <w:pStyle w:val="TableContents"/>
              <w:spacing w:before="0" w:after="283"/>
              <w:rPr>
                <w:sz w:val="14"/>
              </w:rPr>
            </w:pPr>
            <w:r>
              <w:rPr>
                <w:sz w:val="14"/>
              </w:rPr>
              <w:t>Equity earnings (loss) in unconsolidated affiliates</w:t>
            </w:r>
          </w:p>
        </w:tc>
        <w:tc>
          <w:tcPr>
            <w:tcW w:w="191" w:type="dxa"/>
            <w:tcBorders/>
            <w:shd w:fill="CCEEFF" w:val="clear"/>
          </w:tcPr>
          <w:p>
            <w:pPr>
              <w:pStyle w:val="TableContents"/>
              <w:spacing w:before="0" w:after="283"/>
              <w:rPr/>
            </w:pPr>
            <w:r>
              <w:rPr/>
              <w:t> </w:t>
            </w:r>
          </w:p>
        </w:tc>
        <w:tc>
          <w:tcPr>
            <w:tcW w:w="212" w:type="dxa"/>
            <w:tcBorders/>
            <w:shd w:fill="CCEEFF" w:val="clear"/>
          </w:tcPr>
          <w:p>
            <w:pPr>
              <w:pStyle w:val="TableContents"/>
              <w:spacing w:before="0" w:after="283"/>
              <w:rPr/>
            </w:pPr>
            <w:r>
              <w:rPr/>
              <w:t> </w:t>
            </w:r>
          </w:p>
        </w:tc>
        <w:tc>
          <w:tcPr>
            <w:tcW w:w="891" w:type="dxa"/>
            <w:tcBorders/>
            <w:shd w:fill="CCEEFF" w:val="clear"/>
          </w:tcPr>
          <w:p>
            <w:pPr>
              <w:pStyle w:val="TableContents"/>
              <w:spacing w:before="0" w:after="283"/>
              <w:jc w:val="right"/>
              <w:rPr>
                <w:sz w:val="14"/>
              </w:rPr>
            </w:pPr>
            <w:r>
              <w:rPr>
                <w:sz w:val="14"/>
              </w:rPr>
              <w:t>(0.2</w:t>
            </w:r>
          </w:p>
        </w:tc>
        <w:tc>
          <w:tcPr>
            <w:tcW w:w="193" w:type="dxa"/>
            <w:tcBorders/>
            <w:shd w:fill="CCEEFF" w:val="clear"/>
          </w:tcPr>
          <w:p>
            <w:pPr>
              <w:pStyle w:val="TableContents"/>
              <w:spacing w:before="0" w:after="283"/>
              <w:rPr>
                <w:sz w:val="14"/>
              </w:rPr>
            </w:pPr>
            <w:r>
              <w:rPr>
                <w:sz w:val="14"/>
              </w:rPr>
              <w:t>)</w:t>
            </w:r>
          </w:p>
        </w:tc>
        <w:tc>
          <w:tcPr>
            <w:tcW w:w="236" w:type="dxa"/>
            <w:tcBorders/>
            <w:shd w:fill="CCEEFF" w:val="clear"/>
          </w:tcPr>
          <w:p>
            <w:pPr>
              <w:pStyle w:val="TableContents"/>
              <w:spacing w:before="0" w:after="283"/>
              <w:rPr/>
            </w:pPr>
            <w:r>
              <w:rPr/>
              <w:t> </w:t>
            </w:r>
          </w:p>
        </w:tc>
        <w:tc>
          <w:tcPr>
            <w:tcW w:w="867" w:type="dxa"/>
            <w:tcBorders/>
            <w:shd w:fill="CCEEFF" w:val="clear"/>
          </w:tcPr>
          <w:p>
            <w:pPr>
              <w:pStyle w:val="TableContents"/>
              <w:spacing w:before="0" w:after="283"/>
              <w:jc w:val="right"/>
              <w:rPr>
                <w:sz w:val="14"/>
              </w:rPr>
            </w:pPr>
            <w:r>
              <w:rPr>
                <w:sz w:val="14"/>
              </w:rPr>
              <w:t></w:t>
            </w:r>
          </w:p>
        </w:tc>
        <w:tc>
          <w:tcPr>
            <w:tcW w:w="193" w:type="dxa"/>
            <w:tcBorders/>
            <w:shd w:fill="CCEEFF" w:val="clear"/>
          </w:tcPr>
          <w:p>
            <w:pPr>
              <w:pStyle w:val="TableContents"/>
              <w:spacing w:before="0" w:after="283"/>
              <w:rPr/>
            </w:pPr>
            <w:r>
              <w:rPr/>
              <w:t> </w:t>
            </w:r>
          </w:p>
        </w:tc>
        <w:tc>
          <w:tcPr>
            <w:tcW w:w="240" w:type="dxa"/>
            <w:tcBorders/>
            <w:shd w:fill="CCEEFF" w:val="clear"/>
          </w:tcPr>
          <w:p>
            <w:pPr>
              <w:pStyle w:val="TableContents"/>
              <w:spacing w:before="0" w:after="283"/>
              <w:rPr/>
            </w:pPr>
            <w:r>
              <w:rPr/>
              <w:t> </w:t>
            </w:r>
          </w:p>
        </w:tc>
        <w:tc>
          <w:tcPr>
            <w:tcW w:w="1081" w:type="dxa"/>
            <w:tcBorders/>
            <w:shd w:fill="CCEEFF" w:val="clear"/>
          </w:tcPr>
          <w:p>
            <w:pPr>
              <w:pStyle w:val="TableContents"/>
              <w:spacing w:before="0" w:after="283"/>
              <w:jc w:val="right"/>
              <w:rPr>
                <w:sz w:val="14"/>
              </w:rPr>
            </w:pPr>
            <w:r>
              <w:rPr>
                <w:sz w:val="14"/>
              </w:rPr>
              <w:t>0.4</w:t>
            </w:r>
          </w:p>
        </w:tc>
        <w:tc>
          <w:tcPr>
            <w:tcW w:w="290" w:type="dxa"/>
            <w:tcBorders/>
            <w:shd w:fill="CCEEFF" w:val="clear"/>
          </w:tcPr>
          <w:p>
            <w:pPr>
              <w:pStyle w:val="TableContents"/>
              <w:spacing w:before="0" w:after="283"/>
              <w:rPr/>
            </w:pPr>
            <w:r>
              <w:rPr/>
              <w:t>  </w:t>
            </w:r>
            <w:r>
              <w:rPr>
                <w:sz w:val="14"/>
              </w:rPr>
              <w:t>(a)</w:t>
            </w:r>
          </w:p>
        </w:tc>
        <w:tc>
          <w:tcPr>
            <w:tcW w:w="206" w:type="dxa"/>
            <w:tcBorders/>
            <w:shd w:fill="CCEEFF" w:val="clear"/>
          </w:tcPr>
          <w:p>
            <w:pPr>
              <w:pStyle w:val="TableContents"/>
              <w:spacing w:before="0" w:after="283"/>
              <w:rPr/>
            </w:pPr>
            <w:r>
              <w:rPr/>
              <w:t> </w:t>
            </w:r>
          </w:p>
        </w:tc>
        <w:tc>
          <w:tcPr>
            <w:tcW w:w="694" w:type="dxa"/>
            <w:tcBorders/>
            <w:shd w:fill="CCEEFF" w:val="clear"/>
          </w:tcPr>
          <w:p>
            <w:pPr>
              <w:pStyle w:val="TableContents"/>
              <w:spacing w:before="0" w:after="283"/>
              <w:jc w:val="right"/>
              <w:rPr>
                <w:sz w:val="14"/>
              </w:rPr>
            </w:pPr>
            <w:r>
              <w:rPr>
                <w:sz w:val="14"/>
              </w:rPr>
              <w:t>0.2</w:t>
            </w:r>
          </w:p>
        </w:tc>
        <w:tc>
          <w:tcPr>
            <w:tcW w:w="74" w:type="dxa"/>
            <w:tcBorders/>
            <w:shd w:fill="CCEEFF" w:val="clear"/>
          </w:tcPr>
          <w:p>
            <w:pPr>
              <w:pStyle w:val="TableContents"/>
              <w:spacing w:before="0" w:after="283"/>
              <w:rPr/>
            </w:pPr>
            <w:r>
              <w:rPr/>
              <w:t> </w:t>
            </w:r>
          </w:p>
        </w:tc>
      </w:tr>
      <w:tr>
        <w:trPr/>
        <w:tc>
          <w:tcPr>
            <w:tcW w:w="4734" w:type="dxa"/>
            <w:gridSpan w:val="2"/>
            <w:tcBorders/>
            <w:shd w:fill="FFFFFF" w:val="clear"/>
          </w:tcPr>
          <w:p>
            <w:pPr>
              <w:pStyle w:val="TableContents"/>
              <w:spacing w:before="0" w:after="283"/>
              <w:rPr>
                <w:sz w:val="14"/>
              </w:rPr>
            </w:pPr>
            <w:r>
              <w:rPr>
                <w:sz w:val="14"/>
              </w:rPr>
              <w:t>Interest expense</w:t>
            </w:r>
          </w:p>
        </w:tc>
        <w:tc>
          <w:tcPr>
            <w:tcW w:w="191" w:type="dxa"/>
            <w:tcBorders/>
            <w:shd w:fill="FFFFFF" w:val="clear"/>
          </w:tcPr>
          <w:p>
            <w:pPr>
              <w:pStyle w:val="TableContents"/>
              <w:spacing w:before="0" w:after="283"/>
              <w:rPr/>
            </w:pPr>
            <w:r>
              <w:rPr/>
              <w:t> </w:t>
            </w:r>
          </w:p>
        </w:tc>
        <w:tc>
          <w:tcPr>
            <w:tcW w:w="212" w:type="dxa"/>
            <w:tcBorders/>
            <w:shd w:fill="FFFFFF" w:val="clear"/>
          </w:tcPr>
          <w:p>
            <w:pPr>
              <w:pStyle w:val="TableContents"/>
              <w:spacing w:before="0" w:after="283"/>
              <w:rPr/>
            </w:pPr>
            <w:r>
              <w:rPr/>
              <w:t> </w:t>
            </w:r>
          </w:p>
        </w:tc>
        <w:tc>
          <w:tcPr>
            <w:tcW w:w="891" w:type="dxa"/>
            <w:tcBorders/>
            <w:shd w:fill="FFFFFF" w:val="clear"/>
          </w:tcPr>
          <w:p>
            <w:pPr>
              <w:pStyle w:val="TableContents"/>
              <w:spacing w:before="0" w:after="283"/>
              <w:jc w:val="right"/>
              <w:rPr>
                <w:sz w:val="14"/>
              </w:rPr>
            </w:pPr>
            <w:r>
              <w:rPr>
                <w:sz w:val="14"/>
              </w:rPr>
              <w:t>(15.3</w:t>
            </w:r>
          </w:p>
        </w:tc>
        <w:tc>
          <w:tcPr>
            <w:tcW w:w="193" w:type="dxa"/>
            <w:tcBorders/>
            <w:shd w:fill="FFFFFF" w:val="clear"/>
          </w:tcPr>
          <w:p>
            <w:pPr>
              <w:pStyle w:val="TableContents"/>
              <w:spacing w:before="0" w:after="283"/>
              <w:rPr>
                <w:sz w:val="14"/>
              </w:rPr>
            </w:pPr>
            <w:r>
              <w:rPr>
                <w:sz w:val="14"/>
              </w:rPr>
              <w:t>)</w:t>
            </w:r>
          </w:p>
        </w:tc>
        <w:tc>
          <w:tcPr>
            <w:tcW w:w="236" w:type="dxa"/>
            <w:tcBorders/>
            <w:shd w:fill="FFFFFF" w:val="clear"/>
          </w:tcPr>
          <w:p>
            <w:pPr>
              <w:pStyle w:val="TableContents"/>
              <w:spacing w:before="0" w:after="283"/>
              <w:rPr/>
            </w:pPr>
            <w:r>
              <w:rPr/>
              <w:t> </w:t>
            </w:r>
          </w:p>
        </w:tc>
        <w:tc>
          <w:tcPr>
            <w:tcW w:w="867" w:type="dxa"/>
            <w:tcBorders/>
            <w:shd w:fill="FFFFFF" w:val="clear"/>
          </w:tcPr>
          <w:p>
            <w:pPr>
              <w:pStyle w:val="TableContents"/>
              <w:spacing w:before="0" w:after="283"/>
              <w:jc w:val="right"/>
              <w:rPr>
                <w:sz w:val="14"/>
              </w:rPr>
            </w:pPr>
            <w:r>
              <w:rPr>
                <w:sz w:val="14"/>
              </w:rPr>
              <w:t>(9.1</w:t>
            </w:r>
          </w:p>
        </w:tc>
        <w:tc>
          <w:tcPr>
            <w:tcW w:w="193" w:type="dxa"/>
            <w:tcBorders/>
            <w:shd w:fill="FFFFFF" w:val="clear"/>
          </w:tcPr>
          <w:p>
            <w:pPr>
              <w:pStyle w:val="TableContents"/>
              <w:spacing w:before="0" w:after="283"/>
              <w:rPr>
                <w:sz w:val="14"/>
              </w:rPr>
            </w:pPr>
            <w:r>
              <w:rPr>
                <w:sz w:val="14"/>
              </w:rPr>
              <w:t>)</w:t>
            </w:r>
          </w:p>
        </w:tc>
        <w:tc>
          <w:tcPr>
            <w:tcW w:w="240" w:type="dxa"/>
            <w:tcBorders/>
            <w:shd w:fill="FFFFFF" w:val="clear"/>
          </w:tcPr>
          <w:p>
            <w:pPr>
              <w:pStyle w:val="TableContents"/>
              <w:spacing w:before="0" w:after="283"/>
              <w:rPr/>
            </w:pPr>
            <w:r>
              <w:rPr/>
              <w:t> </w:t>
            </w:r>
          </w:p>
        </w:tc>
        <w:tc>
          <w:tcPr>
            <w:tcW w:w="1081" w:type="dxa"/>
            <w:tcBorders/>
            <w:shd w:fill="FFFFFF" w:val="clear"/>
          </w:tcPr>
          <w:p>
            <w:pPr>
              <w:pStyle w:val="TableContents"/>
              <w:spacing w:before="0" w:after="283"/>
              <w:jc w:val="right"/>
              <w:rPr>
                <w:sz w:val="14"/>
              </w:rPr>
            </w:pPr>
            <w:r>
              <w:rPr>
                <w:sz w:val="14"/>
              </w:rPr>
              <w:t>(10.0</w:t>
              <w:br/>
              <w:t>0.6</w:t>
            </w:r>
          </w:p>
        </w:tc>
        <w:tc>
          <w:tcPr>
            <w:tcW w:w="290" w:type="dxa"/>
            <w:tcBorders/>
            <w:shd w:fill="FFFFFF" w:val="clear"/>
          </w:tcPr>
          <w:p>
            <w:pPr>
              <w:pStyle w:val="TableContents"/>
              <w:spacing w:before="0" w:after="283"/>
              <w:rPr>
                <w:sz w:val="14"/>
              </w:rPr>
            </w:pPr>
            <w:r>
              <w:rPr>
                <w:sz w:val="14"/>
              </w:rPr>
              <w:t>)(g)</w:t>
              <w:br/>
              <w:t>  (a)</w:t>
            </w:r>
          </w:p>
        </w:tc>
        <w:tc>
          <w:tcPr>
            <w:tcW w:w="206" w:type="dxa"/>
            <w:tcBorders/>
            <w:shd w:fill="FFFFFF" w:val="clear"/>
          </w:tcPr>
          <w:p>
            <w:pPr>
              <w:pStyle w:val="TableContents"/>
              <w:spacing w:before="0" w:after="283"/>
              <w:rPr/>
            </w:pPr>
            <w:r>
              <w:rPr/>
              <w:t> </w:t>
            </w:r>
          </w:p>
        </w:tc>
        <w:tc>
          <w:tcPr>
            <w:tcW w:w="694" w:type="dxa"/>
            <w:tcBorders/>
            <w:shd w:fill="FFFFFF" w:val="clear"/>
          </w:tcPr>
          <w:p>
            <w:pPr>
              <w:pStyle w:val="TableContents"/>
              <w:spacing w:before="0" w:after="283"/>
              <w:jc w:val="right"/>
              <w:rPr>
                <w:sz w:val="14"/>
              </w:rPr>
            </w:pPr>
            <w:r>
              <w:rPr>
                <w:sz w:val="14"/>
              </w:rPr>
              <w:t>(33.8</w:t>
            </w:r>
          </w:p>
        </w:tc>
        <w:tc>
          <w:tcPr>
            <w:tcW w:w="74" w:type="dxa"/>
            <w:tcBorders/>
            <w:shd w:fill="FFFFFF" w:val="clear"/>
          </w:tcPr>
          <w:p>
            <w:pPr>
              <w:pStyle w:val="TableContents"/>
              <w:spacing w:before="0" w:after="283"/>
              <w:rPr>
                <w:sz w:val="14"/>
              </w:rPr>
            </w:pPr>
            <w:r>
              <w:rPr>
                <w:sz w:val="14"/>
              </w:rPr>
              <w:t>)</w:t>
            </w:r>
          </w:p>
        </w:tc>
      </w:tr>
      <w:tr>
        <w:trPr/>
        <w:tc>
          <w:tcPr>
            <w:tcW w:w="4734" w:type="dxa"/>
            <w:gridSpan w:val="2"/>
            <w:tcBorders/>
            <w:shd w:fill="CCEEFF" w:val="clear"/>
          </w:tcPr>
          <w:p>
            <w:pPr>
              <w:pStyle w:val="TableContents"/>
              <w:spacing w:before="0" w:after="283"/>
              <w:rPr>
                <w:sz w:val="14"/>
              </w:rPr>
            </w:pPr>
            <w:r>
              <w:rPr>
                <w:sz w:val="14"/>
              </w:rPr>
              <w:t>Interest income and other, net</w:t>
            </w:r>
          </w:p>
        </w:tc>
        <w:tc>
          <w:tcPr>
            <w:tcW w:w="191" w:type="dxa"/>
            <w:tcBorders/>
            <w:shd w:fill="CCEEFF" w:val="clear"/>
          </w:tcPr>
          <w:p>
            <w:pPr>
              <w:pStyle w:val="TableContents"/>
              <w:spacing w:before="0" w:after="283"/>
              <w:rPr/>
            </w:pPr>
            <w:r>
              <w:rPr/>
              <w:t> </w:t>
            </w:r>
          </w:p>
        </w:tc>
        <w:tc>
          <w:tcPr>
            <w:tcW w:w="212" w:type="dxa"/>
            <w:tcBorders/>
            <w:shd w:fill="CCEEFF" w:val="clear"/>
          </w:tcPr>
          <w:p>
            <w:pPr>
              <w:pStyle w:val="TableContents"/>
              <w:spacing w:before="0" w:after="283"/>
              <w:rPr/>
            </w:pPr>
            <w:r>
              <w:rPr/>
              <w:t> </w:t>
            </w:r>
          </w:p>
        </w:tc>
        <w:tc>
          <w:tcPr>
            <w:tcW w:w="891" w:type="dxa"/>
            <w:tcBorders/>
            <w:shd w:fill="CCEEFF" w:val="clear"/>
          </w:tcPr>
          <w:p>
            <w:pPr>
              <w:pStyle w:val="TableContents"/>
              <w:spacing w:before="0" w:after="283"/>
              <w:jc w:val="right"/>
              <w:rPr>
                <w:sz w:val="14"/>
              </w:rPr>
            </w:pPr>
            <w:r>
              <w:rPr>
                <w:sz w:val="14"/>
              </w:rPr>
              <w:t>0.3</w:t>
            </w:r>
          </w:p>
        </w:tc>
        <w:tc>
          <w:tcPr>
            <w:tcW w:w="193" w:type="dxa"/>
            <w:tcBorders/>
            <w:shd w:fill="CCEEFF" w:val="clear"/>
          </w:tcPr>
          <w:p>
            <w:pPr>
              <w:pStyle w:val="TableContents"/>
              <w:spacing w:before="0" w:after="283"/>
              <w:rPr/>
            </w:pPr>
            <w:r>
              <w:rPr/>
              <w:t> </w:t>
            </w:r>
          </w:p>
        </w:tc>
        <w:tc>
          <w:tcPr>
            <w:tcW w:w="236" w:type="dxa"/>
            <w:tcBorders/>
            <w:shd w:fill="CCEEFF" w:val="clear"/>
          </w:tcPr>
          <w:p>
            <w:pPr>
              <w:pStyle w:val="TableContents"/>
              <w:spacing w:before="0" w:after="283"/>
              <w:rPr/>
            </w:pPr>
            <w:r>
              <w:rPr/>
              <w:t> </w:t>
            </w:r>
          </w:p>
        </w:tc>
        <w:tc>
          <w:tcPr>
            <w:tcW w:w="867" w:type="dxa"/>
            <w:tcBorders/>
            <w:shd w:fill="CCEEFF" w:val="clear"/>
          </w:tcPr>
          <w:p>
            <w:pPr>
              <w:pStyle w:val="TableContents"/>
              <w:spacing w:before="0" w:after="283"/>
              <w:jc w:val="right"/>
              <w:rPr>
                <w:sz w:val="14"/>
              </w:rPr>
            </w:pPr>
            <w:r>
              <w:rPr>
                <w:sz w:val="14"/>
              </w:rPr>
              <w:t>0.4</w:t>
            </w:r>
          </w:p>
        </w:tc>
        <w:tc>
          <w:tcPr>
            <w:tcW w:w="193" w:type="dxa"/>
            <w:tcBorders/>
            <w:shd w:fill="CCEEFF" w:val="clear"/>
          </w:tcPr>
          <w:p>
            <w:pPr>
              <w:pStyle w:val="TableContents"/>
              <w:spacing w:before="0" w:after="283"/>
              <w:rPr/>
            </w:pPr>
            <w:r>
              <w:rPr/>
              <w:t> </w:t>
            </w:r>
          </w:p>
        </w:tc>
        <w:tc>
          <w:tcPr>
            <w:tcW w:w="240" w:type="dxa"/>
            <w:tcBorders/>
            <w:shd w:fill="CCEEFF" w:val="clear"/>
          </w:tcPr>
          <w:p>
            <w:pPr>
              <w:pStyle w:val="TableContents"/>
              <w:spacing w:before="0" w:after="283"/>
              <w:rPr/>
            </w:pPr>
            <w:r>
              <w:rPr/>
              <w:t> </w:t>
            </w:r>
          </w:p>
        </w:tc>
        <w:tc>
          <w:tcPr>
            <w:tcW w:w="1081" w:type="dxa"/>
            <w:tcBorders/>
            <w:shd w:fill="CCEEFF" w:val="clear"/>
          </w:tcPr>
          <w:p>
            <w:pPr>
              <w:pStyle w:val="TableContents"/>
              <w:spacing w:before="0" w:after="283"/>
              <w:jc w:val="right"/>
              <w:rPr>
                <w:sz w:val="14"/>
              </w:rPr>
            </w:pPr>
            <w:r>
              <w:rPr>
                <w:sz w:val="14"/>
              </w:rPr>
              <w:t></w:t>
            </w:r>
          </w:p>
        </w:tc>
        <w:tc>
          <w:tcPr>
            <w:tcW w:w="290" w:type="dxa"/>
            <w:tcBorders/>
            <w:shd w:fill="CCEEFF" w:val="clear"/>
          </w:tcPr>
          <w:p>
            <w:pPr>
              <w:pStyle w:val="TableContents"/>
              <w:spacing w:before="0" w:after="283"/>
              <w:rPr/>
            </w:pPr>
            <w:r>
              <w:rPr/>
              <w:t> </w:t>
            </w:r>
          </w:p>
        </w:tc>
        <w:tc>
          <w:tcPr>
            <w:tcW w:w="206" w:type="dxa"/>
            <w:tcBorders/>
            <w:shd w:fill="CCEEFF" w:val="clear"/>
          </w:tcPr>
          <w:p>
            <w:pPr>
              <w:pStyle w:val="TableContents"/>
              <w:spacing w:before="0" w:after="283"/>
              <w:rPr/>
            </w:pPr>
            <w:r>
              <w:rPr/>
              <w:t> </w:t>
            </w:r>
          </w:p>
        </w:tc>
        <w:tc>
          <w:tcPr>
            <w:tcW w:w="694" w:type="dxa"/>
            <w:tcBorders/>
            <w:shd w:fill="CCEEFF" w:val="clear"/>
          </w:tcPr>
          <w:p>
            <w:pPr>
              <w:pStyle w:val="TableContents"/>
              <w:spacing w:before="0" w:after="283"/>
              <w:jc w:val="right"/>
              <w:rPr>
                <w:sz w:val="14"/>
              </w:rPr>
            </w:pPr>
            <w:r>
              <w:rPr>
                <w:sz w:val="14"/>
              </w:rPr>
              <w:t>0.7</w:t>
            </w:r>
          </w:p>
        </w:tc>
        <w:tc>
          <w:tcPr>
            <w:tcW w:w="74" w:type="dxa"/>
            <w:tcBorders/>
            <w:shd w:fill="CCEEFF" w:val="clear"/>
          </w:tcPr>
          <w:p>
            <w:pPr>
              <w:pStyle w:val="TableContents"/>
              <w:spacing w:before="0" w:after="283"/>
              <w:rPr/>
            </w:pPr>
            <w:r>
              <w:rPr/>
              <w:t> </w:t>
            </w:r>
          </w:p>
        </w:tc>
      </w:tr>
      <w:tr>
        <w:trPr/>
        <w:tc>
          <w:tcPr>
            <w:tcW w:w="4734" w:type="dxa"/>
            <w:gridSpan w:val="2"/>
            <w:tcBorders/>
            <w:shd w:fill="auto" w:val="clear"/>
          </w:tcPr>
          <w:p>
            <w:pPr>
              <w:pStyle w:val="TableContents"/>
              <w:spacing w:before="0" w:after="283"/>
              <w:rPr/>
            </w:pPr>
            <w:r>
              <w:rPr/>
              <w:t> </w:t>
            </w:r>
          </w:p>
        </w:tc>
        <w:tc>
          <w:tcPr>
            <w:tcW w:w="191" w:type="dxa"/>
            <w:tcBorders/>
            <w:shd w:fill="auto" w:val="clear"/>
          </w:tcPr>
          <w:p>
            <w:pPr>
              <w:pStyle w:val="TableContents"/>
              <w:spacing w:before="0" w:after="283"/>
              <w:rPr/>
            </w:pPr>
            <w:r>
              <w:rPr/>
              <w:t> </w:t>
            </w:r>
          </w:p>
        </w:tc>
        <w:tc>
          <w:tcPr>
            <w:tcW w:w="1103" w:type="dxa"/>
            <w:gridSpan w:val="2"/>
            <w:tcBorders/>
            <w:shd w:fill="auto" w:val="clear"/>
          </w:tcPr>
          <w:p>
            <w:pPr>
              <w:pStyle w:val="HorizontalLine"/>
              <w:pBdr>
                <w:bottom w:val="single" w:sz="20" w:space="0" w:color="808080"/>
              </w:pBdr>
              <w:spacing w:before="0" w:after="283"/>
              <w:rPr/>
            </w:pPr>
            <w:r>
              <w:rPr/>
            </w:r>
          </w:p>
        </w:tc>
        <w:tc>
          <w:tcPr>
            <w:tcW w:w="193" w:type="dxa"/>
            <w:tcBorders/>
            <w:shd w:fill="auto" w:val="clear"/>
          </w:tcPr>
          <w:p>
            <w:pPr>
              <w:pStyle w:val="TableContents"/>
              <w:spacing w:before="0" w:after="283"/>
              <w:rPr/>
            </w:pPr>
            <w:r>
              <w:rPr/>
              <w:t> </w:t>
            </w:r>
          </w:p>
        </w:tc>
        <w:tc>
          <w:tcPr>
            <w:tcW w:w="1103" w:type="dxa"/>
            <w:gridSpan w:val="2"/>
            <w:tcBorders/>
            <w:shd w:fill="auto" w:val="clear"/>
          </w:tcPr>
          <w:p>
            <w:pPr>
              <w:pStyle w:val="HorizontalLine"/>
              <w:pBdr>
                <w:bottom w:val="single" w:sz="20" w:space="0" w:color="808080"/>
              </w:pBdr>
              <w:spacing w:before="0" w:after="283"/>
              <w:rPr/>
            </w:pPr>
            <w:r>
              <w:rPr/>
            </w:r>
          </w:p>
        </w:tc>
        <w:tc>
          <w:tcPr>
            <w:tcW w:w="193" w:type="dxa"/>
            <w:tcBorders/>
            <w:shd w:fill="auto" w:val="clear"/>
          </w:tcPr>
          <w:p>
            <w:pPr>
              <w:pStyle w:val="TableContents"/>
              <w:spacing w:before="0" w:after="283"/>
              <w:rPr/>
            </w:pPr>
            <w:r>
              <w:rPr/>
              <w:t> </w:t>
            </w:r>
          </w:p>
        </w:tc>
        <w:tc>
          <w:tcPr>
            <w:tcW w:w="1321" w:type="dxa"/>
            <w:gridSpan w:val="2"/>
            <w:tcBorders/>
            <w:shd w:fill="auto" w:val="clear"/>
          </w:tcPr>
          <w:p>
            <w:pPr>
              <w:pStyle w:val="HorizontalLine"/>
              <w:pBdr>
                <w:bottom w:val="single" w:sz="20" w:space="0" w:color="808080"/>
              </w:pBdr>
              <w:spacing w:before="0" w:after="283"/>
              <w:rPr/>
            </w:pPr>
            <w:r>
              <w:rPr/>
            </w:r>
          </w:p>
        </w:tc>
        <w:tc>
          <w:tcPr>
            <w:tcW w:w="290" w:type="dxa"/>
            <w:tcBorders/>
            <w:shd w:fill="auto" w:val="clear"/>
          </w:tcPr>
          <w:p>
            <w:pPr>
              <w:pStyle w:val="TableContents"/>
              <w:spacing w:before="0" w:after="283"/>
              <w:rPr/>
            </w:pPr>
            <w:r>
              <w:rPr/>
              <w:t> </w:t>
            </w:r>
          </w:p>
        </w:tc>
        <w:tc>
          <w:tcPr>
            <w:tcW w:w="900" w:type="dxa"/>
            <w:gridSpan w:val="2"/>
            <w:tcBorders/>
            <w:shd w:fill="auto" w:val="clear"/>
          </w:tcPr>
          <w:p>
            <w:pPr>
              <w:pStyle w:val="HorizontalLine"/>
              <w:pBdr>
                <w:bottom w:val="single" w:sz="20" w:space="0" w:color="808080"/>
              </w:pBdr>
              <w:spacing w:before="0" w:after="283"/>
              <w:rPr/>
            </w:pPr>
            <w:r>
              <w:rPr/>
            </w:r>
          </w:p>
        </w:tc>
        <w:tc>
          <w:tcPr>
            <w:tcW w:w="74" w:type="dxa"/>
            <w:tcBorders/>
            <w:shd w:fill="auto" w:val="clear"/>
          </w:tcPr>
          <w:p>
            <w:pPr>
              <w:pStyle w:val="TableContents"/>
              <w:spacing w:before="0" w:after="283"/>
              <w:rPr/>
            </w:pPr>
            <w:r>
              <w:rPr/>
              <w:t> </w:t>
            </w:r>
          </w:p>
        </w:tc>
      </w:tr>
      <w:tr>
        <w:trPr/>
        <w:tc>
          <w:tcPr>
            <w:tcW w:w="4734" w:type="dxa"/>
            <w:gridSpan w:val="2"/>
            <w:tcBorders/>
            <w:shd w:fill="FFFFFF" w:val="clear"/>
          </w:tcPr>
          <w:p>
            <w:pPr>
              <w:pStyle w:val="TableContents"/>
              <w:spacing w:before="0" w:after="283"/>
              <w:rPr>
                <w:sz w:val="14"/>
              </w:rPr>
            </w:pPr>
            <w:r>
              <w:rPr>
                <w:sz w:val="14"/>
              </w:rPr>
              <w:t>Income from continuing operations before income taxes</w:t>
            </w:r>
          </w:p>
        </w:tc>
        <w:tc>
          <w:tcPr>
            <w:tcW w:w="191" w:type="dxa"/>
            <w:tcBorders/>
            <w:shd w:fill="FFFFFF" w:val="clear"/>
          </w:tcPr>
          <w:p>
            <w:pPr>
              <w:pStyle w:val="TableContents"/>
              <w:spacing w:before="0" w:after="283"/>
              <w:rPr/>
            </w:pPr>
            <w:r>
              <w:rPr/>
              <w:t> </w:t>
            </w:r>
          </w:p>
        </w:tc>
        <w:tc>
          <w:tcPr>
            <w:tcW w:w="212" w:type="dxa"/>
            <w:tcBorders/>
            <w:shd w:fill="FFFFFF" w:val="clear"/>
          </w:tcPr>
          <w:p>
            <w:pPr>
              <w:pStyle w:val="TableContents"/>
              <w:spacing w:before="0" w:after="283"/>
              <w:rPr/>
            </w:pPr>
            <w:r>
              <w:rPr/>
              <w:t> </w:t>
            </w:r>
          </w:p>
        </w:tc>
        <w:tc>
          <w:tcPr>
            <w:tcW w:w="891" w:type="dxa"/>
            <w:tcBorders/>
            <w:shd w:fill="FFFFFF" w:val="clear"/>
          </w:tcPr>
          <w:p>
            <w:pPr>
              <w:pStyle w:val="TableContents"/>
              <w:spacing w:before="0" w:after="283"/>
              <w:jc w:val="right"/>
              <w:rPr>
                <w:sz w:val="14"/>
              </w:rPr>
            </w:pPr>
            <w:r>
              <w:rPr>
                <w:sz w:val="14"/>
              </w:rPr>
              <w:t>57.1</w:t>
            </w:r>
          </w:p>
        </w:tc>
        <w:tc>
          <w:tcPr>
            <w:tcW w:w="193" w:type="dxa"/>
            <w:tcBorders/>
            <w:shd w:fill="FFFFFF" w:val="clear"/>
          </w:tcPr>
          <w:p>
            <w:pPr>
              <w:pStyle w:val="TableContents"/>
              <w:spacing w:before="0" w:after="283"/>
              <w:rPr/>
            </w:pPr>
            <w:r>
              <w:rPr/>
              <w:t> </w:t>
            </w:r>
          </w:p>
        </w:tc>
        <w:tc>
          <w:tcPr>
            <w:tcW w:w="236" w:type="dxa"/>
            <w:tcBorders/>
            <w:shd w:fill="FFFFFF" w:val="clear"/>
          </w:tcPr>
          <w:p>
            <w:pPr>
              <w:pStyle w:val="TableContents"/>
              <w:spacing w:before="0" w:after="283"/>
              <w:rPr/>
            </w:pPr>
            <w:r>
              <w:rPr/>
              <w:t> </w:t>
            </w:r>
          </w:p>
        </w:tc>
        <w:tc>
          <w:tcPr>
            <w:tcW w:w="867" w:type="dxa"/>
            <w:tcBorders/>
            <w:shd w:fill="FFFFFF" w:val="clear"/>
          </w:tcPr>
          <w:p>
            <w:pPr>
              <w:pStyle w:val="TableContents"/>
              <w:spacing w:before="0" w:after="283"/>
              <w:jc w:val="right"/>
              <w:rPr>
                <w:sz w:val="14"/>
              </w:rPr>
            </w:pPr>
            <w:r>
              <w:rPr>
                <w:sz w:val="14"/>
              </w:rPr>
              <w:t>11.9</w:t>
            </w:r>
          </w:p>
        </w:tc>
        <w:tc>
          <w:tcPr>
            <w:tcW w:w="193" w:type="dxa"/>
            <w:tcBorders/>
            <w:shd w:fill="FFFFFF" w:val="clear"/>
          </w:tcPr>
          <w:p>
            <w:pPr>
              <w:pStyle w:val="TableContents"/>
              <w:spacing w:before="0" w:after="283"/>
              <w:rPr/>
            </w:pPr>
            <w:r>
              <w:rPr/>
              <w:t> </w:t>
            </w:r>
          </w:p>
        </w:tc>
        <w:tc>
          <w:tcPr>
            <w:tcW w:w="240" w:type="dxa"/>
            <w:tcBorders/>
            <w:shd w:fill="FFFFFF" w:val="clear"/>
          </w:tcPr>
          <w:p>
            <w:pPr>
              <w:pStyle w:val="TableContents"/>
              <w:spacing w:before="0" w:after="283"/>
              <w:rPr/>
            </w:pPr>
            <w:r>
              <w:rPr/>
              <w:t> </w:t>
            </w:r>
          </w:p>
        </w:tc>
        <w:tc>
          <w:tcPr>
            <w:tcW w:w="1081" w:type="dxa"/>
            <w:tcBorders/>
            <w:shd w:fill="FFFFFF" w:val="clear"/>
          </w:tcPr>
          <w:p>
            <w:pPr>
              <w:pStyle w:val="TableContents"/>
              <w:spacing w:before="0" w:after="283"/>
              <w:jc w:val="right"/>
              <w:rPr>
                <w:sz w:val="14"/>
              </w:rPr>
            </w:pPr>
            <w:r>
              <w:rPr>
                <w:sz w:val="14"/>
              </w:rPr>
              <w:t>(11.0</w:t>
            </w:r>
          </w:p>
        </w:tc>
        <w:tc>
          <w:tcPr>
            <w:tcW w:w="290" w:type="dxa"/>
            <w:tcBorders/>
            <w:shd w:fill="FFFFFF" w:val="clear"/>
          </w:tcPr>
          <w:p>
            <w:pPr>
              <w:pStyle w:val="TableContents"/>
              <w:spacing w:before="0" w:after="283"/>
              <w:rPr>
                <w:sz w:val="14"/>
              </w:rPr>
            </w:pPr>
            <w:r>
              <w:rPr>
                <w:sz w:val="14"/>
              </w:rPr>
              <w:t>)</w:t>
            </w:r>
          </w:p>
        </w:tc>
        <w:tc>
          <w:tcPr>
            <w:tcW w:w="206" w:type="dxa"/>
            <w:tcBorders/>
            <w:shd w:fill="FFFFFF" w:val="clear"/>
          </w:tcPr>
          <w:p>
            <w:pPr>
              <w:pStyle w:val="TableContents"/>
              <w:spacing w:before="0" w:after="283"/>
              <w:rPr/>
            </w:pPr>
            <w:r>
              <w:rPr/>
              <w:t> </w:t>
            </w:r>
          </w:p>
        </w:tc>
        <w:tc>
          <w:tcPr>
            <w:tcW w:w="694" w:type="dxa"/>
            <w:tcBorders/>
            <w:shd w:fill="FFFFFF" w:val="clear"/>
          </w:tcPr>
          <w:p>
            <w:pPr>
              <w:pStyle w:val="TableContents"/>
              <w:spacing w:before="0" w:after="283"/>
              <w:jc w:val="right"/>
              <w:rPr>
                <w:sz w:val="14"/>
              </w:rPr>
            </w:pPr>
            <w:r>
              <w:rPr>
                <w:sz w:val="14"/>
              </w:rPr>
              <w:t>58.0</w:t>
            </w:r>
          </w:p>
        </w:tc>
        <w:tc>
          <w:tcPr>
            <w:tcW w:w="74" w:type="dxa"/>
            <w:tcBorders/>
            <w:shd w:fill="FFFFFF" w:val="clear"/>
          </w:tcPr>
          <w:p>
            <w:pPr>
              <w:pStyle w:val="TableContents"/>
              <w:spacing w:before="0" w:after="283"/>
              <w:rPr/>
            </w:pPr>
            <w:r>
              <w:rPr/>
              <w:t> </w:t>
            </w:r>
          </w:p>
        </w:tc>
      </w:tr>
      <w:tr>
        <w:trPr/>
        <w:tc>
          <w:tcPr>
            <w:tcW w:w="4734" w:type="dxa"/>
            <w:gridSpan w:val="2"/>
            <w:tcBorders/>
            <w:shd w:fill="CCEEFF" w:val="clear"/>
          </w:tcPr>
          <w:p>
            <w:pPr>
              <w:pStyle w:val="TableContents"/>
              <w:spacing w:before="0" w:after="283"/>
              <w:rPr>
                <w:sz w:val="14"/>
              </w:rPr>
            </w:pPr>
            <w:r>
              <w:rPr>
                <w:sz w:val="14"/>
              </w:rPr>
              <w:t>Income tax (expense) benefit:</w:t>
            </w:r>
          </w:p>
        </w:tc>
        <w:tc>
          <w:tcPr>
            <w:tcW w:w="191" w:type="dxa"/>
            <w:tcBorders/>
            <w:shd w:fill="CCEEFF" w:val="clear"/>
          </w:tcPr>
          <w:p>
            <w:pPr>
              <w:pStyle w:val="TableContents"/>
              <w:spacing w:before="0" w:after="283"/>
              <w:rPr/>
            </w:pPr>
            <w:r>
              <w:rPr/>
              <w:t> </w:t>
            </w:r>
          </w:p>
        </w:tc>
        <w:tc>
          <w:tcPr>
            <w:tcW w:w="212" w:type="dxa"/>
            <w:tcBorders/>
            <w:shd w:fill="CCEEFF" w:val="clear"/>
          </w:tcPr>
          <w:p>
            <w:pPr>
              <w:pStyle w:val="TableContents"/>
              <w:spacing w:before="0" w:after="283"/>
              <w:rPr/>
            </w:pPr>
            <w:r>
              <w:rPr/>
              <w:t> </w:t>
            </w:r>
          </w:p>
        </w:tc>
        <w:tc>
          <w:tcPr>
            <w:tcW w:w="891" w:type="dxa"/>
            <w:tcBorders/>
            <w:shd w:fill="CCEEFF" w:val="clear"/>
          </w:tcPr>
          <w:p>
            <w:pPr>
              <w:pStyle w:val="TableContents"/>
              <w:spacing w:before="0" w:after="283"/>
              <w:rPr/>
            </w:pPr>
            <w:r>
              <w:rPr/>
              <w:t> </w:t>
            </w:r>
          </w:p>
        </w:tc>
        <w:tc>
          <w:tcPr>
            <w:tcW w:w="193" w:type="dxa"/>
            <w:tcBorders/>
            <w:shd w:fill="CCEEFF" w:val="clear"/>
          </w:tcPr>
          <w:p>
            <w:pPr>
              <w:pStyle w:val="TableContents"/>
              <w:spacing w:before="0" w:after="283"/>
              <w:rPr/>
            </w:pPr>
            <w:r>
              <w:rPr/>
              <w:t> </w:t>
            </w:r>
          </w:p>
        </w:tc>
        <w:tc>
          <w:tcPr>
            <w:tcW w:w="236" w:type="dxa"/>
            <w:tcBorders/>
            <w:shd w:fill="CCEEFF" w:val="clear"/>
          </w:tcPr>
          <w:p>
            <w:pPr>
              <w:pStyle w:val="TableContents"/>
              <w:spacing w:before="0" w:after="283"/>
              <w:rPr/>
            </w:pPr>
            <w:r>
              <w:rPr/>
              <w:t> </w:t>
            </w:r>
          </w:p>
        </w:tc>
        <w:tc>
          <w:tcPr>
            <w:tcW w:w="867" w:type="dxa"/>
            <w:tcBorders/>
            <w:shd w:fill="CCEEFF" w:val="clear"/>
          </w:tcPr>
          <w:p>
            <w:pPr>
              <w:pStyle w:val="TableContents"/>
              <w:spacing w:before="0" w:after="283"/>
              <w:rPr/>
            </w:pPr>
            <w:r>
              <w:rPr/>
              <w:t> </w:t>
            </w:r>
          </w:p>
        </w:tc>
        <w:tc>
          <w:tcPr>
            <w:tcW w:w="193" w:type="dxa"/>
            <w:tcBorders/>
            <w:shd w:fill="CCEEFF" w:val="clear"/>
          </w:tcPr>
          <w:p>
            <w:pPr>
              <w:pStyle w:val="TableContents"/>
              <w:spacing w:before="0" w:after="283"/>
              <w:rPr/>
            </w:pPr>
            <w:r>
              <w:rPr/>
              <w:t> </w:t>
            </w:r>
          </w:p>
        </w:tc>
        <w:tc>
          <w:tcPr>
            <w:tcW w:w="240" w:type="dxa"/>
            <w:tcBorders/>
            <w:shd w:fill="CCEEFF" w:val="clear"/>
          </w:tcPr>
          <w:p>
            <w:pPr>
              <w:pStyle w:val="TableContents"/>
              <w:spacing w:before="0" w:after="283"/>
              <w:rPr/>
            </w:pPr>
            <w:r>
              <w:rPr/>
              <w:t> </w:t>
            </w:r>
          </w:p>
        </w:tc>
        <w:tc>
          <w:tcPr>
            <w:tcW w:w="1081" w:type="dxa"/>
            <w:tcBorders/>
            <w:shd w:fill="CCEEFF" w:val="clear"/>
          </w:tcPr>
          <w:p>
            <w:pPr>
              <w:pStyle w:val="TableContents"/>
              <w:spacing w:before="0" w:after="283"/>
              <w:rPr/>
            </w:pPr>
            <w:r>
              <w:rPr/>
              <w:t> </w:t>
            </w:r>
          </w:p>
        </w:tc>
        <w:tc>
          <w:tcPr>
            <w:tcW w:w="290" w:type="dxa"/>
            <w:tcBorders/>
            <w:shd w:fill="CCEEFF" w:val="clear"/>
          </w:tcPr>
          <w:p>
            <w:pPr>
              <w:pStyle w:val="TableContents"/>
              <w:spacing w:before="0" w:after="283"/>
              <w:rPr/>
            </w:pPr>
            <w:r>
              <w:rPr/>
              <w:t> </w:t>
            </w:r>
          </w:p>
        </w:tc>
        <w:tc>
          <w:tcPr>
            <w:tcW w:w="206" w:type="dxa"/>
            <w:tcBorders/>
            <w:shd w:fill="CCEEFF" w:val="clear"/>
          </w:tcPr>
          <w:p>
            <w:pPr>
              <w:pStyle w:val="TableContents"/>
              <w:spacing w:before="0" w:after="283"/>
              <w:rPr/>
            </w:pPr>
            <w:r>
              <w:rPr/>
              <w:t> </w:t>
            </w:r>
          </w:p>
        </w:tc>
        <w:tc>
          <w:tcPr>
            <w:tcW w:w="694" w:type="dxa"/>
            <w:tcBorders/>
            <w:shd w:fill="CCEEFF" w:val="clear"/>
          </w:tcPr>
          <w:p>
            <w:pPr>
              <w:pStyle w:val="TableContents"/>
              <w:spacing w:before="0" w:after="283"/>
              <w:rPr/>
            </w:pPr>
            <w:r>
              <w:rPr/>
              <w:t> </w:t>
            </w:r>
          </w:p>
        </w:tc>
        <w:tc>
          <w:tcPr>
            <w:tcW w:w="74" w:type="dxa"/>
            <w:tcBorders/>
            <w:shd w:fill="CCEEFF" w:val="clear"/>
          </w:tcPr>
          <w:p>
            <w:pPr>
              <w:pStyle w:val="TableContents"/>
              <w:spacing w:before="0" w:after="283"/>
              <w:rPr/>
            </w:pPr>
            <w:r>
              <w:rPr/>
              <w:t> </w:t>
            </w:r>
          </w:p>
        </w:tc>
      </w:tr>
      <w:tr>
        <w:trPr/>
        <w:tc>
          <w:tcPr>
            <w:tcW w:w="226" w:type="dxa"/>
            <w:tcBorders/>
            <w:shd w:fill="FFFFFF" w:val="clear"/>
            <w:vAlign w:val="bottom"/>
          </w:tcPr>
          <w:p>
            <w:pPr>
              <w:pStyle w:val="TableContents"/>
              <w:spacing w:before="0" w:after="283"/>
              <w:rPr/>
            </w:pPr>
            <w:r>
              <w:rPr/>
              <w:t> </w:t>
            </w:r>
          </w:p>
        </w:tc>
        <w:tc>
          <w:tcPr>
            <w:tcW w:w="4508" w:type="dxa"/>
            <w:tcBorders/>
            <w:shd w:fill="FFFFFF" w:val="clear"/>
          </w:tcPr>
          <w:p>
            <w:pPr>
              <w:pStyle w:val="TableContents"/>
              <w:spacing w:before="0" w:after="283"/>
              <w:rPr>
                <w:sz w:val="14"/>
              </w:rPr>
            </w:pPr>
            <w:r>
              <w:rPr>
                <w:sz w:val="14"/>
              </w:rPr>
              <w:t>Current</w:t>
            </w:r>
          </w:p>
        </w:tc>
        <w:tc>
          <w:tcPr>
            <w:tcW w:w="191" w:type="dxa"/>
            <w:tcBorders/>
            <w:shd w:fill="FFFFFF" w:val="clear"/>
          </w:tcPr>
          <w:p>
            <w:pPr>
              <w:pStyle w:val="TableContents"/>
              <w:spacing w:before="0" w:after="283"/>
              <w:rPr/>
            </w:pPr>
            <w:r>
              <w:rPr/>
              <w:t> </w:t>
            </w:r>
          </w:p>
        </w:tc>
        <w:tc>
          <w:tcPr>
            <w:tcW w:w="212" w:type="dxa"/>
            <w:tcBorders/>
            <w:shd w:fill="FFFFFF" w:val="clear"/>
          </w:tcPr>
          <w:p>
            <w:pPr>
              <w:pStyle w:val="TableContents"/>
              <w:spacing w:before="0" w:after="283"/>
              <w:rPr/>
            </w:pPr>
            <w:r>
              <w:rPr/>
              <w:t> </w:t>
            </w:r>
          </w:p>
        </w:tc>
        <w:tc>
          <w:tcPr>
            <w:tcW w:w="891" w:type="dxa"/>
            <w:tcBorders/>
            <w:shd w:fill="FFFFFF" w:val="clear"/>
          </w:tcPr>
          <w:p>
            <w:pPr>
              <w:pStyle w:val="TableContents"/>
              <w:spacing w:before="0" w:after="283"/>
              <w:jc w:val="right"/>
              <w:rPr>
                <w:sz w:val="14"/>
              </w:rPr>
            </w:pPr>
            <w:r>
              <w:rPr>
                <w:sz w:val="14"/>
              </w:rPr>
              <w:t></w:t>
            </w:r>
          </w:p>
        </w:tc>
        <w:tc>
          <w:tcPr>
            <w:tcW w:w="193" w:type="dxa"/>
            <w:tcBorders/>
            <w:shd w:fill="FFFFFF" w:val="clear"/>
          </w:tcPr>
          <w:p>
            <w:pPr>
              <w:pStyle w:val="TableContents"/>
              <w:spacing w:before="0" w:after="283"/>
              <w:rPr/>
            </w:pPr>
            <w:r>
              <w:rPr/>
              <w:t> </w:t>
            </w:r>
          </w:p>
        </w:tc>
        <w:tc>
          <w:tcPr>
            <w:tcW w:w="236" w:type="dxa"/>
            <w:tcBorders/>
            <w:shd w:fill="FFFFFF" w:val="clear"/>
          </w:tcPr>
          <w:p>
            <w:pPr>
              <w:pStyle w:val="TableContents"/>
              <w:spacing w:before="0" w:after="283"/>
              <w:rPr/>
            </w:pPr>
            <w:r>
              <w:rPr/>
              <w:t> </w:t>
            </w:r>
          </w:p>
        </w:tc>
        <w:tc>
          <w:tcPr>
            <w:tcW w:w="867" w:type="dxa"/>
            <w:tcBorders/>
            <w:shd w:fill="FFFFFF" w:val="clear"/>
          </w:tcPr>
          <w:p>
            <w:pPr>
              <w:pStyle w:val="TableContents"/>
              <w:spacing w:before="0" w:after="283"/>
              <w:jc w:val="right"/>
              <w:rPr>
                <w:sz w:val="14"/>
              </w:rPr>
            </w:pPr>
            <w:r>
              <w:rPr>
                <w:sz w:val="14"/>
              </w:rPr>
              <w:t>(0.4</w:t>
            </w:r>
          </w:p>
        </w:tc>
        <w:tc>
          <w:tcPr>
            <w:tcW w:w="193" w:type="dxa"/>
            <w:tcBorders/>
            <w:shd w:fill="FFFFFF" w:val="clear"/>
          </w:tcPr>
          <w:p>
            <w:pPr>
              <w:pStyle w:val="TableContents"/>
              <w:spacing w:before="0" w:after="283"/>
              <w:rPr>
                <w:sz w:val="14"/>
              </w:rPr>
            </w:pPr>
            <w:r>
              <w:rPr>
                <w:sz w:val="14"/>
              </w:rPr>
              <w:t>)</w:t>
            </w:r>
          </w:p>
        </w:tc>
        <w:tc>
          <w:tcPr>
            <w:tcW w:w="240" w:type="dxa"/>
            <w:tcBorders/>
            <w:shd w:fill="FFFFFF" w:val="clear"/>
          </w:tcPr>
          <w:p>
            <w:pPr>
              <w:pStyle w:val="TableContents"/>
              <w:spacing w:before="0" w:after="283"/>
              <w:rPr/>
            </w:pPr>
            <w:r>
              <w:rPr/>
              <w:t> </w:t>
            </w:r>
          </w:p>
        </w:tc>
        <w:tc>
          <w:tcPr>
            <w:tcW w:w="1081" w:type="dxa"/>
            <w:tcBorders/>
            <w:shd w:fill="FFFFFF" w:val="clear"/>
          </w:tcPr>
          <w:p>
            <w:pPr>
              <w:pStyle w:val="TableContents"/>
              <w:spacing w:before="0" w:after="283"/>
              <w:jc w:val="right"/>
              <w:rPr>
                <w:sz w:val="14"/>
              </w:rPr>
            </w:pPr>
            <w:r>
              <w:rPr>
                <w:sz w:val="14"/>
              </w:rPr>
              <w:t></w:t>
            </w:r>
          </w:p>
        </w:tc>
        <w:tc>
          <w:tcPr>
            <w:tcW w:w="290" w:type="dxa"/>
            <w:tcBorders/>
            <w:shd w:fill="FFFFFF" w:val="clear"/>
          </w:tcPr>
          <w:p>
            <w:pPr>
              <w:pStyle w:val="TableContents"/>
              <w:spacing w:before="0" w:after="283"/>
              <w:rPr/>
            </w:pPr>
            <w:r>
              <w:rPr/>
              <w:t>  </w:t>
            </w:r>
            <w:r>
              <w:rPr>
                <w:sz w:val="14"/>
              </w:rPr>
              <w:t>(h)</w:t>
            </w:r>
          </w:p>
        </w:tc>
        <w:tc>
          <w:tcPr>
            <w:tcW w:w="206" w:type="dxa"/>
            <w:tcBorders/>
            <w:shd w:fill="FFFFFF" w:val="clear"/>
          </w:tcPr>
          <w:p>
            <w:pPr>
              <w:pStyle w:val="TableContents"/>
              <w:spacing w:before="0" w:after="283"/>
              <w:rPr/>
            </w:pPr>
            <w:r>
              <w:rPr/>
              <w:t> </w:t>
            </w:r>
          </w:p>
        </w:tc>
        <w:tc>
          <w:tcPr>
            <w:tcW w:w="694" w:type="dxa"/>
            <w:tcBorders/>
            <w:shd w:fill="FFFFFF" w:val="clear"/>
          </w:tcPr>
          <w:p>
            <w:pPr>
              <w:pStyle w:val="TableContents"/>
              <w:spacing w:before="0" w:after="283"/>
              <w:jc w:val="right"/>
              <w:rPr>
                <w:sz w:val="14"/>
              </w:rPr>
            </w:pPr>
            <w:r>
              <w:rPr>
                <w:sz w:val="14"/>
              </w:rPr>
              <w:t>(0.4</w:t>
            </w:r>
          </w:p>
        </w:tc>
        <w:tc>
          <w:tcPr>
            <w:tcW w:w="74" w:type="dxa"/>
            <w:tcBorders/>
            <w:shd w:fill="FFFFFF" w:val="clear"/>
          </w:tcPr>
          <w:p>
            <w:pPr>
              <w:pStyle w:val="TableContents"/>
              <w:spacing w:before="0" w:after="283"/>
              <w:rPr>
                <w:sz w:val="14"/>
              </w:rPr>
            </w:pPr>
            <w:r>
              <w:rPr>
                <w:sz w:val="14"/>
              </w:rPr>
              <w:t>)</w:t>
            </w:r>
          </w:p>
        </w:tc>
      </w:tr>
      <w:tr>
        <w:trPr/>
        <w:tc>
          <w:tcPr>
            <w:tcW w:w="226" w:type="dxa"/>
            <w:tcBorders/>
            <w:shd w:fill="CCEEFF" w:val="clear"/>
            <w:vAlign w:val="bottom"/>
          </w:tcPr>
          <w:p>
            <w:pPr>
              <w:pStyle w:val="TableContents"/>
              <w:spacing w:before="0" w:after="283"/>
              <w:rPr/>
            </w:pPr>
            <w:r>
              <w:rPr/>
              <w:t> </w:t>
            </w:r>
          </w:p>
        </w:tc>
        <w:tc>
          <w:tcPr>
            <w:tcW w:w="4508" w:type="dxa"/>
            <w:tcBorders/>
            <w:shd w:fill="CCEEFF" w:val="clear"/>
          </w:tcPr>
          <w:p>
            <w:pPr>
              <w:pStyle w:val="TableContents"/>
              <w:spacing w:before="0" w:after="283"/>
              <w:rPr>
                <w:sz w:val="14"/>
              </w:rPr>
            </w:pPr>
            <w:r>
              <w:rPr>
                <w:sz w:val="14"/>
              </w:rPr>
              <w:t>Deferred</w:t>
            </w:r>
          </w:p>
        </w:tc>
        <w:tc>
          <w:tcPr>
            <w:tcW w:w="191" w:type="dxa"/>
            <w:tcBorders/>
            <w:shd w:fill="CCEEFF" w:val="clear"/>
          </w:tcPr>
          <w:p>
            <w:pPr>
              <w:pStyle w:val="TableContents"/>
              <w:spacing w:before="0" w:after="283"/>
              <w:rPr/>
            </w:pPr>
            <w:r>
              <w:rPr/>
              <w:t> </w:t>
            </w:r>
          </w:p>
        </w:tc>
        <w:tc>
          <w:tcPr>
            <w:tcW w:w="212" w:type="dxa"/>
            <w:tcBorders/>
            <w:shd w:fill="CCEEFF" w:val="clear"/>
          </w:tcPr>
          <w:p>
            <w:pPr>
              <w:pStyle w:val="TableContents"/>
              <w:spacing w:before="0" w:after="283"/>
              <w:rPr/>
            </w:pPr>
            <w:r>
              <w:rPr/>
              <w:t> </w:t>
            </w:r>
          </w:p>
        </w:tc>
        <w:tc>
          <w:tcPr>
            <w:tcW w:w="891" w:type="dxa"/>
            <w:tcBorders/>
            <w:shd w:fill="CCEEFF" w:val="clear"/>
          </w:tcPr>
          <w:p>
            <w:pPr>
              <w:pStyle w:val="TableContents"/>
              <w:spacing w:before="0" w:after="283"/>
              <w:jc w:val="right"/>
              <w:rPr>
                <w:sz w:val="14"/>
              </w:rPr>
            </w:pPr>
            <w:r>
              <w:rPr>
                <w:sz w:val="14"/>
              </w:rPr>
              <w:t></w:t>
            </w:r>
          </w:p>
        </w:tc>
        <w:tc>
          <w:tcPr>
            <w:tcW w:w="193" w:type="dxa"/>
            <w:tcBorders/>
            <w:shd w:fill="CCEEFF" w:val="clear"/>
          </w:tcPr>
          <w:p>
            <w:pPr>
              <w:pStyle w:val="TableContents"/>
              <w:spacing w:before="0" w:after="283"/>
              <w:rPr/>
            </w:pPr>
            <w:r>
              <w:rPr/>
              <w:t> </w:t>
            </w:r>
          </w:p>
        </w:tc>
        <w:tc>
          <w:tcPr>
            <w:tcW w:w="236" w:type="dxa"/>
            <w:tcBorders/>
            <w:shd w:fill="CCEEFF" w:val="clear"/>
          </w:tcPr>
          <w:p>
            <w:pPr>
              <w:pStyle w:val="TableContents"/>
              <w:spacing w:before="0" w:after="283"/>
              <w:rPr/>
            </w:pPr>
            <w:r>
              <w:rPr/>
              <w:t> </w:t>
            </w:r>
          </w:p>
        </w:tc>
        <w:tc>
          <w:tcPr>
            <w:tcW w:w="867" w:type="dxa"/>
            <w:tcBorders/>
            <w:shd w:fill="CCEEFF" w:val="clear"/>
          </w:tcPr>
          <w:p>
            <w:pPr>
              <w:pStyle w:val="TableContents"/>
              <w:spacing w:before="0" w:after="283"/>
              <w:jc w:val="right"/>
              <w:rPr>
                <w:sz w:val="14"/>
              </w:rPr>
            </w:pPr>
            <w:r>
              <w:rPr>
                <w:sz w:val="14"/>
              </w:rPr>
              <w:t>0.1</w:t>
            </w:r>
          </w:p>
        </w:tc>
        <w:tc>
          <w:tcPr>
            <w:tcW w:w="193" w:type="dxa"/>
            <w:tcBorders/>
            <w:shd w:fill="CCEEFF" w:val="clear"/>
          </w:tcPr>
          <w:p>
            <w:pPr>
              <w:pStyle w:val="TableContents"/>
              <w:spacing w:before="0" w:after="283"/>
              <w:rPr/>
            </w:pPr>
            <w:r>
              <w:rPr/>
              <w:t> </w:t>
            </w:r>
          </w:p>
        </w:tc>
        <w:tc>
          <w:tcPr>
            <w:tcW w:w="240" w:type="dxa"/>
            <w:tcBorders/>
            <w:shd w:fill="CCEEFF" w:val="clear"/>
          </w:tcPr>
          <w:p>
            <w:pPr>
              <w:pStyle w:val="TableContents"/>
              <w:spacing w:before="0" w:after="283"/>
              <w:rPr/>
            </w:pPr>
            <w:r>
              <w:rPr/>
              <w:t> </w:t>
            </w:r>
          </w:p>
        </w:tc>
        <w:tc>
          <w:tcPr>
            <w:tcW w:w="1081" w:type="dxa"/>
            <w:tcBorders/>
            <w:shd w:fill="CCEEFF" w:val="clear"/>
          </w:tcPr>
          <w:p>
            <w:pPr>
              <w:pStyle w:val="TableContents"/>
              <w:spacing w:before="0" w:after="283"/>
              <w:jc w:val="right"/>
              <w:rPr>
                <w:sz w:val="14"/>
              </w:rPr>
            </w:pPr>
            <w:r>
              <w:rPr>
                <w:sz w:val="14"/>
              </w:rPr>
              <w:t></w:t>
            </w:r>
          </w:p>
        </w:tc>
        <w:tc>
          <w:tcPr>
            <w:tcW w:w="290" w:type="dxa"/>
            <w:tcBorders/>
            <w:shd w:fill="CCEEFF" w:val="clear"/>
          </w:tcPr>
          <w:p>
            <w:pPr>
              <w:pStyle w:val="TableContents"/>
              <w:spacing w:before="0" w:after="283"/>
              <w:rPr/>
            </w:pPr>
            <w:r>
              <w:rPr/>
              <w:t>  </w:t>
            </w:r>
            <w:r>
              <w:rPr>
                <w:sz w:val="14"/>
              </w:rPr>
              <w:t>(h)</w:t>
            </w:r>
          </w:p>
        </w:tc>
        <w:tc>
          <w:tcPr>
            <w:tcW w:w="206" w:type="dxa"/>
            <w:tcBorders/>
            <w:shd w:fill="CCEEFF" w:val="clear"/>
          </w:tcPr>
          <w:p>
            <w:pPr>
              <w:pStyle w:val="TableContents"/>
              <w:spacing w:before="0" w:after="283"/>
              <w:rPr/>
            </w:pPr>
            <w:r>
              <w:rPr/>
              <w:t> </w:t>
            </w:r>
          </w:p>
        </w:tc>
        <w:tc>
          <w:tcPr>
            <w:tcW w:w="694" w:type="dxa"/>
            <w:tcBorders/>
            <w:shd w:fill="CCEEFF" w:val="clear"/>
          </w:tcPr>
          <w:p>
            <w:pPr>
              <w:pStyle w:val="TableContents"/>
              <w:spacing w:before="0" w:after="283"/>
              <w:jc w:val="right"/>
              <w:rPr>
                <w:sz w:val="14"/>
              </w:rPr>
            </w:pPr>
            <w:r>
              <w:rPr>
                <w:sz w:val="14"/>
              </w:rPr>
              <w:t>0.1</w:t>
            </w:r>
          </w:p>
        </w:tc>
        <w:tc>
          <w:tcPr>
            <w:tcW w:w="74" w:type="dxa"/>
            <w:tcBorders/>
            <w:shd w:fill="CCEEFF" w:val="clear"/>
          </w:tcPr>
          <w:p>
            <w:pPr>
              <w:pStyle w:val="TableContents"/>
              <w:spacing w:before="0" w:after="283"/>
              <w:rPr/>
            </w:pPr>
            <w:r>
              <w:rPr/>
              <w:t> </w:t>
            </w:r>
          </w:p>
        </w:tc>
      </w:tr>
      <w:tr>
        <w:trPr/>
        <w:tc>
          <w:tcPr>
            <w:tcW w:w="4734" w:type="dxa"/>
            <w:gridSpan w:val="2"/>
            <w:tcBorders/>
            <w:shd w:fill="auto" w:val="clear"/>
          </w:tcPr>
          <w:p>
            <w:pPr>
              <w:pStyle w:val="TableContents"/>
              <w:spacing w:before="0" w:after="283"/>
              <w:rPr/>
            </w:pPr>
            <w:r>
              <w:rPr/>
              <w:t> </w:t>
            </w:r>
          </w:p>
        </w:tc>
        <w:tc>
          <w:tcPr>
            <w:tcW w:w="191" w:type="dxa"/>
            <w:tcBorders/>
            <w:shd w:fill="auto" w:val="clear"/>
          </w:tcPr>
          <w:p>
            <w:pPr>
              <w:pStyle w:val="TableContents"/>
              <w:spacing w:before="0" w:after="283"/>
              <w:rPr/>
            </w:pPr>
            <w:r>
              <w:rPr/>
              <w:t> </w:t>
            </w:r>
          </w:p>
        </w:tc>
        <w:tc>
          <w:tcPr>
            <w:tcW w:w="1103" w:type="dxa"/>
            <w:gridSpan w:val="2"/>
            <w:tcBorders/>
            <w:shd w:fill="auto" w:val="clear"/>
          </w:tcPr>
          <w:p>
            <w:pPr>
              <w:pStyle w:val="HorizontalLine"/>
              <w:pBdr>
                <w:bottom w:val="single" w:sz="20" w:space="0" w:color="808080"/>
              </w:pBdr>
              <w:spacing w:before="0" w:after="283"/>
              <w:rPr/>
            </w:pPr>
            <w:r>
              <w:rPr/>
            </w:r>
          </w:p>
        </w:tc>
        <w:tc>
          <w:tcPr>
            <w:tcW w:w="193" w:type="dxa"/>
            <w:tcBorders/>
            <w:shd w:fill="auto" w:val="clear"/>
          </w:tcPr>
          <w:p>
            <w:pPr>
              <w:pStyle w:val="TableContents"/>
              <w:spacing w:before="0" w:after="283"/>
              <w:rPr/>
            </w:pPr>
            <w:r>
              <w:rPr/>
              <w:t> </w:t>
            </w:r>
          </w:p>
        </w:tc>
        <w:tc>
          <w:tcPr>
            <w:tcW w:w="1103" w:type="dxa"/>
            <w:gridSpan w:val="2"/>
            <w:tcBorders/>
            <w:shd w:fill="auto" w:val="clear"/>
          </w:tcPr>
          <w:p>
            <w:pPr>
              <w:pStyle w:val="HorizontalLine"/>
              <w:pBdr>
                <w:bottom w:val="single" w:sz="20" w:space="0" w:color="808080"/>
              </w:pBdr>
              <w:spacing w:before="0" w:after="283"/>
              <w:rPr/>
            </w:pPr>
            <w:r>
              <w:rPr/>
            </w:r>
          </w:p>
        </w:tc>
        <w:tc>
          <w:tcPr>
            <w:tcW w:w="193" w:type="dxa"/>
            <w:tcBorders/>
            <w:shd w:fill="auto" w:val="clear"/>
          </w:tcPr>
          <w:p>
            <w:pPr>
              <w:pStyle w:val="TableContents"/>
              <w:spacing w:before="0" w:after="283"/>
              <w:rPr/>
            </w:pPr>
            <w:r>
              <w:rPr/>
              <w:t> </w:t>
            </w:r>
          </w:p>
        </w:tc>
        <w:tc>
          <w:tcPr>
            <w:tcW w:w="1321" w:type="dxa"/>
            <w:gridSpan w:val="2"/>
            <w:tcBorders/>
            <w:shd w:fill="auto" w:val="clear"/>
          </w:tcPr>
          <w:p>
            <w:pPr>
              <w:pStyle w:val="HorizontalLine"/>
              <w:pBdr>
                <w:bottom w:val="single" w:sz="20" w:space="0" w:color="808080"/>
              </w:pBdr>
              <w:spacing w:before="0" w:after="283"/>
              <w:rPr/>
            </w:pPr>
            <w:r>
              <w:rPr/>
            </w:r>
          </w:p>
        </w:tc>
        <w:tc>
          <w:tcPr>
            <w:tcW w:w="290" w:type="dxa"/>
            <w:tcBorders/>
            <w:shd w:fill="auto" w:val="clear"/>
          </w:tcPr>
          <w:p>
            <w:pPr>
              <w:pStyle w:val="TableContents"/>
              <w:spacing w:before="0" w:after="283"/>
              <w:rPr/>
            </w:pPr>
            <w:r>
              <w:rPr/>
              <w:t> </w:t>
            </w:r>
          </w:p>
        </w:tc>
        <w:tc>
          <w:tcPr>
            <w:tcW w:w="900" w:type="dxa"/>
            <w:gridSpan w:val="2"/>
            <w:tcBorders/>
            <w:shd w:fill="auto" w:val="clear"/>
          </w:tcPr>
          <w:p>
            <w:pPr>
              <w:pStyle w:val="HorizontalLine"/>
              <w:pBdr>
                <w:bottom w:val="single" w:sz="20" w:space="0" w:color="808080"/>
              </w:pBdr>
              <w:spacing w:before="0" w:after="283"/>
              <w:rPr/>
            </w:pPr>
            <w:r>
              <w:rPr/>
            </w:r>
          </w:p>
        </w:tc>
        <w:tc>
          <w:tcPr>
            <w:tcW w:w="74" w:type="dxa"/>
            <w:tcBorders/>
            <w:shd w:fill="auto" w:val="clear"/>
          </w:tcPr>
          <w:p>
            <w:pPr>
              <w:pStyle w:val="TableContents"/>
              <w:spacing w:before="0" w:after="283"/>
              <w:rPr/>
            </w:pPr>
            <w:r>
              <w:rPr/>
              <w:t> </w:t>
            </w:r>
          </w:p>
        </w:tc>
      </w:tr>
      <w:tr>
        <w:trPr/>
        <w:tc>
          <w:tcPr>
            <w:tcW w:w="4734" w:type="dxa"/>
            <w:gridSpan w:val="2"/>
            <w:tcBorders/>
            <w:shd w:fill="FFFFFF" w:val="clear"/>
          </w:tcPr>
          <w:p>
            <w:pPr>
              <w:pStyle w:val="TableContents"/>
              <w:spacing w:before="0" w:after="283"/>
              <w:rPr>
                <w:sz w:val="14"/>
              </w:rPr>
            </w:pPr>
            <w:r>
              <w:rPr>
                <w:sz w:val="14"/>
              </w:rPr>
              <w:t>Income from continuing operations before cumulative effect of change in accounting principle</w:t>
            </w:r>
          </w:p>
        </w:tc>
        <w:tc>
          <w:tcPr>
            <w:tcW w:w="191" w:type="dxa"/>
            <w:tcBorders/>
            <w:shd w:fill="FFFFFF" w:val="clear"/>
          </w:tcPr>
          <w:p>
            <w:pPr>
              <w:pStyle w:val="TableContents"/>
              <w:spacing w:before="0" w:after="283"/>
              <w:rPr/>
            </w:pPr>
            <w:r>
              <w:rPr/>
              <w:t> </w:t>
            </w:r>
          </w:p>
        </w:tc>
        <w:tc>
          <w:tcPr>
            <w:tcW w:w="212" w:type="dxa"/>
            <w:tcBorders/>
            <w:shd w:fill="FFFFFF" w:val="clear"/>
            <w:vAlign w:val="bottom"/>
          </w:tcPr>
          <w:p>
            <w:pPr>
              <w:pStyle w:val="TableContents"/>
              <w:spacing w:before="0" w:after="283"/>
              <w:rPr/>
            </w:pPr>
            <w:r>
              <w:rPr/>
              <w:t> </w:t>
            </w:r>
          </w:p>
        </w:tc>
        <w:tc>
          <w:tcPr>
            <w:tcW w:w="891" w:type="dxa"/>
            <w:tcBorders/>
            <w:shd w:fill="FFFFFF" w:val="clear"/>
            <w:vAlign w:val="bottom"/>
          </w:tcPr>
          <w:p>
            <w:pPr>
              <w:pStyle w:val="TableContents"/>
              <w:spacing w:before="0" w:after="283"/>
              <w:jc w:val="right"/>
              <w:rPr>
                <w:sz w:val="14"/>
              </w:rPr>
            </w:pPr>
            <w:r>
              <w:rPr>
                <w:sz w:val="14"/>
              </w:rPr>
              <w:t>57.1</w:t>
            </w:r>
          </w:p>
        </w:tc>
        <w:tc>
          <w:tcPr>
            <w:tcW w:w="193" w:type="dxa"/>
            <w:tcBorders/>
            <w:shd w:fill="FFFFFF" w:val="clear"/>
            <w:vAlign w:val="bottom"/>
          </w:tcPr>
          <w:p>
            <w:pPr>
              <w:pStyle w:val="TableContents"/>
              <w:spacing w:before="0" w:after="283"/>
              <w:rPr/>
            </w:pPr>
            <w:r>
              <w:rPr/>
              <w:t> </w:t>
            </w:r>
          </w:p>
        </w:tc>
        <w:tc>
          <w:tcPr>
            <w:tcW w:w="236" w:type="dxa"/>
            <w:tcBorders/>
            <w:shd w:fill="FFFFFF" w:val="clear"/>
            <w:vAlign w:val="bottom"/>
          </w:tcPr>
          <w:p>
            <w:pPr>
              <w:pStyle w:val="TableContents"/>
              <w:spacing w:before="0" w:after="283"/>
              <w:rPr/>
            </w:pPr>
            <w:r>
              <w:rPr/>
              <w:t> </w:t>
            </w:r>
          </w:p>
        </w:tc>
        <w:tc>
          <w:tcPr>
            <w:tcW w:w="867" w:type="dxa"/>
            <w:tcBorders/>
            <w:shd w:fill="FFFFFF" w:val="clear"/>
            <w:vAlign w:val="bottom"/>
          </w:tcPr>
          <w:p>
            <w:pPr>
              <w:pStyle w:val="TableContents"/>
              <w:spacing w:before="0" w:after="283"/>
              <w:jc w:val="right"/>
              <w:rPr>
                <w:sz w:val="14"/>
              </w:rPr>
            </w:pPr>
            <w:r>
              <w:rPr>
                <w:sz w:val="14"/>
              </w:rPr>
              <w:t>11.6</w:t>
            </w:r>
          </w:p>
        </w:tc>
        <w:tc>
          <w:tcPr>
            <w:tcW w:w="193" w:type="dxa"/>
            <w:tcBorders/>
            <w:shd w:fill="FFFFFF" w:val="clear"/>
            <w:vAlign w:val="bottom"/>
          </w:tcPr>
          <w:p>
            <w:pPr>
              <w:pStyle w:val="TableContents"/>
              <w:spacing w:before="0" w:after="283"/>
              <w:rPr/>
            </w:pPr>
            <w:r>
              <w:rPr/>
              <w:t> </w:t>
            </w:r>
          </w:p>
        </w:tc>
        <w:tc>
          <w:tcPr>
            <w:tcW w:w="240" w:type="dxa"/>
            <w:tcBorders/>
            <w:shd w:fill="FFFFFF" w:val="clear"/>
            <w:vAlign w:val="bottom"/>
          </w:tcPr>
          <w:p>
            <w:pPr>
              <w:pStyle w:val="TableContents"/>
              <w:spacing w:before="0" w:after="283"/>
              <w:rPr/>
            </w:pPr>
            <w:r>
              <w:rPr/>
              <w:t> </w:t>
            </w:r>
          </w:p>
        </w:tc>
        <w:tc>
          <w:tcPr>
            <w:tcW w:w="1081" w:type="dxa"/>
            <w:tcBorders/>
            <w:shd w:fill="FFFFFF" w:val="clear"/>
            <w:vAlign w:val="bottom"/>
          </w:tcPr>
          <w:p>
            <w:pPr>
              <w:pStyle w:val="TableContents"/>
              <w:spacing w:before="0" w:after="283"/>
              <w:jc w:val="right"/>
              <w:rPr>
                <w:sz w:val="14"/>
              </w:rPr>
            </w:pPr>
            <w:r>
              <w:rPr>
                <w:sz w:val="14"/>
              </w:rPr>
              <w:t>(11.0</w:t>
            </w:r>
          </w:p>
        </w:tc>
        <w:tc>
          <w:tcPr>
            <w:tcW w:w="290" w:type="dxa"/>
            <w:tcBorders/>
            <w:shd w:fill="FFFFFF" w:val="clear"/>
            <w:vAlign w:val="bottom"/>
          </w:tcPr>
          <w:p>
            <w:pPr>
              <w:pStyle w:val="TableContents"/>
              <w:spacing w:before="0" w:after="283"/>
              <w:rPr>
                <w:sz w:val="14"/>
              </w:rPr>
            </w:pPr>
            <w:r>
              <w:rPr>
                <w:sz w:val="14"/>
              </w:rPr>
              <w:t>)</w:t>
            </w:r>
          </w:p>
        </w:tc>
        <w:tc>
          <w:tcPr>
            <w:tcW w:w="206" w:type="dxa"/>
            <w:tcBorders/>
            <w:shd w:fill="FFFFFF" w:val="clear"/>
            <w:vAlign w:val="bottom"/>
          </w:tcPr>
          <w:p>
            <w:pPr>
              <w:pStyle w:val="TableContents"/>
              <w:spacing w:before="0" w:after="283"/>
              <w:rPr/>
            </w:pPr>
            <w:r>
              <w:rPr/>
              <w:t> </w:t>
            </w:r>
          </w:p>
        </w:tc>
        <w:tc>
          <w:tcPr>
            <w:tcW w:w="694" w:type="dxa"/>
            <w:tcBorders/>
            <w:shd w:fill="FFFFFF" w:val="clear"/>
            <w:vAlign w:val="bottom"/>
          </w:tcPr>
          <w:p>
            <w:pPr>
              <w:pStyle w:val="TableContents"/>
              <w:spacing w:before="0" w:after="283"/>
              <w:jc w:val="right"/>
              <w:rPr>
                <w:sz w:val="14"/>
              </w:rPr>
            </w:pPr>
            <w:r>
              <w:rPr>
                <w:sz w:val="14"/>
              </w:rPr>
              <w:t>57.7</w:t>
            </w:r>
          </w:p>
        </w:tc>
        <w:tc>
          <w:tcPr>
            <w:tcW w:w="74" w:type="dxa"/>
            <w:tcBorders/>
            <w:shd w:fill="FFFFFF" w:val="clear"/>
            <w:vAlign w:val="bottom"/>
          </w:tcPr>
          <w:p>
            <w:pPr>
              <w:pStyle w:val="TableContents"/>
              <w:spacing w:before="0" w:after="283"/>
              <w:rPr/>
            </w:pPr>
            <w:r>
              <w:rPr/>
              <w:t> </w:t>
            </w:r>
          </w:p>
        </w:tc>
      </w:tr>
      <w:tr>
        <w:trPr/>
        <w:tc>
          <w:tcPr>
            <w:tcW w:w="4734" w:type="dxa"/>
            <w:gridSpan w:val="2"/>
            <w:tcBorders/>
            <w:shd w:fill="CCEEFF" w:val="clear"/>
          </w:tcPr>
          <w:p>
            <w:pPr>
              <w:pStyle w:val="TableContents"/>
              <w:spacing w:before="0" w:after="283"/>
              <w:rPr>
                <w:sz w:val="14"/>
              </w:rPr>
            </w:pPr>
            <w:r>
              <w:rPr>
                <w:sz w:val="14"/>
              </w:rPr>
              <w:t>Cumulative effect of change in accounting principle</w:t>
            </w:r>
          </w:p>
        </w:tc>
        <w:tc>
          <w:tcPr>
            <w:tcW w:w="191" w:type="dxa"/>
            <w:tcBorders/>
            <w:shd w:fill="CCEEFF" w:val="clear"/>
          </w:tcPr>
          <w:p>
            <w:pPr>
              <w:pStyle w:val="TableContents"/>
              <w:spacing w:before="0" w:after="283"/>
              <w:rPr/>
            </w:pPr>
            <w:r>
              <w:rPr/>
              <w:t> </w:t>
            </w:r>
          </w:p>
        </w:tc>
        <w:tc>
          <w:tcPr>
            <w:tcW w:w="212" w:type="dxa"/>
            <w:tcBorders/>
            <w:shd w:fill="CCEEFF" w:val="clear"/>
          </w:tcPr>
          <w:p>
            <w:pPr>
              <w:pStyle w:val="TableContents"/>
              <w:spacing w:before="0" w:after="283"/>
              <w:rPr/>
            </w:pPr>
            <w:r>
              <w:rPr/>
              <w:t> </w:t>
            </w:r>
          </w:p>
        </w:tc>
        <w:tc>
          <w:tcPr>
            <w:tcW w:w="891" w:type="dxa"/>
            <w:tcBorders/>
            <w:shd w:fill="CCEEFF" w:val="clear"/>
          </w:tcPr>
          <w:p>
            <w:pPr>
              <w:pStyle w:val="TableContents"/>
              <w:spacing w:before="0" w:after="283"/>
              <w:jc w:val="right"/>
              <w:rPr>
                <w:sz w:val="14"/>
              </w:rPr>
            </w:pPr>
            <w:r>
              <w:rPr>
                <w:sz w:val="14"/>
              </w:rPr>
              <w:t>6.3</w:t>
            </w:r>
          </w:p>
        </w:tc>
        <w:tc>
          <w:tcPr>
            <w:tcW w:w="193" w:type="dxa"/>
            <w:tcBorders/>
            <w:shd w:fill="CCEEFF" w:val="clear"/>
          </w:tcPr>
          <w:p>
            <w:pPr>
              <w:pStyle w:val="TableContents"/>
              <w:spacing w:before="0" w:after="283"/>
              <w:rPr/>
            </w:pPr>
            <w:r>
              <w:rPr/>
              <w:t> </w:t>
            </w:r>
          </w:p>
        </w:tc>
        <w:tc>
          <w:tcPr>
            <w:tcW w:w="236" w:type="dxa"/>
            <w:tcBorders/>
            <w:shd w:fill="CCEEFF" w:val="clear"/>
          </w:tcPr>
          <w:p>
            <w:pPr>
              <w:pStyle w:val="TableContents"/>
              <w:spacing w:before="0" w:after="283"/>
              <w:rPr/>
            </w:pPr>
            <w:r>
              <w:rPr/>
              <w:t> </w:t>
            </w:r>
          </w:p>
        </w:tc>
        <w:tc>
          <w:tcPr>
            <w:tcW w:w="867" w:type="dxa"/>
            <w:tcBorders/>
            <w:shd w:fill="CCEEFF" w:val="clear"/>
          </w:tcPr>
          <w:p>
            <w:pPr>
              <w:pStyle w:val="TableContents"/>
              <w:spacing w:before="0" w:after="283"/>
              <w:jc w:val="right"/>
              <w:rPr>
                <w:sz w:val="14"/>
              </w:rPr>
            </w:pPr>
            <w:r>
              <w:rPr>
                <w:sz w:val="14"/>
              </w:rPr>
              <w:t></w:t>
            </w:r>
          </w:p>
        </w:tc>
        <w:tc>
          <w:tcPr>
            <w:tcW w:w="193" w:type="dxa"/>
            <w:tcBorders/>
            <w:shd w:fill="CCEEFF" w:val="clear"/>
          </w:tcPr>
          <w:p>
            <w:pPr>
              <w:pStyle w:val="TableContents"/>
              <w:spacing w:before="0" w:after="283"/>
              <w:rPr/>
            </w:pPr>
            <w:r>
              <w:rPr/>
              <w:t> </w:t>
            </w:r>
          </w:p>
        </w:tc>
        <w:tc>
          <w:tcPr>
            <w:tcW w:w="240" w:type="dxa"/>
            <w:tcBorders/>
            <w:shd w:fill="CCEEFF" w:val="clear"/>
          </w:tcPr>
          <w:p>
            <w:pPr>
              <w:pStyle w:val="TableContents"/>
              <w:spacing w:before="0" w:after="283"/>
              <w:rPr/>
            </w:pPr>
            <w:r>
              <w:rPr/>
              <w:t> </w:t>
            </w:r>
          </w:p>
        </w:tc>
        <w:tc>
          <w:tcPr>
            <w:tcW w:w="1081" w:type="dxa"/>
            <w:tcBorders/>
            <w:shd w:fill="CCEEFF" w:val="clear"/>
          </w:tcPr>
          <w:p>
            <w:pPr>
              <w:pStyle w:val="TableContents"/>
              <w:spacing w:before="0" w:after="283"/>
              <w:jc w:val="right"/>
              <w:rPr>
                <w:sz w:val="14"/>
              </w:rPr>
            </w:pPr>
            <w:r>
              <w:rPr>
                <w:sz w:val="14"/>
              </w:rPr>
              <w:t></w:t>
            </w:r>
          </w:p>
        </w:tc>
        <w:tc>
          <w:tcPr>
            <w:tcW w:w="290" w:type="dxa"/>
            <w:tcBorders/>
            <w:shd w:fill="CCEEFF" w:val="clear"/>
          </w:tcPr>
          <w:p>
            <w:pPr>
              <w:pStyle w:val="TableContents"/>
              <w:spacing w:before="0" w:after="283"/>
              <w:rPr/>
            </w:pPr>
            <w:r>
              <w:rPr/>
              <w:t> </w:t>
            </w:r>
          </w:p>
        </w:tc>
        <w:tc>
          <w:tcPr>
            <w:tcW w:w="206" w:type="dxa"/>
            <w:tcBorders/>
            <w:shd w:fill="CCEEFF" w:val="clear"/>
          </w:tcPr>
          <w:p>
            <w:pPr>
              <w:pStyle w:val="TableContents"/>
              <w:spacing w:before="0" w:after="283"/>
              <w:rPr/>
            </w:pPr>
            <w:r>
              <w:rPr/>
              <w:t> </w:t>
            </w:r>
          </w:p>
        </w:tc>
        <w:tc>
          <w:tcPr>
            <w:tcW w:w="694" w:type="dxa"/>
            <w:tcBorders/>
            <w:shd w:fill="CCEEFF" w:val="clear"/>
          </w:tcPr>
          <w:p>
            <w:pPr>
              <w:pStyle w:val="TableContents"/>
              <w:spacing w:before="0" w:after="283"/>
              <w:jc w:val="right"/>
              <w:rPr>
                <w:sz w:val="14"/>
              </w:rPr>
            </w:pPr>
            <w:r>
              <w:rPr>
                <w:sz w:val="14"/>
              </w:rPr>
              <w:t>6.3</w:t>
            </w:r>
          </w:p>
        </w:tc>
        <w:tc>
          <w:tcPr>
            <w:tcW w:w="74" w:type="dxa"/>
            <w:tcBorders/>
            <w:shd w:fill="CCEEFF" w:val="clear"/>
          </w:tcPr>
          <w:p>
            <w:pPr>
              <w:pStyle w:val="TableContents"/>
              <w:spacing w:before="0" w:after="283"/>
              <w:rPr/>
            </w:pPr>
            <w:r>
              <w:rPr/>
              <w:t> </w:t>
            </w:r>
          </w:p>
        </w:tc>
      </w:tr>
      <w:tr>
        <w:trPr/>
        <w:tc>
          <w:tcPr>
            <w:tcW w:w="4734" w:type="dxa"/>
            <w:gridSpan w:val="2"/>
            <w:tcBorders/>
            <w:shd w:fill="auto" w:val="clear"/>
          </w:tcPr>
          <w:p>
            <w:pPr>
              <w:pStyle w:val="TableContents"/>
              <w:spacing w:before="0" w:after="283"/>
              <w:rPr/>
            </w:pPr>
            <w:r>
              <w:rPr/>
              <w:t> </w:t>
            </w:r>
          </w:p>
        </w:tc>
        <w:tc>
          <w:tcPr>
            <w:tcW w:w="191" w:type="dxa"/>
            <w:tcBorders/>
            <w:shd w:fill="auto" w:val="clear"/>
          </w:tcPr>
          <w:p>
            <w:pPr>
              <w:pStyle w:val="TableContents"/>
              <w:spacing w:before="0" w:after="283"/>
              <w:rPr/>
            </w:pPr>
            <w:r>
              <w:rPr/>
              <w:t> </w:t>
            </w:r>
          </w:p>
        </w:tc>
        <w:tc>
          <w:tcPr>
            <w:tcW w:w="1103" w:type="dxa"/>
            <w:gridSpan w:val="2"/>
            <w:tcBorders/>
            <w:shd w:fill="auto" w:val="clear"/>
          </w:tcPr>
          <w:p>
            <w:pPr>
              <w:pStyle w:val="HorizontalLine"/>
              <w:pBdr>
                <w:bottom w:val="single" w:sz="20" w:space="0" w:color="808080"/>
              </w:pBdr>
              <w:spacing w:before="0" w:after="283"/>
              <w:rPr/>
            </w:pPr>
            <w:r>
              <w:rPr/>
            </w:r>
          </w:p>
        </w:tc>
        <w:tc>
          <w:tcPr>
            <w:tcW w:w="193" w:type="dxa"/>
            <w:tcBorders/>
            <w:shd w:fill="auto" w:val="clear"/>
          </w:tcPr>
          <w:p>
            <w:pPr>
              <w:pStyle w:val="TableContents"/>
              <w:spacing w:before="0" w:after="283"/>
              <w:rPr/>
            </w:pPr>
            <w:r>
              <w:rPr/>
              <w:t> </w:t>
            </w:r>
          </w:p>
        </w:tc>
        <w:tc>
          <w:tcPr>
            <w:tcW w:w="1103" w:type="dxa"/>
            <w:gridSpan w:val="2"/>
            <w:tcBorders/>
            <w:shd w:fill="auto" w:val="clear"/>
          </w:tcPr>
          <w:p>
            <w:pPr>
              <w:pStyle w:val="HorizontalLine"/>
              <w:pBdr>
                <w:bottom w:val="single" w:sz="20" w:space="0" w:color="808080"/>
              </w:pBdr>
              <w:spacing w:before="0" w:after="283"/>
              <w:rPr/>
            </w:pPr>
            <w:r>
              <w:rPr/>
            </w:r>
          </w:p>
        </w:tc>
        <w:tc>
          <w:tcPr>
            <w:tcW w:w="193" w:type="dxa"/>
            <w:tcBorders/>
            <w:shd w:fill="auto" w:val="clear"/>
          </w:tcPr>
          <w:p>
            <w:pPr>
              <w:pStyle w:val="TableContents"/>
              <w:spacing w:before="0" w:after="283"/>
              <w:rPr/>
            </w:pPr>
            <w:r>
              <w:rPr/>
              <w:t> </w:t>
            </w:r>
          </w:p>
        </w:tc>
        <w:tc>
          <w:tcPr>
            <w:tcW w:w="1321" w:type="dxa"/>
            <w:gridSpan w:val="2"/>
            <w:tcBorders/>
            <w:shd w:fill="auto" w:val="clear"/>
          </w:tcPr>
          <w:p>
            <w:pPr>
              <w:pStyle w:val="HorizontalLine"/>
              <w:pBdr>
                <w:bottom w:val="single" w:sz="20" w:space="0" w:color="808080"/>
              </w:pBdr>
              <w:spacing w:before="0" w:after="283"/>
              <w:rPr/>
            </w:pPr>
            <w:r>
              <w:rPr/>
            </w:r>
          </w:p>
        </w:tc>
        <w:tc>
          <w:tcPr>
            <w:tcW w:w="290" w:type="dxa"/>
            <w:tcBorders/>
            <w:shd w:fill="auto" w:val="clear"/>
          </w:tcPr>
          <w:p>
            <w:pPr>
              <w:pStyle w:val="TableContents"/>
              <w:spacing w:before="0" w:after="283"/>
              <w:rPr/>
            </w:pPr>
            <w:r>
              <w:rPr/>
              <w:t> </w:t>
            </w:r>
          </w:p>
        </w:tc>
        <w:tc>
          <w:tcPr>
            <w:tcW w:w="900" w:type="dxa"/>
            <w:gridSpan w:val="2"/>
            <w:tcBorders/>
            <w:shd w:fill="auto" w:val="clear"/>
          </w:tcPr>
          <w:p>
            <w:pPr>
              <w:pStyle w:val="HorizontalLine"/>
              <w:pBdr>
                <w:bottom w:val="single" w:sz="20" w:space="0" w:color="808080"/>
              </w:pBdr>
              <w:spacing w:before="0" w:after="283"/>
              <w:rPr/>
            </w:pPr>
            <w:r>
              <w:rPr/>
            </w:r>
          </w:p>
        </w:tc>
        <w:tc>
          <w:tcPr>
            <w:tcW w:w="74" w:type="dxa"/>
            <w:tcBorders/>
            <w:shd w:fill="auto" w:val="clear"/>
          </w:tcPr>
          <w:p>
            <w:pPr>
              <w:pStyle w:val="TableContents"/>
              <w:spacing w:before="0" w:after="283"/>
              <w:rPr/>
            </w:pPr>
            <w:r>
              <w:rPr/>
              <w:t> </w:t>
            </w:r>
          </w:p>
        </w:tc>
      </w:tr>
      <w:tr>
        <w:trPr/>
        <w:tc>
          <w:tcPr>
            <w:tcW w:w="4734" w:type="dxa"/>
            <w:gridSpan w:val="2"/>
            <w:tcBorders/>
            <w:shd w:fill="FFFFFF" w:val="clear"/>
          </w:tcPr>
          <w:p>
            <w:pPr>
              <w:pStyle w:val="TableContents"/>
              <w:spacing w:before="0" w:after="283"/>
              <w:rPr>
                <w:b/>
                <w:sz w:val="14"/>
              </w:rPr>
            </w:pPr>
            <w:r>
              <w:rPr>
                <w:b/>
                <w:sz w:val="14"/>
              </w:rPr>
              <w:t>NET INCOME (LOSS) FROM CONTINUING OPERATIONS</w:t>
            </w:r>
          </w:p>
        </w:tc>
        <w:tc>
          <w:tcPr>
            <w:tcW w:w="191" w:type="dxa"/>
            <w:tcBorders/>
            <w:shd w:fill="FFFFFF" w:val="clear"/>
          </w:tcPr>
          <w:p>
            <w:pPr>
              <w:pStyle w:val="TableContents"/>
              <w:spacing w:before="0" w:after="283"/>
              <w:rPr/>
            </w:pPr>
            <w:r>
              <w:rPr/>
              <w:t> </w:t>
            </w:r>
          </w:p>
        </w:tc>
        <w:tc>
          <w:tcPr>
            <w:tcW w:w="212" w:type="dxa"/>
            <w:tcBorders/>
            <w:shd w:fill="FFFFFF" w:val="clear"/>
          </w:tcPr>
          <w:p>
            <w:pPr>
              <w:pStyle w:val="TableContents"/>
              <w:spacing w:before="0" w:after="283"/>
              <w:rPr>
                <w:sz w:val="14"/>
              </w:rPr>
            </w:pPr>
            <w:r>
              <w:rPr>
                <w:sz w:val="14"/>
              </w:rPr>
              <w:t>$</w:t>
            </w:r>
          </w:p>
        </w:tc>
        <w:tc>
          <w:tcPr>
            <w:tcW w:w="891" w:type="dxa"/>
            <w:tcBorders/>
            <w:shd w:fill="FFFFFF" w:val="clear"/>
          </w:tcPr>
          <w:p>
            <w:pPr>
              <w:pStyle w:val="TableContents"/>
              <w:spacing w:before="0" w:after="283"/>
              <w:jc w:val="right"/>
              <w:rPr>
                <w:sz w:val="14"/>
              </w:rPr>
            </w:pPr>
            <w:r>
              <w:rPr>
                <w:sz w:val="14"/>
              </w:rPr>
              <w:t>63.4</w:t>
            </w:r>
          </w:p>
        </w:tc>
        <w:tc>
          <w:tcPr>
            <w:tcW w:w="193" w:type="dxa"/>
            <w:tcBorders/>
            <w:shd w:fill="FFFFFF" w:val="clear"/>
          </w:tcPr>
          <w:p>
            <w:pPr>
              <w:pStyle w:val="TableContents"/>
              <w:spacing w:before="0" w:after="283"/>
              <w:rPr/>
            </w:pPr>
            <w:r>
              <w:rPr/>
              <w:t> </w:t>
            </w:r>
          </w:p>
        </w:tc>
        <w:tc>
          <w:tcPr>
            <w:tcW w:w="236" w:type="dxa"/>
            <w:tcBorders/>
            <w:shd w:fill="FFFFFF" w:val="clear"/>
          </w:tcPr>
          <w:p>
            <w:pPr>
              <w:pStyle w:val="TableContents"/>
              <w:spacing w:before="0" w:after="283"/>
              <w:rPr>
                <w:sz w:val="14"/>
              </w:rPr>
            </w:pPr>
            <w:r>
              <w:rPr>
                <w:sz w:val="14"/>
              </w:rPr>
              <w:t>$</w:t>
            </w:r>
          </w:p>
        </w:tc>
        <w:tc>
          <w:tcPr>
            <w:tcW w:w="867" w:type="dxa"/>
            <w:tcBorders/>
            <w:shd w:fill="FFFFFF" w:val="clear"/>
          </w:tcPr>
          <w:p>
            <w:pPr>
              <w:pStyle w:val="TableContents"/>
              <w:spacing w:before="0" w:after="283"/>
              <w:jc w:val="right"/>
              <w:rPr>
                <w:sz w:val="14"/>
              </w:rPr>
            </w:pPr>
            <w:r>
              <w:rPr>
                <w:sz w:val="14"/>
              </w:rPr>
              <w:t>11.6</w:t>
            </w:r>
          </w:p>
        </w:tc>
        <w:tc>
          <w:tcPr>
            <w:tcW w:w="193" w:type="dxa"/>
            <w:tcBorders/>
            <w:shd w:fill="FFFFFF" w:val="clear"/>
          </w:tcPr>
          <w:p>
            <w:pPr>
              <w:pStyle w:val="TableContents"/>
              <w:spacing w:before="0" w:after="283"/>
              <w:rPr/>
            </w:pPr>
            <w:r>
              <w:rPr/>
              <w:t> </w:t>
            </w:r>
          </w:p>
        </w:tc>
        <w:tc>
          <w:tcPr>
            <w:tcW w:w="240" w:type="dxa"/>
            <w:tcBorders/>
            <w:shd w:fill="FFFFFF" w:val="clear"/>
          </w:tcPr>
          <w:p>
            <w:pPr>
              <w:pStyle w:val="TableContents"/>
              <w:spacing w:before="0" w:after="283"/>
              <w:rPr>
                <w:sz w:val="14"/>
              </w:rPr>
            </w:pPr>
            <w:r>
              <w:rPr>
                <w:sz w:val="14"/>
              </w:rPr>
              <w:t>$</w:t>
            </w:r>
          </w:p>
        </w:tc>
        <w:tc>
          <w:tcPr>
            <w:tcW w:w="1081" w:type="dxa"/>
            <w:tcBorders/>
            <w:shd w:fill="FFFFFF" w:val="clear"/>
          </w:tcPr>
          <w:p>
            <w:pPr>
              <w:pStyle w:val="TableContents"/>
              <w:spacing w:before="0" w:after="283"/>
              <w:jc w:val="right"/>
              <w:rPr>
                <w:sz w:val="14"/>
              </w:rPr>
            </w:pPr>
            <w:r>
              <w:rPr>
                <w:sz w:val="14"/>
              </w:rPr>
              <w:t>(11.0</w:t>
            </w:r>
          </w:p>
        </w:tc>
        <w:tc>
          <w:tcPr>
            <w:tcW w:w="290" w:type="dxa"/>
            <w:tcBorders/>
            <w:shd w:fill="FFFFFF" w:val="clear"/>
          </w:tcPr>
          <w:p>
            <w:pPr>
              <w:pStyle w:val="TableContents"/>
              <w:spacing w:before="0" w:after="283"/>
              <w:rPr>
                <w:sz w:val="14"/>
              </w:rPr>
            </w:pPr>
            <w:r>
              <w:rPr>
                <w:sz w:val="14"/>
              </w:rPr>
              <w:t>)</w:t>
            </w:r>
          </w:p>
        </w:tc>
        <w:tc>
          <w:tcPr>
            <w:tcW w:w="206" w:type="dxa"/>
            <w:tcBorders/>
            <w:shd w:fill="FFFFFF" w:val="clear"/>
          </w:tcPr>
          <w:p>
            <w:pPr>
              <w:pStyle w:val="TableContents"/>
              <w:spacing w:before="0" w:after="283"/>
              <w:rPr>
                <w:sz w:val="14"/>
              </w:rPr>
            </w:pPr>
            <w:r>
              <w:rPr>
                <w:sz w:val="14"/>
              </w:rPr>
              <w:t>$</w:t>
            </w:r>
          </w:p>
        </w:tc>
        <w:tc>
          <w:tcPr>
            <w:tcW w:w="694" w:type="dxa"/>
            <w:tcBorders/>
            <w:shd w:fill="FFFFFF" w:val="clear"/>
          </w:tcPr>
          <w:p>
            <w:pPr>
              <w:pStyle w:val="TableContents"/>
              <w:spacing w:before="0" w:after="283"/>
              <w:jc w:val="right"/>
              <w:rPr>
                <w:sz w:val="14"/>
              </w:rPr>
            </w:pPr>
            <w:r>
              <w:rPr>
                <w:sz w:val="14"/>
              </w:rPr>
              <w:t>64.0</w:t>
            </w:r>
          </w:p>
        </w:tc>
        <w:tc>
          <w:tcPr>
            <w:tcW w:w="74" w:type="dxa"/>
            <w:tcBorders/>
            <w:shd w:fill="FFFFFF" w:val="clear"/>
          </w:tcPr>
          <w:p>
            <w:pPr>
              <w:pStyle w:val="TableContents"/>
              <w:spacing w:before="0" w:after="283"/>
              <w:rPr/>
            </w:pPr>
            <w:r>
              <w:rPr/>
              <w:t> </w:t>
            </w:r>
          </w:p>
        </w:tc>
      </w:tr>
      <w:tr>
        <w:trPr/>
        <w:tc>
          <w:tcPr>
            <w:tcW w:w="4734" w:type="dxa"/>
            <w:gridSpan w:val="2"/>
            <w:tcBorders/>
            <w:shd w:fill="auto" w:val="clear"/>
          </w:tcPr>
          <w:p>
            <w:pPr>
              <w:pStyle w:val="TableContents"/>
              <w:spacing w:before="0" w:after="283"/>
              <w:rPr/>
            </w:pPr>
            <w:r>
              <w:rPr/>
              <w:t> </w:t>
            </w:r>
          </w:p>
        </w:tc>
        <w:tc>
          <w:tcPr>
            <w:tcW w:w="191" w:type="dxa"/>
            <w:tcBorders/>
            <w:shd w:fill="auto" w:val="clear"/>
          </w:tcPr>
          <w:p>
            <w:pPr>
              <w:pStyle w:val="TableContents"/>
              <w:spacing w:before="0" w:after="283"/>
              <w:rPr/>
            </w:pPr>
            <w:r>
              <w:rPr/>
              <w:t> </w:t>
            </w:r>
          </w:p>
        </w:tc>
        <w:tc>
          <w:tcPr>
            <w:tcW w:w="1103" w:type="dxa"/>
            <w:gridSpan w:val="2"/>
            <w:tcBorders/>
            <w:shd w:fill="auto" w:val="clear"/>
          </w:tcPr>
          <w:p>
            <w:pPr>
              <w:pStyle w:val="HorizontalLine"/>
              <w:pBdr>
                <w:bottom w:val="single" w:sz="24" w:space="0" w:color="808080"/>
              </w:pBdr>
              <w:spacing w:before="0" w:after="283"/>
              <w:rPr/>
            </w:pPr>
            <w:r>
              <w:rPr/>
            </w:r>
          </w:p>
        </w:tc>
        <w:tc>
          <w:tcPr>
            <w:tcW w:w="193" w:type="dxa"/>
            <w:tcBorders/>
            <w:shd w:fill="auto" w:val="clear"/>
          </w:tcPr>
          <w:p>
            <w:pPr>
              <w:pStyle w:val="TableContents"/>
              <w:spacing w:before="0" w:after="283"/>
              <w:rPr/>
            </w:pPr>
            <w:r>
              <w:rPr/>
              <w:t> </w:t>
            </w:r>
          </w:p>
        </w:tc>
        <w:tc>
          <w:tcPr>
            <w:tcW w:w="1103" w:type="dxa"/>
            <w:gridSpan w:val="2"/>
            <w:tcBorders/>
            <w:shd w:fill="auto" w:val="clear"/>
          </w:tcPr>
          <w:p>
            <w:pPr>
              <w:pStyle w:val="HorizontalLine"/>
              <w:pBdr>
                <w:bottom w:val="single" w:sz="24" w:space="0" w:color="808080"/>
              </w:pBdr>
              <w:spacing w:before="0" w:after="283"/>
              <w:rPr/>
            </w:pPr>
            <w:r>
              <w:rPr/>
            </w:r>
          </w:p>
        </w:tc>
        <w:tc>
          <w:tcPr>
            <w:tcW w:w="193" w:type="dxa"/>
            <w:tcBorders/>
            <w:shd w:fill="auto" w:val="clear"/>
          </w:tcPr>
          <w:p>
            <w:pPr>
              <w:pStyle w:val="TableContents"/>
              <w:spacing w:before="0" w:after="283"/>
              <w:rPr/>
            </w:pPr>
            <w:r>
              <w:rPr/>
              <w:t> </w:t>
            </w:r>
          </w:p>
        </w:tc>
        <w:tc>
          <w:tcPr>
            <w:tcW w:w="1321" w:type="dxa"/>
            <w:gridSpan w:val="2"/>
            <w:tcBorders/>
            <w:shd w:fill="auto" w:val="clear"/>
          </w:tcPr>
          <w:p>
            <w:pPr>
              <w:pStyle w:val="HorizontalLine"/>
              <w:pBdr>
                <w:bottom w:val="single" w:sz="24" w:space="0" w:color="808080"/>
              </w:pBdr>
              <w:spacing w:before="0" w:after="283"/>
              <w:rPr/>
            </w:pPr>
            <w:r>
              <w:rPr/>
            </w:r>
          </w:p>
        </w:tc>
        <w:tc>
          <w:tcPr>
            <w:tcW w:w="290" w:type="dxa"/>
            <w:tcBorders/>
            <w:shd w:fill="auto" w:val="clear"/>
          </w:tcPr>
          <w:p>
            <w:pPr>
              <w:pStyle w:val="TableContents"/>
              <w:spacing w:before="0" w:after="283"/>
              <w:rPr/>
            </w:pPr>
            <w:r>
              <w:rPr/>
              <w:t> </w:t>
            </w:r>
          </w:p>
        </w:tc>
        <w:tc>
          <w:tcPr>
            <w:tcW w:w="900" w:type="dxa"/>
            <w:gridSpan w:val="2"/>
            <w:tcBorders/>
            <w:shd w:fill="auto" w:val="clear"/>
          </w:tcPr>
          <w:p>
            <w:pPr>
              <w:pStyle w:val="HorizontalLine"/>
              <w:pBdr>
                <w:bottom w:val="single" w:sz="24" w:space="0" w:color="808080"/>
              </w:pBdr>
              <w:spacing w:before="0" w:after="283"/>
              <w:rPr/>
            </w:pPr>
            <w:r>
              <w:rPr/>
            </w:r>
          </w:p>
        </w:tc>
        <w:tc>
          <w:tcPr>
            <w:tcW w:w="74" w:type="dxa"/>
            <w:tcBorders/>
            <w:shd w:fill="auto" w:val="clear"/>
          </w:tcPr>
          <w:p>
            <w:pPr>
              <w:pStyle w:val="TableContents"/>
              <w:spacing w:before="0" w:after="283"/>
              <w:rPr/>
            </w:pPr>
            <w:r>
              <w:rPr/>
              <w:t> </w:t>
            </w:r>
          </w:p>
        </w:tc>
      </w:tr>
      <w:tr>
        <w:trPr/>
        <w:tc>
          <w:tcPr>
            <w:tcW w:w="4734" w:type="dxa"/>
            <w:gridSpan w:val="2"/>
            <w:tcBorders/>
            <w:shd w:fill="CCEEFF" w:val="clear"/>
          </w:tcPr>
          <w:p>
            <w:pPr>
              <w:pStyle w:val="TableContents"/>
              <w:spacing w:before="0" w:after="283"/>
              <w:rPr>
                <w:b/>
                <w:sz w:val="14"/>
              </w:rPr>
            </w:pPr>
            <w:r>
              <w:rPr>
                <w:b/>
                <w:sz w:val="14"/>
              </w:rPr>
              <w:t>NET INCOME FROM CONTINUING OPERATIONSLIMITED PARTNERS</w:t>
            </w:r>
          </w:p>
        </w:tc>
        <w:tc>
          <w:tcPr>
            <w:tcW w:w="191" w:type="dxa"/>
            <w:tcBorders/>
            <w:shd w:fill="CCEEFF" w:val="clear"/>
          </w:tcPr>
          <w:p>
            <w:pPr>
              <w:pStyle w:val="TableContents"/>
              <w:spacing w:before="0" w:after="283"/>
              <w:rPr/>
            </w:pPr>
            <w:r>
              <w:rPr/>
              <w:t> </w:t>
            </w:r>
          </w:p>
        </w:tc>
        <w:tc>
          <w:tcPr>
            <w:tcW w:w="212" w:type="dxa"/>
            <w:tcBorders/>
            <w:shd w:fill="CCEEFF" w:val="clear"/>
          </w:tcPr>
          <w:p>
            <w:pPr>
              <w:pStyle w:val="TableContents"/>
              <w:spacing w:before="0" w:after="283"/>
              <w:rPr>
                <w:sz w:val="14"/>
              </w:rPr>
            </w:pPr>
            <w:r>
              <w:rPr>
                <w:sz w:val="14"/>
              </w:rPr>
              <w:t>$</w:t>
            </w:r>
          </w:p>
        </w:tc>
        <w:tc>
          <w:tcPr>
            <w:tcW w:w="891" w:type="dxa"/>
            <w:tcBorders/>
            <w:shd w:fill="CCEEFF" w:val="clear"/>
          </w:tcPr>
          <w:p>
            <w:pPr>
              <w:pStyle w:val="TableContents"/>
              <w:spacing w:before="0" w:after="283"/>
              <w:jc w:val="right"/>
              <w:rPr>
                <w:sz w:val="14"/>
              </w:rPr>
            </w:pPr>
            <w:r>
              <w:rPr>
                <w:sz w:val="14"/>
              </w:rPr>
              <w:t>56.7</w:t>
            </w:r>
          </w:p>
        </w:tc>
        <w:tc>
          <w:tcPr>
            <w:tcW w:w="193" w:type="dxa"/>
            <w:tcBorders/>
            <w:shd w:fill="CCEEFF" w:val="clear"/>
          </w:tcPr>
          <w:p>
            <w:pPr>
              <w:pStyle w:val="TableContents"/>
              <w:spacing w:before="0" w:after="283"/>
              <w:rPr/>
            </w:pPr>
            <w:r>
              <w:rPr/>
              <w:t> </w:t>
            </w:r>
          </w:p>
        </w:tc>
        <w:tc>
          <w:tcPr>
            <w:tcW w:w="236" w:type="dxa"/>
            <w:tcBorders/>
            <w:shd w:fill="CCEEFF" w:val="clear"/>
          </w:tcPr>
          <w:p>
            <w:pPr>
              <w:pStyle w:val="TableContents"/>
              <w:spacing w:before="0" w:after="283"/>
              <w:rPr/>
            </w:pPr>
            <w:r>
              <w:rPr/>
              <w:t> </w:t>
            </w:r>
          </w:p>
        </w:tc>
        <w:tc>
          <w:tcPr>
            <w:tcW w:w="867" w:type="dxa"/>
            <w:tcBorders/>
            <w:shd w:fill="CCEEFF" w:val="clear"/>
          </w:tcPr>
          <w:p>
            <w:pPr>
              <w:pStyle w:val="TableContents"/>
              <w:spacing w:before="0" w:after="283"/>
              <w:jc w:val="right"/>
              <w:rPr/>
            </w:pPr>
            <w:r>
              <w:rPr/>
              <w:t> </w:t>
            </w:r>
          </w:p>
        </w:tc>
        <w:tc>
          <w:tcPr>
            <w:tcW w:w="193" w:type="dxa"/>
            <w:tcBorders/>
            <w:shd w:fill="CCEEFF" w:val="clear"/>
          </w:tcPr>
          <w:p>
            <w:pPr>
              <w:pStyle w:val="TableContents"/>
              <w:spacing w:before="0" w:after="283"/>
              <w:rPr/>
            </w:pPr>
            <w:r>
              <w:rPr/>
              <w:t> </w:t>
            </w:r>
          </w:p>
        </w:tc>
        <w:tc>
          <w:tcPr>
            <w:tcW w:w="240" w:type="dxa"/>
            <w:tcBorders/>
            <w:shd w:fill="CCEEFF" w:val="clear"/>
          </w:tcPr>
          <w:p>
            <w:pPr>
              <w:pStyle w:val="TableContents"/>
              <w:spacing w:before="0" w:after="283"/>
              <w:rPr/>
            </w:pPr>
            <w:r>
              <w:rPr/>
              <w:t> </w:t>
            </w:r>
          </w:p>
        </w:tc>
        <w:tc>
          <w:tcPr>
            <w:tcW w:w="1081" w:type="dxa"/>
            <w:tcBorders/>
            <w:shd w:fill="CCEEFF" w:val="clear"/>
          </w:tcPr>
          <w:p>
            <w:pPr>
              <w:pStyle w:val="TableContents"/>
              <w:spacing w:before="0" w:after="283"/>
              <w:jc w:val="right"/>
              <w:rPr/>
            </w:pPr>
            <w:r>
              <w:rPr/>
              <w:t> </w:t>
            </w:r>
          </w:p>
        </w:tc>
        <w:tc>
          <w:tcPr>
            <w:tcW w:w="290" w:type="dxa"/>
            <w:tcBorders/>
            <w:shd w:fill="CCEEFF" w:val="clear"/>
          </w:tcPr>
          <w:p>
            <w:pPr>
              <w:pStyle w:val="TableContents"/>
              <w:spacing w:before="0" w:after="283"/>
              <w:rPr/>
            </w:pPr>
            <w:r>
              <w:rPr/>
              <w:t> </w:t>
            </w:r>
          </w:p>
        </w:tc>
        <w:tc>
          <w:tcPr>
            <w:tcW w:w="206" w:type="dxa"/>
            <w:tcBorders/>
            <w:shd w:fill="CCEEFF" w:val="clear"/>
          </w:tcPr>
          <w:p>
            <w:pPr>
              <w:pStyle w:val="TableContents"/>
              <w:spacing w:before="0" w:after="283"/>
              <w:rPr>
                <w:sz w:val="14"/>
              </w:rPr>
            </w:pPr>
            <w:r>
              <w:rPr>
                <w:sz w:val="14"/>
              </w:rPr>
              <w:t>$</w:t>
            </w:r>
          </w:p>
        </w:tc>
        <w:tc>
          <w:tcPr>
            <w:tcW w:w="694" w:type="dxa"/>
            <w:tcBorders/>
            <w:shd w:fill="CCEEFF" w:val="clear"/>
          </w:tcPr>
          <w:p>
            <w:pPr>
              <w:pStyle w:val="TableContents"/>
              <w:spacing w:before="0" w:after="283"/>
              <w:jc w:val="right"/>
              <w:rPr>
                <w:sz w:val="14"/>
              </w:rPr>
            </w:pPr>
            <w:r>
              <w:rPr>
                <w:sz w:val="14"/>
              </w:rPr>
              <w:t>62.1</w:t>
            </w:r>
          </w:p>
        </w:tc>
        <w:tc>
          <w:tcPr>
            <w:tcW w:w="74" w:type="dxa"/>
            <w:tcBorders/>
            <w:shd w:fill="CCEEFF" w:val="clear"/>
          </w:tcPr>
          <w:p>
            <w:pPr>
              <w:pStyle w:val="TableContents"/>
              <w:spacing w:before="0" w:after="283"/>
              <w:rPr/>
            </w:pPr>
            <w:r>
              <w:rPr/>
              <w:t> </w:t>
            </w:r>
          </w:p>
        </w:tc>
      </w:tr>
      <w:tr>
        <w:trPr/>
        <w:tc>
          <w:tcPr>
            <w:tcW w:w="4734" w:type="dxa"/>
            <w:gridSpan w:val="2"/>
            <w:tcBorders/>
            <w:shd w:fill="auto" w:val="clear"/>
          </w:tcPr>
          <w:p>
            <w:pPr>
              <w:pStyle w:val="TableContents"/>
              <w:spacing w:before="0" w:after="283"/>
              <w:rPr/>
            </w:pPr>
            <w:r>
              <w:rPr/>
              <w:t> </w:t>
            </w:r>
          </w:p>
        </w:tc>
        <w:tc>
          <w:tcPr>
            <w:tcW w:w="191" w:type="dxa"/>
            <w:tcBorders/>
            <w:shd w:fill="auto" w:val="clear"/>
          </w:tcPr>
          <w:p>
            <w:pPr>
              <w:pStyle w:val="TableContents"/>
              <w:spacing w:before="0" w:after="283"/>
              <w:rPr/>
            </w:pPr>
            <w:r>
              <w:rPr/>
              <w:t> </w:t>
            </w:r>
          </w:p>
        </w:tc>
        <w:tc>
          <w:tcPr>
            <w:tcW w:w="1103" w:type="dxa"/>
            <w:gridSpan w:val="2"/>
            <w:tcBorders/>
            <w:shd w:fill="auto" w:val="clear"/>
          </w:tcPr>
          <w:p>
            <w:pPr>
              <w:pStyle w:val="HorizontalLine"/>
              <w:pBdr>
                <w:bottom w:val="single" w:sz="24" w:space="0" w:color="808080"/>
              </w:pBdr>
              <w:spacing w:before="0" w:after="283"/>
              <w:rPr/>
            </w:pPr>
            <w:r>
              <w:rPr/>
            </w:r>
          </w:p>
        </w:tc>
        <w:tc>
          <w:tcPr>
            <w:tcW w:w="193" w:type="dxa"/>
            <w:tcBorders/>
            <w:shd w:fill="auto" w:val="clear"/>
          </w:tcPr>
          <w:p>
            <w:pPr>
              <w:pStyle w:val="TableContents"/>
              <w:spacing w:before="0" w:after="283"/>
              <w:rPr/>
            </w:pPr>
            <w:r>
              <w:rPr/>
              <w:t> </w:t>
            </w:r>
          </w:p>
        </w:tc>
        <w:tc>
          <w:tcPr>
            <w:tcW w:w="236" w:type="dxa"/>
            <w:tcBorders/>
            <w:shd w:fill="auto" w:val="clear"/>
          </w:tcPr>
          <w:p>
            <w:pPr>
              <w:pStyle w:val="TableContents"/>
              <w:spacing w:before="0" w:after="283"/>
              <w:rPr/>
            </w:pPr>
            <w:r>
              <w:rPr/>
              <w:t> </w:t>
            </w:r>
          </w:p>
        </w:tc>
        <w:tc>
          <w:tcPr>
            <w:tcW w:w="867" w:type="dxa"/>
            <w:tcBorders/>
            <w:shd w:fill="auto" w:val="clear"/>
          </w:tcPr>
          <w:p>
            <w:pPr>
              <w:pStyle w:val="TableContents"/>
              <w:spacing w:before="0" w:after="283"/>
              <w:jc w:val="right"/>
              <w:rPr/>
            </w:pPr>
            <w:r>
              <w:rPr/>
              <w:t> </w:t>
            </w:r>
          </w:p>
        </w:tc>
        <w:tc>
          <w:tcPr>
            <w:tcW w:w="193" w:type="dxa"/>
            <w:tcBorders/>
            <w:shd w:fill="auto" w:val="clear"/>
          </w:tcPr>
          <w:p>
            <w:pPr>
              <w:pStyle w:val="TableContents"/>
              <w:spacing w:before="0" w:after="283"/>
              <w:rPr/>
            </w:pPr>
            <w:r>
              <w:rPr/>
              <w:t> </w:t>
            </w:r>
          </w:p>
        </w:tc>
        <w:tc>
          <w:tcPr>
            <w:tcW w:w="240" w:type="dxa"/>
            <w:tcBorders/>
            <w:shd w:fill="auto" w:val="clear"/>
          </w:tcPr>
          <w:p>
            <w:pPr>
              <w:pStyle w:val="TableContents"/>
              <w:spacing w:before="0" w:after="283"/>
              <w:rPr/>
            </w:pPr>
            <w:r>
              <w:rPr/>
              <w:t> </w:t>
            </w:r>
          </w:p>
        </w:tc>
        <w:tc>
          <w:tcPr>
            <w:tcW w:w="1081" w:type="dxa"/>
            <w:tcBorders/>
            <w:shd w:fill="auto" w:val="clear"/>
          </w:tcPr>
          <w:p>
            <w:pPr>
              <w:pStyle w:val="TableContents"/>
              <w:spacing w:before="0" w:after="283"/>
              <w:rPr/>
            </w:pPr>
            <w:r>
              <w:rPr/>
              <w:t> </w:t>
            </w:r>
          </w:p>
        </w:tc>
        <w:tc>
          <w:tcPr>
            <w:tcW w:w="290" w:type="dxa"/>
            <w:tcBorders/>
            <w:shd w:fill="auto" w:val="clear"/>
          </w:tcPr>
          <w:p>
            <w:pPr>
              <w:pStyle w:val="TableContents"/>
              <w:spacing w:before="0" w:after="283"/>
              <w:rPr/>
            </w:pPr>
            <w:r>
              <w:rPr/>
              <w:t> </w:t>
            </w:r>
          </w:p>
        </w:tc>
        <w:tc>
          <w:tcPr>
            <w:tcW w:w="900" w:type="dxa"/>
            <w:gridSpan w:val="2"/>
            <w:tcBorders/>
            <w:shd w:fill="auto" w:val="clear"/>
          </w:tcPr>
          <w:p>
            <w:pPr>
              <w:pStyle w:val="HorizontalLine"/>
              <w:pBdr>
                <w:bottom w:val="single" w:sz="24" w:space="0" w:color="808080"/>
              </w:pBdr>
              <w:spacing w:before="0" w:after="283"/>
              <w:rPr/>
            </w:pPr>
            <w:r>
              <w:rPr/>
            </w:r>
          </w:p>
        </w:tc>
        <w:tc>
          <w:tcPr>
            <w:tcW w:w="74" w:type="dxa"/>
            <w:tcBorders/>
            <w:shd w:fill="auto" w:val="clear"/>
          </w:tcPr>
          <w:p>
            <w:pPr>
              <w:pStyle w:val="TableContents"/>
              <w:spacing w:before="0" w:after="283"/>
              <w:rPr/>
            </w:pPr>
            <w:r>
              <w:rPr/>
              <w:t> </w:t>
            </w:r>
          </w:p>
        </w:tc>
      </w:tr>
      <w:tr>
        <w:trPr/>
        <w:tc>
          <w:tcPr>
            <w:tcW w:w="4734" w:type="dxa"/>
            <w:gridSpan w:val="2"/>
            <w:tcBorders/>
            <w:shd w:fill="FFFFFF" w:val="clear"/>
          </w:tcPr>
          <w:p>
            <w:pPr>
              <w:pStyle w:val="TableContents"/>
              <w:spacing w:before="0" w:after="283"/>
              <w:rPr>
                <w:b/>
                <w:sz w:val="14"/>
              </w:rPr>
            </w:pPr>
            <w:r>
              <w:rPr>
                <w:b/>
                <w:sz w:val="14"/>
              </w:rPr>
              <w:t>NET INCOME FROM CONTINUING OPERATIONSGENERAL PARTNER</w:t>
            </w:r>
          </w:p>
        </w:tc>
        <w:tc>
          <w:tcPr>
            <w:tcW w:w="191" w:type="dxa"/>
            <w:tcBorders/>
            <w:shd w:fill="FFFFFF" w:val="clear"/>
          </w:tcPr>
          <w:p>
            <w:pPr>
              <w:pStyle w:val="TableContents"/>
              <w:spacing w:before="0" w:after="283"/>
              <w:rPr/>
            </w:pPr>
            <w:r>
              <w:rPr/>
              <w:t> </w:t>
            </w:r>
          </w:p>
        </w:tc>
        <w:tc>
          <w:tcPr>
            <w:tcW w:w="212" w:type="dxa"/>
            <w:tcBorders/>
            <w:shd w:fill="FFFFFF" w:val="clear"/>
          </w:tcPr>
          <w:p>
            <w:pPr>
              <w:pStyle w:val="TableContents"/>
              <w:spacing w:before="0" w:after="283"/>
              <w:rPr>
                <w:sz w:val="14"/>
              </w:rPr>
            </w:pPr>
            <w:r>
              <w:rPr>
                <w:sz w:val="14"/>
              </w:rPr>
              <w:t>$</w:t>
            </w:r>
          </w:p>
        </w:tc>
        <w:tc>
          <w:tcPr>
            <w:tcW w:w="891" w:type="dxa"/>
            <w:tcBorders/>
            <w:shd w:fill="FFFFFF" w:val="clear"/>
          </w:tcPr>
          <w:p>
            <w:pPr>
              <w:pStyle w:val="TableContents"/>
              <w:spacing w:before="0" w:after="283"/>
              <w:jc w:val="right"/>
              <w:rPr>
                <w:sz w:val="14"/>
              </w:rPr>
            </w:pPr>
            <w:r>
              <w:rPr>
                <w:sz w:val="14"/>
              </w:rPr>
              <w:t>6.7</w:t>
            </w:r>
          </w:p>
        </w:tc>
        <w:tc>
          <w:tcPr>
            <w:tcW w:w="193" w:type="dxa"/>
            <w:tcBorders/>
            <w:shd w:fill="FFFFFF" w:val="clear"/>
          </w:tcPr>
          <w:p>
            <w:pPr>
              <w:pStyle w:val="TableContents"/>
              <w:spacing w:before="0" w:after="283"/>
              <w:rPr/>
            </w:pPr>
            <w:r>
              <w:rPr/>
              <w:t> </w:t>
            </w:r>
          </w:p>
        </w:tc>
        <w:tc>
          <w:tcPr>
            <w:tcW w:w="236" w:type="dxa"/>
            <w:tcBorders/>
            <w:shd w:fill="FFFFFF" w:val="clear"/>
          </w:tcPr>
          <w:p>
            <w:pPr>
              <w:pStyle w:val="TableContents"/>
              <w:spacing w:before="0" w:after="283"/>
              <w:rPr/>
            </w:pPr>
            <w:r>
              <w:rPr/>
              <w:t> </w:t>
            </w:r>
          </w:p>
        </w:tc>
        <w:tc>
          <w:tcPr>
            <w:tcW w:w="867" w:type="dxa"/>
            <w:tcBorders/>
            <w:shd w:fill="FFFFFF" w:val="clear"/>
          </w:tcPr>
          <w:p>
            <w:pPr>
              <w:pStyle w:val="TableContents"/>
              <w:spacing w:before="0" w:after="283"/>
              <w:jc w:val="right"/>
              <w:rPr/>
            </w:pPr>
            <w:r>
              <w:rPr/>
              <w:t> </w:t>
            </w:r>
          </w:p>
        </w:tc>
        <w:tc>
          <w:tcPr>
            <w:tcW w:w="193" w:type="dxa"/>
            <w:tcBorders/>
            <w:shd w:fill="FFFFFF" w:val="clear"/>
          </w:tcPr>
          <w:p>
            <w:pPr>
              <w:pStyle w:val="TableContents"/>
              <w:spacing w:before="0" w:after="283"/>
              <w:rPr/>
            </w:pPr>
            <w:r>
              <w:rPr/>
              <w:t> </w:t>
            </w:r>
          </w:p>
        </w:tc>
        <w:tc>
          <w:tcPr>
            <w:tcW w:w="240" w:type="dxa"/>
            <w:tcBorders/>
            <w:shd w:fill="FFFFFF" w:val="clear"/>
          </w:tcPr>
          <w:p>
            <w:pPr>
              <w:pStyle w:val="TableContents"/>
              <w:spacing w:before="0" w:after="283"/>
              <w:rPr/>
            </w:pPr>
            <w:r>
              <w:rPr/>
              <w:t> </w:t>
            </w:r>
          </w:p>
        </w:tc>
        <w:tc>
          <w:tcPr>
            <w:tcW w:w="1081" w:type="dxa"/>
            <w:tcBorders/>
            <w:shd w:fill="FFFFFF" w:val="clear"/>
          </w:tcPr>
          <w:p>
            <w:pPr>
              <w:pStyle w:val="TableContents"/>
              <w:spacing w:before="0" w:after="283"/>
              <w:jc w:val="right"/>
              <w:rPr/>
            </w:pPr>
            <w:r>
              <w:rPr/>
              <w:t> </w:t>
            </w:r>
          </w:p>
        </w:tc>
        <w:tc>
          <w:tcPr>
            <w:tcW w:w="290" w:type="dxa"/>
            <w:tcBorders/>
            <w:shd w:fill="FFFFFF" w:val="clear"/>
          </w:tcPr>
          <w:p>
            <w:pPr>
              <w:pStyle w:val="TableContents"/>
              <w:spacing w:before="0" w:after="283"/>
              <w:rPr/>
            </w:pPr>
            <w:r>
              <w:rPr/>
              <w:t> </w:t>
            </w:r>
          </w:p>
        </w:tc>
        <w:tc>
          <w:tcPr>
            <w:tcW w:w="206" w:type="dxa"/>
            <w:tcBorders/>
            <w:shd w:fill="FFFFFF" w:val="clear"/>
          </w:tcPr>
          <w:p>
            <w:pPr>
              <w:pStyle w:val="TableContents"/>
              <w:spacing w:before="0" w:after="283"/>
              <w:rPr>
                <w:sz w:val="14"/>
              </w:rPr>
            </w:pPr>
            <w:r>
              <w:rPr>
                <w:sz w:val="14"/>
              </w:rPr>
              <w:t>$</w:t>
            </w:r>
          </w:p>
        </w:tc>
        <w:tc>
          <w:tcPr>
            <w:tcW w:w="694" w:type="dxa"/>
            <w:tcBorders/>
            <w:shd w:fill="FFFFFF" w:val="clear"/>
          </w:tcPr>
          <w:p>
            <w:pPr>
              <w:pStyle w:val="TableContents"/>
              <w:spacing w:before="0" w:after="283"/>
              <w:jc w:val="right"/>
              <w:rPr>
                <w:sz w:val="14"/>
              </w:rPr>
            </w:pPr>
            <w:r>
              <w:rPr>
                <w:sz w:val="14"/>
              </w:rPr>
              <w:t>1.9</w:t>
            </w:r>
          </w:p>
        </w:tc>
        <w:tc>
          <w:tcPr>
            <w:tcW w:w="74" w:type="dxa"/>
            <w:tcBorders/>
            <w:shd w:fill="FFFFFF" w:val="clear"/>
          </w:tcPr>
          <w:p>
            <w:pPr>
              <w:pStyle w:val="TableContents"/>
              <w:spacing w:before="0" w:after="283"/>
              <w:rPr/>
            </w:pPr>
            <w:r>
              <w:rPr/>
              <w:t> </w:t>
            </w:r>
          </w:p>
        </w:tc>
      </w:tr>
      <w:tr>
        <w:trPr/>
        <w:tc>
          <w:tcPr>
            <w:tcW w:w="4734" w:type="dxa"/>
            <w:gridSpan w:val="2"/>
            <w:tcBorders/>
            <w:shd w:fill="auto" w:val="clear"/>
          </w:tcPr>
          <w:p>
            <w:pPr>
              <w:pStyle w:val="TableContents"/>
              <w:spacing w:before="0" w:after="283"/>
              <w:rPr/>
            </w:pPr>
            <w:r>
              <w:rPr/>
              <w:t> </w:t>
            </w:r>
          </w:p>
        </w:tc>
        <w:tc>
          <w:tcPr>
            <w:tcW w:w="191" w:type="dxa"/>
            <w:tcBorders/>
            <w:shd w:fill="auto" w:val="clear"/>
          </w:tcPr>
          <w:p>
            <w:pPr>
              <w:pStyle w:val="TableContents"/>
              <w:spacing w:before="0" w:after="283"/>
              <w:rPr/>
            </w:pPr>
            <w:r>
              <w:rPr/>
              <w:t> </w:t>
            </w:r>
          </w:p>
        </w:tc>
        <w:tc>
          <w:tcPr>
            <w:tcW w:w="1103" w:type="dxa"/>
            <w:gridSpan w:val="2"/>
            <w:tcBorders/>
            <w:shd w:fill="auto" w:val="clear"/>
          </w:tcPr>
          <w:p>
            <w:pPr>
              <w:pStyle w:val="HorizontalLine"/>
              <w:pBdr>
                <w:bottom w:val="single" w:sz="24" w:space="0" w:color="808080"/>
              </w:pBdr>
              <w:spacing w:before="0" w:after="283"/>
              <w:rPr/>
            </w:pPr>
            <w:r>
              <w:rPr/>
            </w:r>
          </w:p>
        </w:tc>
        <w:tc>
          <w:tcPr>
            <w:tcW w:w="193" w:type="dxa"/>
            <w:tcBorders/>
            <w:shd w:fill="auto" w:val="clear"/>
          </w:tcPr>
          <w:p>
            <w:pPr>
              <w:pStyle w:val="TableContents"/>
              <w:spacing w:before="0" w:after="283"/>
              <w:rPr/>
            </w:pPr>
            <w:r>
              <w:rPr/>
              <w:t> </w:t>
            </w:r>
          </w:p>
        </w:tc>
        <w:tc>
          <w:tcPr>
            <w:tcW w:w="236" w:type="dxa"/>
            <w:tcBorders/>
            <w:shd w:fill="auto" w:val="clear"/>
          </w:tcPr>
          <w:p>
            <w:pPr>
              <w:pStyle w:val="TableContents"/>
              <w:spacing w:before="0" w:after="283"/>
              <w:rPr/>
            </w:pPr>
            <w:r>
              <w:rPr/>
              <w:t> </w:t>
            </w:r>
          </w:p>
        </w:tc>
        <w:tc>
          <w:tcPr>
            <w:tcW w:w="867" w:type="dxa"/>
            <w:tcBorders/>
            <w:shd w:fill="auto" w:val="clear"/>
          </w:tcPr>
          <w:p>
            <w:pPr>
              <w:pStyle w:val="TableContents"/>
              <w:spacing w:before="0" w:after="283"/>
              <w:jc w:val="right"/>
              <w:rPr/>
            </w:pPr>
            <w:r>
              <w:rPr/>
              <w:t> </w:t>
            </w:r>
          </w:p>
        </w:tc>
        <w:tc>
          <w:tcPr>
            <w:tcW w:w="193" w:type="dxa"/>
            <w:tcBorders/>
            <w:shd w:fill="auto" w:val="clear"/>
          </w:tcPr>
          <w:p>
            <w:pPr>
              <w:pStyle w:val="TableContents"/>
              <w:spacing w:before="0" w:after="283"/>
              <w:rPr/>
            </w:pPr>
            <w:r>
              <w:rPr/>
              <w:t> </w:t>
            </w:r>
          </w:p>
        </w:tc>
        <w:tc>
          <w:tcPr>
            <w:tcW w:w="240" w:type="dxa"/>
            <w:tcBorders/>
            <w:shd w:fill="auto" w:val="clear"/>
          </w:tcPr>
          <w:p>
            <w:pPr>
              <w:pStyle w:val="TableContents"/>
              <w:spacing w:before="0" w:after="283"/>
              <w:rPr/>
            </w:pPr>
            <w:r>
              <w:rPr/>
              <w:t> </w:t>
            </w:r>
          </w:p>
        </w:tc>
        <w:tc>
          <w:tcPr>
            <w:tcW w:w="1081" w:type="dxa"/>
            <w:tcBorders/>
            <w:shd w:fill="auto" w:val="clear"/>
          </w:tcPr>
          <w:p>
            <w:pPr>
              <w:pStyle w:val="TableContents"/>
              <w:spacing w:before="0" w:after="283"/>
              <w:rPr/>
            </w:pPr>
            <w:r>
              <w:rPr/>
              <w:t> </w:t>
            </w:r>
          </w:p>
        </w:tc>
        <w:tc>
          <w:tcPr>
            <w:tcW w:w="290" w:type="dxa"/>
            <w:tcBorders/>
            <w:shd w:fill="auto" w:val="clear"/>
          </w:tcPr>
          <w:p>
            <w:pPr>
              <w:pStyle w:val="TableContents"/>
              <w:spacing w:before="0" w:after="283"/>
              <w:rPr/>
            </w:pPr>
            <w:r>
              <w:rPr/>
              <w:t> </w:t>
            </w:r>
          </w:p>
        </w:tc>
        <w:tc>
          <w:tcPr>
            <w:tcW w:w="900" w:type="dxa"/>
            <w:gridSpan w:val="2"/>
            <w:tcBorders/>
            <w:shd w:fill="auto" w:val="clear"/>
          </w:tcPr>
          <w:p>
            <w:pPr>
              <w:pStyle w:val="HorizontalLine"/>
              <w:pBdr>
                <w:bottom w:val="single" w:sz="24" w:space="0" w:color="808080"/>
              </w:pBdr>
              <w:spacing w:before="0" w:after="283"/>
              <w:rPr/>
            </w:pPr>
            <w:r>
              <w:rPr/>
            </w:r>
          </w:p>
        </w:tc>
        <w:tc>
          <w:tcPr>
            <w:tcW w:w="74" w:type="dxa"/>
            <w:tcBorders/>
            <w:shd w:fill="auto" w:val="clear"/>
          </w:tcPr>
          <w:p>
            <w:pPr>
              <w:pStyle w:val="TableContents"/>
              <w:spacing w:before="0" w:after="283"/>
              <w:rPr/>
            </w:pPr>
            <w:r>
              <w:rPr/>
              <w:t> </w:t>
            </w:r>
          </w:p>
        </w:tc>
      </w:tr>
      <w:tr>
        <w:trPr/>
        <w:tc>
          <w:tcPr>
            <w:tcW w:w="4734" w:type="dxa"/>
            <w:gridSpan w:val="2"/>
            <w:tcBorders/>
            <w:shd w:fill="CCEEFF" w:val="clear"/>
          </w:tcPr>
          <w:p>
            <w:pPr>
              <w:pStyle w:val="TableContents"/>
              <w:spacing w:before="0" w:after="283"/>
              <w:rPr>
                <w:b/>
                <w:sz w:val="14"/>
              </w:rPr>
            </w:pPr>
            <w:r>
              <w:rPr>
                <w:b/>
                <w:sz w:val="14"/>
              </w:rPr>
              <w:t>BASIC NET INCOME FROM CONTINUING OPERATIONS PER LIMITED PARTNER UNIT</w:t>
            </w:r>
          </w:p>
        </w:tc>
        <w:tc>
          <w:tcPr>
            <w:tcW w:w="191" w:type="dxa"/>
            <w:tcBorders/>
            <w:shd w:fill="CCEEFF" w:val="clear"/>
          </w:tcPr>
          <w:p>
            <w:pPr>
              <w:pStyle w:val="TableContents"/>
              <w:spacing w:before="0" w:after="283"/>
              <w:rPr/>
            </w:pPr>
            <w:r>
              <w:rPr/>
              <w:t> </w:t>
            </w:r>
          </w:p>
        </w:tc>
        <w:tc>
          <w:tcPr>
            <w:tcW w:w="212" w:type="dxa"/>
            <w:tcBorders/>
            <w:shd w:fill="CCEEFF" w:val="clear"/>
          </w:tcPr>
          <w:p>
            <w:pPr>
              <w:pStyle w:val="TableContents"/>
              <w:spacing w:before="0" w:after="283"/>
              <w:rPr/>
            </w:pPr>
            <w:r>
              <w:rPr/>
              <w:t> </w:t>
            </w:r>
          </w:p>
        </w:tc>
        <w:tc>
          <w:tcPr>
            <w:tcW w:w="891" w:type="dxa"/>
            <w:tcBorders/>
            <w:shd w:fill="CCEEFF" w:val="clear"/>
          </w:tcPr>
          <w:p>
            <w:pPr>
              <w:pStyle w:val="TableContents"/>
              <w:spacing w:before="0" w:after="283"/>
              <w:rPr/>
            </w:pPr>
            <w:r>
              <w:rPr/>
              <w:t> </w:t>
            </w:r>
          </w:p>
        </w:tc>
        <w:tc>
          <w:tcPr>
            <w:tcW w:w="193" w:type="dxa"/>
            <w:tcBorders/>
            <w:shd w:fill="CCEEFF" w:val="clear"/>
          </w:tcPr>
          <w:p>
            <w:pPr>
              <w:pStyle w:val="TableContents"/>
              <w:spacing w:before="0" w:after="283"/>
              <w:rPr/>
            </w:pPr>
            <w:r>
              <w:rPr/>
              <w:t> </w:t>
            </w:r>
          </w:p>
        </w:tc>
        <w:tc>
          <w:tcPr>
            <w:tcW w:w="236" w:type="dxa"/>
            <w:tcBorders/>
            <w:shd w:fill="CCEEFF" w:val="clear"/>
          </w:tcPr>
          <w:p>
            <w:pPr>
              <w:pStyle w:val="TableContents"/>
              <w:spacing w:before="0" w:after="283"/>
              <w:rPr/>
            </w:pPr>
            <w:r>
              <w:rPr/>
              <w:t> </w:t>
            </w:r>
          </w:p>
        </w:tc>
        <w:tc>
          <w:tcPr>
            <w:tcW w:w="867" w:type="dxa"/>
            <w:tcBorders/>
            <w:shd w:fill="CCEEFF" w:val="clear"/>
          </w:tcPr>
          <w:p>
            <w:pPr>
              <w:pStyle w:val="TableContents"/>
              <w:spacing w:before="0" w:after="283"/>
              <w:rPr/>
            </w:pPr>
            <w:r>
              <w:rPr/>
              <w:t> </w:t>
            </w:r>
          </w:p>
        </w:tc>
        <w:tc>
          <w:tcPr>
            <w:tcW w:w="193" w:type="dxa"/>
            <w:tcBorders/>
            <w:shd w:fill="CCEEFF" w:val="clear"/>
          </w:tcPr>
          <w:p>
            <w:pPr>
              <w:pStyle w:val="TableContents"/>
              <w:spacing w:before="0" w:after="283"/>
              <w:rPr/>
            </w:pPr>
            <w:r>
              <w:rPr/>
              <w:t> </w:t>
            </w:r>
          </w:p>
        </w:tc>
        <w:tc>
          <w:tcPr>
            <w:tcW w:w="240" w:type="dxa"/>
            <w:tcBorders/>
            <w:shd w:fill="CCEEFF" w:val="clear"/>
          </w:tcPr>
          <w:p>
            <w:pPr>
              <w:pStyle w:val="TableContents"/>
              <w:spacing w:before="0" w:after="283"/>
              <w:rPr/>
            </w:pPr>
            <w:r>
              <w:rPr/>
              <w:t> </w:t>
            </w:r>
          </w:p>
        </w:tc>
        <w:tc>
          <w:tcPr>
            <w:tcW w:w="1081" w:type="dxa"/>
            <w:tcBorders/>
            <w:shd w:fill="CCEEFF" w:val="clear"/>
          </w:tcPr>
          <w:p>
            <w:pPr>
              <w:pStyle w:val="TableContents"/>
              <w:spacing w:before="0" w:after="283"/>
              <w:rPr/>
            </w:pPr>
            <w:r>
              <w:rPr/>
              <w:t> </w:t>
            </w:r>
          </w:p>
        </w:tc>
        <w:tc>
          <w:tcPr>
            <w:tcW w:w="290" w:type="dxa"/>
            <w:tcBorders/>
            <w:shd w:fill="CCEEFF" w:val="clear"/>
          </w:tcPr>
          <w:p>
            <w:pPr>
              <w:pStyle w:val="TableContents"/>
              <w:spacing w:before="0" w:after="283"/>
              <w:rPr/>
            </w:pPr>
            <w:r>
              <w:rPr/>
              <w:t> </w:t>
            </w:r>
          </w:p>
        </w:tc>
        <w:tc>
          <w:tcPr>
            <w:tcW w:w="206" w:type="dxa"/>
            <w:tcBorders/>
            <w:shd w:fill="CCEEFF" w:val="clear"/>
          </w:tcPr>
          <w:p>
            <w:pPr>
              <w:pStyle w:val="TableContents"/>
              <w:spacing w:before="0" w:after="283"/>
              <w:rPr/>
            </w:pPr>
            <w:r>
              <w:rPr/>
              <w:t> </w:t>
            </w:r>
          </w:p>
        </w:tc>
        <w:tc>
          <w:tcPr>
            <w:tcW w:w="694" w:type="dxa"/>
            <w:tcBorders/>
            <w:shd w:fill="CCEEFF" w:val="clear"/>
          </w:tcPr>
          <w:p>
            <w:pPr>
              <w:pStyle w:val="TableContents"/>
              <w:spacing w:before="0" w:after="283"/>
              <w:rPr/>
            </w:pPr>
            <w:r>
              <w:rPr/>
              <w:t> </w:t>
            </w:r>
          </w:p>
        </w:tc>
        <w:tc>
          <w:tcPr>
            <w:tcW w:w="74" w:type="dxa"/>
            <w:tcBorders/>
            <w:shd w:fill="CCEEFF" w:val="clear"/>
          </w:tcPr>
          <w:p>
            <w:pPr>
              <w:pStyle w:val="TableContents"/>
              <w:spacing w:before="0" w:after="283"/>
              <w:rPr/>
            </w:pPr>
            <w:r>
              <w:rPr/>
              <w:t> </w:t>
            </w:r>
          </w:p>
        </w:tc>
      </w:tr>
      <w:tr>
        <w:trPr/>
        <w:tc>
          <w:tcPr>
            <w:tcW w:w="4734" w:type="dxa"/>
            <w:gridSpan w:val="2"/>
            <w:tcBorders/>
            <w:shd w:fill="FFFFFF" w:val="clear"/>
          </w:tcPr>
          <w:p>
            <w:pPr>
              <w:pStyle w:val="TableContents"/>
              <w:spacing w:before="0" w:after="283"/>
              <w:rPr>
                <w:sz w:val="14"/>
              </w:rPr>
            </w:pPr>
            <w:r>
              <w:rPr>
                <w:sz w:val="14"/>
              </w:rPr>
              <w:t>Basic net income per limited partner unit before cumulative effect of change in accounting principle</w:t>
            </w:r>
          </w:p>
        </w:tc>
        <w:tc>
          <w:tcPr>
            <w:tcW w:w="191" w:type="dxa"/>
            <w:tcBorders/>
            <w:shd w:fill="FFFFFF" w:val="clear"/>
          </w:tcPr>
          <w:p>
            <w:pPr>
              <w:pStyle w:val="TableContents"/>
              <w:spacing w:before="0" w:after="283"/>
              <w:rPr/>
            </w:pPr>
            <w:r>
              <w:rPr/>
              <w:t> </w:t>
            </w:r>
          </w:p>
        </w:tc>
        <w:tc>
          <w:tcPr>
            <w:tcW w:w="212" w:type="dxa"/>
            <w:tcBorders/>
            <w:shd w:fill="FFFFFF" w:val="clear"/>
            <w:vAlign w:val="bottom"/>
          </w:tcPr>
          <w:p>
            <w:pPr>
              <w:pStyle w:val="TableContents"/>
              <w:spacing w:before="0" w:after="283"/>
              <w:rPr>
                <w:sz w:val="14"/>
              </w:rPr>
            </w:pPr>
            <w:r>
              <w:rPr>
                <w:sz w:val="14"/>
              </w:rPr>
              <w:t>$</w:t>
            </w:r>
          </w:p>
        </w:tc>
        <w:tc>
          <w:tcPr>
            <w:tcW w:w="891" w:type="dxa"/>
            <w:tcBorders/>
            <w:shd w:fill="FFFFFF" w:val="clear"/>
            <w:vAlign w:val="bottom"/>
          </w:tcPr>
          <w:p>
            <w:pPr>
              <w:pStyle w:val="TableContents"/>
              <w:spacing w:before="0" w:after="283"/>
              <w:jc w:val="right"/>
              <w:rPr>
                <w:sz w:val="14"/>
              </w:rPr>
            </w:pPr>
            <w:r>
              <w:rPr>
                <w:sz w:val="14"/>
              </w:rPr>
              <w:t>0.65</w:t>
            </w:r>
          </w:p>
        </w:tc>
        <w:tc>
          <w:tcPr>
            <w:tcW w:w="193" w:type="dxa"/>
            <w:tcBorders/>
            <w:shd w:fill="FFFFFF" w:val="clear"/>
            <w:vAlign w:val="bottom"/>
          </w:tcPr>
          <w:p>
            <w:pPr>
              <w:pStyle w:val="TableContents"/>
              <w:spacing w:before="0" w:after="283"/>
              <w:rPr/>
            </w:pPr>
            <w:r>
              <w:rPr/>
              <w:t> </w:t>
            </w:r>
          </w:p>
        </w:tc>
        <w:tc>
          <w:tcPr>
            <w:tcW w:w="236" w:type="dxa"/>
            <w:tcBorders/>
            <w:shd w:fill="FFFFFF" w:val="clear"/>
            <w:vAlign w:val="bottom"/>
          </w:tcPr>
          <w:p>
            <w:pPr>
              <w:pStyle w:val="TableContents"/>
              <w:spacing w:before="0" w:after="283"/>
              <w:rPr/>
            </w:pPr>
            <w:r>
              <w:rPr/>
              <w:t> </w:t>
            </w:r>
          </w:p>
        </w:tc>
        <w:tc>
          <w:tcPr>
            <w:tcW w:w="867" w:type="dxa"/>
            <w:tcBorders/>
            <w:shd w:fill="FFFFFF" w:val="clear"/>
            <w:vAlign w:val="bottom"/>
          </w:tcPr>
          <w:p>
            <w:pPr>
              <w:pStyle w:val="TableContents"/>
              <w:spacing w:before="0" w:after="283"/>
              <w:jc w:val="right"/>
              <w:rPr/>
            </w:pPr>
            <w:r>
              <w:rPr/>
              <w:t> </w:t>
            </w:r>
          </w:p>
        </w:tc>
        <w:tc>
          <w:tcPr>
            <w:tcW w:w="193" w:type="dxa"/>
            <w:tcBorders/>
            <w:shd w:fill="FFFFFF" w:val="clear"/>
            <w:vAlign w:val="bottom"/>
          </w:tcPr>
          <w:p>
            <w:pPr>
              <w:pStyle w:val="TableContents"/>
              <w:spacing w:before="0" w:after="283"/>
              <w:rPr/>
            </w:pPr>
            <w:r>
              <w:rPr/>
              <w:t> </w:t>
            </w:r>
          </w:p>
        </w:tc>
        <w:tc>
          <w:tcPr>
            <w:tcW w:w="240" w:type="dxa"/>
            <w:tcBorders/>
            <w:shd w:fill="FFFFFF" w:val="clear"/>
            <w:vAlign w:val="bottom"/>
          </w:tcPr>
          <w:p>
            <w:pPr>
              <w:pStyle w:val="TableContents"/>
              <w:spacing w:before="0" w:after="283"/>
              <w:rPr/>
            </w:pPr>
            <w:r>
              <w:rPr/>
              <w:t> </w:t>
            </w:r>
          </w:p>
        </w:tc>
        <w:tc>
          <w:tcPr>
            <w:tcW w:w="1081" w:type="dxa"/>
            <w:tcBorders/>
            <w:shd w:fill="FFFFFF" w:val="clear"/>
            <w:vAlign w:val="bottom"/>
          </w:tcPr>
          <w:p>
            <w:pPr>
              <w:pStyle w:val="TableContents"/>
              <w:spacing w:before="0" w:after="283"/>
              <w:jc w:val="right"/>
              <w:rPr/>
            </w:pPr>
            <w:r>
              <w:rPr/>
              <w:t> </w:t>
            </w:r>
          </w:p>
        </w:tc>
        <w:tc>
          <w:tcPr>
            <w:tcW w:w="290" w:type="dxa"/>
            <w:tcBorders/>
            <w:shd w:fill="FFFFFF" w:val="clear"/>
            <w:vAlign w:val="bottom"/>
          </w:tcPr>
          <w:p>
            <w:pPr>
              <w:pStyle w:val="TableContents"/>
              <w:spacing w:before="0" w:after="283"/>
              <w:rPr/>
            </w:pPr>
            <w:r>
              <w:rPr/>
              <w:t> </w:t>
            </w:r>
          </w:p>
        </w:tc>
        <w:tc>
          <w:tcPr>
            <w:tcW w:w="206" w:type="dxa"/>
            <w:tcBorders/>
            <w:shd w:fill="FFFFFF" w:val="clear"/>
            <w:vAlign w:val="bottom"/>
          </w:tcPr>
          <w:p>
            <w:pPr>
              <w:pStyle w:val="TableContents"/>
              <w:spacing w:before="0" w:after="283"/>
              <w:rPr>
                <w:sz w:val="14"/>
              </w:rPr>
            </w:pPr>
            <w:r>
              <w:rPr>
                <w:sz w:val="14"/>
              </w:rPr>
              <w:t>$</w:t>
            </w:r>
          </w:p>
        </w:tc>
        <w:tc>
          <w:tcPr>
            <w:tcW w:w="694" w:type="dxa"/>
            <w:tcBorders/>
            <w:shd w:fill="FFFFFF" w:val="clear"/>
            <w:vAlign w:val="bottom"/>
          </w:tcPr>
          <w:p>
            <w:pPr>
              <w:pStyle w:val="TableContents"/>
              <w:spacing w:before="0" w:after="283"/>
              <w:jc w:val="right"/>
              <w:rPr>
                <w:sz w:val="14"/>
              </w:rPr>
            </w:pPr>
            <w:r>
              <w:rPr>
                <w:sz w:val="14"/>
              </w:rPr>
              <w:t>0.55</w:t>
            </w:r>
          </w:p>
        </w:tc>
        <w:tc>
          <w:tcPr>
            <w:tcW w:w="74" w:type="dxa"/>
            <w:tcBorders/>
            <w:shd w:fill="FFFFFF" w:val="clear"/>
            <w:vAlign w:val="bottom"/>
          </w:tcPr>
          <w:p>
            <w:pPr>
              <w:pStyle w:val="TableContents"/>
              <w:spacing w:before="0" w:after="283"/>
              <w:rPr/>
            </w:pPr>
            <w:r>
              <w:rPr/>
              <w:t> </w:t>
            </w:r>
          </w:p>
        </w:tc>
      </w:tr>
      <w:tr>
        <w:trPr/>
        <w:tc>
          <w:tcPr>
            <w:tcW w:w="4734" w:type="dxa"/>
            <w:gridSpan w:val="2"/>
            <w:tcBorders/>
            <w:shd w:fill="CCEEFF" w:val="clear"/>
          </w:tcPr>
          <w:p>
            <w:pPr>
              <w:pStyle w:val="TableContents"/>
              <w:spacing w:before="0" w:after="283"/>
              <w:rPr>
                <w:sz w:val="14"/>
              </w:rPr>
            </w:pPr>
            <w:r>
              <w:rPr>
                <w:sz w:val="14"/>
              </w:rPr>
              <w:t>Cumulative effect of change in accounting principle per limited partner unit</w:t>
            </w:r>
          </w:p>
        </w:tc>
        <w:tc>
          <w:tcPr>
            <w:tcW w:w="191" w:type="dxa"/>
            <w:tcBorders/>
            <w:shd w:fill="CCEEFF" w:val="clear"/>
          </w:tcPr>
          <w:p>
            <w:pPr>
              <w:pStyle w:val="TableContents"/>
              <w:spacing w:before="0" w:after="283"/>
              <w:rPr/>
            </w:pPr>
            <w:r>
              <w:rPr/>
              <w:t> </w:t>
            </w:r>
          </w:p>
        </w:tc>
        <w:tc>
          <w:tcPr>
            <w:tcW w:w="212" w:type="dxa"/>
            <w:tcBorders/>
            <w:shd w:fill="CCEEFF" w:val="clear"/>
            <w:vAlign w:val="bottom"/>
          </w:tcPr>
          <w:p>
            <w:pPr>
              <w:pStyle w:val="TableContents"/>
              <w:spacing w:before="0" w:after="283"/>
              <w:rPr/>
            </w:pPr>
            <w:r>
              <w:rPr/>
              <w:t> </w:t>
            </w:r>
          </w:p>
        </w:tc>
        <w:tc>
          <w:tcPr>
            <w:tcW w:w="891" w:type="dxa"/>
            <w:tcBorders/>
            <w:shd w:fill="CCEEFF" w:val="clear"/>
            <w:vAlign w:val="bottom"/>
          </w:tcPr>
          <w:p>
            <w:pPr>
              <w:pStyle w:val="TableContents"/>
              <w:spacing w:before="0" w:after="283"/>
              <w:jc w:val="right"/>
              <w:rPr>
                <w:sz w:val="14"/>
              </w:rPr>
            </w:pPr>
            <w:r>
              <w:rPr>
                <w:sz w:val="14"/>
              </w:rPr>
              <w:t>0.08</w:t>
            </w:r>
          </w:p>
        </w:tc>
        <w:tc>
          <w:tcPr>
            <w:tcW w:w="193" w:type="dxa"/>
            <w:tcBorders/>
            <w:shd w:fill="CCEEFF" w:val="clear"/>
            <w:vAlign w:val="bottom"/>
          </w:tcPr>
          <w:p>
            <w:pPr>
              <w:pStyle w:val="TableContents"/>
              <w:spacing w:before="0" w:after="283"/>
              <w:rPr/>
            </w:pPr>
            <w:r>
              <w:rPr/>
              <w:t> </w:t>
            </w:r>
          </w:p>
        </w:tc>
        <w:tc>
          <w:tcPr>
            <w:tcW w:w="236" w:type="dxa"/>
            <w:tcBorders/>
            <w:shd w:fill="CCEEFF" w:val="clear"/>
            <w:vAlign w:val="bottom"/>
          </w:tcPr>
          <w:p>
            <w:pPr>
              <w:pStyle w:val="TableContents"/>
              <w:spacing w:before="0" w:after="283"/>
              <w:rPr/>
            </w:pPr>
            <w:r>
              <w:rPr/>
              <w:t> </w:t>
            </w:r>
          </w:p>
        </w:tc>
        <w:tc>
          <w:tcPr>
            <w:tcW w:w="867" w:type="dxa"/>
            <w:tcBorders/>
            <w:shd w:fill="CCEEFF" w:val="clear"/>
            <w:vAlign w:val="bottom"/>
          </w:tcPr>
          <w:p>
            <w:pPr>
              <w:pStyle w:val="TableContents"/>
              <w:spacing w:before="0" w:after="283"/>
              <w:jc w:val="right"/>
              <w:rPr/>
            </w:pPr>
            <w:r>
              <w:rPr/>
              <w:t> </w:t>
            </w:r>
          </w:p>
        </w:tc>
        <w:tc>
          <w:tcPr>
            <w:tcW w:w="193" w:type="dxa"/>
            <w:tcBorders/>
            <w:shd w:fill="CCEEFF" w:val="clear"/>
            <w:vAlign w:val="bottom"/>
          </w:tcPr>
          <w:p>
            <w:pPr>
              <w:pStyle w:val="TableContents"/>
              <w:spacing w:before="0" w:after="283"/>
              <w:rPr/>
            </w:pPr>
            <w:r>
              <w:rPr/>
              <w:t> </w:t>
            </w:r>
          </w:p>
        </w:tc>
        <w:tc>
          <w:tcPr>
            <w:tcW w:w="240" w:type="dxa"/>
            <w:tcBorders/>
            <w:shd w:fill="CCEEFF" w:val="clear"/>
            <w:vAlign w:val="bottom"/>
          </w:tcPr>
          <w:p>
            <w:pPr>
              <w:pStyle w:val="TableContents"/>
              <w:spacing w:before="0" w:after="283"/>
              <w:rPr/>
            </w:pPr>
            <w:r>
              <w:rPr/>
              <w:t> </w:t>
            </w:r>
          </w:p>
        </w:tc>
        <w:tc>
          <w:tcPr>
            <w:tcW w:w="1081" w:type="dxa"/>
            <w:tcBorders/>
            <w:shd w:fill="CCEEFF" w:val="clear"/>
            <w:vAlign w:val="bottom"/>
          </w:tcPr>
          <w:p>
            <w:pPr>
              <w:pStyle w:val="TableContents"/>
              <w:spacing w:before="0" w:after="283"/>
              <w:jc w:val="right"/>
              <w:rPr/>
            </w:pPr>
            <w:r>
              <w:rPr/>
              <w:t> </w:t>
            </w:r>
          </w:p>
        </w:tc>
        <w:tc>
          <w:tcPr>
            <w:tcW w:w="290"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694" w:type="dxa"/>
            <w:tcBorders/>
            <w:shd w:fill="CCEEFF" w:val="clear"/>
            <w:vAlign w:val="bottom"/>
          </w:tcPr>
          <w:p>
            <w:pPr>
              <w:pStyle w:val="TableContents"/>
              <w:spacing w:before="0" w:after="283"/>
              <w:jc w:val="right"/>
              <w:rPr>
                <w:sz w:val="14"/>
              </w:rPr>
            </w:pPr>
            <w:r>
              <w:rPr>
                <w:sz w:val="14"/>
              </w:rPr>
              <w:t>0.06</w:t>
            </w:r>
          </w:p>
        </w:tc>
        <w:tc>
          <w:tcPr>
            <w:tcW w:w="74" w:type="dxa"/>
            <w:tcBorders/>
            <w:shd w:fill="CCEEFF" w:val="clear"/>
            <w:vAlign w:val="bottom"/>
          </w:tcPr>
          <w:p>
            <w:pPr>
              <w:pStyle w:val="TableContents"/>
              <w:spacing w:before="0" w:after="283"/>
              <w:rPr/>
            </w:pPr>
            <w:r>
              <w:rPr/>
              <w:t> </w:t>
            </w:r>
          </w:p>
        </w:tc>
      </w:tr>
      <w:tr>
        <w:trPr/>
        <w:tc>
          <w:tcPr>
            <w:tcW w:w="4734" w:type="dxa"/>
            <w:gridSpan w:val="2"/>
            <w:tcBorders/>
            <w:shd w:fill="auto" w:val="clear"/>
          </w:tcPr>
          <w:p>
            <w:pPr>
              <w:pStyle w:val="TableContents"/>
              <w:spacing w:before="0" w:after="283"/>
              <w:rPr/>
            </w:pPr>
            <w:r>
              <w:rPr/>
              <w:t> </w:t>
            </w:r>
          </w:p>
        </w:tc>
        <w:tc>
          <w:tcPr>
            <w:tcW w:w="191" w:type="dxa"/>
            <w:tcBorders/>
            <w:shd w:fill="auto" w:val="clear"/>
          </w:tcPr>
          <w:p>
            <w:pPr>
              <w:pStyle w:val="TableContents"/>
              <w:spacing w:before="0" w:after="283"/>
              <w:rPr/>
            </w:pPr>
            <w:r>
              <w:rPr/>
              <w:t> </w:t>
            </w:r>
          </w:p>
        </w:tc>
        <w:tc>
          <w:tcPr>
            <w:tcW w:w="1103" w:type="dxa"/>
            <w:gridSpan w:val="2"/>
            <w:tcBorders/>
            <w:shd w:fill="auto" w:val="clear"/>
          </w:tcPr>
          <w:p>
            <w:pPr>
              <w:pStyle w:val="HorizontalLine"/>
              <w:pBdr>
                <w:bottom w:val="single" w:sz="20" w:space="0" w:color="808080"/>
              </w:pBdr>
              <w:spacing w:before="0" w:after="283"/>
              <w:rPr/>
            </w:pPr>
            <w:r>
              <w:rPr/>
            </w:r>
          </w:p>
        </w:tc>
        <w:tc>
          <w:tcPr>
            <w:tcW w:w="193" w:type="dxa"/>
            <w:tcBorders/>
            <w:shd w:fill="auto" w:val="clear"/>
          </w:tcPr>
          <w:p>
            <w:pPr>
              <w:pStyle w:val="TableContents"/>
              <w:spacing w:before="0" w:after="283"/>
              <w:rPr/>
            </w:pPr>
            <w:r>
              <w:rPr/>
              <w:t> </w:t>
            </w:r>
          </w:p>
        </w:tc>
        <w:tc>
          <w:tcPr>
            <w:tcW w:w="236" w:type="dxa"/>
            <w:tcBorders/>
            <w:shd w:fill="auto" w:val="clear"/>
          </w:tcPr>
          <w:p>
            <w:pPr>
              <w:pStyle w:val="TableContents"/>
              <w:spacing w:before="0" w:after="283"/>
              <w:rPr/>
            </w:pPr>
            <w:r>
              <w:rPr/>
              <w:t> </w:t>
            </w:r>
          </w:p>
        </w:tc>
        <w:tc>
          <w:tcPr>
            <w:tcW w:w="867" w:type="dxa"/>
            <w:tcBorders/>
            <w:shd w:fill="auto" w:val="clear"/>
          </w:tcPr>
          <w:p>
            <w:pPr>
              <w:pStyle w:val="TableContents"/>
              <w:spacing w:before="0" w:after="283"/>
              <w:jc w:val="right"/>
              <w:rPr/>
            </w:pPr>
            <w:r>
              <w:rPr/>
              <w:t> </w:t>
            </w:r>
          </w:p>
        </w:tc>
        <w:tc>
          <w:tcPr>
            <w:tcW w:w="193" w:type="dxa"/>
            <w:tcBorders/>
            <w:shd w:fill="auto" w:val="clear"/>
          </w:tcPr>
          <w:p>
            <w:pPr>
              <w:pStyle w:val="TableContents"/>
              <w:spacing w:before="0" w:after="283"/>
              <w:rPr/>
            </w:pPr>
            <w:r>
              <w:rPr/>
              <w:t> </w:t>
            </w:r>
          </w:p>
        </w:tc>
        <w:tc>
          <w:tcPr>
            <w:tcW w:w="240" w:type="dxa"/>
            <w:tcBorders/>
            <w:shd w:fill="auto" w:val="clear"/>
          </w:tcPr>
          <w:p>
            <w:pPr>
              <w:pStyle w:val="TableContents"/>
              <w:spacing w:before="0" w:after="283"/>
              <w:rPr/>
            </w:pPr>
            <w:r>
              <w:rPr/>
              <w:t> </w:t>
            </w:r>
          </w:p>
        </w:tc>
        <w:tc>
          <w:tcPr>
            <w:tcW w:w="1081" w:type="dxa"/>
            <w:tcBorders/>
            <w:shd w:fill="auto" w:val="clear"/>
          </w:tcPr>
          <w:p>
            <w:pPr>
              <w:pStyle w:val="TableContents"/>
              <w:spacing w:before="0" w:after="283"/>
              <w:rPr/>
            </w:pPr>
            <w:r>
              <w:rPr/>
              <w:t> </w:t>
            </w:r>
          </w:p>
        </w:tc>
        <w:tc>
          <w:tcPr>
            <w:tcW w:w="290" w:type="dxa"/>
            <w:tcBorders/>
            <w:shd w:fill="auto" w:val="clear"/>
          </w:tcPr>
          <w:p>
            <w:pPr>
              <w:pStyle w:val="TableContents"/>
              <w:spacing w:before="0" w:after="283"/>
              <w:rPr/>
            </w:pPr>
            <w:r>
              <w:rPr/>
              <w:t> </w:t>
            </w:r>
          </w:p>
        </w:tc>
        <w:tc>
          <w:tcPr>
            <w:tcW w:w="900" w:type="dxa"/>
            <w:gridSpan w:val="2"/>
            <w:tcBorders/>
            <w:shd w:fill="auto" w:val="clear"/>
          </w:tcPr>
          <w:p>
            <w:pPr>
              <w:pStyle w:val="HorizontalLine"/>
              <w:pBdr>
                <w:bottom w:val="single" w:sz="20" w:space="0" w:color="808080"/>
              </w:pBdr>
              <w:spacing w:before="0" w:after="283"/>
              <w:rPr/>
            </w:pPr>
            <w:r>
              <w:rPr/>
            </w:r>
          </w:p>
        </w:tc>
        <w:tc>
          <w:tcPr>
            <w:tcW w:w="74" w:type="dxa"/>
            <w:tcBorders/>
            <w:shd w:fill="auto" w:val="clear"/>
          </w:tcPr>
          <w:p>
            <w:pPr>
              <w:pStyle w:val="TableContents"/>
              <w:spacing w:before="0" w:after="283"/>
              <w:rPr/>
            </w:pPr>
            <w:r>
              <w:rPr/>
              <w:t> </w:t>
            </w:r>
          </w:p>
        </w:tc>
      </w:tr>
      <w:tr>
        <w:trPr/>
        <w:tc>
          <w:tcPr>
            <w:tcW w:w="4734" w:type="dxa"/>
            <w:gridSpan w:val="2"/>
            <w:tcBorders/>
            <w:shd w:fill="FFFFFF" w:val="clear"/>
          </w:tcPr>
          <w:p>
            <w:pPr>
              <w:pStyle w:val="TableContents"/>
              <w:spacing w:before="0" w:after="283"/>
              <w:rPr>
                <w:sz w:val="14"/>
              </w:rPr>
            </w:pPr>
            <w:r>
              <w:rPr>
                <w:sz w:val="14"/>
              </w:rPr>
              <w:t>Basic net income from continuing operations per limited partner unit</w:t>
            </w:r>
          </w:p>
        </w:tc>
        <w:tc>
          <w:tcPr>
            <w:tcW w:w="191" w:type="dxa"/>
            <w:tcBorders/>
            <w:shd w:fill="FFFFFF" w:val="clear"/>
          </w:tcPr>
          <w:p>
            <w:pPr>
              <w:pStyle w:val="TableContents"/>
              <w:spacing w:before="0" w:after="283"/>
              <w:rPr/>
            </w:pPr>
            <w:r>
              <w:rPr/>
              <w:t> </w:t>
            </w:r>
          </w:p>
        </w:tc>
        <w:tc>
          <w:tcPr>
            <w:tcW w:w="212" w:type="dxa"/>
            <w:tcBorders/>
            <w:shd w:fill="FFFFFF" w:val="clear"/>
            <w:vAlign w:val="bottom"/>
          </w:tcPr>
          <w:p>
            <w:pPr>
              <w:pStyle w:val="TableContents"/>
              <w:spacing w:before="0" w:after="283"/>
              <w:rPr>
                <w:sz w:val="14"/>
              </w:rPr>
            </w:pPr>
            <w:r>
              <w:rPr>
                <w:sz w:val="14"/>
              </w:rPr>
              <w:t>$</w:t>
            </w:r>
          </w:p>
        </w:tc>
        <w:tc>
          <w:tcPr>
            <w:tcW w:w="891" w:type="dxa"/>
            <w:tcBorders/>
            <w:shd w:fill="FFFFFF" w:val="clear"/>
            <w:vAlign w:val="bottom"/>
          </w:tcPr>
          <w:p>
            <w:pPr>
              <w:pStyle w:val="TableContents"/>
              <w:spacing w:before="0" w:after="283"/>
              <w:jc w:val="right"/>
              <w:rPr>
                <w:sz w:val="14"/>
              </w:rPr>
            </w:pPr>
            <w:r>
              <w:rPr>
                <w:sz w:val="14"/>
              </w:rPr>
              <w:t>0.73</w:t>
            </w:r>
          </w:p>
        </w:tc>
        <w:tc>
          <w:tcPr>
            <w:tcW w:w="193" w:type="dxa"/>
            <w:tcBorders/>
            <w:shd w:fill="FFFFFF" w:val="clear"/>
            <w:vAlign w:val="bottom"/>
          </w:tcPr>
          <w:p>
            <w:pPr>
              <w:pStyle w:val="TableContents"/>
              <w:spacing w:before="0" w:after="283"/>
              <w:rPr/>
            </w:pPr>
            <w:r>
              <w:rPr/>
              <w:t> </w:t>
            </w:r>
          </w:p>
        </w:tc>
        <w:tc>
          <w:tcPr>
            <w:tcW w:w="236" w:type="dxa"/>
            <w:tcBorders/>
            <w:shd w:fill="FFFFFF" w:val="clear"/>
            <w:vAlign w:val="bottom"/>
          </w:tcPr>
          <w:p>
            <w:pPr>
              <w:pStyle w:val="TableContents"/>
              <w:spacing w:before="0" w:after="283"/>
              <w:rPr/>
            </w:pPr>
            <w:r>
              <w:rPr/>
              <w:t> </w:t>
            </w:r>
          </w:p>
        </w:tc>
        <w:tc>
          <w:tcPr>
            <w:tcW w:w="867" w:type="dxa"/>
            <w:tcBorders/>
            <w:shd w:fill="FFFFFF" w:val="clear"/>
            <w:vAlign w:val="bottom"/>
          </w:tcPr>
          <w:p>
            <w:pPr>
              <w:pStyle w:val="TableContents"/>
              <w:spacing w:before="0" w:after="283"/>
              <w:jc w:val="right"/>
              <w:rPr/>
            </w:pPr>
            <w:r>
              <w:rPr/>
              <w:t> </w:t>
            </w:r>
          </w:p>
        </w:tc>
        <w:tc>
          <w:tcPr>
            <w:tcW w:w="193" w:type="dxa"/>
            <w:tcBorders/>
            <w:shd w:fill="FFFFFF" w:val="clear"/>
            <w:vAlign w:val="bottom"/>
          </w:tcPr>
          <w:p>
            <w:pPr>
              <w:pStyle w:val="TableContents"/>
              <w:spacing w:before="0" w:after="283"/>
              <w:rPr/>
            </w:pPr>
            <w:r>
              <w:rPr/>
              <w:t> </w:t>
            </w:r>
          </w:p>
        </w:tc>
        <w:tc>
          <w:tcPr>
            <w:tcW w:w="240" w:type="dxa"/>
            <w:tcBorders/>
            <w:shd w:fill="FFFFFF" w:val="clear"/>
            <w:vAlign w:val="bottom"/>
          </w:tcPr>
          <w:p>
            <w:pPr>
              <w:pStyle w:val="TableContents"/>
              <w:spacing w:before="0" w:after="283"/>
              <w:rPr/>
            </w:pPr>
            <w:r>
              <w:rPr/>
              <w:t> </w:t>
            </w:r>
          </w:p>
        </w:tc>
        <w:tc>
          <w:tcPr>
            <w:tcW w:w="1081" w:type="dxa"/>
            <w:tcBorders/>
            <w:shd w:fill="FFFFFF" w:val="clear"/>
            <w:vAlign w:val="bottom"/>
          </w:tcPr>
          <w:p>
            <w:pPr>
              <w:pStyle w:val="TableContents"/>
              <w:spacing w:before="0" w:after="283"/>
              <w:jc w:val="right"/>
              <w:rPr/>
            </w:pPr>
            <w:r>
              <w:rPr/>
              <w:t> </w:t>
            </w:r>
          </w:p>
        </w:tc>
        <w:tc>
          <w:tcPr>
            <w:tcW w:w="290" w:type="dxa"/>
            <w:tcBorders/>
            <w:shd w:fill="FFFFFF" w:val="clear"/>
            <w:vAlign w:val="bottom"/>
          </w:tcPr>
          <w:p>
            <w:pPr>
              <w:pStyle w:val="TableContents"/>
              <w:spacing w:before="0" w:after="283"/>
              <w:rPr/>
            </w:pPr>
            <w:r>
              <w:rPr/>
              <w:t> </w:t>
            </w:r>
          </w:p>
        </w:tc>
        <w:tc>
          <w:tcPr>
            <w:tcW w:w="206" w:type="dxa"/>
            <w:tcBorders/>
            <w:shd w:fill="FFFFFF" w:val="clear"/>
            <w:vAlign w:val="bottom"/>
          </w:tcPr>
          <w:p>
            <w:pPr>
              <w:pStyle w:val="TableContents"/>
              <w:spacing w:before="0" w:after="283"/>
              <w:rPr>
                <w:sz w:val="14"/>
              </w:rPr>
            </w:pPr>
            <w:r>
              <w:rPr>
                <w:sz w:val="14"/>
              </w:rPr>
              <w:t>$</w:t>
            </w:r>
          </w:p>
        </w:tc>
        <w:tc>
          <w:tcPr>
            <w:tcW w:w="694" w:type="dxa"/>
            <w:tcBorders/>
            <w:shd w:fill="FFFFFF" w:val="clear"/>
            <w:vAlign w:val="bottom"/>
          </w:tcPr>
          <w:p>
            <w:pPr>
              <w:pStyle w:val="TableContents"/>
              <w:spacing w:before="0" w:after="283"/>
              <w:jc w:val="right"/>
              <w:rPr>
                <w:sz w:val="14"/>
              </w:rPr>
            </w:pPr>
            <w:r>
              <w:rPr>
                <w:sz w:val="14"/>
              </w:rPr>
              <w:t>0.61</w:t>
            </w:r>
          </w:p>
        </w:tc>
        <w:tc>
          <w:tcPr>
            <w:tcW w:w="74" w:type="dxa"/>
            <w:tcBorders/>
            <w:shd w:fill="FFFFFF" w:val="clear"/>
            <w:vAlign w:val="bottom"/>
          </w:tcPr>
          <w:p>
            <w:pPr>
              <w:pStyle w:val="TableContents"/>
              <w:spacing w:before="0" w:after="283"/>
              <w:rPr/>
            </w:pPr>
            <w:r>
              <w:rPr/>
              <w:t> </w:t>
            </w:r>
          </w:p>
        </w:tc>
      </w:tr>
      <w:tr>
        <w:trPr/>
        <w:tc>
          <w:tcPr>
            <w:tcW w:w="4734" w:type="dxa"/>
            <w:gridSpan w:val="2"/>
            <w:tcBorders/>
            <w:shd w:fill="auto" w:val="clear"/>
          </w:tcPr>
          <w:p>
            <w:pPr>
              <w:pStyle w:val="TableContents"/>
              <w:spacing w:before="0" w:after="283"/>
              <w:rPr/>
            </w:pPr>
            <w:r>
              <w:rPr/>
              <w:t> </w:t>
            </w:r>
          </w:p>
        </w:tc>
        <w:tc>
          <w:tcPr>
            <w:tcW w:w="191" w:type="dxa"/>
            <w:tcBorders/>
            <w:shd w:fill="auto" w:val="clear"/>
          </w:tcPr>
          <w:p>
            <w:pPr>
              <w:pStyle w:val="TableContents"/>
              <w:spacing w:before="0" w:after="283"/>
              <w:rPr/>
            </w:pPr>
            <w:r>
              <w:rPr/>
              <w:t> </w:t>
            </w:r>
          </w:p>
        </w:tc>
        <w:tc>
          <w:tcPr>
            <w:tcW w:w="1103" w:type="dxa"/>
            <w:gridSpan w:val="2"/>
            <w:tcBorders/>
            <w:shd w:fill="auto" w:val="clear"/>
          </w:tcPr>
          <w:p>
            <w:pPr>
              <w:pStyle w:val="HorizontalLine"/>
              <w:pBdr>
                <w:bottom w:val="single" w:sz="24" w:space="0" w:color="808080"/>
              </w:pBdr>
              <w:spacing w:before="0" w:after="283"/>
              <w:rPr/>
            </w:pPr>
            <w:r>
              <w:rPr/>
            </w:r>
          </w:p>
        </w:tc>
        <w:tc>
          <w:tcPr>
            <w:tcW w:w="193" w:type="dxa"/>
            <w:tcBorders/>
            <w:shd w:fill="auto" w:val="clear"/>
          </w:tcPr>
          <w:p>
            <w:pPr>
              <w:pStyle w:val="TableContents"/>
              <w:spacing w:before="0" w:after="283"/>
              <w:rPr/>
            </w:pPr>
            <w:r>
              <w:rPr/>
              <w:t> </w:t>
            </w:r>
          </w:p>
        </w:tc>
        <w:tc>
          <w:tcPr>
            <w:tcW w:w="236" w:type="dxa"/>
            <w:tcBorders/>
            <w:shd w:fill="auto" w:val="clear"/>
          </w:tcPr>
          <w:p>
            <w:pPr>
              <w:pStyle w:val="TableContents"/>
              <w:spacing w:before="0" w:after="283"/>
              <w:rPr/>
            </w:pPr>
            <w:r>
              <w:rPr/>
              <w:t> </w:t>
            </w:r>
          </w:p>
        </w:tc>
        <w:tc>
          <w:tcPr>
            <w:tcW w:w="867" w:type="dxa"/>
            <w:tcBorders/>
            <w:shd w:fill="auto" w:val="clear"/>
          </w:tcPr>
          <w:p>
            <w:pPr>
              <w:pStyle w:val="TableContents"/>
              <w:spacing w:before="0" w:after="283"/>
              <w:jc w:val="right"/>
              <w:rPr/>
            </w:pPr>
            <w:r>
              <w:rPr/>
              <w:t> </w:t>
            </w:r>
          </w:p>
        </w:tc>
        <w:tc>
          <w:tcPr>
            <w:tcW w:w="193" w:type="dxa"/>
            <w:tcBorders/>
            <w:shd w:fill="auto" w:val="clear"/>
          </w:tcPr>
          <w:p>
            <w:pPr>
              <w:pStyle w:val="TableContents"/>
              <w:spacing w:before="0" w:after="283"/>
              <w:rPr/>
            </w:pPr>
            <w:r>
              <w:rPr/>
              <w:t> </w:t>
            </w:r>
          </w:p>
        </w:tc>
        <w:tc>
          <w:tcPr>
            <w:tcW w:w="240" w:type="dxa"/>
            <w:tcBorders/>
            <w:shd w:fill="auto" w:val="clear"/>
          </w:tcPr>
          <w:p>
            <w:pPr>
              <w:pStyle w:val="TableContents"/>
              <w:spacing w:before="0" w:after="283"/>
              <w:rPr/>
            </w:pPr>
            <w:r>
              <w:rPr/>
              <w:t> </w:t>
            </w:r>
          </w:p>
        </w:tc>
        <w:tc>
          <w:tcPr>
            <w:tcW w:w="1081" w:type="dxa"/>
            <w:tcBorders/>
            <w:shd w:fill="auto" w:val="clear"/>
          </w:tcPr>
          <w:p>
            <w:pPr>
              <w:pStyle w:val="TableContents"/>
              <w:spacing w:before="0" w:after="283"/>
              <w:rPr/>
            </w:pPr>
            <w:r>
              <w:rPr/>
              <w:t> </w:t>
            </w:r>
          </w:p>
        </w:tc>
        <w:tc>
          <w:tcPr>
            <w:tcW w:w="290" w:type="dxa"/>
            <w:tcBorders/>
            <w:shd w:fill="auto" w:val="clear"/>
          </w:tcPr>
          <w:p>
            <w:pPr>
              <w:pStyle w:val="TableContents"/>
              <w:spacing w:before="0" w:after="283"/>
              <w:rPr/>
            </w:pPr>
            <w:r>
              <w:rPr/>
              <w:t> </w:t>
            </w:r>
          </w:p>
        </w:tc>
        <w:tc>
          <w:tcPr>
            <w:tcW w:w="900" w:type="dxa"/>
            <w:gridSpan w:val="2"/>
            <w:tcBorders/>
            <w:shd w:fill="auto" w:val="clear"/>
          </w:tcPr>
          <w:p>
            <w:pPr>
              <w:pStyle w:val="HorizontalLine"/>
              <w:pBdr>
                <w:bottom w:val="single" w:sz="24" w:space="0" w:color="808080"/>
              </w:pBdr>
              <w:spacing w:before="0" w:after="283"/>
              <w:rPr/>
            </w:pPr>
            <w:r>
              <w:rPr/>
            </w:r>
          </w:p>
        </w:tc>
        <w:tc>
          <w:tcPr>
            <w:tcW w:w="74" w:type="dxa"/>
            <w:tcBorders/>
            <w:shd w:fill="auto" w:val="clear"/>
          </w:tcPr>
          <w:p>
            <w:pPr>
              <w:pStyle w:val="TableContents"/>
              <w:spacing w:before="0" w:after="283"/>
              <w:rPr/>
            </w:pPr>
            <w:r>
              <w:rPr/>
              <w:t> </w:t>
            </w:r>
          </w:p>
        </w:tc>
      </w:tr>
      <w:tr>
        <w:trPr/>
        <w:tc>
          <w:tcPr>
            <w:tcW w:w="4734" w:type="dxa"/>
            <w:gridSpan w:val="2"/>
            <w:tcBorders/>
            <w:shd w:fill="CCEEFF" w:val="clear"/>
          </w:tcPr>
          <w:p>
            <w:pPr>
              <w:pStyle w:val="TableContents"/>
              <w:spacing w:before="0" w:after="283"/>
              <w:rPr>
                <w:b/>
                <w:sz w:val="14"/>
              </w:rPr>
            </w:pPr>
            <w:r>
              <w:rPr>
                <w:b/>
                <w:sz w:val="14"/>
              </w:rPr>
              <w:t>DILUTED NET INCOME FROM CONTINUING OPERATIONS PER LIMITED PARTNER UNIT</w:t>
            </w:r>
          </w:p>
        </w:tc>
        <w:tc>
          <w:tcPr>
            <w:tcW w:w="191" w:type="dxa"/>
            <w:tcBorders/>
            <w:shd w:fill="CCEEFF" w:val="clear"/>
          </w:tcPr>
          <w:p>
            <w:pPr>
              <w:pStyle w:val="TableContents"/>
              <w:spacing w:before="0" w:after="283"/>
              <w:rPr/>
            </w:pPr>
            <w:r>
              <w:rPr/>
              <w:t> </w:t>
            </w:r>
          </w:p>
        </w:tc>
        <w:tc>
          <w:tcPr>
            <w:tcW w:w="212" w:type="dxa"/>
            <w:tcBorders/>
            <w:shd w:fill="CCEEFF" w:val="clear"/>
          </w:tcPr>
          <w:p>
            <w:pPr>
              <w:pStyle w:val="TableContents"/>
              <w:spacing w:before="0" w:after="283"/>
              <w:rPr/>
            </w:pPr>
            <w:r>
              <w:rPr/>
              <w:t> </w:t>
            </w:r>
          </w:p>
        </w:tc>
        <w:tc>
          <w:tcPr>
            <w:tcW w:w="891" w:type="dxa"/>
            <w:tcBorders/>
            <w:shd w:fill="CCEEFF" w:val="clear"/>
          </w:tcPr>
          <w:p>
            <w:pPr>
              <w:pStyle w:val="TableContents"/>
              <w:spacing w:before="0" w:after="283"/>
              <w:rPr/>
            </w:pPr>
            <w:r>
              <w:rPr/>
              <w:t> </w:t>
            </w:r>
          </w:p>
        </w:tc>
        <w:tc>
          <w:tcPr>
            <w:tcW w:w="193" w:type="dxa"/>
            <w:tcBorders/>
            <w:shd w:fill="CCEEFF" w:val="clear"/>
          </w:tcPr>
          <w:p>
            <w:pPr>
              <w:pStyle w:val="TableContents"/>
              <w:spacing w:before="0" w:after="283"/>
              <w:rPr/>
            </w:pPr>
            <w:r>
              <w:rPr/>
              <w:t> </w:t>
            </w:r>
          </w:p>
        </w:tc>
        <w:tc>
          <w:tcPr>
            <w:tcW w:w="236" w:type="dxa"/>
            <w:tcBorders/>
            <w:shd w:fill="CCEEFF" w:val="clear"/>
          </w:tcPr>
          <w:p>
            <w:pPr>
              <w:pStyle w:val="TableContents"/>
              <w:spacing w:before="0" w:after="283"/>
              <w:rPr/>
            </w:pPr>
            <w:r>
              <w:rPr/>
              <w:t> </w:t>
            </w:r>
          </w:p>
        </w:tc>
        <w:tc>
          <w:tcPr>
            <w:tcW w:w="867" w:type="dxa"/>
            <w:tcBorders/>
            <w:shd w:fill="CCEEFF" w:val="clear"/>
          </w:tcPr>
          <w:p>
            <w:pPr>
              <w:pStyle w:val="TableContents"/>
              <w:spacing w:before="0" w:after="283"/>
              <w:rPr/>
            </w:pPr>
            <w:r>
              <w:rPr/>
              <w:t> </w:t>
            </w:r>
          </w:p>
        </w:tc>
        <w:tc>
          <w:tcPr>
            <w:tcW w:w="193" w:type="dxa"/>
            <w:tcBorders/>
            <w:shd w:fill="CCEEFF" w:val="clear"/>
          </w:tcPr>
          <w:p>
            <w:pPr>
              <w:pStyle w:val="TableContents"/>
              <w:spacing w:before="0" w:after="283"/>
              <w:rPr/>
            </w:pPr>
            <w:r>
              <w:rPr/>
              <w:t> </w:t>
            </w:r>
          </w:p>
        </w:tc>
        <w:tc>
          <w:tcPr>
            <w:tcW w:w="240" w:type="dxa"/>
            <w:tcBorders/>
            <w:shd w:fill="CCEEFF" w:val="clear"/>
          </w:tcPr>
          <w:p>
            <w:pPr>
              <w:pStyle w:val="TableContents"/>
              <w:spacing w:before="0" w:after="283"/>
              <w:rPr/>
            </w:pPr>
            <w:r>
              <w:rPr/>
              <w:t> </w:t>
            </w:r>
          </w:p>
        </w:tc>
        <w:tc>
          <w:tcPr>
            <w:tcW w:w="1081" w:type="dxa"/>
            <w:tcBorders/>
            <w:shd w:fill="CCEEFF" w:val="clear"/>
          </w:tcPr>
          <w:p>
            <w:pPr>
              <w:pStyle w:val="TableContents"/>
              <w:spacing w:before="0" w:after="283"/>
              <w:rPr/>
            </w:pPr>
            <w:r>
              <w:rPr/>
              <w:t> </w:t>
            </w:r>
          </w:p>
        </w:tc>
        <w:tc>
          <w:tcPr>
            <w:tcW w:w="290" w:type="dxa"/>
            <w:tcBorders/>
            <w:shd w:fill="CCEEFF" w:val="clear"/>
          </w:tcPr>
          <w:p>
            <w:pPr>
              <w:pStyle w:val="TableContents"/>
              <w:spacing w:before="0" w:after="283"/>
              <w:rPr/>
            </w:pPr>
            <w:r>
              <w:rPr/>
              <w:t> </w:t>
            </w:r>
          </w:p>
        </w:tc>
        <w:tc>
          <w:tcPr>
            <w:tcW w:w="206" w:type="dxa"/>
            <w:tcBorders/>
            <w:shd w:fill="CCEEFF" w:val="clear"/>
          </w:tcPr>
          <w:p>
            <w:pPr>
              <w:pStyle w:val="TableContents"/>
              <w:spacing w:before="0" w:after="283"/>
              <w:rPr/>
            </w:pPr>
            <w:r>
              <w:rPr/>
              <w:t> </w:t>
            </w:r>
          </w:p>
        </w:tc>
        <w:tc>
          <w:tcPr>
            <w:tcW w:w="694" w:type="dxa"/>
            <w:tcBorders/>
            <w:shd w:fill="CCEEFF" w:val="clear"/>
          </w:tcPr>
          <w:p>
            <w:pPr>
              <w:pStyle w:val="TableContents"/>
              <w:spacing w:before="0" w:after="283"/>
              <w:rPr/>
            </w:pPr>
            <w:r>
              <w:rPr/>
              <w:t> </w:t>
            </w:r>
          </w:p>
        </w:tc>
        <w:tc>
          <w:tcPr>
            <w:tcW w:w="74" w:type="dxa"/>
            <w:tcBorders/>
            <w:shd w:fill="CCEEFF" w:val="clear"/>
          </w:tcPr>
          <w:p>
            <w:pPr>
              <w:pStyle w:val="TableContents"/>
              <w:spacing w:before="0" w:after="283"/>
              <w:rPr/>
            </w:pPr>
            <w:r>
              <w:rPr/>
              <w:t> </w:t>
            </w:r>
          </w:p>
        </w:tc>
      </w:tr>
      <w:tr>
        <w:trPr/>
        <w:tc>
          <w:tcPr>
            <w:tcW w:w="4734" w:type="dxa"/>
            <w:gridSpan w:val="2"/>
            <w:tcBorders/>
            <w:shd w:fill="FFFFFF" w:val="clear"/>
          </w:tcPr>
          <w:p>
            <w:pPr>
              <w:pStyle w:val="TableContents"/>
              <w:spacing w:before="0" w:after="283"/>
              <w:rPr>
                <w:sz w:val="14"/>
              </w:rPr>
            </w:pPr>
            <w:r>
              <w:rPr>
                <w:sz w:val="14"/>
              </w:rPr>
              <w:t>Diluted net income per limited partner unit before cumulative effect of change in accounting principle</w:t>
            </w:r>
          </w:p>
        </w:tc>
        <w:tc>
          <w:tcPr>
            <w:tcW w:w="191" w:type="dxa"/>
            <w:tcBorders/>
            <w:shd w:fill="FFFFFF" w:val="clear"/>
          </w:tcPr>
          <w:p>
            <w:pPr>
              <w:pStyle w:val="TableContents"/>
              <w:spacing w:before="0" w:after="283"/>
              <w:rPr/>
            </w:pPr>
            <w:r>
              <w:rPr/>
              <w:t> </w:t>
            </w:r>
          </w:p>
        </w:tc>
        <w:tc>
          <w:tcPr>
            <w:tcW w:w="212" w:type="dxa"/>
            <w:tcBorders/>
            <w:shd w:fill="FFFFFF" w:val="clear"/>
            <w:vAlign w:val="bottom"/>
          </w:tcPr>
          <w:p>
            <w:pPr>
              <w:pStyle w:val="TableContents"/>
              <w:spacing w:before="0" w:after="283"/>
              <w:rPr>
                <w:sz w:val="14"/>
              </w:rPr>
            </w:pPr>
            <w:r>
              <w:rPr>
                <w:sz w:val="14"/>
              </w:rPr>
              <w:t>$</w:t>
            </w:r>
          </w:p>
        </w:tc>
        <w:tc>
          <w:tcPr>
            <w:tcW w:w="891" w:type="dxa"/>
            <w:tcBorders/>
            <w:shd w:fill="FFFFFF" w:val="clear"/>
            <w:vAlign w:val="bottom"/>
          </w:tcPr>
          <w:p>
            <w:pPr>
              <w:pStyle w:val="TableContents"/>
              <w:spacing w:before="0" w:after="283"/>
              <w:jc w:val="right"/>
              <w:rPr>
                <w:sz w:val="14"/>
              </w:rPr>
            </w:pPr>
            <w:r>
              <w:rPr>
                <w:sz w:val="14"/>
              </w:rPr>
              <w:t>0.63</w:t>
            </w:r>
          </w:p>
        </w:tc>
        <w:tc>
          <w:tcPr>
            <w:tcW w:w="193" w:type="dxa"/>
            <w:tcBorders/>
            <w:shd w:fill="FFFFFF" w:val="clear"/>
            <w:vAlign w:val="bottom"/>
          </w:tcPr>
          <w:p>
            <w:pPr>
              <w:pStyle w:val="TableContents"/>
              <w:spacing w:before="0" w:after="283"/>
              <w:rPr/>
            </w:pPr>
            <w:r>
              <w:rPr/>
              <w:t> </w:t>
            </w:r>
          </w:p>
        </w:tc>
        <w:tc>
          <w:tcPr>
            <w:tcW w:w="236" w:type="dxa"/>
            <w:tcBorders/>
            <w:shd w:fill="FFFFFF" w:val="clear"/>
            <w:vAlign w:val="bottom"/>
          </w:tcPr>
          <w:p>
            <w:pPr>
              <w:pStyle w:val="TableContents"/>
              <w:spacing w:before="0" w:after="283"/>
              <w:rPr/>
            </w:pPr>
            <w:r>
              <w:rPr/>
              <w:t> </w:t>
            </w:r>
          </w:p>
        </w:tc>
        <w:tc>
          <w:tcPr>
            <w:tcW w:w="867" w:type="dxa"/>
            <w:tcBorders/>
            <w:shd w:fill="FFFFFF" w:val="clear"/>
            <w:vAlign w:val="bottom"/>
          </w:tcPr>
          <w:p>
            <w:pPr>
              <w:pStyle w:val="TableContents"/>
              <w:spacing w:before="0" w:after="283"/>
              <w:jc w:val="right"/>
              <w:rPr/>
            </w:pPr>
            <w:r>
              <w:rPr/>
              <w:t> </w:t>
            </w:r>
          </w:p>
        </w:tc>
        <w:tc>
          <w:tcPr>
            <w:tcW w:w="193" w:type="dxa"/>
            <w:tcBorders/>
            <w:shd w:fill="FFFFFF" w:val="clear"/>
            <w:vAlign w:val="bottom"/>
          </w:tcPr>
          <w:p>
            <w:pPr>
              <w:pStyle w:val="TableContents"/>
              <w:spacing w:before="0" w:after="283"/>
              <w:rPr/>
            </w:pPr>
            <w:r>
              <w:rPr/>
              <w:t> </w:t>
            </w:r>
          </w:p>
        </w:tc>
        <w:tc>
          <w:tcPr>
            <w:tcW w:w="240" w:type="dxa"/>
            <w:tcBorders/>
            <w:shd w:fill="FFFFFF" w:val="clear"/>
            <w:vAlign w:val="bottom"/>
          </w:tcPr>
          <w:p>
            <w:pPr>
              <w:pStyle w:val="TableContents"/>
              <w:spacing w:before="0" w:after="283"/>
              <w:rPr/>
            </w:pPr>
            <w:r>
              <w:rPr/>
              <w:t> </w:t>
            </w:r>
          </w:p>
        </w:tc>
        <w:tc>
          <w:tcPr>
            <w:tcW w:w="1081" w:type="dxa"/>
            <w:tcBorders/>
            <w:shd w:fill="FFFFFF" w:val="clear"/>
            <w:vAlign w:val="bottom"/>
          </w:tcPr>
          <w:p>
            <w:pPr>
              <w:pStyle w:val="TableContents"/>
              <w:spacing w:before="0" w:after="283"/>
              <w:jc w:val="right"/>
              <w:rPr/>
            </w:pPr>
            <w:r>
              <w:rPr/>
              <w:t> </w:t>
            </w:r>
          </w:p>
        </w:tc>
        <w:tc>
          <w:tcPr>
            <w:tcW w:w="290" w:type="dxa"/>
            <w:tcBorders/>
            <w:shd w:fill="FFFFFF" w:val="clear"/>
            <w:vAlign w:val="bottom"/>
          </w:tcPr>
          <w:p>
            <w:pPr>
              <w:pStyle w:val="TableContents"/>
              <w:spacing w:before="0" w:after="283"/>
              <w:rPr/>
            </w:pPr>
            <w:r>
              <w:rPr/>
              <w:t> </w:t>
            </w:r>
          </w:p>
        </w:tc>
        <w:tc>
          <w:tcPr>
            <w:tcW w:w="206" w:type="dxa"/>
            <w:tcBorders/>
            <w:shd w:fill="FFFFFF" w:val="clear"/>
            <w:vAlign w:val="bottom"/>
          </w:tcPr>
          <w:p>
            <w:pPr>
              <w:pStyle w:val="TableContents"/>
              <w:spacing w:before="0" w:after="283"/>
              <w:rPr>
                <w:sz w:val="14"/>
              </w:rPr>
            </w:pPr>
            <w:r>
              <w:rPr>
                <w:sz w:val="14"/>
              </w:rPr>
              <w:t>$</w:t>
            </w:r>
          </w:p>
        </w:tc>
        <w:tc>
          <w:tcPr>
            <w:tcW w:w="694" w:type="dxa"/>
            <w:tcBorders/>
            <w:shd w:fill="FFFFFF" w:val="clear"/>
            <w:vAlign w:val="bottom"/>
          </w:tcPr>
          <w:p>
            <w:pPr>
              <w:pStyle w:val="TableContents"/>
              <w:spacing w:before="0" w:after="283"/>
              <w:jc w:val="right"/>
              <w:rPr>
                <w:sz w:val="14"/>
              </w:rPr>
            </w:pPr>
            <w:r>
              <w:rPr>
                <w:sz w:val="14"/>
              </w:rPr>
              <w:t>0.54</w:t>
            </w:r>
          </w:p>
        </w:tc>
        <w:tc>
          <w:tcPr>
            <w:tcW w:w="74" w:type="dxa"/>
            <w:tcBorders/>
            <w:shd w:fill="FFFFFF" w:val="clear"/>
            <w:vAlign w:val="bottom"/>
          </w:tcPr>
          <w:p>
            <w:pPr>
              <w:pStyle w:val="TableContents"/>
              <w:spacing w:before="0" w:after="283"/>
              <w:rPr/>
            </w:pPr>
            <w:r>
              <w:rPr/>
              <w:t> </w:t>
            </w:r>
          </w:p>
        </w:tc>
      </w:tr>
      <w:tr>
        <w:trPr/>
        <w:tc>
          <w:tcPr>
            <w:tcW w:w="4734" w:type="dxa"/>
            <w:gridSpan w:val="2"/>
            <w:tcBorders/>
            <w:shd w:fill="CCEEFF" w:val="clear"/>
          </w:tcPr>
          <w:p>
            <w:pPr>
              <w:pStyle w:val="TableContents"/>
              <w:spacing w:before="0" w:after="283"/>
              <w:rPr>
                <w:sz w:val="14"/>
              </w:rPr>
            </w:pPr>
            <w:r>
              <w:rPr>
                <w:sz w:val="14"/>
              </w:rPr>
              <w:t>Cumulative effect of change in accounting principle per limited partner unit</w:t>
            </w:r>
          </w:p>
        </w:tc>
        <w:tc>
          <w:tcPr>
            <w:tcW w:w="191" w:type="dxa"/>
            <w:tcBorders/>
            <w:shd w:fill="CCEEFF" w:val="clear"/>
          </w:tcPr>
          <w:p>
            <w:pPr>
              <w:pStyle w:val="TableContents"/>
              <w:spacing w:before="0" w:after="283"/>
              <w:rPr/>
            </w:pPr>
            <w:r>
              <w:rPr/>
              <w:t> </w:t>
            </w:r>
          </w:p>
        </w:tc>
        <w:tc>
          <w:tcPr>
            <w:tcW w:w="212" w:type="dxa"/>
            <w:tcBorders/>
            <w:shd w:fill="CCEEFF" w:val="clear"/>
            <w:vAlign w:val="bottom"/>
          </w:tcPr>
          <w:p>
            <w:pPr>
              <w:pStyle w:val="TableContents"/>
              <w:spacing w:before="0" w:after="283"/>
              <w:rPr/>
            </w:pPr>
            <w:r>
              <w:rPr/>
              <w:t> </w:t>
            </w:r>
          </w:p>
        </w:tc>
        <w:tc>
          <w:tcPr>
            <w:tcW w:w="891" w:type="dxa"/>
            <w:tcBorders/>
            <w:shd w:fill="CCEEFF" w:val="clear"/>
            <w:vAlign w:val="bottom"/>
          </w:tcPr>
          <w:p>
            <w:pPr>
              <w:pStyle w:val="TableContents"/>
              <w:spacing w:before="0" w:after="283"/>
              <w:jc w:val="right"/>
              <w:rPr>
                <w:sz w:val="14"/>
              </w:rPr>
            </w:pPr>
            <w:r>
              <w:rPr>
                <w:sz w:val="14"/>
              </w:rPr>
              <w:t>0.08</w:t>
            </w:r>
          </w:p>
        </w:tc>
        <w:tc>
          <w:tcPr>
            <w:tcW w:w="193" w:type="dxa"/>
            <w:tcBorders/>
            <w:shd w:fill="CCEEFF" w:val="clear"/>
            <w:vAlign w:val="bottom"/>
          </w:tcPr>
          <w:p>
            <w:pPr>
              <w:pStyle w:val="TableContents"/>
              <w:spacing w:before="0" w:after="283"/>
              <w:rPr/>
            </w:pPr>
            <w:r>
              <w:rPr/>
              <w:t> </w:t>
            </w:r>
          </w:p>
        </w:tc>
        <w:tc>
          <w:tcPr>
            <w:tcW w:w="236" w:type="dxa"/>
            <w:tcBorders/>
            <w:shd w:fill="CCEEFF" w:val="clear"/>
            <w:vAlign w:val="bottom"/>
          </w:tcPr>
          <w:p>
            <w:pPr>
              <w:pStyle w:val="TableContents"/>
              <w:spacing w:before="0" w:after="283"/>
              <w:rPr/>
            </w:pPr>
            <w:r>
              <w:rPr/>
              <w:t> </w:t>
            </w:r>
          </w:p>
        </w:tc>
        <w:tc>
          <w:tcPr>
            <w:tcW w:w="867" w:type="dxa"/>
            <w:tcBorders/>
            <w:shd w:fill="CCEEFF" w:val="clear"/>
            <w:vAlign w:val="bottom"/>
          </w:tcPr>
          <w:p>
            <w:pPr>
              <w:pStyle w:val="TableContents"/>
              <w:spacing w:before="0" w:after="283"/>
              <w:jc w:val="right"/>
              <w:rPr/>
            </w:pPr>
            <w:r>
              <w:rPr/>
              <w:t> </w:t>
            </w:r>
          </w:p>
        </w:tc>
        <w:tc>
          <w:tcPr>
            <w:tcW w:w="193" w:type="dxa"/>
            <w:tcBorders/>
            <w:shd w:fill="CCEEFF" w:val="clear"/>
            <w:vAlign w:val="bottom"/>
          </w:tcPr>
          <w:p>
            <w:pPr>
              <w:pStyle w:val="TableContents"/>
              <w:spacing w:before="0" w:after="283"/>
              <w:rPr/>
            </w:pPr>
            <w:r>
              <w:rPr/>
              <w:t> </w:t>
            </w:r>
          </w:p>
        </w:tc>
        <w:tc>
          <w:tcPr>
            <w:tcW w:w="240" w:type="dxa"/>
            <w:tcBorders/>
            <w:shd w:fill="CCEEFF" w:val="clear"/>
            <w:vAlign w:val="bottom"/>
          </w:tcPr>
          <w:p>
            <w:pPr>
              <w:pStyle w:val="TableContents"/>
              <w:spacing w:before="0" w:after="283"/>
              <w:rPr/>
            </w:pPr>
            <w:r>
              <w:rPr/>
              <w:t> </w:t>
            </w:r>
          </w:p>
        </w:tc>
        <w:tc>
          <w:tcPr>
            <w:tcW w:w="1081" w:type="dxa"/>
            <w:tcBorders/>
            <w:shd w:fill="CCEEFF" w:val="clear"/>
            <w:vAlign w:val="bottom"/>
          </w:tcPr>
          <w:p>
            <w:pPr>
              <w:pStyle w:val="TableContents"/>
              <w:spacing w:before="0" w:after="283"/>
              <w:jc w:val="right"/>
              <w:rPr/>
            </w:pPr>
            <w:r>
              <w:rPr/>
              <w:t> </w:t>
            </w:r>
          </w:p>
        </w:tc>
        <w:tc>
          <w:tcPr>
            <w:tcW w:w="290"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694" w:type="dxa"/>
            <w:tcBorders/>
            <w:shd w:fill="CCEEFF" w:val="clear"/>
            <w:vAlign w:val="bottom"/>
          </w:tcPr>
          <w:p>
            <w:pPr>
              <w:pStyle w:val="TableContents"/>
              <w:spacing w:before="0" w:after="283"/>
              <w:jc w:val="right"/>
              <w:rPr>
                <w:sz w:val="14"/>
              </w:rPr>
            </w:pPr>
            <w:r>
              <w:rPr>
                <w:sz w:val="14"/>
              </w:rPr>
              <w:t>0.06</w:t>
            </w:r>
          </w:p>
        </w:tc>
        <w:tc>
          <w:tcPr>
            <w:tcW w:w="74" w:type="dxa"/>
            <w:tcBorders/>
            <w:shd w:fill="CCEEFF" w:val="clear"/>
            <w:vAlign w:val="bottom"/>
          </w:tcPr>
          <w:p>
            <w:pPr>
              <w:pStyle w:val="TableContents"/>
              <w:spacing w:before="0" w:after="283"/>
              <w:rPr/>
            </w:pPr>
            <w:r>
              <w:rPr/>
              <w:t> </w:t>
            </w:r>
          </w:p>
        </w:tc>
      </w:tr>
      <w:tr>
        <w:trPr/>
        <w:tc>
          <w:tcPr>
            <w:tcW w:w="4734" w:type="dxa"/>
            <w:gridSpan w:val="2"/>
            <w:tcBorders/>
            <w:shd w:fill="auto" w:val="clear"/>
          </w:tcPr>
          <w:p>
            <w:pPr>
              <w:pStyle w:val="TableContents"/>
              <w:spacing w:before="0" w:after="283"/>
              <w:rPr/>
            </w:pPr>
            <w:r>
              <w:rPr/>
              <w:t> </w:t>
            </w:r>
          </w:p>
        </w:tc>
        <w:tc>
          <w:tcPr>
            <w:tcW w:w="191" w:type="dxa"/>
            <w:tcBorders/>
            <w:shd w:fill="auto" w:val="clear"/>
          </w:tcPr>
          <w:p>
            <w:pPr>
              <w:pStyle w:val="TableContents"/>
              <w:spacing w:before="0" w:after="283"/>
              <w:rPr/>
            </w:pPr>
            <w:r>
              <w:rPr/>
              <w:t> </w:t>
            </w:r>
          </w:p>
        </w:tc>
        <w:tc>
          <w:tcPr>
            <w:tcW w:w="1103" w:type="dxa"/>
            <w:gridSpan w:val="2"/>
            <w:tcBorders/>
            <w:shd w:fill="auto" w:val="clear"/>
          </w:tcPr>
          <w:p>
            <w:pPr>
              <w:pStyle w:val="HorizontalLine"/>
              <w:pBdr>
                <w:bottom w:val="single" w:sz="20" w:space="0" w:color="808080"/>
              </w:pBdr>
              <w:spacing w:before="0" w:after="283"/>
              <w:rPr/>
            </w:pPr>
            <w:r>
              <w:rPr/>
            </w:r>
          </w:p>
        </w:tc>
        <w:tc>
          <w:tcPr>
            <w:tcW w:w="193" w:type="dxa"/>
            <w:tcBorders/>
            <w:shd w:fill="auto" w:val="clear"/>
          </w:tcPr>
          <w:p>
            <w:pPr>
              <w:pStyle w:val="TableContents"/>
              <w:spacing w:before="0" w:after="283"/>
              <w:rPr/>
            </w:pPr>
            <w:r>
              <w:rPr/>
              <w:t> </w:t>
            </w:r>
          </w:p>
        </w:tc>
        <w:tc>
          <w:tcPr>
            <w:tcW w:w="236" w:type="dxa"/>
            <w:tcBorders/>
            <w:shd w:fill="auto" w:val="clear"/>
          </w:tcPr>
          <w:p>
            <w:pPr>
              <w:pStyle w:val="TableContents"/>
              <w:spacing w:before="0" w:after="283"/>
              <w:rPr/>
            </w:pPr>
            <w:r>
              <w:rPr/>
              <w:t> </w:t>
            </w:r>
          </w:p>
        </w:tc>
        <w:tc>
          <w:tcPr>
            <w:tcW w:w="867" w:type="dxa"/>
            <w:tcBorders/>
            <w:shd w:fill="auto" w:val="clear"/>
          </w:tcPr>
          <w:p>
            <w:pPr>
              <w:pStyle w:val="TableContents"/>
              <w:spacing w:before="0" w:after="283"/>
              <w:jc w:val="right"/>
              <w:rPr/>
            </w:pPr>
            <w:r>
              <w:rPr/>
              <w:t> </w:t>
            </w:r>
          </w:p>
        </w:tc>
        <w:tc>
          <w:tcPr>
            <w:tcW w:w="193" w:type="dxa"/>
            <w:tcBorders/>
            <w:shd w:fill="auto" w:val="clear"/>
          </w:tcPr>
          <w:p>
            <w:pPr>
              <w:pStyle w:val="TableContents"/>
              <w:spacing w:before="0" w:after="283"/>
              <w:rPr/>
            </w:pPr>
            <w:r>
              <w:rPr/>
              <w:t> </w:t>
            </w:r>
          </w:p>
        </w:tc>
        <w:tc>
          <w:tcPr>
            <w:tcW w:w="240" w:type="dxa"/>
            <w:tcBorders/>
            <w:shd w:fill="auto" w:val="clear"/>
          </w:tcPr>
          <w:p>
            <w:pPr>
              <w:pStyle w:val="TableContents"/>
              <w:spacing w:before="0" w:after="283"/>
              <w:rPr/>
            </w:pPr>
            <w:r>
              <w:rPr/>
              <w:t> </w:t>
            </w:r>
          </w:p>
        </w:tc>
        <w:tc>
          <w:tcPr>
            <w:tcW w:w="1081" w:type="dxa"/>
            <w:tcBorders/>
            <w:shd w:fill="auto" w:val="clear"/>
          </w:tcPr>
          <w:p>
            <w:pPr>
              <w:pStyle w:val="TableContents"/>
              <w:spacing w:before="0" w:after="283"/>
              <w:rPr/>
            </w:pPr>
            <w:r>
              <w:rPr/>
              <w:t> </w:t>
            </w:r>
          </w:p>
        </w:tc>
        <w:tc>
          <w:tcPr>
            <w:tcW w:w="290" w:type="dxa"/>
            <w:tcBorders/>
            <w:shd w:fill="auto" w:val="clear"/>
          </w:tcPr>
          <w:p>
            <w:pPr>
              <w:pStyle w:val="TableContents"/>
              <w:spacing w:before="0" w:after="283"/>
              <w:rPr/>
            </w:pPr>
            <w:r>
              <w:rPr/>
              <w:t> </w:t>
            </w:r>
          </w:p>
        </w:tc>
        <w:tc>
          <w:tcPr>
            <w:tcW w:w="900" w:type="dxa"/>
            <w:gridSpan w:val="2"/>
            <w:tcBorders/>
            <w:shd w:fill="auto" w:val="clear"/>
          </w:tcPr>
          <w:p>
            <w:pPr>
              <w:pStyle w:val="HorizontalLine"/>
              <w:pBdr>
                <w:bottom w:val="single" w:sz="20" w:space="0" w:color="808080"/>
              </w:pBdr>
              <w:spacing w:before="0" w:after="283"/>
              <w:rPr/>
            </w:pPr>
            <w:r>
              <w:rPr/>
            </w:r>
          </w:p>
        </w:tc>
        <w:tc>
          <w:tcPr>
            <w:tcW w:w="74" w:type="dxa"/>
            <w:tcBorders/>
            <w:shd w:fill="auto" w:val="clear"/>
          </w:tcPr>
          <w:p>
            <w:pPr>
              <w:pStyle w:val="TableContents"/>
              <w:spacing w:before="0" w:after="283"/>
              <w:rPr/>
            </w:pPr>
            <w:r>
              <w:rPr/>
              <w:t> </w:t>
            </w:r>
          </w:p>
        </w:tc>
      </w:tr>
      <w:tr>
        <w:trPr/>
        <w:tc>
          <w:tcPr>
            <w:tcW w:w="4734" w:type="dxa"/>
            <w:gridSpan w:val="2"/>
            <w:tcBorders/>
            <w:shd w:fill="FFFFFF" w:val="clear"/>
          </w:tcPr>
          <w:p>
            <w:pPr>
              <w:pStyle w:val="TableContents"/>
              <w:spacing w:before="0" w:after="283"/>
              <w:rPr>
                <w:sz w:val="14"/>
              </w:rPr>
            </w:pPr>
            <w:r>
              <w:rPr>
                <w:sz w:val="14"/>
              </w:rPr>
              <w:t>Diluted net income from continuing operations per limited partner unit</w:t>
            </w:r>
          </w:p>
        </w:tc>
        <w:tc>
          <w:tcPr>
            <w:tcW w:w="191" w:type="dxa"/>
            <w:tcBorders/>
            <w:shd w:fill="FFFFFF" w:val="clear"/>
          </w:tcPr>
          <w:p>
            <w:pPr>
              <w:pStyle w:val="TableContents"/>
              <w:spacing w:before="0" w:after="283"/>
              <w:rPr/>
            </w:pPr>
            <w:r>
              <w:rPr/>
              <w:t> </w:t>
            </w:r>
          </w:p>
        </w:tc>
        <w:tc>
          <w:tcPr>
            <w:tcW w:w="212" w:type="dxa"/>
            <w:tcBorders/>
            <w:shd w:fill="FFFFFF" w:val="clear"/>
          </w:tcPr>
          <w:p>
            <w:pPr>
              <w:pStyle w:val="TableContents"/>
              <w:spacing w:before="0" w:after="283"/>
              <w:rPr>
                <w:sz w:val="14"/>
              </w:rPr>
            </w:pPr>
            <w:r>
              <w:rPr>
                <w:sz w:val="14"/>
              </w:rPr>
              <w:t>$</w:t>
            </w:r>
          </w:p>
        </w:tc>
        <w:tc>
          <w:tcPr>
            <w:tcW w:w="891" w:type="dxa"/>
            <w:tcBorders/>
            <w:shd w:fill="FFFFFF" w:val="clear"/>
          </w:tcPr>
          <w:p>
            <w:pPr>
              <w:pStyle w:val="TableContents"/>
              <w:spacing w:before="0" w:after="283"/>
              <w:jc w:val="right"/>
              <w:rPr>
                <w:sz w:val="14"/>
              </w:rPr>
            </w:pPr>
            <w:r>
              <w:rPr>
                <w:sz w:val="14"/>
              </w:rPr>
              <w:t>0.71</w:t>
            </w:r>
          </w:p>
        </w:tc>
        <w:tc>
          <w:tcPr>
            <w:tcW w:w="193" w:type="dxa"/>
            <w:tcBorders/>
            <w:shd w:fill="FFFFFF" w:val="clear"/>
          </w:tcPr>
          <w:p>
            <w:pPr>
              <w:pStyle w:val="TableContents"/>
              <w:spacing w:before="0" w:after="283"/>
              <w:rPr/>
            </w:pPr>
            <w:r>
              <w:rPr/>
              <w:t> </w:t>
            </w:r>
          </w:p>
        </w:tc>
        <w:tc>
          <w:tcPr>
            <w:tcW w:w="236" w:type="dxa"/>
            <w:tcBorders/>
            <w:shd w:fill="FFFFFF" w:val="clear"/>
          </w:tcPr>
          <w:p>
            <w:pPr>
              <w:pStyle w:val="TableContents"/>
              <w:spacing w:before="0" w:after="283"/>
              <w:rPr/>
            </w:pPr>
            <w:r>
              <w:rPr/>
              <w:t> </w:t>
            </w:r>
          </w:p>
        </w:tc>
        <w:tc>
          <w:tcPr>
            <w:tcW w:w="867" w:type="dxa"/>
            <w:tcBorders/>
            <w:shd w:fill="FFFFFF" w:val="clear"/>
          </w:tcPr>
          <w:p>
            <w:pPr>
              <w:pStyle w:val="TableContents"/>
              <w:spacing w:before="0" w:after="283"/>
              <w:jc w:val="right"/>
              <w:rPr/>
            </w:pPr>
            <w:r>
              <w:rPr/>
              <w:t> </w:t>
            </w:r>
          </w:p>
        </w:tc>
        <w:tc>
          <w:tcPr>
            <w:tcW w:w="193" w:type="dxa"/>
            <w:tcBorders/>
            <w:shd w:fill="FFFFFF" w:val="clear"/>
          </w:tcPr>
          <w:p>
            <w:pPr>
              <w:pStyle w:val="TableContents"/>
              <w:spacing w:before="0" w:after="283"/>
              <w:rPr/>
            </w:pPr>
            <w:r>
              <w:rPr/>
              <w:t> </w:t>
            </w:r>
          </w:p>
        </w:tc>
        <w:tc>
          <w:tcPr>
            <w:tcW w:w="240" w:type="dxa"/>
            <w:tcBorders/>
            <w:shd w:fill="FFFFFF" w:val="clear"/>
          </w:tcPr>
          <w:p>
            <w:pPr>
              <w:pStyle w:val="TableContents"/>
              <w:spacing w:before="0" w:after="283"/>
              <w:rPr/>
            </w:pPr>
            <w:r>
              <w:rPr/>
              <w:t> </w:t>
            </w:r>
          </w:p>
        </w:tc>
        <w:tc>
          <w:tcPr>
            <w:tcW w:w="1081" w:type="dxa"/>
            <w:tcBorders/>
            <w:shd w:fill="FFFFFF" w:val="clear"/>
          </w:tcPr>
          <w:p>
            <w:pPr>
              <w:pStyle w:val="TableContents"/>
              <w:spacing w:before="0" w:after="283"/>
              <w:jc w:val="right"/>
              <w:rPr/>
            </w:pPr>
            <w:r>
              <w:rPr/>
              <w:t> </w:t>
            </w:r>
          </w:p>
        </w:tc>
        <w:tc>
          <w:tcPr>
            <w:tcW w:w="290" w:type="dxa"/>
            <w:tcBorders/>
            <w:shd w:fill="FFFFFF" w:val="clear"/>
          </w:tcPr>
          <w:p>
            <w:pPr>
              <w:pStyle w:val="TableContents"/>
              <w:spacing w:before="0" w:after="283"/>
              <w:rPr/>
            </w:pPr>
            <w:r>
              <w:rPr/>
              <w:t> </w:t>
            </w:r>
          </w:p>
        </w:tc>
        <w:tc>
          <w:tcPr>
            <w:tcW w:w="206" w:type="dxa"/>
            <w:tcBorders/>
            <w:shd w:fill="FFFFFF" w:val="clear"/>
          </w:tcPr>
          <w:p>
            <w:pPr>
              <w:pStyle w:val="TableContents"/>
              <w:spacing w:before="0" w:after="283"/>
              <w:rPr>
                <w:sz w:val="14"/>
              </w:rPr>
            </w:pPr>
            <w:r>
              <w:rPr>
                <w:sz w:val="14"/>
              </w:rPr>
              <w:t>$</w:t>
            </w:r>
          </w:p>
        </w:tc>
        <w:tc>
          <w:tcPr>
            <w:tcW w:w="694" w:type="dxa"/>
            <w:tcBorders/>
            <w:shd w:fill="FFFFFF" w:val="clear"/>
          </w:tcPr>
          <w:p>
            <w:pPr>
              <w:pStyle w:val="TableContents"/>
              <w:spacing w:before="0" w:after="283"/>
              <w:jc w:val="right"/>
              <w:rPr>
                <w:sz w:val="14"/>
              </w:rPr>
            </w:pPr>
            <w:r>
              <w:rPr>
                <w:sz w:val="14"/>
              </w:rPr>
              <w:t>0.60</w:t>
            </w:r>
          </w:p>
        </w:tc>
        <w:tc>
          <w:tcPr>
            <w:tcW w:w="74" w:type="dxa"/>
            <w:tcBorders/>
            <w:shd w:fill="FFFFFF" w:val="clear"/>
          </w:tcPr>
          <w:p>
            <w:pPr>
              <w:pStyle w:val="TableContents"/>
              <w:spacing w:before="0" w:after="283"/>
              <w:rPr/>
            </w:pPr>
            <w:r>
              <w:rPr/>
              <w:t> </w:t>
            </w:r>
          </w:p>
        </w:tc>
      </w:tr>
      <w:tr>
        <w:trPr/>
        <w:tc>
          <w:tcPr>
            <w:tcW w:w="4734" w:type="dxa"/>
            <w:gridSpan w:val="2"/>
            <w:tcBorders/>
            <w:shd w:fill="auto" w:val="clear"/>
          </w:tcPr>
          <w:p>
            <w:pPr>
              <w:pStyle w:val="TableContents"/>
              <w:spacing w:before="0" w:after="283"/>
              <w:rPr/>
            </w:pPr>
            <w:r>
              <w:rPr/>
              <w:t> </w:t>
            </w:r>
          </w:p>
        </w:tc>
        <w:tc>
          <w:tcPr>
            <w:tcW w:w="191" w:type="dxa"/>
            <w:tcBorders/>
            <w:shd w:fill="auto" w:val="clear"/>
          </w:tcPr>
          <w:p>
            <w:pPr>
              <w:pStyle w:val="TableContents"/>
              <w:spacing w:before="0" w:after="283"/>
              <w:rPr/>
            </w:pPr>
            <w:r>
              <w:rPr/>
              <w:t> </w:t>
            </w:r>
          </w:p>
        </w:tc>
        <w:tc>
          <w:tcPr>
            <w:tcW w:w="1103" w:type="dxa"/>
            <w:gridSpan w:val="2"/>
            <w:tcBorders/>
            <w:shd w:fill="auto" w:val="clear"/>
          </w:tcPr>
          <w:p>
            <w:pPr>
              <w:pStyle w:val="HorizontalLine"/>
              <w:pBdr>
                <w:bottom w:val="single" w:sz="24" w:space="0" w:color="808080"/>
              </w:pBdr>
              <w:spacing w:before="0" w:after="283"/>
              <w:rPr/>
            </w:pPr>
            <w:r>
              <w:rPr/>
            </w:r>
          </w:p>
        </w:tc>
        <w:tc>
          <w:tcPr>
            <w:tcW w:w="193" w:type="dxa"/>
            <w:tcBorders/>
            <w:shd w:fill="auto" w:val="clear"/>
          </w:tcPr>
          <w:p>
            <w:pPr>
              <w:pStyle w:val="TableContents"/>
              <w:spacing w:before="0" w:after="283"/>
              <w:rPr/>
            </w:pPr>
            <w:r>
              <w:rPr/>
              <w:t> </w:t>
            </w:r>
          </w:p>
        </w:tc>
        <w:tc>
          <w:tcPr>
            <w:tcW w:w="236" w:type="dxa"/>
            <w:tcBorders/>
            <w:shd w:fill="auto" w:val="clear"/>
          </w:tcPr>
          <w:p>
            <w:pPr>
              <w:pStyle w:val="TableContents"/>
              <w:spacing w:before="0" w:after="283"/>
              <w:rPr/>
            </w:pPr>
            <w:r>
              <w:rPr/>
              <w:t> </w:t>
            </w:r>
          </w:p>
        </w:tc>
        <w:tc>
          <w:tcPr>
            <w:tcW w:w="867" w:type="dxa"/>
            <w:tcBorders/>
            <w:shd w:fill="auto" w:val="clear"/>
          </w:tcPr>
          <w:p>
            <w:pPr>
              <w:pStyle w:val="TableContents"/>
              <w:spacing w:before="0" w:after="283"/>
              <w:jc w:val="right"/>
              <w:rPr/>
            </w:pPr>
            <w:r>
              <w:rPr/>
              <w:t> </w:t>
            </w:r>
          </w:p>
        </w:tc>
        <w:tc>
          <w:tcPr>
            <w:tcW w:w="193" w:type="dxa"/>
            <w:tcBorders/>
            <w:shd w:fill="auto" w:val="clear"/>
          </w:tcPr>
          <w:p>
            <w:pPr>
              <w:pStyle w:val="TableContents"/>
              <w:spacing w:before="0" w:after="283"/>
              <w:rPr/>
            </w:pPr>
            <w:r>
              <w:rPr/>
              <w:t> </w:t>
            </w:r>
          </w:p>
        </w:tc>
        <w:tc>
          <w:tcPr>
            <w:tcW w:w="240" w:type="dxa"/>
            <w:tcBorders/>
            <w:shd w:fill="auto" w:val="clear"/>
          </w:tcPr>
          <w:p>
            <w:pPr>
              <w:pStyle w:val="TableContents"/>
              <w:spacing w:before="0" w:after="283"/>
              <w:rPr/>
            </w:pPr>
            <w:r>
              <w:rPr/>
              <w:t> </w:t>
            </w:r>
          </w:p>
        </w:tc>
        <w:tc>
          <w:tcPr>
            <w:tcW w:w="1081" w:type="dxa"/>
            <w:tcBorders/>
            <w:shd w:fill="auto" w:val="clear"/>
          </w:tcPr>
          <w:p>
            <w:pPr>
              <w:pStyle w:val="TableContents"/>
              <w:spacing w:before="0" w:after="283"/>
              <w:rPr/>
            </w:pPr>
            <w:r>
              <w:rPr/>
              <w:t> </w:t>
            </w:r>
          </w:p>
        </w:tc>
        <w:tc>
          <w:tcPr>
            <w:tcW w:w="290" w:type="dxa"/>
            <w:tcBorders/>
            <w:shd w:fill="auto" w:val="clear"/>
          </w:tcPr>
          <w:p>
            <w:pPr>
              <w:pStyle w:val="TableContents"/>
              <w:spacing w:before="0" w:after="283"/>
              <w:rPr/>
            </w:pPr>
            <w:r>
              <w:rPr/>
              <w:t> </w:t>
            </w:r>
          </w:p>
        </w:tc>
        <w:tc>
          <w:tcPr>
            <w:tcW w:w="900" w:type="dxa"/>
            <w:gridSpan w:val="2"/>
            <w:tcBorders/>
            <w:shd w:fill="auto" w:val="clear"/>
          </w:tcPr>
          <w:p>
            <w:pPr>
              <w:pStyle w:val="HorizontalLine"/>
              <w:pBdr>
                <w:bottom w:val="single" w:sz="24" w:space="0" w:color="808080"/>
              </w:pBdr>
              <w:spacing w:before="0" w:after="283"/>
              <w:rPr/>
            </w:pPr>
            <w:r>
              <w:rPr/>
            </w:r>
          </w:p>
        </w:tc>
        <w:tc>
          <w:tcPr>
            <w:tcW w:w="74" w:type="dxa"/>
            <w:tcBorders/>
            <w:shd w:fill="auto" w:val="clear"/>
          </w:tcPr>
          <w:p>
            <w:pPr>
              <w:pStyle w:val="TableContents"/>
              <w:spacing w:before="0" w:after="283"/>
              <w:rPr/>
            </w:pPr>
            <w:r>
              <w:rPr/>
              <w:t> </w:t>
            </w:r>
          </w:p>
        </w:tc>
      </w:tr>
      <w:tr>
        <w:trPr/>
        <w:tc>
          <w:tcPr>
            <w:tcW w:w="4734" w:type="dxa"/>
            <w:gridSpan w:val="2"/>
            <w:tcBorders/>
            <w:shd w:fill="CCEEFF" w:val="clear"/>
          </w:tcPr>
          <w:p>
            <w:pPr>
              <w:pStyle w:val="TableContents"/>
              <w:spacing w:before="0" w:after="283"/>
              <w:rPr>
                <w:b/>
                <w:sz w:val="14"/>
              </w:rPr>
            </w:pPr>
            <w:r>
              <w:rPr>
                <w:b/>
                <w:sz w:val="14"/>
              </w:rPr>
              <w:t>BASIC WEIGHTED AVERAGE UNITS OUTSTANDING</w:t>
            </w:r>
          </w:p>
        </w:tc>
        <w:tc>
          <w:tcPr>
            <w:tcW w:w="191" w:type="dxa"/>
            <w:tcBorders/>
            <w:shd w:fill="CCEEFF" w:val="clear"/>
          </w:tcPr>
          <w:p>
            <w:pPr>
              <w:pStyle w:val="TableContents"/>
              <w:spacing w:before="0" w:after="283"/>
              <w:rPr/>
            </w:pPr>
            <w:r>
              <w:rPr/>
              <w:t> </w:t>
            </w:r>
          </w:p>
        </w:tc>
        <w:tc>
          <w:tcPr>
            <w:tcW w:w="212" w:type="dxa"/>
            <w:tcBorders/>
            <w:shd w:fill="CCEEFF" w:val="clear"/>
          </w:tcPr>
          <w:p>
            <w:pPr>
              <w:pStyle w:val="TableContents"/>
              <w:spacing w:before="0" w:after="283"/>
              <w:rPr/>
            </w:pPr>
            <w:r>
              <w:rPr/>
              <w:t> </w:t>
            </w:r>
          </w:p>
        </w:tc>
        <w:tc>
          <w:tcPr>
            <w:tcW w:w="891" w:type="dxa"/>
            <w:tcBorders/>
            <w:shd w:fill="CCEEFF" w:val="clear"/>
          </w:tcPr>
          <w:p>
            <w:pPr>
              <w:pStyle w:val="TableContents"/>
              <w:spacing w:before="0" w:after="283"/>
              <w:jc w:val="right"/>
              <w:rPr>
                <w:sz w:val="14"/>
              </w:rPr>
            </w:pPr>
            <w:r>
              <w:rPr>
                <w:sz w:val="14"/>
              </w:rPr>
              <w:t>74.0</w:t>
            </w:r>
          </w:p>
        </w:tc>
        <w:tc>
          <w:tcPr>
            <w:tcW w:w="193" w:type="dxa"/>
            <w:tcBorders/>
            <w:shd w:fill="CCEEFF" w:val="clear"/>
          </w:tcPr>
          <w:p>
            <w:pPr>
              <w:pStyle w:val="TableContents"/>
              <w:spacing w:before="0" w:after="283"/>
              <w:rPr/>
            </w:pPr>
            <w:r>
              <w:rPr/>
              <w:t> </w:t>
            </w:r>
          </w:p>
        </w:tc>
        <w:tc>
          <w:tcPr>
            <w:tcW w:w="236" w:type="dxa"/>
            <w:tcBorders/>
            <w:shd w:fill="CCEEFF" w:val="clear"/>
          </w:tcPr>
          <w:p>
            <w:pPr>
              <w:pStyle w:val="TableContents"/>
              <w:spacing w:before="0" w:after="283"/>
              <w:rPr/>
            </w:pPr>
            <w:r>
              <w:rPr/>
              <w:t> </w:t>
            </w:r>
          </w:p>
        </w:tc>
        <w:tc>
          <w:tcPr>
            <w:tcW w:w="867" w:type="dxa"/>
            <w:tcBorders/>
            <w:shd w:fill="CCEEFF" w:val="clear"/>
          </w:tcPr>
          <w:p>
            <w:pPr>
              <w:pStyle w:val="TableContents"/>
              <w:spacing w:before="0" w:after="283"/>
              <w:jc w:val="right"/>
              <w:rPr/>
            </w:pPr>
            <w:r>
              <w:rPr/>
              <w:t> </w:t>
            </w:r>
          </w:p>
        </w:tc>
        <w:tc>
          <w:tcPr>
            <w:tcW w:w="193" w:type="dxa"/>
            <w:tcBorders/>
            <w:shd w:fill="CCEEFF" w:val="clear"/>
          </w:tcPr>
          <w:p>
            <w:pPr>
              <w:pStyle w:val="TableContents"/>
              <w:spacing w:before="0" w:after="283"/>
              <w:rPr/>
            </w:pPr>
            <w:r>
              <w:rPr/>
              <w:t> </w:t>
            </w:r>
          </w:p>
        </w:tc>
        <w:tc>
          <w:tcPr>
            <w:tcW w:w="240" w:type="dxa"/>
            <w:tcBorders/>
            <w:shd w:fill="CCEEFF" w:val="clear"/>
          </w:tcPr>
          <w:p>
            <w:pPr>
              <w:pStyle w:val="TableContents"/>
              <w:spacing w:before="0" w:after="283"/>
              <w:rPr/>
            </w:pPr>
            <w:r>
              <w:rPr/>
              <w:t> </w:t>
            </w:r>
          </w:p>
        </w:tc>
        <w:tc>
          <w:tcPr>
            <w:tcW w:w="1081" w:type="dxa"/>
            <w:tcBorders/>
            <w:shd w:fill="CCEEFF" w:val="clear"/>
          </w:tcPr>
          <w:p>
            <w:pPr>
              <w:pStyle w:val="TableContents"/>
              <w:spacing w:before="0" w:after="283"/>
              <w:jc w:val="right"/>
              <w:rPr>
                <w:sz w:val="14"/>
              </w:rPr>
            </w:pPr>
            <w:r>
              <w:rPr>
                <w:sz w:val="14"/>
              </w:rPr>
              <w:t>22.3</w:t>
            </w:r>
          </w:p>
        </w:tc>
        <w:tc>
          <w:tcPr>
            <w:tcW w:w="290" w:type="dxa"/>
            <w:tcBorders/>
            <w:shd w:fill="CCEEFF" w:val="clear"/>
          </w:tcPr>
          <w:p>
            <w:pPr>
              <w:pStyle w:val="TableContents"/>
              <w:spacing w:before="0" w:after="283"/>
              <w:rPr/>
            </w:pPr>
            <w:r>
              <w:rPr/>
              <w:t>  </w:t>
            </w:r>
            <w:r>
              <w:rPr>
                <w:sz w:val="14"/>
              </w:rPr>
              <w:t>(b)</w:t>
            </w:r>
          </w:p>
        </w:tc>
        <w:tc>
          <w:tcPr>
            <w:tcW w:w="206" w:type="dxa"/>
            <w:tcBorders/>
            <w:shd w:fill="CCEEFF" w:val="clear"/>
          </w:tcPr>
          <w:p>
            <w:pPr>
              <w:pStyle w:val="TableContents"/>
              <w:spacing w:before="0" w:after="283"/>
              <w:rPr/>
            </w:pPr>
            <w:r>
              <w:rPr/>
              <w:t> </w:t>
            </w:r>
          </w:p>
        </w:tc>
        <w:tc>
          <w:tcPr>
            <w:tcW w:w="694" w:type="dxa"/>
            <w:tcBorders/>
            <w:shd w:fill="CCEEFF" w:val="clear"/>
          </w:tcPr>
          <w:p>
            <w:pPr>
              <w:pStyle w:val="TableContents"/>
              <w:spacing w:before="0" w:after="283"/>
              <w:jc w:val="right"/>
              <w:rPr>
                <w:sz w:val="14"/>
              </w:rPr>
            </w:pPr>
            <w:r>
              <w:rPr>
                <w:sz w:val="14"/>
              </w:rPr>
              <w:t>96.3</w:t>
            </w:r>
          </w:p>
        </w:tc>
        <w:tc>
          <w:tcPr>
            <w:tcW w:w="74" w:type="dxa"/>
            <w:tcBorders/>
            <w:shd w:fill="CCEEFF" w:val="clear"/>
          </w:tcPr>
          <w:p>
            <w:pPr>
              <w:pStyle w:val="TableContents"/>
              <w:spacing w:before="0" w:after="283"/>
              <w:rPr/>
            </w:pPr>
            <w:r>
              <w:rPr/>
              <w:t> </w:t>
            </w:r>
          </w:p>
        </w:tc>
      </w:tr>
      <w:tr>
        <w:trPr/>
        <w:tc>
          <w:tcPr>
            <w:tcW w:w="4734" w:type="dxa"/>
            <w:gridSpan w:val="2"/>
            <w:tcBorders/>
            <w:shd w:fill="auto" w:val="clear"/>
          </w:tcPr>
          <w:p>
            <w:pPr>
              <w:pStyle w:val="TableContents"/>
              <w:spacing w:before="0" w:after="283"/>
              <w:rPr/>
            </w:pPr>
            <w:r>
              <w:rPr/>
              <w:t> </w:t>
            </w:r>
          </w:p>
        </w:tc>
        <w:tc>
          <w:tcPr>
            <w:tcW w:w="191" w:type="dxa"/>
            <w:tcBorders/>
            <w:shd w:fill="auto" w:val="clear"/>
          </w:tcPr>
          <w:p>
            <w:pPr>
              <w:pStyle w:val="TableContents"/>
              <w:spacing w:before="0" w:after="283"/>
              <w:rPr/>
            </w:pPr>
            <w:r>
              <w:rPr/>
              <w:t> </w:t>
            </w:r>
          </w:p>
        </w:tc>
        <w:tc>
          <w:tcPr>
            <w:tcW w:w="1103" w:type="dxa"/>
            <w:gridSpan w:val="2"/>
            <w:tcBorders/>
            <w:shd w:fill="auto" w:val="clear"/>
          </w:tcPr>
          <w:p>
            <w:pPr>
              <w:pStyle w:val="HorizontalLine"/>
              <w:pBdr>
                <w:bottom w:val="single" w:sz="24" w:space="0" w:color="808080"/>
              </w:pBdr>
              <w:spacing w:before="0" w:after="283"/>
              <w:rPr/>
            </w:pPr>
            <w:r>
              <w:rPr/>
            </w:r>
          </w:p>
        </w:tc>
        <w:tc>
          <w:tcPr>
            <w:tcW w:w="193" w:type="dxa"/>
            <w:tcBorders/>
            <w:shd w:fill="auto" w:val="clear"/>
          </w:tcPr>
          <w:p>
            <w:pPr>
              <w:pStyle w:val="TableContents"/>
              <w:spacing w:before="0" w:after="283"/>
              <w:rPr/>
            </w:pPr>
            <w:r>
              <w:rPr/>
              <w:t> </w:t>
            </w:r>
          </w:p>
        </w:tc>
        <w:tc>
          <w:tcPr>
            <w:tcW w:w="236" w:type="dxa"/>
            <w:tcBorders/>
            <w:shd w:fill="auto" w:val="clear"/>
          </w:tcPr>
          <w:p>
            <w:pPr>
              <w:pStyle w:val="TableContents"/>
              <w:spacing w:before="0" w:after="283"/>
              <w:rPr/>
            </w:pPr>
            <w:r>
              <w:rPr/>
              <w:t> </w:t>
            </w:r>
          </w:p>
        </w:tc>
        <w:tc>
          <w:tcPr>
            <w:tcW w:w="867" w:type="dxa"/>
            <w:tcBorders/>
            <w:shd w:fill="auto" w:val="clear"/>
          </w:tcPr>
          <w:p>
            <w:pPr>
              <w:pStyle w:val="TableContents"/>
              <w:spacing w:before="0" w:after="283"/>
              <w:jc w:val="right"/>
              <w:rPr/>
            </w:pPr>
            <w:r>
              <w:rPr/>
              <w:t> </w:t>
            </w:r>
          </w:p>
        </w:tc>
        <w:tc>
          <w:tcPr>
            <w:tcW w:w="193" w:type="dxa"/>
            <w:tcBorders/>
            <w:shd w:fill="auto" w:val="clear"/>
          </w:tcPr>
          <w:p>
            <w:pPr>
              <w:pStyle w:val="TableContents"/>
              <w:spacing w:before="0" w:after="283"/>
              <w:rPr/>
            </w:pPr>
            <w:r>
              <w:rPr/>
              <w:t> </w:t>
            </w:r>
          </w:p>
        </w:tc>
        <w:tc>
          <w:tcPr>
            <w:tcW w:w="1321" w:type="dxa"/>
            <w:gridSpan w:val="2"/>
            <w:tcBorders/>
            <w:shd w:fill="auto" w:val="clear"/>
          </w:tcPr>
          <w:p>
            <w:pPr>
              <w:pStyle w:val="HorizontalLine"/>
              <w:pBdr>
                <w:bottom w:val="single" w:sz="24" w:space="0" w:color="808080"/>
              </w:pBdr>
              <w:spacing w:before="0" w:after="283"/>
              <w:rPr/>
            </w:pPr>
            <w:r>
              <w:rPr/>
            </w:r>
          </w:p>
        </w:tc>
        <w:tc>
          <w:tcPr>
            <w:tcW w:w="290" w:type="dxa"/>
            <w:tcBorders/>
            <w:shd w:fill="auto" w:val="clear"/>
          </w:tcPr>
          <w:p>
            <w:pPr>
              <w:pStyle w:val="TableContents"/>
              <w:spacing w:before="0" w:after="283"/>
              <w:rPr/>
            </w:pPr>
            <w:r>
              <w:rPr/>
              <w:t> </w:t>
            </w:r>
          </w:p>
        </w:tc>
        <w:tc>
          <w:tcPr>
            <w:tcW w:w="900" w:type="dxa"/>
            <w:gridSpan w:val="2"/>
            <w:tcBorders/>
            <w:shd w:fill="auto" w:val="clear"/>
          </w:tcPr>
          <w:p>
            <w:pPr>
              <w:pStyle w:val="HorizontalLine"/>
              <w:pBdr>
                <w:bottom w:val="single" w:sz="24" w:space="0" w:color="808080"/>
              </w:pBdr>
              <w:spacing w:before="0" w:after="283"/>
              <w:rPr/>
            </w:pPr>
            <w:r>
              <w:rPr/>
            </w:r>
          </w:p>
        </w:tc>
        <w:tc>
          <w:tcPr>
            <w:tcW w:w="74" w:type="dxa"/>
            <w:tcBorders/>
            <w:shd w:fill="auto" w:val="clear"/>
          </w:tcPr>
          <w:p>
            <w:pPr>
              <w:pStyle w:val="TableContents"/>
              <w:spacing w:before="0" w:after="283"/>
              <w:rPr/>
            </w:pPr>
            <w:r>
              <w:rPr/>
              <w:t> </w:t>
            </w:r>
          </w:p>
        </w:tc>
      </w:tr>
      <w:tr>
        <w:trPr/>
        <w:tc>
          <w:tcPr>
            <w:tcW w:w="4734" w:type="dxa"/>
            <w:gridSpan w:val="2"/>
            <w:tcBorders/>
            <w:shd w:fill="FFFFFF" w:val="clear"/>
          </w:tcPr>
          <w:p>
            <w:pPr>
              <w:pStyle w:val="TableContents"/>
              <w:spacing w:before="0" w:after="283"/>
              <w:rPr>
                <w:b/>
                <w:sz w:val="14"/>
              </w:rPr>
            </w:pPr>
            <w:r>
              <w:rPr>
                <w:b/>
                <w:sz w:val="14"/>
              </w:rPr>
              <w:t>DILUTED WEIGHTED AVERAGE UNITS OUTSTANDING</w:t>
            </w:r>
          </w:p>
        </w:tc>
        <w:tc>
          <w:tcPr>
            <w:tcW w:w="191" w:type="dxa"/>
            <w:tcBorders/>
            <w:shd w:fill="FFFFFF" w:val="clear"/>
          </w:tcPr>
          <w:p>
            <w:pPr>
              <w:pStyle w:val="TableContents"/>
              <w:spacing w:before="0" w:after="283"/>
              <w:rPr/>
            </w:pPr>
            <w:r>
              <w:rPr/>
              <w:t> </w:t>
            </w:r>
          </w:p>
        </w:tc>
        <w:tc>
          <w:tcPr>
            <w:tcW w:w="212" w:type="dxa"/>
            <w:tcBorders/>
            <w:shd w:fill="FFFFFF" w:val="clear"/>
          </w:tcPr>
          <w:p>
            <w:pPr>
              <w:pStyle w:val="TableContents"/>
              <w:spacing w:before="0" w:after="283"/>
              <w:rPr/>
            </w:pPr>
            <w:r>
              <w:rPr/>
              <w:t> </w:t>
            </w:r>
          </w:p>
        </w:tc>
        <w:tc>
          <w:tcPr>
            <w:tcW w:w="891" w:type="dxa"/>
            <w:tcBorders/>
            <w:shd w:fill="FFFFFF" w:val="clear"/>
          </w:tcPr>
          <w:p>
            <w:pPr>
              <w:pStyle w:val="TableContents"/>
              <w:spacing w:before="0" w:after="283"/>
              <w:jc w:val="right"/>
              <w:rPr>
                <w:sz w:val="14"/>
              </w:rPr>
            </w:pPr>
            <w:r>
              <w:rPr>
                <w:sz w:val="14"/>
              </w:rPr>
              <w:t>75.7</w:t>
            </w:r>
          </w:p>
        </w:tc>
        <w:tc>
          <w:tcPr>
            <w:tcW w:w="193" w:type="dxa"/>
            <w:tcBorders/>
            <w:shd w:fill="FFFFFF" w:val="clear"/>
          </w:tcPr>
          <w:p>
            <w:pPr>
              <w:pStyle w:val="TableContents"/>
              <w:spacing w:before="0" w:after="283"/>
              <w:rPr/>
            </w:pPr>
            <w:r>
              <w:rPr/>
              <w:t> </w:t>
            </w:r>
          </w:p>
        </w:tc>
        <w:tc>
          <w:tcPr>
            <w:tcW w:w="236" w:type="dxa"/>
            <w:tcBorders/>
            <w:shd w:fill="FFFFFF" w:val="clear"/>
          </w:tcPr>
          <w:p>
            <w:pPr>
              <w:pStyle w:val="TableContents"/>
              <w:spacing w:before="0" w:after="283"/>
              <w:rPr/>
            </w:pPr>
            <w:r>
              <w:rPr/>
              <w:t> </w:t>
            </w:r>
          </w:p>
        </w:tc>
        <w:tc>
          <w:tcPr>
            <w:tcW w:w="867" w:type="dxa"/>
            <w:tcBorders/>
            <w:shd w:fill="FFFFFF" w:val="clear"/>
          </w:tcPr>
          <w:p>
            <w:pPr>
              <w:pStyle w:val="TableContents"/>
              <w:spacing w:before="0" w:after="283"/>
              <w:jc w:val="right"/>
              <w:rPr/>
            </w:pPr>
            <w:r>
              <w:rPr/>
              <w:t> </w:t>
            </w:r>
          </w:p>
        </w:tc>
        <w:tc>
          <w:tcPr>
            <w:tcW w:w="193" w:type="dxa"/>
            <w:tcBorders/>
            <w:shd w:fill="FFFFFF" w:val="clear"/>
          </w:tcPr>
          <w:p>
            <w:pPr>
              <w:pStyle w:val="TableContents"/>
              <w:spacing w:before="0" w:after="283"/>
              <w:rPr/>
            </w:pPr>
            <w:r>
              <w:rPr/>
              <w:t> </w:t>
            </w:r>
          </w:p>
        </w:tc>
        <w:tc>
          <w:tcPr>
            <w:tcW w:w="240" w:type="dxa"/>
            <w:tcBorders/>
            <w:shd w:fill="FFFFFF" w:val="clear"/>
          </w:tcPr>
          <w:p>
            <w:pPr>
              <w:pStyle w:val="TableContents"/>
              <w:spacing w:before="0" w:after="283"/>
              <w:rPr/>
            </w:pPr>
            <w:r>
              <w:rPr/>
              <w:t> </w:t>
            </w:r>
          </w:p>
        </w:tc>
        <w:tc>
          <w:tcPr>
            <w:tcW w:w="1081" w:type="dxa"/>
            <w:tcBorders/>
            <w:shd w:fill="FFFFFF" w:val="clear"/>
          </w:tcPr>
          <w:p>
            <w:pPr>
              <w:pStyle w:val="TableContents"/>
              <w:spacing w:before="0" w:after="283"/>
              <w:jc w:val="right"/>
              <w:rPr>
                <w:sz w:val="14"/>
              </w:rPr>
            </w:pPr>
            <w:r>
              <w:rPr>
                <w:sz w:val="14"/>
              </w:rPr>
              <w:t>22.3</w:t>
            </w:r>
          </w:p>
        </w:tc>
        <w:tc>
          <w:tcPr>
            <w:tcW w:w="290" w:type="dxa"/>
            <w:tcBorders/>
            <w:shd w:fill="FFFFFF" w:val="clear"/>
          </w:tcPr>
          <w:p>
            <w:pPr>
              <w:pStyle w:val="TableContents"/>
              <w:spacing w:before="0" w:after="283"/>
              <w:rPr/>
            </w:pPr>
            <w:r>
              <w:rPr/>
              <w:t>  </w:t>
            </w:r>
            <w:r>
              <w:rPr>
                <w:sz w:val="14"/>
              </w:rPr>
              <w:t>(b)</w:t>
            </w:r>
          </w:p>
        </w:tc>
        <w:tc>
          <w:tcPr>
            <w:tcW w:w="206" w:type="dxa"/>
            <w:tcBorders/>
            <w:shd w:fill="FFFFFF" w:val="clear"/>
          </w:tcPr>
          <w:p>
            <w:pPr>
              <w:pStyle w:val="TableContents"/>
              <w:spacing w:before="0" w:after="283"/>
              <w:rPr/>
            </w:pPr>
            <w:r>
              <w:rPr/>
              <w:t> </w:t>
            </w:r>
          </w:p>
        </w:tc>
        <w:tc>
          <w:tcPr>
            <w:tcW w:w="694" w:type="dxa"/>
            <w:tcBorders/>
            <w:shd w:fill="FFFFFF" w:val="clear"/>
          </w:tcPr>
          <w:p>
            <w:pPr>
              <w:pStyle w:val="TableContents"/>
              <w:spacing w:before="0" w:after="283"/>
              <w:jc w:val="right"/>
              <w:rPr>
                <w:sz w:val="14"/>
              </w:rPr>
            </w:pPr>
            <w:r>
              <w:rPr>
                <w:sz w:val="14"/>
              </w:rPr>
              <w:t>98.0</w:t>
            </w:r>
          </w:p>
        </w:tc>
        <w:tc>
          <w:tcPr>
            <w:tcW w:w="74" w:type="dxa"/>
            <w:tcBorders/>
            <w:shd w:fill="FFFFFF" w:val="clear"/>
          </w:tcPr>
          <w:p>
            <w:pPr>
              <w:pStyle w:val="TableContents"/>
              <w:spacing w:before="0" w:after="283"/>
              <w:rPr/>
            </w:pPr>
            <w:r>
              <w:rPr/>
              <w:t> </w:t>
            </w:r>
          </w:p>
        </w:tc>
      </w:tr>
      <w:tr>
        <w:trPr/>
        <w:tc>
          <w:tcPr>
            <w:tcW w:w="4734" w:type="dxa"/>
            <w:gridSpan w:val="2"/>
            <w:tcBorders/>
            <w:shd w:fill="auto" w:val="clear"/>
          </w:tcPr>
          <w:p>
            <w:pPr>
              <w:pStyle w:val="TableContents"/>
              <w:spacing w:before="0" w:after="283"/>
              <w:rPr/>
            </w:pPr>
            <w:r>
              <w:rPr/>
              <w:t> </w:t>
            </w:r>
          </w:p>
        </w:tc>
        <w:tc>
          <w:tcPr>
            <w:tcW w:w="191" w:type="dxa"/>
            <w:tcBorders/>
            <w:shd w:fill="auto" w:val="clear"/>
          </w:tcPr>
          <w:p>
            <w:pPr>
              <w:pStyle w:val="TableContents"/>
              <w:spacing w:before="0" w:after="283"/>
              <w:rPr/>
            </w:pPr>
            <w:r>
              <w:rPr/>
              <w:t> </w:t>
            </w:r>
          </w:p>
        </w:tc>
        <w:tc>
          <w:tcPr>
            <w:tcW w:w="1103" w:type="dxa"/>
            <w:gridSpan w:val="2"/>
            <w:tcBorders/>
            <w:shd w:fill="auto" w:val="clear"/>
          </w:tcPr>
          <w:p>
            <w:pPr>
              <w:pStyle w:val="HorizontalLine"/>
              <w:pBdr>
                <w:bottom w:val="single" w:sz="24" w:space="0" w:color="808080"/>
              </w:pBdr>
              <w:spacing w:before="0" w:after="283"/>
              <w:rPr/>
            </w:pPr>
            <w:r>
              <w:rPr/>
            </w:r>
          </w:p>
        </w:tc>
        <w:tc>
          <w:tcPr>
            <w:tcW w:w="193" w:type="dxa"/>
            <w:tcBorders/>
            <w:shd w:fill="auto" w:val="clear"/>
          </w:tcPr>
          <w:p>
            <w:pPr>
              <w:pStyle w:val="TableContents"/>
              <w:spacing w:before="0" w:after="283"/>
              <w:rPr/>
            </w:pPr>
            <w:r>
              <w:rPr/>
              <w:t> </w:t>
            </w:r>
          </w:p>
        </w:tc>
        <w:tc>
          <w:tcPr>
            <w:tcW w:w="236" w:type="dxa"/>
            <w:tcBorders/>
            <w:shd w:fill="auto" w:val="clear"/>
          </w:tcPr>
          <w:p>
            <w:pPr>
              <w:pStyle w:val="TableContents"/>
              <w:spacing w:before="0" w:after="283"/>
              <w:rPr/>
            </w:pPr>
            <w:r>
              <w:rPr/>
              <w:t> </w:t>
            </w:r>
          </w:p>
        </w:tc>
        <w:tc>
          <w:tcPr>
            <w:tcW w:w="867" w:type="dxa"/>
            <w:tcBorders/>
            <w:shd w:fill="auto" w:val="clear"/>
          </w:tcPr>
          <w:p>
            <w:pPr>
              <w:pStyle w:val="TableContents"/>
              <w:spacing w:before="0" w:after="283"/>
              <w:jc w:val="right"/>
              <w:rPr/>
            </w:pPr>
            <w:r>
              <w:rPr/>
              <w:t> </w:t>
            </w:r>
          </w:p>
        </w:tc>
        <w:tc>
          <w:tcPr>
            <w:tcW w:w="193" w:type="dxa"/>
            <w:tcBorders/>
            <w:shd w:fill="auto" w:val="clear"/>
          </w:tcPr>
          <w:p>
            <w:pPr>
              <w:pStyle w:val="TableContents"/>
              <w:spacing w:before="0" w:after="283"/>
              <w:rPr/>
            </w:pPr>
            <w:r>
              <w:rPr/>
              <w:t> </w:t>
            </w:r>
          </w:p>
        </w:tc>
        <w:tc>
          <w:tcPr>
            <w:tcW w:w="1321" w:type="dxa"/>
            <w:gridSpan w:val="2"/>
            <w:tcBorders/>
            <w:shd w:fill="auto" w:val="clear"/>
          </w:tcPr>
          <w:p>
            <w:pPr>
              <w:pStyle w:val="HorizontalLine"/>
              <w:pBdr>
                <w:bottom w:val="single" w:sz="24" w:space="0" w:color="808080"/>
              </w:pBdr>
              <w:spacing w:before="0" w:after="283"/>
              <w:rPr/>
            </w:pPr>
            <w:r>
              <w:rPr/>
            </w:r>
          </w:p>
        </w:tc>
        <w:tc>
          <w:tcPr>
            <w:tcW w:w="290" w:type="dxa"/>
            <w:tcBorders/>
            <w:shd w:fill="auto" w:val="clear"/>
          </w:tcPr>
          <w:p>
            <w:pPr>
              <w:pStyle w:val="TableContents"/>
              <w:spacing w:before="0" w:after="283"/>
              <w:rPr/>
            </w:pPr>
            <w:r>
              <w:rPr/>
              <w:t> </w:t>
            </w:r>
          </w:p>
        </w:tc>
        <w:tc>
          <w:tcPr>
            <w:tcW w:w="900" w:type="dxa"/>
            <w:gridSpan w:val="2"/>
            <w:tcBorders/>
            <w:shd w:fill="auto" w:val="clear"/>
          </w:tcPr>
          <w:p>
            <w:pPr>
              <w:pStyle w:val="HorizontalLine"/>
              <w:pBdr>
                <w:bottom w:val="single" w:sz="24" w:space="0" w:color="808080"/>
              </w:pBdr>
              <w:spacing w:before="0" w:after="283"/>
              <w:rPr/>
            </w:pPr>
            <w:r>
              <w:rPr/>
            </w:r>
          </w:p>
        </w:tc>
        <w:tc>
          <w:tcPr>
            <w:tcW w:w="74" w:type="dxa"/>
            <w:tcBorders/>
            <w:shd w:fill="auto" w:val="clear"/>
          </w:tcPr>
          <w:p>
            <w:pPr>
              <w:pStyle w:val="TableContents"/>
              <w:spacing w:before="0" w:after="283"/>
              <w:rPr/>
            </w:pPr>
            <w:r>
              <w:rPr/>
              <w:t> </w:t>
            </w:r>
          </w:p>
        </w:tc>
      </w:tr>
    </w:tbl>
    <w:p>
      <w:pPr>
        <w:pStyle w:val="TextBody"/>
        <w:jc w:val="center"/>
        <w:rPr>
          <w:sz w:val="20"/>
        </w:rPr>
      </w:pPr>
      <w:r>
        <w:rPr>
          <w:sz w:val="20"/>
        </w:rPr>
        <w:t xml:space="preserve">See notes to unaudited pro forma condensed combined financial statements </w:t>
      </w:r>
    </w:p>
    <w:p>
      <w:pPr>
        <w:pStyle w:val="TextBody"/>
        <w:jc w:val="center"/>
        <w:rPr>
          <w:sz w:val="20"/>
        </w:rPr>
      </w:pPr>
      <w:r>
        <w:rPr>
          <w:sz w:val="20"/>
        </w:rPr>
        <w:t>F-4</w:t>
      </w:r>
    </w:p>
    <w:p>
      <w:pPr>
        <w:pStyle w:val="HorizontalLine"/>
        <w:pBdr>
          <w:bottom w:val="single" w:sz="20" w:space="0" w:color="808080"/>
        </w:pBdr>
        <w:rPr/>
      </w:pPr>
      <w:r>
        <w:rPr/>
      </w:r>
      <w:r>
        <w:br w:type="page"/>
      </w:r>
    </w:p>
    <w:p>
      <w:pPr>
        <w:pStyle w:val="TextBody"/>
        <w:jc w:val="center"/>
        <w:rPr/>
      </w:pPr>
      <w:bookmarkStart w:id="152" w:name="toc_gu1178_1"/>
      <w:bookmarkStart w:id="153" w:name="gu1178_plains_all_american_pipeline,___p"/>
      <w:bookmarkStart w:id="154" w:name="page_gu1178_1_5"/>
      <w:bookmarkEnd w:id="152"/>
      <w:bookmarkEnd w:id="153"/>
      <w:bookmarkEnd w:id="154"/>
      <w:r>
        <w:rPr>
          <w:sz w:val="20"/>
        </w:rPr>
        <w:br/>
      </w:r>
      <w:r>
        <w:rPr>
          <w:b/>
          <w:sz w:val="20"/>
        </w:rPr>
        <w:t>PLAINS ALL AMERICAN PIPELINE, L.P. AND SUBSIDIARIES</w:t>
        <w:br/>
        <w:t>UNAUDITED PRO FORMA CONDENSED STATEMENT OF COMBINED OPERATIONS</w:t>
        <w:br/>
        <w:t>For the Twelve Months Ended December 31, 2005</w:t>
        <w:br/>
        <w:t xml:space="preserve">(in millions, except per unit data) </w:t>
      </w:r>
    </w:p>
    <w:tbl>
      <w:tblPr>
        <w:tblW w:w="4900" w:type="pct"/>
        <w:jc w:val="left"/>
        <w:tblInd w:w="0" w:type="dxa"/>
        <w:tblCellMar>
          <w:top w:w="0" w:type="dxa"/>
          <w:left w:w="0" w:type="dxa"/>
          <w:bottom w:w="0" w:type="dxa"/>
          <w:right w:w="0" w:type="dxa"/>
        </w:tblCellMar>
      </w:tblPr>
      <w:tblGrid>
        <w:gridCol w:w="209"/>
        <w:gridCol w:w="3762"/>
        <w:gridCol w:w="173"/>
        <w:gridCol w:w="214"/>
        <w:gridCol w:w="1073"/>
        <w:gridCol w:w="186"/>
        <w:gridCol w:w="217"/>
        <w:gridCol w:w="928"/>
        <w:gridCol w:w="186"/>
        <w:gridCol w:w="240"/>
        <w:gridCol w:w="1048"/>
        <w:gridCol w:w="353"/>
        <w:gridCol w:w="213"/>
        <w:gridCol w:w="1073"/>
        <w:gridCol w:w="125"/>
      </w:tblGrid>
      <w:tr>
        <w:trPr/>
        <w:tc>
          <w:tcPr>
            <w:tcW w:w="3971" w:type="dxa"/>
            <w:gridSpan w:val="2"/>
            <w:tcBorders/>
            <w:shd w:fill="auto" w:val="clear"/>
            <w:vAlign w:val="bottom"/>
          </w:tcPr>
          <w:p>
            <w:pPr>
              <w:pStyle w:val="TableHeading"/>
              <w:spacing w:before="0" w:after="283"/>
              <w:jc w:val="left"/>
              <w:rPr/>
            </w:pPr>
            <w:r>
              <w:rPr/>
              <w:t> </w:t>
            </w:r>
          </w:p>
        </w:tc>
        <w:tc>
          <w:tcPr>
            <w:tcW w:w="173" w:type="dxa"/>
            <w:tcBorders/>
            <w:shd w:fill="auto" w:val="clear"/>
            <w:vAlign w:val="bottom"/>
          </w:tcPr>
          <w:p>
            <w:pPr>
              <w:pStyle w:val="TableHeading"/>
              <w:suppressLineNumbers/>
              <w:spacing w:before="0" w:after="283"/>
              <w:jc w:val="center"/>
              <w:rPr/>
            </w:pPr>
            <w:r>
              <w:rPr/>
              <w:t> </w:t>
            </w:r>
          </w:p>
        </w:tc>
        <w:tc>
          <w:tcPr>
            <w:tcW w:w="1287" w:type="dxa"/>
            <w:gridSpan w:val="2"/>
            <w:tcBorders/>
            <w:shd w:fill="auto" w:val="clear"/>
            <w:vAlign w:val="bottom"/>
          </w:tcPr>
          <w:p>
            <w:pPr>
              <w:pStyle w:val="TableHeading"/>
              <w:spacing w:before="0" w:after="0"/>
              <w:jc w:val="center"/>
              <w:rPr>
                <w:b/>
                <w:sz w:val="14"/>
              </w:rPr>
            </w:pPr>
            <w:r>
              <w:rPr>
                <w:b/>
                <w:sz w:val="14"/>
              </w:rPr>
              <w:t>Plains</w:t>
              <w:br/>
              <w:t>Historical</w:t>
            </w:r>
          </w:p>
          <w:p>
            <w:pPr>
              <w:pStyle w:val="HorizontalLine"/>
              <w:pBdr>
                <w:bottom w:val="single" w:sz="20" w:space="0" w:color="808080"/>
              </w:pBdr>
              <w:spacing w:before="0" w:after="283"/>
              <w:rPr/>
            </w:pPr>
            <w:r>
              <w:rPr/>
            </w:r>
          </w:p>
        </w:tc>
        <w:tc>
          <w:tcPr>
            <w:tcW w:w="186" w:type="dxa"/>
            <w:tcBorders/>
            <w:shd w:fill="auto" w:val="clear"/>
            <w:vAlign w:val="bottom"/>
          </w:tcPr>
          <w:p>
            <w:pPr>
              <w:pStyle w:val="TableHeading"/>
              <w:suppressLineNumbers/>
              <w:spacing w:before="0" w:after="283"/>
              <w:jc w:val="center"/>
              <w:rPr/>
            </w:pPr>
            <w:r>
              <w:rPr/>
              <w:t> </w:t>
            </w:r>
          </w:p>
        </w:tc>
        <w:tc>
          <w:tcPr>
            <w:tcW w:w="1145" w:type="dxa"/>
            <w:gridSpan w:val="2"/>
            <w:tcBorders/>
            <w:shd w:fill="auto" w:val="clear"/>
            <w:vAlign w:val="bottom"/>
          </w:tcPr>
          <w:p>
            <w:pPr>
              <w:pStyle w:val="TableHeading"/>
              <w:spacing w:before="0" w:after="0"/>
              <w:jc w:val="center"/>
              <w:rPr>
                <w:b/>
                <w:sz w:val="14"/>
              </w:rPr>
            </w:pPr>
            <w:r>
              <w:rPr>
                <w:b/>
                <w:sz w:val="14"/>
              </w:rPr>
              <w:t>Pacific</w:t>
              <w:br/>
              <w:t>Historical</w:t>
            </w:r>
          </w:p>
          <w:p>
            <w:pPr>
              <w:pStyle w:val="HorizontalLine"/>
              <w:pBdr>
                <w:bottom w:val="single" w:sz="20" w:space="0" w:color="808080"/>
              </w:pBdr>
              <w:spacing w:before="0" w:after="283"/>
              <w:rPr/>
            </w:pPr>
            <w:r>
              <w:rPr/>
            </w:r>
          </w:p>
        </w:tc>
        <w:tc>
          <w:tcPr>
            <w:tcW w:w="186" w:type="dxa"/>
            <w:tcBorders/>
            <w:shd w:fill="auto" w:val="clear"/>
            <w:vAlign w:val="bottom"/>
          </w:tcPr>
          <w:p>
            <w:pPr>
              <w:pStyle w:val="TableHeading"/>
              <w:suppressLineNumbers/>
              <w:spacing w:before="0" w:after="283"/>
              <w:jc w:val="center"/>
              <w:rPr/>
            </w:pPr>
            <w:r>
              <w:rPr/>
              <w:t> </w:t>
            </w:r>
          </w:p>
        </w:tc>
        <w:tc>
          <w:tcPr>
            <w:tcW w:w="1288" w:type="dxa"/>
            <w:gridSpan w:val="2"/>
            <w:tcBorders/>
            <w:shd w:fill="auto" w:val="clear"/>
            <w:vAlign w:val="bottom"/>
          </w:tcPr>
          <w:p>
            <w:pPr>
              <w:pStyle w:val="TableHeading"/>
              <w:spacing w:before="0" w:after="0"/>
              <w:jc w:val="center"/>
              <w:rPr>
                <w:b/>
                <w:sz w:val="14"/>
              </w:rPr>
            </w:pPr>
            <w:r>
              <w:rPr>
                <w:b/>
                <w:sz w:val="14"/>
              </w:rPr>
              <w:t>Pro Forma</w:t>
              <w:br/>
              <w:t>Adjustments</w:t>
            </w:r>
          </w:p>
          <w:p>
            <w:pPr>
              <w:pStyle w:val="HorizontalLine"/>
              <w:pBdr>
                <w:bottom w:val="single" w:sz="20" w:space="0" w:color="808080"/>
              </w:pBdr>
              <w:spacing w:before="0" w:after="283"/>
              <w:rPr/>
            </w:pPr>
            <w:r>
              <w:rPr/>
            </w:r>
          </w:p>
        </w:tc>
        <w:tc>
          <w:tcPr>
            <w:tcW w:w="353" w:type="dxa"/>
            <w:tcBorders/>
            <w:shd w:fill="auto" w:val="clear"/>
            <w:vAlign w:val="bottom"/>
          </w:tcPr>
          <w:p>
            <w:pPr>
              <w:pStyle w:val="TableHeading"/>
              <w:suppressLineNumbers/>
              <w:spacing w:before="0" w:after="283"/>
              <w:jc w:val="center"/>
              <w:rPr/>
            </w:pPr>
            <w:r>
              <w:rPr/>
              <w:t> </w:t>
            </w:r>
          </w:p>
        </w:tc>
        <w:tc>
          <w:tcPr>
            <w:tcW w:w="1286" w:type="dxa"/>
            <w:gridSpan w:val="2"/>
            <w:tcBorders/>
            <w:shd w:fill="auto" w:val="clear"/>
            <w:vAlign w:val="bottom"/>
          </w:tcPr>
          <w:p>
            <w:pPr>
              <w:pStyle w:val="TableHeading"/>
              <w:spacing w:before="0" w:after="0"/>
              <w:jc w:val="center"/>
              <w:rPr>
                <w:b/>
                <w:sz w:val="14"/>
              </w:rPr>
            </w:pPr>
            <w:r>
              <w:rPr>
                <w:b/>
                <w:sz w:val="14"/>
              </w:rPr>
              <w:t>Plains</w:t>
              <w:br/>
              <w:t>Pro Forma</w:t>
            </w:r>
          </w:p>
          <w:p>
            <w:pPr>
              <w:pStyle w:val="HorizontalLine"/>
              <w:pBdr>
                <w:bottom w:val="single" w:sz="20" w:space="0" w:color="808080"/>
              </w:pBdr>
              <w:spacing w:before="0" w:after="283"/>
              <w:rPr/>
            </w:pPr>
            <w:r>
              <w:rPr/>
            </w:r>
          </w:p>
        </w:tc>
        <w:tc>
          <w:tcPr>
            <w:tcW w:w="125" w:type="dxa"/>
            <w:tcBorders/>
            <w:shd w:fill="auto" w:val="clear"/>
            <w:vAlign w:val="bottom"/>
          </w:tcPr>
          <w:p>
            <w:pPr>
              <w:pStyle w:val="TableHeading"/>
              <w:suppressLineNumbers/>
              <w:spacing w:before="0" w:after="283"/>
              <w:jc w:val="center"/>
              <w:rPr/>
            </w:pPr>
            <w:r>
              <w:rPr/>
              <w:t> </w:t>
            </w:r>
          </w:p>
        </w:tc>
      </w:tr>
      <w:tr>
        <w:trPr/>
        <w:tc>
          <w:tcPr>
            <w:tcW w:w="3971" w:type="dxa"/>
            <w:gridSpan w:val="2"/>
            <w:tcBorders/>
            <w:shd w:fill="CCEEFF" w:val="clear"/>
          </w:tcPr>
          <w:p>
            <w:pPr>
              <w:pStyle w:val="TableContents"/>
              <w:spacing w:before="0" w:after="283"/>
              <w:rPr>
                <w:b/>
                <w:sz w:val="20"/>
              </w:rPr>
            </w:pPr>
            <w:r>
              <w:rPr>
                <w:b/>
                <w:sz w:val="20"/>
              </w:rPr>
              <w:t>REVENUES</w:t>
            </w:r>
          </w:p>
        </w:tc>
        <w:tc>
          <w:tcPr>
            <w:tcW w:w="173" w:type="dxa"/>
            <w:tcBorders/>
            <w:shd w:fill="CCEEFF" w:val="clear"/>
          </w:tcPr>
          <w:p>
            <w:pPr>
              <w:pStyle w:val="TableContents"/>
              <w:spacing w:before="0" w:after="283"/>
              <w:rPr/>
            </w:pPr>
            <w:r>
              <w:rPr/>
              <w:t> </w:t>
            </w:r>
          </w:p>
        </w:tc>
        <w:tc>
          <w:tcPr>
            <w:tcW w:w="214" w:type="dxa"/>
            <w:tcBorders/>
            <w:shd w:fill="CCEEFF" w:val="clear"/>
            <w:vAlign w:val="bottom"/>
          </w:tcPr>
          <w:p>
            <w:pPr>
              <w:pStyle w:val="TableContents"/>
              <w:spacing w:before="0" w:after="283"/>
              <w:rPr>
                <w:sz w:val="20"/>
              </w:rPr>
            </w:pPr>
            <w:r>
              <w:rPr>
                <w:sz w:val="20"/>
              </w:rPr>
              <w:t>$</w:t>
            </w:r>
          </w:p>
        </w:tc>
        <w:tc>
          <w:tcPr>
            <w:tcW w:w="1073" w:type="dxa"/>
            <w:tcBorders/>
            <w:shd w:fill="CCEEFF" w:val="clear"/>
            <w:vAlign w:val="bottom"/>
          </w:tcPr>
          <w:p>
            <w:pPr>
              <w:pStyle w:val="TableContents"/>
              <w:spacing w:before="0" w:after="283"/>
              <w:jc w:val="right"/>
              <w:rPr>
                <w:sz w:val="20"/>
              </w:rPr>
            </w:pPr>
            <w:r>
              <w:rPr>
                <w:sz w:val="20"/>
              </w:rPr>
              <w:t>31,177.3</w:t>
            </w:r>
          </w:p>
        </w:tc>
        <w:tc>
          <w:tcPr>
            <w:tcW w:w="186" w:type="dxa"/>
            <w:tcBorders/>
            <w:shd w:fill="CCEEFF" w:val="clear"/>
            <w:vAlign w:val="bottom"/>
          </w:tcPr>
          <w:p>
            <w:pPr>
              <w:pStyle w:val="TableContents"/>
              <w:spacing w:before="0" w:after="283"/>
              <w:rPr/>
            </w:pPr>
            <w:r>
              <w:rPr/>
              <w:t> </w:t>
            </w:r>
          </w:p>
        </w:tc>
        <w:tc>
          <w:tcPr>
            <w:tcW w:w="217" w:type="dxa"/>
            <w:tcBorders/>
            <w:shd w:fill="CCEEFF" w:val="clear"/>
            <w:vAlign w:val="bottom"/>
          </w:tcPr>
          <w:p>
            <w:pPr>
              <w:pStyle w:val="TableContents"/>
              <w:spacing w:before="0" w:after="283"/>
              <w:rPr>
                <w:sz w:val="20"/>
              </w:rPr>
            </w:pPr>
            <w:r>
              <w:rPr>
                <w:sz w:val="20"/>
              </w:rPr>
              <w:t>$</w:t>
            </w:r>
          </w:p>
        </w:tc>
        <w:tc>
          <w:tcPr>
            <w:tcW w:w="928" w:type="dxa"/>
            <w:tcBorders/>
            <w:shd w:fill="CCEEFF" w:val="clear"/>
            <w:vAlign w:val="bottom"/>
          </w:tcPr>
          <w:p>
            <w:pPr>
              <w:pStyle w:val="TableContents"/>
              <w:spacing w:before="0" w:after="283"/>
              <w:jc w:val="right"/>
              <w:rPr>
                <w:sz w:val="20"/>
              </w:rPr>
            </w:pPr>
            <w:r>
              <w:rPr>
                <w:sz w:val="20"/>
              </w:rPr>
              <w:t>224.3</w:t>
            </w:r>
          </w:p>
        </w:tc>
        <w:tc>
          <w:tcPr>
            <w:tcW w:w="186" w:type="dxa"/>
            <w:tcBorders/>
            <w:shd w:fill="CCEEFF" w:val="clear"/>
            <w:vAlign w:val="bottom"/>
          </w:tcPr>
          <w:p>
            <w:pPr>
              <w:pStyle w:val="TableContents"/>
              <w:spacing w:before="0" w:after="283"/>
              <w:rPr/>
            </w:pPr>
            <w:r>
              <w:rPr/>
              <w:t> </w:t>
            </w:r>
          </w:p>
        </w:tc>
        <w:tc>
          <w:tcPr>
            <w:tcW w:w="240" w:type="dxa"/>
            <w:tcBorders/>
            <w:shd w:fill="CCEEFF" w:val="clear"/>
            <w:vAlign w:val="bottom"/>
          </w:tcPr>
          <w:p>
            <w:pPr>
              <w:pStyle w:val="TableContents"/>
              <w:spacing w:before="0" w:after="283"/>
              <w:rPr>
                <w:sz w:val="20"/>
              </w:rPr>
            </w:pPr>
            <w:r>
              <w:rPr>
                <w:sz w:val="20"/>
              </w:rPr>
              <w:t>$</w:t>
            </w:r>
          </w:p>
        </w:tc>
        <w:tc>
          <w:tcPr>
            <w:tcW w:w="1048" w:type="dxa"/>
            <w:tcBorders/>
            <w:shd w:fill="CCEEFF" w:val="clear"/>
            <w:vAlign w:val="bottom"/>
          </w:tcPr>
          <w:p>
            <w:pPr>
              <w:pStyle w:val="TableContents"/>
              <w:spacing w:before="0" w:after="283"/>
              <w:jc w:val="right"/>
              <w:rPr>
                <w:sz w:val="20"/>
              </w:rPr>
            </w:pPr>
            <w:r>
              <w:rPr>
                <w:sz w:val="20"/>
              </w:rPr>
              <w:t>(12.6</w:t>
            </w:r>
          </w:p>
        </w:tc>
        <w:tc>
          <w:tcPr>
            <w:tcW w:w="353" w:type="dxa"/>
            <w:tcBorders/>
            <w:shd w:fill="CCEEFF" w:val="clear"/>
            <w:vAlign w:val="bottom"/>
          </w:tcPr>
          <w:p>
            <w:pPr>
              <w:pStyle w:val="TableContents"/>
              <w:spacing w:before="0" w:after="283"/>
              <w:rPr>
                <w:sz w:val="20"/>
              </w:rPr>
            </w:pPr>
            <w:r>
              <w:rPr>
                <w:sz w:val="20"/>
              </w:rPr>
              <w:t>)(d)</w:t>
            </w:r>
          </w:p>
        </w:tc>
        <w:tc>
          <w:tcPr>
            <w:tcW w:w="213" w:type="dxa"/>
            <w:tcBorders/>
            <w:shd w:fill="CCEEFF" w:val="clear"/>
            <w:vAlign w:val="bottom"/>
          </w:tcPr>
          <w:p>
            <w:pPr>
              <w:pStyle w:val="TableContents"/>
              <w:spacing w:before="0" w:after="283"/>
              <w:rPr>
                <w:sz w:val="20"/>
              </w:rPr>
            </w:pPr>
            <w:r>
              <w:rPr>
                <w:sz w:val="20"/>
              </w:rPr>
              <w:t>$</w:t>
            </w:r>
          </w:p>
        </w:tc>
        <w:tc>
          <w:tcPr>
            <w:tcW w:w="1073" w:type="dxa"/>
            <w:tcBorders/>
            <w:shd w:fill="CCEEFF" w:val="clear"/>
            <w:vAlign w:val="bottom"/>
          </w:tcPr>
          <w:p>
            <w:pPr>
              <w:pStyle w:val="TableContents"/>
              <w:spacing w:before="0" w:after="283"/>
              <w:jc w:val="right"/>
              <w:rPr>
                <w:sz w:val="20"/>
              </w:rPr>
            </w:pPr>
            <w:r>
              <w:rPr>
                <w:sz w:val="20"/>
              </w:rPr>
              <w:t>31,389.0</w:t>
            </w:r>
          </w:p>
        </w:tc>
        <w:tc>
          <w:tcPr>
            <w:tcW w:w="125" w:type="dxa"/>
            <w:tcBorders/>
            <w:shd w:fill="CCEEFF" w:val="clear"/>
            <w:vAlign w:val="bottom"/>
          </w:tcPr>
          <w:p>
            <w:pPr>
              <w:pStyle w:val="TableContents"/>
              <w:spacing w:before="0" w:after="283"/>
              <w:rPr/>
            </w:pPr>
            <w:r>
              <w:rPr/>
              <w:t> </w:t>
            </w:r>
          </w:p>
        </w:tc>
      </w:tr>
      <w:tr>
        <w:trPr/>
        <w:tc>
          <w:tcPr>
            <w:tcW w:w="3971" w:type="dxa"/>
            <w:gridSpan w:val="2"/>
            <w:tcBorders/>
            <w:shd w:fill="FFFFFF" w:val="clear"/>
          </w:tcPr>
          <w:p>
            <w:pPr>
              <w:pStyle w:val="TableContents"/>
              <w:spacing w:before="0" w:after="283"/>
              <w:rPr>
                <w:b/>
                <w:sz w:val="20"/>
              </w:rPr>
            </w:pPr>
            <w:r>
              <w:rPr>
                <w:b/>
                <w:sz w:val="20"/>
              </w:rPr>
              <w:t>COSTS AND EXPENSES</w:t>
            </w:r>
          </w:p>
        </w:tc>
        <w:tc>
          <w:tcPr>
            <w:tcW w:w="173" w:type="dxa"/>
            <w:tcBorders/>
            <w:shd w:fill="FFFFFF" w:val="clear"/>
          </w:tcPr>
          <w:p>
            <w:pPr>
              <w:pStyle w:val="TableContents"/>
              <w:spacing w:before="0" w:after="283"/>
              <w:rPr/>
            </w:pPr>
            <w:r>
              <w:rPr/>
              <w:t> </w:t>
            </w:r>
          </w:p>
        </w:tc>
        <w:tc>
          <w:tcPr>
            <w:tcW w:w="214" w:type="dxa"/>
            <w:tcBorders/>
            <w:shd w:fill="FFFFFF" w:val="clear"/>
          </w:tcPr>
          <w:p>
            <w:pPr>
              <w:pStyle w:val="TableContents"/>
              <w:spacing w:before="0" w:after="283"/>
              <w:rPr/>
            </w:pPr>
            <w:r>
              <w:rPr/>
              <w:t> </w:t>
            </w:r>
          </w:p>
        </w:tc>
        <w:tc>
          <w:tcPr>
            <w:tcW w:w="1073" w:type="dxa"/>
            <w:tcBorders/>
            <w:shd w:fill="FFFFFF" w:val="clear"/>
          </w:tcPr>
          <w:p>
            <w:pPr>
              <w:pStyle w:val="TableContents"/>
              <w:spacing w:before="0" w:after="283"/>
              <w:rPr/>
            </w:pPr>
            <w:r>
              <w:rPr/>
              <w:t> </w:t>
            </w:r>
          </w:p>
        </w:tc>
        <w:tc>
          <w:tcPr>
            <w:tcW w:w="186" w:type="dxa"/>
            <w:tcBorders/>
            <w:shd w:fill="FFFFFF" w:val="clear"/>
          </w:tcPr>
          <w:p>
            <w:pPr>
              <w:pStyle w:val="TableContents"/>
              <w:spacing w:before="0" w:after="283"/>
              <w:rPr/>
            </w:pPr>
            <w:r>
              <w:rPr/>
              <w:t> </w:t>
            </w:r>
          </w:p>
        </w:tc>
        <w:tc>
          <w:tcPr>
            <w:tcW w:w="217" w:type="dxa"/>
            <w:tcBorders/>
            <w:shd w:fill="FFFFFF" w:val="clear"/>
          </w:tcPr>
          <w:p>
            <w:pPr>
              <w:pStyle w:val="TableContents"/>
              <w:spacing w:before="0" w:after="283"/>
              <w:rPr/>
            </w:pPr>
            <w:r>
              <w:rPr/>
              <w:t> </w:t>
            </w:r>
          </w:p>
        </w:tc>
        <w:tc>
          <w:tcPr>
            <w:tcW w:w="928" w:type="dxa"/>
            <w:tcBorders/>
            <w:shd w:fill="FFFFFF" w:val="clear"/>
          </w:tcPr>
          <w:p>
            <w:pPr>
              <w:pStyle w:val="TableContents"/>
              <w:spacing w:before="0" w:after="283"/>
              <w:rPr/>
            </w:pPr>
            <w:r>
              <w:rPr/>
              <w:t> </w:t>
            </w:r>
          </w:p>
        </w:tc>
        <w:tc>
          <w:tcPr>
            <w:tcW w:w="186" w:type="dxa"/>
            <w:tcBorders/>
            <w:shd w:fill="FFFFFF" w:val="clear"/>
          </w:tcPr>
          <w:p>
            <w:pPr>
              <w:pStyle w:val="TableContents"/>
              <w:spacing w:before="0" w:after="283"/>
              <w:rPr/>
            </w:pPr>
            <w:r>
              <w:rPr/>
              <w:t> </w:t>
            </w:r>
          </w:p>
        </w:tc>
        <w:tc>
          <w:tcPr>
            <w:tcW w:w="240" w:type="dxa"/>
            <w:tcBorders/>
            <w:shd w:fill="FFFFFF" w:val="clear"/>
          </w:tcPr>
          <w:p>
            <w:pPr>
              <w:pStyle w:val="TableContents"/>
              <w:spacing w:before="0" w:after="283"/>
              <w:rPr/>
            </w:pPr>
            <w:r>
              <w:rPr/>
              <w:t> </w:t>
            </w:r>
          </w:p>
        </w:tc>
        <w:tc>
          <w:tcPr>
            <w:tcW w:w="1048" w:type="dxa"/>
            <w:tcBorders/>
            <w:shd w:fill="FFFFFF" w:val="clear"/>
          </w:tcPr>
          <w:p>
            <w:pPr>
              <w:pStyle w:val="TableContents"/>
              <w:spacing w:before="0" w:after="283"/>
              <w:rPr/>
            </w:pPr>
            <w:r>
              <w:rPr/>
              <w:t> </w:t>
            </w:r>
          </w:p>
        </w:tc>
        <w:tc>
          <w:tcPr>
            <w:tcW w:w="353" w:type="dxa"/>
            <w:tcBorders/>
            <w:shd w:fill="FFFFFF" w:val="clear"/>
          </w:tcPr>
          <w:p>
            <w:pPr>
              <w:pStyle w:val="TableContents"/>
              <w:spacing w:before="0" w:after="283"/>
              <w:rPr/>
            </w:pPr>
            <w:r>
              <w:rPr/>
              <w:t> </w:t>
            </w:r>
          </w:p>
        </w:tc>
        <w:tc>
          <w:tcPr>
            <w:tcW w:w="213" w:type="dxa"/>
            <w:tcBorders/>
            <w:shd w:fill="FFFFFF" w:val="clear"/>
          </w:tcPr>
          <w:p>
            <w:pPr>
              <w:pStyle w:val="TableContents"/>
              <w:spacing w:before="0" w:after="283"/>
              <w:rPr/>
            </w:pPr>
            <w:r>
              <w:rPr/>
              <w:t> </w:t>
            </w:r>
          </w:p>
        </w:tc>
        <w:tc>
          <w:tcPr>
            <w:tcW w:w="1073" w:type="dxa"/>
            <w:tcBorders/>
            <w:shd w:fill="FFFFFF" w:val="clear"/>
          </w:tcPr>
          <w:p>
            <w:pPr>
              <w:pStyle w:val="TableContents"/>
              <w:spacing w:before="0" w:after="283"/>
              <w:rPr/>
            </w:pPr>
            <w:r>
              <w:rPr/>
              <w:t> </w:t>
            </w:r>
          </w:p>
        </w:tc>
        <w:tc>
          <w:tcPr>
            <w:tcW w:w="125" w:type="dxa"/>
            <w:tcBorders/>
            <w:shd w:fill="FFFFFF" w:val="clear"/>
          </w:tcPr>
          <w:p>
            <w:pPr>
              <w:pStyle w:val="TableContents"/>
              <w:spacing w:before="0" w:after="283"/>
              <w:rPr/>
            </w:pPr>
            <w:r>
              <w:rPr/>
              <w:t> </w:t>
            </w:r>
          </w:p>
        </w:tc>
      </w:tr>
      <w:tr>
        <w:trPr/>
        <w:tc>
          <w:tcPr>
            <w:tcW w:w="3971" w:type="dxa"/>
            <w:gridSpan w:val="2"/>
            <w:tcBorders/>
            <w:shd w:fill="CCEEFF" w:val="clear"/>
          </w:tcPr>
          <w:p>
            <w:pPr>
              <w:pStyle w:val="TableContents"/>
              <w:spacing w:before="0" w:after="283"/>
              <w:rPr>
                <w:sz w:val="20"/>
              </w:rPr>
            </w:pPr>
            <w:r>
              <w:rPr>
                <w:sz w:val="20"/>
              </w:rPr>
              <w:t>Purchases and related costs</w:t>
            </w:r>
          </w:p>
        </w:tc>
        <w:tc>
          <w:tcPr>
            <w:tcW w:w="173" w:type="dxa"/>
            <w:tcBorders/>
            <w:shd w:fill="CCEEFF" w:val="clear"/>
          </w:tcPr>
          <w:p>
            <w:pPr>
              <w:pStyle w:val="TableContents"/>
              <w:spacing w:before="0" w:after="283"/>
              <w:rPr/>
            </w:pPr>
            <w:r>
              <w:rPr/>
              <w:t> </w:t>
            </w:r>
          </w:p>
        </w:tc>
        <w:tc>
          <w:tcPr>
            <w:tcW w:w="214" w:type="dxa"/>
            <w:tcBorders/>
            <w:shd w:fill="CCEEFF" w:val="clear"/>
            <w:vAlign w:val="bottom"/>
          </w:tcPr>
          <w:p>
            <w:pPr>
              <w:pStyle w:val="TableContents"/>
              <w:spacing w:before="0" w:after="283"/>
              <w:rPr/>
            </w:pPr>
            <w:r>
              <w:rPr/>
              <w:t> </w:t>
            </w:r>
          </w:p>
        </w:tc>
        <w:tc>
          <w:tcPr>
            <w:tcW w:w="1073" w:type="dxa"/>
            <w:tcBorders/>
            <w:shd w:fill="CCEEFF" w:val="clear"/>
            <w:vAlign w:val="bottom"/>
          </w:tcPr>
          <w:p>
            <w:pPr>
              <w:pStyle w:val="TableContents"/>
              <w:spacing w:before="0" w:after="283"/>
              <w:jc w:val="right"/>
              <w:rPr>
                <w:sz w:val="20"/>
              </w:rPr>
            </w:pPr>
            <w:r>
              <w:rPr>
                <w:sz w:val="20"/>
              </w:rPr>
              <w:t>30,442.5</w:t>
            </w:r>
          </w:p>
        </w:tc>
        <w:tc>
          <w:tcPr>
            <w:tcW w:w="186" w:type="dxa"/>
            <w:tcBorders/>
            <w:shd w:fill="CCEEFF" w:val="clear"/>
            <w:vAlign w:val="bottom"/>
          </w:tcPr>
          <w:p>
            <w:pPr>
              <w:pStyle w:val="TableContents"/>
              <w:spacing w:before="0" w:after="283"/>
              <w:rPr/>
            </w:pPr>
            <w:r>
              <w:rPr/>
              <w:t> </w:t>
            </w:r>
          </w:p>
        </w:tc>
        <w:tc>
          <w:tcPr>
            <w:tcW w:w="217" w:type="dxa"/>
            <w:tcBorders/>
            <w:shd w:fill="CCEEFF" w:val="clear"/>
            <w:vAlign w:val="bottom"/>
          </w:tcPr>
          <w:p>
            <w:pPr>
              <w:pStyle w:val="TableContents"/>
              <w:spacing w:before="0" w:after="283"/>
              <w:rPr/>
            </w:pPr>
            <w:r>
              <w:rPr/>
              <w:t> </w:t>
            </w:r>
          </w:p>
        </w:tc>
        <w:tc>
          <w:tcPr>
            <w:tcW w:w="928" w:type="dxa"/>
            <w:tcBorders/>
            <w:shd w:fill="CCEEFF" w:val="clear"/>
            <w:vAlign w:val="bottom"/>
          </w:tcPr>
          <w:p>
            <w:pPr>
              <w:pStyle w:val="TableContents"/>
              <w:spacing w:before="0" w:after="283"/>
              <w:jc w:val="right"/>
              <w:rPr>
                <w:sz w:val="20"/>
              </w:rPr>
            </w:pPr>
            <w:r>
              <w:rPr>
                <w:sz w:val="20"/>
              </w:rPr>
              <w:t></w:t>
            </w:r>
          </w:p>
        </w:tc>
        <w:tc>
          <w:tcPr>
            <w:tcW w:w="186" w:type="dxa"/>
            <w:tcBorders/>
            <w:shd w:fill="CCEEFF" w:val="clear"/>
            <w:vAlign w:val="bottom"/>
          </w:tcPr>
          <w:p>
            <w:pPr>
              <w:pStyle w:val="TableContents"/>
              <w:spacing w:before="0" w:after="283"/>
              <w:rPr/>
            </w:pPr>
            <w:r>
              <w:rPr/>
              <w:t> </w:t>
            </w:r>
          </w:p>
        </w:tc>
        <w:tc>
          <w:tcPr>
            <w:tcW w:w="240" w:type="dxa"/>
            <w:tcBorders/>
            <w:shd w:fill="CCEEFF" w:val="clear"/>
            <w:vAlign w:val="bottom"/>
          </w:tcPr>
          <w:p>
            <w:pPr>
              <w:pStyle w:val="TableContents"/>
              <w:spacing w:before="0" w:after="283"/>
              <w:rPr/>
            </w:pPr>
            <w:r>
              <w:rPr/>
              <w:t> </w:t>
            </w:r>
          </w:p>
        </w:tc>
        <w:tc>
          <w:tcPr>
            <w:tcW w:w="1048" w:type="dxa"/>
            <w:tcBorders/>
            <w:shd w:fill="CCEEFF" w:val="clear"/>
            <w:vAlign w:val="bottom"/>
          </w:tcPr>
          <w:p>
            <w:pPr>
              <w:pStyle w:val="TableContents"/>
              <w:spacing w:before="0" w:after="283"/>
              <w:jc w:val="right"/>
              <w:rPr>
                <w:sz w:val="20"/>
              </w:rPr>
            </w:pPr>
            <w:r>
              <w:rPr>
                <w:sz w:val="20"/>
              </w:rPr>
              <w:t>(11.2</w:t>
            </w:r>
          </w:p>
        </w:tc>
        <w:tc>
          <w:tcPr>
            <w:tcW w:w="353" w:type="dxa"/>
            <w:tcBorders/>
            <w:shd w:fill="CCEEFF" w:val="clear"/>
            <w:vAlign w:val="bottom"/>
          </w:tcPr>
          <w:p>
            <w:pPr>
              <w:pStyle w:val="TableContents"/>
              <w:spacing w:before="0" w:after="283"/>
              <w:rPr>
                <w:sz w:val="20"/>
              </w:rPr>
            </w:pPr>
            <w:r>
              <w:rPr>
                <w:sz w:val="20"/>
              </w:rPr>
              <w:t>)(d)</w:t>
            </w:r>
          </w:p>
        </w:tc>
        <w:tc>
          <w:tcPr>
            <w:tcW w:w="213" w:type="dxa"/>
            <w:tcBorders/>
            <w:shd w:fill="CCEEFF" w:val="clear"/>
            <w:vAlign w:val="bottom"/>
          </w:tcPr>
          <w:p>
            <w:pPr>
              <w:pStyle w:val="TableContents"/>
              <w:spacing w:before="0" w:after="283"/>
              <w:rPr/>
            </w:pPr>
            <w:r>
              <w:rPr/>
              <w:t> </w:t>
            </w:r>
          </w:p>
        </w:tc>
        <w:tc>
          <w:tcPr>
            <w:tcW w:w="1073" w:type="dxa"/>
            <w:tcBorders/>
            <w:shd w:fill="CCEEFF" w:val="clear"/>
            <w:vAlign w:val="bottom"/>
          </w:tcPr>
          <w:p>
            <w:pPr>
              <w:pStyle w:val="TableContents"/>
              <w:spacing w:before="0" w:after="283"/>
              <w:jc w:val="right"/>
              <w:rPr>
                <w:sz w:val="20"/>
              </w:rPr>
            </w:pPr>
            <w:r>
              <w:rPr>
                <w:sz w:val="20"/>
              </w:rPr>
              <w:t>30,431.3</w:t>
            </w:r>
          </w:p>
        </w:tc>
        <w:tc>
          <w:tcPr>
            <w:tcW w:w="125" w:type="dxa"/>
            <w:tcBorders/>
            <w:shd w:fill="CCEEFF" w:val="clear"/>
            <w:vAlign w:val="bottom"/>
          </w:tcPr>
          <w:p>
            <w:pPr>
              <w:pStyle w:val="TableContents"/>
              <w:spacing w:before="0" w:after="283"/>
              <w:rPr/>
            </w:pPr>
            <w:r>
              <w:rPr/>
              <w:t> </w:t>
            </w:r>
          </w:p>
        </w:tc>
      </w:tr>
      <w:tr>
        <w:trPr/>
        <w:tc>
          <w:tcPr>
            <w:tcW w:w="3971" w:type="dxa"/>
            <w:gridSpan w:val="2"/>
            <w:tcBorders/>
            <w:shd w:fill="FFFFFF" w:val="clear"/>
          </w:tcPr>
          <w:p>
            <w:pPr>
              <w:pStyle w:val="TableContents"/>
              <w:spacing w:before="0" w:after="283"/>
              <w:rPr>
                <w:sz w:val="20"/>
              </w:rPr>
            </w:pPr>
            <w:r>
              <w:rPr>
                <w:sz w:val="20"/>
              </w:rPr>
              <w:t>Field operating costs</w:t>
            </w:r>
          </w:p>
        </w:tc>
        <w:tc>
          <w:tcPr>
            <w:tcW w:w="173" w:type="dxa"/>
            <w:tcBorders/>
            <w:shd w:fill="FFFFFF" w:val="clear"/>
          </w:tcPr>
          <w:p>
            <w:pPr>
              <w:pStyle w:val="TableContents"/>
              <w:spacing w:before="0" w:after="283"/>
              <w:rPr/>
            </w:pPr>
            <w:r>
              <w:rPr/>
              <w:t> </w:t>
            </w:r>
          </w:p>
        </w:tc>
        <w:tc>
          <w:tcPr>
            <w:tcW w:w="214" w:type="dxa"/>
            <w:tcBorders/>
            <w:shd w:fill="FFFFFF" w:val="clear"/>
            <w:vAlign w:val="bottom"/>
          </w:tcPr>
          <w:p>
            <w:pPr>
              <w:pStyle w:val="TableContents"/>
              <w:spacing w:before="0" w:after="283"/>
              <w:rPr/>
            </w:pPr>
            <w:r>
              <w:rPr/>
              <w:t> </w:t>
            </w:r>
          </w:p>
        </w:tc>
        <w:tc>
          <w:tcPr>
            <w:tcW w:w="1073" w:type="dxa"/>
            <w:tcBorders/>
            <w:shd w:fill="FFFFFF" w:val="clear"/>
            <w:vAlign w:val="bottom"/>
          </w:tcPr>
          <w:p>
            <w:pPr>
              <w:pStyle w:val="TableContents"/>
              <w:spacing w:before="0" w:after="283"/>
              <w:jc w:val="right"/>
              <w:rPr>
                <w:sz w:val="20"/>
              </w:rPr>
            </w:pPr>
            <w:r>
              <w:rPr>
                <w:sz w:val="20"/>
              </w:rPr>
              <w:t>272.5</w:t>
            </w:r>
          </w:p>
        </w:tc>
        <w:tc>
          <w:tcPr>
            <w:tcW w:w="186" w:type="dxa"/>
            <w:tcBorders/>
            <w:shd w:fill="FFFFFF" w:val="clear"/>
            <w:vAlign w:val="bottom"/>
          </w:tcPr>
          <w:p>
            <w:pPr>
              <w:pStyle w:val="TableContents"/>
              <w:spacing w:before="0" w:after="283"/>
              <w:rPr/>
            </w:pPr>
            <w:r>
              <w:rPr/>
              <w:t> </w:t>
            </w:r>
          </w:p>
        </w:tc>
        <w:tc>
          <w:tcPr>
            <w:tcW w:w="217" w:type="dxa"/>
            <w:tcBorders/>
            <w:shd w:fill="FFFFFF" w:val="clear"/>
            <w:vAlign w:val="bottom"/>
          </w:tcPr>
          <w:p>
            <w:pPr>
              <w:pStyle w:val="TableContents"/>
              <w:spacing w:before="0" w:after="283"/>
              <w:rPr/>
            </w:pPr>
            <w:r>
              <w:rPr/>
              <w:t> </w:t>
            </w:r>
          </w:p>
        </w:tc>
        <w:tc>
          <w:tcPr>
            <w:tcW w:w="928" w:type="dxa"/>
            <w:tcBorders/>
            <w:shd w:fill="FFFFFF" w:val="clear"/>
            <w:vAlign w:val="bottom"/>
          </w:tcPr>
          <w:p>
            <w:pPr>
              <w:pStyle w:val="TableContents"/>
              <w:spacing w:before="0" w:after="283"/>
              <w:jc w:val="right"/>
              <w:rPr>
                <w:sz w:val="20"/>
              </w:rPr>
            </w:pPr>
            <w:r>
              <w:rPr>
                <w:sz w:val="20"/>
              </w:rPr>
              <w:t>104.4</w:t>
            </w:r>
          </w:p>
        </w:tc>
        <w:tc>
          <w:tcPr>
            <w:tcW w:w="186" w:type="dxa"/>
            <w:tcBorders/>
            <w:shd w:fill="FFFFFF" w:val="clear"/>
            <w:vAlign w:val="bottom"/>
          </w:tcPr>
          <w:p>
            <w:pPr>
              <w:pStyle w:val="TableContents"/>
              <w:spacing w:before="0" w:after="283"/>
              <w:rPr/>
            </w:pPr>
            <w:r>
              <w:rPr/>
              <w:t> </w:t>
            </w:r>
          </w:p>
        </w:tc>
        <w:tc>
          <w:tcPr>
            <w:tcW w:w="240" w:type="dxa"/>
            <w:tcBorders/>
            <w:shd w:fill="FFFFFF" w:val="clear"/>
            <w:vAlign w:val="bottom"/>
          </w:tcPr>
          <w:p>
            <w:pPr>
              <w:pStyle w:val="TableContents"/>
              <w:spacing w:before="0" w:after="283"/>
              <w:rPr/>
            </w:pPr>
            <w:r>
              <w:rPr/>
              <w:t> </w:t>
            </w:r>
          </w:p>
        </w:tc>
        <w:tc>
          <w:tcPr>
            <w:tcW w:w="1048" w:type="dxa"/>
            <w:tcBorders/>
            <w:shd w:fill="FFFFFF" w:val="clear"/>
            <w:vAlign w:val="bottom"/>
          </w:tcPr>
          <w:p>
            <w:pPr>
              <w:pStyle w:val="TableContents"/>
              <w:spacing w:before="0" w:after="283"/>
              <w:jc w:val="right"/>
              <w:rPr>
                <w:sz w:val="20"/>
              </w:rPr>
            </w:pPr>
            <w:r>
              <w:rPr>
                <w:sz w:val="20"/>
              </w:rPr>
              <w:t>(1.4</w:t>
            </w:r>
          </w:p>
        </w:tc>
        <w:tc>
          <w:tcPr>
            <w:tcW w:w="353" w:type="dxa"/>
            <w:tcBorders/>
            <w:shd w:fill="FFFFFF" w:val="clear"/>
            <w:vAlign w:val="bottom"/>
          </w:tcPr>
          <w:p>
            <w:pPr>
              <w:pStyle w:val="TableContents"/>
              <w:spacing w:before="0" w:after="283"/>
              <w:rPr>
                <w:sz w:val="20"/>
              </w:rPr>
            </w:pPr>
            <w:r>
              <w:rPr>
                <w:sz w:val="20"/>
              </w:rPr>
              <w:t>)(d)</w:t>
            </w:r>
          </w:p>
        </w:tc>
        <w:tc>
          <w:tcPr>
            <w:tcW w:w="213" w:type="dxa"/>
            <w:tcBorders/>
            <w:shd w:fill="FFFFFF" w:val="clear"/>
            <w:vAlign w:val="bottom"/>
          </w:tcPr>
          <w:p>
            <w:pPr>
              <w:pStyle w:val="TableContents"/>
              <w:spacing w:before="0" w:after="283"/>
              <w:rPr/>
            </w:pPr>
            <w:r>
              <w:rPr/>
              <w:t> </w:t>
            </w:r>
          </w:p>
        </w:tc>
        <w:tc>
          <w:tcPr>
            <w:tcW w:w="1073" w:type="dxa"/>
            <w:tcBorders/>
            <w:shd w:fill="FFFFFF" w:val="clear"/>
            <w:vAlign w:val="bottom"/>
          </w:tcPr>
          <w:p>
            <w:pPr>
              <w:pStyle w:val="TableContents"/>
              <w:spacing w:before="0" w:after="283"/>
              <w:jc w:val="right"/>
              <w:rPr>
                <w:sz w:val="20"/>
              </w:rPr>
            </w:pPr>
            <w:r>
              <w:rPr>
                <w:sz w:val="20"/>
              </w:rPr>
              <w:t>375.5</w:t>
            </w:r>
          </w:p>
        </w:tc>
        <w:tc>
          <w:tcPr>
            <w:tcW w:w="125" w:type="dxa"/>
            <w:tcBorders/>
            <w:shd w:fill="FFFFFF" w:val="clear"/>
            <w:vAlign w:val="bottom"/>
          </w:tcPr>
          <w:p>
            <w:pPr>
              <w:pStyle w:val="TableContents"/>
              <w:spacing w:before="0" w:after="283"/>
              <w:rPr/>
            </w:pPr>
            <w:r>
              <w:rPr/>
              <w:t> </w:t>
            </w:r>
          </w:p>
        </w:tc>
      </w:tr>
      <w:tr>
        <w:trPr/>
        <w:tc>
          <w:tcPr>
            <w:tcW w:w="3971" w:type="dxa"/>
            <w:gridSpan w:val="2"/>
            <w:tcBorders/>
            <w:shd w:fill="CCEEFF" w:val="clear"/>
          </w:tcPr>
          <w:p>
            <w:pPr>
              <w:pStyle w:val="TableContents"/>
              <w:spacing w:before="0" w:after="283"/>
              <w:rPr>
                <w:sz w:val="20"/>
              </w:rPr>
            </w:pPr>
            <w:r>
              <w:rPr>
                <w:sz w:val="20"/>
              </w:rPr>
              <w:t>General and administrative expenses</w:t>
            </w:r>
          </w:p>
        </w:tc>
        <w:tc>
          <w:tcPr>
            <w:tcW w:w="173" w:type="dxa"/>
            <w:tcBorders/>
            <w:shd w:fill="CCEEFF" w:val="clear"/>
          </w:tcPr>
          <w:p>
            <w:pPr>
              <w:pStyle w:val="TableContents"/>
              <w:spacing w:before="0" w:after="283"/>
              <w:rPr/>
            </w:pPr>
            <w:r>
              <w:rPr/>
              <w:t> </w:t>
            </w:r>
          </w:p>
        </w:tc>
        <w:tc>
          <w:tcPr>
            <w:tcW w:w="214" w:type="dxa"/>
            <w:tcBorders/>
            <w:shd w:fill="CCEEFF" w:val="clear"/>
            <w:vAlign w:val="bottom"/>
          </w:tcPr>
          <w:p>
            <w:pPr>
              <w:pStyle w:val="TableContents"/>
              <w:spacing w:before="0" w:after="283"/>
              <w:rPr/>
            </w:pPr>
            <w:r>
              <w:rPr/>
              <w:t> </w:t>
            </w:r>
          </w:p>
        </w:tc>
        <w:tc>
          <w:tcPr>
            <w:tcW w:w="1073" w:type="dxa"/>
            <w:tcBorders/>
            <w:shd w:fill="CCEEFF" w:val="clear"/>
            <w:vAlign w:val="bottom"/>
          </w:tcPr>
          <w:p>
            <w:pPr>
              <w:pStyle w:val="TableContents"/>
              <w:spacing w:before="0" w:after="283"/>
              <w:jc w:val="right"/>
              <w:rPr>
                <w:sz w:val="20"/>
              </w:rPr>
            </w:pPr>
            <w:r>
              <w:rPr>
                <w:sz w:val="20"/>
              </w:rPr>
              <w:t>103.2</w:t>
            </w:r>
          </w:p>
        </w:tc>
        <w:tc>
          <w:tcPr>
            <w:tcW w:w="186" w:type="dxa"/>
            <w:tcBorders/>
            <w:shd w:fill="CCEEFF" w:val="clear"/>
            <w:vAlign w:val="bottom"/>
          </w:tcPr>
          <w:p>
            <w:pPr>
              <w:pStyle w:val="TableContents"/>
              <w:spacing w:before="0" w:after="283"/>
              <w:rPr/>
            </w:pPr>
            <w:r>
              <w:rPr/>
              <w:t> </w:t>
            </w:r>
          </w:p>
        </w:tc>
        <w:tc>
          <w:tcPr>
            <w:tcW w:w="217" w:type="dxa"/>
            <w:tcBorders/>
            <w:shd w:fill="CCEEFF" w:val="clear"/>
            <w:vAlign w:val="bottom"/>
          </w:tcPr>
          <w:p>
            <w:pPr>
              <w:pStyle w:val="TableContents"/>
              <w:spacing w:before="0" w:after="283"/>
              <w:rPr/>
            </w:pPr>
            <w:r>
              <w:rPr/>
              <w:t> </w:t>
            </w:r>
          </w:p>
        </w:tc>
        <w:tc>
          <w:tcPr>
            <w:tcW w:w="928" w:type="dxa"/>
            <w:tcBorders/>
            <w:shd w:fill="CCEEFF" w:val="clear"/>
            <w:vAlign w:val="bottom"/>
          </w:tcPr>
          <w:p>
            <w:pPr>
              <w:pStyle w:val="TableContents"/>
              <w:spacing w:before="0" w:after="283"/>
              <w:jc w:val="right"/>
              <w:rPr>
                <w:sz w:val="20"/>
              </w:rPr>
            </w:pPr>
            <w:r>
              <w:rPr>
                <w:sz w:val="20"/>
              </w:rPr>
              <w:t>18.5</w:t>
            </w:r>
          </w:p>
        </w:tc>
        <w:tc>
          <w:tcPr>
            <w:tcW w:w="186" w:type="dxa"/>
            <w:tcBorders/>
            <w:shd w:fill="CCEEFF" w:val="clear"/>
            <w:vAlign w:val="bottom"/>
          </w:tcPr>
          <w:p>
            <w:pPr>
              <w:pStyle w:val="TableContents"/>
              <w:spacing w:before="0" w:after="283"/>
              <w:rPr/>
            </w:pPr>
            <w:r>
              <w:rPr/>
              <w:t> </w:t>
            </w:r>
          </w:p>
        </w:tc>
        <w:tc>
          <w:tcPr>
            <w:tcW w:w="240" w:type="dxa"/>
            <w:tcBorders/>
            <w:shd w:fill="CCEEFF" w:val="clear"/>
            <w:vAlign w:val="bottom"/>
          </w:tcPr>
          <w:p>
            <w:pPr>
              <w:pStyle w:val="TableContents"/>
              <w:spacing w:before="0" w:after="283"/>
              <w:rPr/>
            </w:pPr>
            <w:r>
              <w:rPr/>
              <w:t> </w:t>
            </w:r>
          </w:p>
        </w:tc>
        <w:tc>
          <w:tcPr>
            <w:tcW w:w="1048" w:type="dxa"/>
            <w:tcBorders/>
            <w:shd w:fill="CCEEFF" w:val="clear"/>
            <w:vAlign w:val="bottom"/>
          </w:tcPr>
          <w:p>
            <w:pPr>
              <w:pStyle w:val="TableContents"/>
              <w:spacing w:before="0" w:after="283"/>
              <w:jc w:val="right"/>
              <w:rPr>
                <w:sz w:val="20"/>
              </w:rPr>
            </w:pPr>
            <w:r>
              <w:rPr>
                <w:sz w:val="20"/>
              </w:rPr>
              <w:t></w:t>
            </w:r>
          </w:p>
        </w:tc>
        <w:tc>
          <w:tcPr>
            <w:tcW w:w="353" w:type="dxa"/>
            <w:tcBorders/>
            <w:shd w:fill="CCEEFF" w:val="clear"/>
            <w:vAlign w:val="bottom"/>
          </w:tcPr>
          <w:p>
            <w:pPr>
              <w:pStyle w:val="TableContents"/>
              <w:spacing w:before="0" w:after="283"/>
              <w:rPr/>
            </w:pPr>
            <w:r>
              <w:rPr/>
              <w:t> </w:t>
            </w:r>
          </w:p>
        </w:tc>
        <w:tc>
          <w:tcPr>
            <w:tcW w:w="213" w:type="dxa"/>
            <w:tcBorders/>
            <w:shd w:fill="CCEEFF" w:val="clear"/>
            <w:vAlign w:val="bottom"/>
          </w:tcPr>
          <w:p>
            <w:pPr>
              <w:pStyle w:val="TableContents"/>
              <w:spacing w:before="0" w:after="283"/>
              <w:rPr/>
            </w:pPr>
            <w:r>
              <w:rPr/>
              <w:t> </w:t>
            </w:r>
          </w:p>
        </w:tc>
        <w:tc>
          <w:tcPr>
            <w:tcW w:w="1073" w:type="dxa"/>
            <w:tcBorders/>
            <w:shd w:fill="CCEEFF" w:val="clear"/>
            <w:vAlign w:val="bottom"/>
          </w:tcPr>
          <w:p>
            <w:pPr>
              <w:pStyle w:val="TableContents"/>
              <w:spacing w:before="0" w:after="283"/>
              <w:jc w:val="right"/>
              <w:rPr>
                <w:sz w:val="20"/>
              </w:rPr>
            </w:pPr>
            <w:r>
              <w:rPr>
                <w:sz w:val="20"/>
              </w:rPr>
              <w:t>121.7</w:t>
            </w:r>
          </w:p>
        </w:tc>
        <w:tc>
          <w:tcPr>
            <w:tcW w:w="125" w:type="dxa"/>
            <w:tcBorders/>
            <w:shd w:fill="CCEEFF" w:val="clear"/>
            <w:vAlign w:val="bottom"/>
          </w:tcPr>
          <w:p>
            <w:pPr>
              <w:pStyle w:val="TableContents"/>
              <w:spacing w:before="0" w:after="283"/>
              <w:rPr/>
            </w:pPr>
            <w:r>
              <w:rPr/>
              <w:t> </w:t>
            </w:r>
          </w:p>
        </w:tc>
      </w:tr>
      <w:tr>
        <w:trPr/>
        <w:tc>
          <w:tcPr>
            <w:tcW w:w="3971" w:type="dxa"/>
            <w:gridSpan w:val="2"/>
            <w:tcBorders/>
            <w:shd w:fill="FFFFFF" w:val="clear"/>
          </w:tcPr>
          <w:p>
            <w:pPr>
              <w:pStyle w:val="TableContents"/>
              <w:spacing w:before="0" w:after="283"/>
              <w:rPr>
                <w:sz w:val="20"/>
              </w:rPr>
            </w:pPr>
            <w:r>
              <w:rPr>
                <w:sz w:val="20"/>
              </w:rPr>
              <w:t>Accelerated long-term incentive plan compensation expense</w:t>
            </w:r>
          </w:p>
        </w:tc>
        <w:tc>
          <w:tcPr>
            <w:tcW w:w="173" w:type="dxa"/>
            <w:tcBorders/>
            <w:shd w:fill="FFFFFF" w:val="clear"/>
          </w:tcPr>
          <w:p>
            <w:pPr>
              <w:pStyle w:val="TableContents"/>
              <w:spacing w:before="0" w:after="283"/>
              <w:rPr/>
            </w:pPr>
            <w:r>
              <w:rPr/>
              <w:t> </w:t>
            </w:r>
          </w:p>
        </w:tc>
        <w:tc>
          <w:tcPr>
            <w:tcW w:w="214" w:type="dxa"/>
            <w:tcBorders/>
            <w:shd w:fill="FFFFFF" w:val="clear"/>
            <w:vAlign w:val="bottom"/>
          </w:tcPr>
          <w:p>
            <w:pPr>
              <w:pStyle w:val="TableContents"/>
              <w:spacing w:before="0" w:after="283"/>
              <w:rPr/>
            </w:pPr>
            <w:r>
              <w:rPr/>
              <w:t> </w:t>
            </w:r>
          </w:p>
        </w:tc>
        <w:tc>
          <w:tcPr>
            <w:tcW w:w="1073" w:type="dxa"/>
            <w:tcBorders/>
            <w:shd w:fill="FFFFFF" w:val="clear"/>
            <w:vAlign w:val="bottom"/>
          </w:tcPr>
          <w:p>
            <w:pPr>
              <w:pStyle w:val="TableContents"/>
              <w:spacing w:before="0" w:after="283"/>
              <w:jc w:val="right"/>
              <w:rPr>
                <w:sz w:val="20"/>
              </w:rPr>
            </w:pPr>
            <w:r>
              <w:rPr>
                <w:sz w:val="20"/>
              </w:rPr>
              <w:t></w:t>
            </w:r>
          </w:p>
        </w:tc>
        <w:tc>
          <w:tcPr>
            <w:tcW w:w="186" w:type="dxa"/>
            <w:tcBorders/>
            <w:shd w:fill="FFFFFF" w:val="clear"/>
            <w:vAlign w:val="bottom"/>
          </w:tcPr>
          <w:p>
            <w:pPr>
              <w:pStyle w:val="TableContents"/>
              <w:spacing w:before="0" w:after="283"/>
              <w:rPr/>
            </w:pPr>
            <w:r>
              <w:rPr/>
              <w:t> </w:t>
            </w:r>
          </w:p>
        </w:tc>
        <w:tc>
          <w:tcPr>
            <w:tcW w:w="217" w:type="dxa"/>
            <w:tcBorders/>
            <w:shd w:fill="FFFFFF" w:val="clear"/>
            <w:vAlign w:val="bottom"/>
          </w:tcPr>
          <w:p>
            <w:pPr>
              <w:pStyle w:val="TableContents"/>
              <w:spacing w:before="0" w:after="283"/>
              <w:rPr/>
            </w:pPr>
            <w:r>
              <w:rPr/>
              <w:t> </w:t>
            </w:r>
          </w:p>
        </w:tc>
        <w:tc>
          <w:tcPr>
            <w:tcW w:w="928" w:type="dxa"/>
            <w:tcBorders/>
            <w:shd w:fill="FFFFFF" w:val="clear"/>
            <w:vAlign w:val="bottom"/>
          </w:tcPr>
          <w:p>
            <w:pPr>
              <w:pStyle w:val="TableContents"/>
              <w:spacing w:before="0" w:after="283"/>
              <w:jc w:val="right"/>
              <w:rPr>
                <w:sz w:val="20"/>
              </w:rPr>
            </w:pPr>
            <w:r>
              <w:rPr>
                <w:sz w:val="20"/>
              </w:rPr>
              <w:t>3.1</w:t>
            </w:r>
          </w:p>
        </w:tc>
        <w:tc>
          <w:tcPr>
            <w:tcW w:w="186" w:type="dxa"/>
            <w:tcBorders/>
            <w:shd w:fill="FFFFFF" w:val="clear"/>
            <w:vAlign w:val="bottom"/>
          </w:tcPr>
          <w:p>
            <w:pPr>
              <w:pStyle w:val="TableContents"/>
              <w:spacing w:before="0" w:after="283"/>
              <w:rPr/>
            </w:pPr>
            <w:r>
              <w:rPr/>
              <w:t> </w:t>
            </w:r>
          </w:p>
        </w:tc>
        <w:tc>
          <w:tcPr>
            <w:tcW w:w="240" w:type="dxa"/>
            <w:tcBorders/>
            <w:shd w:fill="FFFFFF" w:val="clear"/>
            <w:vAlign w:val="bottom"/>
          </w:tcPr>
          <w:p>
            <w:pPr>
              <w:pStyle w:val="TableContents"/>
              <w:spacing w:before="0" w:after="283"/>
              <w:rPr/>
            </w:pPr>
            <w:r>
              <w:rPr/>
              <w:t> </w:t>
            </w:r>
          </w:p>
        </w:tc>
        <w:tc>
          <w:tcPr>
            <w:tcW w:w="1048" w:type="dxa"/>
            <w:tcBorders/>
            <w:shd w:fill="FFFFFF" w:val="clear"/>
            <w:vAlign w:val="bottom"/>
          </w:tcPr>
          <w:p>
            <w:pPr>
              <w:pStyle w:val="TableContents"/>
              <w:spacing w:before="0" w:after="283"/>
              <w:jc w:val="right"/>
              <w:rPr>
                <w:sz w:val="20"/>
              </w:rPr>
            </w:pPr>
            <w:r>
              <w:rPr>
                <w:sz w:val="20"/>
              </w:rPr>
              <w:t></w:t>
            </w:r>
          </w:p>
        </w:tc>
        <w:tc>
          <w:tcPr>
            <w:tcW w:w="353" w:type="dxa"/>
            <w:tcBorders/>
            <w:shd w:fill="FFFFFF" w:val="clear"/>
            <w:vAlign w:val="bottom"/>
          </w:tcPr>
          <w:p>
            <w:pPr>
              <w:pStyle w:val="TableContents"/>
              <w:spacing w:before="0" w:after="283"/>
              <w:rPr/>
            </w:pPr>
            <w:r>
              <w:rPr/>
              <w:t> </w:t>
            </w:r>
          </w:p>
        </w:tc>
        <w:tc>
          <w:tcPr>
            <w:tcW w:w="213" w:type="dxa"/>
            <w:tcBorders/>
            <w:shd w:fill="FFFFFF" w:val="clear"/>
            <w:vAlign w:val="bottom"/>
          </w:tcPr>
          <w:p>
            <w:pPr>
              <w:pStyle w:val="TableContents"/>
              <w:spacing w:before="0" w:after="283"/>
              <w:rPr/>
            </w:pPr>
            <w:r>
              <w:rPr/>
              <w:t> </w:t>
            </w:r>
          </w:p>
        </w:tc>
        <w:tc>
          <w:tcPr>
            <w:tcW w:w="1073" w:type="dxa"/>
            <w:tcBorders/>
            <w:shd w:fill="FFFFFF" w:val="clear"/>
            <w:vAlign w:val="bottom"/>
          </w:tcPr>
          <w:p>
            <w:pPr>
              <w:pStyle w:val="TableContents"/>
              <w:spacing w:before="0" w:after="283"/>
              <w:jc w:val="right"/>
              <w:rPr>
                <w:sz w:val="20"/>
              </w:rPr>
            </w:pPr>
            <w:r>
              <w:rPr>
                <w:sz w:val="20"/>
              </w:rPr>
              <w:t>3.1</w:t>
            </w:r>
          </w:p>
        </w:tc>
        <w:tc>
          <w:tcPr>
            <w:tcW w:w="125" w:type="dxa"/>
            <w:tcBorders/>
            <w:shd w:fill="FFFFFF" w:val="clear"/>
            <w:vAlign w:val="bottom"/>
          </w:tcPr>
          <w:p>
            <w:pPr>
              <w:pStyle w:val="TableContents"/>
              <w:spacing w:before="0" w:after="283"/>
              <w:rPr/>
            </w:pPr>
            <w:r>
              <w:rPr/>
              <w:t> </w:t>
            </w:r>
          </w:p>
        </w:tc>
      </w:tr>
      <w:tr>
        <w:trPr/>
        <w:tc>
          <w:tcPr>
            <w:tcW w:w="3971" w:type="dxa"/>
            <w:gridSpan w:val="2"/>
            <w:tcBorders/>
            <w:shd w:fill="CCEEFF" w:val="clear"/>
          </w:tcPr>
          <w:p>
            <w:pPr>
              <w:pStyle w:val="TableContents"/>
              <w:spacing w:before="0" w:after="283"/>
              <w:rPr>
                <w:sz w:val="20"/>
              </w:rPr>
            </w:pPr>
            <w:r>
              <w:rPr>
                <w:sz w:val="20"/>
              </w:rPr>
              <w:t>Line 63 oil release costs</w:t>
            </w:r>
          </w:p>
        </w:tc>
        <w:tc>
          <w:tcPr>
            <w:tcW w:w="173" w:type="dxa"/>
            <w:tcBorders/>
            <w:shd w:fill="CCEEFF" w:val="clear"/>
          </w:tcPr>
          <w:p>
            <w:pPr>
              <w:pStyle w:val="TableContents"/>
              <w:spacing w:before="0" w:after="283"/>
              <w:rPr/>
            </w:pPr>
            <w:r>
              <w:rPr/>
              <w:t> </w:t>
            </w:r>
          </w:p>
        </w:tc>
        <w:tc>
          <w:tcPr>
            <w:tcW w:w="214" w:type="dxa"/>
            <w:tcBorders/>
            <w:shd w:fill="CCEEFF" w:val="clear"/>
            <w:vAlign w:val="bottom"/>
          </w:tcPr>
          <w:p>
            <w:pPr>
              <w:pStyle w:val="TableContents"/>
              <w:spacing w:before="0" w:after="283"/>
              <w:rPr/>
            </w:pPr>
            <w:r>
              <w:rPr/>
              <w:t> </w:t>
            </w:r>
          </w:p>
        </w:tc>
        <w:tc>
          <w:tcPr>
            <w:tcW w:w="1073" w:type="dxa"/>
            <w:tcBorders/>
            <w:shd w:fill="CCEEFF" w:val="clear"/>
            <w:vAlign w:val="bottom"/>
          </w:tcPr>
          <w:p>
            <w:pPr>
              <w:pStyle w:val="TableContents"/>
              <w:spacing w:before="0" w:after="283"/>
              <w:jc w:val="right"/>
              <w:rPr>
                <w:sz w:val="20"/>
              </w:rPr>
            </w:pPr>
            <w:r>
              <w:rPr>
                <w:sz w:val="20"/>
              </w:rPr>
              <w:t></w:t>
            </w:r>
          </w:p>
        </w:tc>
        <w:tc>
          <w:tcPr>
            <w:tcW w:w="186" w:type="dxa"/>
            <w:tcBorders/>
            <w:shd w:fill="CCEEFF" w:val="clear"/>
            <w:vAlign w:val="bottom"/>
          </w:tcPr>
          <w:p>
            <w:pPr>
              <w:pStyle w:val="TableContents"/>
              <w:spacing w:before="0" w:after="283"/>
              <w:rPr/>
            </w:pPr>
            <w:r>
              <w:rPr/>
              <w:t> </w:t>
            </w:r>
          </w:p>
        </w:tc>
        <w:tc>
          <w:tcPr>
            <w:tcW w:w="217" w:type="dxa"/>
            <w:tcBorders/>
            <w:shd w:fill="CCEEFF" w:val="clear"/>
            <w:vAlign w:val="bottom"/>
          </w:tcPr>
          <w:p>
            <w:pPr>
              <w:pStyle w:val="TableContents"/>
              <w:spacing w:before="0" w:after="283"/>
              <w:rPr/>
            </w:pPr>
            <w:r>
              <w:rPr/>
              <w:t> </w:t>
            </w:r>
          </w:p>
        </w:tc>
        <w:tc>
          <w:tcPr>
            <w:tcW w:w="928" w:type="dxa"/>
            <w:tcBorders/>
            <w:shd w:fill="CCEEFF" w:val="clear"/>
            <w:vAlign w:val="bottom"/>
          </w:tcPr>
          <w:p>
            <w:pPr>
              <w:pStyle w:val="TableContents"/>
              <w:spacing w:before="0" w:after="283"/>
              <w:jc w:val="right"/>
              <w:rPr>
                <w:sz w:val="20"/>
              </w:rPr>
            </w:pPr>
            <w:r>
              <w:rPr>
                <w:sz w:val="20"/>
              </w:rPr>
              <w:t>2.0</w:t>
            </w:r>
          </w:p>
        </w:tc>
        <w:tc>
          <w:tcPr>
            <w:tcW w:w="186" w:type="dxa"/>
            <w:tcBorders/>
            <w:shd w:fill="CCEEFF" w:val="clear"/>
            <w:vAlign w:val="bottom"/>
          </w:tcPr>
          <w:p>
            <w:pPr>
              <w:pStyle w:val="TableContents"/>
              <w:spacing w:before="0" w:after="283"/>
              <w:rPr/>
            </w:pPr>
            <w:r>
              <w:rPr/>
              <w:t> </w:t>
            </w:r>
          </w:p>
        </w:tc>
        <w:tc>
          <w:tcPr>
            <w:tcW w:w="240" w:type="dxa"/>
            <w:tcBorders/>
            <w:shd w:fill="CCEEFF" w:val="clear"/>
            <w:vAlign w:val="bottom"/>
          </w:tcPr>
          <w:p>
            <w:pPr>
              <w:pStyle w:val="TableContents"/>
              <w:spacing w:before="0" w:after="283"/>
              <w:rPr/>
            </w:pPr>
            <w:r>
              <w:rPr/>
              <w:t> </w:t>
            </w:r>
          </w:p>
        </w:tc>
        <w:tc>
          <w:tcPr>
            <w:tcW w:w="1048" w:type="dxa"/>
            <w:tcBorders/>
            <w:shd w:fill="CCEEFF" w:val="clear"/>
            <w:vAlign w:val="bottom"/>
          </w:tcPr>
          <w:p>
            <w:pPr>
              <w:pStyle w:val="TableContents"/>
              <w:spacing w:before="0" w:after="283"/>
              <w:jc w:val="right"/>
              <w:rPr>
                <w:sz w:val="20"/>
              </w:rPr>
            </w:pPr>
            <w:r>
              <w:rPr>
                <w:sz w:val="20"/>
              </w:rPr>
              <w:t></w:t>
            </w:r>
          </w:p>
        </w:tc>
        <w:tc>
          <w:tcPr>
            <w:tcW w:w="353" w:type="dxa"/>
            <w:tcBorders/>
            <w:shd w:fill="CCEEFF" w:val="clear"/>
            <w:vAlign w:val="bottom"/>
          </w:tcPr>
          <w:p>
            <w:pPr>
              <w:pStyle w:val="TableContents"/>
              <w:spacing w:before="0" w:after="283"/>
              <w:rPr/>
            </w:pPr>
            <w:r>
              <w:rPr/>
              <w:t> </w:t>
            </w:r>
          </w:p>
        </w:tc>
        <w:tc>
          <w:tcPr>
            <w:tcW w:w="213" w:type="dxa"/>
            <w:tcBorders/>
            <w:shd w:fill="CCEEFF" w:val="clear"/>
            <w:vAlign w:val="bottom"/>
          </w:tcPr>
          <w:p>
            <w:pPr>
              <w:pStyle w:val="TableContents"/>
              <w:spacing w:before="0" w:after="283"/>
              <w:rPr/>
            </w:pPr>
            <w:r>
              <w:rPr/>
              <w:t> </w:t>
            </w:r>
          </w:p>
        </w:tc>
        <w:tc>
          <w:tcPr>
            <w:tcW w:w="1073" w:type="dxa"/>
            <w:tcBorders/>
            <w:shd w:fill="CCEEFF" w:val="clear"/>
            <w:vAlign w:val="bottom"/>
          </w:tcPr>
          <w:p>
            <w:pPr>
              <w:pStyle w:val="TableContents"/>
              <w:spacing w:before="0" w:after="283"/>
              <w:jc w:val="right"/>
              <w:rPr>
                <w:sz w:val="20"/>
              </w:rPr>
            </w:pPr>
            <w:r>
              <w:rPr>
                <w:sz w:val="20"/>
              </w:rPr>
              <w:t>2.0</w:t>
            </w:r>
          </w:p>
        </w:tc>
        <w:tc>
          <w:tcPr>
            <w:tcW w:w="125" w:type="dxa"/>
            <w:tcBorders/>
            <w:shd w:fill="CCEEFF" w:val="clear"/>
            <w:vAlign w:val="bottom"/>
          </w:tcPr>
          <w:p>
            <w:pPr>
              <w:pStyle w:val="TableContents"/>
              <w:spacing w:before="0" w:after="283"/>
              <w:rPr/>
            </w:pPr>
            <w:r>
              <w:rPr/>
              <w:t> </w:t>
            </w:r>
          </w:p>
        </w:tc>
      </w:tr>
      <w:tr>
        <w:trPr/>
        <w:tc>
          <w:tcPr>
            <w:tcW w:w="3971" w:type="dxa"/>
            <w:gridSpan w:val="2"/>
            <w:tcBorders/>
            <w:shd w:fill="FFFFFF" w:val="clear"/>
          </w:tcPr>
          <w:p>
            <w:pPr>
              <w:pStyle w:val="TableContents"/>
              <w:spacing w:before="0" w:after="283"/>
              <w:rPr>
                <w:sz w:val="20"/>
              </w:rPr>
            </w:pPr>
            <w:r>
              <w:rPr>
                <w:sz w:val="20"/>
              </w:rPr>
              <w:t>Transaction costs</w:t>
            </w:r>
          </w:p>
        </w:tc>
        <w:tc>
          <w:tcPr>
            <w:tcW w:w="173" w:type="dxa"/>
            <w:tcBorders/>
            <w:shd w:fill="FFFFFF" w:val="clear"/>
          </w:tcPr>
          <w:p>
            <w:pPr>
              <w:pStyle w:val="TableContents"/>
              <w:spacing w:before="0" w:after="283"/>
              <w:rPr/>
            </w:pPr>
            <w:r>
              <w:rPr/>
              <w:t> </w:t>
            </w:r>
          </w:p>
        </w:tc>
        <w:tc>
          <w:tcPr>
            <w:tcW w:w="214" w:type="dxa"/>
            <w:tcBorders/>
            <w:shd w:fill="FFFFFF" w:val="clear"/>
            <w:vAlign w:val="bottom"/>
          </w:tcPr>
          <w:p>
            <w:pPr>
              <w:pStyle w:val="TableContents"/>
              <w:spacing w:before="0" w:after="283"/>
              <w:rPr/>
            </w:pPr>
            <w:r>
              <w:rPr/>
              <w:t> </w:t>
            </w:r>
          </w:p>
        </w:tc>
        <w:tc>
          <w:tcPr>
            <w:tcW w:w="1073" w:type="dxa"/>
            <w:tcBorders/>
            <w:shd w:fill="FFFFFF" w:val="clear"/>
            <w:vAlign w:val="bottom"/>
          </w:tcPr>
          <w:p>
            <w:pPr>
              <w:pStyle w:val="TableContents"/>
              <w:spacing w:before="0" w:after="283"/>
              <w:jc w:val="right"/>
              <w:rPr>
                <w:sz w:val="20"/>
              </w:rPr>
            </w:pPr>
            <w:r>
              <w:rPr>
                <w:sz w:val="20"/>
              </w:rPr>
              <w:t></w:t>
            </w:r>
          </w:p>
        </w:tc>
        <w:tc>
          <w:tcPr>
            <w:tcW w:w="186" w:type="dxa"/>
            <w:tcBorders/>
            <w:shd w:fill="FFFFFF" w:val="clear"/>
            <w:vAlign w:val="bottom"/>
          </w:tcPr>
          <w:p>
            <w:pPr>
              <w:pStyle w:val="TableContents"/>
              <w:spacing w:before="0" w:after="283"/>
              <w:rPr/>
            </w:pPr>
            <w:r>
              <w:rPr/>
              <w:t> </w:t>
            </w:r>
          </w:p>
        </w:tc>
        <w:tc>
          <w:tcPr>
            <w:tcW w:w="217" w:type="dxa"/>
            <w:tcBorders/>
            <w:shd w:fill="FFFFFF" w:val="clear"/>
            <w:vAlign w:val="bottom"/>
          </w:tcPr>
          <w:p>
            <w:pPr>
              <w:pStyle w:val="TableContents"/>
              <w:spacing w:before="0" w:after="283"/>
              <w:rPr/>
            </w:pPr>
            <w:r>
              <w:rPr/>
              <w:t> </w:t>
            </w:r>
          </w:p>
        </w:tc>
        <w:tc>
          <w:tcPr>
            <w:tcW w:w="928" w:type="dxa"/>
            <w:tcBorders/>
            <w:shd w:fill="FFFFFF" w:val="clear"/>
            <w:vAlign w:val="bottom"/>
          </w:tcPr>
          <w:p>
            <w:pPr>
              <w:pStyle w:val="TableContents"/>
              <w:spacing w:before="0" w:after="283"/>
              <w:jc w:val="right"/>
              <w:rPr>
                <w:sz w:val="20"/>
              </w:rPr>
            </w:pPr>
            <w:r>
              <w:rPr>
                <w:sz w:val="20"/>
              </w:rPr>
              <w:t>1.8</w:t>
            </w:r>
          </w:p>
        </w:tc>
        <w:tc>
          <w:tcPr>
            <w:tcW w:w="186" w:type="dxa"/>
            <w:tcBorders/>
            <w:shd w:fill="FFFFFF" w:val="clear"/>
            <w:vAlign w:val="bottom"/>
          </w:tcPr>
          <w:p>
            <w:pPr>
              <w:pStyle w:val="TableContents"/>
              <w:spacing w:before="0" w:after="283"/>
              <w:rPr/>
            </w:pPr>
            <w:r>
              <w:rPr/>
              <w:t> </w:t>
            </w:r>
          </w:p>
        </w:tc>
        <w:tc>
          <w:tcPr>
            <w:tcW w:w="240" w:type="dxa"/>
            <w:tcBorders/>
            <w:shd w:fill="FFFFFF" w:val="clear"/>
            <w:vAlign w:val="bottom"/>
          </w:tcPr>
          <w:p>
            <w:pPr>
              <w:pStyle w:val="TableContents"/>
              <w:spacing w:before="0" w:after="283"/>
              <w:rPr/>
            </w:pPr>
            <w:r>
              <w:rPr/>
              <w:t> </w:t>
            </w:r>
          </w:p>
        </w:tc>
        <w:tc>
          <w:tcPr>
            <w:tcW w:w="1048" w:type="dxa"/>
            <w:tcBorders/>
            <w:shd w:fill="FFFFFF" w:val="clear"/>
            <w:vAlign w:val="bottom"/>
          </w:tcPr>
          <w:p>
            <w:pPr>
              <w:pStyle w:val="TableContents"/>
              <w:spacing w:before="0" w:after="283"/>
              <w:jc w:val="right"/>
              <w:rPr>
                <w:sz w:val="20"/>
              </w:rPr>
            </w:pPr>
            <w:r>
              <w:rPr>
                <w:sz w:val="20"/>
              </w:rPr>
              <w:t></w:t>
            </w:r>
          </w:p>
        </w:tc>
        <w:tc>
          <w:tcPr>
            <w:tcW w:w="353" w:type="dxa"/>
            <w:tcBorders/>
            <w:shd w:fill="FFFFFF" w:val="clear"/>
            <w:vAlign w:val="bottom"/>
          </w:tcPr>
          <w:p>
            <w:pPr>
              <w:pStyle w:val="TableContents"/>
              <w:spacing w:before="0" w:after="283"/>
              <w:rPr/>
            </w:pPr>
            <w:r>
              <w:rPr/>
              <w:t> </w:t>
            </w:r>
          </w:p>
        </w:tc>
        <w:tc>
          <w:tcPr>
            <w:tcW w:w="213" w:type="dxa"/>
            <w:tcBorders/>
            <w:shd w:fill="FFFFFF" w:val="clear"/>
            <w:vAlign w:val="bottom"/>
          </w:tcPr>
          <w:p>
            <w:pPr>
              <w:pStyle w:val="TableContents"/>
              <w:spacing w:before="0" w:after="283"/>
              <w:rPr/>
            </w:pPr>
            <w:r>
              <w:rPr/>
              <w:t> </w:t>
            </w:r>
          </w:p>
        </w:tc>
        <w:tc>
          <w:tcPr>
            <w:tcW w:w="1073" w:type="dxa"/>
            <w:tcBorders/>
            <w:shd w:fill="FFFFFF" w:val="clear"/>
            <w:vAlign w:val="bottom"/>
          </w:tcPr>
          <w:p>
            <w:pPr>
              <w:pStyle w:val="TableContents"/>
              <w:spacing w:before="0" w:after="283"/>
              <w:jc w:val="right"/>
              <w:rPr>
                <w:sz w:val="20"/>
              </w:rPr>
            </w:pPr>
            <w:r>
              <w:rPr>
                <w:sz w:val="20"/>
              </w:rPr>
              <w:t>1.8</w:t>
            </w:r>
          </w:p>
        </w:tc>
        <w:tc>
          <w:tcPr>
            <w:tcW w:w="125" w:type="dxa"/>
            <w:tcBorders/>
            <w:shd w:fill="FFFFFF" w:val="clear"/>
            <w:vAlign w:val="bottom"/>
          </w:tcPr>
          <w:p>
            <w:pPr>
              <w:pStyle w:val="TableContents"/>
              <w:spacing w:before="0" w:after="283"/>
              <w:rPr/>
            </w:pPr>
            <w:r>
              <w:rPr/>
              <w:t> </w:t>
            </w:r>
          </w:p>
        </w:tc>
      </w:tr>
      <w:tr>
        <w:trPr/>
        <w:tc>
          <w:tcPr>
            <w:tcW w:w="3971" w:type="dxa"/>
            <w:gridSpan w:val="2"/>
            <w:tcBorders/>
            <w:shd w:fill="CCEEFF" w:val="clear"/>
          </w:tcPr>
          <w:p>
            <w:pPr>
              <w:pStyle w:val="TableContents"/>
              <w:spacing w:before="0" w:after="283"/>
              <w:rPr>
                <w:sz w:val="20"/>
              </w:rPr>
            </w:pPr>
            <w:r>
              <w:rPr>
                <w:sz w:val="20"/>
              </w:rPr>
              <w:t>Depreciation and amortization</w:t>
            </w:r>
          </w:p>
        </w:tc>
        <w:tc>
          <w:tcPr>
            <w:tcW w:w="173" w:type="dxa"/>
            <w:tcBorders/>
            <w:shd w:fill="CCEEFF" w:val="clear"/>
          </w:tcPr>
          <w:p>
            <w:pPr>
              <w:pStyle w:val="TableContents"/>
              <w:spacing w:before="0" w:after="283"/>
              <w:rPr/>
            </w:pPr>
            <w:r>
              <w:rPr/>
              <w:t> </w:t>
            </w:r>
          </w:p>
        </w:tc>
        <w:tc>
          <w:tcPr>
            <w:tcW w:w="214" w:type="dxa"/>
            <w:tcBorders/>
            <w:shd w:fill="CCEEFF" w:val="clear"/>
          </w:tcPr>
          <w:p>
            <w:pPr>
              <w:pStyle w:val="TableContents"/>
              <w:spacing w:before="0" w:after="283"/>
              <w:rPr/>
            </w:pPr>
            <w:r>
              <w:rPr/>
              <w:t> </w:t>
            </w:r>
          </w:p>
        </w:tc>
        <w:tc>
          <w:tcPr>
            <w:tcW w:w="1073" w:type="dxa"/>
            <w:tcBorders/>
            <w:shd w:fill="CCEEFF" w:val="clear"/>
          </w:tcPr>
          <w:p>
            <w:pPr>
              <w:pStyle w:val="TableContents"/>
              <w:spacing w:before="0" w:after="283"/>
              <w:jc w:val="right"/>
              <w:rPr>
                <w:sz w:val="20"/>
              </w:rPr>
            </w:pPr>
            <w:r>
              <w:rPr>
                <w:sz w:val="20"/>
              </w:rPr>
              <w:t>83.5</w:t>
            </w:r>
          </w:p>
        </w:tc>
        <w:tc>
          <w:tcPr>
            <w:tcW w:w="186" w:type="dxa"/>
            <w:tcBorders/>
            <w:shd w:fill="CCEEFF" w:val="clear"/>
          </w:tcPr>
          <w:p>
            <w:pPr>
              <w:pStyle w:val="TableContents"/>
              <w:spacing w:before="0" w:after="283"/>
              <w:rPr/>
            </w:pPr>
            <w:r>
              <w:rPr/>
              <w:t> </w:t>
            </w:r>
          </w:p>
        </w:tc>
        <w:tc>
          <w:tcPr>
            <w:tcW w:w="217" w:type="dxa"/>
            <w:tcBorders/>
            <w:shd w:fill="CCEEFF" w:val="clear"/>
          </w:tcPr>
          <w:p>
            <w:pPr>
              <w:pStyle w:val="TableContents"/>
              <w:spacing w:before="0" w:after="283"/>
              <w:rPr/>
            </w:pPr>
            <w:r>
              <w:rPr/>
              <w:t> </w:t>
            </w:r>
          </w:p>
        </w:tc>
        <w:tc>
          <w:tcPr>
            <w:tcW w:w="928" w:type="dxa"/>
            <w:tcBorders/>
            <w:shd w:fill="CCEEFF" w:val="clear"/>
          </w:tcPr>
          <w:p>
            <w:pPr>
              <w:pStyle w:val="TableContents"/>
              <w:spacing w:before="0" w:after="283"/>
              <w:jc w:val="right"/>
              <w:rPr>
                <w:sz w:val="20"/>
              </w:rPr>
            </w:pPr>
            <w:r>
              <w:rPr>
                <w:sz w:val="20"/>
              </w:rPr>
              <w:t>29.4</w:t>
            </w:r>
          </w:p>
        </w:tc>
        <w:tc>
          <w:tcPr>
            <w:tcW w:w="186" w:type="dxa"/>
            <w:tcBorders/>
            <w:shd w:fill="CCEEFF" w:val="clear"/>
          </w:tcPr>
          <w:p>
            <w:pPr>
              <w:pStyle w:val="TableContents"/>
              <w:spacing w:before="0" w:after="283"/>
              <w:rPr/>
            </w:pPr>
            <w:r>
              <w:rPr/>
              <w:t> </w:t>
            </w:r>
          </w:p>
        </w:tc>
        <w:tc>
          <w:tcPr>
            <w:tcW w:w="240" w:type="dxa"/>
            <w:tcBorders/>
            <w:shd w:fill="CCEEFF" w:val="clear"/>
          </w:tcPr>
          <w:p>
            <w:pPr>
              <w:pStyle w:val="TableContents"/>
              <w:spacing w:before="0" w:after="283"/>
              <w:rPr/>
            </w:pPr>
            <w:r>
              <w:rPr/>
              <w:t> </w:t>
            </w:r>
          </w:p>
        </w:tc>
        <w:tc>
          <w:tcPr>
            <w:tcW w:w="1048" w:type="dxa"/>
            <w:tcBorders/>
            <w:shd w:fill="CCEEFF" w:val="clear"/>
          </w:tcPr>
          <w:p>
            <w:pPr>
              <w:pStyle w:val="TableContents"/>
              <w:spacing w:before="0" w:after="283"/>
              <w:jc w:val="right"/>
              <w:rPr>
                <w:sz w:val="20"/>
              </w:rPr>
            </w:pPr>
            <w:r>
              <w:rPr>
                <w:sz w:val="20"/>
              </w:rPr>
              <w:t>2.0</w:t>
              <w:br/>
              <w:t>(29.4</w:t>
              <w:br/>
              <w:t>43.9</w:t>
            </w:r>
          </w:p>
        </w:tc>
        <w:tc>
          <w:tcPr>
            <w:tcW w:w="353" w:type="dxa"/>
            <w:tcBorders/>
            <w:shd w:fill="CCEEFF" w:val="clear"/>
          </w:tcPr>
          <w:p>
            <w:pPr>
              <w:pStyle w:val="TableContents"/>
              <w:spacing w:before="0" w:after="283"/>
              <w:rPr/>
            </w:pPr>
            <w:r>
              <w:rPr/>
              <w:t>  </w:t>
            </w:r>
            <w:r>
              <w:rPr>
                <w:sz w:val="20"/>
              </w:rPr>
              <w:t>(a)</w:t>
              <w:br/>
              <w:t>)(e)</w:t>
              <w:br/>
              <w:t>  (f)</w:t>
            </w:r>
          </w:p>
        </w:tc>
        <w:tc>
          <w:tcPr>
            <w:tcW w:w="213" w:type="dxa"/>
            <w:tcBorders/>
            <w:shd w:fill="CCEEFF" w:val="clear"/>
          </w:tcPr>
          <w:p>
            <w:pPr>
              <w:pStyle w:val="TableContents"/>
              <w:spacing w:before="0" w:after="283"/>
              <w:rPr/>
            </w:pPr>
            <w:r>
              <w:rPr/>
              <w:t> </w:t>
            </w:r>
          </w:p>
        </w:tc>
        <w:tc>
          <w:tcPr>
            <w:tcW w:w="1073" w:type="dxa"/>
            <w:tcBorders/>
            <w:shd w:fill="CCEEFF" w:val="clear"/>
          </w:tcPr>
          <w:p>
            <w:pPr>
              <w:pStyle w:val="TableContents"/>
              <w:spacing w:before="0" w:after="283"/>
              <w:jc w:val="right"/>
              <w:rPr>
                <w:sz w:val="20"/>
              </w:rPr>
            </w:pPr>
            <w:r>
              <w:rPr>
                <w:sz w:val="20"/>
              </w:rPr>
              <w:t>129.4</w:t>
            </w:r>
          </w:p>
        </w:tc>
        <w:tc>
          <w:tcPr>
            <w:tcW w:w="125" w:type="dxa"/>
            <w:tcBorders/>
            <w:shd w:fill="CCEEFF" w:val="clear"/>
          </w:tcPr>
          <w:p>
            <w:pPr>
              <w:pStyle w:val="TableContents"/>
              <w:spacing w:before="0" w:after="283"/>
              <w:rPr/>
            </w:pPr>
            <w:r>
              <w:rPr/>
              <w:t> </w:t>
            </w:r>
          </w:p>
        </w:tc>
      </w:tr>
      <w:tr>
        <w:trPr/>
        <w:tc>
          <w:tcPr>
            <w:tcW w:w="3971" w:type="dxa"/>
            <w:gridSpan w:val="2"/>
            <w:tcBorders/>
            <w:shd w:fill="auto" w:val="clear"/>
          </w:tcPr>
          <w:p>
            <w:pPr>
              <w:pStyle w:val="TableContents"/>
              <w:spacing w:before="0" w:after="283"/>
              <w:rPr/>
            </w:pPr>
            <w:r>
              <w:rPr/>
              <w:t> </w:t>
            </w:r>
          </w:p>
        </w:tc>
        <w:tc>
          <w:tcPr>
            <w:tcW w:w="173" w:type="dxa"/>
            <w:tcBorders/>
            <w:shd w:fill="auto" w:val="clear"/>
          </w:tcPr>
          <w:p>
            <w:pPr>
              <w:pStyle w:val="TableContents"/>
              <w:spacing w:before="0" w:after="283"/>
              <w:rPr/>
            </w:pPr>
            <w:r>
              <w:rPr/>
              <w:t> </w:t>
            </w:r>
          </w:p>
        </w:tc>
        <w:tc>
          <w:tcPr>
            <w:tcW w:w="1287" w:type="dxa"/>
            <w:gridSpan w:val="2"/>
            <w:tcBorders/>
            <w:shd w:fill="auto" w:val="clear"/>
          </w:tcPr>
          <w:p>
            <w:pPr>
              <w:pStyle w:val="HorizontalLine"/>
              <w:pBdr>
                <w:bottom w:val="single" w:sz="20" w:space="0" w:color="808080"/>
              </w:pBdr>
              <w:spacing w:before="0" w:after="283"/>
              <w:rPr/>
            </w:pPr>
            <w:r>
              <w:rPr/>
            </w:r>
          </w:p>
        </w:tc>
        <w:tc>
          <w:tcPr>
            <w:tcW w:w="186" w:type="dxa"/>
            <w:tcBorders/>
            <w:shd w:fill="auto" w:val="clear"/>
          </w:tcPr>
          <w:p>
            <w:pPr>
              <w:pStyle w:val="TableContents"/>
              <w:spacing w:before="0" w:after="283"/>
              <w:rPr/>
            </w:pPr>
            <w:r>
              <w:rPr/>
              <w:t> </w:t>
            </w:r>
          </w:p>
        </w:tc>
        <w:tc>
          <w:tcPr>
            <w:tcW w:w="1145" w:type="dxa"/>
            <w:gridSpan w:val="2"/>
            <w:tcBorders/>
            <w:shd w:fill="auto" w:val="clear"/>
          </w:tcPr>
          <w:p>
            <w:pPr>
              <w:pStyle w:val="HorizontalLine"/>
              <w:pBdr>
                <w:bottom w:val="single" w:sz="20" w:space="0" w:color="808080"/>
              </w:pBdr>
              <w:spacing w:before="0" w:after="283"/>
              <w:rPr/>
            </w:pPr>
            <w:r>
              <w:rPr/>
            </w:r>
          </w:p>
        </w:tc>
        <w:tc>
          <w:tcPr>
            <w:tcW w:w="186" w:type="dxa"/>
            <w:tcBorders/>
            <w:shd w:fill="auto" w:val="clear"/>
          </w:tcPr>
          <w:p>
            <w:pPr>
              <w:pStyle w:val="TableContents"/>
              <w:spacing w:before="0" w:after="283"/>
              <w:rPr/>
            </w:pPr>
            <w:r>
              <w:rPr/>
              <w:t> </w:t>
            </w:r>
          </w:p>
        </w:tc>
        <w:tc>
          <w:tcPr>
            <w:tcW w:w="1288" w:type="dxa"/>
            <w:gridSpan w:val="2"/>
            <w:tcBorders/>
            <w:shd w:fill="auto" w:val="clear"/>
          </w:tcPr>
          <w:p>
            <w:pPr>
              <w:pStyle w:val="HorizontalLine"/>
              <w:pBdr>
                <w:bottom w:val="single" w:sz="20" w:space="0" w:color="808080"/>
              </w:pBdr>
              <w:spacing w:before="0" w:after="283"/>
              <w:rPr/>
            </w:pPr>
            <w:r>
              <w:rPr/>
            </w:r>
          </w:p>
        </w:tc>
        <w:tc>
          <w:tcPr>
            <w:tcW w:w="353" w:type="dxa"/>
            <w:tcBorders/>
            <w:shd w:fill="auto" w:val="clear"/>
          </w:tcPr>
          <w:p>
            <w:pPr>
              <w:pStyle w:val="TableContents"/>
              <w:spacing w:before="0" w:after="283"/>
              <w:rPr/>
            </w:pPr>
            <w:r>
              <w:rPr/>
              <w:t> </w:t>
            </w:r>
          </w:p>
        </w:tc>
        <w:tc>
          <w:tcPr>
            <w:tcW w:w="1286" w:type="dxa"/>
            <w:gridSpan w:val="2"/>
            <w:tcBorders/>
            <w:shd w:fill="auto" w:val="clear"/>
          </w:tcPr>
          <w:p>
            <w:pPr>
              <w:pStyle w:val="HorizontalLine"/>
              <w:pBdr>
                <w:bottom w:val="single" w:sz="20" w:space="0" w:color="808080"/>
              </w:pBdr>
              <w:spacing w:before="0" w:after="283"/>
              <w:rPr/>
            </w:pPr>
            <w:r>
              <w:rPr/>
            </w:r>
          </w:p>
        </w:tc>
        <w:tc>
          <w:tcPr>
            <w:tcW w:w="125" w:type="dxa"/>
            <w:tcBorders/>
            <w:shd w:fill="auto" w:val="clear"/>
          </w:tcPr>
          <w:p>
            <w:pPr>
              <w:pStyle w:val="TableContents"/>
              <w:spacing w:before="0" w:after="283"/>
              <w:rPr/>
            </w:pPr>
            <w:r>
              <w:rPr/>
              <w:t> </w:t>
            </w:r>
          </w:p>
        </w:tc>
      </w:tr>
      <w:tr>
        <w:trPr/>
        <w:tc>
          <w:tcPr>
            <w:tcW w:w="209" w:type="dxa"/>
            <w:tcBorders/>
            <w:shd w:fill="FFFFFF" w:val="clear"/>
            <w:vAlign w:val="bottom"/>
          </w:tcPr>
          <w:p>
            <w:pPr>
              <w:pStyle w:val="TableContents"/>
              <w:spacing w:before="0" w:after="283"/>
              <w:rPr/>
            </w:pPr>
            <w:r>
              <w:rPr/>
              <w:t> </w:t>
            </w:r>
          </w:p>
        </w:tc>
        <w:tc>
          <w:tcPr>
            <w:tcW w:w="3762" w:type="dxa"/>
            <w:tcBorders/>
            <w:shd w:fill="FFFFFF" w:val="clear"/>
          </w:tcPr>
          <w:p>
            <w:pPr>
              <w:pStyle w:val="TableContents"/>
              <w:spacing w:before="0" w:after="283"/>
              <w:rPr>
                <w:sz w:val="20"/>
              </w:rPr>
            </w:pPr>
            <w:r>
              <w:rPr>
                <w:sz w:val="20"/>
              </w:rPr>
              <w:t>Total costs and expenses</w:t>
            </w:r>
          </w:p>
        </w:tc>
        <w:tc>
          <w:tcPr>
            <w:tcW w:w="173" w:type="dxa"/>
            <w:tcBorders/>
            <w:shd w:fill="FFFFFF" w:val="clear"/>
          </w:tcPr>
          <w:p>
            <w:pPr>
              <w:pStyle w:val="TableContents"/>
              <w:spacing w:before="0" w:after="283"/>
              <w:rPr/>
            </w:pPr>
            <w:r>
              <w:rPr/>
              <w:t> </w:t>
            </w:r>
          </w:p>
        </w:tc>
        <w:tc>
          <w:tcPr>
            <w:tcW w:w="214" w:type="dxa"/>
            <w:tcBorders/>
            <w:shd w:fill="FFFFFF" w:val="clear"/>
            <w:vAlign w:val="bottom"/>
          </w:tcPr>
          <w:p>
            <w:pPr>
              <w:pStyle w:val="TableContents"/>
              <w:spacing w:before="0" w:after="283"/>
              <w:rPr/>
            </w:pPr>
            <w:r>
              <w:rPr/>
              <w:t> </w:t>
            </w:r>
          </w:p>
        </w:tc>
        <w:tc>
          <w:tcPr>
            <w:tcW w:w="1073" w:type="dxa"/>
            <w:tcBorders/>
            <w:shd w:fill="FFFFFF" w:val="clear"/>
            <w:vAlign w:val="bottom"/>
          </w:tcPr>
          <w:p>
            <w:pPr>
              <w:pStyle w:val="TableContents"/>
              <w:spacing w:before="0" w:after="283"/>
              <w:jc w:val="right"/>
              <w:rPr>
                <w:sz w:val="20"/>
              </w:rPr>
            </w:pPr>
            <w:r>
              <w:rPr>
                <w:sz w:val="20"/>
              </w:rPr>
              <w:t>30,901.7</w:t>
            </w:r>
          </w:p>
        </w:tc>
        <w:tc>
          <w:tcPr>
            <w:tcW w:w="186" w:type="dxa"/>
            <w:tcBorders/>
            <w:shd w:fill="FFFFFF" w:val="clear"/>
            <w:vAlign w:val="bottom"/>
          </w:tcPr>
          <w:p>
            <w:pPr>
              <w:pStyle w:val="TableContents"/>
              <w:spacing w:before="0" w:after="283"/>
              <w:rPr/>
            </w:pPr>
            <w:r>
              <w:rPr/>
              <w:t> </w:t>
            </w:r>
          </w:p>
        </w:tc>
        <w:tc>
          <w:tcPr>
            <w:tcW w:w="217" w:type="dxa"/>
            <w:tcBorders/>
            <w:shd w:fill="FFFFFF" w:val="clear"/>
            <w:vAlign w:val="bottom"/>
          </w:tcPr>
          <w:p>
            <w:pPr>
              <w:pStyle w:val="TableContents"/>
              <w:spacing w:before="0" w:after="283"/>
              <w:rPr/>
            </w:pPr>
            <w:r>
              <w:rPr/>
              <w:t> </w:t>
            </w:r>
          </w:p>
        </w:tc>
        <w:tc>
          <w:tcPr>
            <w:tcW w:w="928" w:type="dxa"/>
            <w:tcBorders/>
            <w:shd w:fill="FFFFFF" w:val="clear"/>
            <w:vAlign w:val="bottom"/>
          </w:tcPr>
          <w:p>
            <w:pPr>
              <w:pStyle w:val="TableContents"/>
              <w:spacing w:before="0" w:after="283"/>
              <w:jc w:val="right"/>
              <w:rPr>
                <w:sz w:val="20"/>
              </w:rPr>
            </w:pPr>
            <w:r>
              <w:rPr>
                <w:sz w:val="20"/>
              </w:rPr>
              <w:t>159.2</w:t>
            </w:r>
          </w:p>
        </w:tc>
        <w:tc>
          <w:tcPr>
            <w:tcW w:w="186" w:type="dxa"/>
            <w:tcBorders/>
            <w:shd w:fill="FFFFFF" w:val="clear"/>
            <w:vAlign w:val="bottom"/>
          </w:tcPr>
          <w:p>
            <w:pPr>
              <w:pStyle w:val="TableContents"/>
              <w:spacing w:before="0" w:after="283"/>
              <w:rPr/>
            </w:pPr>
            <w:r>
              <w:rPr/>
              <w:t> </w:t>
            </w:r>
          </w:p>
        </w:tc>
        <w:tc>
          <w:tcPr>
            <w:tcW w:w="240" w:type="dxa"/>
            <w:tcBorders/>
            <w:shd w:fill="FFFFFF" w:val="clear"/>
            <w:vAlign w:val="bottom"/>
          </w:tcPr>
          <w:p>
            <w:pPr>
              <w:pStyle w:val="TableContents"/>
              <w:spacing w:before="0" w:after="283"/>
              <w:rPr/>
            </w:pPr>
            <w:r>
              <w:rPr/>
              <w:t> </w:t>
            </w:r>
          </w:p>
        </w:tc>
        <w:tc>
          <w:tcPr>
            <w:tcW w:w="1048" w:type="dxa"/>
            <w:tcBorders/>
            <w:shd w:fill="FFFFFF" w:val="clear"/>
            <w:vAlign w:val="bottom"/>
          </w:tcPr>
          <w:p>
            <w:pPr>
              <w:pStyle w:val="TableContents"/>
              <w:spacing w:before="0" w:after="283"/>
              <w:jc w:val="right"/>
              <w:rPr>
                <w:sz w:val="20"/>
              </w:rPr>
            </w:pPr>
            <w:r>
              <w:rPr>
                <w:sz w:val="20"/>
              </w:rPr>
              <w:t>3.9</w:t>
            </w:r>
          </w:p>
        </w:tc>
        <w:tc>
          <w:tcPr>
            <w:tcW w:w="353" w:type="dxa"/>
            <w:tcBorders/>
            <w:shd w:fill="FFFFFF" w:val="clear"/>
            <w:vAlign w:val="bottom"/>
          </w:tcPr>
          <w:p>
            <w:pPr>
              <w:pStyle w:val="TableContents"/>
              <w:spacing w:before="0" w:after="283"/>
              <w:rPr/>
            </w:pPr>
            <w:r>
              <w:rPr/>
              <w:t> </w:t>
            </w:r>
          </w:p>
        </w:tc>
        <w:tc>
          <w:tcPr>
            <w:tcW w:w="213" w:type="dxa"/>
            <w:tcBorders/>
            <w:shd w:fill="FFFFFF" w:val="clear"/>
            <w:vAlign w:val="bottom"/>
          </w:tcPr>
          <w:p>
            <w:pPr>
              <w:pStyle w:val="TableContents"/>
              <w:spacing w:before="0" w:after="283"/>
              <w:rPr/>
            </w:pPr>
            <w:r>
              <w:rPr/>
              <w:t> </w:t>
            </w:r>
          </w:p>
        </w:tc>
        <w:tc>
          <w:tcPr>
            <w:tcW w:w="1073" w:type="dxa"/>
            <w:tcBorders/>
            <w:shd w:fill="FFFFFF" w:val="clear"/>
            <w:vAlign w:val="bottom"/>
          </w:tcPr>
          <w:p>
            <w:pPr>
              <w:pStyle w:val="TableContents"/>
              <w:spacing w:before="0" w:after="283"/>
              <w:jc w:val="right"/>
              <w:rPr>
                <w:sz w:val="20"/>
              </w:rPr>
            </w:pPr>
            <w:r>
              <w:rPr>
                <w:sz w:val="20"/>
              </w:rPr>
              <w:t>31,064.8</w:t>
            </w:r>
          </w:p>
        </w:tc>
        <w:tc>
          <w:tcPr>
            <w:tcW w:w="125" w:type="dxa"/>
            <w:tcBorders/>
            <w:shd w:fill="FFFFFF" w:val="clear"/>
            <w:vAlign w:val="bottom"/>
          </w:tcPr>
          <w:p>
            <w:pPr>
              <w:pStyle w:val="TableContents"/>
              <w:spacing w:before="0" w:after="283"/>
              <w:rPr/>
            </w:pPr>
            <w:r>
              <w:rPr/>
              <w:t> </w:t>
            </w:r>
          </w:p>
        </w:tc>
      </w:tr>
      <w:tr>
        <w:trPr/>
        <w:tc>
          <w:tcPr>
            <w:tcW w:w="3971" w:type="dxa"/>
            <w:gridSpan w:val="2"/>
            <w:tcBorders/>
            <w:shd w:fill="auto" w:val="clear"/>
          </w:tcPr>
          <w:p>
            <w:pPr>
              <w:pStyle w:val="TableContents"/>
              <w:spacing w:before="0" w:after="283"/>
              <w:rPr/>
            </w:pPr>
            <w:r>
              <w:rPr/>
              <w:t> </w:t>
            </w:r>
          </w:p>
        </w:tc>
        <w:tc>
          <w:tcPr>
            <w:tcW w:w="173" w:type="dxa"/>
            <w:tcBorders/>
            <w:shd w:fill="auto" w:val="clear"/>
          </w:tcPr>
          <w:p>
            <w:pPr>
              <w:pStyle w:val="TableContents"/>
              <w:spacing w:before="0" w:after="283"/>
              <w:rPr/>
            </w:pPr>
            <w:r>
              <w:rPr/>
              <w:t> </w:t>
            </w:r>
          </w:p>
        </w:tc>
        <w:tc>
          <w:tcPr>
            <w:tcW w:w="1287" w:type="dxa"/>
            <w:gridSpan w:val="2"/>
            <w:tcBorders/>
            <w:shd w:fill="auto" w:val="clear"/>
          </w:tcPr>
          <w:p>
            <w:pPr>
              <w:pStyle w:val="HorizontalLine"/>
              <w:pBdr>
                <w:bottom w:val="single" w:sz="20" w:space="0" w:color="808080"/>
              </w:pBdr>
              <w:spacing w:before="0" w:after="283"/>
              <w:rPr/>
            </w:pPr>
            <w:r>
              <w:rPr/>
            </w:r>
          </w:p>
        </w:tc>
        <w:tc>
          <w:tcPr>
            <w:tcW w:w="186" w:type="dxa"/>
            <w:tcBorders/>
            <w:shd w:fill="auto" w:val="clear"/>
          </w:tcPr>
          <w:p>
            <w:pPr>
              <w:pStyle w:val="TableContents"/>
              <w:spacing w:before="0" w:after="283"/>
              <w:rPr/>
            </w:pPr>
            <w:r>
              <w:rPr/>
              <w:t> </w:t>
            </w:r>
          </w:p>
        </w:tc>
        <w:tc>
          <w:tcPr>
            <w:tcW w:w="1145" w:type="dxa"/>
            <w:gridSpan w:val="2"/>
            <w:tcBorders/>
            <w:shd w:fill="auto" w:val="clear"/>
          </w:tcPr>
          <w:p>
            <w:pPr>
              <w:pStyle w:val="HorizontalLine"/>
              <w:pBdr>
                <w:bottom w:val="single" w:sz="20" w:space="0" w:color="808080"/>
              </w:pBdr>
              <w:spacing w:before="0" w:after="283"/>
              <w:rPr/>
            </w:pPr>
            <w:r>
              <w:rPr/>
            </w:r>
          </w:p>
        </w:tc>
        <w:tc>
          <w:tcPr>
            <w:tcW w:w="186" w:type="dxa"/>
            <w:tcBorders/>
            <w:shd w:fill="auto" w:val="clear"/>
          </w:tcPr>
          <w:p>
            <w:pPr>
              <w:pStyle w:val="TableContents"/>
              <w:spacing w:before="0" w:after="283"/>
              <w:rPr/>
            </w:pPr>
            <w:r>
              <w:rPr/>
              <w:t> </w:t>
            </w:r>
          </w:p>
        </w:tc>
        <w:tc>
          <w:tcPr>
            <w:tcW w:w="1288" w:type="dxa"/>
            <w:gridSpan w:val="2"/>
            <w:tcBorders/>
            <w:shd w:fill="auto" w:val="clear"/>
          </w:tcPr>
          <w:p>
            <w:pPr>
              <w:pStyle w:val="HorizontalLine"/>
              <w:pBdr>
                <w:bottom w:val="single" w:sz="20" w:space="0" w:color="808080"/>
              </w:pBdr>
              <w:spacing w:before="0" w:after="283"/>
              <w:rPr/>
            </w:pPr>
            <w:r>
              <w:rPr/>
            </w:r>
          </w:p>
        </w:tc>
        <w:tc>
          <w:tcPr>
            <w:tcW w:w="353" w:type="dxa"/>
            <w:tcBorders/>
            <w:shd w:fill="auto" w:val="clear"/>
          </w:tcPr>
          <w:p>
            <w:pPr>
              <w:pStyle w:val="TableContents"/>
              <w:spacing w:before="0" w:after="283"/>
              <w:rPr/>
            </w:pPr>
            <w:r>
              <w:rPr/>
              <w:t> </w:t>
            </w:r>
          </w:p>
        </w:tc>
        <w:tc>
          <w:tcPr>
            <w:tcW w:w="1286" w:type="dxa"/>
            <w:gridSpan w:val="2"/>
            <w:tcBorders/>
            <w:shd w:fill="auto" w:val="clear"/>
          </w:tcPr>
          <w:p>
            <w:pPr>
              <w:pStyle w:val="HorizontalLine"/>
              <w:pBdr>
                <w:bottom w:val="single" w:sz="20" w:space="0" w:color="808080"/>
              </w:pBdr>
              <w:spacing w:before="0" w:after="283"/>
              <w:rPr/>
            </w:pPr>
            <w:r>
              <w:rPr/>
            </w:r>
          </w:p>
        </w:tc>
        <w:tc>
          <w:tcPr>
            <w:tcW w:w="125" w:type="dxa"/>
            <w:tcBorders/>
            <w:shd w:fill="auto" w:val="clear"/>
          </w:tcPr>
          <w:p>
            <w:pPr>
              <w:pStyle w:val="TableContents"/>
              <w:spacing w:before="0" w:after="283"/>
              <w:rPr/>
            </w:pPr>
            <w:r>
              <w:rPr/>
              <w:t> </w:t>
            </w:r>
          </w:p>
        </w:tc>
      </w:tr>
      <w:tr>
        <w:trPr/>
        <w:tc>
          <w:tcPr>
            <w:tcW w:w="209" w:type="dxa"/>
            <w:tcBorders/>
            <w:shd w:fill="CCEEFF" w:val="clear"/>
            <w:vAlign w:val="bottom"/>
          </w:tcPr>
          <w:p>
            <w:pPr>
              <w:pStyle w:val="TableContents"/>
              <w:spacing w:before="0" w:after="283"/>
              <w:rPr/>
            </w:pPr>
            <w:r>
              <w:rPr/>
              <w:t> </w:t>
            </w:r>
          </w:p>
        </w:tc>
        <w:tc>
          <w:tcPr>
            <w:tcW w:w="3762" w:type="dxa"/>
            <w:tcBorders/>
            <w:shd w:fill="CCEEFF" w:val="clear"/>
          </w:tcPr>
          <w:p>
            <w:pPr>
              <w:pStyle w:val="TableContents"/>
              <w:spacing w:before="0" w:after="283"/>
              <w:rPr>
                <w:sz w:val="20"/>
              </w:rPr>
            </w:pPr>
            <w:r>
              <w:rPr>
                <w:sz w:val="20"/>
              </w:rPr>
              <w:t>Other, net</w:t>
            </w:r>
          </w:p>
        </w:tc>
        <w:tc>
          <w:tcPr>
            <w:tcW w:w="173" w:type="dxa"/>
            <w:tcBorders/>
            <w:shd w:fill="CCEEFF" w:val="clear"/>
          </w:tcPr>
          <w:p>
            <w:pPr>
              <w:pStyle w:val="TableContents"/>
              <w:spacing w:before="0" w:after="283"/>
              <w:rPr/>
            </w:pPr>
            <w:r>
              <w:rPr/>
              <w:t> </w:t>
            </w:r>
          </w:p>
        </w:tc>
        <w:tc>
          <w:tcPr>
            <w:tcW w:w="214" w:type="dxa"/>
            <w:tcBorders/>
            <w:shd w:fill="CCEEFF" w:val="clear"/>
            <w:vAlign w:val="bottom"/>
          </w:tcPr>
          <w:p>
            <w:pPr>
              <w:pStyle w:val="TableContents"/>
              <w:spacing w:before="0" w:after="283"/>
              <w:rPr/>
            </w:pPr>
            <w:r>
              <w:rPr/>
              <w:t> </w:t>
            </w:r>
          </w:p>
        </w:tc>
        <w:tc>
          <w:tcPr>
            <w:tcW w:w="1073" w:type="dxa"/>
            <w:tcBorders/>
            <w:shd w:fill="CCEEFF" w:val="clear"/>
            <w:vAlign w:val="bottom"/>
          </w:tcPr>
          <w:p>
            <w:pPr>
              <w:pStyle w:val="TableContents"/>
              <w:spacing w:before="0" w:after="283"/>
              <w:jc w:val="right"/>
              <w:rPr>
                <w:sz w:val="20"/>
              </w:rPr>
            </w:pPr>
            <w:r>
              <w:rPr>
                <w:sz w:val="20"/>
              </w:rPr>
              <w:t></w:t>
            </w:r>
          </w:p>
        </w:tc>
        <w:tc>
          <w:tcPr>
            <w:tcW w:w="186" w:type="dxa"/>
            <w:tcBorders/>
            <w:shd w:fill="CCEEFF" w:val="clear"/>
            <w:vAlign w:val="bottom"/>
          </w:tcPr>
          <w:p>
            <w:pPr>
              <w:pStyle w:val="TableContents"/>
              <w:spacing w:before="0" w:after="283"/>
              <w:rPr/>
            </w:pPr>
            <w:r>
              <w:rPr/>
              <w:t> </w:t>
            </w:r>
          </w:p>
        </w:tc>
        <w:tc>
          <w:tcPr>
            <w:tcW w:w="217" w:type="dxa"/>
            <w:tcBorders/>
            <w:shd w:fill="CCEEFF" w:val="clear"/>
            <w:vAlign w:val="bottom"/>
          </w:tcPr>
          <w:p>
            <w:pPr>
              <w:pStyle w:val="TableContents"/>
              <w:spacing w:before="0" w:after="283"/>
              <w:rPr/>
            </w:pPr>
            <w:r>
              <w:rPr/>
              <w:t> </w:t>
            </w:r>
          </w:p>
        </w:tc>
        <w:tc>
          <w:tcPr>
            <w:tcW w:w="928" w:type="dxa"/>
            <w:tcBorders/>
            <w:shd w:fill="CCEEFF" w:val="clear"/>
            <w:vAlign w:val="bottom"/>
          </w:tcPr>
          <w:p>
            <w:pPr>
              <w:pStyle w:val="TableContents"/>
              <w:spacing w:before="0" w:after="283"/>
              <w:jc w:val="right"/>
              <w:rPr>
                <w:sz w:val="20"/>
              </w:rPr>
            </w:pPr>
            <w:r>
              <w:rPr>
                <w:sz w:val="20"/>
              </w:rPr>
              <w:t>(0.5</w:t>
            </w:r>
          </w:p>
        </w:tc>
        <w:tc>
          <w:tcPr>
            <w:tcW w:w="186" w:type="dxa"/>
            <w:tcBorders/>
            <w:shd w:fill="CCEEFF" w:val="clear"/>
            <w:vAlign w:val="bottom"/>
          </w:tcPr>
          <w:p>
            <w:pPr>
              <w:pStyle w:val="TableContents"/>
              <w:spacing w:before="0" w:after="283"/>
              <w:rPr>
                <w:sz w:val="20"/>
              </w:rPr>
            </w:pPr>
            <w:r>
              <w:rPr>
                <w:sz w:val="20"/>
              </w:rPr>
              <w:t>)</w:t>
            </w:r>
          </w:p>
        </w:tc>
        <w:tc>
          <w:tcPr>
            <w:tcW w:w="240" w:type="dxa"/>
            <w:tcBorders/>
            <w:shd w:fill="CCEEFF" w:val="clear"/>
            <w:vAlign w:val="bottom"/>
          </w:tcPr>
          <w:p>
            <w:pPr>
              <w:pStyle w:val="TableContents"/>
              <w:spacing w:before="0" w:after="283"/>
              <w:rPr/>
            </w:pPr>
            <w:r>
              <w:rPr/>
              <w:t> </w:t>
            </w:r>
          </w:p>
        </w:tc>
        <w:tc>
          <w:tcPr>
            <w:tcW w:w="1048" w:type="dxa"/>
            <w:tcBorders/>
            <w:shd w:fill="CCEEFF" w:val="clear"/>
            <w:vAlign w:val="bottom"/>
          </w:tcPr>
          <w:p>
            <w:pPr>
              <w:pStyle w:val="TableContents"/>
              <w:spacing w:before="0" w:after="283"/>
              <w:jc w:val="right"/>
              <w:rPr>
                <w:sz w:val="20"/>
              </w:rPr>
            </w:pPr>
            <w:r>
              <w:rPr>
                <w:sz w:val="20"/>
              </w:rPr>
              <w:t></w:t>
            </w:r>
          </w:p>
        </w:tc>
        <w:tc>
          <w:tcPr>
            <w:tcW w:w="353" w:type="dxa"/>
            <w:tcBorders/>
            <w:shd w:fill="CCEEFF" w:val="clear"/>
            <w:vAlign w:val="bottom"/>
          </w:tcPr>
          <w:p>
            <w:pPr>
              <w:pStyle w:val="TableContents"/>
              <w:spacing w:before="0" w:after="283"/>
              <w:rPr/>
            </w:pPr>
            <w:r>
              <w:rPr/>
              <w:t> </w:t>
            </w:r>
          </w:p>
        </w:tc>
        <w:tc>
          <w:tcPr>
            <w:tcW w:w="213" w:type="dxa"/>
            <w:tcBorders/>
            <w:shd w:fill="CCEEFF" w:val="clear"/>
            <w:vAlign w:val="bottom"/>
          </w:tcPr>
          <w:p>
            <w:pPr>
              <w:pStyle w:val="TableContents"/>
              <w:spacing w:before="0" w:after="283"/>
              <w:rPr/>
            </w:pPr>
            <w:r>
              <w:rPr/>
              <w:t> </w:t>
            </w:r>
          </w:p>
        </w:tc>
        <w:tc>
          <w:tcPr>
            <w:tcW w:w="1073" w:type="dxa"/>
            <w:tcBorders/>
            <w:shd w:fill="CCEEFF" w:val="clear"/>
            <w:vAlign w:val="bottom"/>
          </w:tcPr>
          <w:p>
            <w:pPr>
              <w:pStyle w:val="TableContents"/>
              <w:spacing w:before="0" w:after="283"/>
              <w:jc w:val="right"/>
              <w:rPr>
                <w:sz w:val="20"/>
              </w:rPr>
            </w:pPr>
            <w:r>
              <w:rPr>
                <w:sz w:val="20"/>
              </w:rPr>
              <w:t>(0.5</w:t>
            </w:r>
          </w:p>
        </w:tc>
        <w:tc>
          <w:tcPr>
            <w:tcW w:w="125" w:type="dxa"/>
            <w:tcBorders/>
            <w:shd w:fill="CCEEFF" w:val="clear"/>
            <w:vAlign w:val="bottom"/>
          </w:tcPr>
          <w:p>
            <w:pPr>
              <w:pStyle w:val="TableContents"/>
              <w:spacing w:before="0" w:after="283"/>
              <w:rPr>
                <w:sz w:val="20"/>
              </w:rPr>
            </w:pPr>
            <w:r>
              <w:rPr>
                <w:sz w:val="20"/>
              </w:rPr>
              <w:t>)</w:t>
            </w:r>
          </w:p>
        </w:tc>
      </w:tr>
      <w:tr>
        <w:trPr/>
        <w:tc>
          <w:tcPr>
            <w:tcW w:w="209" w:type="dxa"/>
            <w:tcBorders/>
            <w:shd w:fill="FFFFFF" w:val="clear"/>
            <w:vAlign w:val="bottom"/>
          </w:tcPr>
          <w:p>
            <w:pPr>
              <w:pStyle w:val="TableContents"/>
              <w:spacing w:before="0" w:after="283"/>
              <w:rPr/>
            </w:pPr>
            <w:r>
              <w:rPr/>
              <w:t> </w:t>
            </w:r>
          </w:p>
        </w:tc>
        <w:tc>
          <w:tcPr>
            <w:tcW w:w="3762" w:type="dxa"/>
            <w:tcBorders/>
            <w:shd w:fill="FFFFFF" w:val="clear"/>
          </w:tcPr>
          <w:p>
            <w:pPr>
              <w:pStyle w:val="TableContents"/>
              <w:spacing w:before="0" w:after="283"/>
              <w:rPr>
                <w:sz w:val="20"/>
              </w:rPr>
            </w:pPr>
            <w:r>
              <w:rPr>
                <w:sz w:val="20"/>
              </w:rPr>
              <w:t>Share of net income of Frontier</w:t>
            </w:r>
          </w:p>
        </w:tc>
        <w:tc>
          <w:tcPr>
            <w:tcW w:w="173" w:type="dxa"/>
            <w:tcBorders/>
            <w:shd w:fill="FFFFFF" w:val="clear"/>
          </w:tcPr>
          <w:p>
            <w:pPr>
              <w:pStyle w:val="TableContents"/>
              <w:spacing w:before="0" w:after="283"/>
              <w:rPr/>
            </w:pPr>
            <w:r>
              <w:rPr/>
              <w:t> </w:t>
            </w:r>
          </w:p>
        </w:tc>
        <w:tc>
          <w:tcPr>
            <w:tcW w:w="214" w:type="dxa"/>
            <w:tcBorders/>
            <w:shd w:fill="FFFFFF" w:val="clear"/>
            <w:vAlign w:val="bottom"/>
          </w:tcPr>
          <w:p>
            <w:pPr>
              <w:pStyle w:val="TableContents"/>
              <w:spacing w:before="0" w:after="283"/>
              <w:rPr/>
            </w:pPr>
            <w:r>
              <w:rPr/>
              <w:t> </w:t>
            </w:r>
          </w:p>
        </w:tc>
        <w:tc>
          <w:tcPr>
            <w:tcW w:w="1073" w:type="dxa"/>
            <w:tcBorders/>
            <w:shd w:fill="FFFFFF" w:val="clear"/>
            <w:vAlign w:val="bottom"/>
          </w:tcPr>
          <w:p>
            <w:pPr>
              <w:pStyle w:val="TableContents"/>
              <w:spacing w:before="0" w:after="283"/>
              <w:jc w:val="right"/>
              <w:rPr>
                <w:sz w:val="20"/>
              </w:rPr>
            </w:pPr>
            <w:r>
              <w:rPr>
                <w:sz w:val="20"/>
              </w:rPr>
              <w:t></w:t>
            </w:r>
          </w:p>
        </w:tc>
        <w:tc>
          <w:tcPr>
            <w:tcW w:w="186" w:type="dxa"/>
            <w:tcBorders/>
            <w:shd w:fill="FFFFFF" w:val="clear"/>
            <w:vAlign w:val="bottom"/>
          </w:tcPr>
          <w:p>
            <w:pPr>
              <w:pStyle w:val="TableContents"/>
              <w:spacing w:before="0" w:after="283"/>
              <w:rPr/>
            </w:pPr>
            <w:r>
              <w:rPr/>
              <w:t> </w:t>
            </w:r>
          </w:p>
        </w:tc>
        <w:tc>
          <w:tcPr>
            <w:tcW w:w="217" w:type="dxa"/>
            <w:tcBorders/>
            <w:shd w:fill="FFFFFF" w:val="clear"/>
            <w:vAlign w:val="bottom"/>
          </w:tcPr>
          <w:p>
            <w:pPr>
              <w:pStyle w:val="TableContents"/>
              <w:spacing w:before="0" w:after="283"/>
              <w:rPr/>
            </w:pPr>
            <w:r>
              <w:rPr/>
              <w:t> </w:t>
            </w:r>
          </w:p>
        </w:tc>
        <w:tc>
          <w:tcPr>
            <w:tcW w:w="928" w:type="dxa"/>
            <w:tcBorders/>
            <w:shd w:fill="FFFFFF" w:val="clear"/>
            <w:vAlign w:val="bottom"/>
          </w:tcPr>
          <w:p>
            <w:pPr>
              <w:pStyle w:val="TableContents"/>
              <w:spacing w:before="0" w:after="283"/>
              <w:jc w:val="right"/>
              <w:rPr>
                <w:sz w:val="20"/>
              </w:rPr>
            </w:pPr>
            <w:r>
              <w:rPr>
                <w:sz w:val="20"/>
              </w:rPr>
              <w:t>1.8</w:t>
            </w:r>
          </w:p>
        </w:tc>
        <w:tc>
          <w:tcPr>
            <w:tcW w:w="186" w:type="dxa"/>
            <w:tcBorders/>
            <w:shd w:fill="FFFFFF" w:val="clear"/>
            <w:vAlign w:val="bottom"/>
          </w:tcPr>
          <w:p>
            <w:pPr>
              <w:pStyle w:val="TableContents"/>
              <w:spacing w:before="0" w:after="283"/>
              <w:rPr/>
            </w:pPr>
            <w:r>
              <w:rPr/>
              <w:t> </w:t>
            </w:r>
          </w:p>
        </w:tc>
        <w:tc>
          <w:tcPr>
            <w:tcW w:w="240" w:type="dxa"/>
            <w:tcBorders/>
            <w:shd w:fill="FFFFFF" w:val="clear"/>
            <w:vAlign w:val="bottom"/>
          </w:tcPr>
          <w:p>
            <w:pPr>
              <w:pStyle w:val="TableContents"/>
              <w:spacing w:before="0" w:after="283"/>
              <w:rPr/>
            </w:pPr>
            <w:r>
              <w:rPr/>
              <w:t> </w:t>
            </w:r>
          </w:p>
        </w:tc>
        <w:tc>
          <w:tcPr>
            <w:tcW w:w="1048" w:type="dxa"/>
            <w:tcBorders/>
            <w:shd w:fill="FFFFFF" w:val="clear"/>
            <w:vAlign w:val="bottom"/>
          </w:tcPr>
          <w:p>
            <w:pPr>
              <w:pStyle w:val="TableContents"/>
              <w:spacing w:before="0" w:after="283"/>
              <w:jc w:val="right"/>
              <w:rPr>
                <w:sz w:val="20"/>
              </w:rPr>
            </w:pPr>
            <w:r>
              <w:rPr>
                <w:sz w:val="20"/>
              </w:rPr>
              <w:t>(1.8</w:t>
            </w:r>
          </w:p>
        </w:tc>
        <w:tc>
          <w:tcPr>
            <w:tcW w:w="353" w:type="dxa"/>
            <w:tcBorders/>
            <w:shd w:fill="FFFFFF" w:val="clear"/>
            <w:vAlign w:val="bottom"/>
          </w:tcPr>
          <w:p>
            <w:pPr>
              <w:pStyle w:val="TableContents"/>
              <w:spacing w:before="0" w:after="283"/>
              <w:rPr>
                <w:sz w:val="20"/>
              </w:rPr>
            </w:pPr>
            <w:r>
              <w:rPr>
                <w:sz w:val="20"/>
              </w:rPr>
              <w:t>)(a)</w:t>
            </w:r>
          </w:p>
        </w:tc>
        <w:tc>
          <w:tcPr>
            <w:tcW w:w="213" w:type="dxa"/>
            <w:tcBorders/>
            <w:shd w:fill="FFFFFF" w:val="clear"/>
            <w:vAlign w:val="bottom"/>
          </w:tcPr>
          <w:p>
            <w:pPr>
              <w:pStyle w:val="TableContents"/>
              <w:spacing w:before="0" w:after="283"/>
              <w:rPr/>
            </w:pPr>
            <w:r>
              <w:rPr/>
              <w:t> </w:t>
            </w:r>
          </w:p>
        </w:tc>
        <w:tc>
          <w:tcPr>
            <w:tcW w:w="1073" w:type="dxa"/>
            <w:tcBorders/>
            <w:shd w:fill="FFFFFF" w:val="clear"/>
            <w:vAlign w:val="bottom"/>
          </w:tcPr>
          <w:p>
            <w:pPr>
              <w:pStyle w:val="TableContents"/>
              <w:spacing w:before="0" w:after="283"/>
              <w:jc w:val="right"/>
              <w:rPr>
                <w:sz w:val="20"/>
              </w:rPr>
            </w:pPr>
            <w:r>
              <w:rPr>
                <w:sz w:val="20"/>
              </w:rPr>
              <w:t></w:t>
            </w:r>
          </w:p>
        </w:tc>
        <w:tc>
          <w:tcPr>
            <w:tcW w:w="125" w:type="dxa"/>
            <w:tcBorders/>
            <w:shd w:fill="FFFFFF" w:val="clear"/>
            <w:vAlign w:val="bottom"/>
          </w:tcPr>
          <w:p>
            <w:pPr>
              <w:pStyle w:val="TableContents"/>
              <w:spacing w:before="0" w:after="283"/>
              <w:rPr/>
            </w:pPr>
            <w:r>
              <w:rPr/>
              <w:t> </w:t>
            </w:r>
          </w:p>
        </w:tc>
      </w:tr>
      <w:tr>
        <w:trPr/>
        <w:tc>
          <w:tcPr>
            <w:tcW w:w="3971" w:type="dxa"/>
            <w:gridSpan w:val="2"/>
            <w:tcBorders/>
            <w:shd w:fill="auto" w:val="clear"/>
          </w:tcPr>
          <w:p>
            <w:pPr>
              <w:pStyle w:val="TableContents"/>
              <w:spacing w:before="0" w:after="283"/>
              <w:rPr/>
            </w:pPr>
            <w:r>
              <w:rPr/>
              <w:t> </w:t>
            </w:r>
          </w:p>
        </w:tc>
        <w:tc>
          <w:tcPr>
            <w:tcW w:w="173" w:type="dxa"/>
            <w:tcBorders/>
            <w:shd w:fill="auto" w:val="clear"/>
          </w:tcPr>
          <w:p>
            <w:pPr>
              <w:pStyle w:val="TableContents"/>
              <w:spacing w:before="0" w:after="283"/>
              <w:rPr/>
            </w:pPr>
            <w:r>
              <w:rPr/>
              <w:t> </w:t>
            </w:r>
          </w:p>
        </w:tc>
        <w:tc>
          <w:tcPr>
            <w:tcW w:w="1287" w:type="dxa"/>
            <w:gridSpan w:val="2"/>
            <w:tcBorders/>
            <w:shd w:fill="auto" w:val="clear"/>
          </w:tcPr>
          <w:p>
            <w:pPr>
              <w:pStyle w:val="HorizontalLine"/>
              <w:pBdr>
                <w:bottom w:val="single" w:sz="20" w:space="0" w:color="808080"/>
              </w:pBdr>
              <w:spacing w:before="0" w:after="283"/>
              <w:rPr/>
            </w:pPr>
            <w:r>
              <w:rPr/>
            </w:r>
          </w:p>
        </w:tc>
        <w:tc>
          <w:tcPr>
            <w:tcW w:w="186" w:type="dxa"/>
            <w:tcBorders/>
            <w:shd w:fill="auto" w:val="clear"/>
          </w:tcPr>
          <w:p>
            <w:pPr>
              <w:pStyle w:val="TableContents"/>
              <w:spacing w:before="0" w:after="283"/>
              <w:rPr/>
            </w:pPr>
            <w:r>
              <w:rPr/>
              <w:t> </w:t>
            </w:r>
          </w:p>
        </w:tc>
        <w:tc>
          <w:tcPr>
            <w:tcW w:w="1145" w:type="dxa"/>
            <w:gridSpan w:val="2"/>
            <w:tcBorders/>
            <w:shd w:fill="auto" w:val="clear"/>
          </w:tcPr>
          <w:p>
            <w:pPr>
              <w:pStyle w:val="HorizontalLine"/>
              <w:pBdr>
                <w:bottom w:val="single" w:sz="20" w:space="0" w:color="808080"/>
              </w:pBdr>
              <w:spacing w:before="0" w:after="283"/>
              <w:rPr/>
            </w:pPr>
            <w:r>
              <w:rPr/>
            </w:r>
          </w:p>
        </w:tc>
        <w:tc>
          <w:tcPr>
            <w:tcW w:w="186" w:type="dxa"/>
            <w:tcBorders/>
            <w:shd w:fill="auto" w:val="clear"/>
          </w:tcPr>
          <w:p>
            <w:pPr>
              <w:pStyle w:val="TableContents"/>
              <w:spacing w:before="0" w:after="283"/>
              <w:rPr/>
            </w:pPr>
            <w:r>
              <w:rPr/>
              <w:t> </w:t>
            </w:r>
          </w:p>
        </w:tc>
        <w:tc>
          <w:tcPr>
            <w:tcW w:w="1288" w:type="dxa"/>
            <w:gridSpan w:val="2"/>
            <w:tcBorders/>
            <w:shd w:fill="auto" w:val="clear"/>
          </w:tcPr>
          <w:p>
            <w:pPr>
              <w:pStyle w:val="HorizontalLine"/>
              <w:pBdr>
                <w:bottom w:val="single" w:sz="20" w:space="0" w:color="808080"/>
              </w:pBdr>
              <w:spacing w:before="0" w:after="283"/>
              <w:rPr/>
            </w:pPr>
            <w:r>
              <w:rPr/>
            </w:r>
          </w:p>
        </w:tc>
        <w:tc>
          <w:tcPr>
            <w:tcW w:w="353" w:type="dxa"/>
            <w:tcBorders/>
            <w:shd w:fill="auto" w:val="clear"/>
          </w:tcPr>
          <w:p>
            <w:pPr>
              <w:pStyle w:val="TableContents"/>
              <w:spacing w:before="0" w:after="283"/>
              <w:rPr/>
            </w:pPr>
            <w:r>
              <w:rPr/>
              <w:t> </w:t>
            </w:r>
          </w:p>
        </w:tc>
        <w:tc>
          <w:tcPr>
            <w:tcW w:w="1286" w:type="dxa"/>
            <w:gridSpan w:val="2"/>
            <w:tcBorders/>
            <w:shd w:fill="auto" w:val="clear"/>
          </w:tcPr>
          <w:p>
            <w:pPr>
              <w:pStyle w:val="HorizontalLine"/>
              <w:pBdr>
                <w:bottom w:val="single" w:sz="20" w:space="0" w:color="808080"/>
              </w:pBdr>
              <w:spacing w:before="0" w:after="283"/>
              <w:rPr/>
            </w:pPr>
            <w:r>
              <w:rPr/>
            </w:r>
          </w:p>
        </w:tc>
        <w:tc>
          <w:tcPr>
            <w:tcW w:w="125" w:type="dxa"/>
            <w:tcBorders/>
            <w:shd w:fill="auto" w:val="clear"/>
          </w:tcPr>
          <w:p>
            <w:pPr>
              <w:pStyle w:val="TableContents"/>
              <w:spacing w:before="0" w:after="283"/>
              <w:rPr/>
            </w:pPr>
            <w:r>
              <w:rPr/>
              <w:t> </w:t>
            </w:r>
          </w:p>
        </w:tc>
      </w:tr>
      <w:tr>
        <w:trPr/>
        <w:tc>
          <w:tcPr>
            <w:tcW w:w="3971" w:type="dxa"/>
            <w:gridSpan w:val="2"/>
            <w:tcBorders/>
            <w:shd w:fill="CCEEFF" w:val="clear"/>
          </w:tcPr>
          <w:p>
            <w:pPr>
              <w:pStyle w:val="TableContents"/>
              <w:spacing w:before="0" w:after="283"/>
              <w:rPr>
                <w:b/>
                <w:sz w:val="20"/>
              </w:rPr>
            </w:pPr>
            <w:r>
              <w:rPr>
                <w:b/>
                <w:sz w:val="20"/>
              </w:rPr>
              <w:t>OPERATING INCOME</w:t>
            </w:r>
          </w:p>
        </w:tc>
        <w:tc>
          <w:tcPr>
            <w:tcW w:w="173" w:type="dxa"/>
            <w:tcBorders/>
            <w:shd w:fill="CCEEFF" w:val="clear"/>
          </w:tcPr>
          <w:p>
            <w:pPr>
              <w:pStyle w:val="TableContents"/>
              <w:spacing w:before="0" w:after="283"/>
              <w:rPr/>
            </w:pPr>
            <w:r>
              <w:rPr/>
              <w:t> </w:t>
            </w:r>
          </w:p>
        </w:tc>
        <w:tc>
          <w:tcPr>
            <w:tcW w:w="214" w:type="dxa"/>
            <w:tcBorders/>
            <w:shd w:fill="CCEEFF" w:val="clear"/>
            <w:vAlign w:val="bottom"/>
          </w:tcPr>
          <w:p>
            <w:pPr>
              <w:pStyle w:val="TableContents"/>
              <w:spacing w:before="0" w:after="283"/>
              <w:rPr/>
            </w:pPr>
            <w:r>
              <w:rPr/>
              <w:t> </w:t>
            </w:r>
          </w:p>
        </w:tc>
        <w:tc>
          <w:tcPr>
            <w:tcW w:w="1073" w:type="dxa"/>
            <w:tcBorders/>
            <w:shd w:fill="CCEEFF" w:val="clear"/>
            <w:vAlign w:val="bottom"/>
          </w:tcPr>
          <w:p>
            <w:pPr>
              <w:pStyle w:val="TableContents"/>
              <w:spacing w:before="0" w:after="283"/>
              <w:jc w:val="right"/>
              <w:rPr>
                <w:sz w:val="20"/>
              </w:rPr>
            </w:pPr>
            <w:r>
              <w:rPr>
                <w:sz w:val="20"/>
              </w:rPr>
              <w:t>275.6</w:t>
            </w:r>
          </w:p>
        </w:tc>
        <w:tc>
          <w:tcPr>
            <w:tcW w:w="186" w:type="dxa"/>
            <w:tcBorders/>
            <w:shd w:fill="CCEEFF" w:val="clear"/>
            <w:vAlign w:val="bottom"/>
          </w:tcPr>
          <w:p>
            <w:pPr>
              <w:pStyle w:val="TableContents"/>
              <w:spacing w:before="0" w:after="283"/>
              <w:rPr/>
            </w:pPr>
            <w:r>
              <w:rPr/>
              <w:t> </w:t>
            </w:r>
          </w:p>
        </w:tc>
        <w:tc>
          <w:tcPr>
            <w:tcW w:w="217" w:type="dxa"/>
            <w:tcBorders/>
            <w:shd w:fill="CCEEFF" w:val="clear"/>
            <w:vAlign w:val="bottom"/>
          </w:tcPr>
          <w:p>
            <w:pPr>
              <w:pStyle w:val="TableContents"/>
              <w:spacing w:before="0" w:after="283"/>
              <w:rPr/>
            </w:pPr>
            <w:r>
              <w:rPr/>
              <w:t> </w:t>
            </w:r>
          </w:p>
        </w:tc>
        <w:tc>
          <w:tcPr>
            <w:tcW w:w="928" w:type="dxa"/>
            <w:tcBorders/>
            <w:shd w:fill="CCEEFF" w:val="clear"/>
            <w:vAlign w:val="bottom"/>
          </w:tcPr>
          <w:p>
            <w:pPr>
              <w:pStyle w:val="TableContents"/>
              <w:spacing w:before="0" w:after="283"/>
              <w:jc w:val="right"/>
              <w:rPr>
                <w:sz w:val="20"/>
              </w:rPr>
            </w:pPr>
            <w:r>
              <w:rPr>
                <w:sz w:val="20"/>
              </w:rPr>
              <w:t>66.4</w:t>
            </w:r>
          </w:p>
        </w:tc>
        <w:tc>
          <w:tcPr>
            <w:tcW w:w="186" w:type="dxa"/>
            <w:tcBorders/>
            <w:shd w:fill="CCEEFF" w:val="clear"/>
            <w:vAlign w:val="bottom"/>
          </w:tcPr>
          <w:p>
            <w:pPr>
              <w:pStyle w:val="TableContents"/>
              <w:spacing w:before="0" w:after="283"/>
              <w:rPr/>
            </w:pPr>
            <w:r>
              <w:rPr/>
              <w:t> </w:t>
            </w:r>
          </w:p>
        </w:tc>
        <w:tc>
          <w:tcPr>
            <w:tcW w:w="240" w:type="dxa"/>
            <w:tcBorders/>
            <w:shd w:fill="CCEEFF" w:val="clear"/>
            <w:vAlign w:val="bottom"/>
          </w:tcPr>
          <w:p>
            <w:pPr>
              <w:pStyle w:val="TableContents"/>
              <w:spacing w:before="0" w:after="283"/>
              <w:rPr/>
            </w:pPr>
            <w:r>
              <w:rPr/>
              <w:t> </w:t>
            </w:r>
          </w:p>
        </w:tc>
        <w:tc>
          <w:tcPr>
            <w:tcW w:w="1048" w:type="dxa"/>
            <w:tcBorders/>
            <w:shd w:fill="CCEEFF" w:val="clear"/>
            <w:vAlign w:val="bottom"/>
          </w:tcPr>
          <w:p>
            <w:pPr>
              <w:pStyle w:val="TableContents"/>
              <w:spacing w:before="0" w:after="283"/>
              <w:jc w:val="right"/>
              <w:rPr>
                <w:sz w:val="20"/>
              </w:rPr>
            </w:pPr>
            <w:r>
              <w:rPr>
                <w:sz w:val="20"/>
              </w:rPr>
              <w:t>(18.3</w:t>
            </w:r>
          </w:p>
        </w:tc>
        <w:tc>
          <w:tcPr>
            <w:tcW w:w="353" w:type="dxa"/>
            <w:tcBorders/>
            <w:shd w:fill="CCEEFF" w:val="clear"/>
            <w:vAlign w:val="bottom"/>
          </w:tcPr>
          <w:p>
            <w:pPr>
              <w:pStyle w:val="TableContents"/>
              <w:spacing w:before="0" w:after="283"/>
              <w:rPr>
                <w:sz w:val="20"/>
              </w:rPr>
            </w:pPr>
            <w:r>
              <w:rPr>
                <w:sz w:val="20"/>
              </w:rPr>
              <w:t>)</w:t>
            </w:r>
          </w:p>
        </w:tc>
        <w:tc>
          <w:tcPr>
            <w:tcW w:w="213" w:type="dxa"/>
            <w:tcBorders/>
            <w:shd w:fill="CCEEFF" w:val="clear"/>
            <w:vAlign w:val="bottom"/>
          </w:tcPr>
          <w:p>
            <w:pPr>
              <w:pStyle w:val="TableContents"/>
              <w:spacing w:before="0" w:after="283"/>
              <w:rPr/>
            </w:pPr>
            <w:r>
              <w:rPr/>
              <w:t> </w:t>
            </w:r>
          </w:p>
        </w:tc>
        <w:tc>
          <w:tcPr>
            <w:tcW w:w="1073" w:type="dxa"/>
            <w:tcBorders/>
            <w:shd w:fill="CCEEFF" w:val="clear"/>
            <w:vAlign w:val="bottom"/>
          </w:tcPr>
          <w:p>
            <w:pPr>
              <w:pStyle w:val="TableContents"/>
              <w:spacing w:before="0" w:after="283"/>
              <w:jc w:val="right"/>
              <w:rPr>
                <w:sz w:val="20"/>
              </w:rPr>
            </w:pPr>
            <w:r>
              <w:rPr>
                <w:sz w:val="20"/>
              </w:rPr>
              <w:t>323.7</w:t>
            </w:r>
          </w:p>
        </w:tc>
        <w:tc>
          <w:tcPr>
            <w:tcW w:w="125" w:type="dxa"/>
            <w:tcBorders/>
            <w:shd w:fill="CCEEFF" w:val="clear"/>
            <w:vAlign w:val="bottom"/>
          </w:tcPr>
          <w:p>
            <w:pPr>
              <w:pStyle w:val="TableContents"/>
              <w:spacing w:before="0" w:after="283"/>
              <w:rPr/>
            </w:pPr>
            <w:r>
              <w:rPr/>
              <w:t> </w:t>
            </w:r>
          </w:p>
        </w:tc>
      </w:tr>
      <w:tr>
        <w:trPr/>
        <w:tc>
          <w:tcPr>
            <w:tcW w:w="3971" w:type="dxa"/>
            <w:gridSpan w:val="2"/>
            <w:tcBorders/>
            <w:shd w:fill="FFFFFF" w:val="clear"/>
          </w:tcPr>
          <w:p>
            <w:pPr>
              <w:pStyle w:val="TableContents"/>
              <w:spacing w:before="0" w:after="283"/>
              <w:rPr>
                <w:b/>
                <w:sz w:val="20"/>
              </w:rPr>
            </w:pPr>
            <w:r>
              <w:rPr>
                <w:b/>
                <w:sz w:val="20"/>
              </w:rPr>
              <w:t>OTHER INCOME (EXPENSE)</w:t>
            </w:r>
          </w:p>
        </w:tc>
        <w:tc>
          <w:tcPr>
            <w:tcW w:w="173" w:type="dxa"/>
            <w:tcBorders/>
            <w:shd w:fill="FFFFFF" w:val="clear"/>
          </w:tcPr>
          <w:p>
            <w:pPr>
              <w:pStyle w:val="TableContents"/>
              <w:spacing w:before="0" w:after="283"/>
              <w:rPr/>
            </w:pPr>
            <w:r>
              <w:rPr/>
              <w:t> </w:t>
            </w:r>
          </w:p>
        </w:tc>
        <w:tc>
          <w:tcPr>
            <w:tcW w:w="214" w:type="dxa"/>
            <w:tcBorders/>
            <w:shd w:fill="FFFFFF" w:val="clear"/>
          </w:tcPr>
          <w:p>
            <w:pPr>
              <w:pStyle w:val="TableContents"/>
              <w:spacing w:before="0" w:after="283"/>
              <w:rPr/>
            </w:pPr>
            <w:r>
              <w:rPr/>
              <w:t> </w:t>
            </w:r>
          </w:p>
        </w:tc>
        <w:tc>
          <w:tcPr>
            <w:tcW w:w="1073" w:type="dxa"/>
            <w:tcBorders/>
            <w:shd w:fill="FFFFFF" w:val="clear"/>
          </w:tcPr>
          <w:p>
            <w:pPr>
              <w:pStyle w:val="TableContents"/>
              <w:spacing w:before="0" w:after="283"/>
              <w:rPr/>
            </w:pPr>
            <w:r>
              <w:rPr/>
              <w:t> </w:t>
            </w:r>
          </w:p>
        </w:tc>
        <w:tc>
          <w:tcPr>
            <w:tcW w:w="186" w:type="dxa"/>
            <w:tcBorders/>
            <w:shd w:fill="FFFFFF" w:val="clear"/>
          </w:tcPr>
          <w:p>
            <w:pPr>
              <w:pStyle w:val="TableContents"/>
              <w:spacing w:before="0" w:after="283"/>
              <w:rPr/>
            </w:pPr>
            <w:r>
              <w:rPr/>
              <w:t> </w:t>
            </w:r>
          </w:p>
        </w:tc>
        <w:tc>
          <w:tcPr>
            <w:tcW w:w="217" w:type="dxa"/>
            <w:tcBorders/>
            <w:shd w:fill="FFFFFF" w:val="clear"/>
          </w:tcPr>
          <w:p>
            <w:pPr>
              <w:pStyle w:val="TableContents"/>
              <w:spacing w:before="0" w:after="283"/>
              <w:rPr/>
            </w:pPr>
            <w:r>
              <w:rPr/>
              <w:t> </w:t>
            </w:r>
          </w:p>
        </w:tc>
        <w:tc>
          <w:tcPr>
            <w:tcW w:w="928" w:type="dxa"/>
            <w:tcBorders/>
            <w:shd w:fill="FFFFFF" w:val="clear"/>
          </w:tcPr>
          <w:p>
            <w:pPr>
              <w:pStyle w:val="TableContents"/>
              <w:spacing w:before="0" w:after="283"/>
              <w:rPr/>
            </w:pPr>
            <w:r>
              <w:rPr/>
              <w:t> </w:t>
            </w:r>
          </w:p>
        </w:tc>
        <w:tc>
          <w:tcPr>
            <w:tcW w:w="186" w:type="dxa"/>
            <w:tcBorders/>
            <w:shd w:fill="FFFFFF" w:val="clear"/>
          </w:tcPr>
          <w:p>
            <w:pPr>
              <w:pStyle w:val="TableContents"/>
              <w:spacing w:before="0" w:after="283"/>
              <w:rPr/>
            </w:pPr>
            <w:r>
              <w:rPr/>
              <w:t> </w:t>
            </w:r>
          </w:p>
        </w:tc>
        <w:tc>
          <w:tcPr>
            <w:tcW w:w="240" w:type="dxa"/>
            <w:tcBorders/>
            <w:shd w:fill="FFFFFF" w:val="clear"/>
          </w:tcPr>
          <w:p>
            <w:pPr>
              <w:pStyle w:val="TableContents"/>
              <w:spacing w:before="0" w:after="283"/>
              <w:rPr/>
            </w:pPr>
            <w:r>
              <w:rPr/>
              <w:t> </w:t>
            </w:r>
          </w:p>
        </w:tc>
        <w:tc>
          <w:tcPr>
            <w:tcW w:w="1048" w:type="dxa"/>
            <w:tcBorders/>
            <w:shd w:fill="FFFFFF" w:val="clear"/>
          </w:tcPr>
          <w:p>
            <w:pPr>
              <w:pStyle w:val="TableContents"/>
              <w:spacing w:before="0" w:after="283"/>
              <w:rPr/>
            </w:pPr>
            <w:r>
              <w:rPr/>
              <w:t> </w:t>
            </w:r>
          </w:p>
        </w:tc>
        <w:tc>
          <w:tcPr>
            <w:tcW w:w="353" w:type="dxa"/>
            <w:tcBorders/>
            <w:shd w:fill="FFFFFF" w:val="clear"/>
          </w:tcPr>
          <w:p>
            <w:pPr>
              <w:pStyle w:val="TableContents"/>
              <w:spacing w:before="0" w:after="283"/>
              <w:rPr/>
            </w:pPr>
            <w:r>
              <w:rPr/>
              <w:t> </w:t>
            </w:r>
          </w:p>
        </w:tc>
        <w:tc>
          <w:tcPr>
            <w:tcW w:w="213" w:type="dxa"/>
            <w:tcBorders/>
            <w:shd w:fill="FFFFFF" w:val="clear"/>
          </w:tcPr>
          <w:p>
            <w:pPr>
              <w:pStyle w:val="TableContents"/>
              <w:spacing w:before="0" w:after="283"/>
              <w:rPr/>
            </w:pPr>
            <w:r>
              <w:rPr/>
              <w:t> </w:t>
            </w:r>
          </w:p>
        </w:tc>
        <w:tc>
          <w:tcPr>
            <w:tcW w:w="1073" w:type="dxa"/>
            <w:tcBorders/>
            <w:shd w:fill="FFFFFF" w:val="clear"/>
          </w:tcPr>
          <w:p>
            <w:pPr>
              <w:pStyle w:val="TableContents"/>
              <w:spacing w:before="0" w:after="283"/>
              <w:rPr/>
            </w:pPr>
            <w:r>
              <w:rPr/>
              <w:t> </w:t>
            </w:r>
          </w:p>
        </w:tc>
        <w:tc>
          <w:tcPr>
            <w:tcW w:w="125" w:type="dxa"/>
            <w:tcBorders/>
            <w:shd w:fill="FFFFFF" w:val="clear"/>
          </w:tcPr>
          <w:p>
            <w:pPr>
              <w:pStyle w:val="TableContents"/>
              <w:spacing w:before="0" w:after="283"/>
              <w:rPr/>
            </w:pPr>
            <w:r>
              <w:rPr/>
              <w:t> </w:t>
            </w:r>
          </w:p>
        </w:tc>
      </w:tr>
      <w:tr>
        <w:trPr/>
        <w:tc>
          <w:tcPr>
            <w:tcW w:w="3971" w:type="dxa"/>
            <w:gridSpan w:val="2"/>
            <w:tcBorders/>
            <w:shd w:fill="CCEEFF" w:val="clear"/>
          </w:tcPr>
          <w:p>
            <w:pPr>
              <w:pStyle w:val="TableContents"/>
              <w:spacing w:before="0" w:after="283"/>
              <w:rPr>
                <w:sz w:val="20"/>
              </w:rPr>
            </w:pPr>
            <w:r>
              <w:rPr>
                <w:sz w:val="20"/>
              </w:rPr>
              <w:t>Equity earnings in unconsolidated affiliates</w:t>
            </w:r>
          </w:p>
        </w:tc>
        <w:tc>
          <w:tcPr>
            <w:tcW w:w="173" w:type="dxa"/>
            <w:tcBorders/>
            <w:shd w:fill="CCEEFF" w:val="clear"/>
          </w:tcPr>
          <w:p>
            <w:pPr>
              <w:pStyle w:val="TableContents"/>
              <w:spacing w:before="0" w:after="283"/>
              <w:rPr/>
            </w:pPr>
            <w:r>
              <w:rPr/>
              <w:t> </w:t>
            </w:r>
          </w:p>
        </w:tc>
        <w:tc>
          <w:tcPr>
            <w:tcW w:w="214" w:type="dxa"/>
            <w:tcBorders/>
            <w:shd w:fill="CCEEFF" w:val="clear"/>
            <w:vAlign w:val="bottom"/>
          </w:tcPr>
          <w:p>
            <w:pPr>
              <w:pStyle w:val="TableContents"/>
              <w:spacing w:before="0" w:after="283"/>
              <w:rPr/>
            </w:pPr>
            <w:r>
              <w:rPr/>
              <w:t> </w:t>
            </w:r>
          </w:p>
        </w:tc>
        <w:tc>
          <w:tcPr>
            <w:tcW w:w="1073" w:type="dxa"/>
            <w:tcBorders/>
            <w:shd w:fill="CCEEFF" w:val="clear"/>
            <w:vAlign w:val="bottom"/>
          </w:tcPr>
          <w:p>
            <w:pPr>
              <w:pStyle w:val="TableContents"/>
              <w:spacing w:before="0" w:after="283"/>
              <w:jc w:val="right"/>
              <w:rPr>
                <w:sz w:val="20"/>
              </w:rPr>
            </w:pPr>
            <w:r>
              <w:rPr>
                <w:sz w:val="20"/>
              </w:rPr>
              <w:t>1.0</w:t>
            </w:r>
          </w:p>
        </w:tc>
        <w:tc>
          <w:tcPr>
            <w:tcW w:w="186" w:type="dxa"/>
            <w:tcBorders/>
            <w:shd w:fill="CCEEFF" w:val="clear"/>
            <w:vAlign w:val="bottom"/>
          </w:tcPr>
          <w:p>
            <w:pPr>
              <w:pStyle w:val="TableContents"/>
              <w:spacing w:before="0" w:after="283"/>
              <w:rPr/>
            </w:pPr>
            <w:r>
              <w:rPr/>
              <w:t> </w:t>
            </w:r>
          </w:p>
        </w:tc>
        <w:tc>
          <w:tcPr>
            <w:tcW w:w="217" w:type="dxa"/>
            <w:tcBorders/>
            <w:shd w:fill="CCEEFF" w:val="clear"/>
            <w:vAlign w:val="bottom"/>
          </w:tcPr>
          <w:p>
            <w:pPr>
              <w:pStyle w:val="TableContents"/>
              <w:spacing w:before="0" w:after="283"/>
              <w:rPr/>
            </w:pPr>
            <w:r>
              <w:rPr/>
              <w:t> </w:t>
            </w:r>
          </w:p>
        </w:tc>
        <w:tc>
          <w:tcPr>
            <w:tcW w:w="928" w:type="dxa"/>
            <w:tcBorders/>
            <w:shd w:fill="CCEEFF" w:val="clear"/>
            <w:vAlign w:val="bottom"/>
          </w:tcPr>
          <w:p>
            <w:pPr>
              <w:pStyle w:val="TableContents"/>
              <w:spacing w:before="0" w:after="283"/>
              <w:jc w:val="right"/>
              <w:rPr>
                <w:sz w:val="20"/>
              </w:rPr>
            </w:pPr>
            <w:r>
              <w:rPr>
                <w:sz w:val="20"/>
              </w:rPr>
              <w:t></w:t>
            </w:r>
          </w:p>
        </w:tc>
        <w:tc>
          <w:tcPr>
            <w:tcW w:w="186" w:type="dxa"/>
            <w:tcBorders/>
            <w:shd w:fill="CCEEFF" w:val="clear"/>
            <w:vAlign w:val="bottom"/>
          </w:tcPr>
          <w:p>
            <w:pPr>
              <w:pStyle w:val="TableContents"/>
              <w:spacing w:before="0" w:after="283"/>
              <w:rPr/>
            </w:pPr>
            <w:r>
              <w:rPr/>
              <w:t> </w:t>
            </w:r>
          </w:p>
        </w:tc>
        <w:tc>
          <w:tcPr>
            <w:tcW w:w="240" w:type="dxa"/>
            <w:tcBorders/>
            <w:shd w:fill="CCEEFF" w:val="clear"/>
            <w:vAlign w:val="bottom"/>
          </w:tcPr>
          <w:p>
            <w:pPr>
              <w:pStyle w:val="TableContents"/>
              <w:spacing w:before="0" w:after="283"/>
              <w:rPr/>
            </w:pPr>
            <w:r>
              <w:rPr/>
              <w:t> </w:t>
            </w:r>
          </w:p>
        </w:tc>
        <w:tc>
          <w:tcPr>
            <w:tcW w:w="1048" w:type="dxa"/>
            <w:tcBorders/>
            <w:shd w:fill="CCEEFF" w:val="clear"/>
            <w:vAlign w:val="bottom"/>
          </w:tcPr>
          <w:p>
            <w:pPr>
              <w:pStyle w:val="TableContents"/>
              <w:spacing w:before="0" w:after="283"/>
              <w:jc w:val="right"/>
              <w:rPr>
                <w:sz w:val="20"/>
              </w:rPr>
            </w:pPr>
            <w:r>
              <w:rPr>
                <w:sz w:val="20"/>
              </w:rPr>
              <w:t>1.8</w:t>
            </w:r>
          </w:p>
        </w:tc>
        <w:tc>
          <w:tcPr>
            <w:tcW w:w="353" w:type="dxa"/>
            <w:tcBorders/>
            <w:shd w:fill="CCEEFF" w:val="clear"/>
            <w:vAlign w:val="bottom"/>
          </w:tcPr>
          <w:p>
            <w:pPr>
              <w:pStyle w:val="TableContents"/>
              <w:spacing w:before="0" w:after="283"/>
              <w:rPr/>
            </w:pPr>
            <w:r>
              <w:rPr/>
              <w:t>  </w:t>
            </w:r>
            <w:r>
              <w:rPr>
                <w:sz w:val="20"/>
              </w:rPr>
              <w:t>(a)</w:t>
            </w:r>
          </w:p>
        </w:tc>
        <w:tc>
          <w:tcPr>
            <w:tcW w:w="213" w:type="dxa"/>
            <w:tcBorders/>
            <w:shd w:fill="CCEEFF" w:val="clear"/>
            <w:vAlign w:val="bottom"/>
          </w:tcPr>
          <w:p>
            <w:pPr>
              <w:pStyle w:val="TableContents"/>
              <w:spacing w:before="0" w:after="283"/>
              <w:rPr/>
            </w:pPr>
            <w:r>
              <w:rPr/>
              <w:t> </w:t>
            </w:r>
          </w:p>
        </w:tc>
        <w:tc>
          <w:tcPr>
            <w:tcW w:w="1073" w:type="dxa"/>
            <w:tcBorders/>
            <w:shd w:fill="CCEEFF" w:val="clear"/>
            <w:vAlign w:val="bottom"/>
          </w:tcPr>
          <w:p>
            <w:pPr>
              <w:pStyle w:val="TableContents"/>
              <w:spacing w:before="0" w:after="283"/>
              <w:jc w:val="right"/>
              <w:rPr>
                <w:sz w:val="20"/>
              </w:rPr>
            </w:pPr>
            <w:r>
              <w:rPr>
                <w:sz w:val="20"/>
              </w:rPr>
              <w:t>2.8</w:t>
            </w:r>
          </w:p>
        </w:tc>
        <w:tc>
          <w:tcPr>
            <w:tcW w:w="125" w:type="dxa"/>
            <w:tcBorders/>
            <w:shd w:fill="CCEEFF" w:val="clear"/>
            <w:vAlign w:val="bottom"/>
          </w:tcPr>
          <w:p>
            <w:pPr>
              <w:pStyle w:val="TableContents"/>
              <w:spacing w:before="0" w:after="283"/>
              <w:rPr/>
            </w:pPr>
            <w:r>
              <w:rPr/>
              <w:t> </w:t>
            </w:r>
          </w:p>
        </w:tc>
      </w:tr>
      <w:tr>
        <w:trPr/>
        <w:tc>
          <w:tcPr>
            <w:tcW w:w="3971" w:type="dxa"/>
            <w:gridSpan w:val="2"/>
            <w:tcBorders/>
            <w:shd w:fill="FFFFFF" w:val="clear"/>
          </w:tcPr>
          <w:p>
            <w:pPr>
              <w:pStyle w:val="TableContents"/>
              <w:spacing w:before="0" w:after="283"/>
              <w:rPr>
                <w:sz w:val="20"/>
              </w:rPr>
            </w:pPr>
            <w:r>
              <w:rPr>
                <w:sz w:val="20"/>
              </w:rPr>
              <w:t>Interest expense</w:t>
            </w:r>
          </w:p>
        </w:tc>
        <w:tc>
          <w:tcPr>
            <w:tcW w:w="173" w:type="dxa"/>
            <w:tcBorders/>
            <w:shd w:fill="FFFFFF" w:val="clear"/>
          </w:tcPr>
          <w:p>
            <w:pPr>
              <w:pStyle w:val="TableContents"/>
              <w:spacing w:before="0" w:after="283"/>
              <w:rPr/>
            </w:pPr>
            <w:r>
              <w:rPr/>
              <w:t> </w:t>
            </w:r>
          </w:p>
        </w:tc>
        <w:tc>
          <w:tcPr>
            <w:tcW w:w="214" w:type="dxa"/>
            <w:tcBorders/>
            <w:shd w:fill="FFFFFF" w:val="clear"/>
          </w:tcPr>
          <w:p>
            <w:pPr>
              <w:pStyle w:val="TableContents"/>
              <w:spacing w:before="0" w:after="283"/>
              <w:rPr/>
            </w:pPr>
            <w:r>
              <w:rPr/>
              <w:t> </w:t>
            </w:r>
          </w:p>
        </w:tc>
        <w:tc>
          <w:tcPr>
            <w:tcW w:w="1073" w:type="dxa"/>
            <w:tcBorders/>
            <w:shd w:fill="FFFFFF" w:val="clear"/>
          </w:tcPr>
          <w:p>
            <w:pPr>
              <w:pStyle w:val="TableContents"/>
              <w:spacing w:before="0" w:after="283"/>
              <w:jc w:val="right"/>
              <w:rPr>
                <w:sz w:val="20"/>
              </w:rPr>
            </w:pPr>
            <w:r>
              <w:rPr>
                <w:sz w:val="20"/>
              </w:rPr>
              <w:t>(59.4</w:t>
            </w:r>
          </w:p>
        </w:tc>
        <w:tc>
          <w:tcPr>
            <w:tcW w:w="186" w:type="dxa"/>
            <w:tcBorders/>
            <w:shd w:fill="FFFFFF" w:val="clear"/>
          </w:tcPr>
          <w:p>
            <w:pPr>
              <w:pStyle w:val="TableContents"/>
              <w:spacing w:before="0" w:after="283"/>
              <w:rPr>
                <w:sz w:val="20"/>
              </w:rPr>
            </w:pPr>
            <w:r>
              <w:rPr>
                <w:sz w:val="20"/>
              </w:rPr>
              <w:t>)</w:t>
            </w:r>
          </w:p>
        </w:tc>
        <w:tc>
          <w:tcPr>
            <w:tcW w:w="217" w:type="dxa"/>
            <w:tcBorders/>
            <w:shd w:fill="FFFFFF" w:val="clear"/>
          </w:tcPr>
          <w:p>
            <w:pPr>
              <w:pStyle w:val="TableContents"/>
              <w:spacing w:before="0" w:after="283"/>
              <w:rPr/>
            </w:pPr>
            <w:r>
              <w:rPr/>
              <w:t> </w:t>
            </w:r>
          </w:p>
        </w:tc>
        <w:tc>
          <w:tcPr>
            <w:tcW w:w="928" w:type="dxa"/>
            <w:tcBorders/>
            <w:shd w:fill="FFFFFF" w:val="clear"/>
          </w:tcPr>
          <w:p>
            <w:pPr>
              <w:pStyle w:val="TableContents"/>
              <w:spacing w:before="0" w:after="283"/>
              <w:jc w:val="right"/>
              <w:rPr>
                <w:sz w:val="20"/>
              </w:rPr>
            </w:pPr>
            <w:r>
              <w:rPr>
                <w:sz w:val="20"/>
              </w:rPr>
              <w:t>(26.7</w:t>
            </w:r>
          </w:p>
        </w:tc>
        <w:tc>
          <w:tcPr>
            <w:tcW w:w="186" w:type="dxa"/>
            <w:tcBorders/>
            <w:shd w:fill="FFFFFF" w:val="clear"/>
          </w:tcPr>
          <w:p>
            <w:pPr>
              <w:pStyle w:val="TableContents"/>
              <w:spacing w:before="0" w:after="283"/>
              <w:rPr>
                <w:sz w:val="20"/>
              </w:rPr>
            </w:pPr>
            <w:r>
              <w:rPr>
                <w:sz w:val="20"/>
              </w:rPr>
              <w:t>)</w:t>
            </w:r>
          </w:p>
        </w:tc>
        <w:tc>
          <w:tcPr>
            <w:tcW w:w="240" w:type="dxa"/>
            <w:tcBorders/>
            <w:shd w:fill="FFFFFF" w:val="clear"/>
          </w:tcPr>
          <w:p>
            <w:pPr>
              <w:pStyle w:val="TableContents"/>
              <w:spacing w:before="0" w:after="283"/>
              <w:rPr/>
            </w:pPr>
            <w:r>
              <w:rPr/>
              <w:t> </w:t>
            </w:r>
          </w:p>
        </w:tc>
        <w:tc>
          <w:tcPr>
            <w:tcW w:w="1048" w:type="dxa"/>
            <w:tcBorders/>
            <w:shd w:fill="FFFFFF" w:val="clear"/>
          </w:tcPr>
          <w:p>
            <w:pPr>
              <w:pStyle w:val="TableContents"/>
              <w:spacing w:before="0" w:after="283"/>
              <w:jc w:val="right"/>
              <w:rPr>
                <w:sz w:val="20"/>
              </w:rPr>
            </w:pPr>
            <w:r>
              <w:rPr>
                <w:sz w:val="20"/>
              </w:rPr>
              <w:t>(40.6</w:t>
              <w:br/>
              <w:t>2.0</w:t>
            </w:r>
          </w:p>
        </w:tc>
        <w:tc>
          <w:tcPr>
            <w:tcW w:w="353" w:type="dxa"/>
            <w:tcBorders/>
            <w:shd w:fill="FFFFFF" w:val="clear"/>
          </w:tcPr>
          <w:p>
            <w:pPr>
              <w:pStyle w:val="TableContents"/>
              <w:spacing w:before="0" w:after="283"/>
              <w:rPr>
                <w:sz w:val="20"/>
              </w:rPr>
            </w:pPr>
            <w:r>
              <w:rPr>
                <w:sz w:val="20"/>
              </w:rPr>
              <w:t>)(g)</w:t>
              <w:br/>
              <w:t>  (a)</w:t>
            </w:r>
          </w:p>
        </w:tc>
        <w:tc>
          <w:tcPr>
            <w:tcW w:w="213" w:type="dxa"/>
            <w:tcBorders/>
            <w:shd w:fill="FFFFFF" w:val="clear"/>
          </w:tcPr>
          <w:p>
            <w:pPr>
              <w:pStyle w:val="TableContents"/>
              <w:spacing w:before="0" w:after="283"/>
              <w:rPr/>
            </w:pPr>
            <w:r>
              <w:rPr/>
              <w:t> </w:t>
            </w:r>
          </w:p>
        </w:tc>
        <w:tc>
          <w:tcPr>
            <w:tcW w:w="1073" w:type="dxa"/>
            <w:tcBorders/>
            <w:shd w:fill="FFFFFF" w:val="clear"/>
          </w:tcPr>
          <w:p>
            <w:pPr>
              <w:pStyle w:val="TableContents"/>
              <w:spacing w:before="0" w:after="283"/>
              <w:jc w:val="right"/>
              <w:rPr>
                <w:sz w:val="20"/>
              </w:rPr>
            </w:pPr>
            <w:r>
              <w:rPr>
                <w:sz w:val="20"/>
              </w:rPr>
              <w:t>(124.7</w:t>
            </w:r>
          </w:p>
        </w:tc>
        <w:tc>
          <w:tcPr>
            <w:tcW w:w="125" w:type="dxa"/>
            <w:tcBorders/>
            <w:shd w:fill="FFFFFF" w:val="clear"/>
          </w:tcPr>
          <w:p>
            <w:pPr>
              <w:pStyle w:val="TableContents"/>
              <w:spacing w:before="0" w:after="283"/>
              <w:rPr>
                <w:sz w:val="20"/>
              </w:rPr>
            </w:pPr>
            <w:r>
              <w:rPr>
                <w:sz w:val="20"/>
              </w:rPr>
              <w:t>)</w:t>
            </w:r>
          </w:p>
        </w:tc>
      </w:tr>
      <w:tr>
        <w:trPr/>
        <w:tc>
          <w:tcPr>
            <w:tcW w:w="3971" w:type="dxa"/>
            <w:gridSpan w:val="2"/>
            <w:tcBorders/>
            <w:shd w:fill="CCEEFF" w:val="clear"/>
          </w:tcPr>
          <w:p>
            <w:pPr>
              <w:pStyle w:val="TableContents"/>
              <w:spacing w:before="0" w:after="283"/>
              <w:rPr>
                <w:sz w:val="20"/>
              </w:rPr>
            </w:pPr>
            <w:r>
              <w:rPr>
                <w:sz w:val="20"/>
              </w:rPr>
              <w:t>Interest income and other, net</w:t>
            </w:r>
          </w:p>
        </w:tc>
        <w:tc>
          <w:tcPr>
            <w:tcW w:w="173" w:type="dxa"/>
            <w:tcBorders/>
            <w:shd w:fill="CCEEFF" w:val="clear"/>
          </w:tcPr>
          <w:p>
            <w:pPr>
              <w:pStyle w:val="TableContents"/>
              <w:spacing w:before="0" w:after="283"/>
              <w:rPr/>
            </w:pPr>
            <w:r>
              <w:rPr/>
              <w:t> </w:t>
            </w:r>
          </w:p>
        </w:tc>
        <w:tc>
          <w:tcPr>
            <w:tcW w:w="214" w:type="dxa"/>
            <w:tcBorders/>
            <w:shd w:fill="CCEEFF" w:val="clear"/>
            <w:vAlign w:val="bottom"/>
          </w:tcPr>
          <w:p>
            <w:pPr>
              <w:pStyle w:val="TableContents"/>
              <w:spacing w:before="0" w:after="283"/>
              <w:rPr/>
            </w:pPr>
            <w:r>
              <w:rPr/>
              <w:t> </w:t>
            </w:r>
          </w:p>
        </w:tc>
        <w:tc>
          <w:tcPr>
            <w:tcW w:w="1073" w:type="dxa"/>
            <w:tcBorders/>
            <w:shd w:fill="CCEEFF" w:val="clear"/>
            <w:vAlign w:val="bottom"/>
          </w:tcPr>
          <w:p>
            <w:pPr>
              <w:pStyle w:val="TableContents"/>
              <w:spacing w:before="0" w:after="283"/>
              <w:jc w:val="right"/>
              <w:rPr>
                <w:sz w:val="20"/>
              </w:rPr>
            </w:pPr>
            <w:r>
              <w:rPr>
                <w:sz w:val="20"/>
              </w:rPr>
              <w:t>0.6</w:t>
            </w:r>
          </w:p>
        </w:tc>
        <w:tc>
          <w:tcPr>
            <w:tcW w:w="186" w:type="dxa"/>
            <w:tcBorders/>
            <w:shd w:fill="CCEEFF" w:val="clear"/>
            <w:vAlign w:val="bottom"/>
          </w:tcPr>
          <w:p>
            <w:pPr>
              <w:pStyle w:val="TableContents"/>
              <w:spacing w:before="0" w:after="283"/>
              <w:rPr/>
            </w:pPr>
            <w:r>
              <w:rPr/>
              <w:t> </w:t>
            </w:r>
          </w:p>
        </w:tc>
        <w:tc>
          <w:tcPr>
            <w:tcW w:w="217" w:type="dxa"/>
            <w:tcBorders/>
            <w:shd w:fill="CCEEFF" w:val="clear"/>
            <w:vAlign w:val="bottom"/>
          </w:tcPr>
          <w:p>
            <w:pPr>
              <w:pStyle w:val="TableContents"/>
              <w:spacing w:before="0" w:after="283"/>
              <w:rPr/>
            </w:pPr>
            <w:r>
              <w:rPr/>
              <w:t> </w:t>
            </w:r>
          </w:p>
        </w:tc>
        <w:tc>
          <w:tcPr>
            <w:tcW w:w="928" w:type="dxa"/>
            <w:tcBorders/>
            <w:shd w:fill="CCEEFF" w:val="clear"/>
            <w:vAlign w:val="bottom"/>
          </w:tcPr>
          <w:p>
            <w:pPr>
              <w:pStyle w:val="TableContents"/>
              <w:spacing w:before="0" w:after="283"/>
              <w:jc w:val="right"/>
              <w:rPr>
                <w:sz w:val="20"/>
              </w:rPr>
            </w:pPr>
            <w:r>
              <w:rPr>
                <w:sz w:val="20"/>
              </w:rPr>
              <w:t>1.1</w:t>
            </w:r>
          </w:p>
        </w:tc>
        <w:tc>
          <w:tcPr>
            <w:tcW w:w="186" w:type="dxa"/>
            <w:tcBorders/>
            <w:shd w:fill="CCEEFF" w:val="clear"/>
            <w:vAlign w:val="bottom"/>
          </w:tcPr>
          <w:p>
            <w:pPr>
              <w:pStyle w:val="TableContents"/>
              <w:spacing w:before="0" w:after="283"/>
              <w:rPr/>
            </w:pPr>
            <w:r>
              <w:rPr/>
              <w:t> </w:t>
            </w:r>
          </w:p>
        </w:tc>
        <w:tc>
          <w:tcPr>
            <w:tcW w:w="240" w:type="dxa"/>
            <w:tcBorders/>
            <w:shd w:fill="CCEEFF" w:val="clear"/>
            <w:vAlign w:val="bottom"/>
          </w:tcPr>
          <w:p>
            <w:pPr>
              <w:pStyle w:val="TableContents"/>
              <w:spacing w:before="0" w:after="283"/>
              <w:rPr/>
            </w:pPr>
            <w:r>
              <w:rPr/>
              <w:t> </w:t>
            </w:r>
          </w:p>
        </w:tc>
        <w:tc>
          <w:tcPr>
            <w:tcW w:w="1048" w:type="dxa"/>
            <w:tcBorders/>
            <w:shd w:fill="CCEEFF" w:val="clear"/>
            <w:vAlign w:val="bottom"/>
          </w:tcPr>
          <w:p>
            <w:pPr>
              <w:pStyle w:val="TableContents"/>
              <w:spacing w:before="0" w:after="283"/>
              <w:jc w:val="right"/>
              <w:rPr>
                <w:sz w:val="20"/>
              </w:rPr>
            </w:pPr>
            <w:r>
              <w:rPr>
                <w:sz w:val="20"/>
              </w:rPr>
              <w:t></w:t>
            </w:r>
          </w:p>
        </w:tc>
        <w:tc>
          <w:tcPr>
            <w:tcW w:w="353" w:type="dxa"/>
            <w:tcBorders/>
            <w:shd w:fill="CCEEFF" w:val="clear"/>
            <w:vAlign w:val="bottom"/>
          </w:tcPr>
          <w:p>
            <w:pPr>
              <w:pStyle w:val="TableContents"/>
              <w:spacing w:before="0" w:after="283"/>
              <w:rPr/>
            </w:pPr>
            <w:r>
              <w:rPr/>
              <w:t> </w:t>
            </w:r>
          </w:p>
        </w:tc>
        <w:tc>
          <w:tcPr>
            <w:tcW w:w="213" w:type="dxa"/>
            <w:tcBorders/>
            <w:shd w:fill="CCEEFF" w:val="clear"/>
            <w:vAlign w:val="bottom"/>
          </w:tcPr>
          <w:p>
            <w:pPr>
              <w:pStyle w:val="TableContents"/>
              <w:spacing w:before="0" w:after="283"/>
              <w:rPr/>
            </w:pPr>
            <w:r>
              <w:rPr/>
              <w:t> </w:t>
            </w:r>
          </w:p>
        </w:tc>
        <w:tc>
          <w:tcPr>
            <w:tcW w:w="1073" w:type="dxa"/>
            <w:tcBorders/>
            <w:shd w:fill="CCEEFF" w:val="clear"/>
            <w:vAlign w:val="bottom"/>
          </w:tcPr>
          <w:p>
            <w:pPr>
              <w:pStyle w:val="TableContents"/>
              <w:spacing w:before="0" w:after="283"/>
              <w:jc w:val="right"/>
              <w:rPr>
                <w:sz w:val="20"/>
              </w:rPr>
            </w:pPr>
            <w:r>
              <w:rPr>
                <w:sz w:val="20"/>
              </w:rPr>
              <w:t>1.7</w:t>
            </w:r>
          </w:p>
        </w:tc>
        <w:tc>
          <w:tcPr>
            <w:tcW w:w="125" w:type="dxa"/>
            <w:tcBorders/>
            <w:shd w:fill="CCEEFF" w:val="clear"/>
            <w:vAlign w:val="bottom"/>
          </w:tcPr>
          <w:p>
            <w:pPr>
              <w:pStyle w:val="TableContents"/>
              <w:spacing w:before="0" w:after="283"/>
              <w:rPr/>
            </w:pPr>
            <w:r>
              <w:rPr/>
              <w:t> </w:t>
            </w:r>
          </w:p>
        </w:tc>
      </w:tr>
      <w:tr>
        <w:trPr/>
        <w:tc>
          <w:tcPr>
            <w:tcW w:w="3971" w:type="dxa"/>
            <w:gridSpan w:val="2"/>
            <w:tcBorders/>
            <w:shd w:fill="auto" w:val="clear"/>
          </w:tcPr>
          <w:p>
            <w:pPr>
              <w:pStyle w:val="TableContents"/>
              <w:spacing w:before="0" w:after="283"/>
              <w:rPr/>
            </w:pPr>
            <w:r>
              <w:rPr/>
              <w:t> </w:t>
            </w:r>
          </w:p>
        </w:tc>
        <w:tc>
          <w:tcPr>
            <w:tcW w:w="173" w:type="dxa"/>
            <w:tcBorders/>
            <w:shd w:fill="auto" w:val="clear"/>
          </w:tcPr>
          <w:p>
            <w:pPr>
              <w:pStyle w:val="TableContents"/>
              <w:spacing w:before="0" w:after="283"/>
              <w:rPr/>
            </w:pPr>
            <w:r>
              <w:rPr/>
              <w:t> </w:t>
            </w:r>
          </w:p>
        </w:tc>
        <w:tc>
          <w:tcPr>
            <w:tcW w:w="1287" w:type="dxa"/>
            <w:gridSpan w:val="2"/>
            <w:tcBorders/>
            <w:shd w:fill="auto" w:val="clear"/>
          </w:tcPr>
          <w:p>
            <w:pPr>
              <w:pStyle w:val="HorizontalLine"/>
              <w:pBdr>
                <w:bottom w:val="single" w:sz="20" w:space="0" w:color="808080"/>
              </w:pBdr>
              <w:spacing w:before="0" w:after="283"/>
              <w:rPr/>
            </w:pPr>
            <w:r>
              <w:rPr/>
            </w:r>
          </w:p>
        </w:tc>
        <w:tc>
          <w:tcPr>
            <w:tcW w:w="186" w:type="dxa"/>
            <w:tcBorders/>
            <w:shd w:fill="auto" w:val="clear"/>
          </w:tcPr>
          <w:p>
            <w:pPr>
              <w:pStyle w:val="TableContents"/>
              <w:spacing w:before="0" w:after="283"/>
              <w:rPr/>
            </w:pPr>
            <w:r>
              <w:rPr/>
              <w:t> </w:t>
            </w:r>
          </w:p>
        </w:tc>
        <w:tc>
          <w:tcPr>
            <w:tcW w:w="1145" w:type="dxa"/>
            <w:gridSpan w:val="2"/>
            <w:tcBorders/>
            <w:shd w:fill="auto" w:val="clear"/>
          </w:tcPr>
          <w:p>
            <w:pPr>
              <w:pStyle w:val="HorizontalLine"/>
              <w:pBdr>
                <w:bottom w:val="single" w:sz="20" w:space="0" w:color="808080"/>
              </w:pBdr>
              <w:spacing w:before="0" w:after="283"/>
              <w:rPr/>
            </w:pPr>
            <w:r>
              <w:rPr/>
            </w:r>
          </w:p>
        </w:tc>
        <w:tc>
          <w:tcPr>
            <w:tcW w:w="186" w:type="dxa"/>
            <w:tcBorders/>
            <w:shd w:fill="auto" w:val="clear"/>
          </w:tcPr>
          <w:p>
            <w:pPr>
              <w:pStyle w:val="TableContents"/>
              <w:spacing w:before="0" w:after="283"/>
              <w:rPr/>
            </w:pPr>
            <w:r>
              <w:rPr/>
              <w:t> </w:t>
            </w:r>
          </w:p>
        </w:tc>
        <w:tc>
          <w:tcPr>
            <w:tcW w:w="1288" w:type="dxa"/>
            <w:gridSpan w:val="2"/>
            <w:tcBorders/>
            <w:shd w:fill="auto" w:val="clear"/>
          </w:tcPr>
          <w:p>
            <w:pPr>
              <w:pStyle w:val="HorizontalLine"/>
              <w:pBdr>
                <w:bottom w:val="single" w:sz="20" w:space="0" w:color="808080"/>
              </w:pBdr>
              <w:spacing w:before="0" w:after="283"/>
              <w:rPr/>
            </w:pPr>
            <w:r>
              <w:rPr/>
            </w:r>
          </w:p>
        </w:tc>
        <w:tc>
          <w:tcPr>
            <w:tcW w:w="353" w:type="dxa"/>
            <w:tcBorders/>
            <w:shd w:fill="auto" w:val="clear"/>
          </w:tcPr>
          <w:p>
            <w:pPr>
              <w:pStyle w:val="TableContents"/>
              <w:spacing w:before="0" w:after="283"/>
              <w:rPr/>
            </w:pPr>
            <w:r>
              <w:rPr/>
              <w:t> </w:t>
            </w:r>
          </w:p>
        </w:tc>
        <w:tc>
          <w:tcPr>
            <w:tcW w:w="1286" w:type="dxa"/>
            <w:gridSpan w:val="2"/>
            <w:tcBorders/>
            <w:shd w:fill="auto" w:val="clear"/>
          </w:tcPr>
          <w:p>
            <w:pPr>
              <w:pStyle w:val="HorizontalLine"/>
              <w:pBdr>
                <w:bottom w:val="single" w:sz="20" w:space="0" w:color="808080"/>
              </w:pBdr>
              <w:spacing w:before="0" w:after="283"/>
              <w:rPr/>
            </w:pPr>
            <w:r>
              <w:rPr/>
            </w:r>
          </w:p>
        </w:tc>
        <w:tc>
          <w:tcPr>
            <w:tcW w:w="125" w:type="dxa"/>
            <w:tcBorders/>
            <w:shd w:fill="auto" w:val="clear"/>
          </w:tcPr>
          <w:p>
            <w:pPr>
              <w:pStyle w:val="TableContents"/>
              <w:spacing w:before="0" w:after="283"/>
              <w:rPr/>
            </w:pPr>
            <w:r>
              <w:rPr/>
              <w:t> </w:t>
            </w:r>
          </w:p>
        </w:tc>
      </w:tr>
      <w:tr>
        <w:trPr/>
        <w:tc>
          <w:tcPr>
            <w:tcW w:w="3971" w:type="dxa"/>
            <w:gridSpan w:val="2"/>
            <w:tcBorders/>
            <w:shd w:fill="FFFFFF" w:val="clear"/>
          </w:tcPr>
          <w:p>
            <w:pPr>
              <w:pStyle w:val="TableContents"/>
              <w:spacing w:before="0" w:after="283"/>
              <w:rPr>
                <w:sz w:val="20"/>
              </w:rPr>
            </w:pPr>
            <w:r>
              <w:rPr>
                <w:sz w:val="20"/>
              </w:rPr>
              <w:t>Income from continuing operations before income taxes</w:t>
            </w:r>
          </w:p>
        </w:tc>
        <w:tc>
          <w:tcPr>
            <w:tcW w:w="173" w:type="dxa"/>
            <w:tcBorders/>
            <w:shd w:fill="FFFFFF" w:val="clear"/>
          </w:tcPr>
          <w:p>
            <w:pPr>
              <w:pStyle w:val="TableContents"/>
              <w:spacing w:before="0" w:after="283"/>
              <w:rPr/>
            </w:pPr>
            <w:r>
              <w:rPr/>
              <w:t> </w:t>
            </w:r>
          </w:p>
        </w:tc>
        <w:tc>
          <w:tcPr>
            <w:tcW w:w="214" w:type="dxa"/>
            <w:tcBorders/>
            <w:shd w:fill="FFFFFF" w:val="clear"/>
            <w:vAlign w:val="bottom"/>
          </w:tcPr>
          <w:p>
            <w:pPr>
              <w:pStyle w:val="TableContents"/>
              <w:spacing w:before="0" w:after="283"/>
              <w:rPr/>
            </w:pPr>
            <w:r>
              <w:rPr/>
              <w:t> </w:t>
            </w:r>
          </w:p>
        </w:tc>
        <w:tc>
          <w:tcPr>
            <w:tcW w:w="1073" w:type="dxa"/>
            <w:tcBorders/>
            <w:shd w:fill="FFFFFF" w:val="clear"/>
            <w:vAlign w:val="bottom"/>
          </w:tcPr>
          <w:p>
            <w:pPr>
              <w:pStyle w:val="TableContents"/>
              <w:spacing w:before="0" w:after="283"/>
              <w:jc w:val="right"/>
              <w:rPr>
                <w:sz w:val="20"/>
              </w:rPr>
            </w:pPr>
            <w:r>
              <w:rPr>
                <w:sz w:val="20"/>
              </w:rPr>
              <w:t>217.8</w:t>
            </w:r>
          </w:p>
        </w:tc>
        <w:tc>
          <w:tcPr>
            <w:tcW w:w="186" w:type="dxa"/>
            <w:tcBorders/>
            <w:shd w:fill="FFFFFF" w:val="clear"/>
            <w:vAlign w:val="bottom"/>
          </w:tcPr>
          <w:p>
            <w:pPr>
              <w:pStyle w:val="TableContents"/>
              <w:spacing w:before="0" w:after="283"/>
              <w:rPr/>
            </w:pPr>
            <w:r>
              <w:rPr/>
              <w:t> </w:t>
            </w:r>
          </w:p>
        </w:tc>
        <w:tc>
          <w:tcPr>
            <w:tcW w:w="217" w:type="dxa"/>
            <w:tcBorders/>
            <w:shd w:fill="FFFFFF" w:val="clear"/>
            <w:vAlign w:val="bottom"/>
          </w:tcPr>
          <w:p>
            <w:pPr>
              <w:pStyle w:val="TableContents"/>
              <w:spacing w:before="0" w:after="283"/>
              <w:rPr/>
            </w:pPr>
            <w:r>
              <w:rPr/>
              <w:t> </w:t>
            </w:r>
          </w:p>
        </w:tc>
        <w:tc>
          <w:tcPr>
            <w:tcW w:w="928" w:type="dxa"/>
            <w:tcBorders/>
            <w:shd w:fill="FFFFFF" w:val="clear"/>
            <w:vAlign w:val="bottom"/>
          </w:tcPr>
          <w:p>
            <w:pPr>
              <w:pStyle w:val="TableContents"/>
              <w:spacing w:before="0" w:after="283"/>
              <w:jc w:val="right"/>
              <w:rPr>
                <w:sz w:val="20"/>
              </w:rPr>
            </w:pPr>
            <w:r>
              <w:rPr>
                <w:sz w:val="20"/>
              </w:rPr>
              <w:t>40.8</w:t>
            </w:r>
          </w:p>
        </w:tc>
        <w:tc>
          <w:tcPr>
            <w:tcW w:w="186" w:type="dxa"/>
            <w:tcBorders/>
            <w:shd w:fill="FFFFFF" w:val="clear"/>
            <w:vAlign w:val="bottom"/>
          </w:tcPr>
          <w:p>
            <w:pPr>
              <w:pStyle w:val="TableContents"/>
              <w:spacing w:before="0" w:after="283"/>
              <w:rPr/>
            </w:pPr>
            <w:r>
              <w:rPr/>
              <w:t> </w:t>
            </w:r>
          </w:p>
        </w:tc>
        <w:tc>
          <w:tcPr>
            <w:tcW w:w="240" w:type="dxa"/>
            <w:tcBorders/>
            <w:shd w:fill="FFFFFF" w:val="clear"/>
            <w:vAlign w:val="bottom"/>
          </w:tcPr>
          <w:p>
            <w:pPr>
              <w:pStyle w:val="TableContents"/>
              <w:spacing w:before="0" w:after="283"/>
              <w:rPr/>
            </w:pPr>
            <w:r>
              <w:rPr/>
              <w:t> </w:t>
            </w:r>
          </w:p>
        </w:tc>
        <w:tc>
          <w:tcPr>
            <w:tcW w:w="1048" w:type="dxa"/>
            <w:tcBorders/>
            <w:shd w:fill="FFFFFF" w:val="clear"/>
            <w:vAlign w:val="bottom"/>
          </w:tcPr>
          <w:p>
            <w:pPr>
              <w:pStyle w:val="TableContents"/>
              <w:spacing w:before="0" w:after="283"/>
              <w:jc w:val="right"/>
              <w:rPr>
                <w:sz w:val="20"/>
              </w:rPr>
            </w:pPr>
            <w:r>
              <w:rPr>
                <w:sz w:val="20"/>
              </w:rPr>
              <w:t>(55.1</w:t>
            </w:r>
          </w:p>
        </w:tc>
        <w:tc>
          <w:tcPr>
            <w:tcW w:w="353" w:type="dxa"/>
            <w:tcBorders/>
            <w:shd w:fill="FFFFFF" w:val="clear"/>
            <w:vAlign w:val="bottom"/>
          </w:tcPr>
          <w:p>
            <w:pPr>
              <w:pStyle w:val="TableContents"/>
              <w:spacing w:before="0" w:after="283"/>
              <w:rPr>
                <w:sz w:val="20"/>
              </w:rPr>
            </w:pPr>
            <w:r>
              <w:rPr>
                <w:sz w:val="20"/>
              </w:rPr>
              <w:t>)</w:t>
            </w:r>
          </w:p>
        </w:tc>
        <w:tc>
          <w:tcPr>
            <w:tcW w:w="213" w:type="dxa"/>
            <w:tcBorders/>
            <w:shd w:fill="FFFFFF" w:val="clear"/>
            <w:vAlign w:val="bottom"/>
          </w:tcPr>
          <w:p>
            <w:pPr>
              <w:pStyle w:val="TableContents"/>
              <w:spacing w:before="0" w:after="283"/>
              <w:rPr/>
            </w:pPr>
            <w:r>
              <w:rPr/>
              <w:t> </w:t>
            </w:r>
          </w:p>
        </w:tc>
        <w:tc>
          <w:tcPr>
            <w:tcW w:w="1073" w:type="dxa"/>
            <w:tcBorders/>
            <w:shd w:fill="FFFFFF" w:val="clear"/>
            <w:vAlign w:val="bottom"/>
          </w:tcPr>
          <w:p>
            <w:pPr>
              <w:pStyle w:val="TableContents"/>
              <w:spacing w:before="0" w:after="283"/>
              <w:jc w:val="right"/>
              <w:rPr>
                <w:sz w:val="20"/>
              </w:rPr>
            </w:pPr>
            <w:r>
              <w:rPr>
                <w:sz w:val="20"/>
              </w:rPr>
              <w:t>203.5</w:t>
            </w:r>
          </w:p>
        </w:tc>
        <w:tc>
          <w:tcPr>
            <w:tcW w:w="125" w:type="dxa"/>
            <w:tcBorders/>
            <w:shd w:fill="FFFFFF" w:val="clear"/>
            <w:vAlign w:val="bottom"/>
          </w:tcPr>
          <w:p>
            <w:pPr>
              <w:pStyle w:val="TableContents"/>
              <w:spacing w:before="0" w:after="283"/>
              <w:rPr/>
            </w:pPr>
            <w:r>
              <w:rPr/>
              <w:t> </w:t>
            </w:r>
          </w:p>
        </w:tc>
      </w:tr>
      <w:tr>
        <w:trPr/>
        <w:tc>
          <w:tcPr>
            <w:tcW w:w="3971" w:type="dxa"/>
            <w:gridSpan w:val="2"/>
            <w:tcBorders/>
            <w:shd w:fill="CCEEFF" w:val="clear"/>
          </w:tcPr>
          <w:p>
            <w:pPr>
              <w:pStyle w:val="TableContents"/>
              <w:spacing w:before="0" w:after="283"/>
              <w:rPr>
                <w:sz w:val="20"/>
              </w:rPr>
            </w:pPr>
            <w:r>
              <w:rPr>
                <w:sz w:val="20"/>
              </w:rPr>
              <w:t>Income tax (expense) benefit:</w:t>
            </w:r>
          </w:p>
        </w:tc>
        <w:tc>
          <w:tcPr>
            <w:tcW w:w="173" w:type="dxa"/>
            <w:tcBorders/>
            <w:shd w:fill="CCEEFF" w:val="clear"/>
          </w:tcPr>
          <w:p>
            <w:pPr>
              <w:pStyle w:val="TableContents"/>
              <w:spacing w:before="0" w:after="283"/>
              <w:rPr/>
            </w:pPr>
            <w:r>
              <w:rPr/>
              <w:t> </w:t>
            </w:r>
          </w:p>
        </w:tc>
        <w:tc>
          <w:tcPr>
            <w:tcW w:w="214" w:type="dxa"/>
            <w:tcBorders/>
            <w:shd w:fill="CCEEFF" w:val="clear"/>
          </w:tcPr>
          <w:p>
            <w:pPr>
              <w:pStyle w:val="TableContents"/>
              <w:spacing w:before="0" w:after="283"/>
              <w:rPr/>
            </w:pPr>
            <w:r>
              <w:rPr/>
              <w:t> </w:t>
            </w:r>
          </w:p>
        </w:tc>
        <w:tc>
          <w:tcPr>
            <w:tcW w:w="1073" w:type="dxa"/>
            <w:tcBorders/>
            <w:shd w:fill="CCEEFF" w:val="clear"/>
          </w:tcPr>
          <w:p>
            <w:pPr>
              <w:pStyle w:val="TableContents"/>
              <w:spacing w:before="0" w:after="283"/>
              <w:rPr/>
            </w:pPr>
            <w:r>
              <w:rPr/>
              <w:t> </w:t>
            </w:r>
          </w:p>
        </w:tc>
        <w:tc>
          <w:tcPr>
            <w:tcW w:w="186" w:type="dxa"/>
            <w:tcBorders/>
            <w:shd w:fill="CCEEFF" w:val="clear"/>
          </w:tcPr>
          <w:p>
            <w:pPr>
              <w:pStyle w:val="TableContents"/>
              <w:spacing w:before="0" w:after="283"/>
              <w:rPr/>
            </w:pPr>
            <w:r>
              <w:rPr/>
              <w:t> </w:t>
            </w:r>
          </w:p>
        </w:tc>
        <w:tc>
          <w:tcPr>
            <w:tcW w:w="217" w:type="dxa"/>
            <w:tcBorders/>
            <w:shd w:fill="CCEEFF" w:val="clear"/>
          </w:tcPr>
          <w:p>
            <w:pPr>
              <w:pStyle w:val="TableContents"/>
              <w:spacing w:before="0" w:after="283"/>
              <w:rPr/>
            </w:pPr>
            <w:r>
              <w:rPr/>
              <w:t> </w:t>
            </w:r>
          </w:p>
        </w:tc>
        <w:tc>
          <w:tcPr>
            <w:tcW w:w="928" w:type="dxa"/>
            <w:tcBorders/>
            <w:shd w:fill="CCEEFF" w:val="clear"/>
          </w:tcPr>
          <w:p>
            <w:pPr>
              <w:pStyle w:val="TableContents"/>
              <w:spacing w:before="0" w:after="283"/>
              <w:rPr/>
            </w:pPr>
            <w:r>
              <w:rPr/>
              <w:t> </w:t>
            </w:r>
          </w:p>
        </w:tc>
        <w:tc>
          <w:tcPr>
            <w:tcW w:w="186" w:type="dxa"/>
            <w:tcBorders/>
            <w:shd w:fill="CCEEFF" w:val="clear"/>
          </w:tcPr>
          <w:p>
            <w:pPr>
              <w:pStyle w:val="TableContents"/>
              <w:spacing w:before="0" w:after="283"/>
              <w:rPr/>
            </w:pPr>
            <w:r>
              <w:rPr/>
              <w:t> </w:t>
            </w:r>
          </w:p>
        </w:tc>
        <w:tc>
          <w:tcPr>
            <w:tcW w:w="240" w:type="dxa"/>
            <w:tcBorders/>
            <w:shd w:fill="CCEEFF" w:val="clear"/>
          </w:tcPr>
          <w:p>
            <w:pPr>
              <w:pStyle w:val="TableContents"/>
              <w:spacing w:before="0" w:after="283"/>
              <w:rPr/>
            </w:pPr>
            <w:r>
              <w:rPr/>
              <w:t> </w:t>
            </w:r>
          </w:p>
        </w:tc>
        <w:tc>
          <w:tcPr>
            <w:tcW w:w="1048" w:type="dxa"/>
            <w:tcBorders/>
            <w:shd w:fill="CCEEFF" w:val="clear"/>
          </w:tcPr>
          <w:p>
            <w:pPr>
              <w:pStyle w:val="TableContents"/>
              <w:spacing w:before="0" w:after="283"/>
              <w:rPr/>
            </w:pPr>
            <w:r>
              <w:rPr/>
              <w:t> </w:t>
            </w:r>
          </w:p>
        </w:tc>
        <w:tc>
          <w:tcPr>
            <w:tcW w:w="353" w:type="dxa"/>
            <w:tcBorders/>
            <w:shd w:fill="CCEEFF" w:val="clear"/>
          </w:tcPr>
          <w:p>
            <w:pPr>
              <w:pStyle w:val="TableContents"/>
              <w:spacing w:before="0" w:after="283"/>
              <w:rPr/>
            </w:pPr>
            <w:r>
              <w:rPr/>
              <w:t> </w:t>
            </w:r>
          </w:p>
        </w:tc>
        <w:tc>
          <w:tcPr>
            <w:tcW w:w="213" w:type="dxa"/>
            <w:tcBorders/>
            <w:shd w:fill="CCEEFF" w:val="clear"/>
          </w:tcPr>
          <w:p>
            <w:pPr>
              <w:pStyle w:val="TableContents"/>
              <w:spacing w:before="0" w:after="283"/>
              <w:rPr/>
            </w:pPr>
            <w:r>
              <w:rPr/>
              <w:t> </w:t>
            </w:r>
          </w:p>
        </w:tc>
        <w:tc>
          <w:tcPr>
            <w:tcW w:w="1073" w:type="dxa"/>
            <w:tcBorders/>
            <w:shd w:fill="CCEEFF" w:val="clear"/>
          </w:tcPr>
          <w:p>
            <w:pPr>
              <w:pStyle w:val="TableContents"/>
              <w:spacing w:before="0" w:after="283"/>
              <w:rPr/>
            </w:pPr>
            <w:r>
              <w:rPr/>
              <w:t> </w:t>
            </w:r>
          </w:p>
        </w:tc>
        <w:tc>
          <w:tcPr>
            <w:tcW w:w="125" w:type="dxa"/>
            <w:tcBorders/>
            <w:shd w:fill="CCEEFF" w:val="clear"/>
          </w:tcPr>
          <w:p>
            <w:pPr>
              <w:pStyle w:val="TableContents"/>
              <w:spacing w:before="0" w:after="283"/>
              <w:rPr/>
            </w:pPr>
            <w:r>
              <w:rPr/>
              <w:t> </w:t>
            </w:r>
          </w:p>
        </w:tc>
      </w:tr>
      <w:tr>
        <w:trPr/>
        <w:tc>
          <w:tcPr>
            <w:tcW w:w="209" w:type="dxa"/>
            <w:tcBorders/>
            <w:shd w:fill="FFFFFF" w:val="clear"/>
            <w:vAlign w:val="bottom"/>
          </w:tcPr>
          <w:p>
            <w:pPr>
              <w:pStyle w:val="TableContents"/>
              <w:spacing w:before="0" w:after="283"/>
              <w:rPr/>
            </w:pPr>
            <w:r>
              <w:rPr/>
              <w:t> </w:t>
            </w:r>
          </w:p>
        </w:tc>
        <w:tc>
          <w:tcPr>
            <w:tcW w:w="3762" w:type="dxa"/>
            <w:tcBorders/>
            <w:shd w:fill="FFFFFF" w:val="clear"/>
          </w:tcPr>
          <w:p>
            <w:pPr>
              <w:pStyle w:val="TableContents"/>
              <w:spacing w:before="0" w:after="283"/>
              <w:rPr>
                <w:sz w:val="20"/>
              </w:rPr>
            </w:pPr>
            <w:r>
              <w:rPr>
                <w:sz w:val="20"/>
              </w:rPr>
              <w:t>Current</w:t>
            </w:r>
          </w:p>
        </w:tc>
        <w:tc>
          <w:tcPr>
            <w:tcW w:w="173" w:type="dxa"/>
            <w:tcBorders/>
            <w:shd w:fill="FFFFFF" w:val="clear"/>
          </w:tcPr>
          <w:p>
            <w:pPr>
              <w:pStyle w:val="TableContents"/>
              <w:spacing w:before="0" w:after="283"/>
              <w:rPr/>
            </w:pPr>
            <w:r>
              <w:rPr/>
              <w:t> </w:t>
            </w:r>
          </w:p>
        </w:tc>
        <w:tc>
          <w:tcPr>
            <w:tcW w:w="214" w:type="dxa"/>
            <w:tcBorders/>
            <w:shd w:fill="FFFFFF" w:val="clear"/>
            <w:vAlign w:val="bottom"/>
          </w:tcPr>
          <w:p>
            <w:pPr>
              <w:pStyle w:val="TableContents"/>
              <w:spacing w:before="0" w:after="283"/>
              <w:rPr/>
            </w:pPr>
            <w:r>
              <w:rPr/>
              <w:t> </w:t>
            </w:r>
          </w:p>
        </w:tc>
        <w:tc>
          <w:tcPr>
            <w:tcW w:w="1073" w:type="dxa"/>
            <w:tcBorders/>
            <w:shd w:fill="FFFFFF" w:val="clear"/>
            <w:vAlign w:val="bottom"/>
          </w:tcPr>
          <w:p>
            <w:pPr>
              <w:pStyle w:val="TableContents"/>
              <w:spacing w:before="0" w:after="283"/>
              <w:jc w:val="right"/>
              <w:rPr>
                <w:sz w:val="20"/>
              </w:rPr>
            </w:pPr>
            <w:r>
              <w:rPr>
                <w:sz w:val="20"/>
              </w:rPr>
              <w:t></w:t>
            </w:r>
          </w:p>
        </w:tc>
        <w:tc>
          <w:tcPr>
            <w:tcW w:w="186" w:type="dxa"/>
            <w:tcBorders/>
            <w:shd w:fill="FFFFFF" w:val="clear"/>
            <w:vAlign w:val="bottom"/>
          </w:tcPr>
          <w:p>
            <w:pPr>
              <w:pStyle w:val="TableContents"/>
              <w:spacing w:before="0" w:after="283"/>
              <w:rPr/>
            </w:pPr>
            <w:r>
              <w:rPr/>
              <w:t> </w:t>
            </w:r>
          </w:p>
        </w:tc>
        <w:tc>
          <w:tcPr>
            <w:tcW w:w="217" w:type="dxa"/>
            <w:tcBorders/>
            <w:shd w:fill="FFFFFF" w:val="clear"/>
            <w:vAlign w:val="bottom"/>
          </w:tcPr>
          <w:p>
            <w:pPr>
              <w:pStyle w:val="TableContents"/>
              <w:spacing w:before="0" w:after="283"/>
              <w:rPr/>
            </w:pPr>
            <w:r>
              <w:rPr/>
              <w:t> </w:t>
            </w:r>
          </w:p>
        </w:tc>
        <w:tc>
          <w:tcPr>
            <w:tcW w:w="928" w:type="dxa"/>
            <w:tcBorders/>
            <w:shd w:fill="FFFFFF" w:val="clear"/>
            <w:vAlign w:val="bottom"/>
          </w:tcPr>
          <w:p>
            <w:pPr>
              <w:pStyle w:val="TableContents"/>
              <w:spacing w:before="0" w:after="283"/>
              <w:jc w:val="right"/>
              <w:rPr>
                <w:sz w:val="20"/>
              </w:rPr>
            </w:pPr>
            <w:r>
              <w:rPr>
                <w:sz w:val="20"/>
              </w:rPr>
              <w:t>(1.3</w:t>
            </w:r>
          </w:p>
        </w:tc>
        <w:tc>
          <w:tcPr>
            <w:tcW w:w="186" w:type="dxa"/>
            <w:tcBorders/>
            <w:shd w:fill="FFFFFF" w:val="clear"/>
            <w:vAlign w:val="bottom"/>
          </w:tcPr>
          <w:p>
            <w:pPr>
              <w:pStyle w:val="TableContents"/>
              <w:spacing w:before="0" w:after="283"/>
              <w:rPr>
                <w:sz w:val="20"/>
              </w:rPr>
            </w:pPr>
            <w:r>
              <w:rPr>
                <w:sz w:val="20"/>
              </w:rPr>
              <w:t>)</w:t>
            </w:r>
          </w:p>
        </w:tc>
        <w:tc>
          <w:tcPr>
            <w:tcW w:w="240" w:type="dxa"/>
            <w:tcBorders/>
            <w:shd w:fill="FFFFFF" w:val="clear"/>
            <w:vAlign w:val="bottom"/>
          </w:tcPr>
          <w:p>
            <w:pPr>
              <w:pStyle w:val="TableContents"/>
              <w:spacing w:before="0" w:after="283"/>
              <w:rPr/>
            </w:pPr>
            <w:r>
              <w:rPr/>
              <w:t> </w:t>
            </w:r>
          </w:p>
        </w:tc>
        <w:tc>
          <w:tcPr>
            <w:tcW w:w="1048" w:type="dxa"/>
            <w:tcBorders/>
            <w:shd w:fill="FFFFFF" w:val="clear"/>
            <w:vAlign w:val="bottom"/>
          </w:tcPr>
          <w:p>
            <w:pPr>
              <w:pStyle w:val="TableContents"/>
              <w:spacing w:before="0" w:after="283"/>
              <w:jc w:val="right"/>
              <w:rPr>
                <w:sz w:val="20"/>
              </w:rPr>
            </w:pPr>
            <w:r>
              <w:rPr>
                <w:sz w:val="20"/>
              </w:rPr>
              <w:t></w:t>
            </w:r>
          </w:p>
        </w:tc>
        <w:tc>
          <w:tcPr>
            <w:tcW w:w="353" w:type="dxa"/>
            <w:tcBorders/>
            <w:shd w:fill="FFFFFF" w:val="clear"/>
            <w:vAlign w:val="bottom"/>
          </w:tcPr>
          <w:p>
            <w:pPr>
              <w:pStyle w:val="TableContents"/>
              <w:spacing w:before="0" w:after="283"/>
              <w:rPr/>
            </w:pPr>
            <w:r>
              <w:rPr/>
              <w:t>  </w:t>
            </w:r>
            <w:r>
              <w:rPr>
                <w:sz w:val="20"/>
              </w:rPr>
              <w:t>(h)</w:t>
            </w:r>
          </w:p>
        </w:tc>
        <w:tc>
          <w:tcPr>
            <w:tcW w:w="213" w:type="dxa"/>
            <w:tcBorders/>
            <w:shd w:fill="FFFFFF" w:val="clear"/>
            <w:vAlign w:val="bottom"/>
          </w:tcPr>
          <w:p>
            <w:pPr>
              <w:pStyle w:val="TableContents"/>
              <w:spacing w:before="0" w:after="283"/>
              <w:rPr/>
            </w:pPr>
            <w:r>
              <w:rPr/>
              <w:t> </w:t>
            </w:r>
          </w:p>
        </w:tc>
        <w:tc>
          <w:tcPr>
            <w:tcW w:w="1073" w:type="dxa"/>
            <w:tcBorders/>
            <w:shd w:fill="FFFFFF" w:val="clear"/>
            <w:vAlign w:val="bottom"/>
          </w:tcPr>
          <w:p>
            <w:pPr>
              <w:pStyle w:val="TableContents"/>
              <w:spacing w:before="0" w:after="283"/>
              <w:jc w:val="right"/>
              <w:rPr>
                <w:sz w:val="20"/>
              </w:rPr>
            </w:pPr>
            <w:r>
              <w:rPr>
                <w:sz w:val="20"/>
              </w:rPr>
              <w:t>(1.3</w:t>
            </w:r>
          </w:p>
        </w:tc>
        <w:tc>
          <w:tcPr>
            <w:tcW w:w="125" w:type="dxa"/>
            <w:tcBorders/>
            <w:shd w:fill="FFFFFF" w:val="clear"/>
            <w:vAlign w:val="bottom"/>
          </w:tcPr>
          <w:p>
            <w:pPr>
              <w:pStyle w:val="TableContents"/>
              <w:spacing w:before="0" w:after="283"/>
              <w:rPr>
                <w:sz w:val="20"/>
              </w:rPr>
            </w:pPr>
            <w:r>
              <w:rPr>
                <w:sz w:val="20"/>
              </w:rPr>
              <w:t>)</w:t>
            </w:r>
          </w:p>
        </w:tc>
      </w:tr>
      <w:tr>
        <w:trPr/>
        <w:tc>
          <w:tcPr>
            <w:tcW w:w="209" w:type="dxa"/>
            <w:tcBorders/>
            <w:shd w:fill="CCEEFF" w:val="clear"/>
            <w:vAlign w:val="bottom"/>
          </w:tcPr>
          <w:p>
            <w:pPr>
              <w:pStyle w:val="TableContents"/>
              <w:spacing w:before="0" w:after="283"/>
              <w:rPr/>
            </w:pPr>
            <w:r>
              <w:rPr/>
              <w:t> </w:t>
            </w:r>
          </w:p>
        </w:tc>
        <w:tc>
          <w:tcPr>
            <w:tcW w:w="3762" w:type="dxa"/>
            <w:tcBorders/>
            <w:shd w:fill="CCEEFF" w:val="clear"/>
          </w:tcPr>
          <w:p>
            <w:pPr>
              <w:pStyle w:val="TableContents"/>
              <w:spacing w:before="0" w:after="283"/>
              <w:rPr>
                <w:sz w:val="20"/>
              </w:rPr>
            </w:pPr>
            <w:r>
              <w:rPr>
                <w:sz w:val="20"/>
              </w:rPr>
              <w:t>Deferred</w:t>
            </w:r>
          </w:p>
        </w:tc>
        <w:tc>
          <w:tcPr>
            <w:tcW w:w="173" w:type="dxa"/>
            <w:tcBorders/>
            <w:shd w:fill="CCEEFF" w:val="clear"/>
          </w:tcPr>
          <w:p>
            <w:pPr>
              <w:pStyle w:val="TableContents"/>
              <w:spacing w:before="0" w:after="283"/>
              <w:rPr/>
            </w:pPr>
            <w:r>
              <w:rPr/>
              <w:t> </w:t>
            </w:r>
          </w:p>
        </w:tc>
        <w:tc>
          <w:tcPr>
            <w:tcW w:w="214" w:type="dxa"/>
            <w:tcBorders/>
            <w:shd w:fill="CCEEFF" w:val="clear"/>
            <w:vAlign w:val="bottom"/>
          </w:tcPr>
          <w:p>
            <w:pPr>
              <w:pStyle w:val="TableContents"/>
              <w:spacing w:before="0" w:after="283"/>
              <w:rPr/>
            </w:pPr>
            <w:r>
              <w:rPr/>
              <w:t> </w:t>
            </w:r>
          </w:p>
        </w:tc>
        <w:tc>
          <w:tcPr>
            <w:tcW w:w="1073" w:type="dxa"/>
            <w:tcBorders/>
            <w:shd w:fill="CCEEFF" w:val="clear"/>
            <w:vAlign w:val="bottom"/>
          </w:tcPr>
          <w:p>
            <w:pPr>
              <w:pStyle w:val="TableContents"/>
              <w:spacing w:before="0" w:after="283"/>
              <w:jc w:val="right"/>
              <w:rPr>
                <w:sz w:val="20"/>
              </w:rPr>
            </w:pPr>
            <w:r>
              <w:rPr>
                <w:sz w:val="20"/>
              </w:rPr>
              <w:t></w:t>
            </w:r>
          </w:p>
        </w:tc>
        <w:tc>
          <w:tcPr>
            <w:tcW w:w="186" w:type="dxa"/>
            <w:tcBorders/>
            <w:shd w:fill="CCEEFF" w:val="clear"/>
            <w:vAlign w:val="bottom"/>
          </w:tcPr>
          <w:p>
            <w:pPr>
              <w:pStyle w:val="TableContents"/>
              <w:spacing w:before="0" w:after="283"/>
              <w:rPr/>
            </w:pPr>
            <w:r>
              <w:rPr/>
              <w:t> </w:t>
            </w:r>
          </w:p>
        </w:tc>
        <w:tc>
          <w:tcPr>
            <w:tcW w:w="217" w:type="dxa"/>
            <w:tcBorders/>
            <w:shd w:fill="CCEEFF" w:val="clear"/>
            <w:vAlign w:val="bottom"/>
          </w:tcPr>
          <w:p>
            <w:pPr>
              <w:pStyle w:val="TableContents"/>
              <w:spacing w:before="0" w:after="283"/>
              <w:rPr/>
            </w:pPr>
            <w:r>
              <w:rPr/>
              <w:t> </w:t>
            </w:r>
          </w:p>
        </w:tc>
        <w:tc>
          <w:tcPr>
            <w:tcW w:w="928" w:type="dxa"/>
            <w:tcBorders/>
            <w:shd w:fill="CCEEFF" w:val="clear"/>
            <w:vAlign w:val="bottom"/>
          </w:tcPr>
          <w:p>
            <w:pPr>
              <w:pStyle w:val="TableContents"/>
              <w:spacing w:before="0" w:after="283"/>
              <w:jc w:val="right"/>
              <w:rPr>
                <w:sz w:val="20"/>
              </w:rPr>
            </w:pPr>
            <w:r>
              <w:rPr>
                <w:sz w:val="20"/>
              </w:rPr>
              <w:t>0.1</w:t>
            </w:r>
          </w:p>
        </w:tc>
        <w:tc>
          <w:tcPr>
            <w:tcW w:w="186" w:type="dxa"/>
            <w:tcBorders/>
            <w:shd w:fill="CCEEFF" w:val="clear"/>
            <w:vAlign w:val="bottom"/>
          </w:tcPr>
          <w:p>
            <w:pPr>
              <w:pStyle w:val="TableContents"/>
              <w:spacing w:before="0" w:after="283"/>
              <w:rPr/>
            </w:pPr>
            <w:r>
              <w:rPr/>
              <w:t> </w:t>
            </w:r>
          </w:p>
        </w:tc>
        <w:tc>
          <w:tcPr>
            <w:tcW w:w="240" w:type="dxa"/>
            <w:tcBorders/>
            <w:shd w:fill="CCEEFF" w:val="clear"/>
            <w:vAlign w:val="bottom"/>
          </w:tcPr>
          <w:p>
            <w:pPr>
              <w:pStyle w:val="TableContents"/>
              <w:spacing w:before="0" w:after="283"/>
              <w:rPr/>
            </w:pPr>
            <w:r>
              <w:rPr/>
              <w:t> </w:t>
            </w:r>
          </w:p>
        </w:tc>
        <w:tc>
          <w:tcPr>
            <w:tcW w:w="1048" w:type="dxa"/>
            <w:tcBorders/>
            <w:shd w:fill="CCEEFF" w:val="clear"/>
            <w:vAlign w:val="bottom"/>
          </w:tcPr>
          <w:p>
            <w:pPr>
              <w:pStyle w:val="TableContents"/>
              <w:spacing w:before="0" w:after="283"/>
              <w:jc w:val="right"/>
              <w:rPr>
                <w:sz w:val="20"/>
              </w:rPr>
            </w:pPr>
            <w:r>
              <w:rPr>
                <w:sz w:val="20"/>
              </w:rPr>
              <w:t></w:t>
            </w:r>
          </w:p>
        </w:tc>
        <w:tc>
          <w:tcPr>
            <w:tcW w:w="353" w:type="dxa"/>
            <w:tcBorders/>
            <w:shd w:fill="CCEEFF" w:val="clear"/>
            <w:vAlign w:val="bottom"/>
          </w:tcPr>
          <w:p>
            <w:pPr>
              <w:pStyle w:val="TableContents"/>
              <w:spacing w:before="0" w:after="283"/>
              <w:rPr/>
            </w:pPr>
            <w:r>
              <w:rPr/>
              <w:t>  </w:t>
            </w:r>
            <w:r>
              <w:rPr>
                <w:sz w:val="20"/>
              </w:rPr>
              <w:t>(h)</w:t>
            </w:r>
          </w:p>
        </w:tc>
        <w:tc>
          <w:tcPr>
            <w:tcW w:w="213" w:type="dxa"/>
            <w:tcBorders/>
            <w:shd w:fill="CCEEFF" w:val="clear"/>
            <w:vAlign w:val="bottom"/>
          </w:tcPr>
          <w:p>
            <w:pPr>
              <w:pStyle w:val="TableContents"/>
              <w:spacing w:before="0" w:after="283"/>
              <w:rPr/>
            </w:pPr>
            <w:r>
              <w:rPr/>
              <w:t> </w:t>
            </w:r>
          </w:p>
        </w:tc>
        <w:tc>
          <w:tcPr>
            <w:tcW w:w="1073" w:type="dxa"/>
            <w:tcBorders/>
            <w:shd w:fill="CCEEFF" w:val="clear"/>
            <w:vAlign w:val="bottom"/>
          </w:tcPr>
          <w:p>
            <w:pPr>
              <w:pStyle w:val="TableContents"/>
              <w:spacing w:before="0" w:after="283"/>
              <w:jc w:val="right"/>
              <w:rPr>
                <w:sz w:val="20"/>
              </w:rPr>
            </w:pPr>
            <w:r>
              <w:rPr>
                <w:sz w:val="20"/>
              </w:rPr>
              <w:t>0.1</w:t>
            </w:r>
          </w:p>
        </w:tc>
        <w:tc>
          <w:tcPr>
            <w:tcW w:w="125" w:type="dxa"/>
            <w:tcBorders/>
            <w:shd w:fill="CCEEFF" w:val="clear"/>
            <w:vAlign w:val="bottom"/>
          </w:tcPr>
          <w:p>
            <w:pPr>
              <w:pStyle w:val="TableContents"/>
              <w:spacing w:before="0" w:after="283"/>
              <w:rPr/>
            </w:pPr>
            <w:r>
              <w:rPr/>
              <w:t> </w:t>
            </w:r>
          </w:p>
        </w:tc>
      </w:tr>
      <w:tr>
        <w:trPr/>
        <w:tc>
          <w:tcPr>
            <w:tcW w:w="3971" w:type="dxa"/>
            <w:gridSpan w:val="2"/>
            <w:tcBorders/>
            <w:shd w:fill="auto" w:val="clear"/>
          </w:tcPr>
          <w:p>
            <w:pPr>
              <w:pStyle w:val="TableContents"/>
              <w:spacing w:before="0" w:after="283"/>
              <w:rPr/>
            </w:pPr>
            <w:r>
              <w:rPr/>
              <w:t> </w:t>
            </w:r>
          </w:p>
        </w:tc>
        <w:tc>
          <w:tcPr>
            <w:tcW w:w="173" w:type="dxa"/>
            <w:tcBorders/>
            <w:shd w:fill="auto" w:val="clear"/>
          </w:tcPr>
          <w:p>
            <w:pPr>
              <w:pStyle w:val="TableContents"/>
              <w:spacing w:before="0" w:after="283"/>
              <w:rPr/>
            </w:pPr>
            <w:r>
              <w:rPr/>
              <w:t> </w:t>
            </w:r>
          </w:p>
        </w:tc>
        <w:tc>
          <w:tcPr>
            <w:tcW w:w="1287" w:type="dxa"/>
            <w:gridSpan w:val="2"/>
            <w:tcBorders/>
            <w:shd w:fill="auto" w:val="clear"/>
          </w:tcPr>
          <w:p>
            <w:pPr>
              <w:pStyle w:val="HorizontalLine"/>
              <w:pBdr>
                <w:bottom w:val="single" w:sz="20" w:space="0" w:color="808080"/>
              </w:pBdr>
              <w:spacing w:before="0" w:after="283"/>
              <w:rPr/>
            </w:pPr>
            <w:r>
              <w:rPr/>
            </w:r>
          </w:p>
        </w:tc>
        <w:tc>
          <w:tcPr>
            <w:tcW w:w="186" w:type="dxa"/>
            <w:tcBorders/>
            <w:shd w:fill="auto" w:val="clear"/>
          </w:tcPr>
          <w:p>
            <w:pPr>
              <w:pStyle w:val="TableContents"/>
              <w:spacing w:before="0" w:after="283"/>
              <w:rPr/>
            </w:pPr>
            <w:r>
              <w:rPr/>
              <w:t> </w:t>
            </w:r>
          </w:p>
        </w:tc>
        <w:tc>
          <w:tcPr>
            <w:tcW w:w="1145" w:type="dxa"/>
            <w:gridSpan w:val="2"/>
            <w:tcBorders/>
            <w:shd w:fill="auto" w:val="clear"/>
          </w:tcPr>
          <w:p>
            <w:pPr>
              <w:pStyle w:val="HorizontalLine"/>
              <w:pBdr>
                <w:bottom w:val="single" w:sz="20" w:space="0" w:color="808080"/>
              </w:pBdr>
              <w:spacing w:before="0" w:after="283"/>
              <w:rPr/>
            </w:pPr>
            <w:r>
              <w:rPr/>
            </w:r>
          </w:p>
        </w:tc>
        <w:tc>
          <w:tcPr>
            <w:tcW w:w="186" w:type="dxa"/>
            <w:tcBorders/>
            <w:shd w:fill="auto" w:val="clear"/>
          </w:tcPr>
          <w:p>
            <w:pPr>
              <w:pStyle w:val="TableContents"/>
              <w:spacing w:before="0" w:after="283"/>
              <w:rPr/>
            </w:pPr>
            <w:r>
              <w:rPr/>
              <w:t> </w:t>
            </w:r>
          </w:p>
        </w:tc>
        <w:tc>
          <w:tcPr>
            <w:tcW w:w="1288" w:type="dxa"/>
            <w:gridSpan w:val="2"/>
            <w:tcBorders/>
            <w:shd w:fill="auto" w:val="clear"/>
          </w:tcPr>
          <w:p>
            <w:pPr>
              <w:pStyle w:val="HorizontalLine"/>
              <w:pBdr>
                <w:bottom w:val="single" w:sz="20" w:space="0" w:color="808080"/>
              </w:pBdr>
              <w:spacing w:before="0" w:after="283"/>
              <w:rPr/>
            </w:pPr>
            <w:r>
              <w:rPr/>
            </w:r>
          </w:p>
        </w:tc>
        <w:tc>
          <w:tcPr>
            <w:tcW w:w="353" w:type="dxa"/>
            <w:tcBorders/>
            <w:shd w:fill="auto" w:val="clear"/>
          </w:tcPr>
          <w:p>
            <w:pPr>
              <w:pStyle w:val="TableContents"/>
              <w:spacing w:before="0" w:after="283"/>
              <w:rPr/>
            </w:pPr>
            <w:r>
              <w:rPr/>
              <w:t> </w:t>
            </w:r>
          </w:p>
        </w:tc>
        <w:tc>
          <w:tcPr>
            <w:tcW w:w="1286" w:type="dxa"/>
            <w:gridSpan w:val="2"/>
            <w:tcBorders/>
            <w:shd w:fill="auto" w:val="clear"/>
          </w:tcPr>
          <w:p>
            <w:pPr>
              <w:pStyle w:val="HorizontalLine"/>
              <w:pBdr>
                <w:bottom w:val="single" w:sz="20" w:space="0" w:color="808080"/>
              </w:pBdr>
              <w:spacing w:before="0" w:after="283"/>
              <w:rPr/>
            </w:pPr>
            <w:r>
              <w:rPr/>
            </w:r>
          </w:p>
        </w:tc>
        <w:tc>
          <w:tcPr>
            <w:tcW w:w="125" w:type="dxa"/>
            <w:tcBorders/>
            <w:shd w:fill="auto" w:val="clear"/>
          </w:tcPr>
          <w:p>
            <w:pPr>
              <w:pStyle w:val="TableContents"/>
              <w:spacing w:before="0" w:after="283"/>
              <w:rPr/>
            </w:pPr>
            <w:r>
              <w:rPr/>
              <w:t> </w:t>
            </w:r>
          </w:p>
        </w:tc>
      </w:tr>
      <w:tr>
        <w:trPr/>
        <w:tc>
          <w:tcPr>
            <w:tcW w:w="3971" w:type="dxa"/>
            <w:gridSpan w:val="2"/>
            <w:tcBorders/>
            <w:shd w:fill="FFFFFF" w:val="clear"/>
          </w:tcPr>
          <w:p>
            <w:pPr>
              <w:pStyle w:val="TableContents"/>
              <w:spacing w:before="0" w:after="283"/>
              <w:rPr>
                <w:b/>
                <w:sz w:val="20"/>
              </w:rPr>
            </w:pPr>
            <w:r>
              <w:rPr>
                <w:b/>
                <w:sz w:val="20"/>
              </w:rPr>
              <w:t>NET INCOME (LOSS) FROM CONTINUING OPERATIONS</w:t>
            </w:r>
          </w:p>
        </w:tc>
        <w:tc>
          <w:tcPr>
            <w:tcW w:w="173" w:type="dxa"/>
            <w:tcBorders/>
            <w:shd w:fill="FFFFFF" w:val="clear"/>
          </w:tcPr>
          <w:p>
            <w:pPr>
              <w:pStyle w:val="TableContents"/>
              <w:spacing w:before="0" w:after="283"/>
              <w:rPr/>
            </w:pPr>
            <w:r>
              <w:rPr/>
              <w:t> </w:t>
            </w:r>
          </w:p>
        </w:tc>
        <w:tc>
          <w:tcPr>
            <w:tcW w:w="214" w:type="dxa"/>
            <w:tcBorders/>
            <w:shd w:fill="FFFFFF" w:val="clear"/>
            <w:vAlign w:val="bottom"/>
          </w:tcPr>
          <w:p>
            <w:pPr>
              <w:pStyle w:val="TableContents"/>
              <w:spacing w:before="0" w:after="283"/>
              <w:rPr>
                <w:sz w:val="20"/>
              </w:rPr>
            </w:pPr>
            <w:r>
              <w:rPr>
                <w:sz w:val="20"/>
              </w:rPr>
              <w:t>$</w:t>
            </w:r>
          </w:p>
        </w:tc>
        <w:tc>
          <w:tcPr>
            <w:tcW w:w="1073" w:type="dxa"/>
            <w:tcBorders/>
            <w:shd w:fill="FFFFFF" w:val="clear"/>
            <w:vAlign w:val="bottom"/>
          </w:tcPr>
          <w:p>
            <w:pPr>
              <w:pStyle w:val="TableContents"/>
              <w:spacing w:before="0" w:after="283"/>
              <w:jc w:val="right"/>
              <w:rPr>
                <w:sz w:val="20"/>
              </w:rPr>
            </w:pPr>
            <w:r>
              <w:rPr>
                <w:sz w:val="20"/>
              </w:rPr>
              <w:t>217.8</w:t>
            </w:r>
          </w:p>
        </w:tc>
        <w:tc>
          <w:tcPr>
            <w:tcW w:w="186" w:type="dxa"/>
            <w:tcBorders/>
            <w:shd w:fill="FFFFFF" w:val="clear"/>
            <w:vAlign w:val="bottom"/>
          </w:tcPr>
          <w:p>
            <w:pPr>
              <w:pStyle w:val="TableContents"/>
              <w:spacing w:before="0" w:after="283"/>
              <w:rPr/>
            </w:pPr>
            <w:r>
              <w:rPr/>
              <w:t> </w:t>
            </w:r>
          </w:p>
        </w:tc>
        <w:tc>
          <w:tcPr>
            <w:tcW w:w="217" w:type="dxa"/>
            <w:tcBorders/>
            <w:shd w:fill="FFFFFF" w:val="clear"/>
            <w:vAlign w:val="bottom"/>
          </w:tcPr>
          <w:p>
            <w:pPr>
              <w:pStyle w:val="TableContents"/>
              <w:spacing w:before="0" w:after="283"/>
              <w:rPr>
                <w:sz w:val="20"/>
              </w:rPr>
            </w:pPr>
            <w:r>
              <w:rPr>
                <w:sz w:val="20"/>
              </w:rPr>
              <w:t>$</w:t>
            </w:r>
          </w:p>
        </w:tc>
        <w:tc>
          <w:tcPr>
            <w:tcW w:w="928" w:type="dxa"/>
            <w:tcBorders/>
            <w:shd w:fill="FFFFFF" w:val="clear"/>
            <w:vAlign w:val="bottom"/>
          </w:tcPr>
          <w:p>
            <w:pPr>
              <w:pStyle w:val="TableContents"/>
              <w:spacing w:before="0" w:after="283"/>
              <w:jc w:val="right"/>
              <w:rPr>
                <w:sz w:val="20"/>
              </w:rPr>
            </w:pPr>
            <w:r>
              <w:rPr>
                <w:sz w:val="20"/>
              </w:rPr>
              <w:t>39.6</w:t>
            </w:r>
          </w:p>
        </w:tc>
        <w:tc>
          <w:tcPr>
            <w:tcW w:w="186" w:type="dxa"/>
            <w:tcBorders/>
            <w:shd w:fill="FFFFFF" w:val="clear"/>
            <w:vAlign w:val="bottom"/>
          </w:tcPr>
          <w:p>
            <w:pPr>
              <w:pStyle w:val="TableContents"/>
              <w:spacing w:before="0" w:after="283"/>
              <w:rPr/>
            </w:pPr>
            <w:r>
              <w:rPr/>
              <w:t> </w:t>
            </w:r>
          </w:p>
        </w:tc>
        <w:tc>
          <w:tcPr>
            <w:tcW w:w="240" w:type="dxa"/>
            <w:tcBorders/>
            <w:shd w:fill="FFFFFF" w:val="clear"/>
            <w:vAlign w:val="bottom"/>
          </w:tcPr>
          <w:p>
            <w:pPr>
              <w:pStyle w:val="TableContents"/>
              <w:spacing w:before="0" w:after="283"/>
              <w:rPr>
                <w:sz w:val="20"/>
              </w:rPr>
            </w:pPr>
            <w:r>
              <w:rPr>
                <w:sz w:val="20"/>
              </w:rPr>
              <w:t>$</w:t>
            </w:r>
          </w:p>
        </w:tc>
        <w:tc>
          <w:tcPr>
            <w:tcW w:w="1048" w:type="dxa"/>
            <w:tcBorders/>
            <w:shd w:fill="FFFFFF" w:val="clear"/>
            <w:vAlign w:val="bottom"/>
          </w:tcPr>
          <w:p>
            <w:pPr>
              <w:pStyle w:val="TableContents"/>
              <w:spacing w:before="0" w:after="283"/>
              <w:jc w:val="right"/>
              <w:rPr>
                <w:sz w:val="20"/>
              </w:rPr>
            </w:pPr>
            <w:r>
              <w:rPr>
                <w:sz w:val="20"/>
              </w:rPr>
              <w:t>(55.1</w:t>
            </w:r>
          </w:p>
        </w:tc>
        <w:tc>
          <w:tcPr>
            <w:tcW w:w="353" w:type="dxa"/>
            <w:tcBorders/>
            <w:shd w:fill="FFFFFF" w:val="clear"/>
            <w:vAlign w:val="bottom"/>
          </w:tcPr>
          <w:p>
            <w:pPr>
              <w:pStyle w:val="TableContents"/>
              <w:spacing w:before="0" w:after="283"/>
              <w:rPr>
                <w:sz w:val="20"/>
              </w:rPr>
            </w:pPr>
            <w:r>
              <w:rPr>
                <w:sz w:val="20"/>
              </w:rPr>
              <w:t>)</w:t>
            </w:r>
          </w:p>
        </w:tc>
        <w:tc>
          <w:tcPr>
            <w:tcW w:w="213" w:type="dxa"/>
            <w:tcBorders/>
            <w:shd w:fill="FFFFFF" w:val="clear"/>
            <w:vAlign w:val="bottom"/>
          </w:tcPr>
          <w:p>
            <w:pPr>
              <w:pStyle w:val="TableContents"/>
              <w:spacing w:before="0" w:after="283"/>
              <w:rPr>
                <w:sz w:val="20"/>
              </w:rPr>
            </w:pPr>
            <w:r>
              <w:rPr>
                <w:sz w:val="20"/>
              </w:rPr>
              <w:t>$</w:t>
            </w:r>
          </w:p>
        </w:tc>
        <w:tc>
          <w:tcPr>
            <w:tcW w:w="1073" w:type="dxa"/>
            <w:tcBorders/>
            <w:shd w:fill="FFFFFF" w:val="clear"/>
            <w:vAlign w:val="bottom"/>
          </w:tcPr>
          <w:p>
            <w:pPr>
              <w:pStyle w:val="TableContents"/>
              <w:spacing w:before="0" w:after="283"/>
              <w:jc w:val="right"/>
              <w:rPr>
                <w:sz w:val="20"/>
              </w:rPr>
            </w:pPr>
            <w:r>
              <w:rPr>
                <w:sz w:val="20"/>
              </w:rPr>
              <w:t>202.3</w:t>
            </w:r>
          </w:p>
        </w:tc>
        <w:tc>
          <w:tcPr>
            <w:tcW w:w="125" w:type="dxa"/>
            <w:tcBorders/>
            <w:shd w:fill="FFFFFF" w:val="clear"/>
            <w:vAlign w:val="bottom"/>
          </w:tcPr>
          <w:p>
            <w:pPr>
              <w:pStyle w:val="TableContents"/>
              <w:spacing w:before="0" w:after="283"/>
              <w:rPr/>
            </w:pPr>
            <w:r>
              <w:rPr/>
              <w:t> </w:t>
            </w:r>
          </w:p>
        </w:tc>
      </w:tr>
      <w:tr>
        <w:trPr/>
        <w:tc>
          <w:tcPr>
            <w:tcW w:w="3971" w:type="dxa"/>
            <w:gridSpan w:val="2"/>
            <w:tcBorders/>
            <w:shd w:fill="auto" w:val="clear"/>
          </w:tcPr>
          <w:p>
            <w:pPr>
              <w:pStyle w:val="TableContents"/>
              <w:spacing w:before="0" w:after="283"/>
              <w:rPr/>
            </w:pPr>
            <w:r>
              <w:rPr/>
              <w:t> </w:t>
            </w:r>
          </w:p>
        </w:tc>
        <w:tc>
          <w:tcPr>
            <w:tcW w:w="173" w:type="dxa"/>
            <w:tcBorders/>
            <w:shd w:fill="auto" w:val="clear"/>
          </w:tcPr>
          <w:p>
            <w:pPr>
              <w:pStyle w:val="TableContents"/>
              <w:spacing w:before="0" w:after="283"/>
              <w:rPr/>
            </w:pPr>
            <w:r>
              <w:rPr/>
              <w:t> </w:t>
            </w:r>
          </w:p>
        </w:tc>
        <w:tc>
          <w:tcPr>
            <w:tcW w:w="1287" w:type="dxa"/>
            <w:gridSpan w:val="2"/>
            <w:tcBorders/>
            <w:shd w:fill="auto" w:val="clear"/>
          </w:tcPr>
          <w:p>
            <w:pPr>
              <w:pStyle w:val="HorizontalLine"/>
              <w:pBdr>
                <w:bottom w:val="single" w:sz="24" w:space="0" w:color="808080"/>
              </w:pBdr>
              <w:spacing w:before="0" w:after="283"/>
              <w:rPr/>
            </w:pPr>
            <w:r>
              <w:rPr/>
            </w:r>
          </w:p>
        </w:tc>
        <w:tc>
          <w:tcPr>
            <w:tcW w:w="186" w:type="dxa"/>
            <w:tcBorders/>
            <w:shd w:fill="auto" w:val="clear"/>
          </w:tcPr>
          <w:p>
            <w:pPr>
              <w:pStyle w:val="TableContents"/>
              <w:spacing w:before="0" w:after="283"/>
              <w:rPr/>
            </w:pPr>
            <w:r>
              <w:rPr/>
              <w:t> </w:t>
            </w:r>
          </w:p>
        </w:tc>
        <w:tc>
          <w:tcPr>
            <w:tcW w:w="1145" w:type="dxa"/>
            <w:gridSpan w:val="2"/>
            <w:tcBorders/>
            <w:shd w:fill="auto" w:val="clear"/>
          </w:tcPr>
          <w:p>
            <w:pPr>
              <w:pStyle w:val="HorizontalLine"/>
              <w:pBdr>
                <w:bottom w:val="single" w:sz="24" w:space="0" w:color="808080"/>
              </w:pBdr>
              <w:spacing w:before="0" w:after="283"/>
              <w:rPr/>
            </w:pPr>
            <w:r>
              <w:rPr/>
            </w:r>
          </w:p>
        </w:tc>
        <w:tc>
          <w:tcPr>
            <w:tcW w:w="186" w:type="dxa"/>
            <w:tcBorders/>
            <w:shd w:fill="auto" w:val="clear"/>
          </w:tcPr>
          <w:p>
            <w:pPr>
              <w:pStyle w:val="TableContents"/>
              <w:spacing w:before="0" w:after="283"/>
              <w:rPr/>
            </w:pPr>
            <w:r>
              <w:rPr/>
              <w:t> </w:t>
            </w:r>
          </w:p>
        </w:tc>
        <w:tc>
          <w:tcPr>
            <w:tcW w:w="1288" w:type="dxa"/>
            <w:gridSpan w:val="2"/>
            <w:tcBorders/>
            <w:shd w:fill="auto" w:val="clear"/>
          </w:tcPr>
          <w:p>
            <w:pPr>
              <w:pStyle w:val="HorizontalLine"/>
              <w:pBdr>
                <w:bottom w:val="single" w:sz="24" w:space="0" w:color="808080"/>
              </w:pBdr>
              <w:spacing w:before="0" w:after="283"/>
              <w:rPr/>
            </w:pPr>
            <w:r>
              <w:rPr/>
            </w:r>
          </w:p>
        </w:tc>
        <w:tc>
          <w:tcPr>
            <w:tcW w:w="353" w:type="dxa"/>
            <w:tcBorders/>
            <w:shd w:fill="auto" w:val="clear"/>
          </w:tcPr>
          <w:p>
            <w:pPr>
              <w:pStyle w:val="TableContents"/>
              <w:spacing w:before="0" w:after="283"/>
              <w:rPr/>
            </w:pPr>
            <w:r>
              <w:rPr/>
              <w:t> </w:t>
            </w:r>
          </w:p>
        </w:tc>
        <w:tc>
          <w:tcPr>
            <w:tcW w:w="1286" w:type="dxa"/>
            <w:gridSpan w:val="2"/>
            <w:tcBorders/>
            <w:shd w:fill="auto" w:val="clear"/>
          </w:tcPr>
          <w:p>
            <w:pPr>
              <w:pStyle w:val="HorizontalLine"/>
              <w:pBdr>
                <w:bottom w:val="single" w:sz="24" w:space="0" w:color="808080"/>
              </w:pBdr>
              <w:spacing w:before="0" w:after="283"/>
              <w:rPr/>
            </w:pPr>
            <w:r>
              <w:rPr/>
            </w:r>
          </w:p>
        </w:tc>
        <w:tc>
          <w:tcPr>
            <w:tcW w:w="125" w:type="dxa"/>
            <w:tcBorders/>
            <w:shd w:fill="auto" w:val="clear"/>
          </w:tcPr>
          <w:p>
            <w:pPr>
              <w:pStyle w:val="TableContents"/>
              <w:spacing w:before="0" w:after="283"/>
              <w:rPr/>
            </w:pPr>
            <w:r>
              <w:rPr/>
              <w:t> </w:t>
            </w:r>
          </w:p>
        </w:tc>
      </w:tr>
      <w:tr>
        <w:trPr/>
        <w:tc>
          <w:tcPr>
            <w:tcW w:w="3971" w:type="dxa"/>
            <w:gridSpan w:val="2"/>
            <w:tcBorders/>
            <w:shd w:fill="CCEEFF" w:val="clear"/>
          </w:tcPr>
          <w:p>
            <w:pPr>
              <w:pStyle w:val="TableContents"/>
              <w:spacing w:before="0" w:after="283"/>
              <w:rPr>
                <w:b/>
                <w:sz w:val="20"/>
              </w:rPr>
            </w:pPr>
            <w:r>
              <w:rPr>
                <w:b/>
                <w:sz w:val="20"/>
              </w:rPr>
              <w:t>NET INCOME FROM CONTINUING OPERATIONSLIMITED PARTNERS</w:t>
            </w:r>
          </w:p>
        </w:tc>
        <w:tc>
          <w:tcPr>
            <w:tcW w:w="173" w:type="dxa"/>
            <w:tcBorders/>
            <w:shd w:fill="CCEEFF" w:val="clear"/>
          </w:tcPr>
          <w:p>
            <w:pPr>
              <w:pStyle w:val="TableContents"/>
              <w:spacing w:before="0" w:after="283"/>
              <w:rPr/>
            </w:pPr>
            <w:r>
              <w:rPr/>
              <w:t> </w:t>
            </w:r>
          </w:p>
        </w:tc>
        <w:tc>
          <w:tcPr>
            <w:tcW w:w="214" w:type="dxa"/>
            <w:tcBorders/>
            <w:shd w:fill="CCEEFF" w:val="clear"/>
            <w:vAlign w:val="bottom"/>
          </w:tcPr>
          <w:p>
            <w:pPr>
              <w:pStyle w:val="TableContents"/>
              <w:spacing w:before="0" w:after="283"/>
              <w:rPr>
                <w:sz w:val="20"/>
              </w:rPr>
            </w:pPr>
            <w:r>
              <w:rPr>
                <w:sz w:val="20"/>
              </w:rPr>
              <w:t>$</w:t>
            </w:r>
          </w:p>
        </w:tc>
        <w:tc>
          <w:tcPr>
            <w:tcW w:w="1073" w:type="dxa"/>
            <w:tcBorders/>
            <w:shd w:fill="CCEEFF" w:val="clear"/>
            <w:vAlign w:val="bottom"/>
          </w:tcPr>
          <w:p>
            <w:pPr>
              <w:pStyle w:val="TableContents"/>
              <w:spacing w:before="0" w:after="283"/>
              <w:jc w:val="right"/>
              <w:rPr>
                <w:sz w:val="20"/>
              </w:rPr>
            </w:pPr>
            <w:r>
              <w:rPr>
                <w:sz w:val="20"/>
              </w:rPr>
              <w:t>198.8</w:t>
            </w:r>
          </w:p>
        </w:tc>
        <w:tc>
          <w:tcPr>
            <w:tcW w:w="186" w:type="dxa"/>
            <w:tcBorders/>
            <w:shd w:fill="CCEEFF" w:val="clear"/>
            <w:vAlign w:val="bottom"/>
          </w:tcPr>
          <w:p>
            <w:pPr>
              <w:pStyle w:val="TableContents"/>
              <w:spacing w:before="0" w:after="283"/>
              <w:rPr/>
            </w:pPr>
            <w:r>
              <w:rPr/>
              <w:t> </w:t>
            </w:r>
          </w:p>
        </w:tc>
        <w:tc>
          <w:tcPr>
            <w:tcW w:w="217" w:type="dxa"/>
            <w:tcBorders/>
            <w:shd w:fill="CCEEFF" w:val="clear"/>
            <w:vAlign w:val="bottom"/>
          </w:tcPr>
          <w:p>
            <w:pPr>
              <w:pStyle w:val="TableContents"/>
              <w:spacing w:before="0" w:after="283"/>
              <w:rPr/>
            </w:pPr>
            <w:r>
              <w:rPr/>
              <w:t> </w:t>
            </w:r>
          </w:p>
        </w:tc>
        <w:tc>
          <w:tcPr>
            <w:tcW w:w="928" w:type="dxa"/>
            <w:tcBorders/>
            <w:shd w:fill="CCEEFF" w:val="clear"/>
            <w:vAlign w:val="bottom"/>
          </w:tcPr>
          <w:p>
            <w:pPr>
              <w:pStyle w:val="TableContents"/>
              <w:spacing w:before="0" w:after="283"/>
              <w:jc w:val="right"/>
              <w:rPr/>
            </w:pPr>
            <w:r>
              <w:rPr/>
              <w:t> </w:t>
            </w:r>
          </w:p>
        </w:tc>
        <w:tc>
          <w:tcPr>
            <w:tcW w:w="186" w:type="dxa"/>
            <w:tcBorders/>
            <w:shd w:fill="CCEEFF" w:val="clear"/>
            <w:vAlign w:val="bottom"/>
          </w:tcPr>
          <w:p>
            <w:pPr>
              <w:pStyle w:val="TableContents"/>
              <w:spacing w:before="0" w:after="283"/>
              <w:rPr/>
            </w:pPr>
            <w:r>
              <w:rPr/>
              <w:t> </w:t>
            </w:r>
          </w:p>
        </w:tc>
        <w:tc>
          <w:tcPr>
            <w:tcW w:w="240" w:type="dxa"/>
            <w:tcBorders/>
            <w:shd w:fill="CCEEFF" w:val="clear"/>
            <w:vAlign w:val="bottom"/>
          </w:tcPr>
          <w:p>
            <w:pPr>
              <w:pStyle w:val="TableContents"/>
              <w:spacing w:before="0" w:after="283"/>
              <w:rPr/>
            </w:pPr>
            <w:r>
              <w:rPr/>
              <w:t> </w:t>
            </w:r>
          </w:p>
        </w:tc>
        <w:tc>
          <w:tcPr>
            <w:tcW w:w="1048" w:type="dxa"/>
            <w:tcBorders/>
            <w:shd w:fill="CCEEFF" w:val="clear"/>
            <w:vAlign w:val="bottom"/>
          </w:tcPr>
          <w:p>
            <w:pPr>
              <w:pStyle w:val="TableContents"/>
              <w:spacing w:before="0" w:after="283"/>
              <w:jc w:val="right"/>
              <w:rPr/>
            </w:pPr>
            <w:r>
              <w:rPr/>
              <w:t> </w:t>
            </w:r>
          </w:p>
        </w:tc>
        <w:tc>
          <w:tcPr>
            <w:tcW w:w="353" w:type="dxa"/>
            <w:tcBorders/>
            <w:shd w:fill="CCEEFF" w:val="clear"/>
            <w:vAlign w:val="bottom"/>
          </w:tcPr>
          <w:p>
            <w:pPr>
              <w:pStyle w:val="TableContents"/>
              <w:spacing w:before="0" w:after="283"/>
              <w:rPr/>
            </w:pPr>
            <w:r>
              <w:rPr/>
              <w:t> </w:t>
            </w:r>
          </w:p>
        </w:tc>
        <w:tc>
          <w:tcPr>
            <w:tcW w:w="213" w:type="dxa"/>
            <w:tcBorders/>
            <w:shd w:fill="CCEEFF" w:val="clear"/>
            <w:vAlign w:val="bottom"/>
          </w:tcPr>
          <w:p>
            <w:pPr>
              <w:pStyle w:val="TableContents"/>
              <w:spacing w:before="0" w:after="283"/>
              <w:rPr>
                <w:sz w:val="20"/>
              </w:rPr>
            </w:pPr>
            <w:r>
              <w:rPr>
                <w:sz w:val="20"/>
              </w:rPr>
              <w:t>$</w:t>
            </w:r>
          </w:p>
        </w:tc>
        <w:tc>
          <w:tcPr>
            <w:tcW w:w="1073" w:type="dxa"/>
            <w:tcBorders/>
            <w:shd w:fill="CCEEFF" w:val="clear"/>
            <w:vAlign w:val="bottom"/>
          </w:tcPr>
          <w:p>
            <w:pPr>
              <w:pStyle w:val="TableContents"/>
              <w:spacing w:before="0" w:after="283"/>
              <w:jc w:val="right"/>
              <w:rPr>
                <w:sz w:val="20"/>
              </w:rPr>
            </w:pPr>
            <w:r>
              <w:rPr>
                <w:sz w:val="20"/>
              </w:rPr>
              <w:t>198.3</w:t>
            </w:r>
          </w:p>
        </w:tc>
        <w:tc>
          <w:tcPr>
            <w:tcW w:w="125" w:type="dxa"/>
            <w:tcBorders/>
            <w:shd w:fill="CCEEFF" w:val="clear"/>
            <w:vAlign w:val="bottom"/>
          </w:tcPr>
          <w:p>
            <w:pPr>
              <w:pStyle w:val="TableContents"/>
              <w:spacing w:before="0" w:after="283"/>
              <w:rPr/>
            </w:pPr>
            <w:r>
              <w:rPr/>
              <w:t> </w:t>
            </w:r>
          </w:p>
        </w:tc>
      </w:tr>
      <w:tr>
        <w:trPr/>
        <w:tc>
          <w:tcPr>
            <w:tcW w:w="3971" w:type="dxa"/>
            <w:gridSpan w:val="2"/>
            <w:tcBorders/>
            <w:shd w:fill="auto" w:val="clear"/>
          </w:tcPr>
          <w:p>
            <w:pPr>
              <w:pStyle w:val="TableContents"/>
              <w:spacing w:before="0" w:after="283"/>
              <w:rPr/>
            </w:pPr>
            <w:r>
              <w:rPr/>
              <w:t> </w:t>
            </w:r>
          </w:p>
        </w:tc>
        <w:tc>
          <w:tcPr>
            <w:tcW w:w="173" w:type="dxa"/>
            <w:tcBorders/>
            <w:shd w:fill="auto" w:val="clear"/>
          </w:tcPr>
          <w:p>
            <w:pPr>
              <w:pStyle w:val="TableContents"/>
              <w:spacing w:before="0" w:after="283"/>
              <w:rPr/>
            </w:pPr>
            <w:r>
              <w:rPr/>
              <w:t> </w:t>
            </w:r>
          </w:p>
        </w:tc>
        <w:tc>
          <w:tcPr>
            <w:tcW w:w="1287" w:type="dxa"/>
            <w:gridSpan w:val="2"/>
            <w:tcBorders/>
            <w:shd w:fill="auto" w:val="clear"/>
          </w:tcPr>
          <w:p>
            <w:pPr>
              <w:pStyle w:val="HorizontalLine"/>
              <w:pBdr>
                <w:bottom w:val="single" w:sz="24" w:space="0" w:color="808080"/>
              </w:pBdr>
              <w:spacing w:before="0" w:after="283"/>
              <w:rPr/>
            </w:pPr>
            <w:r>
              <w:rPr/>
            </w:r>
          </w:p>
        </w:tc>
        <w:tc>
          <w:tcPr>
            <w:tcW w:w="186" w:type="dxa"/>
            <w:tcBorders/>
            <w:shd w:fill="auto" w:val="clear"/>
          </w:tcPr>
          <w:p>
            <w:pPr>
              <w:pStyle w:val="TableContents"/>
              <w:spacing w:before="0" w:after="283"/>
              <w:rPr/>
            </w:pPr>
            <w:r>
              <w:rPr/>
              <w:t> </w:t>
            </w:r>
          </w:p>
        </w:tc>
        <w:tc>
          <w:tcPr>
            <w:tcW w:w="217" w:type="dxa"/>
            <w:tcBorders/>
            <w:shd w:fill="auto" w:val="clear"/>
          </w:tcPr>
          <w:p>
            <w:pPr>
              <w:pStyle w:val="TableContents"/>
              <w:spacing w:before="0" w:after="283"/>
              <w:rPr/>
            </w:pPr>
            <w:r>
              <w:rPr/>
              <w:t> </w:t>
            </w:r>
          </w:p>
        </w:tc>
        <w:tc>
          <w:tcPr>
            <w:tcW w:w="928" w:type="dxa"/>
            <w:tcBorders/>
            <w:shd w:fill="auto" w:val="clear"/>
          </w:tcPr>
          <w:p>
            <w:pPr>
              <w:pStyle w:val="TableContents"/>
              <w:spacing w:before="0" w:after="283"/>
              <w:jc w:val="right"/>
              <w:rPr/>
            </w:pPr>
            <w:r>
              <w:rPr/>
              <w:t> </w:t>
            </w:r>
          </w:p>
        </w:tc>
        <w:tc>
          <w:tcPr>
            <w:tcW w:w="186" w:type="dxa"/>
            <w:tcBorders/>
            <w:shd w:fill="auto" w:val="clear"/>
          </w:tcPr>
          <w:p>
            <w:pPr>
              <w:pStyle w:val="TableContents"/>
              <w:spacing w:before="0" w:after="283"/>
              <w:rPr/>
            </w:pPr>
            <w:r>
              <w:rPr/>
              <w:t> </w:t>
            </w:r>
          </w:p>
        </w:tc>
        <w:tc>
          <w:tcPr>
            <w:tcW w:w="240" w:type="dxa"/>
            <w:tcBorders/>
            <w:shd w:fill="auto" w:val="clear"/>
          </w:tcPr>
          <w:p>
            <w:pPr>
              <w:pStyle w:val="TableContents"/>
              <w:spacing w:before="0" w:after="283"/>
              <w:rPr/>
            </w:pPr>
            <w:r>
              <w:rPr/>
              <w:t> </w:t>
            </w:r>
          </w:p>
        </w:tc>
        <w:tc>
          <w:tcPr>
            <w:tcW w:w="1048" w:type="dxa"/>
            <w:tcBorders/>
            <w:shd w:fill="auto" w:val="clear"/>
          </w:tcPr>
          <w:p>
            <w:pPr>
              <w:pStyle w:val="TableContents"/>
              <w:spacing w:before="0" w:after="283"/>
              <w:rPr/>
            </w:pPr>
            <w:r>
              <w:rPr/>
              <w:t> </w:t>
            </w:r>
          </w:p>
        </w:tc>
        <w:tc>
          <w:tcPr>
            <w:tcW w:w="353" w:type="dxa"/>
            <w:tcBorders/>
            <w:shd w:fill="auto" w:val="clear"/>
          </w:tcPr>
          <w:p>
            <w:pPr>
              <w:pStyle w:val="TableContents"/>
              <w:spacing w:before="0" w:after="283"/>
              <w:rPr/>
            </w:pPr>
            <w:r>
              <w:rPr/>
              <w:t> </w:t>
            </w:r>
          </w:p>
        </w:tc>
        <w:tc>
          <w:tcPr>
            <w:tcW w:w="1286" w:type="dxa"/>
            <w:gridSpan w:val="2"/>
            <w:tcBorders/>
            <w:shd w:fill="auto" w:val="clear"/>
          </w:tcPr>
          <w:p>
            <w:pPr>
              <w:pStyle w:val="HorizontalLine"/>
              <w:pBdr>
                <w:bottom w:val="single" w:sz="24" w:space="0" w:color="808080"/>
              </w:pBdr>
              <w:spacing w:before="0" w:after="283"/>
              <w:rPr/>
            </w:pPr>
            <w:r>
              <w:rPr/>
            </w:r>
          </w:p>
        </w:tc>
        <w:tc>
          <w:tcPr>
            <w:tcW w:w="125" w:type="dxa"/>
            <w:tcBorders/>
            <w:shd w:fill="auto" w:val="clear"/>
          </w:tcPr>
          <w:p>
            <w:pPr>
              <w:pStyle w:val="TableContents"/>
              <w:spacing w:before="0" w:after="283"/>
              <w:rPr/>
            </w:pPr>
            <w:r>
              <w:rPr/>
              <w:t> </w:t>
            </w:r>
          </w:p>
        </w:tc>
      </w:tr>
      <w:tr>
        <w:trPr/>
        <w:tc>
          <w:tcPr>
            <w:tcW w:w="3971" w:type="dxa"/>
            <w:gridSpan w:val="2"/>
            <w:tcBorders/>
            <w:shd w:fill="FFFFFF" w:val="clear"/>
          </w:tcPr>
          <w:p>
            <w:pPr>
              <w:pStyle w:val="TableContents"/>
              <w:spacing w:before="0" w:after="283"/>
              <w:rPr>
                <w:b/>
                <w:sz w:val="20"/>
              </w:rPr>
            </w:pPr>
            <w:r>
              <w:rPr>
                <w:b/>
                <w:sz w:val="20"/>
              </w:rPr>
              <w:t>NET INCOME FROM CONTINUING OPERATIONSGENERAL PARTNER</w:t>
            </w:r>
          </w:p>
        </w:tc>
        <w:tc>
          <w:tcPr>
            <w:tcW w:w="173" w:type="dxa"/>
            <w:tcBorders/>
            <w:shd w:fill="FFFFFF" w:val="clear"/>
          </w:tcPr>
          <w:p>
            <w:pPr>
              <w:pStyle w:val="TableContents"/>
              <w:spacing w:before="0" w:after="283"/>
              <w:rPr/>
            </w:pPr>
            <w:r>
              <w:rPr/>
              <w:t> </w:t>
            </w:r>
          </w:p>
        </w:tc>
        <w:tc>
          <w:tcPr>
            <w:tcW w:w="214" w:type="dxa"/>
            <w:tcBorders/>
            <w:shd w:fill="FFFFFF" w:val="clear"/>
            <w:vAlign w:val="bottom"/>
          </w:tcPr>
          <w:p>
            <w:pPr>
              <w:pStyle w:val="TableContents"/>
              <w:spacing w:before="0" w:after="283"/>
              <w:rPr>
                <w:sz w:val="20"/>
              </w:rPr>
            </w:pPr>
            <w:r>
              <w:rPr>
                <w:sz w:val="20"/>
              </w:rPr>
              <w:t>$</w:t>
            </w:r>
          </w:p>
        </w:tc>
        <w:tc>
          <w:tcPr>
            <w:tcW w:w="1073" w:type="dxa"/>
            <w:tcBorders/>
            <w:shd w:fill="FFFFFF" w:val="clear"/>
            <w:vAlign w:val="bottom"/>
          </w:tcPr>
          <w:p>
            <w:pPr>
              <w:pStyle w:val="TableContents"/>
              <w:spacing w:before="0" w:after="283"/>
              <w:jc w:val="right"/>
              <w:rPr>
                <w:sz w:val="20"/>
              </w:rPr>
            </w:pPr>
            <w:r>
              <w:rPr>
                <w:sz w:val="20"/>
              </w:rPr>
              <w:t>19.0</w:t>
            </w:r>
          </w:p>
        </w:tc>
        <w:tc>
          <w:tcPr>
            <w:tcW w:w="186" w:type="dxa"/>
            <w:tcBorders/>
            <w:shd w:fill="FFFFFF" w:val="clear"/>
            <w:vAlign w:val="bottom"/>
          </w:tcPr>
          <w:p>
            <w:pPr>
              <w:pStyle w:val="TableContents"/>
              <w:spacing w:before="0" w:after="283"/>
              <w:rPr/>
            </w:pPr>
            <w:r>
              <w:rPr/>
              <w:t> </w:t>
            </w:r>
          </w:p>
        </w:tc>
        <w:tc>
          <w:tcPr>
            <w:tcW w:w="217" w:type="dxa"/>
            <w:tcBorders/>
            <w:shd w:fill="FFFFFF" w:val="clear"/>
            <w:vAlign w:val="bottom"/>
          </w:tcPr>
          <w:p>
            <w:pPr>
              <w:pStyle w:val="TableContents"/>
              <w:spacing w:before="0" w:after="283"/>
              <w:rPr/>
            </w:pPr>
            <w:r>
              <w:rPr/>
              <w:t> </w:t>
            </w:r>
          </w:p>
        </w:tc>
        <w:tc>
          <w:tcPr>
            <w:tcW w:w="928" w:type="dxa"/>
            <w:tcBorders/>
            <w:shd w:fill="FFFFFF" w:val="clear"/>
            <w:vAlign w:val="bottom"/>
          </w:tcPr>
          <w:p>
            <w:pPr>
              <w:pStyle w:val="TableContents"/>
              <w:spacing w:before="0" w:after="283"/>
              <w:jc w:val="right"/>
              <w:rPr/>
            </w:pPr>
            <w:r>
              <w:rPr/>
              <w:t> </w:t>
            </w:r>
          </w:p>
        </w:tc>
        <w:tc>
          <w:tcPr>
            <w:tcW w:w="186" w:type="dxa"/>
            <w:tcBorders/>
            <w:shd w:fill="FFFFFF" w:val="clear"/>
            <w:vAlign w:val="bottom"/>
          </w:tcPr>
          <w:p>
            <w:pPr>
              <w:pStyle w:val="TableContents"/>
              <w:spacing w:before="0" w:after="283"/>
              <w:rPr/>
            </w:pPr>
            <w:r>
              <w:rPr/>
              <w:t> </w:t>
            </w:r>
          </w:p>
        </w:tc>
        <w:tc>
          <w:tcPr>
            <w:tcW w:w="240" w:type="dxa"/>
            <w:tcBorders/>
            <w:shd w:fill="FFFFFF" w:val="clear"/>
            <w:vAlign w:val="bottom"/>
          </w:tcPr>
          <w:p>
            <w:pPr>
              <w:pStyle w:val="TableContents"/>
              <w:spacing w:before="0" w:after="283"/>
              <w:rPr/>
            </w:pPr>
            <w:r>
              <w:rPr/>
              <w:t> </w:t>
            </w:r>
          </w:p>
        </w:tc>
        <w:tc>
          <w:tcPr>
            <w:tcW w:w="1048" w:type="dxa"/>
            <w:tcBorders/>
            <w:shd w:fill="FFFFFF" w:val="clear"/>
            <w:vAlign w:val="bottom"/>
          </w:tcPr>
          <w:p>
            <w:pPr>
              <w:pStyle w:val="TableContents"/>
              <w:spacing w:before="0" w:after="283"/>
              <w:jc w:val="right"/>
              <w:rPr/>
            </w:pPr>
            <w:r>
              <w:rPr/>
              <w:t> </w:t>
            </w:r>
          </w:p>
        </w:tc>
        <w:tc>
          <w:tcPr>
            <w:tcW w:w="353" w:type="dxa"/>
            <w:tcBorders/>
            <w:shd w:fill="FFFFFF" w:val="clear"/>
            <w:vAlign w:val="bottom"/>
          </w:tcPr>
          <w:p>
            <w:pPr>
              <w:pStyle w:val="TableContents"/>
              <w:spacing w:before="0" w:after="283"/>
              <w:rPr/>
            </w:pPr>
            <w:r>
              <w:rPr/>
              <w:t> </w:t>
            </w:r>
          </w:p>
        </w:tc>
        <w:tc>
          <w:tcPr>
            <w:tcW w:w="213" w:type="dxa"/>
            <w:tcBorders/>
            <w:shd w:fill="FFFFFF" w:val="clear"/>
            <w:vAlign w:val="bottom"/>
          </w:tcPr>
          <w:p>
            <w:pPr>
              <w:pStyle w:val="TableContents"/>
              <w:spacing w:before="0" w:after="283"/>
              <w:rPr>
                <w:sz w:val="20"/>
              </w:rPr>
            </w:pPr>
            <w:r>
              <w:rPr>
                <w:sz w:val="20"/>
              </w:rPr>
              <w:t>$</w:t>
            </w:r>
          </w:p>
        </w:tc>
        <w:tc>
          <w:tcPr>
            <w:tcW w:w="1073" w:type="dxa"/>
            <w:tcBorders/>
            <w:shd w:fill="FFFFFF" w:val="clear"/>
            <w:vAlign w:val="bottom"/>
          </w:tcPr>
          <w:p>
            <w:pPr>
              <w:pStyle w:val="TableContents"/>
              <w:spacing w:before="0" w:after="283"/>
              <w:jc w:val="right"/>
              <w:rPr>
                <w:sz w:val="20"/>
              </w:rPr>
            </w:pPr>
            <w:r>
              <w:rPr>
                <w:sz w:val="20"/>
              </w:rPr>
              <w:t>4.0</w:t>
            </w:r>
          </w:p>
        </w:tc>
        <w:tc>
          <w:tcPr>
            <w:tcW w:w="125" w:type="dxa"/>
            <w:tcBorders/>
            <w:shd w:fill="FFFFFF" w:val="clear"/>
            <w:vAlign w:val="bottom"/>
          </w:tcPr>
          <w:p>
            <w:pPr>
              <w:pStyle w:val="TableContents"/>
              <w:spacing w:before="0" w:after="283"/>
              <w:rPr/>
            </w:pPr>
            <w:r>
              <w:rPr/>
              <w:t> </w:t>
            </w:r>
          </w:p>
        </w:tc>
      </w:tr>
      <w:tr>
        <w:trPr/>
        <w:tc>
          <w:tcPr>
            <w:tcW w:w="3971" w:type="dxa"/>
            <w:gridSpan w:val="2"/>
            <w:tcBorders/>
            <w:shd w:fill="auto" w:val="clear"/>
          </w:tcPr>
          <w:p>
            <w:pPr>
              <w:pStyle w:val="TableContents"/>
              <w:spacing w:before="0" w:after="283"/>
              <w:rPr/>
            </w:pPr>
            <w:r>
              <w:rPr/>
              <w:t> </w:t>
            </w:r>
          </w:p>
        </w:tc>
        <w:tc>
          <w:tcPr>
            <w:tcW w:w="173" w:type="dxa"/>
            <w:tcBorders/>
            <w:shd w:fill="auto" w:val="clear"/>
          </w:tcPr>
          <w:p>
            <w:pPr>
              <w:pStyle w:val="TableContents"/>
              <w:spacing w:before="0" w:after="283"/>
              <w:rPr/>
            </w:pPr>
            <w:r>
              <w:rPr/>
              <w:t> </w:t>
            </w:r>
          </w:p>
        </w:tc>
        <w:tc>
          <w:tcPr>
            <w:tcW w:w="1287" w:type="dxa"/>
            <w:gridSpan w:val="2"/>
            <w:tcBorders/>
            <w:shd w:fill="auto" w:val="clear"/>
          </w:tcPr>
          <w:p>
            <w:pPr>
              <w:pStyle w:val="HorizontalLine"/>
              <w:pBdr>
                <w:bottom w:val="single" w:sz="24" w:space="0" w:color="808080"/>
              </w:pBdr>
              <w:spacing w:before="0" w:after="283"/>
              <w:rPr/>
            </w:pPr>
            <w:r>
              <w:rPr/>
            </w:r>
          </w:p>
        </w:tc>
        <w:tc>
          <w:tcPr>
            <w:tcW w:w="186" w:type="dxa"/>
            <w:tcBorders/>
            <w:shd w:fill="auto" w:val="clear"/>
          </w:tcPr>
          <w:p>
            <w:pPr>
              <w:pStyle w:val="TableContents"/>
              <w:spacing w:before="0" w:after="283"/>
              <w:rPr/>
            </w:pPr>
            <w:r>
              <w:rPr/>
              <w:t> </w:t>
            </w:r>
          </w:p>
        </w:tc>
        <w:tc>
          <w:tcPr>
            <w:tcW w:w="217" w:type="dxa"/>
            <w:tcBorders/>
            <w:shd w:fill="auto" w:val="clear"/>
          </w:tcPr>
          <w:p>
            <w:pPr>
              <w:pStyle w:val="TableContents"/>
              <w:spacing w:before="0" w:after="283"/>
              <w:rPr/>
            </w:pPr>
            <w:r>
              <w:rPr/>
              <w:t> </w:t>
            </w:r>
          </w:p>
        </w:tc>
        <w:tc>
          <w:tcPr>
            <w:tcW w:w="928" w:type="dxa"/>
            <w:tcBorders/>
            <w:shd w:fill="auto" w:val="clear"/>
          </w:tcPr>
          <w:p>
            <w:pPr>
              <w:pStyle w:val="TableContents"/>
              <w:spacing w:before="0" w:after="283"/>
              <w:jc w:val="right"/>
              <w:rPr/>
            </w:pPr>
            <w:r>
              <w:rPr/>
              <w:t> </w:t>
            </w:r>
          </w:p>
        </w:tc>
        <w:tc>
          <w:tcPr>
            <w:tcW w:w="186" w:type="dxa"/>
            <w:tcBorders/>
            <w:shd w:fill="auto" w:val="clear"/>
          </w:tcPr>
          <w:p>
            <w:pPr>
              <w:pStyle w:val="TableContents"/>
              <w:spacing w:before="0" w:after="283"/>
              <w:rPr/>
            </w:pPr>
            <w:r>
              <w:rPr/>
              <w:t> </w:t>
            </w:r>
          </w:p>
        </w:tc>
        <w:tc>
          <w:tcPr>
            <w:tcW w:w="240" w:type="dxa"/>
            <w:tcBorders/>
            <w:shd w:fill="auto" w:val="clear"/>
          </w:tcPr>
          <w:p>
            <w:pPr>
              <w:pStyle w:val="TableContents"/>
              <w:spacing w:before="0" w:after="283"/>
              <w:rPr/>
            </w:pPr>
            <w:r>
              <w:rPr/>
              <w:t> </w:t>
            </w:r>
          </w:p>
        </w:tc>
        <w:tc>
          <w:tcPr>
            <w:tcW w:w="1048" w:type="dxa"/>
            <w:tcBorders/>
            <w:shd w:fill="auto" w:val="clear"/>
          </w:tcPr>
          <w:p>
            <w:pPr>
              <w:pStyle w:val="TableContents"/>
              <w:spacing w:before="0" w:after="283"/>
              <w:rPr/>
            </w:pPr>
            <w:r>
              <w:rPr/>
              <w:t> </w:t>
            </w:r>
          </w:p>
        </w:tc>
        <w:tc>
          <w:tcPr>
            <w:tcW w:w="353" w:type="dxa"/>
            <w:tcBorders/>
            <w:shd w:fill="auto" w:val="clear"/>
          </w:tcPr>
          <w:p>
            <w:pPr>
              <w:pStyle w:val="TableContents"/>
              <w:spacing w:before="0" w:after="283"/>
              <w:rPr/>
            </w:pPr>
            <w:r>
              <w:rPr/>
              <w:t> </w:t>
            </w:r>
          </w:p>
        </w:tc>
        <w:tc>
          <w:tcPr>
            <w:tcW w:w="1286" w:type="dxa"/>
            <w:gridSpan w:val="2"/>
            <w:tcBorders/>
            <w:shd w:fill="auto" w:val="clear"/>
          </w:tcPr>
          <w:p>
            <w:pPr>
              <w:pStyle w:val="HorizontalLine"/>
              <w:pBdr>
                <w:bottom w:val="single" w:sz="24" w:space="0" w:color="808080"/>
              </w:pBdr>
              <w:spacing w:before="0" w:after="283"/>
              <w:rPr/>
            </w:pPr>
            <w:r>
              <w:rPr/>
            </w:r>
          </w:p>
        </w:tc>
        <w:tc>
          <w:tcPr>
            <w:tcW w:w="125" w:type="dxa"/>
            <w:tcBorders/>
            <w:shd w:fill="auto" w:val="clear"/>
          </w:tcPr>
          <w:p>
            <w:pPr>
              <w:pStyle w:val="TableContents"/>
              <w:spacing w:before="0" w:after="283"/>
              <w:rPr/>
            </w:pPr>
            <w:r>
              <w:rPr/>
              <w:t> </w:t>
            </w:r>
          </w:p>
        </w:tc>
      </w:tr>
      <w:tr>
        <w:trPr/>
        <w:tc>
          <w:tcPr>
            <w:tcW w:w="3971" w:type="dxa"/>
            <w:gridSpan w:val="2"/>
            <w:tcBorders/>
            <w:shd w:fill="CCEEFF" w:val="clear"/>
          </w:tcPr>
          <w:p>
            <w:pPr>
              <w:pStyle w:val="TableContents"/>
              <w:spacing w:before="0" w:after="283"/>
              <w:rPr>
                <w:b/>
                <w:sz w:val="20"/>
              </w:rPr>
            </w:pPr>
            <w:r>
              <w:rPr>
                <w:b/>
                <w:sz w:val="20"/>
              </w:rPr>
              <w:t>BASIC NET INCOME FROM CONTINUING OPERATIONS PER LIMITED PARTNER UNIT</w:t>
            </w:r>
          </w:p>
        </w:tc>
        <w:tc>
          <w:tcPr>
            <w:tcW w:w="173" w:type="dxa"/>
            <w:tcBorders/>
            <w:shd w:fill="CCEEFF" w:val="clear"/>
          </w:tcPr>
          <w:p>
            <w:pPr>
              <w:pStyle w:val="TableContents"/>
              <w:spacing w:before="0" w:after="283"/>
              <w:rPr/>
            </w:pPr>
            <w:r>
              <w:rPr/>
              <w:t> </w:t>
            </w:r>
          </w:p>
        </w:tc>
        <w:tc>
          <w:tcPr>
            <w:tcW w:w="214" w:type="dxa"/>
            <w:tcBorders/>
            <w:shd w:fill="CCEEFF" w:val="clear"/>
            <w:vAlign w:val="bottom"/>
          </w:tcPr>
          <w:p>
            <w:pPr>
              <w:pStyle w:val="TableContents"/>
              <w:spacing w:before="0" w:after="283"/>
              <w:rPr>
                <w:sz w:val="20"/>
              </w:rPr>
            </w:pPr>
            <w:r>
              <w:rPr>
                <w:sz w:val="20"/>
              </w:rPr>
              <w:t>$</w:t>
            </w:r>
          </w:p>
        </w:tc>
        <w:tc>
          <w:tcPr>
            <w:tcW w:w="1073" w:type="dxa"/>
            <w:tcBorders/>
            <w:shd w:fill="CCEEFF" w:val="clear"/>
            <w:vAlign w:val="bottom"/>
          </w:tcPr>
          <w:p>
            <w:pPr>
              <w:pStyle w:val="TableContents"/>
              <w:spacing w:before="0" w:after="283"/>
              <w:jc w:val="right"/>
              <w:rPr>
                <w:sz w:val="20"/>
              </w:rPr>
            </w:pPr>
            <w:r>
              <w:rPr>
                <w:sz w:val="20"/>
              </w:rPr>
              <w:t>2.77</w:t>
            </w:r>
          </w:p>
        </w:tc>
        <w:tc>
          <w:tcPr>
            <w:tcW w:w="186" w:type="dxa"/>
            <w:tcBorders/>
            <w:shd w:fill="CCEEFF" w:val="clear"/>
            <w:vAlign w:val="bottom"/>
          </w:tcPr>
          <w:p>
            <w:pPr>
              <w:pStyle w:val="TableContents"/>
              <w:spacing w:before="0" w:after="283"/>
              <w:rPr/>
            </w:pPr>
            <w:r>
              <w:rPr/>
              <w:t> </w:t>
            </w:r>
          </w:p>
        </w:tc>
        <w:tc>
          <w:tcPr>
            <w:tcW w:w="217" w:type="dxa"/>
            <w:tcBorders/>
            <w:shd w:fill="CCEEFF" w:val="clear"/>
            <w:vAlign w:val="bottom"/>
          </w:tcPr>
          <w:p>
            <w:pPr>
              <w:pStyle w:val="TableContents"/>
              <w:spacing w:before="0" w:after="283"/>
              <w:rPr/>
            </w:pPr>
            <w:r>
              <w:rPr/>
              <w:t> </w:t>
            </w:r>
          </w:p>
        </w:tc>
        <w:tc>
          <w:tcPr>
            <w:tcW w:w="928" w:type="dxa"/>
            <w:tcBorders/>
            <w:shd w:fill="CCEEFF" w:val="clear"/>
            <w:vAlign w:val="bottom"/>
          </w:tcPr>
          <w:p>
            <w:pPr>
              <w:pStyle w:val="TableContents"/>
              <w:spacing w:before="0" w:after="283"/>
              <w:jc w:val="right"/>
              <w:rPr/>
            </w:pPr>
            <w:r>
              <w:rPr/>
              <w:t> </w:t>
            </w:r>
          </w:p>
        </w:tc>
        <w:tc>
          <w:tcPr>
            <w:tcW w:w="186" w:type="dxa"/>
            <w:tcBorders/>
            <w:shd w:fill="CCEEFF" w:val="clear"/>
            <w:vAlign w:val="bottom"/>
          </w:tcPr>
          <w:p>
            <w:pPr>
              <w:pStyle w:val="TableContents"/>
              <w:spacing w:before="0" w:after="283"/>
              <w:rPr/>
            </w:pPr>
            <w:r>
              <w:rPr/>
              <w:t> </w:t>
            </w:r>
          </w:p>
        </w:tc>
        <w:tc>
          <w:tcPr>
            <w:tcW w:w="240" w:type="dxa"/>
            <w:tcBorders/>
            <w:shd w:fill="CCEEFF" w:val="clear"/>
            <w:vAlign w:val="bottom"/>
          </w:tcPr>
          <w:p>
            <w:pPr>
              <w:pStyle w:val="TableContents"/>
              <w:spacing w:before="0" w:after="283"/>
              <w:rPr/>
            </w:pPr>
            <w:r>
              <w:rPr/>
              <w:t> </w:t>
            </w:r>
          </w:p>
        </w:tc>
        <w:tc>
          <w:tcPr>
            <w:tcW w:w="1048" w:type="dxa"/>
            <w:tcBorders/>
            <w:shd w:fill="CCEEFF" w:val="clear"/>
            <w:vAlign w:val="bottom"/>
          </w:tcPr>
          <w:p>
            <w:pPr>
              <w:pStyle w:val="TableContents"/>
              <w:spacing w:before="0" w:after="283"/>
              <w:jc w:val="right"/>
              <w:rPr/>
            </w:pPr>
            <w:r>
              <w:rPr/>
              <w:t> </w:t>
            </w:r>
          </w:p>
        </w:tc>
        <w:tc>
          <w:tcPr>
            <w:tcW w:w="353" w:type="dxa"/>
            <w:tcBorders/>
            <w:shd w:fill="CCEEFF" w:val="clear"/>
            <w:vAlign w:val="bottom"/>
          </w:tcPr>
          <w:p>
            <w:pPr>
              <w:pStyle w:val="TableContents"/>
              <w:spacing w:before="0" w:after="283"/>
              <w:rPr/>
            </w:pPr>
            <w:r>
              <w:rPr/>
              <w:t> </w:t>
            </w:r>
          </w:p>
        </w:tc>
        <w:tc>
          <w:tcPr>
            <w:tcW w:w="213" w:type="dxa"/>
            <w:tcBorders/>
            <w:shd w:fill="CCEEFF" w:val="clear"/>
            <w:vAlign w:val="bottom"/>
          </w:tcPr>
          <w:p>
            <w:pPr>
              <w:pStyle w:val="TableContents"/>
              <w:spacing w:before="0" w:after="283"/>
              <w:rPr>
                <w:sz w:val="20"/>
              </w:rPr>
            </w:pPr>
            <w:r>
              <w:rPr>
                <w:sz w:val="20"/>
              </w:rPr>
              <w:t>$</w:t>
            </w:r>
          </w:p>
        </w:tc>
        <w:tc>
          <w:tcPr>
            <w:tcW w:w="1073" w:type="dxa"/>
            <w:tcBorders/>
            <w:shd w:fill="CCEEFF" w:val="clear"/>
            <w:vAlign w:val="bottom"/>
          </w:tcPr>
          <w:p>
            <w:pPr>
              <w:pStyle w:val="TableContents"/>
              <w:spacing w:before="0" w:after="283"/>
              <w:jc w:val="right"/>
              <w:rPr>
                <w:sz w:val="20"/>
              </w:rPr>
            </w:pPr>
            <w:r>
              <w:rPr>
                <w:sz w:val="20"/>
              </w:rPr>
              <w:t>2.10</w:t>
            </w:r>
          </w:p>
        </w:tc>
        <w:tc>
          <w:tcPr>
            <w:tcW w:w="125" w:type="dxa"/>
            <w:tcBorders/>
            <w:shd w:fill="CCEEFF" w:val="clear"/>
            <w:vAlign w:val="bottom"/>
          </w:tcPr>
          <w:p>
            <w:pPr>
              <w:pStyle w:val="TableContents"/>
              <w:spacing w:before="0" w:after="283"/>
              <w:rPr/>
            </w:pPr>
            <w:r>
              <w:rPr/>
              <w:t> </w:t>
            </w:r>
          </w:p>
        </w:tc>
      </w:tr>
      <w:tr>
        <w:trPr/>
        <w:tc>
          <w:tcPr>
            <w:tcW w:w="3971" w:type="dxa"/>
            <w:gridSpan w:val="2"/>
            <w:tcBorders/>
            <w:shd w:fill="auto" w:val="clear"/>
          </w:tcPr>
          <w:p>
            <w:pPr>
              <w:pStyle w:val="TableContents"/>
              <w:spacing w:before="0" w:after="283"/>
              <w:rPr/>
            </w:pPr>
            <w:r>
              <w:rPr/>
              <w:t> </w:t>
            </w:r>
          </w:p>
        </w:tc>
        <w:tc>
          <w:tcPr>
            <w:tcW w:w="173" w:type="dxa"/>
            <w:tcBorders/>
            <w:shd w:fill="auto" w:val="clear"/>
          </w:tcPr>
          <w:p>
            <w:pPr>
              <w:pStyle w:val="TableContents"/>
              <w:spacing w:before="0" w:after="283"/>
              <w:rPr/>
            </w:pPr>
            <w:r>
              <w:rPr/>
              <w:t> </w:t>
            </w:r>
          </w:p>
        </w:tc>
        <w:tc>
          <w:tcPr>
            <w:tcW w:w="1287" w:type="dxa"/>
            <w:gridSpan w:val="2"/>
            <w:tcBorders/>
            <w:shd w:fill="auto" w:val="clear"/>
          </w:tcPr>
          <w:p>
            <w:pPr>
              <w:pStyle w:val="HorizontalLine"/>
              <w:pBdr>
                <w:bottom w:val="single" w:sz="24" w:space="0" w:color="808080"/>
              </w:pBdr>
              <w:spacing w:before="0" w:after="283"/>
              <w:rPr/>
            </w:pPr>
            <w:r>
              <w:rPr/>
            </w:r>
          </w:p>
        </w:tc>
        <w:tc>
          <w:tcPr>
            <w:tcW w:w="186" w:type="dxa"/>
            <w:tcBorders/>
            <w:shd w:fill="auto" w:val="clear"/>
          </w:tcPr>
          <w:p>
            <w:pPr>
              <w:pStyle w:val="TableContents"/>
              <w:spacing w:before="0" w:after="283"/>
              <w:rPr/>
            </w:pPr>
            <w:r>
              <w:rPr/>
              <w:t> </w:t>
            </w:r>
          </w:p>
        </w:tc>
        <w:tc>
          <w:tcPr>
            <w:tcW w:w="217" w:type="dxa"/>
            <w:tcBorders/>
            <w:shd w:fill="auto" w:val="clear"/>
          </w:tcPr>
          <w:p>
            <w:pPr>
              <w:pStyle w:val="TableContents"/>
              <w:spacing w:before="0" w:after="283"/>
              <w:rPr/>
            </w:pPr>
            <w:r>
              <w:rPr/>
              <w:t> </w:t>
            </w:r>
          </w:p>
        </w:tc>
        <w:tc>
          <w:tcPr>
            <w:tcW w:w="928" w:type="dxa"/>
            <w:tcBorders/>
            <w:shd w:fill="auto" w:val="clear"/>
          </w:tcPr>
          <w:p>
            <w:pPr>
              <w:pStyle w:val="TableContents"/>
              <w:spacing w:before="0" w:after="283"/>
              <w:jc w:val="right"/>
              <w:rPr/>
            </w:pPr>
            <w:r>
              <w:rPr/>
              <w:t> </w:t>
            </w:r>
          </w:p>
        </w:tc>
        <w:tc>
          <w:tcPr>
            <w:tcW w:w="186" w:type="dxa"/>
            <w:tcBorders/>
            <w:shd w:fill="auto" w:val="clear"/>
          </w:tcPr>
          <w:p>
            <w:pPr>
              <w:pStyle w:val="TableContents"/>
              <w:spacing w:before="0" w:after="283"/>
              <w:rPr/>
            </w:pPr>
            <w:r>
              <w:rPr/>
              <w:t> </w:t>
            </w:r>
          </w:p>
        </w:tc>
        <w:tc>
          <w:tcPr>
            <w:tcW w:w="240" w:type="dxa"/>
            <w:tcBorders/>
            <w:shd w:fill="auto" w:val="clear"/>
          </w:tcPr>
          <w:p>
            <w:pPr>
              <w:pStyle w:val="TableContents"/>
              <w:spacing w:before="0" w:after="283"/>
              <w:rPr/>
            </w:pPr>
            <w:r>
              <w:rPr/>
              <w:t> </w:t>
            </w:r>
          </w:p>
        </w:tc>
        <w:tc>
          <w:tcPr>
            <w:tcW w:w="1048" w:type="dxa"/>
            <w:tcBorders/>
            <w:shd w:fill="auto" w:val="clear"/>
          </w:tcPr>
          <w:p>
            <w:pPr>
              <w:pStyle w:val="TableContents"/>
              <w:spacing w:before="0" w:after="283"/>
              <w:rPr/>
            </w:pPr>
            <w:r>
              <w:rPr/>
              <w:t> </w:t>
            </w:r>
          </w:p>
        </w:tc>
        <w:tc>
          <w:tcPr>
            <w:tcW w:w="353" w:type="dxa"/>
            <w:tcBorders/>
            <w:shd w:fill="auto" w:val="clear"/>
          </w:tcPr>
          <w:p>
            <w:pPr>
              <w:pStyle w:val="TableContents"/>
              <w:spacing w:before="0" w:after="283"/>
              <w:rPr/>
            </w:pPr>
            <w:r>
              <w:rPr/>
              <w:t> </w:t>
            </w:r>
          </w:p>
        </w:tc>
        <w:tc>
          <w:tcPr>
            <w:tcW w:w="1286" w:type="dxa"/>
            <w:gridSpan w:val="2"/>
            <w:tcBorders/>
            <w:shd w:fill="auto" w:val="clear"/>
          </w:tcPr>
          <w:p>
            <w:pPr>
              <w:pStyle w:val="HorizontalLine"/>
              <w:pBdr>
                <w:bottom w:val="single" w:sz="24" w:space="0" w:color="808080"/>
              </w:pBdr>
              <w:spacing w:before="0" w:after="283"/>
              <w:rPr/>
            </w:pPr>
            <w:r>
              <w:rPr/>
            </w:r>
          </w:p>
        </w:tc>
        <w:tc>
          <w:tcPr>
            <w:tcW w:w="125" w:type="dxa"/>
            <w:tcBorders/>
            <w:shd w:fill="auto" w:val="clear"/>
          </w:tcPr>
          <w:p>
            <w:pPr>
              <w:pStyle w:val="TableContents"/>
              <w:spacing w:before="0" w:after="283"/>
              <w:rPr/>
            </w:pPr>
            <w:r>
              <w:rPr/>
              <w:t> </w:t>
            </w:r>
          </w:p>
        </w:tc>
      </w:tr>
      <w:tr>
        <w:trPr/>
        <w:tc>
          <w:tcPr>
            <w:tcW w:w="3971" w:type="dxa"/>
            <w:gridSpan w:val="2"/>
            <w:tcBorders/>
            <w:shd w:fill="FFFFFF" w:val="clear"/>
          </w:tcPr>
          <w:p>
            <w:pPr>
              <w:pStyle w:val="TableContents"/>
              <w:spacing w:before="0" w:after="283"/>
              <w:rPr>
                <w:b/>
                <w:sz w:val="20"/>
              </w:rPr>
            </w:pPr>
            <w:r>
              <w:rPr>
                <w:b/>
                <w:sz w:val="20"/>
              </w:rPr>
              <w:t>DILUTED NET INCOME FROM CONTINUING OPERATIONS PER LIMITED PARTNER UNIT</w:t>
            </w:r>
          </w:p>
        </w:tc>
        <w:tc>
          <w:tcPr>
            <w:tcW w:w="173" w:type="dxa"/>
            <w:tcBorders/>
            <w:shd w:fill="FFFFFF" w:val="clear"/>
          </w:tcPr>
          <w:p>
            <w:pPr>
              <w:pStyle w:val="TableContents"/>
              <w:spacing w:before="0" w:after="283"/>
              <w:rPr/>
            </w:pPr>
            <w:r>
              <w:rPr/>
              <w:t> </w:t>
            </w:r>
          </w:p>
        </w:tc>
        <w:tc>
          <w:tcPr>
            <w:tcW w:w="214" w:type="dxa"/>
            <w:tcBorders/>
            <w:shd w:fill="FFFFFF" w:val="clear"/>
            <w:vAlign w:val="bottom"/>
          </w:tcPr>
          <w:p>
            <w:pPr>
              <w:pStyle w:val="TableContents"/>
              <w:spacing w:before="0" w:after="283"/>
              <w:rPr>
                <w:sz w:val="20"/>
              </w:rPr>
            </w:pPr>
            <w:r>
              <w:rPr>
                <w:sz w:val="20"/>
              </w:rPr>
              <w:t>$</w:t>
            </w:r>
          </w:p>
        </w:tc>
        <w:tc>
          <w:tcPr>
            <w:tcW w:w="1073" w:type="dxa"/>
            <w:tcBorders/>
            <w:shd w:fill="FFFFFF" w:val="clear"/>
            <w:vAlign w:val="bottom"/>
          </w:tcPr>
          <w:p>
            <w:pPr>
              <w:pStyle w:val="TableContents"/>
              <w:spacing w:before="0" w:after="283"/>
              <w:jc w:val="right"/>
              <w:rPr>
                <w:sz w:val="20"/>
              </w:rPr>
            </w:pPr>
            <w:r>
              <w:rPr>
                <w:sz w:val="20"/>
              </w:rPr>
              <w:t>2.72</w:t>
            </w:r>
          </w:p>
        </w:tc>
        <w:tc>
          <w:tcPr>
            <w:tcW w:w="186" w:type="dxa"/>
            <w:tcBorders/>
            <w:shd w:fill="FFFFFF" w:val="clear"/>
            <w:vAlign w:val="bottom"/>
          </w:tcPr>
          <w:p>
            <w:pPr>
              <w:pStyle w:val="TableContents"/>
              <w:spacing w:before="0" w:after="283"/>
              <w:rPr/>
            </w:pPr>
            <w:r>
              <w:rPr/>
              <w:t> </w:t>
            </w:r>
          </w:p>
        </w:tc>
        <w:tc>
          <w:tcPr>
            <w:tcW w:w="217" w:type="dxa"/>
            <w:tcBorders/>
            <w:shd w:fill="FFFFFF" w:val="clear"/>
            <w:vAlign w:val="bottom"/>
          </w:tcPr>
          <w:p>
            <w:pPr>
              <w:pStyle w:val="TableContents"/>
              <w:spacing w:before="0" w:after="283"/>
              <w:rPr/>
            </w:pPr>
            <w:r>
              <w:rPr/>
              <w:t> </w:t>
            </w:r>
          </w:p>
        </w:tc>
        <w:tc>
          <w:tcPr>
            <w:tcW w:w="928" w:type="dxa"/>
            <w:tcBorders/>
            <w:shd w:fill="FFFFFF" w:val="clear"/>
            <w:vAlign w:val="bottom"/>
          </w:tcPr>
          <w:p>
            <w:pPr>
              <w:pStyle w:val="TableContents"/>
              <w:spacing w:before="0" w:after="283"/>
              <w:jc w:val="right"/>
              <w:rPr/>
            </w:pPr>
            <w:r>
              <w:rPr/>
              <w:t> </w:t>
            </w:r>
          </w:p>
        </w:tc>
        <w:tc>
          <w:tcPr>
            <w:tcW w:w="186" w:type="dxa"/>
            <w:tcBorders/>
            <w:shd w:fill="FFFFFF" w:val="clear"/>
            <w:vAlign w:val="bottom"/>
          </w:tcPr>
          <w:p>
            <w:pPr>
              <w:pStyle w:val="TableContents"/>
              <w:spacing w:before="0" w:after="283"/>
              <w:rPr/>
            </w:pPr>
            <w:r>
              <w:rPr/>
              <w:t> </w:t>
            </w:r>
          </w:p>
        </w:tc>
        <w:tc>
          <w:tcPr>
            <w:tcW w:w="240" w:type="dxa"/>
            <w:tcBorders/>
            <w:shd w:fill="FFFFFF" w:val="clear"/>
            <w:vAlign w:val="bottom"/>
          </w:tcPr>
          <w:p>
            <w:pPr>
              <w:pStyle w:val="TableContents"/>
              <w:spacing w:before="0" w:after="283"/>
              <w:rPr/>
            </w:pPr>
            <w:r>
              <w:rPr/>
              <w:t> </w:t>
            </w:r>
          </w:p>
        </w:tc>
        <w:tc>
          <w:tcPr>
            <w:tcW w:w="1048" w:type="dxa"/>
            <w:tcBorders/>
            <w:shd w:fill="FFFFFF" w:val="clear"/>
            <w:vAlign w:val="bottom"/>
          </w:tcPr>
          <w:p>
            <w:pPr>
              <w:pStyle w:val="TableContents"/>
              <w:spacing w:before="0" w:after="283"/>
              <w:jc w:val="right"/>
              <w:rPr/>
            </w:pPr>
            <w:r>
              <w:rPr/>
              <w:t> </w:t>
            </w:r>
          </w:p>
        </w:tc>
        <w:tc>
          <w:tcPr>
            <w:tcW w:w="353" w:type="dxa"/>
            <w:tcBorders/>
            <w:shd w:fill="FFFFFF" w:val="clear"/>
            <w:vAlign w:val="bottom"/>
          </w:tcPr>
          <w:p>
            <w:pPr>
              <w:pStyle w:val="TableContents"/>
              <w:spacing w:before="0" w:after="283"/>
              <w:rPr/>
            </w:pPr>
            <w:r>
              <w:rPr/>
              <w:t> </w:t>
            </w:r>
          </w:p>
        </w:tc>
        <w:tc>
          <w:tcPr>
            <w:tcW w:w="213" w:type="dxa"/>
            <w:tcBorders/>
            <w:shd w:fill="FFFFFF" w:val="clear"/>
            <w:vAlign w:val="bottom"/>
          </w:tcPr>
          <w:p>
            <w:pPr>
              <w:pStyle w:val="TableContents"/>
              <w:spacing w:before="0" w:after="283"/>
              <w:rPr>
                <w:sz w:val="20"/>
              </w:rPr>
            </w:pPr>
            <w:r>
              <w:rPr>
                <w:sz w:val="20"/>
              </w:rPr>
              <w:t>$</w:t>
            </w:r>
          </w:p>
        </w:tc>
        <w:tc>
          <w:tcPr>
            <w:tcW w:w="1073" w:type="dxa"/>
            <w:tcBorders/>
            <w:shd w:fill="FFFFFF" w:val="clear"/>
            <w:vAlign w:val="bottom"/>
          </w:tcPr>
          <w:p>
            <w:pPr>
              <w:pStyle w:val="TableContents"/>
              <w:spacing w:before="0" w:after="283"/>
              <w:jc w:val="right"/>
              <w:rPr>
                <w:sz w:val="20"/>
              </w:rPr>
            </w:pPr>
            <w:r>
              <w:rPr>
                <w:sz w:val="20"/>
              </w:rPr>
              <w:t>2.07</w:t>
            </w:r>
          </w:p>
        </w:tc>
        <w:tc>
          <w:tcPr>
            <w:tcW w:w="125" w:type="dxa"/>
            <w:tcBorders/>
            <w:shd w:fill="FFFFFF" w:val="clear"/>
            <w:vAlign w:val="bottom"/>
          </w:tcPr>
          <w:p>
            <w:pPr>
              <w:pStyle w:val="TableContents"/>
              <w:spacing w:before="0" w:after="283"/>
              <w:rPr/>
            </w:pPr>
            <w:r>
              <w:rPr/>
              <w:t> </w:t>
            </w:r>
          </w:p>
        </w:tc>
      </w:tr>
      <w:tr>
        <w:trPr/>
        <w:tc>
          <w:tcPr>
            <w:tcW w:w="3971" w:type="dxa"/>
            <w:gridSpan w:val="2"/>
            <w:tcBorders/>
            <w:shd w:fill="auto" w:val="clear"/>
          </w:tcPr>
          <w:p>
            <w:pPr>
              <w:pStyle w:val="TableContents"/>
              <w:spacing w:before="0" w:after="283"/>
              <w:rPr/>
            </w:pPr>
            <w:r>
              <w:rPr/>
              <w:t> </w:t>
            </w:r>
          </w:p>
        </w:tc>
        <w:tc>
          <w:tcPr>
            <w:tcW w:w="173" w:type="dxa"/>
            <w:tcBorders/>
            <w:shd w:fill="auto" w:val="clear"/>
          </w:tcPr>
          <w:p>
            <w:pPr>
              <w:pStyle w:val="TableContents"/>
              <w:spacing w:before="0" w:after="283"/>
              <w:rPr/>
            </w:pPr>
            <w:r>
              <w:rPr/>
              <w:t> </w:t>
            </w:r>
          </w:p>
        </w:tc>
        <w:tc>
          <w:tcPr>
            <w:tcW w:w="1287" w:type="dxa"/>
            <w:gridSpan w:val="2"/>
            <w:tcBorders/>
            <w:shd w:fill="auto" w:val="clear"/>
          </w:tcPr>
          <w:p>
            <w:pPr>
              <w:pStyle w:val="HorizontalLine"/>
              <w:pBdr>
                <w:bottom w:val="single" w:sz="24" w:space="0" w:color="808080"/>
              </w:pBdr>
              <w:spacing w:before="0" w:after="283"/>
              <w:rPr/>
            </w:pPr>
            <w:r>
              <w:rPr/>
            </w:r>
          </w:p>
        </w:tc>
        <w:tc>
          <w:tcPr>
            <w:tcW w:w="186" w:type="dxa"/>
            <w:tcBorders/>
            <w:shd w:fill="auto" w:val="clear"/>
          </w:tcPr>
          <w:p>
            <w:pPr>
              <w:pStyle w:val="TableContents"/>
              <w:spacing w:before="0" w:after="283"/>
              <w:rPr/>
            </w:pPr>
            <w:r>
              <w:rPr/>
              <w:t> </w:t>
            </w:r>
          </w:p>
        </w:tc>
        <w:tc>
          <w:tcPr>
            <w:tcW w:w="217" w:type="dxa"/>
            <w:tcBorders/>
            <w:shd w:fill="auto" w:val="clear"/>
          </w:tcPr>
          <w:p>
            <w:pPr>
              <w:pStyle w:val="TableContents"/>
              <w:spacing w:before="0" w:after="283"/>
              <w:rPr/>
            </w:pPr>
            <w:r>
              <w:rPr/>
              <w:t> </w:t>
            </w:r>
          </w:p>
        </w:tc>
        <w:tc>
          <w:tcPr>
            <w:tcW w:w="928" w:type="dxa"/>
            <w:tcBorders/>
            <w:shd w:fill="auto" w:val="clear"/>
          </w:tcPr>
          <w:p>
            <w:pPr>
              <w:pStyle w:val="TableContents"/>
              <w:spacing w:before="0" w:after="283"/>
              <w:jc w:val="right"/>
              <w:rPr/>
            </w:pPr>
            <w:r>
              <w:rPr/>
              <w:t> </w:t>
            </w:r>
          </w:p>
        </w:tc>
        <w:tc>
          <w:tcPr>
            <w:tcW w:w="186" w:type="dxa"/>
            <w:tcBorders/>
            <w:shd w:fill="auto" w:val="clear"/>
          </w:tcPr>
          <w:p>
            <w:pPr>
              <w:pStyle w:val="TableContents"/>
              <w:spacing w:before="0" w:after="283"/>
              <w:rPr/>
            </w:pPr>
            <w:r>
              <w:rPr/>
              <w:t> </w:t>
            </w:r>
          </w:p>
        </w:tc>
        <w:tc>
          <w:tcPr>
            <w:tcW w:w="240" w:type="dxa"/>
            <w:tcBorders/>
            <w:shd w:fill="auto" w:val="clear"/>
          </w:tcPr>
          <w:p>
            <w:pPr>
              <w:pStyle w:val="TableContents"/>
              <w:spacing w:before="0" w:after="283"/>
              <w:rPr/>
            </w:pPr>
            <w:r>
              <w:rPr/>
              <w:t> </w:t>
            </w:r>
          </w:p>
        </w:tc>
        <w:tc>
          <w:tcPr>
            <w:tcW w:w="1048" w:type="dxa"/>
            <w:tcBorders/>
            <w:shd w:fill="auto" w:val="clear"/>
          </w:tcPr>
          <w:p>
            <w:pPr>
              <w:pStyle w:val="TableContents"/>
              <w:spacing w:before="0" w:after="283"/>
              <w:rPr/>
            </w:pPr>
            <w:r>
              <w:rPr/>
              <w:t> </w:t>
            </w:r>
          </w:p>
        </w:tc>
        <w:tc>
          <w:tcPr>
            <w:tcW w:w="353" w:type="dxa"/>
            <w:tcBorders/>
            <w:shd w:fill="auto" w:val="clear"/>
          </w:tcPr>
          <w:p>
            <w:pPr>
              <w:pStyle w:val="TableContents"/>
              <w:spacing w:before="0" w:after="283"/>
              <w:rPr/>
            </w:pPr>
            <w:r>
              <w:rPr/>
              <w:t> </w:t>
            </w:r>
          </w:p>
        </w:tc>
        <w:tc>
          <w:tcPr>
            <w:tcW w:w="1286" w:type="dxa"/>
            <w:gridSpan w:val="2"/>
            <w:tcBorders/>
            <w:shd w:fill="auto" w:val="clear"/>
          </w:tcPr>
          <w:p>
            <w:pPr>
              <w:pStyle w:val="HorizontalLine"/>
              <w:pBdr>
                <w:bottom w:val="single" w:sz="24" w:space="0" w:color="808080"/>
              </w:pBdr>
              <w:spacing w:before="0" w:after="283"/>
              <w:rPr/>
            </w:pPr>
            <w:r>
              <w:rPr/>
            </w:r>
          </w:p>
        </w:tc>
        <w:tc>
          <w:tcPr>
            <w:tcW w:w="125" w:type="dxa"/>
            <w:tcBorders/>
            <w:shd w:fill="auto" w:val="clear"/>
          </w:tcPr>
          <w:p>
            <w:pPr>
              <w:pStyle w:val="TableContents"/>
              <w:spacing w:before="0" w:after="283"/>
              <w:rPr/>
            </w:pPr>
            <w:r>
              <w:rPr/>
              <w:t> </w:t>
            </w:r>
          </w:p>
        </w:tc>
      </w:tr>
      <w:tr>
        <w:trPr/>
        <w:tc>
          <w:tcPr>
            <w:tcW w:w="3971" w:type="dxa"/>
            <w:gridSpan w:val="2"/>
            <w:tcBorders/>
            <w:shd w:fill="CCEEFF" w:val="clear"/>
          </w:tcPr>
          <w:p>
            <w:pPr>
              <w:pStyle w:val="TableContents"/>
              <w:spacing w:before="0" w:after="283"/>
              <w:rPr>
                <w:b/>
                <w:sz w:val="20"/>
              </w:rPr>
            </w:pPr>
            <w:r>
              <w:rPr>
                <w:b/>
                <w:sz w:val="20"/>
              </w:rPr>
              <w:t>BASIC WEIGHTED AVERAGE UNITS OUTSTANDING</w:t>
            </w:r>
          </w:p>
        </w:tc>
        <w:tc>
          <w:tcPr>
            <w:tcW w:w="173" w:type="dxa"/>
            <w:tcBorders/>
            <w:shd w:fill="CCEEFF" w:val="clear"/>
          </w:tcPr>
          <w:p>
            <w:pPr>
              <w:pStyle w:val="TableContents"/>
              <w:spacing w:before="0" w:after="283"/>
              <w:rPr/>
            </w:pPr>
            <w:r>
              <w:rPr/>
              <w:t> </w:t>
            </w:r>
          </w:p>
        </w:tc>
        <w:tc>
          <w:tcPr>
            <w:tcW w:w="214" w:type="dxa"/>
            <w:tcBorders/>
            <w:shd w:fill="CCEEFF" w:val="clear"/>
            <w:vAlign w:val="bottom"/>
          </w:tcPr>
          <w:p>
            <w:pPr>
              <w:pStyle w:val="TableContents"/>
              <w:spacing w:before="0" w:after="283"/>
              <w:rPr/>
            </w:pPr>
            <w:r>
              <w:rPr/>
              <w:t> </w:t>
            </w:r>
          </w:p>
        </w:tc>
        <w:tc>
          <w:tcPr>
            <w:tcW w:w="1073" w:type="dxa"/>
            <w:tcBorders/>
            <w:shd w:fill="CCEEFF" w:val="clear"/>
            <w:vAlign w:val="bottom"/>
          </w:tcPr>
          <w:p>
            <w:pPr>
              <w:pStyle w:val="TableContents"/>
              <w:spacing w:before="0" w:after="283"/>
              <w:jc w:val="right"/>
              <w:rPr>
                <w:sz w:val="20"/>
              </w:rPr>
            </w:pPr>
            <w:r>
              <w:rPr>
                <w:sz w:val="20"/>
              </w:rPr>
              <w:t>69.3</w:t>
            </w:r>
          </w:p>
        </w:tc>
        <w:tc>
          <w:tcPr>
            <w:tcW w:w="186" w:type="dxa"/>
            <w:tcBorders/>
            <w:shd w:fill="CCEEFF" w:val="clear"/>
            <w:vAlign w:val="bottom"/>
          </w:tcPr>
          <w:p>
            <w:pPr>
              <w:pStyle w:val="TableContents"/>
              <w:spacing w:before="0" w:after="283"/>
              <w:rPr/>
            </w:pPr>
            <w:r>
              <w:rPr/>
              <w:t> </w:t>
            </w:r>
          </w:p>
        </w:tc>
        <w:tc>
          <w:tcPr>
            <w:tcW w:w="217" w:type="dxa"/>
            <w:tcBorders/>
            <w:shd w:fill="CCEEFF" w:val="clear"/>
            <w:vAlign w:val="bottom"/>
          </w:tcPr>
          <w:p>
            <w:pPr>
              <w:pStyle w:val="TableContents"/>
              <w:spacing w:before="0" w:after="283"/>
              <w:rPr/>
            </w:pPr>
            <w:r>
              <w:rPr/>
              <w:t> </w:t>
            </w:r>
          </w:p>
        </w:tc>
        <w:tc>
          <w:tcPr>
            <w:tcW w:w="928" w:type="dxa"/>
            <w:tcBorders/>
            <w:shd w:fill="CCEEFF" w:val="clear"/>
            <w:vAlign w:val="bottom"/>
          </w:tcPr>
          <w:p>
            <w:pPr>
              <w:pStyle w:val="TableContents"/>
              <w:spacing w:before="0" w:after="283"/>
              <w:jc w:val="right"/>
              <w:rPr/>
            </w:pPr>
            <w:r>
              <w:rPr/>
              <w:t> </w:t>
            </w:r>
          </w:p>
        </w:tc>
        <w:tc>
          <w:tcPr>
            <w:tcW w:w="186" w:type="dxa"/>
            <w:tcBorders/>
            <w:shd w:fill="CCEEFF" w:val="clear"/>
            <w:vAlign w:val="bottom"/>
          </w:tcPr>
          <w:p>
            <w:pPr>
              <w:pStyle w:val="TableContents"/>
              <w:spacing w:before="0" w:after="283"/>
              <w:rPr/>
            </w:pPr>
            <w:r>
              <w:rPr/>
              <w:t> </w:t>
            </w:r>
          </w:p>
        </w:tc>
        <w:tc>
          <w:tcPr>
            <w:tcW w:w="240" w:type="dxa"/>
            <w:tcBorders/>
            <w:shd w:fill="CCEEFF" w:val="clear"/>
            <w:vAlign w:val="bottom"/>
          </w:tcPr>
          <w:p>
            <w:pPr>
              <w:pStyle w:val="TableContents"/>
              <w:spacing w:before="0" w:after="283"/>
              <w:rPr/>
            </w:pPr>
            <w:r>
              <w:rPr/>
              <w:t> </w:t>
            </w:r>
          </w:p>
        </w:tc>
        <w:tc>
          <w:tcPr>
            <w:tcW w:w="1048" w:type="dxa"/>
            <w:tcBorders/>
            <w:shd w:fill="CCEEFF" w:val="clear"/>
            <w:vAlign w:val="bottom"/>
          </w:tcPr>
          <w:p>
            <w:pPr>
              <w:pStyle w:val="TableContents"/>
              <w:spacing w:before="0" w:after="283"/>
              <w:jc w:val="right"/>
              <w:rPr>
                <w:sz w:val="20"/>
              </w:rPr>
            </w:pPr>
            <w:r>
              <w:rPr>
                <w:sz w:val="20"/>
              </w:rPr>
              <w:t>22.3</w:t>
            </w:r>
          </w:p>
        </w:tc>
        <w:tc>
          <w:tcPr>
            <w:tcW w:w="353" w:type="dxa"/>
            <w:tcBorders/>
            <w:shd w:fill="CCEEFF" w:val="clear"/>
            <w:vAlign w:val="bottom"/>
          </w:tcPr>
          <w:p>
            <w:pPr>
              <w:pStyle w:val="TableContents"/>
              <w:spacing w:before="0" w:after="283"/>
              <w:rPr/>
            </w:pPr>
            <w:r>
              <w:rPr/>
              <w:t>  </w:t>
            </w:r>
            <w:r>
              <w:rPr>
                <w:sz w:val="20"/>
              </w:rPr>
              <w:t>(b)</w:t>
            </w:r>
          </w:p>
        </w:tc>
        <w:tc>
          <w:tcPr>
            <w:tcW w:w="213" w:type="dxa"/>
            <w:tcBorders/>
            <w:shd w:fill="CCEEFF" w:val="clear"/>
            <w:vAlign w:val="bottom"/>
          </w:tcPr>
          <w:p>
            <w:pPr>
              <w:pStyle w:val="TableContents"/>
              <w:spacing w:before="0" w:after="283"/>
              <w:rPr/>
            </w:pPr>
            <w:r>
              <w:rPr/>
              <w:t> </w:t>
            </w:r>
          </w:p>
        </w:tc>
        <w:tc>
          <w:tcPr>
            <w:tcW w:w="1073" w:type="dxa"/>
            <w:tcBorders/>
            <w:shd w:fill="CCEEFF" w:val="clear"/>
            <w:vAlign w:val="bottom"/>
          </w:tcPr>
          <w:p>
            <w:pPr>
              <w:pStyle w:val="TableContents"/>
              <w:spacing w:before="0" w:after="283"/>
              <w:jc w:val="right"/>
              <w:rPr>
                <w:sz w:val="20"/>
              </w:rPr>
            </w:pPr>
            <w:r>
              <w:rPr>
                <w:sz w:val="20"/>
              </w:rPr>
              <w:t>91.6</w:t>
            </w:r>
          </w:p>
        </w:tc>
        <w:tc>
          <w:tcPr>
            <w:tcW w:w="125" w:type="dxa"/>
            <w:tcBorders/>
            <w:shd w:fill="CCEEFF" w:val="clear"/>
            <w:vAlign w:val="bottom"/>
          </w:tcPr>
          <w:p>
            <w:pPr>
              <w:pStyle w:val="TableContents"/>
              <w:spacing w:before="0" w:after="283"/>
              <w:rPr/>
            </w:pPr>
            <w:r>
              <w:rPr/>
              <w:t> </w:t>
            </w:r>
          </w:p>
        </w:tc>
      </w:tr>
      <w:tr>
        <w:trPr/>
        <w:tc>
          <w:tcPr>
            <w:tcW w:w="3971" w:type="dxa"/>
            <w:gridSpan w:val="2"/>
            <w:tcBorders/>
            <w:shd w:fill="auto" w:val="clear"/>
          </w:tcPr>
          <w:p>
            <w:pPr>
              <w:pStyle w:val="TableContents"/>
              <w:spacing w:before="0" w:after="283"/>
              <w:rPr/>
            </w:pPr>
            <w:r>
              <w:rPr/>
              <w:t> </w:t>
            </w:r>
          </w:p>
        </w:tc>
        <w:tc>
          <w:tcPr>
            <w:tcW w:w="173" w:type="dxa"/>
            <w:tcBorders/>
            <w:shd w:fill="auto" w:val="clear"/>
          </w:tcPr>
          <w:p>
            <w:pPr>
              <w:pStyle w:val="TableContents"/>
              <w:spacing w:before="0" w:after="283"/>
              <w:rPr/>
            </w:pPr>
            <w:r>
              <w:rPr/>
              <w:t> </w:t>
            </w:r>
          </w:p>
        </w:tc>
        <w:tc>
          <w:tcPr>
            <w:tcW w:w="1287" w:type="dxa"/>
            <w:gridSpan w:val="2"/>
            <w:tcBorders/>
            <w:shd w:fill="auto" w:val="clear"/>
          </w:tcPr>
          <w:p>
            <w:pPr>
              <w:pStyle w:val="HorizontalLine"/>
              <w:pBdr>
                <w:bottom w:val="single" w:sz="24" w:space="0" w:color="808080"/>
              </w:pBdr>
              <w:spacing w:before="0" w:after="283"/>
              <w:rPr/>
            </w:pPr>
            <w:r>
              <w:rPr/>
            </w:r>
          </w:p>
        </w:tc>
        <w:tc>
          <w:tcPr>
            <w:tcW w:w="186" w:type="dxa"/>
            <w:tcBorders/>
            <w:shd w:fill="auto" w:val="clear"/>
          </w:tcPr>
          <w:p>
            <w:pPr>
              <w:pStyle w:val="TableContents"/>
              <w:spacing w:before="0" w:after="283"/>
              <w:rPr/>
            </w:pPr>
            <w:r>
              <w:rPr/>
              <w:t> </w:t>
            </w:r>
          </w:p>
        </w:tc>
        <w:tc>
          <w:tcPr>
            <w:tcW w:w="217" w:type="dxa"/>
            <w:tcBorders/>
            <w:shd w:fill="auto" w:val="clear"/>
          </w:tcPr>
          <w:p>
            <w:pPr>
              <w:pStyle w:val="TableContents"/>
              <w:spacing w:before="0" w:after="283"/>
              <w:rPr/>
            </w:pPr>
            <w:r>
              <w:rPr/>
              <w:t> </w:t>
            </w:r>
          </w:p>
        </w:tc>
        <w:tc>
          <w:tcPr>
            <w:tcW w:w="928" w:type="dxa"/>
            <w:tcBorders/>
            <w:shd w:fill="auto" w:val="clear"/>
          </w:tcPr>
          <w:p>
            <w:pPr>
              <w:pStyle w:val="TableContents"/>
              <w:spacing w:before="0" w:after="283"/>
              <w:jc w:val="right"/>
              <w:rPr/>
            </w:pPr>
            <w:r>
              <w:rPr/>
              <w:t> </w:t>
            </w:r>
          </w:p>
        </w:tc>
        <w:tc>
          <w:tcPr>
            <w:tcW w:w="186" w:type="dxa"/>
            <w:tcBorders/>
            <w:shd w:fill="auto" w:val="clear"/>
          </w:tcPr>
          <w:p>
            <w:pPr>
              <w:pStyle w:val="TableContents"/>
              <w:spacing w:before="0" w:after="283"/>
              <w:rPr/>
            </w:pPr>
            <w:r>
              <w:rPr/>
              <w:t> </w:t>
            </w:r>
          </w:p>
        </w:tc>
        <w:tc>
          <w:tcPr>
            <w:tcW w:w="1288" w:type="dxa"/>
            <w:gridSpan w:val="2"/>
            <w:tcBorders/>
            <w:shd w:fill="auto" w:val="clear"/>
          </w:tcPr>
          <w:p>
            <w:pPr>
              <w:pStyle w:val="HorizontalLine"/>
              <w:pBdr>
                <w:bottom w:val="single" w:sz="24" w:space="0" w:color="808080"/>
              </w:pBdr>
              <w:spacing w:before="0" w:after="283"/>
              <w:rPr/>
            </w:pPr>
            <w:r>
              <w:rPr/>
            </w:r>
          </w:p>
        </w:tc>
        <w:tc>
          <w:tcPr>
            <w:tcW w:w="353" w:type="dxa"/>
            <w:tcBorders/>
            <w:shd w:fill="auto" w:val="clear"/>
          </w:tcPr>
          <w:p>
            <w:pPr>
              <w:pStyle w:val="TableContents"/>
              <w:spacing w:before="0" w:after="283"/>
              <w:rPr/>
            </w:pPr>
            <w:r>
              <w:rPr/>
              <w:t> </w:t>
            </w:r>
          </w:p>
        </w:tc>
        <w:tc>
          <w:tcPr>
            <w:tcW w:w="1286" w:type="dxa"/>
            <w:gridSpan w:val="2"/>
            <w:tcBorders/>
            <w:shd w:fill="auto" w:val="clear"/>
          </w:tcPr>
          <w:p>
            <w:pPr>
              <w:pStyle w:val="HorizontalLine"/>
              <w:pBdr>
                <w:bottom w:val="single" w:sz="24" w:space="0" w:color="808080"/>
              </w:pBdr>
              <w:spacing w:before="0" w:after="283"/>
              <w:rPr/>
            </w:pPr>
            <w:r>
              <w:rPr/>
            </w:r>
          </w:p>
        </w:tc>
        <w:tc>
          <w:tcPr>
            <w:tcW w:w="125" w:type="dxa"/>
            <w:tcBorders/>
            <w:shd w:fill="auto" w:val="clear"/>
          </w:tcPr>
          <w:p>
            <w:pPr>
              <w:pStyle w:val="TableContents"/>
              <w:spacing w:before="0" w:after="283"/>
              <w:rPr/>
            </w:pPr>
            <w:r>
              <w:rPr/>
              <w:t> </w:t>
            </w:r>
          </w:p>
        </w:tc>
      </w:tr>
      <w:tr>
        <w:trPr/>
        <w:tc>
          <w:tcPr>
            <w:tcW w:w="3971" w:type="dxa"/>
            <w:gridSpan w:val="2"/>
            <w:tcBorders/>
            <w:shd w:fill="FFFFFF" w:val="clear"/>
          </w:tcPr>
          <w:p>
            <w:pPr>
              <w:pStyle w:val="TableContents"/>
              <w:spacing w:before="0" w:after="283"/>
              <w:rPr>
                <w:b/>
                <w:sz w:val="20"/>
              </w:rPr>
            </w:pPr>
            <w:r>
              <w:rPr>
                <w:b/>
                <w:sz w:val="20"/>
              </w:rPr>
              <w:t>DILUTED WEIGHTED AVERAGE UNITS OUTSTANDING</w:t>
            </w:r>
          </w:p>
        </w:tc>
        <w:tc>
          <w:tcPr>
            <w:tcW w:w="173" w:type="dxa"/>
            <w:tcBorders/>
            <w:shd w:fill="FFFFFF" w:val="clear"/>
          </w:tcPr>
          <w:p>
            <w:pPr>
              <w:pStyle w:val="TableContents"/>
              <w:spacing w:before="0" w:after="283"/>
              <w:rPr/>
            </w:pPr>
            <w:r>
              <w:rPr/>
              <w:t> </w:t>
            </w:r>
          </w:p>
        </w:tc>
        <w:tc>
          <w:tcPr>
            <w:tcW w:w="214" w:type="dxa"/>
            <w:tcBorders/>
            <w:shd w:fill="FFFFFF" w:val="clear"/>
            <w:vAlign w:val="bottom"/>
          </w:tcPr>
          <w:p>
            <w:pPr>
              <w:pStyle w:val="TableContents"/>
              <w:spacing w:before="0" w:after="283"/>
              <w:rPr/>
            </w:pPr>
            <w:r>
              <w:rPr/>
              <w:t> </w:t>
            </w:r>
          </w:p>
        </w:tc>
        <w:tc>
          <w:tcPr>
            <w:tcW w:w="1073" w:type="dxa"/>
            <w:tcBorders/>
            <w:shd w:fill="FFFFFF" w:val="clear"/>
            <w:vAlign w:val="bottom"/>
          </w:tcPr>
          <w:p>
            <w:pPr>
              <w:pStyle w:val="TableContents"/>
              <w:spacing w:before="0" w:after="283"/>
              <w:jc w:val="right"/>
              <w:rPr>
                <w:sz w:val="20"/>
              </w:rPr>
            </w:pPr>
            <w:r>
              <w:rPr>
                <w:sz w:val="20"/>
              </w:rPr>
              <w:t>70.5</w:t>
            </w:r>
          </w:p>
        </w:tc>
        <w:tc>
          <w:tcPr>
            <w:tcW w:w="186" w:type="dxa"/>
            <w:tcBorders/>
            <w:shd w:fill="FFFFFF" w:val="clear"/>
            <w:vAlign w:val="bottom"/>
          </w:tcPr>
          <w:p>
            <w:pPr>
              <w:pStyle w:val="TableContents"/>
              <w:spacing w:before="0" w:after="283"/>
              <w:rPr/>
            </w:pPr>
            <w:r>
              <w:rPr/>
              <w:t> </w:t>
            </w:r>
          </w:p>
        </w:tc>
        <w:tc>
          <w:tcPr>
            <w:tcW w:w="217" w:type="dxa"/>
            <w:tcBorders/>
            <w:shd w:fill="FFFFFF" w:val="clear"/>
            <w:vAlign w:val="bottom"/>
          </w:tcPr>
          <w:p>
            <w:pPr>
              <w:pStyle w:val="TableContents"/>
              <w:spacing w:before="0" w:after="283"/>
              <w:rPr/>
            </w:pPr>
            <w:r>
              <w:rPr/>
              <w:t> </w:t>
            </w:r>
          </w:p>
        </w:tc>
        <w:tc>
          <w:tcPr>
            <w:tcW w:w="928" w:type="dxa"/>
            <w:tcBorders/>
            <w:shd w:fill="FFFFFF" w:val="clear"/>
            <w:vAlign w:val="bottom"/>
          </w:tcPr>
          <w:p>
            <w:pPr>
              <w:pStyle w:val="TableContents"/>
              <w:spacing w:before="0" w:after="283"/>
              <w:jc w:val="right"/>
              <w:rPr/>
            </w:pPr>
            <w:r>
              <w:rPr/>
              <w:t> </w:t>
            </w:r>
          </w:p>
        </w:tc>
        <w:tc>
          <w:tcPr>
            <w:tcW w:w="186" w:type="dxa"/>
            <w:tcBorders/>
            <w:shd w:fill="FFFFFF" w:val="clear"/>
            <w:vAlign w:val="bottom"/>
          </w:tcPr>
          <w:p>
            <w:pPr>
              <w:pStyle w:val="TableContents"/>
              <w:spacing w:before="0" w:after="283"/>
              <w:rPr/>
            </w:pPr>
            <w:r>
              <w:rPr/>
              <w:t> </w:t>
            </w:r>
          </w:p>
        </w:tc>
        <w:tc>
          <w:tcPr>
            <w:tcW w:w="240" w:type="dxa"/>
            <w:tcBorders/>
            <w:shd w:fill="FFFFFF" w:val="clear"/>
            <w:vAlign w:val="bottom"/>
          </w:tcPr>
          <w:p>
            <w:pPr>
              <w:pStyle w:val="TableContents"/>
              <w:spacing w:before="0" w:after="283"/>
              <w:rPr/>
            </w:pPr>
            <w:r>
              <w:rPr/>
              <w:t> </w:t>
            </w:r>
          </w:p>
        </w:tc>
        <w:tc>
          <w:tcPr>
            <w:tcW w:w="1048" w:type="dxa"/>
            <w:tcBorders/>
            <w:shd w:fill="FFFFFF" w:val="clear"/>
            <w:vAlign w:val="bottom"/>
          </w:tcPr>
          <w:p>
            <w:pPr>
              <w:pStyle w:val="TableContents"/>
              <w:spacing w:before="0" w:after="283"/>
              <w:jc w:val="right"/>
              <w:rPr>
                <w:sz w:val="20"/>
              </w:rPr>
            </w:pPr>
            <w:r>
              <w:rPr>
                <w:sz w:val="20"/>
              </w:rPr>
              <w:t>22.3</w:t>
            </w:r>
          </w:p>
        </w:tc>
        <w:tc>
          <w:tcPr>
            <w:tcW w:w="353" w:type="dxa"/>
            <w:tcBorders/>
            <w:shd w:fill="FFFFFF" w:val="clear"/>
            <w:vAlign w:val="bottom"/>
          </w:tcPr>
          <w:p>
            <w:pPr>
              <w:pStyle w:val="TableContents"/>
              <w:spacing w:before="0" w:after="283"/>
              <w:rPr/>
            </w:pPr>
            <w:r>
              <w:rPr/>
              <w:t>  </w:t>
            </w:r>
            <w:r>
              <w:rPr>
                <w:sz w:val="20"/>
              </w:rPr>
              <w:t>(b)</w:t>
            </w:r>
          </w:p>
        </w:tc>
        <w:tc>
          <w:tcPr>
            <w:tcW w:w="213" w:type="dxa"/>
            <w:tcBorders/>
            <w:shd w:fill="FFFFFF" w:val="clear"/>
            <w:vAlign w:val="bottom"/>
          </w:tcPr>
          <w:p>
            <w:pPr>
              <w:pStyle w:val="TableContents"/>
              <w:spacing w:before="0" w:after="283"/>
              <w:rPr/>
            </w:pPr>
            <w:r>
              <w:rPr/>
              <w:t> </w:t>
            </w:r>
          </w:p>
        </w:tc>
        <w:tc>
          <w:tcPr>
            <w:tcW w:w="1073" w:type="dxa"/>
            <w:tcBorders/>
            <w:shd w:fill="FFFFFF" w:val="clear"/>
            <w:vAlign w:val="bottom"/>
          </w:tcPr>
          <w:p>
            <w:pPr>
              <w:pStyle w:val="TableContents"/>
              <w:spacing w:before="0" w:after="283"/>
              <w:jc w:val="right"/>
              <w:rPr>
                <w:sz w:val="20"/>
              </w:rPr>
            </w:pPr>
            <w:r>
              <w:rPr>
                <w:sz w:val="20"/>
              </w:rPr>
              <w:t>92.8</w:t>
            </w:r>
          </w:p>
        </w:tc>
        <w:tc>
          <w:tcPr>
            <w:tcW w:w="125" w:type="dxa"/>
            <w:tcBorders/>
            <w:shd w:fill="FFFFFF" w:val="clear"/>
            <w:vAlign w:val="bottom"/>
          </w:tcPr>
          <w:p>
            <w:pPr>
              <w:pStyle w:val="TableContents"/>
              <w:spacing w:before="0" w:after="283"/>
              <w:rPr/>
            </w:pPr>
            <w:r>
              <w:rPr/>
              <w:t> </w:t>
            </w:r>
          </w:p>
        </w:tc>
      </w:tr>
      <w:tr>
        <w:trPr/>
        <w:tc>
          <w:tcPr>
            <w:tcW w:w="3971" w:type="dxa"/>
            <w:gridSpan w:val="2"/>
            <w:tcBorders/>
            <w:shd w:fill="auto" w:val="clear"/>
          </w:tcPr>
          <w:p>
            <w:pPr>
              <w:pStyle w:val="TableContents"/>
              <w:spacing w:before="0" w:after="283"/>
              <w:rPr/>
            </w:pPr>
            <w:r>
              <w:rPr/>
              <w:t> </w:t>
            </w:r>
          </w:p>
        </w:tc>
        <w:tc>
          <w:tcPr>
            <w:tcW w:w="173" w:type="dxa"/>
            <w:tcBorders/>
            <w:shd w:fill="auto" w:val="clear"/>
          </w:tcPr>
          <w:p>
            <w:pPr>
              <w:pStyle w:val="TableContents"/>
              <w:spacing w:before="0" w:after="283"/>
              <w:rPr/>
            </w:pPr>
            <w:r>
              <w:rPr/>
              <w:t> </w:t>
            </w:r>
          </w:p>
        </w:tc>
        <w:tc>
          <w:tcPr>
            <w:tcW w:w="1287" w:type="dxa"/>
            <w:gridSpan w:val="2"/>
            <w:tcBorders/>
            <w:shd w:fill="auto" w:val="clear"/>
          </w:tcPr>
          <w:p>
            <w:pPr>
              <w:pStyle w:val="HorizontalLine"/>
              <w:pBdr>
                <w:bottom w:val="single" w:sz="24" w:space="0" w:color="808080"/>
              </w:pBdr>
              <w:spacing w:before="0" w:after="283"/>
              <w:rPr/>
            </w:pPr>
            <w:r>
              <w:rPr/>
            </w:r>
          </w:p>
        </w:tc>
        <w:tc>
          <w:tcPr>
            <w:tcW w:w="186" w:type="dxa"/>
            <w:tcBorders/>
            <w:shd w:fill="auto" w:val="clear"/>
          </w:tcPr>
          <w:p>
            <w:pPr>
              <w:pStyle w:val="TableContents"/>
              <w:spacing w:before="0" w:after="283"/>
              <w:rPr/>
            </w:pPr>
            <w:r>
              <w:rPr/>
              <w:t> </w:t>
            </w:r>
          </w:p>
        </w:tc>
        <w:tc>
          <w:tcPr>
            <w:tcW w:w="217" w:type="dxa"/>
            <w:tcBorders/>
            <w:shd w:fill="auto" w:val="clear"/>
          </w:tcPr>
          <w:p>
            <w:pPr>
              <w:pStyle w:val="TableContents"/>
              <w:spacing w:before="0" w:after="283"/>
              <w:rPr/>
            </w:pPr>
            <w:r>
              <w:rPr/>
              <w:t> </w:t>
            </w:r>
          </w:p>
        </w:tc>
        <w:tc>
          <w:tcPr>
            <w:tcW w:w="928" w:type="dxa"/>
            <w:tcBorders/>
            <w:shd w:fill="auto" w:val="clear"/>
          </w:tcPr>
          <w:p>
            <w:pPr>
              <w:pStyle w:val="TableContents"/>
              <w:spacing w:before="0" w:after="283"/>
              <w:jc w:val="right"/>
              <w:rPr/>
            </w:pPr>
            <w:r>
              <w:rPr/>
              <w:t> </w:t>
            </w:r>
          </w:p>
        </w:tc>
        <w:tc>
          <w:tcPr>
            <w:tcW w:w="186" w:type="dxa"/>
            <w:tcBorders/>
            <w:shd w:fill="auto" w:val="clear"/>
          </w:tcPr>
          <w:p>
            <w:pPr>
              <w:pStyle w:val="TableContents"/>
              <w:spacing w:before="0" w:after="283"/>
              <w:rPr/>
            </w:pPr>
            <w:r>
              <w:rPr/>
              <w:t> </w:t>
            </w:r>
          </w:p>
        </w:tc>
        <w:tc>
          <w:tcPr>
            <w:tcW w:w="1288" w:type="dxa"/>
            <w:gridSpan w:val="2"/>
            <w:tcBorders/>
            <w:shd w:fill="auto" w:val="clear"/>
          </w:tcPr>
          <w:p>
            <w:pPr>
              <w:pStyle w:val="HorizontalLine"/>
              <w:pBdr>
                <w:bottom w:val="single" w:sz="24" w:space="0" w:color="808080"/>
              </w:pBdr>
              <w:spacing w:before="0" w:after="283"/>
              <w:rPr/>
            </w:pPr>
            <w:r>
              <w:rPr/>
            </w:r>
          </w:p>
        </w:tc>
        <w:tc>
          <w:tcPr>
            <w:tcW w:w="353" w:type="dxa"/>
            <w:tcBorders/>
            <w:shd w:fill="auto" w:val="clear"/>
          </w:tcPr>
          <w:p>
            <w:pPr>
              <w:pStyle w:val="TableContents"/>
              <w:spacing w:before="0" w:after="283"/>
              <w:rPr/>
            </w:pPr>
            <w:r>
              <w:rPr/>
              <w:t> </w:t>
            </w:r>
          </w:p>
        </w:tc>
        <w:tc>
          <w:tcPr>
            <w:tcW w:w="1286" w:type="dxa"/>
            <w:gridSpan w:val="2"/>
            <w:tcBorders/>
            <w:shd w:fill="auto" w:val="clear"/>
          </w:tcPr>
          <w:p>
            <w:pPr>
              <w:pStyle w:val="HorizontalLine"/>
              <w:pBdr>
                <w:bottom w:val="single" w:sz="24" w:space="0" w:color="808080"/>
              </w:pBdr>
              <w:spacing w:before="0" w:after="283"/>
              <w:rPr/>
            </w:pPr>
            <w:r>
              <w:rPr/>
            </w:r>
          </w:p>
        </w:tc>
        <w:tc>
          <w:tcPr>
            <w:tcW w:w="125" w:type="dxa"/>
            <w:tcBorders/>
            <w:shd w:fill="auto" w:val="clear"/>
          </w:tcPr>
          <w:p>
            <w:pPr>
              <w:pStyle w:val="TableContents"/>
              <w:spacing w:before="0" w:after="283"/>
              <w:rPr/>
            </w:pPr>
            <w:r>
              <w:rPr/>
              <w:t> </w:t>
            </w:r>
          </w:p>
        </w:tc>
      </w:tr>
    </w:tbl>
    <w:p>
      <w:pPr>
        <w:pStyle w:val="TextBody"/>
        <w:jc w:val="center"/>
        <w:rPr>
          <w:sz w:val="20"/>
        </w:rPr>
      </w:pPr>
      <w:r>
        <w:rPr>
          <w:sz w:val="20"/>
        </w:rPr>
        <w:t xml:space="preserve">See notes to unaudited pro forma condensed combined financial statements </w:t>
      </w:r>
    </w:p>
    <w:p>
      <w:pPr>
        <w:pStyle w:val="TextBody"/>
        <w:jc w:val="center"/>
        <w:rPr>
          <w:sz w:val="20"/>
        </w:rPr>
      </w:pPr>
      <w:r>
        <w:rPr>
          <w:sz w:val="20"/>
        </w:rPr>
        <w:t>F-5</w:t>
      </w:r>
    </w:p>
    <w:p>
      <w:pPr>
        <w:pStyle w:val="HorizontalLine"/>
        <w:pBdr>
          <w:bottom w:val="single" w:sz="20" w:space="0" w:color="808080"/>
        </w:pBdr>
        <w:rPr/>
      </w:pPr>
      <w:r>
        <w:rPr/>
      </w:r>
      <w:r>
        <w:br w:type="page"/>
      </w:r>
    </w:p>
    <w:p>
      <w:pPr>
        <w:pStyle w:val="TextBody"/>
        <w:jc w:val="center"/>
        <w:rPr/>
      </w:pPr>
      <w:bookmarkStart w:id="155" w:name="toc_gw1178_1"/>
      <w:bookmarkStart w:id="156" w:name="gw1178_plains_all_american_pipeline,___p"/>
      <w:bookmarkStart w:id="157" w:name="page_gw1178_1_6"/>
      <w:bookmarkEnd w:id="155"/>
      <w:bookmarkEnd w:id="156"/>
      <w:bookmarkEnd w:id="157"/>
      <w:r>
        <w:rPr>
          <w:sz w:val="20"/>
        </w:rPr>
        <w:br/>
      </w:r>
      <w:r>
        <w:rPr>
          <w:b/>
          <w:sz w:val="20"/>
        </w:rPr>
        <w:t>PLAINS ALL AMERICAN PIPELINE, L.P. AND SUBSIDIARIES</w:t>
        <w:br/>
        <w:t xml:space="preserve">NOTES TO UNAUDITED PRO FORMA CONDENSED COMBINED FINANCIAL STATEMENTS </w:t>
      </w:r>
    </w:p>
    <w:p>
      <w:pPr>
        <w:pStyle w:val="TextBody"/>
        <w:rPr/>
      </w:pPr>
      <w:r>
        <w:rPr/>
        <w:t>        </w:t>
      </w:r>
      <w:r>
        <w:rPr>
          <w:sz w:val="20"/>
        </w:rPr>
        <w:t xml:space="preserve">These unaudited pro forma condensed combined financial statements and underlying pro forma adjustments are based upon currently available information and certain estimates and assumptions made by the management of Plains and Pacific; therefore, actual results could differ materially from the pro forma information. However, we believe the assumptions provide a reasonable basis for presenting the significant effects of the transactions noted herein. Plains believes the pro forma adjustments give appropriate effect to those assumptions and are properly applied in the pro forma information. Please read "Pro Forma Sensitivity Analysis" for assumptions related to fair value estimates. </w:t>
      </w:r>
    </w:p>
    <w:p>
      <w:pPr>
        <w:pStyle w:val="TextBody"/>
        <w:rPr/>
      </w:pPr>
      <w:r>
        <w:rPr/>
        <w:t>        </w:t>
      </w:r>
      <w:r>
        <w:rPr>
          <w:sz w:val="20"/>
        </w:rPr>
        <w:t>The Plains Pro Forma income before cumulative effect of change in accounting principle for the year ended December 31, 2005 includes, as required, the following pro forma adjustments related to the acquisition of the Valero assets that Pacific acquired effective September 30, 2005: (i) depreciation expense for the entire year of approximately $11 million associated with Plains' estimated purchase price allocated to the Valero assets; and (ii) interest expense of approximately $11 million for the entire year on the $175 million 6</w:t>
      </w:r>
      <w:r>
        <w:rPr>
          <w:position w:val="7"/>
          <w:sz w:val="16"/>
          <w:sz w:val="20"/>
        </w:rPr>
        <w:t>1</w:t>
      </w:r>
      <w:r>
        <w:rPr>
          <w:sz w:val="20"/>
        </w:rPr>
        <w:t>/</w:t>
      </w:r>
      <w:r>
        <w:rPr>
          <w:sz w:val="14"/>
        </w:rPr>
        <w:t>4</w:t>
      </w:r>
      <w:r>
        <w:rPr>
          <w:sz w:val="20"/>
        </w:rPr>
        <w:t xml:space="preserve">% senior notes issued to fund the asset acquisition. However, since the Valero transaction was an asset acquisition, the Plains Pro Forma income before cumulative effect of change in accounting principle for the year ended December 31, 2005 does not include revenues and related operating expenses for the period prior to the asset acquisition by Pacific. In addition, the Plains Pro Forma income before cumulative effect of change in accounting principle for the year ended December 31, 2005 and the three months ended March 31, 2006 does not include any synergies that Plains expects to achieve as a result of the merger with Pacific. </w:t>
      </w:r>
    </w:p>
    <w:p>
      <w:pPr>
        <w:pStyle w:val="TextBody"/>
        <w:rPr/>
      </w:pPr>
      <w:r>
        <w:rPr/>
        <w:t>        </w:t>
      </w:r>
      <w:r>
        <w:rPr>
          <w:sz w:val="20"/>
        </w:rPr>
        <w:t xml:space="preserve">The merger of Pacific into Plains presented in these pro forma statements has been accounted for using the purchase method of accounting and the purchase price allocation has been estimated in accordance with Statement of Financial Accounting Standards No. 141, "Business Combinations." The total estimated consideration is summarized below (in millions): </w:t>
      </w:r>
    </w:p>
    <w:tbl>
      <w:tblPr>
        <w:tblW w:w="3350" w:type="pct"/>
        <w:jc w:val="center"/>
        <w:tblInd w:w="0" w:type="dxa"/>
        <w:tblCellMar>
          <w:top w:w="0" w:type="dxa"/>
          <w:left w:w="0" w:type="dxa"/>
          <w:bottom w:w="0" w:type="dxa"/>
          <w:right w:w="0" w:type="dxa"/>
        </w:tblCellMar>
      </w:tblPr>
      <w:tblGrid>
        <w:gridCol w:w="204"/>
        <w:gridCol w:w="5471"/>
        <w:gridCol w:w="205"/>
        <w:gridCol w:w="205"/>
        <w:gridCol w:w="752"/>
      </w:tblGrid>
      <w:tr>
        <w:trPr/>
        <w:tc>
          <w:tcPr>
            <w:tcW w:w="5675" w:type="dxa"/>
            <w:gridSpan w:val="2"/>
            <w:tcBorders/>
            <w:shd w:fill="CCEEFF" w:val="clear"/>
            <w:vAlign w:val="bottom"/>
          </w:tcPr>
          <w:p>
            <w:pPr>
              <w:pStyle w:val="TableContents"/>
              <w:spacing w:before="0" w:after="283"/>
              <w:rPr>
                <w:sz w:val="20"/>
              </w:rPr>
            </w:pPr>
            <w:r>
              <w:rPr>
                <w:sz w:val="20"/>
              </w:rPr>
              <w:t>Cash payment to LB Pacific</w:t>
            </w:r>
          </w:p>
        </w:tc>
        <w:tc>
          <w:tcPr>
            <w:tcW w:w="205" w:type="dxa"/>
            <w:tcBorders/>
            <w:shd w:fill="CCEEFF" w:val="clear"/>
            <w:vAlign w:val="bottom"/>
          </w:tcPr>
          <w:p>
            <w:pPr>
              <w:pStyle w:val="TableContents"/>
              <w:spacing w:before="0" w:after="283"/>
              <w:rPr/>
            </w:pPr>
            <w:r>
              <w:rPr/>
              <w:t> </w:t>
            </w:r>
          </w:p>
        </w:tc>
        <w:tc>
          <w:tcPr>
            <w:tcW w:w="205" w:type="dxa"/>
            <w:tcBorders/>
            <w:shd w:fill="CCEEFF" w:val="clear"/>
            <w:vAlign w:val="bottom"/>
          </w:tcPr>
          <w:p>
            <w:pPr>
              <w:pStyle w:val="TableContents"/>
              <w:spacing w:before="0" w:after="283"/>
              <w:rPr>
                <w:sz w:val="20"/>
              </w:rPr>
            </w:pPr>
            <w:r>
              <w:rPr>
                <w:sz w:val="20"/>
              </w:rPr>
              <w:t>$</w:t>
            </w:r>
          </w:p>
        </w:tc>
        <w:tc>
          <w:tcPr>
            <w:tcW w:w="752" w:type="dxa"/>
            <w:tcBorders/>
            <w:shd w:fill="CCEEFF" w:val="clear"/>
            <w:vAlign w:val="bottom"/>
          </w:tcPr>
          <w:p>
            <w:pPr>
              <w:pStyle w:val="TableContents"/>
              <w:spacing w:before="0" w:after="283"/>
              <w:jc w:val="right"/>
              <w:rPr>
                <w:sz w:val="20"/>
              </w:rPr>
            </w:pPr>
            <w:r>
              <w:rPr>
                <w:sz w:val="20"/>
              </w:rPr>
              <w:t>700.0</w:t>
            </w:r>
          </w:p>
        </w:tc>
      </w:tr>
      <w:tr>
        <w:trPr/>
        <w:tc>
          <w:tcPr>
            <w:tcW w:w="5675" w:type="dxa"/>
            <w:gridSpan w:val="2"/>
            <w:tcBorders/>
            <w:shd w:fill="FFFFFF" w:val="clear"/>
            <w:vAlign w:val="bottom"/>
          </w:tcPr>
          <w:p>
            <w:pPr>
              <w:pStyle w:val="TableContents"/>
              <w:spacing w:before="0" w:after="283"/>
              <w:rPr>
                <w:sz w:val="20"/>
              </w:rPr>
            </w:pPr>
            <w:r>
              <w:rPr>
                <w:sz w:val="20"/>
              </w:rPr>
              <w:t>Estimated fair value of Plains common units to be issued in exchange for Pacific common units (see below)</w:t>
            </w:r>
          </w:p>
        </w:tc>
        <w:tc>
          <w:tcPr>
            <w:tcW w:w="205" w:type="dxa"/>
            <w:tcBorders/>
            <w:shd w:fill="FFFFFF" w:val="clear"/>
            <w:vAlign w:val="bottom"/>
          </w:tcPr>
          <w:p>
            <w:pPr>
              <w:pStyle w:val="TableContents"/>
              <w:spacing w:before="0" w:after="283"/>
              <w:rPr/>
            </w:pPr>
            <w:r>
              <w:rPr/>
              <w:t> </w:t>
            </w:r>
          </w:p>
        </w:tc>
        <w:tc>
          <w:tcPr>
            <w:tcW w:w="205" w:type="dxa"/>
            <w:tcBorders/>
            <w:shd w:fill="FFFFFF" w:val="clear"/>
            <w:vAlign w:val="bottom"/>
          </w:tcPr>
          <w:p>
            <w:pPr>
              <w:pStyle w:val="TableContents"/>
              <w:spacing w:before="0" w:after="283"/>
              <w:rPr/>
            </w:pPr>
            <w:r>
              <w:rPr/>
              <w:t> </w:t>
            </w:r>
          </w:p>
        </w:tc>
        <w:tc>
          <w:tcPr>
            <w:tcW w:w="752" w:type="dxa"/>
            <w:tcBorders/>
            <w:shd w:fill="FFFFFF" w:val="clear"/>
            <w:vAlign w:val="bottom"/>
          </w:tcPr>
          <w:p>
            <w:pPr>
              <w:pStyle w:val="TableContents"/>
              <w:spacing w:before="0" w:after="283"/>
              <w:jc w:val="right"/>
              <w:rPr>
                <w:sz w:val="20"/>
              </w:rPr>
            </w:pPr>
            <w:r>
              <w:rPr>
                <w:sz w:val="20"/>
              </w:rPr>
              <w:t>1,002.2</w:t>
            </w:r>
          </w:p>
        </w:tc>
      </w:tr>
      <w:tr>
        <w:trPr/>
        <w:tc>
          <w:tcPr>
            <w:tcW w:w="5675" w:type="dxa"/>
            <w:gridSpan w:val="2"/>
            <w:tcBorders/>
            <w:shd w:fill="CCEEFF" w:val="clear"/>
            <w:vAlign w:val="bottom"/>
          </w:tcPr>
          <w:p>
            <w:pPr>
              <w:pStyle w:val="TableContents"/>
              <w:spacing w:before="0" w:after="283"/>
              <w:rPr>
                <w:sz w:val="20"/>
              </w:rPr>
            </w:pPr>
            <w:r>
              <w:rPr>
                <w:sz w:val="20"/>
              </w:rPr>
              <w:t>Assumption of Pacific debt (at estimated fair value)</w:t>
            </w:r>
          </w:p>
        </w:tc>
        <w:tc>
          <w:tcPr>
            <w:tcW w:w="205" w:type="dxa"/>
            <w:tcBorders/>
            <w:shd w:fill="CCEEFF" w:val="clear"/>
            <w:vAlign w:val="bottom"/>
          </w:tcPr>
          <w:p>
            <w:pPr>
              <w:pStyle w:val="TableContents"/>
              <w:spacing w:before="0" w:after="283"/>
              <w:rPr/>
            </w:pPr>
            <w:r>
              <w:rPr/>
              <w:t> </w:t>
            </w:r>
          </w:p>
        </w:tc>
        <w:tc>
          <w:tcPr>
            <w:tcW w:w="205" w:type="dxa"/>
            <w:tcBorders/>
            <w:shd w:fill="CCEEFF" w:val="clear"/>
            <w:vAlign w:val="bottom"/>
          </w:tcPr>
          <w:p>
            <w:pPr>
              <w:pStyle w:val="TableContents"/>
              <w:spacing w:before="0" w:after="283"/>
              <w:rPr/>
            </w:pPr>
            <w:r>
              <w:rPr/>
              <w:t> </w:t>
            </w:r>
          </w:p>
        </w:tc>
        <w:tc>
          <w:tcPr>
            <w:tcW w:w="752" w:type="dxa"/>
            <w:tcBorders/>
            <w:shd w:fill="CCEEFF" w:val="clear"/>
            <w:vAlign w:val="bottom"/>
          </w:tcPr>
          <w:p>
            <w:pPr>
              <w:pStyle w:val="TableContents"/>
              <w:spacing w:before="0" w:after="283"/>
              <w:jc w:val="right"/>
              <w:rPr>
                <w:sz w:val="20"/>
              </w:rPr>
            </w:pPr>
            <w:r>
              <w:rPr>
                <w:sz w:val="20"/>
              </w:rPr>
              <w:t>622.7</w:t>
            </w:r>
          </w:p>
        </w:tc>
      </w:tr>
      <w:tr>
        <w:trPr/>
        <w:tc>
          <w:tcPr>
            <w:tcW w:w="5675" w:type="dxa"/>
            <w:gridSpan w:val="2"/>
            <w:tcBorders/>
            <w:shd w:fill="FFFFFF" w:val="clear"/>
            <w:vAlign w:val="bottom"/>
          </w:tcPr>
          <w:p>
            <w:pPr>
              <w:pStyle w:val="TableContents"/>
              <w:spacing w:before="0" w:after="283"/>
              <w:rPr>
                <w:sz w:val="20"/>
              </w:rPr>
            </w:pPr>
            <w:r>
              <w:rPr>
                <w:sz w:val="20"/>
              </w:rPr>
              <w:t>Estimated transaction costs</w:t>
            </w:r>
          </w:p>
        </w:tc>
        <w:tc>
          <w:tcPr>
            <w:tcW w:w="205" w:type="dxa"/>
            <w:tcBorders/>
            <w:shd w:fill="FFFFFF" w:val="clear"/>
            <w:vAlign w:val="bottom"/>
          </w:tcPr>
          <w:p>
            <w:pPr>
              <w:pStyle w:val="TableContents"/>
              <w:spacing w:before="0" w:after="283"/>
              <w:rPr/>
            </w:pPr>
            <w:r>
              <w:rPr/>
              <w:t> </w:t>
            </w:r>
          </w:p>
        </w:tc>
        <w:tc>
          <w:tcPr>
            <w:tcW w:w="205" w:type="dxa"/>
            <w:tcBorders/>
            <w:shd w:fill="FFFFFF" w:val="clear"/>
            <w:vAlign w:val="bottom"/>
          </w:tcPr>
          <w:p>
            <w:pPr>
              <w:pStyle w:val="TableContents"/>
              <w:spacing w:before="0" w:after="283"/>
              <w:rPr/>
            </w:pPr>
            <w:r>
              <w:rPr/>
              <w:t> </w:t>
            </w:r>
          </w:p>
        </w:tc>
        <w:tc>
          <w:tcPr>
            <w:tcW w:w="752" w:type="dxa"/>
            <w:tcBorders/>
            <w:shd w:fill="FFFFFF" w:val="clear"/>
            <w:vAlign w:val="bottom"/>
          </w:tcPr>
          <w:p>
            <w:pPr>
              <w:pStyle w:val="TableContents"/>
              <w:spacing w:before="0" w:after="283"/>
              <w:jc w:val="right"/>
              <w:rPr>
                <w:sz w:val="20"/>
              </w:rPr>
            </w:pPr>
            <w:r>
              <w:rPr>
                <w:sz w:val="20"/>
              </w:rPr>
              <w:t>40.7</w:t>
            </w:r>
          </w:p>
        </w:tc>
      </w:tr>
      <w:tr>
        <w:trPr/>
        <w:tc>
          <w:tcPr>
            <w:tcW w:w="5675" w:type="dxa"/>
            <w:gridSpan w:val="2"/>
            <w:tcBorders/>
            <w:shd w:fill="auto" w:val="clear"/>
          </w:tcPr>
          <w:p>
            <w:pPr>
              <w:pStyle w:val="TableContents"/>
              <w:spacing w:before="0" w:after="283"/>
              <w:rPr/>
            </w:pPr>
            <w:r>
              <w:rPr/>
              <w:t> </w:t>
            </w:r>
          </w:p>
        </w:tc>
        <w:tc>
          <w:tcPr>
            <w:tcW w:w="205" w:type="dxa"/>
            <w:tcBorders/>
            <w:shd w:fill="auto" w:val="clear"/>
          </w:tcPr>
          <w:p>
            <w:pPr>
              <w:pStyle w:val="TableContents"/>
              <w:spacing w:before="0" w:after="283"/>
              <w:rPr/>
            </w:pPr>
            <w:r>
              <w:rPr/>
              <w:t> </w:t>
            </w:r>
          </w:p>
        </w:tc>
        <w:tc>
          <w:tcPr>
            <w:tcW w:w="957" w:type="dxa"/>
            <w:gridSpan w:val="2"/>
            <w:tcBorders/>
            <w:shd w:fill="auto" w:val="clear"/>
          </w:tcPr>
          <w:p>
            <w:pPr>
              <w:pStyle w:val="HorizontalLine"/>
              <w:pBdr>
                <w:bottom w:val="single" w:sz="20" w:space="0" w:color="808080"/>
              </w:pBdr>
              <w:spacing w:before="0" w:after="283"/>
              <w:rPr/>
            </w:pPr>
            <w:r>
              <w:rPr/>
            </w:r>
          </w:p>
        </w:tc>
      </w:tr>
      <w:tr>
        <w:trPr/>
        <w:tc>
          <w:tcPr>
            <w:tcW w:w="204" w:type="dxa"/>
            <w:tcBorders/>
            <w:shd w:fill="CCEEFF" w:val="clear"/>
            <w:vAlign w:val="bottom"/>
          </w:tcPr>
          <w:p>
            <w:pPr>
              <w:pStyle w:val="TableContents"/>
              <w:spacing w:before="0" w:after="283"/>
              <w:rPr/>
            </w:pPr>
            <w:r>
              <w:rPr/>
              <w:t> </w:t>
            </w:r>
          </w:p>
        </w:tc>
        <w:tc>
          <w:tcPr>
            <w:tcW w:w="5471" w:type="dxa"/>
            <w:tcBorders/>
            <w:shd w:fill="CCEEFF" w:val="clear"/>
            <w:vAlign w:val="bottom"/>
          </w:tcPr>
          <w:p>
            <w:pPr>
              <w:pStyle w:val="TableContents"/>
              <w:spacing w:before="0" w:after="283"/>
              <w:rPr>
                <w:sz w:val="20"/>
              </w:rPr>
            </w:pPr>
            <w:r>
              <w:rPr>
                <w:sz w:val="20"/>
              </w:rPr>
              <w:t>Total consideration</w:t>
            </w:r>
          </w:p>
        </w:tc>
        <w:tc>
          <w:tcPr>
            <w:tcW w:w="205" w:type="dxa"/>
            <w:tcBorders/>
            <w:shd w:fill="CCEEFF" w:val="clear"/>
            <w:vAlign w:val="bottom"/>
          </w:tcPr>
          <w:p>
            <w:pPr>
              <w:pStyle w:val="TableContents"/>
              <w:spacing w:before="0" w:after="283"/>
              <w:rPr/>
            </w:pPr>
            <w:r>
              <w:rPr/>
              <w:t> </w:t>
            </w:r>
          </w:p>
        </w:tc>
        <w:tc>
          <w:tcPr>
            <w:tcW w:w="205" w:type="dxa"/>
            <w:tcBorders/>
            <w:shd w:fill="CCEEFF" w:val="clear"/>
            <w:vAlign w:val="bottom"/>
          </w:tcPr>
          <w:p>
            <w:pPr>
              <w:pStyle w:val="TableContents"/>
              <w:spacing w:before="0" w:after="283"/>
              <w:rPr>
                <w:sz w:val="20"/>
              </w:rPr>
            </w:pPr>
            <w:r>
              <w:rPr>
                <w:sz w:val="20"/>
              </w:rPr>
              <w:t>$</w:t>
            </w:r>
          </w:p>
        </w:tc>
        <w:tc>
          <w:tcPr>
            <w:tcW w:w="752" w:type="dxa"/>
            <w:tcBorders/>
            <w:shd w:fill="CCEEFF" w:val="clear"/>
            <w:vAlign w:val="bottom"/>
          </w:tcPr>
          <w:p>
            <w:pPr>
              <w:pStyle w:val="TableContents"/>
              <w:spacing w:before="0" w:after="283"/>
              <w:jc w:val="right"/>
              <w:rPr>
                <w:sz w:val="20"/>
              </w:rPr>
            </w:pPr>
            <w:r>
              <w:rPr>
                <w:sz w:val="20"/>
              </w:rPr>
              <w:t>2,365.6</w:t>
            </w:r>
          </w:p>
        </w:tc>
      </w:tr>
      <w:tr>
        <w:trPr/>
        <w:tc>
          <w:tcPr>
            <w:tcW w:w="5675" w:type="dxa"/>
            <w:gridSpan w:val="2"/>
            <w:tcBorders/>
            <w:shd w:fill="auto" w:val="clear"/>
          </w:tcPr>
          <w:p>
            <w:pPr>
              <w:pStyle w:val="TableContents"/>
              <w:spacing w:before="0" w:after="283"/>
              <w:rPr/>
            </w:pPr>
            <w:r>
              <w:rPr/>
              <w:t> </w:t>
            </w:r>
          </w:p>
        </w:tc>
        <w:tc>
          <w:tcPr>
            <w:tcW w:w="205" w:type="dxa"/>
            <w:tcBorders/>
            <w:shd w:fill="auto" w:val="clear"/>
          </w:tcPr>
          <w:p>
            <w:pPr>
              <w:pStyle w:val="TableContents"/>
              <w:spacing w:before="0" w:after="283"/>
              <w:rPr/>
            </w:pPr>
            <w:r>
              <w:rPr/>
              <w:t> </w:t>
            </w:r>
          </w:p>
        </w:tc>
        <w:tc>
          <w:tcPr>
            <w:tcW w:w="957" w:type="dxa"/>
            <w:gridSpan w:val="2"/>
            <w:tcBorders/>
            <w:shd w:fill="auto" w:val="clear"/>
          </w:tcPr>
          <w:p>
            <w:pPr>
              <w:pStyle w:val="HorizontalLine"/>
              <w:pBdr>
                <w:bottom w:val="single" w:sz="24" w:space="0" w:color="808080"/>
              </w:pBdr>
              <w:spacing w:before="0" w:after="283"/>
              <w:rPr/>
            </w:pPr>
            <w:r>
              <w:rPr/>
            </w:r>
          </w:p>
        </w:tc>
      </w:tr>
    </w:tbl>
    <w:p>
      <w:pPr>
        <w:pStyle w:val="TextBody"/>
        <w:rPr/>
      </w:pPr>
      <w:r>
        <w:rPr/>
        <w:t>        </w:t>
      </w:r>
      <w:r>
        <w:rPr>
          <w:sz w:val="20"/>
        </w:rPr>
        <w:t xml:space="preserve">Plains will exchange 0.77 of its common units for each Pacific common unit remaining after Plains' purchase of 2,616,250 common units owned by LB Pacific. Although cash will be paid for any fractional units as a result of the exchange, such amount is not estimable at this time. Plains currently estimates </w:t>
      </w:r>
    </w:p>
    <w:p>
      <w:pPr>
        <w:pStyle w:val="TextBody"/>
        <w:jc w:val="center"/>
        <w:rPr>
          <w:sz w:val="20"/>
        </w:rPr>
      </w:pPr>
      <w:r>
        <w:rPr>
          <w:sz w:val="20"/>
        </w:rPr>
        <w:t>F-6</w:t>
      </w:r>
    </w:p>
    <w:p>
      <w:pPr>
        <w:pStyle w:val="HorizontalLine"/>
        <w:pBdr>
          <w:bottom w:val="single" w:sz="20" w:space="0" w:color="808080"/>
        </w:pBdr>
        <w:rPr/>
      </w:pPr>
      <w:r>
        <w:rPr/>
      </w:r>
      <w:r>
        <w:br w:type="page"/>
      </w:r>
    </w:p>
    <w:p>
      <w:pPr>
        <w:pStyle w:val="TextBody"/>
        <w:rPr/>
      </w:pPr>
      <w:r>
        <w:rPr/>
      </w:r>
      <w:bookmarkStart w:id="158" w:name="page_gw1178_1_7"/>
      <w:bookmarkStart w:id="159" w:name="page_gw1178_1_7"/>
      <w:bookmarkEnd w:id="159"/>
    </w:p>
    <w:p>
      <w:pPr>
        <w:pStyle w:val="TextBody"/>
        <w:rPr>
          <w:sz w:val="20"/>
        </w:rPr>
      </w:pPr>
      <w:r>
        <w:rPr>
          <w:sz w:val="20"/>
        </w:rPr>
        <w:t xml:space="preserve">that the number of Plains common units to be issued in the exchange will be 22,262,030 calculated as follows: </w:t>
      </w:r>
    </w:p>
    <w:tbl>
      <w:tblPr>
        <w:tblW w:w="3500" w:type="pct"/>
        <w:jc w:val="center"/>
        <w:tblInd w:w="0" w:type="dxa"/>
        <w:tblCellMar>
          <w:top w:w="0" w:type="dxa"/>
          <w:left w:w="0" w:type="dxa"/>
          <w:bottom w:w="0" w:type="dxa"/>
          <w:right w:w="0" w:type="dxa"/>
        </w:tblCellMar>
      </w:tblPr>
      <w:tblGrid>
        <w:gridCol w:w="210"/>
        <w:gridCol w:w="5164"/>
        <w:gridCol w:w="211"/>
        <w:gridCol w:w="224"/>
        <w:gridCol w:w="1249"/>
        <w:gridCol w:w="85"/>
      </w:tblGrid>
      <w:tr>
        <w:trPr/>
        <w:tc>
          <w:tcPr>
            <w:tcW w:w="5374" w:type="dxa"/>
            <w:gridSpan w:val="2"/>
            <w:tcBorders/>
            <w:shd w:fill="CCEEFF" w:val="clear"/>
            <w:vAlign w:val="bottom"/>
          </w:tcPr>
          <w:p>
            <w:pPr>
              <w:pStyle w:val="TableContents"/>
              <w:spacing w:before="0" w:after="283"/>
              <w:rPr>
                <w:sz w:val="20"/>
              </w:rPr>
            </w:pPr>
            <w:r>
              <w:rPr>
                <w:sz w:val="20"/>
              </w:rPr>
              <w:t>Pacific units outstanding at March 31, 2006</w:t>
            </w:r>
          </w:p>
        </w:tc>
        <w:tc>
          <w:tcPr>
            <w:tcW w:w="211" w:type="dxa"/>
            <w:tcBorders/>
            <w:shd w:fill="CCEEFF" w:val="clear"/>
            <w:vAlign w:val="bottom"/>
          </w:tcPr>
          <w:p>
            <w:pPr>
              <w:pStyle w:val="TableContents"/>
              <w:spacing w:before="0" w:after="283"/>
              <w:rPr/>
            </w:pPr>
            <w:r>
              <w:rPr/>
              <w:t> </w:t>
            </w:r>
          </w:p>
        </w:tc>
        <w:tc>
          <w:tcPr>
            <w:tcW w:w="224" w:type="dxa"/>
            <w:tcBorders/>
            <w:shd w:fill="CCEEFF" w:val="clear"/>
            <w:vAlign w:val="bottom"/>
          </w:tcPr>
          <w:p>
            <w:pPr>
              <w:pStyle w:val="TableContents"/>
              <w:spacing w:before="0" w:after="283"/>
              <w:rPr/>
            </w:pPr>
            <w:r>
              <w:rPr/>
              <w:t> </w:t>
            </w:r>
          </w:p>
        </w:tc>
        <w:tc>
          <w:tcPr>
            <w:tcW w:w="1249" w:type="dxa"/>
            <w:tcBorders/>
            <w:shd w:fill="CCEEFF" w:val="clear"/>
            <w:vAlign w:val="bottom"/>
          </w:tcPr>
          <w:p>
            <w:pPr>
              <w:pStyle w:val="TableContents"/>
              <w:spacing w:before="0" w:after="283"/>
              <w:rPr/>
            </w:pPr>
            <w:r>
              <w:rPr/>
              <w:t> </w:t>
            </w:r>
          </w:p>
        </w:tc>
        <w:tc>
          <w:tcPr>
            <w:tcW w:w="85" w:type="dxa"/>
            <w:tcBorders/>
            <w:shd w:fill="CCEEFF" w:val="clear"/>
            <w:vAlign w:val="bottom"/>
          </w:tcPr>
          <w:p>
            <w:pPr>
              <w:pStyle w:val="TableContents"/>
              <w:spacing w:before="0" w:after="283"/>
              <w:rPr/>
            </w:pPr>
            <w:r>
              <w:rPr/>
              <w:t> </w:t>
            </w:r>
          </w:p>
        </w:tc>
      </w:tr>
      <w:tr>
        <w:trPr/>
        <w:tc>
          <w:tcPr>
            <w:tcW w:w="210" w:type="dxa"/>
            <w:tcBorders/>
            <w:shd w:fill="FFFFFF" w:val="clear"/>
            <w:vAlign w:val="bottom"/>
          </w:tcPr>
          <w:p>
            <w:pPr>
              <w:pStyle w:val="TableContents"/>
              <w:spacing w:before="0" w:after="283"/>
              <w:rPr/>
            </w:pPr>
            <w:r>
              <w:rPr/>
              <w:t> </w:t>
            </w:r>
          </w:p>
        </w:tc>
        <w:tc>
          <w:tcPr>
            <w:tcW w:w="5164" w:type="dxa"/>
            <w:tcBorders/>
            <w:shd w:fill="FFFFFF" w:val="clear"/>
            <w:vAlign w:val="bottom"/>
          </w:tcPr>
          <w:p>
            <w:pPr>
              <w:pStyle w:val="TableContents"/>
              <w:spacing w:before="0" w:after="283"/>
              <w:rPr>
                <w:sz w:val="20"/>
              </w:rPr>
            </w:pPr>
            <w:r>
              <w:rPr>
                <w:sz w:val="20"/>
              </w:rPr>
              <w:t>Common units</w:t>
            </w:r>
          </w:p>
        </w:tc>
        <w:tc>
          <w:tcPr>
            <w:tcW w:w="211" w:type="dxa"/>
            <w:tcBorders/>
            <w:shd w:fill="FFFFFF" w:val="clear"/>
            <w:vAlign w:val="bottom"/>
          </w:tcPr>
          <w:p>
            <w:pPr>
              <w:pStyle w:val="TableContents"/>
              <w:spacing w:before="0" w:after="283"/>
              <w:rPr/>
            </w:pPr>
            <w:r>
              <w:rPr/>
              <w:t> </w:t>
            </w:r>
          </w:p>
        </w:tc>
        <w:tc>
          <w:tcPr>
            <w:tcW w:w="224" w:type="dxa"/>
            <w:tcBorders/>
            <w:shd w:fill="FFFFFF" w:val="clear"/>
            <w:vAlign w:val="bottom"/>
          </w:tcPr>
          <w:p>
            <w:pPr>
              <w:pStyle w:val="TableContents"/>
              <w:spacing w:before="0" w:after="283"/>
              <w:rPr/>
            </w:pPr>
            <w:r>
              <w:rPr/>
              <w:t> </w:t>
            </w:r>
          </w:p>
        </w:tc>
        <w:tc>
          <w:tcPr>
            <w:tcW w:w="1249" w:type="dxa"/>
            <w:tcBorders/>
            <w:shd w:fill="FFFFFF" w:val="clear"/>
            <w:vAlign w:val="bottom"/>
          </w:tcPr>
          <w:p>
            <w:pPr>
              <w:pStyle w:val="TableContents"/>
              <w:spacing w:before="0" w:after="283"/>
              <w:jc w:val="right"/>
              <w:rPr>
                <w:sz w:val="20"/>
              </w:rPr>
            </w:pPr>
            <w:r>
              <w:rPr>
                <w:sz w:val="20"/>
              </w:rPr>
              <w:t>31,457,782</w:t>
            </w:r>
          </w:p>
        </w:tc>
        <w:tc>
          <w:tcPr>
            <w:tcW w:w="85" w:type="dxa"/>
            <w:tcBorders/>
            <w:shd w:fill="FFFFFF" w:val="clear"/>
            <w:vAlign w:val="bottom"/>
          </w:tcPr>
          <w:p>
            <w:pPr>
              <w:pStyle w:val="TableContents"/>
              <w:spacing w:before="0" w:after="283"/>
              <w:rPr/>
            </w:pPr>
            <w:r>
              <w:rPr/>
              <w:t> </w:t>
            </w:r>
          </w:p>
        </w:tc>
      </w:tr>
      <w:tr>
        <w:trPr/>
        <w:tc>
          <w:tcPr>
            <w:tcW w:w="210" w:type="dxa"/>
            <w:tcBorders/>
            <w:shd w:fill="CCEEFF" w:val="clear"/>
            <w:vAlign w:val="bottom"/>
          </w:tcPr>
          <w:p>
            <w:pPr>
              <w:pStyle w:val="TableContents"/>
              <w:spacing w:before="0" w:after="283"/>
              <w:rPr/>
            </w:pPr>
            <w:r>
              <w:rPr/>
              <w:t> </w:t>
            </w:r>
          </w:p>
        </w:tc>
        <w:tc>
          <w:tcPr>
            <w:tcW w:w="5164" w:type="dxa"/>
            <w:tcBorders/>
            <w:shd w:fill="CCEEFF" w:val="clear"/>
            <w:vAlign w:val="bottom"/>
          </w:tcPr>
          <w:p>
            <w:pPr>
              <w:pStyle w:val="TableContents"/>
              <w:spacing w:before="0" w:after="283"/>
              <w:rPr>
                <w:sz w:val="20"/>
              </w:rPr>
            </w:pPr>
            <w:r>
              <w:rPr>
                <w:sz w:val="20"/>
              </w:rPr>
              <w:t>Subordinated units</w:t>
            </w:r>
          </w:p>
        </w:tc>
        <w:tc>
          <w:tcPr>
            <w:tcW w:w="211" w:type="dxa"/>
            <w:tcBorders/>
            <w:shd w:fill="CCEEFF" w:val="clear"/>
            <w:vAlign w:val="bottom"/>
          </w:tcPr>
          <w:p>
            <w:pPr>
              <w:pStyle w:val="TableContents"/>
              <w:spacing w:before="0" w:after="283"/>
              <w:rPr/>
            </w:pPr>
            <w:r>
              <w:rPr/>
              <w:t> </w:t>
            </w:r>
          </w:p>
        </w:tc>
        <w:tc>
          <w:tcPr>
            <w:tcW w:w="224" w:type="dxa"/>
            <w:tcBorders/>
            <w:shd w:fill="CCEEFF" w:val="clear"/>
            <w:vAlign w:val="bottom"/>
          </w:tcPr>
          <w:p>
            <w:pPr>
              <w:pStyle w:val="TableContents"/>
              <w:spacing w:before="0" w:after="283"/>
              <w:rPr/>
            </w:pPr>
            <w:r>
              <w:rPr/>
              <w:t> </w:t>
            </w:r>
          </w:p>
        </w:tc>
        <w:tc>
          <w:tcPr>
            <w:tcW w:w="1249" w:type="dxa"/>
            <w:tcBorders/>
            <w:shd w:fill="CCEEFF" w:val="clear"/>
            <w:vAlign w:val="bottom"/>
          </w:tcPr>
          <w:p>
            <w:pPr>
              <w:pStyle w:val="TableContents"/>
              <w:spacing w:before="0" w:after="283"/>
              <w:jc w:val="right"/>
              <w:rPr>
                <w:sz w:val="20"/>
              </w:rPr>
            </w:pPr>
            <w:r>
              <w:rPr>
                <w:sz w:val="20"/>
              </w:rPr>
              <w:t>7,848,750</w:t>
            </w:r>
          </w:p>
        </w:tc>
        <w:tc>
          <w:tcPr>
            <w:tcW w:w="85" w:type="dxa"/>
            <w:tcBorders/>
            <w:shd w:fill="CCEEFF" w:val="clear"/>
            <w:vAlign w:val="bottom"/>
          </w:tcPr>
          <w:p>
            <w:pPr>
              <w:pStyle w:val="TableContents"/>
              <w:spacing w:before="0" w:after="283"/>
              <w:rPr/>
            </w:pPr>
            <w:r>
              <w:rPr/>
              <w:t> </w:t>
            </w:r>
          </w:p>
        </w:tc>
      </w:tr>
      <w:tr>
        <w:trPr/>
        <w:tc>
          <w:tcPr>
            <w:tcW w:w="5374" w:type="dxa"/>
            <w:gridSpan w:val="2"/>
            <w:tcBorders/>
            <w:shd w:fill="auto" w:val="clear"/>
          </w:tcPr>
          <w:p>
            <w:pPr>
              <w:pStyle w:val="TableContents"/>
              <w:spacing w:before="0" w:after="283"/>
              <w:rPr/>
            </w:pPr>
            <w:r>
              <w:rPr/>
              <w:t> </w:t>
            </w:r>
          </w:p>
        </w:tc>
        <w:tc>
          <w:tcPr>
            <w:tcW w:w="211" w:type="dxa"/>
            <w:tcBorders/>
            <w:shd w:fill="auto" w:val="clear"/>
          </w:tcPr>
          <w:p>
            <w:pPr>
              <w:pStyle w:val="TableContents"/>
              <w:spacing w:before="0" w:after="283"/>
              <w:rPr/>
            </w:pPr>
            <w:r>
              <w:rPr/>
              <w:t> </w:t>
            </w:r>
          </w:p>
        </w:tc>
        <w:tc>
          <w:tcPr>
            <w:tcW w:w="1473" w:type="dxa"/>
            <w:gridSpan w:val="2"/>
            <w:tcBorders/>
            <w:shd w:fill="auto" w:val="clear"/>
          </w:tcPr>
          <w:p>
            <w:pPr>
              <w:pStyle w:val="HorizontalLine"/>
              <w:pBdr>
                <w:bottom w:val="single" w:sz="20" w:space="0" w:color="808080"/>
              </w:pBdr>
              <w:spacing w:before="0" w:after="283"/>
              <w:rPr/>
            </w:pPr>
            <w:r>
              <w:rPr/>
            </w:r>
          </w:p>
        </w:tc>
        <w:tc>
          <w:tcPr>
            <w:tcW w:w="85" w:type="dxa"/>
            <w:tcBorders/>
            <w:shd w:fill="auto" w:val="clear"/>
          </w:tcPr>
          <w:p>
            <w:pPr>
              <w:pStyle w:val="TableContents"/>
              <w:spacing w:before="0" w:after="283"/>
              <w:rPr/>
            </w:pPr>
            <w:r>
              <w:rPr/>
              <w:t> </w:t>
            </w:r>
          </w:p>
        </w:tc>
      </w:tr>
      <w:tr>
        <w:trPr/>
        <w:tc>
          <w:tcPr>
            <w:tcW w:w="5374" w:type="dxa"/>
            <w:gridSpan w:val="2"/>
            <w:tcBorders/>
            <w:shd w:fill="FFFFFF" w:val="clear"/>
            <w:vAlign w:val="bottom"/>
          </w:tcPr>
          <w:p>
            <w:pPr>
              <w:pStyle w:val="TableContents"/>
              <w:spacing w:before="0" w:after="283"/>
              <w:rPr>
                <w:sz w:val="20"/>
              </w:rPr>
            </w:pPr>
            <w:r>
              <w:rPr>
                <w:sz w:val="20"/>
              </w:rPr>
              <w:t>Total historical units outstanding at March 31, 2006</w:t>
            </w:r>
          </w:p>
        </w:tc>
        <w:tc>
          <w:tcPr>
            <w:tcW w:w="211" w:type="dxa"/>
            <w:tcBorders/>
            <w:shd w:fill="FFFFFF" w:val="clear"/>
            <w:vAlign w:val="bottom"/>
          </w:tcPr>
          <w:p>
            <w:pPr>
              <w:pStyle w:val="TableContents"/>
              <w:spacing w:before="0" w:after="283"/>
              <w:rPr/>
            </w:pPr>
            <w:r>
              <w:rPr/>
              <w:t> </w:t>
            </w:r>
          </w:p>
        </w:tc>
        <w:tc>
          <w:tcPr>
            <w:tcW w:w="224" w:type="dxa"/>
            <w:tcBorders/>
            <w:shd w:fill="FFFFFF" w:val="clear"/>
            <w:vAlign w:val="bottom"/>
          </w:tcPr>
          <w:p>
            <w:pPr>
              <w:pStyle w:val="TableContents"/>
              <w:spacing w:before="0" w:after="283"/>
              <w:rPr/>
            </w:pPr>
            <w:r>
              <w:rPr/>
              <w:t> </w:t>
            </w:r>
          </w:p>
        </w:tc>
        <w:tc>
          <w:tcPr>
            <w:tcW w:w="1249" w:type="dxa"/>
            <w:tcBorders/>
            <w:shd w:fill="FFFFFF" w:val="clear"/>
            <w:vAlign w:val="bottom"/>
          </w:tcPr>
          <w:p>
            <w:pPr>
              <w:pStyle w:val="TableContents"/>
              <w:spacing w:before="0" w:after="283"/>
              <w:jc w:val="right"/>
              <w:rPr>
                <w:sz w:val="20"/>
              </w:rPr>
            </w:pPr>
            <w:r>
              <w:rPr>
                <w:sz w:val="20"/>
              </w:rPr>
              <w:t>39,306,532</w:t>
            </w:r>
          </w:p>
        </w:tc>
        <w:tc>
          <w:tcPr>
            <w:tcW w:w="85" w:type="dxa"/>
            <w:tcBorders/>
            <w:shd w:fill="FFFFFF" w:val="clear"/>
            <w:vAlign w:val="bottom"/>
          </w:tcPr>
          <w:p>
            <w:pPr>
              <w:pStyle w:val="TableContents"/>
              <w:spacing w:before="0" w:after="283"/>
              <w:rPr/>
            </w:pPr>
            <w:r>
              <w:rPr/>
              <w:t> </w:t>
            </w:r>
          </w:p>
        </w:tc>
      </w:tr>
      <w:tr>
        <w:trPr/>
        <w:tc>
          <w:tcPr>
            <w:tcW w:w="5374" w:type="dxa"/>
            <w:gridSpan w:val="2"/>
            <w:tcBorders/>
            <w:shd w:fill="CCEEFF" w:val="clear"/>
            <w:vAlign w:val="bottom"/>
          </w:tcPr>
          <w:p>
            <w:pPr>
              <w:pStyle w:val="TableContents"/>
              <w:spacing w:before="0" w:after="283"/>
              <w:rPr>
                <w:sz w:val="20"/>
              </w:rPr>
            </w:pPr>
            <w:r>
              <w:rPr>
                <w:sz w:val="20"/>
              </w:rPr>
              <w:t>Pro forma adjustments to Pacific historical units outstanding:</w:t>
            </w:r>
          </w:p>
        </w:tc>
        <w:tc>
          <w:tcPr>
            <w:tcW w:w="211" w:type="dxa"/>
            <w:tcBorders/>
            <w:shd w:fill="CCEEFF" w:val="clear"/>
            <w:vAlign w:val="bottom"/>
          </w:tcPr>
          <w:p>
            <w:pPr>
              <w:pStyle w:val="TableContents"/>
              <w:spacing w:before="0" w:after="283"/>
              <w:rPr/>
            </w:pPr>
            <w:r>
              <w:rPr/>
              <w:t> </w:t>
            </w:r>
          </w:p>
        </w:tc>
        <w:tc>
          <w:tcPr>
            <w:tcW w:w="224" w:type="dxa"/>
            <w:tcBorders/>
            <w:shd w:fill="CCEEFF" w:val="clear"/>
            <w:vAlign w:val="bottom"/>
          </w:tcPr>
          <w:p>
            <w:pPr>
              <w:pStyle w:val="TableContents"/>
              <w:spacing w:before="0" w:after="283"/>
              <w:rPr/>
            </w:pPr>
            <w:r>
              <w:rPr/>
              <w:t> </w:t>
            </w:r>
          </w:p>
        </w:tc>
        <w:tc>
          <w:tcPr>
            <w:tcW w:w="1249" w:type="dxa"/>
            <w:tcBorders/>
            <w:shd w:fill="CCEEFF" w:val="clear"/>
            <w:vAlign w:val="bottom"/>
          </w:tcPr>
          <w:p>
            <w:pPr>
              <w:pStyle w:val="TableContents"/>
              <w:spacing w:before="0" w:after="283"/>
              <w:rPr/>
            </w:pPr>
            <w:r>
              <w:rPr/>
              <w:t> </w:t>
            </w:r>
          </w:p>
        </w:tc>
        <w:tc>
          <w:tcPr>
            <w:tcW w:w="85" w:type="dxa"/>
            <w:tcBorders/>
            <w:shd w:fill="CCEEFF" w:val="clear"/>
            <w:vAlign w:val="bottom"/>
          </w:tcPr>
          <w:p>
            <w:pPr>
              <w:pStyle w:val="TableContents"/>
              <w:spacing w:before="0" w:after="283"/>
              <w:rPr/>
            </w:pPr>
            <w:r>
              <w:rPr/>
              <w:t> </w:t>
            </w:r>
          </w:p>
        </w:tc>
      </w:tr>
      <w:tr>
        <w:trPr/>
        <w:tc>
          <w:tcPr>
            <w:tcW w:w="210" w:type="dxa"/>
            <w:tcBorders/>
            <w:shd w:fill="FFFFFF" w:val="clear"/>
            <w:vAlign w:val="bottom"/>
          </w:tcPr>
          <w:p>
            <w:pPr>
              <w:pStyle w:val="TableContents"/>
              <w:spacing w:before="0" w:after="283"/>
              <w:rPr/>
            </w:pPr>
            <w:r>
              <w:rPr/>
              <w:t> </w:t>
            </w:r>
          </w:p>
        </w:tc>
        <w:tc>
          <w:tcPr>
            <w:tcW w:w="5164" w:type="dxa"/>
            <w:tcBorders/>
            <w:shd w:fill="FFFFFF" w:val="clear"/>
            <w:vAlign w:val="bottom"/>
          </w:tcPr>
          <w:p>
            <w:pPr>
              <w:pStyle w:val="TableContents"/>
              <w:spacing w:before="0" w:after="283"/>
              <w:rPr>
                <w:sz w:val="20"/>
              </w:rPr>
            </w:pPr>
            <w:r>
              <w:rPr>
                <w:sz w:val="20"/>
              </w:rPr>
              <w:t>Plains purchase of subordinated units held by LB Pacific</w:t>
            </w:r>
          </w:p>
        </w:tc>
        <w:tc>
          <w:tcPr>
            <w:tcW w:w="211" w:type="dxa"/>
            <w:tcBorders/>
            <w:shd w:fill="FFFFFF" w:val="clear"/>
            <w:vAlign w:val="bottom"/>
          </w:tcPr>
          <w:p>
            <w:pPr>
              <w:pStyle w:val="TableContents"/>
              <w:spacing w:before="0" w:after="283"/>
              <w:rPr/>
            </w:pPr>
            <w:r>
              <w:rPr/>
              <w:t> </w:t>
            </w:r>
          </w:p>
        </w:tc>
        <w:tc>
          <w:tcPr>
            <w:tcW w:w="224" w:type="dxa"/>
            <w:tcBorders/>
            <w:shd w:fill="FFFFFF" w:val="clear"/>
            <w:vAlign w:val="bottom"/>
          </w:tcPr>
          <w:p>
            <w:pPr>
              <w:pStyle w:val="TableContents"/>
              <w:spacing w:before="0" w:after="283"/>
              <w:rPr/>
            </w:pPr>
            <w:r>
              <w:rPr/>
              <w:t> </w:t>
            </w:r>
          </w:p>
        </w:tc>
        <w:tc>
          <w:tcPr>
            <w:tcW w:w="1249" w:type="dxa"/>
            <w:tcBorders/>
            <w:shd w:fill="FFFFFF" w:val="clear"/>
            <w:vAlign w:val="bottom"/>
          </w:tcPr>
          <w:p>
            <w:pPr>
              <w:pStyle w:val="TableContents"/>
              <w:spacing w:before="0" w:after="283"/>
              <w:jc w:val="right"/>
              <w:rPr>
                <w:sz w:val="20"/>
              </w:rPr>
            </w:pPr>
            <w:r>
              <w:rPr>
                <w:sz w:val="20"/>
              </w:rPr>
              <w:t>(7,848,750</w:t>
            </w:r>
          </w:p>
        </w:tc>
        <w:tc>
          <w:tcPr>
            <w:tcW w:w="85" w:type="dxa"/>
            <w:tcBorders/>
            <w:shd w:fill="FFFFFF" w:val="clear"/>
            <w:vAlign w:val="bottom"/>
          </w:tcPr>
          <w:p>
            <w:pPr>
              <w:pStyle w:val="TableContents"/>
              <w:spacing w:before="0" w:after="283"/>
              <w:rPr>
                <w:sz w:val="20"/>
              </w:rPr>
            </w:pPr>
            <w:r>
              <w:rPr>
                <w:sz w:val="20"/>
              </w:rPr>
              <w:t>)</w:t>
            </w:r>
          </w:p>
        </w:tc>
      </w:tr>
      <w:tr>
        <w:trPr/>
        <w:tc>
          <w:tcPr>
            <w:tcW w:w="210" w:type="dxa"/>
            <w:tcBorders/>
            <w:shd w:fill="CCEEFF" w:val="clear"/>
            <w:vAlign w:val="bottom"/>
          </w:tcPr>
          <w:p>
            <w:pPr>
              <w:pStyle w:val="TableContents"/>
              <w:spacing w:before="0" w:after="283"/>
              <w:rPr/>
            </w:pPr>
            <w:r>
              <w:rPr/>
              <w:t> </w:t>
            </w:r>
          </w:p>
        </w:tc>
        <w:tc>
          <w:tcPr>
            <w:tcW w:w="5164" w:type="dxa"/>
            <w:tcBorders/>
            <w:shd w:fill="CCEEFF" w:val="clear"/>
            <w:vAlign w:val="bottom"/>
          </w:tcPr>
          <w:p>
            <w:pPr>
              <w:pStyle w:val="TableContents"/>
              <w:spacing w:before="0" w:after="283"/>
              <w:rPr>
                <w:sz w:val="20"/>
              </w:rPr>
            </w:pPr>
            <w:r>
              <w:rPr>
                <w:sz w:val="20"/>
              </w:rPr>
              <w:t>Plains purchase of common units held by LB Pacific</w:t>
            </w:r>
          </w:p>
        </w:tc>
        <w:tc>
          <w:tcPr>
            <w:tcW w:w="211" w:type="dxa"/>
            <w:tcBorders/>
            <w:shd w:fill="CCEEFF" w:val="clear"/>
            <w:vAlign w:val="bottom"/>
          </w:tcPr>
          <w:p>
            <w:pPr>
              <w:pStyle w:val="TableContents"/>
              <w:spacing w:before="0" w:after="283"/>
              <w:rPr/>
            </w:pPr>
            <w:r>
              <w:rPr/>
              <w:t> </w:t>
            </w:r>
          </w:p>
        </w:tc>
        <w:tc>
          <w:tcPr>
            <w:tcW w:w="224" w:type="dxa"/>
            <w:tcBorders/>
            <w:shd w:fill="CCEEFF" w:val="clear"/>
            <w:vAlign w:val="bottom"/>
          </w:tcPr>
          <w:p>
            <w:pPr>
              <w:pStyle w:val="TableContents"/>
              <w:spacing w:before="0" w:after="283"/>
              <w:rPr/>
            </w:pPr>
            <w:r>
              <w:rPr/>
              <w:t> </w:t>
            </w:r>
          </w:p>
        </w:tc>
        <w:tc>
          <w:tcPr>
            <w:tcW w:w="1249" w:type="dxa"/>
            <w:tcBorders/>
            <w:shd w:fill="CCEEFF" w:val="clear"/>
            <w:vAlign w:val="bottom"/>
          </w:tcPr>
          <w:p>
            <w:pPr>
              <w:pStyle w:val="TableContents"/>
              <w:spacing w:before="0" w:after="283"/>
              <w:jc w:val="right"/>
              <w:rPr>
                <w:sz w:val="20"/>
              </w:rPr>
            </w:pPr>
            <w:r>
              <w:rPr>
                <w:sz w:val="20"/>
              </w:rPr>
              <w:t>(2,616,250</w:t>
            </w:r>
          </w:p>
        </w:tc>
        <w:tc>
          <w:tcPr>
            <w:tcW w:w="85" w:type="dxa"/>
            <w:tcBorders/>
            <w:shd w:fill="CCEEFF" w:val="clear"/>
            <w:vAlign w:val="bottom"/>
          </w:tcPr>
          <w:p>
            <w:pPr>
              <w:pStyle w:val="TableContents"/>
              <w:spacing w:before="0" w:after="283"/>
              <w:rPr>
                <w:sz w:val="20"/>
              </w:rPr>
            </w:pPr>
            <w:r>
              <w:rPr>
                <w:sz w:val="20"/>
              </w:rPr>
              <w:t>)</w:t>
            </w:r>
          </w:p>
        </w:tc>
      </w:tr>
      <w:tr>
        <w:trPr/>
        <w:tc>
          <w:tcPr>
            <w:tcW w:w="210" w:type="dxa"/>
            <w:tcBorders/>
            <w:shd w:fill="FFFFFF" w:val="clear"/>
            <w:vAlign w:val="bottom"/>
          </w:tcPr>
          <w:p>
            <w:pPr>
              <w:pStyle w:val="TableContents"/>
              <w:spacing w:before="0" w:after="283"/>
              <w:rPr/>
            </w:pPr>
            <w:r>
              <w:rPr/>
              <w:t> </w:t>
            </w:r>
          </w:p>
        </w:tc>
        <w:tc>
          <w:tcPr>
            <w:tcW w:w="5164" w:type="dxa"/>
            <w:tcBorders/>
            <w:shd w:fill="FFFFFF" w:val="clear"/>
            <w:vAlign w:val="bottom"/>
          </w:tcPr>
          <w:p>
            <w:pPr>
              <w:pStyle w:val="TableContents"/>
              <w:spacing w:before="0" w:after="283"/>
              <w:rPr>
                <w:sz w:val="20"/>
              </w:rPr>
            </w:pPr>
            <w:r>
              <w:rPr>
                <w:sz w:val="20"/>
              </w:rPr>
              <w:t>Issuance of common units for outstanding Pacific restricted unit awards</w:t>
            </w:r>
          </w:p>
        </w:tc>
        <w:tc>
          <w:tcPr>
            <w:tcW w:w="211" w:type="dxa"/>
            <w:tcBorders/>
            <w:shd w:fill="FFFFFF" w:val="clear"/>
            <w:vAlign w:val="bottom"/>
          </w:tcPr>
          <w:p>
            <w:pPr>
              <w:pStyle w:val="TableContents"/>
              <w:spacing w:before="0" w:after="283"/>
              <w:rPr/>
            </w:pPr>
            <w:r>
              <w:rPr/>
              <w:t> </w:t>
            </w:r>
          </w:p>
        </w:tc>
        <w:tc>
          <w:tcPr>
            <w:tcW w:w="224" w:type="dxa"/>
            <w:tcBorders/>
            <w:shd w:fill="FFFFFF" w:val="clear"/>
            <w:vAlign w:val="bottom"/>
          </w:tcPr>
          <w:p>
            <w:pPr>
              <w:pStyle w:val="TableContents"/>
              <w:spacing w:before="0" w:after="283"/>
              <w:rPr/>
            </w:pPr>
            <w:r>
              <w:rPr/>
              <w:t> </w:t>
            </w:r>
          </w:p>
        </w:tc>
        <w:tc>
          <w:tcPr>
            <w:tcW w:w="1249" w:type="dxa"/>
            <w:tcBorders/>
            <w:shd w:fill="FFFFFF" w:val="clear"/>
            <w:vAlign w:val="bottom"/>
          </w:tcPr>
          <w:p>
            <w:pPr>
              <w:pStyle w:val="TableContents"/>
              <w:spacing w:before="0" w:after="283"/>
              <w:jc w:val="right"/>
              <w:rPr>
                <w:sz w:val="20"/>
              </w:rPr>
            </w:pPr>
            <w:r>
              <w:rPr>
                <w:sz w:val="20"/>
              </w:rPr>
              <w:t>70,195</w:t>
            </w:r>
          </w:p>
        </w:tc>
        <w:tc>
          <w:tcPr>
            <w:tcW w:w="85" w:type="dxa"/>
            <w:tcBorders/>
            <w:shd w:fill="FFFFFF" w:val="clear"/>
            <w:vAlign w:val="bottom"/>
          </w:tcPr>
          <w:p>
            <w:pPr>
              <w:pStyle w:val="TableContents"/>
              <w:spacing w:before="0" w:after="283"/>
              <w:rPr/>
            </w:pPr>
            <w:r>
              <w:rPr/>
              <w:t> </w:t>
            </w:r>
          </w:p>
        </w:tc>
      </w:tr>
      <w:tr>
        <w:trPr/>
        <w:tc>
          <w:tcPr>
            <w:tcW w:w="5374" w:type="dxa"/>
            <w:gridSpan w:val="2"/>
            <w:tcBorders/>
            <w:shd w:fill="auto" w:val="clear"/>
          </w:tcPr>
          <w:p>
            <w:pPr>
              <w:pStyle w:val="TableContents"/>
              <w:spacing w:before="0" w:after="283"/>
              <w:rPr/>
            </w:pPr>
            <w:r>
              <w:rPr/>
              <w:t> </w:t>
            </w:r>
          </w:p>
        </w:tc>
        <w:tc>
          <w:tcPr>
            <w:tcW w:w="211" w:type="dxa"/>
            <w:tcBorders/>
            <w:shd w:fill="auto" w:val="clear"/>
          </w:tcPr>
          <w:p>
            <w:pPr>
              <w:pStyle w:val="TableContents"/>
              <w:spacing w:before="0" w:after="283"/>
              <w:rPr/>
            </w:pPr>
            <w:r>
              <w:rPr/>
              <w:t> </w:t>
            </w:r>
          </w:p>
        </w:tc>
        <w:tc>
          <w:tcPr>
            <w:tcW w:w="1473" w:type="dxa"/>
            <w:gridSpan w:val="2"/>
            <w:tcBorders/>
            <w:shd w:fill="auto" w:val="clear"/>
          </w:tcPr>
          <w:p>
            <w:pPr>
              <w:pStyle w:val="HorizontalLine"/>
              <w:pBdr>
                <w:bottom w:val="single" w:sz="20" w:space="0" w:color="808080"/>
              </w:pBdr>
              <w:spacing w:before="0" w:after="283"/>
              <w:rPr/>
            </w:pPr>
            <w:r>
              <w:rPr/>
            </w:r>
          </w:p>
        </w:tc>
        <w:tc>
          <w:tcPr>
            <w:tcW w:w="85" w:type="dxa"/>
            <w:tcBorders/>
            <w:shd w:fill="auto" w:val="clear"/>
          </w:tcPr>
          <w:p>
            <w:pPr>
              <w:pStyle w:val="TableContents"/>
              <w:spacing w:before="0" w:after="283"/>
              <w:rPr/>
            </w:pPr>
            <w:r>
              <w:rPr/>
              <w:t> </w:t>
            </w:r>
          </w:p>
        </w:tc>
      </w:tr>
      <w:tr>
        <w:trPr/>
        <w:tc>
          <w:tcPr>
            <w:tcW w:w="5374" w:type="dxa"/>
            <w:gridSpan w:val="2"/>
            <w:tcBorders/>
            <w:shd w:fill="CCEEFF" w:val="clear"/>
            <w:vAlign w:val="bottom"/>
          </w:tcPr>
          <w:p>
            <w:pPr>
              <w:pStyle w:val="TableContents"/>
              <w:spacing w:before="0" w:after="283"/>
              <w:rPr>
                <w:sz w:val="20"/>
              </w:rPr>
            </w:pPr>
            <w:r>
              <w:rPr>
                <w:sz w:val="20"/>
              </w:rPr>
              <w:t>Pro forma Pacific common units subject to exchange offer by Plains</w:t>
            </w:r>
          </w:p>
        </w:tc>
        <w:tc>
          <w:tcPr>
            <w:tcW w:w="211" w:type="dxa"/>
            <w:tcBorders/>
            <w:shd w:fill="CCEEFF" w:val="clear"/>
            <w:vAlign w:val="bottom"/>
          </w:tcPr>
          <w:p>
            <w:pPr>
              <w:pStyle w:val="TableContents"/>
              <w:spacing w:before="0" w:after="283"/>
              <w:rPr/>
            </w:pPr>
            <w:r>
              <w:rPr/>
              <w:t> </w:t>
            </w:r>
          </w:p>
        </w:tc>
        <w:tc>
          <w:tcPr>
            <w:tcW w:w="224" w:type="dxa"/>
            <w:tcBorders/>
            <w:shd w:fill="CCEEFF" w:val="clear"/>
            <w:vAlign w:val="bottom"/>
          </w:tcPr>
          <w:p>
            <w:pPr>
              <w:pStyle w:val="TableContents"/>
              <w:spacing w:before="0" w:after="283"/>
              <w:rPr/>
            </w:pPr>
            <w:r>
              <w:rPr/>
              <w:t> </w:t>
            </w:r>
          </w:p>
        </w:tc>
        <w:tc>
          <w:tcPr>
            <w:tcW w:w="1249" w:type="dxa"/>
            <w:tcBorders/>
            <w:shd w:fill="CCEEFF" w:val="clear"/>
            <w:vAlign w:val="bottom"/>
          </w:tcPr>
          <w:p>
            <w:pPr>
              <w:pStyle w:val="TableContents"/>
              <w:spacing w:before="0" w:after="283"/>
              <w:jc w:val="right"/>
              <w:rPr>
                <w:sz w:val="20"/>
              </w:rPr>
            </w:pPr>
            <w:r>
              <w:rPr>
                <w:sz w:val="20"/>
              </w:rPr>
              <w:t>28,911,727</w:t>
            </w:r>
          </w:p>
        </w:tc>
        <w:tc>
          <w:tcPr>
            <w:tcW w:w="85" w:type="dxa"/>
            <w:tcBorders/>
            <w:shd w:fill="CCEEFF" w:val="clear"/>
            <w:vAlign w:val="bottom"/>
          </w:tcPr>
          <w:p>
            <w:pPr>
              <w:pStyle w:val="TableContents"/>
              <w:spacing w:before="0" w:after="283"/>
              <w:rPr/>
            </w:pPr>
            <w:r>
              <w:rPr/>
              <w:t> </w:t>
            </w:r>
          </w:p>
        </w:tc>
      </w:tr>
      <w:tr>
        <w:trPr/>
        <w:tc>
          <w:tcPr>
            <w:tcW w:w="5374" w:type="dxa"/>
            <w:gridSpan w:val="2"/>
            <w:tcBorders/>
            <w:shd w:fill="FFFFFF" w:val="clear"/>
            <w:vAlign w:val="bottom"/>
          </w:tcPr>
          <w:p>
            <w:pPr>
              <w:pStyle w:val="TableContents"/>
              <w:spacing w:before="0" w:after="283"/>
              <w:rPr>
                <w:sz w:val="20"/>
              </w:rPr>
            </w:pPr>
            <w:r>
              <w:rPr>
                <w:sz w:val="20"/>
              </w:rPr>
              <w:t>Exchange ratio (0.77 Plains common units for each Pacific common unit)</w:t>
            </w:r>
          </w:p>
        </w:tc>
        <w:tc>
          <w:tcPr>
            <w:tcW w:w="211" w:type="dxa"/>
            <w:tcBorders/>
            <w:shd w:fill="FFFFFF" w:val="clear"/>
            <w:vAlign w:val="bottom"/>
          </w:tcPr>
          <w:p>
            <w:pPr>
              <w:pStyle w:val="TableContents"/>
              <w:spacing w:before="0" w:after="283"/>
              <w:rPr/>
            </w:pPr>
            <w:r>
              <w:rPr/>
              <w:t> </w:t>
            </w:r>
          </w:p>
        </w:tc>
        <w:tc>
          <w:tcPr>
            <w:tcW w:w="224" w:type="dxa"/>
            <w:tcBorders/>
            <w:shd w:fill="FFFFFF" w:val="clear"/>
            <w:vAlign w:val="bottom"/>
          </w:tcPr>
          <w:p>
            <w:pPr>
              <w:pStyle w:val="TableContents"/>
              <w:spacing w:before="0" w:after="283"/>
              <w:rPr/>
            </w:pPr>
            <w:r>
              <w:rPr/>
              <w:t> </w:t>
            </w:r>
          </w:p>
        </w:tc>
        <w:tc>
          <w:tcPr>
            <w:tcW w:w="1249" w:type="dxa"/>
            <w:tcBorders/>
            <w:shd w:fill="FFFFFF" w:val="clear"/>
            <w:vAlign w:val="bottom"/>
          </w:tcPr>
          <w:p>
            <w:pPr>
              <w:pStyle w:val="TableContents"/>
              <w:spacing w:before="0" w:after="283"/>
              <w:jc w:val="right"/>
              <w:rPr>
                <w:sz w:val="20"/>
              </w:rPr>
            </w:pPr>
            <w:r>
              <w:rPr>
                <w:sz w:val="20"/>
              </w:rPr>
              <w:t>0.77</w:t>
            </w:r>
          </w:p>
        </w:tc>
        <w:tc>
          <w:tcPr>
            <w:tcW w:w="85" w:type="dxa"/>
            <w:tcBorders/>
            <w:shd w:fill="FFFFFF" w:val="clear"/>
            <w:vAlign w:val="bottom"/>
          </w:tcPr>
          <w:p>
            <w:pPr>
              <w:pStyle w:val="TableContents"/>
              <w:spacing w:before="0" w:after="283"/>
              <w:rPr/>
            </w:pPr>
            <w:r>
              <w:rPr/>
              <w:t> </w:t>
            </w:r>
          </w:p>
        </w:tc>
      </w:tr>
      <w:tr>
        <w:trPr/>
        <w:tc>
          <w:tcPr>
            <w:tcW w:w="5374" w:type="dxa"/>
            <w:gridSpan w:val="2"/>
            <w:tcBorders/>
            <w:shd w:fill="auto" w:val="clear"/>
          </w:tcPr>
          <w:p>
            <w:pPr>
              <w:pStyle w:val="TableContents"/>
              <w:spacing w:before="0" w:after="283"/>
              <w:rPr/>
            </w:pPr>
            <w:r>
              <w:rPr/>
              <w:t> </w:t>
            </w:r>
          </w:p>
        </w:tc>
        <w:tc>
          <w:tcPr>
            <w:tcW w:w="211" w:type="dxa"/>
            <w:tcBorders/>
            <w:shd w:fill="auto" w:val="clear"/>
          </w:tcPr>
          <w:p>
            <w:pPr>
              <w:pStyle w:val="TableContents"/>
              <w:spacing w:before="0" w:after="283"/>
              <w:rPr/>
            </w:pPr>
            <w:r>
              <w:rPr/>
              <w:t> </w:t>
            </w:r>
          </w:p>
        </w:tc>
        <w:tc>
          <w:tcPr>
            <w:tcW w:w="1473" w:type="dxa"/>
            <w:gridSpan w:val="2"/>
            <w:tcBorders/>
            <w:shd w:fill="auto" w:val="clear"/>
          </w:tcPr>
          <w:p>
            <w:pPr>
              <w:pStyle w:val="HorizontalLine"/>
              <w:pBdr>
                <w:bottom w:val="single" w:sz="20" w:space="0" w:color="808080"/>
              </w:pBdr>
              <w:spacing w:before="0" w:after="283"/>
              <w:rPr/>
            </w:pPr>
            <w:r>
              <w:rPr/>
            </w:r>
          </w:p>
        </w:tc>
        <w:tc>
          <w:tcPr>
            <w:tcW w:w="85" w:type="dxa"/>
            <w:tcBorders/>
            <w:shd w:fill="auto" w:val="clear"/>
          </w:tcPr>
          <w:p>
            <w:pPr>
              <w:pStyle w:val="TableContents"/>
              <w:spacing w:before="0" w:after="283"/>
              <w:rPr/>
            </w:pPr>
            <w:r>
              <w:rPr/>
              <w:t> </w:t>
            </w:r>
          </w:p>
        </w:tc>
      </w:tr>
      <w:tr>
        <w:trPr/>
        <w:tc>
          <w:tcPr>
            <w:tcW w:w="5374" w:type="dxa"/>
            <w:gridSpan w:val="2"/>
            <w:tcBorders/>
            <w:shd w:fill="CCEEFF" w:val="clear"/>
            <w:vAlign w:val="bottom"/>
          </w:tcPr>
          <w:p>
            <w:pPr>
              <w:pStyle w:val="TableContents"/>
              <w:spacing w:before="0" w:after="283"/>
              <w:rPr>
                <w:sz w:val="20"/>
              </w:rPr>
            </w:pPr>
            <w:r>
              <w:rPr>
                <w:sz w:val="20"/>
              </w:rPr>
              <w:t>Pro forma Plains units to be issued to Pacific common unitholders in connection with merger</w:t>
            </w:r>
          </w:p>
        </w:tc>
        <w:tc>
          <w:tcPr>
            <w:tcW w:w="211" w:type="dxa"/>
            <w:tcBorders/>
            <w:shd w:fill="CCEEFF" w:val="clear"/>
            <w:vAlign w:val="bottom"/>
          </w:tcPr>
          <w:p>
            <w:pPr>
              <w:pStyle w:val="TableContents"/>
              <w:spacing w:before="0" w:after="283"/>
              <w:rPr/>
            </w:pPr>
            <w:r>
              <w:rPr/>
              <w:t> </w:t>
            </w:r>
          </w:p>
        </w:tc>
        <w:tc>
          <w:tcPr>
            <w:tcW w:w="224" w:type="dxa"/>
            <w:tcBorders/>
            <w:shd w:fill="CCEEFF" w:val="clear"/>
            <w:vAlign w:val="bottom"/>
          </w:tcPr>
          <w:p>
            <w:pPr>
              <w:pStyle w:val="TableContents"/>
              <w:spacing w:before="0" w:after="283"/>
              <w:rPr/>
            </w:pPr>
            <w:r>
              <w:rPr/>
              <w:t> </w:t>
            </w:r>
          </w:p>
        </w:tc>
        <w:tc>
          <w:tcPr>
            <w:tcW w:w="1249" w:type="dxa"/>
            <w:tcBorders/>
            <w:shd w:fill="CCEEFF" w:val="clear"/>
            <w:vAlign w:val="bottom"/>
          </w:tcPr>
          <w:p>
            <w:pPr>
              <w:pStyle w:val="TableContents"/>
              <w:spacing w:before="0" w:after="283"/>
              <w:jc w:val="right"/>
              <w:rPr>
                <w:sz w:val="20"/>
              </w:rPr>
            </w:pPr>
            <w:r>
              <w:rPr>
                <w:sz w:val="20"/>
              </w:rPr>
              <w:t>22,262,030</w:t>
            </w:r>
          </w:p>
        </w:tc>
        <w:tc>
          <w:tcPr>
            <w:tcW w:w="85" w:type="dxa"/>
            <w:tcBorders/>
            <w:shd w:fill="CCEEFF" w:val="clear"/>
            <w:vAlign w:val="bottom"/>
          </w:tcPr>
          <w:p>
            <w:pPr>
              <w:pStyle w:val="TableContents"/>
              <w:spacing w:before="0" w:after="283"/>
              <w:rPr/>
            </w:pPr>
            <w:r>
              <w:rPr/>
              <w:t> </w:t>
            </w:r>
          </w:p>
        </w:tc>
      </w:tr>
      <w:tr>
        <w:trPr/>
        <w:tc>
          <w:tcPr>
            <w:tcW w:w="5374" w:type="dxa"/>
            <w:gridSpan w:val="2"/>
            <w:tcBorders/>
            <w:shd w:fill="auto" w:val="clear"/>
          </w:tcPr>
          <w:p>
            <w:pPr>
              <w:pStyle w:val="TableContents"/>
              <w:spacing w:before="0" w:after="283"/>
              <w:rPr/>
            </w:pPr>
            <w:r>
              <w:rPr/>
              <w:t> </w:t>
            </w:r>
          </w:p>
        </w:tc>
        <w:tc>
          <w:tcPr>
            <w:tcW w:w="211" w:type="dxa"/>
            <w:tcBorders/>
            <w:shd w:fill="auto" w:val="clear"/>
          </w:tcPr>
          <w:p>
            <w:pPr>
              <w:pStyle w:val="TableContents"/>
              <w:spacing w:before="0" w:after="283"/>
              <w:rPr/>
            </w:pPr>
            <w:r>
              <w:rPr/>
              <w:t> </w:t>
            </w:r>
          </w:p>
        </w:tc>
        <w:tc>
          <w:tcPr>
            <w:tcW w:w="1473" w:type="dxa"/>
            <w:gridSpan w:val="2"/>
            <w:tcBorders/>
            <w:shd w:fill="auto" w:val="clear"/>
          </w:tcPr>
          <w:p>
            <w:pPr>
              <w:pStyle w:val="HorizontalLine"/>
              <w:pBdr>
                <w:bottom w:val="single" w:sz="24" w:space="0" w:color="808080"/>
              </w:pBdr>
              <w:spacing w:before="0" w:after="283"/>
              <w:rPr/>
            </w:pPr>
            <w:r>
              <w:rPr/>
            </w:r>
          </w:p>
        </w:tc>
        <w:tc>
          <w:tcPr>
            <w:tcW w:w="85" w:type="dxa"/>
            <w:tcBorders/>
            <w:shd w:fill="auto" w:val="clear"/>
          </w:tcPr>
          <w:p>
            <w:pPr>
              <w:pStyle w:val="TableContents"/>
              <w:spacing w:before="0" w:after="283"/>
              <w:rPr/>
            </w:pPr>
            <w:r>
              <w:rPr/>
              <w:t> </w:t>
            </w:r>
          </w:p>
        </w:tc>
      </w:tr>
      <w:tr>
        <w:trPr/>
        <w:tc>
          <w:tcPr>
            <w:tcW w:w="5374" w:type="dxa"/>
            <w:gridSpan w:val="2"/>
            <w:tcBorders/>
            <w:shd w:fill="FFFFFF" w:val="clear"/>
            <w:vAlign w:val="bottom"/>
          </w:tcPr>
          <w:p>
            <w:pPr>
              <w:pStyle w:val="TableContents"/>
              <w:spacing w:before="0" w:after="283"/>
              <w:rPr>
                <w:sz w:val="20"/>
              </w:rPr>
            </w:pPr>
            <w:r>
              <w:rPr>
                <w:sz w:val="20"/>
              </w:rPr>
              <w:t>Average closing price of Plains common units (see below)</w:t>
            </w:r>
          </w:p>
        </w:tc>
        <w:tc>
          <w:tcPr>
            <w:tcW w:w="211" w:type="dxa"/>
            <w:tcBorders/>
            <w:shd w:fill="FFFFFF" w:val="clear"/>
            <w:vAlign w:val="bottom"/>
          </w:tcPr>
          <w:p>
            <w:pPr>
              <w:pStyle w:val="TableContents"/>
              <w:spacing w:before="0" w:after="283"/>
              <w:rPr/>
            </w:pPr>
            <w:r>
              <w:rPr/>
              <w:t> </w:t>
            </w:r>
          </w:p>
        </w:tc>
        <w:tc>
          <w:tcPr>
            <w:tcW w:w="224" w:type="dxa"/>
            <w:tcBorders/>
            <w:shd w:fill="FFFFFF" w:val="clear"/>
            <w:vAlign w:val="bottom"/>
          </w:tcPr>
          <w:p>
            <w:pPr>
              <w:pStyle w:val="TableContents"/>
              <w:spacing w:before="0" w:after="283"/>
              <w:rPr>
                <w:sz w:val="20"/>
              </w:rPr>
            </w:pPr>
            <w:r>
              <w:rPr>
                <w:sz w:val="20"/>
              </w:rPr>
              <w:t>$</w:t>
            </w:r>
          </w:p>
        </w:tc>
        <w:tc>
          <w:tcPr>
            <w:tcW w:w="1249" w:type="dxa"/>
            <w:tcBorders/>
            <w:shd w:fill="FFFFFF" w:val="clear"/>
            <w:vAlign w:val="bottom"/>
          </w:tcPr>
          <w:p>
            <w:pPr>
              <w:pStyle w:val="TableContents"/>
              <w:spacing w:before="0" w:after="283"/>
              <w:jc w:val="right"/>
              <w:rPr>
                <w:sz w:val="20"/>
              </w:rPr>
            </w:pPr>
            <w:r>
              <w:rPr>
                <w:sz w:val="20"/>
              </w:rPr>
              <w:t>45.02</w:t>
            </w:r>
          </w:p>
        </w:tc>
        <w:tc>
          <w:tcPr>
            <w:tcW w:w="85" w:type="dxa"/>
            <w:tcBorders/>
            <w:shd w:fill="FFFFFF" w:val="clear"/>
            <w:vAlign w:val="bottom"/>
          </w:tcPr>
          <w:p>
            <w:pPr>
              <w:pStyle w:val="TableContents"/>
              <w:spacing w:before="0" w:after="283"/>
              <w:rPr/>
            </w:pPr>
            <w:r>
              <w:rPr/>
              <w:t> </w:t>
            </w:r>
          </w:p>
        </w:tc>
      </w:tr>
      <w:tr>
        <w:trPr/>
        <w:tc>
          <w:tcPr>
            <w:tcW w:w="5374" w:type="dxa"/>
            <w:gridSpan w:val="2"/>
            <w:tcBorders/>
            <w:shd w:fill="auto" w:val="clear"/>
          </w:tcPr>
          <w:p>
            <w:pPr>
              <w:pStyle w:val="TableContents"/>
              <w:spacing w:before="0" w:after="283"/>
              <w:rPr/>
            </w:pPr>
            <w:r>
              <w:rPr/>
              <w:t> </w:t>
            </w:r>
          </w:p>
        </w:tc>
        <w:tc>
          <w:tcPr>
            <w:tcW w:w="211" w:type="dxa"/>
            <w:tcBorders/>
            <w:shd w:fill="auto" w:val="clear"/>
          </w:tcPr>
          <w:p>
            <w:pPr>
              <w:pStyle w:val="TableContents"/>
              <w:spacing w:before="0" w:after="283"/>
              <w:rPr/>
            </w:pPr>
            <w:r>
              <w:rPr/>
              <w:t> </w:t>
            </w:r>
          </w:p>
        </w:tc>
        <w:tc>
          <w:tcPr>
            <w:tcW w:w="1473" w:type="dxa"/>
            <w:gridSpan w:val="2"/>
            <w:tcBorders/>
            <w:shd w:fill="auto" w:val="clear"/>
          </w:tcPr>
          <w:p>
            <w:pPr>
              <w:pStyle w:val="HorizontalLine"/>
              <w:pBdr>
                <w:bottom w:val="single" w:sz="24" w:space="0" w:color="808080"/>
              </w:pBdr>
              <w:spacing w:before="0" w:after="283"/>
              <w:rPr/>
            </w:pPr>
            <w:r>
              <w:rPr/>
            </w:r>
          </w:p>
        </w:tc>
        <w:tc>
          <w:tcPr>
            <w:tcW w:w="85" w:type="dxa"/>
            <w:tcBorders/>
            <w:shd w:fill="auto" w:val="clear"/>
          </w:tcPr>
          <w:p>
            <w:pPr>
              <w:pStyle w:val="TableContents"/>
              <w:spacing w:before="0" w:after="283"/>
              <w:rPr/>
            </w:pPr>
            <w:r>
              <w:rPr/>
              <w:t> </w:t>
            </w:r>
          </w:p>
        </w:tc>
      </w:tr>
      <w:tr>
        <w:trPr/>
        <w:tc>
          <w:tcPr>
            <w:tcW w:w="5374" w:type="dxa"/>
            <w:gridSpan w:val="2"/>
            <w:tcBorders/>
            <w:shd w:fill="CCEEFF" w:val="clear"/>
            <w:vAlign w:val="bottom"/>
          </w:tcPr>
          <w:p>
            <w:pPr>
              <w:pStyle w:val="TableContents"/>
              <w:spacing w:before="0" w:after="283"/>
              <w:rPr>
                <w:sz w:val="20"/>
              </w:rPr>
            </w:pPr>
            <w:r>
              <w:rPr>
                <w:sz w:val="20"/>
              </w:rPr>
              <w:t>Estimated fair value of Plains common units to be issued in exchange for Pacific common units (in millions)</w:t>
            </w:r>
          </w:p>
        </w:tc>
        <w:tc>
          <w:tcPr>
            <w:tcW w:w="211" w:type="dxa"/>
            <w:tcBorders/>
            <w:shd w:fill="CCEEFF" w:val="clear"/>
            <w:vAlign w:val="bottom"/>
          </w:tcPr>
          <w:p>
            <w:pPr>
              <w:pStyle w:val="TableContents"/>
              <w:spacing w:before="0" w:after="283"/>
              <w:rPr/>
            </w:pPr>
            <w:r>
              <w:rPr/>
              <w:t> </w:t>
            </w:r>
          </w:p>
        </w:tc>
        <w:tc>
          <w:tcPr>
            <w:tcW w:w="224" w:type="dxa"/>
            <w:tcBorders/>
            <w:shd w:fill="CCEEFF" w:val="clear"/>
            <w:vAlign w:val="bottom"/>
          </w:tcPr>
          <w:p>
            <w:pPr>
              <w:pStyle w:val="TableContents"/>
              <w:spacing w:before="0" w:after="283"/>
              <w:rPr>
                <w:sz w:val="20"/>
              </w:rPr>
            </w:pPr>
            <w:r>
              <w:rPr>
                <w:sz w:val="20"/>
              </w:rPr>
              <w:t>$</w:t>
            </w:r>
          </w:p>
        </w:tc>
        <w:tc>
          <w:tcPr>
            <w:tcW w:w="1249" w:type="dxa"/>
            <w:tcBorders/>
            <w:shd w:fill="CCEEFF" w:val="clear"/>
            <w:vAlign w:val="bottom"/>
          </w:tcPr>
          <w:p>
            <w:pPr>
              <w:pStyle w:val="TableContents"/>
              <w:spacing w:before="0" w:after="283"/>
              <w:jc w:val="right"/>
              <w:rPr>
                <w:sz w:val="20"/>
              </w:rPr>
            </w:pPr>
            <w:r>
              <w:rPr>
                <w:sz w:val="20"/>
              </w:rPr>
              <w:t>1,002.2</w:t>
            </w:r>
          </w:p>
        </w:tc>
        <w:tc>
          <w:tcPr>
            <w:tcW w:w="85" w:type="dxa"/>
            <w:tcBorders/>
            <w:shd w:fill="CCEEFF" w:val="clear"/>
            <w:vAlign w:val="bottom"/>
          </w:tcPr>
          <w:p>
            <w:pPr>
              <w:pStyle w:val="TableContents"/>
              <w:spacing w:before="0" w:after="283"/>
              <w:rPr/>
            </w:pPr>
            <w:r>
              <w:rPr/>
              <w:t> </w:t>
            </w:r>
          </w:p>
        </w:tc>
      </w:tr>
      <w:tr>
        <w:trPr/>
        <w:tc>
          <w:tcPr>
            <w:tcW w:w="5374" w:type="dxa"/>
            <w:gridSpan w:val="2"/>
            <w:tcBorders/>
            <w:shd w:fill="auto" w:val="clear"/>
          </w:tcPr>
          <w:p>
            <w:pPr>
              <w:pStyle w:val="TableContents"/>
              <w:spacing w:before="0" w:after="283"/>
              <w:rPr/>
            </w:pPr>
            <w:r>
              <w:rPr/>
              <w:t> </w:t>
            </w:r>
          </w:p>
        </w:tc>
        <w:tc>
          <w:tcPr>
            <w:tcW w:w="211" w:type="dxa"/>
            <w:tcBorders/>
            <w:shd w:fill="auto" w:val="clear"/>
          </w:tcPr>
          <w:p>
            <w:pPr>
              <w:pStyle w:val="TableContents"/>
              <w:spacing w:before="0" w:after="283"/>
              <w:rPr/>
            </w:pPr>
            <w:r>
              <w:rPr/>
              <w:t> </w:t>
            </w:r>
          </w:p>
        </w:tc>
        <w:tc>
          <w:tcPr>
            <w:tcW w:w="1473" w:type="dxa"/>
            <w:gridSpan w:val="2"/>
            <w:tcBorders/>
            <w:shd w:fill="auto" w:val="clear"/>
          </w:tcPr>
          <w:p>
            <w:pPr>
              <w:pStyle w:val="HorizontalLine"/>
              <w:pBdr>
                <w:bottom w:val="single" w:sz="24" w:space="0" w:color="808080"/>
              </w:pBdr>
              <w:spacing w:before="0" w:after="283"/>
              <w:rPr/>
            </w:pPr>
            <w:r>
              <w:rPr/>
            </w:r>
          </w:p>
        </w:tc>
        <w:tc>
          <w:tcPr>
            <w:tcW w:w="85" w:type="dxa"/>
            <w:tcBorders/>
            <w:shd w:fill="auto" w:val="clear"/>
          </w:tcPr>
          <w:p>
            <w:pPr>
              <w:pStyle w:val="TableContents"/>
              <w:spacing w:before="0" w:after="283"/>
              <w:rPr/>
            </w:pPr>
            <w:r>
              <w:rPr/>
              <w:t> </w:t>
            </w:r>
          </w:p>
        </w:tc>
      </w:tr>
    </w:tbl>
    <w:p>
      <w:pPr>
        <w:pStyle w:val="TextBody"/>
        <w:rPr/>
      </w:pPr>
      <w:r>
        <w:rPr/>
        <w:t>        </w:t>
      </w:r>
      <w:r>
        <w:rPr>
          <w:sz w:val="20"/>
        </w:rPr>
        <w:t xml:space="preserve">In accordance with purchase accounting rules, the pro forma value of the units issued in the exchange is based on the average closing price of Plains common units immediately prior to and after the merger was announced on June 12, 2006. The following table shows the closing prices of Plains common units for the two trading days prior to and after the proposed merger was announced. </w:t>
      </w:r>
    </w:p>
    <w:tbl>
      <w:tblPr>
        <w:tblW w:w="3300" w:type="pct"/>
        <w:jc w:val="center"/>
        <w:tblInd w:w="0" w:type="dxa"/>
        <w:tblCellMar>
          <w:top w:w="0" w:type="dxa"/>
          <w:left w:w="0" w:type="dxa"/>
          <w:bottom w:w="0" w:type="dxa"/>
          <w:right w:w="0" w:type="dxa"/>
        </w:tblCellMar>
      </w:tblPr>
      <w:tblGrid>
        <w:gridCol w:w="5726"/>
        <w:gridCol w:w="201"/>
        <w:gridCol w:w="202"/>
        <w:gridCol w:w="606"/>
      </w:tblGrid>
      <w:tr>
        <w:trPr/>
        <w:tc>
          <w:tcPr>
            <w:tcW w:w="5726" w:type="dxa"/>
            <w:tcBorders/>
            <w:shd w:fill="CCEEFF" w:val="clear"/>
          </w:tcPr>
          <w:p>
            <w:pPr>
              <w:pStyle w:val="TableContents"/>
              <w:spacing w:before="0" w:after="283"/>
              <w:rPr>
                <w:sz w:val="20"/>
              </w:rPr>
            </w:pPr>
            <w:r>
              <w:rPr>
                <w:sz w:val="20"/>
              </w:rPr>
              <w:t>June 8, 2006</w:t>
            </w:r>
          </w:p>
        </w:tc>
        <w:tc>
          <w:tcPr>
            <w:tcW w:w="201" w:type="dxa"/>
            <w:tcBorders/>
            <w:shd w:fill="CCEEFF" w:val="clear"/>
          </w:tcPr>
          <w:p>
            <w:pPr>
              <w:pStyle w:val="TableContents"/>
              <w:spacing w:before="0" w:after="283"/>
              <w:rPr/>
            </w:pPr>
            <w:r>
              <w:rPr/>
              <w:t> </w:t>
            </w:r>
          </w:p>
        </w:tc>
        <w:tc>
          <w:tcPr>
            <w:tcW w:w="202" w:type="dxa"/>
            <w:tcBorders/>
            <w:shd w:fill="CCEEFF" w:val="clear"/>
          </w:tcPr>
          <w:p>
            <w:pPr>
              <w:pStyle w:val="TableContents"/>
              <w:spacing w:before="0" w:after="283"/>
              <w:rPr>
                <w:sz w:val="20"/>
              </w:rPr>
            </w:pPr>
            <w:r>
              <w:rPr>
                <w:sz w:val="20"/>
              </w:rPr>
              <w:t>$</w:t>
            </w:r>
          </w:p>
        </w:tc>
        <w:tc>
          <w:tcPr>
            <w:tcW w:w="606" w:type="dxa"/>
            <w:tcBorders/>
            <w:shd w:fill="CCEEFF" w:val="clear"/>
          </w:tcPr>
          <w:p>
            <w:pPr>
              <w:pStyle w:val="TableContents"/>
              <w:spacing w:before="0" w:after="283"/>
              <w:jc w:val="right"/>
              <w:rPr>
                <w:sz w:val="20"/>
              </w:rPr>
            </w:pPr>
            <w:r>
              <w:rPr>
                <w:sz w:val="20"/>
              </w:rPr>
              <w:t>46.30</w:t>
            </w:r>
          </w:p>
        </w:tc>
      </w:tr>
      <w:tr>
        <w:trPr/>
        <w:tc>
          <w:tcPr>
            <w:tcW w:w="5726" w:type="dxa"/>
            <w:tcBorders/>
            <w:shd w:fill="FFFFFF" w:val="clear"/>
          </w:tcPr>
          <w:p>
            <w:pPr>
              <w:pStyle w:val="TableContents"/>
              <w:spacing w:before="0" w:after="283"/>
              <w:rPr>
                <w:sz w:val="20"/>
              </w:rPr>
            </w:pPr>
            <w:r>
              <w:rPr>
                <w:sz w:val="20"/>
              </w:rPr>
              <w:t>June 9, 2006</w:t>
            </w:r>
          </w:p>
        </w:tc>
        <w:tc>
          <w:tcPr>
            <w:tcW w:w="201" w:type="dxa"/>
            <w:tcBorders/>
            <w:shd w:fill="FFFFFF" w:val="clear"/>
          </w:tcPr>
          <w:p>
            <w:pPr>
              <w:pStyle w:val="TableContents"/>
              <w:spacing w:before="0" w:after="283"/>
              <w:rPr/>
            </w:pPr>
            <w:r>
              <w:rPr/>
              <w:t> </w:t>
            </w:r>
          </w:p>
        </w:tc>
        <w:tc>
          <w:tcPr>
            <w:tcW w:w="202" w:type="dxa"/>
            <w:tcBorders/>
            <w:shd w:fill="FFFFFF" w:val="clear"/>
          </w:tcPr>
          <w:p>
            <w:pPr>
              <w:pStyle w:val="TableContents"/>
              <w:spacing w:before="0" w:after="283"/>
              <w:rPr/>
            </w:pPr>
            <w:r>
              <w:rPr/>
              <w:t> </w:t>
            </w:r>
          </w:p>
        </w:tc>
        <w:tc>
          <w:tcPr>
            <w:tcW w:w="606" w:type="dxa"/>
            <w:tcBorders/>
            <w:shd w:fill="FFFFFF" w:val="clear"/>
          </w:tcPr>
          <w:p>
            <w:pPr>
              <w:pStyle w:val="TableContents"/>
              <w:spacing w:before="0" w:after="283"/>
              <w:jc w:val="right"/>
              <w:rPr>
                <w:sz w:val="20"/>
              </w:rPr>
            </w:pPr>
            <w:r>
              <w:rPr>
                <w:sz w:val="20"/>
              </w:rPr>
              <w:t>46.10</w:t>
            </w:r>
          </w:p>
        </w:tc>
      </w:tr>
      <w:tr>
        <w:trPr/>
        <w:tc>
          <w:tcPr>
            <w:tcW w:w="5726" w:type="dxa"/>
            <w:tcBorders/>
            <w:shd w:fill="CCEEFF" w:val="clear"/>
          </w:tcPr>
          <w:p>
            <w:pPr>
              <w:pStyle w:val="TableContents"/>
              <w:spacing w:before="0" w:after="283"/>
              <w:rPr>
                <w:sz w:val="20"/>
              </w:rPr>
            </w:pPr>
            <w:r>
              <w:rPr>
                <w:sz w:val="20"/>
              </w:rPr>
              <w:t>June 13, 2006</w:t>
            </w:r>
          </w:p>
        </w:tc>
        <w:tc>
          <w:tcPr>
            <w:tcW w:w="201" w:type="dxa"/>
            <w:tcBorders/>
            <w:shd w:fill="CCEEFF" w:val="clear"/>
          </w:tcPr>
          <w:p>
            <w:pPr>
              <w:pStyle w:val="TableContents"/>
              <w:spacing w:before="0" w:after="283"/>
              <w:rPr/>
            </w:pPr>
            <w:r>
              <w:rPr/>
              <w:t> </w:t>
            </w:r>
          </w:p>
        </w:tc>
        <w:tc>
          <w:tcPr>
            <w:tcW w:w="202" w:type="dxa"/>
            <w:tcBorders/>
            <w:shd w:fill="CCEEFF" w:val="clear"/>
          </w:tcPr>
          <w:p>
            <w:pPr>
              <w:pStyle w:val="TableContents"/>
              <w:spacing w:before="0" w:after="283"/>
              <w:rPr/>
            </w:pPr>
            <w:r>
              <w:rPr/>
              <w:t> </w:t>
            </w:r>
          </w:p>
        </w:tc>
        <w:tc>
          <w:tcPr>
            <w:tcW w:w="606" w:type="dxa"/>
            <w:tcBorders/>
            <w:shd w:fill="CCEEFF" w:val="clear"/>
          </w:tcPr>
          <w:p>
            <w:pPr>
              <w:pStyle w:val="TableContents"/>
              <w:spacing w:before="0" w:after="283"/>
              <w:jc w:val="right"/>
              <w:rPr>
                <w:sz w:val="20"/>
              </w:rPr>
            </w:pPr>
            <w:r>
              <w:rPr>
                <w:sz w:val="20"/>
              </w:rPr>
              <w:t>43.88</w:t>
            </w:r>
          </w:p>
        </w:tc>
      </w:tr>
      <w:tr>
        <w:trPr/>
        <w:tc>
          <w:tcPr>
            <w:tcW w:w="5726" w:type="dxa"/>
            <w:tcBorders/>
            <w:shd w:fill="FFFFFF" w:val="clear"/>
          </w:tcPr>
          <w:p>
            <w:pPr>
              <w:pStyle w:val="TableContents"/>
              <w:spacing w:before="0" w:after="283"/>
              <w:rPr>
                <w:sz w:val="20"/>
              </w:rPr>
            </w:pPr>
            <w:r>
              <w:rPr>
                <w:sz w:val="20"/>
              </w:rPr>
              <w:t>June 14, 2006</w:t>
            </w:r>
          </w:p>
        </w:tc>
        <w:tc>
          <w:tcPr>
            <w:tcW w:w="201" w:type="dxa"/>
            <w:tcBorders/>
            <w:shd w:fill="FFFFFF" w:val="clear"/>
          </w:tcPr>
          <w:p>
            <w:pPr>
              <w:pStyle w:val="TableContents"/>
              <w:spacing w:before="0" w:after="283"/>
              <w:rPr/>
            </w:pPr>
            <w:r>
              <w:rPr/>
              <w:t> </w:t>
            </w:r>
          </w:p>
        </w:tc>
        <w:tc>
          <w:tcPr>
            <w:tcW w:w="202" w:type="dxa"/>
            <w:tcBorders/>
            <w:shd w:fill="FFFFFF" w:val="clear"/>
          </w:tcPr>
          <w:p>
            <w:pPr>
              <w:pStyle w:val="TableContents"/>
              <w:spacing w:before="0" w:after="283"/>
              <w:rPr/>
            </w:pPr>
            <w:r>
              <w:rPr/>
              <w:t> </w:t>
            </w:r>
          </w:p>
        </w:tc>
        <w:tc>
          <w:tcPr>
            <w:tcW w:w="606" w:type="dxa"/>
            <w:tcBorders/>
            <w:shd w:fill="FFFFFF" w:val="clear"/>
          </w:tcPr>
          <w:p>
            <w:pPr>
              <w:pStyle w:val="TableContents"/>
              <w:spacing w:before="0" w:after="283"/>
              <w:jc w:val="right"/>
              <w:rPr>
                <w:sz w:val="20"/>
              </w:rPr>
            </w:pPr>
            <w:r>
              <w:rPr>
                <w:sz w:val="20"/>
              </w:rPr>
              <w:t>43.81</w:t>
            </w:r>
          </w:p>
        </w:tc>
      </w:tr>
      <w:tr>
        <w:trPr/>
        <w:tc>
          <w:tcPr>
            <w:tcW w:w="5726" w:type="dxa"/>
            <w:tcBorders/>
            <w:shd w:fill="auto" w:val="clear"/>
          </w:tcPr>
          <w:p>
            <w:pPr>
              <w:pStyle w:val="TableContents"/>
              <w:spacing w:before="0" w:after="283"/>
              <w:rPr/>
            </w:pPr>
            <w:r>
              <w:rPr/>
              <w:t> </w:t>
            </w:r>
          </w:p>
        </w:tc>
        <w:tc>
          <w:tcPr>
            <w:tcW w:w="201" w:type="dxa"/>
            <w:tcBorders/>
            <w:shd w:fill="auto" w:val="clear"/>
          </w:tcPr>
          <w:p>
            <w:pPr>
              <w:pStyle w:val="TableContents"/>
              <w:spacing w:before="0" w:after="283"/>
              <w:rPr/>
            </w:pPr>
            <w:r>
              <w:rPr/>
              <w:t> </w:t>
            </w:r>
          </w:p>
        </w:tc>
        <w:tc>
          <w:tcPr>
            <w:tcW w:w="808" w:type="dxa"/>
            <w:gridSpan w:val="2"/>
            <w:tcBorders/>
            <w:shd w:fill="auto" w:val="clear"/>
          </w:tcPr>
          <w:p>
            <w:pPr>
              <w:pStyle w:val="HorizontalLine"/>
              <w:pBdr>
                <w:bottom w:val="single" w:sz="20" w:space="0" w:color="808080"/>
              </w:pBdr>
              <w:spacing w:before="0" w:after="283"/>
              <w:rPr/>
            </w:pPr>
            <w:r>
              <w:rPr/>
            </w:r>
          </w:p>
        </w:tc>
      </w:tr>
      <w:tr>
        <w:trPr/>
        <w:tc>
          <w:tcPr>
            <w:tcW w:w="5726" w:type="dxa"/>
            <w:tcBorders/>
            <w:shd w:fill="CCEEFF" w:val="clear"/>
          </w:tcPr>
          <w:p>
            <w:pPr>
              <w:pStyle w:val="TableContents"/>
              <w:spacing w:before="0" w:after="283"/>
              <w:rPr>
                <w:sz w:val="20"/>
              </w:rPr>
            </w:pPr>
            <w:r>
              <w:rPr>
                <w:sz w:val="20"/>
              </w:rPr>
              <w:t>Average closing price of Plains common units</w:t>
            </w:r>
          </w:p>
        </w:tc>
        <w:tc>
          <w:tcPr>
            <w:tcW w:w="201" w:type="dxa"/>
            <w:tcBorders/>
            <w:shd w:fill="CCEEFF" w:val="clear"/>
          </w:tcPr>
          <w:p>
            <w:pPr>
              <w:pStyle w:val="TableContents"/>
              <w:spacing w:before="0" w:after="283"/>
              <w:rPr/>
            </w:pPr>
            <w:r>
              <w:rPr/>
              <w:t> </w:t>
            </w:r>
          </w:p>
        </w:tc>
        <w:tc>
          <w:tcPr>
            <w:tcW w:w="202" w:type="dxa"/>
            <w:tcBorders/>
            <w:shd w:fill="CCEEFF" w:val="clear"/>
          </w:tcPr>
          <w:p>
            <w:pPr>
              <w:pStyle w:val="TableContents"/>
              <w:spacing w:before="0" w:after="283"/>
              <w:rPr>
                <w:sz w:val="20"/>
              </w:rPr>
            </w:pPr>
            <w:r>
              <w:rPr>
                <w:sz w:val="20"/>
              </w:rPr>
              <w:t>$</w:t>
            </w:r>
          </w:p>
        </w:tc>
        <w:tc>
          <w:tcPr>
            <w:tcW w:w="606" w:type="dxa"/>
            <w:tcBorders/>
            <w:shd w:fill="CCEEFF" w:val="clear"/>
          </w:tcPr>
          <w:p>
            <w:pPr>
              <w:pStyle w:val="TableContents"/>
              <w:spacing w:before="0" w:after="283"/>
              <w:jc w:val="right"/>
              <w:rPr>
                <w:sz w:val="20"/>
              </w:rPr>
            </w:pPr>
            <w:r>
              <w:rPr>
                <w:sz w:val="20"/>
              </w:rPr>
              <w:t>45.02</w:t>
            </w:r>
          </w:p>
        </w:tc>
      </w:tr>
      <w:tr>
        <w:trPr/>
        <w:tc>
          <w:tcPr>
            <w:tcW w:w="5726" w:type="dxa"/>
            <w:tcBorders/>
            <w:shd w:fill="auto" w:val="clear"/>
          </w:tcPr>
          <w:p>
            <w:pPr>
              <w:pStyle w:val="TableContents"/>
              <w:spacing w:before="0" w:after="283"/>
              <w:rPr/>
            </w:pPr>
            <w:r>
              <w:rPr/>
              <w:t> </w:t>
            </w:r>
          </w:p>
        </w:tc>
        <w:tc>
          <w:tcPr>
            <w:tcW w:w="201" w:type="dxa"/>
            <w:tcBorders/>
            <w:shd w:fill="auto" w:val="clear"/>
          </w:tcPr>
          <w:p>
            <w:pPr>
              <w:pStyle w:val="TableContents"/>
              <w:spacing w:before="0" w:after="283"/>
              <w:rPr/>
            </w:pPr>
            <w:r>
              <w:rPr/>
              <w:t> </w:t>
            </w:r>
          </w:p>
        </w:tc>
        <w:tc>
          <w:tcPr>
            <w:tcW w:w="808" w:type="dxa"/>
            <w:gridSpan w:val="2"/>
            <w:tcBorders/>
            <w:shd w:fill="auto" w:val="clear"/>
          </w:tcPr>
          <w:p>
            <w:pPr>
              <w:pStyle w:val="HorizontalLine"/>
              <w:pBdr>
                <w:bottom w:val="single" w:sz="24" w:space="0" w:color="808080"/>
              </w:pBdr>
              <w:spacing w:before="0" w:after="283"/>
              <w:rPr/>
            </w:pPr>
            <w:r>
              <w:rPr/>
            </w:r>
          </w:p>
        </w:tc>
      </w:tr>
    </w:tbl>
    <w:p>
      <w:pPr>
        <w:pStyle w:val="TextBody"/>
        <w:rPr/>
      </w:pPr>
      <w:r>
        <w:rPr/>
        <w:t>        </w:t>
      </w:r>
      <w:r>
        <w:rPr>
          <w:sz w:val="20"/>
        </w:rPr>
        <w:t xml:space="preserve">Upon completion of the proposed merger or shortly thereafter, Plains will obtain a third-party valuation of Pacific's assets and liabilities in order to develop a definitive allocation of the purchase price. As a result, the final purchase price allocation may result in some amounts being assigned to tangible or amortizable intangible assets apart from goodwill. </w:t>
      </w:r>
    </w:p>
    <w:p>
      <w:pPr>
        <w:pStyle w:val="TextBody"/>
        <w:jc w:val="center"/>
        <w:rPr>
          <w:sz w:val="20"/>
        </w:rPr>
      </w:pPr>
      <w:r>
        <w:rPr>
          <w:sz w:val="20"/>
        </w:rPr>
        <w:t>F-7</w:t>
      </w:r>
    </w:p>
    <w:p>
      <w:pPr>
        <w:pStyle w:val="HorizontalLine"/>
        <w:pBdr>
          <w:bottom w:val="single" w:sz="20" w:space="0" w:color="808080"/>
        </w:pBdr>
        <w:rPr/>
      </w:pPr>
      <w:r>
        <w:rPr/>
      </w:r>
      <w:r>
        <w:br w:type="page"/>
      </w:r>
    </w:p>
    <w:p>
      <w:pPr>
        <w:pStyle w:val="TextBody"/>
        <w:rPr/>
      </w:pPr>
      <w:r>
        <w:rPr/>
      </w:r>
      <w:bookmarkStart w:id="160" w:name="page_gw1178_1_8"/>
      <w:bookmarkStart w:id="161" w:name="page_gw1178_1_8"/>
      <w:bookmarkEnd w:id="161"/>
    </w:p>
    <w:p>
      <w:pPr>
        <w:pStyle w:val="TextBody"/>
        <w:rPr/>
      </w:pPr>
      <w:r>
        <w:rPr/>
        <w:t>        </w:t>
      </w:r>
      <w:r>
        <w:rPr>
          <w:sz w:val="20"/>
        </w:rPr>
        <w:t xml:space="preserve">The following table shows Plains' preliminary purchase price allocation (in millions): </w:t>
      </w:r>
    </w:p>
    <w:tbl>
      <w:tblPr>
        <w:tblW w:w="3500" w:type="pct"/>
        <w:jc w:val="center"/>
        <w:tblInd w:w="0" w:type="dxa"/>
        <w:tblCellMar>
          <w:top w:w="0" w:type="dxa"/>
          <w:left w:w="0" w:type="dxa"/>
          <w:bottom w:w="0" w:type="dxa"/>
          <w:right w:w="0" w:type="dxa"/>
        </w:tblCellMar>
      </w:tblPr>
      <w:tblGrid>
        <w:gridCol w:w="4716"/>
        <w:gridCol w:w="213"/>
        <w:gridCol w:w="214"/>
        <w:gridCol w:w="785"/>
        <w:gridCol w:w="214"/>
        <w:gridCol w:w="1001"/>
      </w:tblGrid>
      <w:tr>
        <w:trPr/>
        <w:tc>
          <w:tcPr>
            <w:tcW w:w="4716" w:type="dxa"/>
            <w:tcBorders/>
            <w:shd w:fill="auto" w:val="clear"/>
            <w:vAlign w:val="bottom"/>
          </w:tcPr>
          <w:p>
            <w:pPr>
              <w:pStyle w:val="TableHeading"/>
              <w:spacing w:before="0" w:after="0"/>
              <w:jc w:val="left"/>
              <w:rPr>
                <w:b/>
                <w:sz w:val="14"/>
              </w:rPr>
            </w:pPr>
            <w:r>
              <w:rPr>
                <w:b/>
                <w:sz w:val="14"/>
              </w:rPr>
              <w:t>Description</w:t>
            </w:r>
          </w:p>
          <w:p>
            <w:pPr>
              <w:pStyle w:val="HorizontalLine"/>
              <w:pBdr>
                <w:bottom w:val="single" w:sz="20" w:space="0" w:color="808080"/>
              </w:pBdr>
              <w:spacing w:before="0" w:after="283"/>
              <w:rPr/>
            </w:pPr>
            <w:r>
              <w:rPr/>
            </w:r>
          </w:p>
        </w:tc>
        <w:tc>
          <w:tcPr>
            <w:tcW w:w="213" w:type="dxa"/>
            <w:tcBorders/>
            <w:shd w:fill="auto" w:val="clear"/>
            <w:vAlign w:val="bottom"/>
          </w:tcPr>
          <w:p>
            <w:pPr>
              <w:pStyle w:val="TableHeading"/>
              <w:suppressLineNumbers/>
              <w:spacing w:before="0" w:after="283"/>
              <w:jc w:val="center"/>
              <w:rPr/>
            </w:pPr>
            <w:r>
              <w:rPr/>
              <w:t> </w:t>
            </w:r>
          </w:p>
        </w:tc>
        <w:tc>
          <w:tcPr>
            <w:tcW w:w="999" w:type="dxa"/>
            <w:gridSpan w:val="2"/>
            <w:tcBorders/>
            <w:shd w:fill="auto" w:val="clear"/>
            <w:vAlign w:val="bottom"/>
          </w:tcPr>
          <w:p>
            <w:pPr>
              <w:pStyle w:val="TableHeading"/>
              <w:spacing w:before="0" w:after="0"/>
              <w:jc w:val="center"/>
              <w:rPr>
                <w:b/>
                <w:sz w:val="14"/>
              </w:rPr>
            </w:pPr>
            <w:r>
              <w:rPr>
                <w:b/>
                <w:sz w:val="14"/>
              </w:rPr>
              <w:t>Amount</w:t>
            </w:r>
          </w:p>
          <w:p>
            <w:pPr>
              <w:pStyle w:val="HorizontalLine"/>
              <w:pBdr>
                <w:bottom w:val="single" w:sz="20" w:space="0" w:color="808080"/>
              </w:pBdr>
              <w:spacing w:before="0" w:after="283"/>
              <w:rPr/>
            </w:pPr>
            <w:r>
              <w:rPr/>
            </w:r>
          </w:p>
        </w:tc>
        <w:tc>
          <w:tcPr>
            <w:tcW w:w="214" w:type="dxa"/>
            <w:tcBorders/>
            <w:shd w:fill="auto" w:val="clear"/>
            <w:vAlign w:val="bottom"/>
          </w:tcPr>
          <w:p>
            <w:pPr>
              <w:pStyle w:val="TableHeading"/>
              <w:suppressLineNumbers/>
              <w:spacing w:before="0" w:after="283"/>
              <w:jc w:val="center"/>
              <w:rPr/>
            </w:pPr>
            <w:r>
              <w:rPr/>
              <w:t> </w:t>
            </w:r>
          </w:p>
        </w:tc>
        <w:tc>
          <w:tcPr>
            <w:tcW w:w="1001" w:type="dxa"/>
            <w:tcBorders/>
            <w:shd w:fill="auto" w:val="clear"/>
            <w:vAlign w:val="bottom"/>
          </w:tcPr>
          <w:p>
            <w:pPr>
              <w:pStyle w:val="TableHeading"/>
              <w:spacing w:before="0" w:after="0"/>
              <w:jc w:val="center"/>
              <w:rPr>
                <w:b/>
                <w:sz w:val="14"/>
              </w:rPr>
            </w:pPr>
            <w:r>
              <w:rPr>
                <w:b/>
                <w:sz w:val="14"/>
              </w:rPr>
              <w:t>Average</w:t>
              <w:br/>
              <w:t>Depreciable</w:t>
              <w:br/>
              <w:t>Life</w:t>
            </w:r>
          </w:p>
          <w:p>
            <w:pPr>
              <w:pStyle w:val="HorizontalLine"/>
              <w:pBdr>
                <w:bottom w:val="single" w:sz="20" w:space="0" w:color="808080"/>
              </w:pBdr>
              <w:spacing w:before="0" w:after="283"/>
              <w:rPr/>
            </w:pPr>
            <w:r>
              <w:rPr/>
            </w:r>
          </w:p>
        </w:tc>
      </w:tr>
      <w:tr>
        <w:trPr/>
        <w:tc>
          <w:tcPr>
            <w:tcW w:w="4716" w:type="dxa"/>
            <w:tcBorders/>
            <w:shd w:fill="CCEEFF" w:val="clear"/>
          </w:tcPr>
          <w:p>
            <w:pPr>
              <w:pStyle w:val="TableContents"/>
              <w:spacing w:before="0" w:after="283"/>
              <w:rPr>
                <w:sz w:val="20"/>
              </w:rPr>
            </w:pPr>
            <w:r>
              <w:rPr>
                <w:sz w:val="20"/>
              </w:rPr>
              <w:t>PP&amp;E</w:t>
            </w:r>
          </w:p>
        </w:tc>
        <w:tc>
          <w:tcPr>
            <w:tcW w:w="213" w:type="dxa"/>
            <w:tcBorders/>
            <w:shd w:fill="CCEEFF" w:val="clear"/>
          </w:tcPr>
          <w:p>
            <w:pPr>
              <w:pStyle w:val="TableContents"/>
              <w:spacing w:before="0" w:after="283"/>
              <w:rPr/>
            </w:pPr>
            <w:r>
              <w:rPr/>
              <w:t> </w:t>
            </w:r>
          </w:p>
        </w:tc>
        <w:tc>
          <w:tcPr>
            <w:tcW w:w="214" w:type="dxa"/>
            <w:tcBorders/>
            <w:shd w:fill="CCEEFF" w:val="clear"/>
          </w:tcPr>
          <w:p>
            <w:pPr>
              <w:pStyle w:val="TableContents"/>
              <w:spacing w:before="0" w:after="283"/>
              <w:rPr>
                <w:sz w:val="20"/>
              </w:rPr>
            </w:pPr>
            <w:r>
              <w:rPr>
                <w:sz w:val="20"/>
              </w:rPr>
              <w:t>$</w:t>
            </w:r>
          </w:p>
        </w:tc>
        <w:tc>
          <w:tcPr>
            <w:tcW w:w="785" w:type="dxa"/>
            <w:tcBorders/>
            <w:shd w:fill="CCEEFF" w:val="clear"/>
          </w:tcPr>
          <w:p>
            <w:pPr>
              <w:pStyle w:val="TableContents"/>
              <w:spacing w:before="0" w:after="283"/>
              <w:jc w:val="right"/>
              <w:rPr>
                <w:sz w:val="20"/>
              </w:rPr>
            </w:pPr>
            <w:r>
              <w:rPr>
                <w:sz w:val="20"/>
              </w:rPr>
              <w:t>1,404.0</w:t>
            </w:r>
          </w:p>
        </w:tc>
        <w:tc>
          <w:tcPr>
            <w:tcW w:w="214" w:type="dxa"/>
            <w:tcBorders/>
            <w:shd w:fill="CCEEFF" w:val="clear"/>
          </w:tcPr>
          <w:p>
            <w:pPr>
              <w:pStyle w:val="TableContents"/>
              <w:spacing w:before="0" w:after="283"/>
              <w:rPr/>
            </w:pPr>
            <w:r>
              <w:rPr/>
              <w:t> </w:t>
            </w:r>
          </w:p>
        </w:tc>
        <w:tc>
          <w:tcPr>
            <w:tcW w:w="1001" w:type="dxa"/>
            <w:tcBorders/>
            <w:shd w:fill="CCEEFF" w:val="clear"/>
          </w:tcPr>
          <w:p>
            <w:pPr>
              <w:pStyle w:val="TableContents"/>
              <w:spacing w:before="0" w:after="283"/>
              <w:jc w:val="right"/>
              <w:rPr>
                <w:sz w:val="20"/>
              </w:rPr>
            </w:pPr>
            <w:r>
              <w:rPr>
                <w:sz w:val="20"/>
              </w:rPr>
              <w:t>5-40</w:t>
            </w:r>
          </w:p>
        </w:tc>
      </w:tr>
      <w:tr>
        <w:trPr/>
        <w:tc>
          <w:tcPr>
            <w:tcW w:w="4716" w:type="dxa"/>
            <w:tcBorders/>
            <w:shd w:fill="FFFFFF" w:val="clear"/>
          </w:tcPr>
          <w:p>
            <w:pPr>
              <w:pStyle w:val="TableContents"/>
              <w:spacing w:before="0" w:after="283"/>
              <w:rPr>
                <w:sz w:val="20"/>
              </w:rPr>
            </w:pPr>
            <w:r>
              <w:rPr>
                <w:sz w:val="20"/>
              </w:rPr>
              <w:t>Inventory</w:t>
            </w:r>
          </w:p>
        </w:tc>
        <w:tc>
          <w:tcPr>
            <w:tcW w:w="213" w:type="dxa"/>
            <w:tcBorders/>
            <w:shd w:fill="FFFFFF" w:val="clear"/>
          </w:tcPr>
          <w:p>
            <w:pPr>
              <w:pStyle w:val="TableContents"/>
              <w:spacing w:before="0" w:after="283"/>
              <w:rPr/>
            </w:pPr>
            <w:r>
              <w:rPr/>
              <w:t> </w:t>
            </w:r>
          </w:p>
        </w:tc>
        <w:tc>
          <w:tcPr>
            <w:tcW w:w="214" w:type="dxa"/>
            <w:tcBorders/>
            <w:shd w:fill="FFFFFF" w:val="clear"/>
          </w:tcPr>
          <w:p>
            <w:pPr>
              <w:pStyle w:val="TableContents"/>
              <w:spacing w:before="0" w:after="283"/>
              <w:rPr/>
            </w:pPr>
            <w:r>
              <w:rPr/>
              <w:t> </w:t>
            </w:r>
          </w:p>
        </w:tc>
        <w:tc>
          <w:tcPr>
            <w:tcW w:w="785" w:type="dxa"/>
            <w:tcBorders/>
            <w:shd w:fill="FFFFFF" w:val="clear"/>
          </w:tcPr>
          <w:p>
            <w:pPr>
              <w:pStyle w:val="TableContents"/>
              <w:spacing w:before="0" w:after="283"/>
              <w:jc w:val="right"/>
              <w:rPr>
                <w:sz w:val="20"/>
              </w:rPr>
            </w:pPr>
            <w:r>
              <w:rPr>
                <w:sz w:val="20"/>
              </w:rPr>
              <w:t>38.3</w:t>
            </w:r>
          </w:p>
        </w:tc>
        <w:tc>
          <w:tcPr>
            <w:tcW w:w="214" w:type="dxa"/>
            <w:tcBorders/>
            <w:shd w:fill="FFFFFF" w:val="clear"/>
          </w:tcPr>
          <w:p>
            <w:pPr>
              <w:pStyle w:val="TableContents"/>
              <w:spacing w:before="0" w:after="283"/>
              <w:rPr/>
            </w:pPr>
            <w:r>
              <w:rPr/>
              <w:t> </w:t>
            </w:r>
          </w:p>
        </w:tc>
        <w:tc>
          <w:tcPr>
            <w:tcW w:w="1001" w:type="dxa"/>
            <w:tcBorders/>
            <w:shd w:fill="FFFFFF" w:val="clear"/>
          </w:tcPr>
          <w:p>
            <w:pPr>
              <w:pStyle w:val="TableContents"/>
              <w:spacing w:before="0" w:after="283"/>
              <w:jc w:val="right"/>
              <w:rPr>
                <w:sz w:val="20"/>
              </w:rPr>
            </w:pPr>
            <w:r>
              <w:rPr>
                <w:sz w:val="20"/>
              </w:rPr>
              <w:t>n/a</w:t>
            </w:r>
          </w:p>
        </w:tc>
      </w:tr>
      <w:tr>
        <w:trPr/>
        <w:tc>
          <w:tcPr>
            <w:tcW w:w="4716" w:type="dxa"/>
            <w:tcBorders/>
            <w:shd w:fill="CCEEFF" w:val="clear"/>
          </w:tcPr>
          <w:p>
            <w:pPr>
              <w:pStyle w:val="TableContents"/>
              <w:spacing w:before="0" w:after="283"/>
              <w:rPr>
                <w:sz w:val="20"/>
              </w:rPr>
            </w:pPr>
            <w:r>
              <w:rPr>
                <w:sz w:val="20"/>
              </w:rPr>
              <w:t>Pipeline linefill and inventory in third party assets</w:t>
            </w:r>
          </w:p>
        </w:tc>
        <w:tc>
          <w:tcPr>
            <w:tcW w:w="213" w:type="dxa"/>
            <w:tcBorders/>
            <w:shd w:fill="CCEEFF" w:val="clear"/>
          </w:tcPr>
          <w:p>
            <w:pPr>
              <w:pStyle w:val="TableContents"/>
              <w:spacing w:before="0" w:after="283"/>
              <w:rPr/>
            </w:pPr>
            <w:r>
              <w:rPr/>
              <w:t> </w:t>
            </w:r>
          </w:p>
        </w:tc>
        <w:tc>
          <w:tcPr>
            <w:tcW w:w="214" w:type="dxa"/>
            <w:tcBorders/>
            <w:shd w:fill="CCEEFF" w:val="clear"/>
          </w:tcPr>
          <w:p>
            <w:pPr>
              <w:pStyle w:val="TableContents"/>
              <w:spacing w:before="0" w:after="283"/>
              <w:rPr/>
            </w:pPr>
            <w:r>
              <w:rPr/>
              <w:t> </w:t>
            </w:r>
          </w:p>
        </w:tc>
        <w:tc>
          <w:tcPr>
            <w:tcW w:w="785" w:type="dxa"/>
            <w:tcBorders/>
            <w:shd w:fill="CCEEFF" w:val="clear"/>
          </w:tcPr>
          <w:p>
            <w:pPr>
              <w:pStyle w:val="TableContents"/>
              <w:spacing w:before="0" w:after="283"/>
              <w:jc w:val="right"/>
              <w:rPr>
                <w:sz w:val="20"/>
              </w:rPr>
            </w:pPr>
            <w:r>
              <w:rPr>
                <w:sz w:val="20"/>
              </w:rPr>
              <w:t>55.3</w:t>
            </w:r>
          </w:p>
        </w:tc>
        <w:tc>
          <w:tcPr>
            <w:tcW w:w="214" w:type="dxa"/>
            <w:tcBorders/>
            <w:shd w:fill="CCEEFF" w:val="clear"/>
          </w:tcPr>
          <w:p>
            <w:pPr>
              <w:pStyle w:val="TableContents"/>
              <w:spacing w:before="0" w:after="283"/>
              <w:rPr/>
            </w:pPr>
            <w:r>
              <w:rPr/>
              <w:t> </w:t>
            </w:r>
          </w:p>
        </w:tc>
        <w:tc>
          <w:tcPr>
            <w:tcW w:w="1001" w:type="dxa"/>
            <w:tcBorders/>
            <w:shd w:fill="CCEEFF" w:val="clear"/>
          </w:tcPr>
          <w:p>
            <w:pPr>
              <w:pStyle w:val="TableContents"/>
              <w:spacing w:before="0" w:after="283"/>
              <w:jc w:val="right"/>
              <w:rPr>
                <w:sz w:val="20"/>
              </w:rPr>
            </w:pPr>
            <w:r>
              <w:rPr>
                <w:sz w:val="20"/>
              </w:rPr>
              <w:t>n/a</w:t>
            </w:r>
          </w:p>
        </w:tc>
      </w:tr>
      <w:tr>
        <w:trPr/>
        <w:tc>
          <w:tcPr>
            <w:tcW w:w="4716" w:type="dxa"/>
            <w:tcBorders/>
            <w:shd w:fill="FFFFFF" w:val="clear"/>
          </w:tcPr>
          <w:p>
            <w:pPr>
              <w:pStyle w:val="TableContents"/>
              <w:spacing w:before="0" w:after="283"/>
              <w:rPr>
                <w:sz w:val="20"/>
              </w:rPr>
            </w:pPr>
            <w:r>
              <w:rPr>
                <w:sz w:val="20"/>
              </w:rPr>
              <w:t>Intangible assets</w:t>
            </w:r>
          </w:p>
        </w:tc>
        <w:tc>
          <w:tcPr>
            <w:tcW w:w="213" w:type="dxa"/>
            <w:tcBorders/>
            <w:shd w:fill="FFFFFF" w:val="clear"/>
          </w:tcPr>
          <w:p>
            <w:pPr>
              <w:pStyle w:val="TableContents"/>
              <w:spacing w:before="0" w:after="283"/>
              <w:rPr/>
            </w:pPr>
            <w:r>
              <w:rPr/>
              <w:t> </w:t>
            </w:r>
          </w:p>
        </w:tc>
        <w:tc>
          <w:tcPr>
            <w:tcW w:w="214" w:type="dxa"/>
            <w:tcBorders/>
            <w:shd w:fill="FFFFFF" w:val="clear"/>
          </w:tcPr>
          <w:p>
            <w:pPr>
              <w:pStyle w:val="TableContents"/>
              <w:spacing w:before="0" w:after="283"/>
              <w:rPr/>
            </w:pPr>
            <w:r>
              <w:rPr/>
              <w:t> </w:t>
            </w:r>
          </w:p>
        </w:tc>
        <w:tc>
          <w:tcPr>
            <w:tcW w:w="785" w:type="dxa"/>
            <w:tcBorders/>
            <w:shd w:fill="FFFFFF" w:val="clear"/>
          </w:tcPr>
          <w:p>
            <w:pPr>
              <w:pStyle w:val="TableContents"/>
              <w:spacing w:before="0" w:after="283"/>
              <w:jc w:val="right"/>
              <w:rPr>
                <w:sz w:val="20"/>
              </w:rPr>
            </w:pPr>
            <w:r>
              <w:rPr>
                <w:sz w:val="20"/>
              </w:rPr>
              <w:t>96.8</w:t>
            </w:r>
          </w:p>
        </w:tc>
        <w:tc>
          <w:tcPr>
            <w:tcW w:w="214" w:type="dxa"/>
            <w:tcBorders/>
            <w:shd w:fill="FFFFFF" w:val="clear"/>
          </w:tcPr>
          <w:p>
            <w:pPr>
              <w:pStyle w:val="TableContents"/>
              <w:spacing w:before="0" w:after="283"/>
              <w:rPr/>
            </w:pPr>
            <w:r>
              <w:rPr/>
              <w:t> </w:t>
            </w:r>
          </w:p>
        </w:tc>
        <w:tc>
          <w:tcPr>
            <w:tcW w:w="1001" w:type="dxa"/>
            <w:tcBorders/>
            <w:shd w:fill="FFFFFF" w:val="clear"/>
          </w:tcPr>
          <w:p>
            <w:pPr>
              <w:pStyle w:val="TableContents"/>
              <w:spacing w:before="0" w:after="283"/>
              <w:jc w:val="right"/>
              <w:rPr>
                <w:sz w:val="20"/>
              </w:rPr>
            </w:pPr>
            <w:r>
              <w:rPr>
                <w:sz w:val="20"/>
              </w:rPr>
              <w:t>30</w:t>
            </w:r>
          </w:p>
        </w:tc>
      </w:tr>
      <w:tr>
        <w:trPr/>
        <w:tc>
          <w:tcPr>
            <w:tcW w:w="4716" w:type="dxa"/>
            <w:tcBorders/>
            <w:shd w:fill="CCEEFF" w:val="clear"/>
          </w:tcPr>
          <w:p>
            <w:pPr>
              <w:pStyle w:val="TableContents"/>
              <w:spacing w:before="0" w:after="283"/>
              <w:rPr>
                <w:sz w:val="20"/>
              </w:rPr>
            </w:pPr>
            <w:r>
              <w:rPr>
                <w:sz w:val="20"/>
              </w:rPr>
              <w:t>Working capital, excluding inventory</w:t>
            </w:r>
          </w:p>
        </w:tc>
        <w:tc>
          <w:tcPr>
            <w:tcW w:w="213" w:type="dxa"/>
            <w:tcBorders/>
            <w:shd w:fill="CCEEFF" w:val="clear"/>
          </w:tcPr>
          <w:p>
            <w:pPr>
              <w:pStyle w:val="TableContents"/>
              <w:spacing w:before="0" w:after="283"/>
              <w:rPr/>
            </w:pPr>
            <w:r>
              <w:rPr/>
              <w:t> </w:t>
            </w:r>
          </w:p>
        </w:tc>
        <w:tc>
          <w:tcPr>
            <w:tcW w:w="214" w:type="dxa"/>
            <w:tcBorders/>
            <w:shd w:fill="CCEEFF" w:val="clear"/>
          </w:tcPr>
          <w:p>
            <w:pPr>
              <w:pStyle w:val="TableContents"/>
              <w:spacing w:before="0" w:after="283"/>
              <w:rPr/>
            </w:pPr>
            <w:r>
              <w:rPr/>
              <w:t> </w:t>
            </w:r>
          </w:p>
        </w:tc>
        <w:tc>
          <w:tcPr>
            <w:tcW w:w="785" w:type="dxa"/>
            <w:tcBorders/>
            <w:shd w:fill="CCEEFF" w:val="clear"/>
          </w:tcPr>
          <w:p>
            <w:pPr>
              <w:pStyle w:val="TableContents"/>
              <w:spacing w:before="0" w:after="283"/>
              <w:jc w:val="right"/>
              <w:rPr>
                <w:sz w:val="20"/>
              </w:rPr>
            </w:pPr>
            <w:r>
              <w:rPr>
                <w:sz w:val="20"/>
              </w:rPr>
              <w:t>8.8</w:t>
            </w:r>
          </w:p>
        </w:tc>
        <w:tc>
          <w:tcPr>
            <w:tcW w:w="214" w:type="dxa"/>
            <w:tcBorders/>
            <w:shd w:fill="CCEEFF" w:val="clear"/>
          </w:tcPr>
          <w:p>
            <w:pPr>
              <w:pStyle w:val="TableContents"/>
              <w:spacing w:before="0" w:after="283"/>
              <w:rPr/>
            </w:pPr>
            <w:r>
              <w:rPr/>
              <w:t> </w:t>
            </w:r>
          </w:p>
        </w:tc>
        <w:tc>
          <w:tcPr>
            <w:tcW w:w="1001" w:type="dxa"/>
            <w:tcBorders/>
            <w:shd w:fill="CCEEFF" w:val="clear"/>
          </w:tcPr>
          <w:p>
            <w:pPr>
              <w:pStyle w:val="TableContents"/>
              <w:spacing w:before="0" w:after="283"/>
              <w:jc w:val="right"/>
              <w:rPr>
                <w:sz w:val="20"/>
              </w:rPr>
            </w:pPr>
            <w:r>
              <w:rPr>
                <w:sz w:val="20"/>
              </w:rPr>
              <w:t>n/a</w:t>
            </w:r>
          </w:p>
        </w:tc>
      </w:tr>
      <w:tr>
        <w:trPr/>
        <w:tc>
          <w:tcPr>
            <w:tcW w:w="4716" w:type="dxa"/>
            <w:tcBorders/>
            <w:shd w:fill="FFFFFF" w:val="clear"/>
          </w:tcPr>
          <w:p>
            <w:pPr>
              <w:pStyle w:val="TableContents"/>
              <w:spacing w:before="0" w:after="283"/>
              <w:rPr>
                <w:sz w:val="20"/>
              </w:rPr>
            </w:pPr>
            <w:r>
              <w:rPr>
                <w:sz w:val="20"/>
              </w:rPr>
              <w:t>Other long-term assets and liabilities, net</w:t>
            </w:r>
          </w:p>
        </w:tc>
        <w:tc>
          <w:tcPr>
            <w:tcW w:w="213" w:type="dxa"/>
            <w:tcBorders/>
            <w:shd w:fill="FFFFFF" w:val="clear"/>
          </w:tcPr>
          <w:p>
            <w:pPr>
              <w:pStyle w:val="TableContents"/>
              <w:spacing w:before="0" w:after="283"/>
              <w:rPr/>
            </w:pPr>
            <w:r>
              <w:rPr/>
              <w:t> </w:t>
            </w:r>
          </w:p>
        </w:tc>
        <w:tc>
          <w:tcPr>
            <w:tcW w:w="214" w:type="dxa"/>
            <w:tcBorders/>
            <w:shd w:fill="FFFFFF" w:val="clear"/>
          </w:tcPr>
          <w:p>
            <w:pPr>
              <w:pStyle w:val="TableContents"/>
              <w:spacing w:before="0" w:after="283"/>
              <w:rPr/>
            </w:pPr>
            <w:r>
              <w:rPr/>
              <w:t> </w:t>
            </w:r>
          </w:p>
        </w:tc>
        <w:tc>
          <w:tcPr>
            <w:tcW w:w="785" w:type="dxa"/>
            <w:tcBorders/>
            <w:shd w:fill="FFFFFF" w:val="clear"/>
          </w:tcPr>
          <w:p>
            <w:pPr>
              <w:pStyle w:val="TableContents"/>
              <w:spacing w:before="0" w:after="283"/>
              <w:jc w:val="right"/>
              <w:rPr>
                <w:sz w:val="20"/>
              </w:rPr>
            </w:pPr>
            <w:r>
              <w:rPr>
                <w:sz w:val="20"/>
              </w:rPr>
              <w:t>(38.0</w:t>
            </w:r>
          </w:p>
        </w:tc>
        <w:tc>
          <w:tcPr>
            <w:tcW w:w="214" w:type="dxa"/>
            <w:tcBorders/>
            <w:shd w:fill="FFFFFF" w:val="clear"/>
          </w:tcPr>
          <w:p>
            <w:pPr>
              <w:pStyle w:val="TableContents"/>
              <w:spacing w:before="0" w:after="283"/>
              <w:rPr>
                <w:sz w:val="20"/>
              </w:rPr>
            </w:pPr>
            <w:r>
              <w:rPr>
                <w:sz w:val="20"/>
              </w:rPr>
              <w:t>)</w:t>
            </w:r>
          </w:p>
        </w:tc>
        <w:tc>
          <w:tcPr>
            <w:tcW w:w="1001" w:type="dxa"/>
            <w:tcBorders/>
            <w:shd w:fill="FFFFFF" w:val="clear"/>
          </w:tcPr>
          <w:p>
            <w:pPr>
              <w:pStyle w:val="TableContents"/>
              <w:spacing w:before="0" w:after="283"/>
              <w:jc w:val="right"/>
              <w:rPr>
                <w:sz w:val="20"/>
              </w:rPr>
            </w:pPr>
            <w:r>
              <w:rPr>
                <w:sz w:val="20"/>
              </w:rPr>
              <w:t>n/a</w:t>
            </w:r>
          </w:p>
        </w:tc>
      </w:tr>
      <w:tr>
        <w:trPr/>
        <w:tc>
          <w:tcPr>
            <w:tcW w:w="4716" w:type="dxa"/>
            <w:tcBorders/>
            <w:shd w:fill="CCEEFF" w:val="clear"/>
          </w:tcPr>
          <w:p>
            <w:pPr>
              <w:pStyle w:val="TableContents"/>
              <w:spacing w:before="0" w:after="283"/>
              <w:rPr>
                <w:sz w:val="20"/>
              </w:rPr>
            </w:pPr>
            <w:r>
              <w:rPr>
                <w:sz w:val="20"/>
              </w:rPr>
              <w:t>Goodwill (see below)</w:t>
            </w:r>
          </w:p>
        </w:tc>
        <w:tc>
          <w:tcPr>
            <w:tcW w:w="213" w:type="dxa"/>
            <w:tcBorders/>
            <w:shd w:fill="CCEEFF" w:val="clear"/>
          </w:tcPr>
          <w:p>
            <w:pPr>
              <w:pStyle w:val="TableContents"/>
              <w:spacing w:before="0" w:after="283"/>
              <w:rPr/>
            </w:pPr>
            <w:r>
              <w:rPr/>
              <w:t> </w:t>
            </w:r>
          </w:p>
        </w:tc>
        <w:tc>
          <w:tcPr>
            <w:tcW w:w="214" w:type="dxa"/>
            <w:tcBorders/>
            <w:shd w:fill="CCEEFF" w:val="clear"/>
          </w:tcPr>
          <w:p>
            <w:pPr>
              <w:pStyle w:val="TableContents"/>
              <w:spacing w:before="0" w:after="283"/>
              <w:rPr/>
            </w:pPr>
            <w:r>
              <w:rPr/>
              <w:t> </w:t>
            </w:r>
          </w:p>
        </w:tc>
        <w:tc>
          <w:tcPr>
            <w:tcW w:w="785" w:type="dxa"/>
            <w:tcBorders/>
            <w:shd w:fill="CCEEFF" w:val="clear"/>
          </w:tcPr>
          <w:p>
            <w:pPr>
              <w:pStyle w:val="TableContents"/>
              <w:spacing w:before="0" w:after="283"/>
              <w:jc w:val="right"/>
              <w:rPr>
                <w:sz w:val="20"/>
              </w:rPr>
            </w:pPr>
            <w:r>
              <w:rPr>
                <w:sz w:val="20"/>
              </w:rPr>
              <w:t>800.4</w:t>
            </w:r>
          </w:p>
        </w:tc>
        <w:tc>
          <w:tcPr>
            <w:tcW w:w="214" w:type="dxa"/>
            <w:tcBorders/>
            <w:shd w:fill="CCEEFF" w:val="clear"/>
          </w:tcPr>
          <w:p>
            <w:pPr>
              <w:pStyle w:val="TableContents"/>
              <w:spacing w:before="0" w:after="283"/>
              <w:rPr/>
            </w:pPr>
            <w:r>
              <w:rPr/>
              <w:t> </w:t>
            </w:r>
          </w:p>
        </w:tc>
        <w:tc>
          <w:tcPr>
            <w:tcW w:w="1001" w:type="dxa"/>
            <w:tcBorders/>
            <w:shd w:fill="CCEEFF" w:val="clear"/>
          </w:tcPr>
          <w:p>
            <w:pPr>
              <w:pStyle w:val="TableContents"/>
              <w:spacing w:before="0" w:after="283"/>
              <w:jc w:val="right"/>
              <w:rPr>
                <w:sz w:val="20"/>
              </w:rPr>
            </w:pPr>
            <w:r>
              <w:rPr>
                <w:sz w:val="20"/>
              </w:rPr>
              <w:t>n/a</w:t>
            </w:r>
          </w:p>
        </w:tc>
      </w:tr>
      <w:tr>
        <w:trPr/>
        <w:tc>
          <w:tcPr>
            <w:tcW w:w="4716" w:type="dxa"/>
            <w:tcBorders/>
            <w:shd w:fill="auto" w:val="clear"/>
          </w:tcPr>
          <w:p>
            <w:pPr>
              <w:pStyle w:val="TableContents"/>
              <w:spacing w:before="0" w:after="283"/>
              <w:rPr/>
            </w:pPr>
            <w:r>
              <w:rPr/>
              <w:t> </w:t>
            </w:r>
          </w:p>
        </w:tc>
        <w:tc>
          <w:tcPr>
            <w:tcW w:w="213" w:type="dxa"/>
            <w:tcBorders/>
            <w:shd w:fill="auto" w:val="clear"/>
          </w:tcPr>
          <w:p>
            <w:pPr>
              <w:pStyle w:val="TableContents"/>
              <w:spacing w:before="0" w:after="283"/>
              <w:rPr/>
            </w:pPr>
            <w:r>
              <w:rPr/>
              <w:t> </w:t>
            </w:r>
          </w:p>
        </w:tc>
        <w:tc>
          <w:tcPr>
            <w:tcW w:w="999" w:type="dxa"/>
            <w:gridSpan w:val="2"/>
            <w:tcBorders/>
            <w:shd w:fill="auto" w:val="clear"/>
          </w:tcPr>
          <w:p>
            <w:pPr>
              <w:pStyle w:val="HorizontalLine"/>
              <w:pBdr>
                <w:bottom w:val="single" w:sz="20" w:space="0" w:color="808080"/>
              </w:pBdr>
              <w:spacing w:before="0" w:after="283"/>
              <w:rPr/>
            </w:pPr>
            <w:r>
              <w:rPr/>
            </w:r>
          </w:p>
        </w:tc>
        <w:tc>
          <w:tcPr>
            <w:tcW w:w="214" w:type="dxa"/>
            <w:tcBorders/>
            <w:shd w:fill="auto" w:val="clear"/>
          </w:tcPr>
          <w:p>
            <w:pPr>
              <w:pStyle w:val="TableContents"/>
              <w:spacing w:before="0" w:after="283"/>
              <w:rPr/>
            </w:pPr>
            <w:r>
              <w:rPr/>
              <w:t> </w:t>
            </w:r>
          </w:p>
        </w:tc>
        <w:tc>
          <w:tcPr>
            <w:tcW w:w="1001" w:type="dxa"/>
            <w:tcBorders/>
            <w:shd w:fill="auto" w:val="clear"/>
          </w:tcPr>
          <w:p>
            <w:pPr>
              <w:pStyle w:val="TableContents"/>
              <w:spacing w:before="0" w:after="283"/>
              <w:jc w:val="right"/>
              <w:rPr/>
            </w:pPr>
            <w:r>
              <w:rPr/>
              <w:t> </w:t>
            </w:r>
          </w:p>
        </w:tc>
      </w:tr>
      <w:tr>
        <w:trPr/>
        <w:tc>
          <w:tcPr>
            <w:tcW w:w="4716" w:type="dxa"/>
            <w:tcBorders/>
            <w:shd w:fill="FFFFFF" w:val="clear"/>
          </w:tcPr>
          <w:p>
            <w:pPr>
              <w:pStyle w:val="TableContents"/>
              <w:spacing w:before="0" w:after="283"/>
              <w:rPr>
                <w:sz w:val="20"/>
              </w:rPr>
            </w:pPr>
            <w:r>
              <w:rPr>
                <w:sz w:val="20"/>
              </w:rPr>
              <w:t>Total</w:t>
            </w:r>
          </w:p>
        </w:tc>
        <w:tc>
          <w:tcPr>
            <w:tcW w:w="213" w:type="dxa"/>
            <w:tcBorders/>
            <w:shd w:fill="FFFFFF" w:val="clear"/>
          </w:tcPr>
          <w:p>
            <w:pPr>
              <w:pStyle w:val="TableContents"/>
              <w:spacing w:before="0" w:after="283"/>
              <w:rPr/>
            </w:pPr>
            <w:r>
              <w:rPr/>
              <w:t> </w:t>
            </w:r>
          </w:p>
        </w:tc>
        <w:tc>
          <w:tcPr>
            <w:tcW w:w="214" w:type="dxa"/>
            <w:tcBorders/>
            <w:shd w:fill="FFFFFF" w:val="clear"/>
          </w:tcPr>
          <w:p>
            <w:pPr>
              <w:pStyle w:val="TableContents"/>
              <w:spacing w:before="0" w:after="283"/>
              <w:rPr>
                <w:sz w:val="20"/>
              </w:rPr>
            </w:pPr>
            <w:r>
              <w:rPr>
                <w:sz w:val="20"/>
              </w:rPr>
              <w:t>$</w:t>
            </w:r>
          </w:p>
        </w:tc>
        <w:tc>
          <w:tcPr>
            <w:tcW w:w="785" w:type="dxa"/>
            <w:tcBorders/>
            <w:shd w:fill="FFFFFF" w:val="clear"/>
          </w:tcPr>
          <w:p>
            <w:pPr>
              <w:pStyle w:val="TableContents"/>
              <w:spacing w:before="0" w:after="283"/>
              <w:jc w:val="right"/>
              <w:rPr>
                <w:sz w:val="20"/>
              </w:rPr>
            </w:pPr>
            <w:r>
              <w:rPr>
                <w:sz w:val="20"/>
              </w:rPr>
              <w:t>2,365.6</w:t>
            </w:r>
          </w:p>
        </w:tc>
        <w:tc>
          <w:tcPr>
            <w:tcW w:w="214" w:type="dxa"/>
            <w:tcBorders/>
            <w:shd w:fill="FFFFFF" w:val="clear"/>
          </w:tcPr>
          <w:p>
            <w:pPr>
              <w:pStyle w:val="TableContents"/>
              <w:spacing w:before="0" w:after="283"/>
              <w:rPr/>
            </w:pPr>
            <w:r>
              <w:rPr/>
              <w:t> </w:t>
            </w:r>
          </w:p>
        </w:tc>
        <w:tc>
          <w:tcPr>
            <w:tcW w:w="1001" w:type="dxa"/>
            <w:tcBorders/>
            <w:shd w:fill="FFFFFF" w:val="clear"/>
          </w:tcPr>
          <w:p>
            <w:pPr>
              <w:pStyle w:val="TableContents"/>
              <w:spacing w:before="0" w:after="283"/>
              <w:rPr/>
            </w:pPr>
            <w:r>
              <w:rPr/>
              <w:t> </w:t>
            </w:r>
          </w:p>
        </w:tc>
      </w:tr>
      <w:tr>
        <w:trPr/>
        <w:tc>
          <w:tcPr>
            <w:tcW w:w="4716" w:type="dxa"/>
            <w:tcBorders/>
            <w:shd w:fill="auto" w:val="clear"/>
          </w:tcPr>
          <w:p>
            <w:pPr>
              <w:pStyle w:val="TableContents"/>
              <w:spacing w:before="0" w:after="283"/>
              <w:rPr/>
            </w:pPr>
            <w:r>
              <w:rPr/>
              <w:t> </w:t>
            </w:r>
          </w:p>
        </w:tc>
        <w:tc>
          <w:tcPr>
            <w:tcW w:w="213" w:type="dxa"/>
            <w:tcBorders/>
            <w:shd w:fill="auto" w:val="clear"/>
          </w:tcPr>
          <w:p>
            <w:pPr>
              <w:pStyle w:val="TableContents"/>
              <w:spacing w:before="0" w:after="283"/>
              <w:rPr/>
            </w:pPr>
            <w:r>
              <w:rPr/>
              <w:t> </w:t>
            </w:r>
          </w:p>
        </w:tc>
        <w:tc>
          <w:tcPr>
            <w:tcW w:w="999" w:type="dxa"/>
            <w:gridSpan w:val="2"/>
            <w:tcBorders/>
            <w:shd w:fill="auto" w:val="clear"/>
          </w:tcPr>
          <w:p>
            <w:pPr>
              <w:pStyle w:val="HorizontalLine"/>
              <w:pBdr>
                <w:bottom w:val="single" w:sz="24" w:space="0" w:color="808080"/>
              </w:pBdr>
              <w:spacing w:before="0" w:after="283"/>
              <w:rPr/>
            </w:pPr>
            <w:r>
              <w:rPr/>
            </w:r>
          </w:p>
        </w:tc>
        <w:tc>
          <w:tcPr>
            <w:tcW w:w="214" w:type="dxa"/>
            <w:tcBorders/>
            <w:shd w:fill="auto" w:val="clear"/>
          </w:tcPr>
          <w:p>
            <w:pPr>
              <w:pStyle w:val="TableContents"/>
              <w:spacing w:before="0" w:after="283"/>
              <w:rPr/>
            </w:pPr>
            <w:r>
              <w:rPr/>
              <w:t> </w:t>
            </w:r>
          </w:p>
        </w:tc>
        <w:tc>
          <w:tcPr>
            <w:tcW w:w="1001" w:type="dxa"/>
            <w:tcBorders/>
            <w:shd w:fill="auto" w:val="clear"/>
          </w:tcPr>
          <w:p>
            <w:pPr>
              <w:pStyle w:val="TableContents"/>
              <w:spacing w:before="0" w:after="283"/>
              <w:jc w:val="right"/>
              <w:rPr/>
            </w:pPr>
            <w:r>
              <w:rPr/>
              <w:t> </w:t>
            </w:r>
          </w:p>
        </w:tc>
      </w:tr>
    </w:tbl>
    <w:p>
      <w:pPr>
        <w:pStyle w:val="TextBody"/>
        <w:rPr/>
      </w:pPr>
      <w:r>
        <w:rPr/>
        <w:t>        </w:t>
      </w:r>
      <w:r>
        <w:rPr>
          <w:sz w:val="20"/>
        </w:rPr>
        <w:t xml:space="preserve">To the extent that any amount is assigned to a tangible or finite lived intangible asset, this amount may ultimately be depreciated or amortized (as appropriate) to earnings over the expected period of benefit of the asset. To the extent that any amount remains as goodwill or indefinite lived intangible assets, this amount would not be subject to depreciation or amortization, but would be subject to periodic impairment testing and, if necessary, would be written down to fair value should circumstances warrant. </w:t>
      </w:r>
    </w:p>
    <w:p>
      <w:pPr>
        <w:pStyle w:val="TextBody"/>
        <w:rPr/>
      </w:pPr>
      <w:r>
        <w:rPr/>
        <w:t>        </w:t>
      </w:r>
      <w:r>
        <w:rPr>
          <w:sz w:val="20"/>
        </w:rPr>
        <w:t xml:space="preserve">The following table shows Plains' preliminary calculation of the estimated pro forma goodwill amount (in millions): </w:t>
      </w:r>
    </w:p>
    <w:tbl>
      <w:tblPr>
        <w:tblW w:w="3350" w:type="pct"/>
        <w:jc w:val="center"/>
        <w:tblInd w:w="0" w:type="dxa"/>
        <w:tblCellMar>
          <w:top w:w="0" w:type="dxa"/>
          <w:left w:w="0" w:type="dxa"/>
          <w:bottom w:w="0" w:type="dxa"/>
          <w:right w:w="0" w:type="dxa"/>
        </w:tblCellMar>
      </w:tblPr>
      <w:tblGrid>
        <w:gridCol w:w="204"/>
        <w:gridCol w:w="5471"/>
        <w:gridCol w:w="205"/>
        <w:gridCol w:w="205"/>
        <w:gridCol w:w="752"/>
      </w:tblGrid>
      <w:tr>
        <w:trPr/>
        <w:tc>
          <w:tcPr>
            <w:tcW w:w="5675" w:type="dxa"/>
            <w:gridSpan w:val="2"/>
            <w:tcBorders/>
            <w:shd w:fill="CCEEFF" w:val="clear"/>
            <w:vAlign w:val="bottom"/>
          </w:tcPr>
          <w:p>
            <w:pPr>
              <w:pStyle w:val="TableContents"/>
              <w:spacing w:before="0" w:after="283"/>
              <w:rPr>
                <w:sz w:val="20"/>
              </w:rPr>
            </w:pPr>
            <w:r>
              <w:rPr>
                <w:sz w:val="20"/>
              </w:rPr>
              <w:t>Cash payment to LB Pacific</w:t>
            </w:r>
          </w:p>
        </w:tc>
        <w:tc>
          <w:tcPr>
            <w:tcW w:w="205" w:type="dxa"/>
            <w:tcBorders/>
            <w:shd w:fill="CCEEFF" w:val="clear"/>
            <w:vAlign w:val="bottom"/>
          </w:tcPr>
          <w:p>
            <w:pPr>
              <w:pStyle w:val="TableContents"/>
              <w:spacing w:before="0" w:after="283"/>
              <w:rPr/>
            </w:pPr>
            <w:r>
              <w:rPr/>
              <w:t> </w:t>
            </w:r>
          </w:p>
        </w:tc>
        <w:tc>
          <w:tcPr>
            <w:tcW w:w="205" w:type="dxa"/>
            <w:tcBorders/>
            <w:shd w:fill="CCEEFF" w:val="clear"/>
            <w:vAlign w:val="bottom"/>
          </w:tcPr>
          <w:p>
            <w:pPr>
              <w:pStyle w:val="TableContents"/>
              <w:spacing w:before="0" w:after="283"/>
              <w:rPr>
                <w:sz w:val="20"/>
              </w:rPr>
            </w:pPr>
            <w:r>
              <w:rPr>
                <w:sz w:val="20"/>
              </w:rPr>
              <w:t>$</w:t>
            </w:r>
          </w:p>
        </w:tc>
        <w:tc>
          <w:tcPr>
            <w:tcW w:w="752" w:type="dxa"/>
            <w:tcBorders/>
            <w:shd w:fill="CCEEFF" w:val="clear"/>
            <w:vAlign w:val="bottom"/>
          </w:tcPr>
          <w:p>
            <w:pPr>
              <w:pStyle w:val="TableContents"/>
              <w:spacing w:before="0" w:after="283"/>
              <w:jc w:val="right"/>
              <w:rPr>
                <w:sz w:val="20"/>
              </w:rPr>
            </w:pPr>
            <w:r>
              <w:rPr>
                <w:sz w:val="20"/>
              </w:rPr>
              <w:t>700.0</w:t>
            </w:r>
          </w:p>
        </w:tc>
      </w:tr>
      <w:tr>
        <w:trPr/>
        <w:tc>
          <w:tcPr>
            <w:tcW w:w="5675" w:type="dxa"/>
            <w:gridSpan w:val="2"/>
            <w:tcBorders/>
            <w:shd w:fill="FFFFFF" w:val="clear"/>
            <w:vAlign w:val="bottom"/>
          </w:tcPr>
          <w:p>
            <w:pPr>
              <w:pStyle w:val="TableContents"/>
              <w:spacing w:before="0" w:after="283"/>
              <w:rPr>
                <w:sz w:val="20"/>
              </w:rPr>
            </w:pPr>
            <w:r>
              <w:rPr>
                <w:sz w:val="20"/>
              </w:rPr>
              <w:t>Estimated fair value of Plains common units to be issued in exchange for Pacific public units</w:t>
            </w:r>
          </w:p>
        </w:tc>
        <w:tc>
          <w:tcPr>
            <w:tcW w:w="205" w:type="dxa"/>
            <w:tcBorders/>
            <w:shd w:fill="FFFFFF" w:val="clear"/>
            <w:vAlign w:val="bottom"/>
          </w:tcPr>
          <w:p>
            <w:pPr>
              <w:pStyle w:val="TableContents"/>
              <w:spacing w:before="0" w:after="283"/>
              <w:rPr/>
            </w:pPr>
            <w:r>
              <w:rPr/>
              <w:t> </w:t>
            </w:r>
          </w:p>
        </w:tc>
        <w:tc>
          <w:tcPr>
            <w:tcW w:w="205" w:type="dxa"/>
            <w:tcBorders/>
            <w:shd w:fill="FFFFFF" w:val="clear"/>
            <w:vAlign w:val="bottom"/>
          </w:tcPr>
          <w:p>
            <w:pPr>
              <w:pStyle w:val="TableContents"/>
              <w:spacing w:before="0" w:after="283"/>
              <w:rPr/>
            </w:pPr>
            <w:r>
              <w:rPr/>
              <w:t> </w:t>
            </w:r>
          </w:p>
        </w:tc>
        <w:tc>
          <w:tcPr>
            <w:tcW w:w="752" w:type="dxa"/>
            <w:tcBorders/>
            <w:shd w:fill="FFFFFF" w:val="clear"/>
            <w:vAlign w:val="bottom"/>
          </w:tcPr>
          <w:p>
            <w:pPr>
              <w:pStyle w:val="TableContents"/>
              <w:spacing w:before="0" w:after="283"/>
              <w:jc w:val="right"/>
              <w:rPr>
                <w:sz w:val="20"/>
              </w:rPr>
            </w:pPr>
            <w:r>
              <w:rPr>
                <w:sz w:val="20"/>
              </w:rPr>
              <w:t>1,002.2</w:t>
            </w:r>
          </w:p>
        </w:tc>
      </w:tr>
      <w:tr>
        <w:trPr/>
        <w:tc>
          <w:tcPr>
            <w:tcW w:w="5675" w:type="dxa"/>
            <w:gridSpan w:val="2"/>
            <w:tcBorders/>
            <w:shd w:fill="CCEEFF" w:val="clear"/>
            <w:vAlign w:val="bottom"/>
          </w:tcPr>
          <w:p>
            <w:pPr>
              <w:pStyle w:val="TableContents"/>
              <w:spacing w:before="0" w:after="283"/>
              <w:rPr>
                <w:sz w:val="20"/>
              </w:rPr>
            </w:pPr>
            <w:r>
              <w:rPr>
                <w:sz w:val="20"/>
              </w:rPr>
              <w:t>Estimated transaction costs</w:t>
            </w:r>
          </w:p>
        </w:tc>
        <w:tc>
          <w:tcPr>
            <w:tcW w:w="205" w:type="dxa"/>
            <w:tcBorders/>
            <w:shd w:fill="CCEEFF" w:val="clear"/>
            <w:vAlign w:val="bottom"/>
          </w:tcPr>
          <w:p>
            <w:pPr>
              <w:pStyle w:val="TableContents"/>
              <w:spacing w:before="0" w:after="283"/>
              <w:rPr/>
            </w:pPr>
            <w:r>
              <w:rPr/>
              <w:t> </w:t>
            </w:r>
          </w:p>
        </w:tc>
        <w:tc>
          <w:tcPr>
            <w:tcW w:w="205" w:type="dxa"/>
            <w:tcBorders/>
            <w:shd w:fill="CCEEFF" w:val="clear"/>
            <w:vAlign w:val="bottom"/>
          </w:tcPr>
          <w:p>
            <w:pPr>
              <w:pStyle w:val="TableContents"/>
              <w:spacing w:before="0" w:after="283"/>
              <w:rPr/>
            </w:pPr>
            <w:r>
              <w:rPr/>
              <w:t> </w:t>
            </w:r>
          </w:p>
        </w:tc>
        <w:tc>
          <w:tcPr>
            <w:tcW w:w="752" w:type="dxa"/>
            <w:tcBorders/>
            <w:shd w:fill="CCEEFF" w:val="clear"/>
            <w:vAlign w:val="bottom"/>
          </w:tcPr>
          <w:p>
            <w:pPr>
              <w:pStyle w:val="TableContents"/>
              <w:spacing w:before="0" w:after="283"/>
              <w:jc w:val="right"/>
              <w:rPr>
                <w:sz w:val="20"/>
              </w:rPr>
            </w:pPr>
            <w:r>
              <w:rPr>
                <w:sz w:val="20"/>
              </w:rPr>
              <w:t>40.7</w:t>
            </w:r>
          </w:p>
        </w:tc>
      </w:tr>
      <w:tr>
        <w:trPr/>
        <w:tc>
          <w:tcPr>
            <w:tcW w:w="5675" w:type="dxa"/>
            <w:gridSpan w:val="2"/>
            <w:tcBorders/>
            <w:shd w:fill="auto" w:val="clear"/>
          </w:tcPr>
          <w:p>
            <w:pPr>
              <w:pStyle w:val="TableContents"/>
              <w:spacing w:before="0" w:after="283"/>
              <w:rPr/>
            </w:pPr>
            <w:r>
              <w:rPr/>
              <w:t> </w:t>
            </w:r>
          </w:p>
        </w:tc>
        <w:tc>
          <w:tcPr>
            <w:tcW w:w="205" w:type="dxa"/>
            <w:tcBorders/>
            <w:shd w:fill="auto" w:val="clear"/>
          </w:tcPr>
          <w:p>
            <w:pPr>
              <w:pStyle w:val="TableContents"/>
              <w:spacing w:before="0" w:after="283"/>
              <w:rPr/>
            </w:pPr>
            <w:r>
              <w:rPr/>
              <w:t> </w:t>
            </w:r>
          </w:p>
        </w:tc>
        <w:tc>
          <w:tcPr>
            <w:tcW w:w="957" w:type="dxa"/>
            <w:gridSpan w:val="2"/>
            <w:tcBorders/>
            <w:shd w:fill="auto" w:val="clear"/>
          </w:tcPr>
          <w:p>
            <w:pPr>
              <w:pStyle w:val="HorizontalLine"/>
              <w:pBdr>
                <w:bottom w:val="single" w:sz="20" w:space="0" w:color="808080"/>
              </w:pBdr>
              <w:spacing w:before="0" w:after="283"/>
              <w:rPr/>
            </w:pPr>
            <w:r>
              <w:rPr/>
            </w:r>
          </w:p>
        </w:tc>
      </w:tr>
      <w:tr>
        <w:trPr/>
        <w:tc>
          <w:tcPr>
            <w:tcW w:w="204" w:type="dxa"/>
            <w:tcBorders/>
            <w:shd w:fill="FFFFFF" w:val="clear"/>
            <w:vAlign w:val="bottom"/>
          </w:tcPr>
          <w:p>
            <w:pPr>
              <w:pStyle w:val="TableContents"/>
              <w:spacing w:before="0" w:after="283"/>
              <w:rPr/>
            </w:pPr>
            <w:r>
              <w:rPr/>
              <w:t> </w:t>
            </w:r>
          </w:p>
        </w:tc>
        <w:tc>
          <w:tcPr>
            <w:tcW w:w="5471" w:type="dxa"/>
            <w:tcBorders/>
            <w:shd w:fill="FFFFFF" w:val="clear"/>
            <w:vAlign w:val="bottom"/>
          </w:tcPr>
          <w:p>
            <w:pPr>
              <w:pStyle w:val="TableContents"/>
              <w:spacing w:before="0" w:after="283"/>
              <w:rPr>
                <w:sz w:val="20"/>
              </w:rPr>
            </w:pPr>
            <w:r>
              <w:rPr>
                <w:sz w:val="20"/>
              </w:rPr>
              <w:t>Total consideration, excluding debt assumed</w:t>
            </w:r>
          </w:p>
        </w:tc>
        <w:tc>
          <w:tcPr>
            <w:tcW w:w="205" w:type="dxa"/>
            <w:tcBorders/>
            <w:shd w:fill="FFFFFF" w:val="clear"/>
            <w:vAlign w:val="bottom"/>
          </w:tcPr>
          <w:p>
            <w:pPr>
              <w:pStyle w:val="TableContents"/>
              <w:spacing w:before="0" w:after="283"/>
              <w:rPr/>
            </w:pPr>
            <w:r>
              <w:rPr/>
              <w:t> </w:t>
            </w:r>
          </w:p>
        </w:tc>
        <w:tc>
          <w:tcPr>
            <w:tcW w:w="205" w:type="dxa"/>
            <w:tcBorders/>
            <w:shd w:fill="FFFFFF" w:val="clear"/>
            <w:vAlign w:val="bottom"/>
          </w:tcPr>
          <w:p>
            <w:pPr>
              <w:pStyle w:val="TableContents"/>
              <w:spacing w:before="0" w:after="283"/>
              <w:rPr/>
            </w:pPr>
            <w:r>
              <w:rPr/>
              <w:t> </w:t>
            </w:r>
          </w:p>
        </w:tc>
        <w:tc>
          <w:tcPr>
            <w:tcW w:w="752" w:type="dxa"/>
            <w:tcBorders/>
            <w:shd w:fill="FFFFFF" w:val="clear"/>
            <w:vAlign w:val="bottom"/>
          </w:tcPr>
          <w:p>
            <w:pPr>
              <w:pStyle w:val="TableContents"/>
              <w:spacing w:before="0" w:after="283"/>
              <w:jc w:val="right"/>
              <w:rPr>
                <w:sz w:val="20"/>
              </w:rPr>
            </w:pPr>
            <w:r>
              <w:rPr>
                <w:sz w:val="20"/>
              </w:rPr>
              <w:t>1,742.9</w:t>
            </w:r>
          </w:p>
        </w:tc>
      </w:tr>
      <w:tr>
        <w:trPr/>
        <w:tc>
          <w:tcPr>
            <w:tcW w:w="5675" w:type="dxa"/>
            <w:gridSpan w:val="2"/>
            <w:tcBorders/>
            <w:shd w:fill="CCEEFF" w:val="clear"/>
            <w:vAlign w:val="bottom"/>
          </w:tcPr>
          <w:p>
            <w:pPr>
              <w:pStyle w:val="TableContents"/>
              <w:spacing w:before="0" w:after="283"/>
              <w:rPr>
                <w:sz w:val="20"/>
              </w:rPr>
            </w:pPr>
            <w:r>
              <w:rPr>
                <w:sz w:val="20"/>
              </w:rPr>
              <w:t>Estimated fair value of Pacific's net assets</w:t>
            </w:r>
          </w:p>
        </w:tc>
        <w:tc>
          <w:tcPr>
            <w:tcW w:w="205" w:type="dxa"/>
            <w:tcBorders/>
            <w:shd w:fill="CCEEFF" w:val="clear"/>
            <w:vAlign w:val="bottom"/>
          </w:tcPr>
          <w:p>
            <w:pPr>
              <w:pStyle w:val="TableContents"/>
              <w:spacing w:before="0" w:after="283"/>
              <w:rPr/>
            </w:pPr>
            <w:r>
              <w:rPr/>
              <w:t> </w:t>
            </w:r>
          </w:p>
        </w:tc>
        <w:tc>
          <w:tcPr>
            <w:tcW w:w="205" w:type="dxa"/>
            <w:tcBorders/>
            <w:shd w:fill="CCEEFF" w:val="clear"/>
            <w:vAlign w:val="bottom"/>
          </w:tcPr>
          <w:p>
            <w:pPr>
              <w:pStyle w:val="TableContents"/>
              <w:spacing w:before="0" w:after="283"/>
              <w:rPr/>
            </w:pPr>
            <w:r>
              <w:rPr/>
              <w:t> </w:t>
            </w:r>
          </w:p>
        </w:tc>
        <w:tc>
          <w:tcPr>
            <w:tcW w:w="752" w:type="dxa"/>
            <w:tcBorders/>
            <w:shd w:fill="CCEEFF" w:val="clear"/>
            <w:vAlign w:val="bottom"/>
          </w:tcPr>
          <w:p>
            <w:pPr>
              <w:pStyle w:val="TableContents"/>
              <w:spacing w:before="0" w:after="283"/>
              <w:jc w:val="right"/>
              <w:rPr>
                <w:sz w:val="20"/>
              </w:rPr>
            </w:pPr>
            <w:r>
              <w:rPr>
                <w:sz w:val="20"/>
              </w:rPr>
              <w:t>942.5</w:t>
            </w:r>
          </w:p>
        </w:tc>
      </w:tr>
      <w:tr>
        <w:trPr/>
        <w:tc>
          <w:tcPr>
            <w:tcW w:w="5675" w:type="dxa"/>
            <w:gridSpan w:val="2"/>
            <w:tcBorders/>
            <w:shd w:fill="auto" w:val="clear"/>
          </w:tcPr>
          <w:p>
            <w:pPr>
              <w:pStyle w:val="TableContents"/>
              <w:spacing w:before="0" w:after="283"/>
              <w:rPr/>
            </w:pPr>
            <w:r>
              <w:rPr/>
              <w:t> </w:t>
            </w:r>
          </w:p>
        </w:tc>
        <w:tc>
          <w:tcPr>
            <w:tcW w:w="205" w:type="dxa"/>
            <w:tcBorders/>
            <w:shd w:fill="auto" w:val="clear"/>
          </w:tcPr>
          <w:p>
            <w:pPr>
              <w:pStyle w:val="TableContents"/>
              <w:spacing w:before="0" w:after="283"/>
              <w:rPr/>
            </w:pPr>
            <w:r>
              <w:rPr/>
              <w:t> </w:t>
            </w:r>
          </w:p>
        </w:tc>
        <w:tc>
          <w:tcPr>
            <w:tcW w:w="957" w:type="dxa"/>
            <w:gridSpan w:val="2"/>
            <w:tcBorders/>
            <w:shd w:fill="auto" w:val="clear"/>
          </w:tcPr>
          <w:p>
            <w:pPr>
              <w:pStyle w:val="HorizontalLine"/>
              <w:pBdr>
                <w:bottom w:val="single" w:sz="20" w:space="0" w:color="808080"/>
              </w:pBdr>
              <w:spacing w:before="0" w:after="283"/>
              <w:rPr/>
            </w:pPr>
            <w:r>
              <w:rPr/>
            </w:r>
          </w:p>
        </w:tc>
      </w:tr>
      <w:tr>
        <w:trPr/>
        <w:tc>
          <w:tcPr>
            <w:tcW w:w="204" w:type="dxa"/>
            <w:tcBorders/>
            <w:shd w:fill="FFFFFF" w:val="clear"/>
            <w:vAlign w:val="bottom"/>
          </w:tcPr>
          <w:p>
            <w:pPr>
              <w:pStyle w:val="TableContents"/>
              <w:spacing w:before="0" w:after="283"/>
              <w:rPr/>
            </w:pPr>
            <w:r>
              <w:rPr/>
              <w:t> </w:t>
            </w:r>
          </w:p>
        </w:tc>
        <w:tc>
          <w:tcPr>
            <w:tcW w:w="5471" w:type="dxa"/>
            <w:tcBorders/>
            <w:shd w:fill="FFFFFF" w:val="clear"/>
            <w:vAlign w:val="bottom"/>
          </w:tcPr>
          <w:p>
            <w:pPr>
              <w:pStyle w:val="TableContents"/>
              <w:spacing w:before="0" w:after="283"/>
              <w:rPr>
                <w:sz w:val="20"/>
              </w:rPr>
            </w:pPr>
            <w:r>
              <w:rPr>
                <w:sz w:val="20"/>
              </w:rPr>
              <w:t>Excess of purchase price over net assets of Pacific preliminarily assigned to goodwill</w:t>
            </w:r>
          </w:p>
        </w:tc>
        <w:tc>
          <w:tcPr>
            <w:tcW w:w="205" w:type="dxa"/>
            <w:tcBorders/>
            <w:shd w:fill="FFFFFF" w:val="clear"/>
            <w:vAlign w:val="bottom"/>
          </w:tcPr>
          <w:p>
            <w:pPr>
              <w:pStyle w:val="TableContents"/>
              <w:spacing w:before="0" w:after="283"/>
              <w:rPr/>
            </w:pPr>
            <w:r>
              <w:rPr/>
              <w:t> </w:t>
            </w:r>
          </w:p>
        </w:tc>
        <w:tc>
          <w:tcPr>
            <w:tcW w:w="205" w:type="dxa"/>
            <w:tcBorders/>
            <w:shd w:fill="FFFFFF" w:val="clear"/>
            <w:vAlign w:val="bottom"/>
          </w:tcPr>
          <w:p>
            <w:pPr>
              <w:pStyle w:val="TableContents"/>
              <w:spacing w:before="0" w:after="283"/>
              <w:rPr>
                <w:sz w:val="20"/>
              </w:rPr>
            </w:pPr>
            <w:r>
              <w:rPr>
                <w:sz w:val="20"/>
              </w:rPr>
              <w:t>$</w:t>
            </w:r>
          </w:p>
        </w:tc>
        <w:tc>
          <w:tcPr>
            <w:tcW w:w="752" w:type="dxa"/>
            <w:tcBorders/>
            <w:shd w:fill="FFFFFF" w:val="clear"/>
            <w:vAlign w:val="bottom"/>
          </w:tcPr>
          <w:p>
            <w:pPr>
              <w:pStyle w:val="TableContents"/>
              <w:spacing w:before="0" w:after="283"/>
              <w:jc w:val="right"/>
              <w:rPr>
                <w:sz w:val="20"/>
              </w:rPr>
            </w:pPr>
            <w:r>
              <w:rPr>
                <w:sz w:val="20"/>
              </w:rPr>
              <w:t>800.4</w:t>
            </w:r>
          </w:p>
        </w:tc>
      </w:tr>
      <w:tr>
        <w:trPr/>
        <w:tc>
          <w:tcPr>
            <w:tcW w:w="5675" w:type="dxa"/>
            <w:gridSpan w:val="2"/>
            <w:tcBorders/>
            <w:shd w:fill="auto" w:val="clear"/>
          </w:tcPr>
          <w:p>
            <w:pPr>
              <w:pStyle w:val="TableContents"/>
              <w:spacing w:before="0" w:after="283"/>
              <w:rPr/>
            </w:pPr>
            <w:r>
              <w:rPr/>
              <w:t> </w:t>
            </w:r>
          </w:p>
        </w:tc>
        <w:tc>
          <w:tcPr>
            <w:tcW w:w="205" w:type="dxa"/>
            <w:tcBorders/>
            <w:shd w:fill="auto" w:val="clear"/>
          </w:tcPr>
          <w:p>
            <w:pPr>
              <w:pStyle w:val="TableContents"/>
              <w:spacing w:before="0" w:after="283"/>
              <w:rPr/>
            </w:pPr>
            <w:r>
              <w:rPr/>
              <w:t> </w:t>
            </w:r>
          </w:p>
        </w:tc>
        <w:tc>
          <w:tcPr>
            <w:tcW w:w="957" w:type="dxa"/>
            <w:gridSpan w:val="2"/>
            <w:tcBorders/>
            <w:shd w:fill="auto" w:val="clear"/>
          </w:tcPr>
          <w:p>
            <w:pPr>
              <w:pStyle w:val="HorizontalLine"/>
              <w:pBdr>
                <w:bottom w:val="single" w:sz="24" w:space="0" w:color="808080"/>
              </w:pBdr>
              <w:spacing w:before="0" w:after="283"/>
              <w:rPr/>
            </w:pPr>
            <w:r>
              <w:rPr/>
            </w:r>
          </w:p>
        </w:tc>
      </w:tr>
    </w:tbl>
    <w:p>
      <w:pPr>
        <w:pStyle w:val="TextBody"/>
        <w:rPr/>
      </w:pPr>
      <w:r>
        <w:rPr/>
        <w:t>        </w:t>
      </w:r>
      <w:r>
        <w:rPr>
          <w:sz w:val="20"/>
        </w:rPr>
        <w:t xml:space="preserve">For an analysis of the sensitivity of pro forma earnings to potential reclassifications of this preliminary goodwill amount to tangible or intangible assets, please read "Pro Forma Sensitivity Analysis" below. </w:t>
      </w:r>
    </w:p>
    <w:p>
      <w:pPr>
        <w:pStyle w:val="TextBody"/>
        <w:rPr/>
      </w:pPr>
      <w:r>
        <w:rPr/>
        <w:t>        </w:t>
      </w:r>
      <w:r>
        <w:rPr>
          <w:sz w:val="20"/>
        </w:rPr>
        <w:t xml:space="preserve">The following table shows Plains' preliminary calculation of the sources of funding for the acquisition (in millions): </w:t>
      </w:r>
    </w:p>
    <w:tbl>
      <w:tblPr>
        <w:tblW w:w="3400" w:type="pct"/>
        <w:jc w:val="center"/>
        <w:tblInd w:w="0" w:type="dxa"/>
        <w:tblCellMar>
          <w:top w:w="0" w:type="dxa"/>
          <w:left w:w="0" w:type="dxa"/>
          <w:bottom w:w="0" w:type="dxa"/>
          <w:right w:w="0" w:type="dxa"/>
        </w:tblCellMar>
      </w:tblPr>
      <w:tblGrid>
        <w:gridCol w:w="229"/>
        <w:gridCol w:w="5316"/>
        <w:gridCol w:w="207"/>
        <w:gridCol w:w="216"/>
        <w:gridCol w:w="822"/>
        <w:gridCol w:w="149"/>
      </w:tblGrid>
      <w:tr>
        <w:trPr/>
        <w:tc>
          <w:tcPr>
            <w:tcW w:w="5545" w:type="dxa"/>
            <w:gridSpan w:val="2"/>
            <w:tcBorders/>
            <w:shd w:fill="CCEEFF" w:val="clear"/>
            <w:vAlign w:val="bottom"/>
          </w:tcPr>
          <w:p>
            <w:pPr>
              <w:pStyle w:val="TableContents"/>
              <w:spacing w:before="0" w:after="283"/>
              <w:rPr>
                <w:sz w:val="20"/>
              </w:rPr>
            </w:pPr>
            <w:r>
              <w:rPr>
                <w:sz w:val="20"/>
              </w:rPr>
              <w:t>Estimated fair value of Plains common units to be issued in exchange for Pacific common units</w:t>
            </w:r>
          </w:p>
        </w:tc>
        <w:tc>
          <w:tcPr>
            <w:tcW w:w="207" w:type="dxa"/>
            <w:tcBorders/>
            <w:shd w:fill="CCEEFF" w:val="clear"/>
            <w:vAlign w:val="bottom"/>
          </w:tcPr>
          <w:p>
            <w:pPr>
              <w:pStyle w:val="TableContents"/>
              <w:spacing w:before="0" w:after="283"/>
              <w:rPr/>
            </w:pPr>
            <w:r>
              <w:rPr/>
              <w:t> </w:t>
            </w:r>
          </w:p>
        </w:tc>
        <w:tc>
          <w:tcPr>
            <w:tcW w:w="216" w:type="dxa"/>
            <w:tcBorders/>
            <w:shd w:fill="CCEEFF" w:val="clear"/>
            <w:vAlign w:val="bottom"/>
          </w:tcPr>
          <w:p>
            <w:pPr>
              <w:pStyle w:val="TableContents"/>
              <w:spacing w:before="0" w:after="283"/>
              <w:rPr>
                <w:sz w:val="20"/>
              </w:rPr>
            </w:pPr>
            <w:r>
              <w:rPr>
                <w:sz w:val="20"/>
              </w:rPr>
              <w:t>$</w:t>
            </w:r>
          </w:p>
        </w:tc>
        <w:tc>
          <w:tcPr>
            <w:tcW w:w="822" w:type="dxa"/>
            <w:tcBorders/>
            <w:shd w:fill="CCEEFF" w:val="clear"/>
            <w:vAlign w:val="bottom"/>
          </w:tcPr>
          <w:p>
            <w:pPr>
              <w:pStyle w:val="TableContents"/>
              <w:spacing w:before="0" w:after="283"/>
              <w:jc w:val="right"/>
              <w:rPr>
                <w:sz w:val="20"/>
              </w:rPr>
            </w:pPr>
            <w:r>
              <w:rPr>
                <w:sz w:val="20"/>
              </w:rPr>
              <w:t>1,002.2</w:t>
            </w:r>
          </w:p>
        </w:tc>
        <w:tc>
          <w:tcPr>
            <w:tcW w:w="149" w:type="dxa"/>
            <w:tcBorders/>
            <w:shd w:fill="CCEEFF" w:val="clear"/>
            <w:vAlign w:val="bottom"/>
          </w:tcPr>
          <w:p>
            <w:pPr>
              <w:pStyle w:val="TableContents"/>
              <w:spacing w:before="0" w:after="283"/>
              <w:rPr/>
            </w:pPr>
            <w:r>
              <w:rPr/>
              <w:t> </w:t>
            </w:r>
          </w:p>
        </w:tc>
      </w:tr>
      <w:tr>
        <w:trPr/>
        <w:tc>
          <w:tcPr>
            <w:tcW w:w="5545" w:type="dxa"/>
            <w:gridSpan w:val="2"/>
            <w:tcBorders/>
            <w:shd w:fill="FFFFFF" w:val="clear"/>
            <w:vAlign w:val="bottom"/>
          </w:tcPr>
          <w:p>
            <w:pPr>
              <w:pStyle w:val="TableContents"/>
              <w:spacing w:before="0" w:after="283"/>
              <w:rPr>
                <w:sz w:val="20"/>
              </w:rPr>
            </w:pPr>
            <w:r>
              <w:rPr>
                <w:sz w:val="20"/>
              </w:rPr>
              <w:t>Plains general partner capital contribution</w:t>
            </w:r>
          </w:p>
        </w:tc>
        <w:tc>
          <w:tcPr>
            <w:tcW w:w="207" w:type="dxa"/>
            <w:tcBorders/>
            <w:shd w:fill="FFFFFF" w:val="clear"/>
            <w:vAlign w:val="bottom"/>
          </w:tcPr>
          <w:p>
            <w:pPr>
              <w:pStyle w:val="TableContents"/>
              <w:spacing w:before="0" w:after="283"/>
              <w:rPr/>
            </w:pPr>
            <w:r>
              <w:rPr/>
              <w:t> </w:t>
            </w:r>
          </w:p>
        </w:tc>
        <w:tc>
          <w:tcPr>
            <w:tcW w:w="216" w:type="dxa"/>
            <w:tcBorders/>
            <w:shd w:fill="FFFFFF" w:val="clear"/>
            <w:vAlign w:val="bottom"/>
          </w:tcPr>
          <w:p>
            <w:pPr>
              <w:pStyle w:val="TableContents"/>
              <w:spacing w:before="0" w:after="283"/>
              <w:rPr/>
            </w:pPr>
            <w:r>
              <w:rPr/>
              <w:t> </w:t>
            </w:r>
          </w:p>
        </w:tc>
        <w:tc>
          <w:tcPr>
            <w:tcW w:w="822" w:type="dxa"/>
            <w:tcBorders/>
            <w:shd w:fill="FFFFFF" w:val="clear"/>
            <w:vAlign w:val="bottom"/>
          </w:tcPr>
          <w:p>
            <w:pPr>
              <w:pStyle w:val="TableContents"/>
              <w:spacing w:before="0" w:after="283"/>
              <w:jc w:val="right"/>
              <w:rPr>
                <w:sz w:val="20"/>
              </w:rPr>
            </w:pPr>
            <w:r>
              <w:rPr>
                <w:sz w:val="20"/>
              </w:rPr>
              <w:t>20.4</w:t>
            </w:r>
          </w:p>
        </w:tc>
        <w:tc>
          <w:tcPr>
            <w:tcW w:w="149" w:type="dxa"/>
            <w:tcBorders/>
            <w:shd w:fill="FFFFFF" w:val="clear"/>
            <w:vAlign w:val="bottom"/>
          </w:tcPr>
          <w:p>
            <w:pPr>
              <w:pStyle w:val="TableContents"/>
              <w:spacing w:before="0" w:after="283"/>
              <w:rPr/>
            </w:pPr>
            <w:r>
              <w:rPr/>
              <w:t> </w:t>
            </w:r>
          </w:p>
        </w:tc>
      </w:tr>
      <w:tr>
        <w:trPr/>
        <w:tc>
          <w:tcPr>
            <w:tcW w:w="5545" w:type="dxa"/>
            <w:gridSpan w:val="2"/>
            <w:tcBorders/>
            <w:shd w:fill="CCEEFF" w:val="clear"/>
            <w:vAlign w:val="bottom"/>
          </w:tcPr>
          <w:p>
            <w:pPr>
              <w:pStyle w:val="TableContents"/>
              <w:spacing w:before="0" w:after="283"/>
              <w:rPr>
                <w:sz w:val="20"/>
              </w:rPr>
            </w:pPr>
            <w:r>
              <w:rPr>
                <w:sz w:val="20"/>
              </w:rPr>
              <w:t>Assumption of Pacific debt (at estimated fair value)</w:t>
            </w:r>
          </w:p>
        </w:tc>
        <w:tc>
          <w:tcPr>
            <w:tcW w:w="207" w:type="dxa"/>
            <w:tcBorders/>
            <w:shd w:fill="CCEEFF" w:val="clear"/>
            <w:vAlign w:val="bottom"/>
          </w:tcPr>
          <w:p>
            <w:pPr>
              <w:pStyle w:val="TableContents"/>
              <w:spacing w:before="0" w:after="283"/>
              <w:rPr/>
            </w:pPr>
            <w:r>
              <w:rPr/>
              <w:t> </w:t>
            </w:r>
          </w:p>
        </w:tc>
        <w:tc>
          <w:tcPr>
            <w:tcW w:w="216" w:type="dxa"/>
            <w:tcBorders/>
            <w:shd w:fill="CCEEFF" w:val="clear"/>
            <w:vAlign w:val="bottom"/>
          </w:tcPr>
          <w:p>
            <w:pPr>
              <w:pStyle w:val="TableContents"/>
              <w:spacing w:before="0" w:after="283"/>
              <w:rPr/>
            </w:pPr>
            <w:r>
              <w:rPr/>
              <w:t> </w:t>
            </w:r>
          </w:p>
        </w:tc>
        <w:tc>
          <w:tcPr>
            <w:tcW w:w="822" w:type="dxa"/>
            <w:tcBorders/>
            <w:shd w:fill="CCEEFF" w:val="clear"/>
            <w:vAlign w:val="bottom"/>
          </w:tcPr>
          <w:p>
            <w:pPr>
              <w:pStyle w:val="TableContents"/>
              <w:spacing w:before="0" w:after="283"/>
              <w:jc w:val="right"/>
              <w:rPr>
                <w:sz w:val="20"/>
              </w:rPr>
            </w:pPr>
            <w:r>
              <w:rPr>
                <w:sz w:val="20"/>
              </w:rPr>
              <w:t>622.7</w:t>
            </w:r>
          </w:p>
        </w:tc>
        <w:tc>
          <w:tcPr>
            <w:tcW w:w="149" w:type="dxa"/>
            <w:tcBorders/>
            <w:shd w:fill="CCEEFF" w:val="clear"/>
            <w:vAlign w:val="bottom"/>
          </w:tcPr>
          <w:p>
            <w:pPr>
              <w:pStyle w:val="TableContents"/>
              <w:spacing w:before="0" w:after="283"/>
              <w:rPr/>
            </w:pPr>
            <w:r>
              <w:rPr/>
              <w:t> </w:t>
            </w:r>
          </w:p>
        </w:tc>
      </w:tr>
      <w:tr>
        <w:trPr/>
        <w:tc>
          <w:tcPr>
            <w:tcW w:w="5545" w:type="dxa"/>
            <w:gridSpan w:val="2"/>
            <w:tcBorders/>
            <w:shd w:fill="FFFFFF" w:val="clear"/>
            <w:vAlign w:val="bottom"/>
          </w:tcPr>
          <w:p>
            <w:pPr>
              <w:pStyle w:val="TableContents"/>
              <w:spacing w:before="0" w:after="283"/>
              <w:rPr>
                <w:sz w:val="20"/>
              </w:rPr>
            </w:pPr>
            <w:r>
              <w:rPr>
                <w:sz w:val="20"/>
              </w:rPr>
              <w:t>Repayment of Pacific credit facility</w:t>
            </w:r>
          </w:p>
        </w:tc>
        <w:tc>
          <w:tcPr>
            <w:tcW w:w="207" w:type="dxa"/>
            <w:tcBorders/>
            <w:shd w:fill="FFFFFF" w:val="clear"/>
            <w:vAlign w:val="bottom"/>
          </w:tcPr>
          <w:p>
            <w:pPr>
              <w:pStyle w:val="TableContents"/>
              <w:spacing w:before="0" w:after="283"/>
              <w:rPr/>
            </w:pPr>
            <w:r>
              <w:rPr/>
              <w:t> </w:t>
            </w:r>
          </w:p>
        </w:tc>
        <w:tc>
          <w:tcPr>
            <w:tcW w:w="216" w:type="dxa"/>
            <w:tcBorders/>
            <w:shd w:fill="FFFFFF" w:val="clear"/>
            <w:vAlign w:val="bottom"/>
          </w:tcPr>
          <w:p>
            <w:pPr>
              <w:pStyle w:val="TableContents"/>
              <w:spacing w:before="0" w:after="283"/>
              <w:rPr/>
            </w:pPr>
            <w:r>
              <w:rPr/>
              <w:t> </w:t>
            </w:r>
          </w:p>
        </w:tc>
        <w:tc>
          <w:tcPr>
            <w:tcW w:w="822" w:type="dxa"/>
            <w:tcBorders/>
            <w:shd w:fill="FFFFFF" w:val="clear"/>
            <w:vAlign w:val="bottom"/>
          </w:tcPr>
          <w:p>
            <w:pPr>
              <w:pStyle w:val="TableContents"/>
              <w:spacing w:before="0" w:after="283"/>
              <w:jc w:val="right"/>
              <w:rPr>
                <w:sz w:val="20"/>
              </w:rPr>
            </w:pPr>
            <w:r>
              <w:rPr>
                <w:sz w:val="20"/>
              </w:rPr>
              <w:t>(181.7</w:t>
            </w:r>
          </w:p>
        </w:tc>
        <w:tc>
          <w:tcPr>
            <w:tcW w:w="149" w:type="dxa"/>
            <w:tcBorders/>
            <w:shd w:fill="FFFFFF" w:val="clear"/>
            <w:vAlign w:val="bottom"/>
          </w:tcPr>
          <w:p>
            <w:pPr>
              <w:pStyle w:val="TableContents"/>
              <w:spacing w:before="0" w:after="283"/>
              <w:rPr>
                <w:sz w:val="20"/>
              </w:rPr>
            </w:pPr>
            <w:r>
              <w:rPr>
                <w:sz w:val="20"/>
              </w:rPr>
              <w:t>)</w:t>
            </w:r>
          </w:p>
        </w:tc>
      </w:tr>
      <w:tr>
        <w:trPr/>
        <w:tc>
          <w:tcPr>
            <w:tcW w:w="5545" w:type="dxa"/>
            <w:gridSpan w:val="2"/>
            <w:tcBorders/>
            <w:shd w:fill="CCEEFF" w:val="clear"/>
            <w:vAlign w:val="bottom"/>
          </w:tcPr>
          <w:p>
            <w:pPr>
              <w:pStyle w:val="TableContents"/>
              <w:spacing w:before="0" w:after="283"/>
              <w:rPr>
                <w:sz w:val="20"/>
              </w:rPr>
            </w:pPr>
            <w:r>
              <w:rPr>
                <w:sz w:val="20"/>
              </w:rPr>
              <w:t>Plains new debt incurred</w:t>
            </w:r>
          </w:p>
        </w:tc>
        <w:tc>
          <w:tcPr>
            <w:tcW w:w="207" w:type="dxa"/>
            <w:tcBorders/>
            <w:shd w:fill="CCEEFF" w:val="clear"/>
            <w:vAlign w:val="bottom"/>
          </w:tcPr>
          <w:p>
            <w:pPr>
              <w:pStyle w:val="TableContents"/>
              <w:spacing w:before="0" w:after="283"/>
              <w:rPr/>
            </w:pPr>
            <w:r>
              <w:rPr/>
              <w:t> </w:t>
            </w:r>
          </w:p>
        </w:tc>
        <w:tc>
          <w:tcPr>
            <w:tcW w:w="216" w:type="dxa"/>
            <w:tcBorders/>
            <w:shd w:fill="CCEEFF" w:val="clear"/>
            <w:vAlign w:val="bottom"/>
          </w:tcPr>
          <w:p>
            <w:pPr>
              <w:pStyle w:val="TableContents"/>
              <w:spacing w:before="0" w:after="283"/>
              <w:rPr/>
            </w:pPr>
            <w:r>
              <w:rPr/>
              <w:t> </w:t>
            </w:r>
          </w:p>
        </w:tc>
        <w:tc>
          <w:tcPr>
            <w:tcW w:w="822" w:type="dxa"/>
            <w:tcBorders/>
            <w:shd w:fill="CCEEFF" w:val="clear"/>
            <w:vAlign w:val="bottom"/>
          </w:tcPr>
          <w:p>
            <w:pPr>
              <w:pStyle w:val="TableContents"/>
              <w:spacing w:before="0" w:after="283"/>
              <w:jc w:val="right"/>
              <w:rPr>
                <w:sz w:val="20"/>
              </w:rPr>
            </w:pPr>
            <w:r>
              <w:rPr>
                <w:sz w:val="20"/>
              </w:rPr>
              <w:t>902.0</w:t>
            </w:r>
          </w:p>
        </w:tc>
        <w:tc>
          <w:tcPr>
            <w:tcW w:w="149" w:type="dxa"/>
            <w:tcBorders/>
            <w:shd w:fill="CCEEFF" w:val="clear"/>
            <w:vAlign w:val="bottom"/>
          </w:tcPr>
          <w:p>
            <w:pPr>
              <w:pStyle w:val="TableContents"/>
              <w:spacing w:before="0" w:after="283"/>
              <w:rPr/>
            </w:pPr>
            <w:r>
              <w:rPr/>
              <w:t> </w:t>
            </w:r>
          </w:p>
        </w:tc>
      </w:tr>
      <w:tr>
        <w:trPr/>
        <w:tc>
          <w:tcPr>
            <w:tcW w:w="5545" w:type="dxa"/>
            <w:gridSpan w:val="2"/>
            <w:tcBorders/>
            <w:shd w:fill="auto" w:val="clear"/>
          </w:tcPr>
          <w:p>
            <w:pPr>
              <w:pStyle w:val="TableContents"/>
              <w:spacing w:before="0" w:after="283"/>
              <w:rPr/>
            </w:pPr>
            <w:r>
              <w:rPr/>
              <w:t> </w:t>
            </w:r>
          </w:p>
        </w:tc>
        <w:tc>
          <w:tcPr>
            <w:tcW w:w="207" w:type="dxa"/>
            <w:tcBorders/>
            <w:shd w:fill="auto" w:val="clear"/>
          </w:tcPr>
          <w:p>
            <w:pPr>
              <w:pStyle w:val="TableContents"/>
              <w:spacing w:before="0" w:after="283"/>
              <w:rPr/>
            </w:pPr>
            <w:r>
              <w:rPr/>
              <w:t> </w:t>
            </w:r>
          </w:p>
        </w:tc>
        <w:tc>
          <w:tcPr>
            <w:tcW w:w="1038" w:type="dxa"/>
            <w:gridSpan w:val="2"/>
            <w:tcBorders/>
            <w:shd w:fill="auto" w:val="clear"/>
          </w:tcPr>
          <w:p>
            <w:pPr>
              <w:pStyle w:val="HorizontalLine"/>
              <w:pBdr>
                <w:bottom w:val="single" w:sz="20" w:space="0" w:color="808080"/>
              </w:pBdr>
              <w:spacing w:before="0" w:after="283"/>
              <w:rPr/>
            </w:pPr>
            <w:r>
              <w:rPr/>
            </w:r>
          </w:p>
        </w:tc>
        <w:tc>
          <w:tcPr>
            <w:tcW w:w="149" w:type="dxa"/>
            <w:tcBorders/>
            <w:shd w:fill="auto" w:val="clear"/>
          </w:tcPr>
          <w:p>
            <w:pPr>
              <w:pStyle w:val="TableContents"/>
              <w:spacing w:before="0" w:after="283"/>
              <w:rPr/>
            </w:pPr>
            <w:r>
              <w:rPr/>
              <w:t> </w:t>
            </w:r>
          </w:p>
        </w:tc>
      </w:tr>
      <w:tr>
        <w:trPr/>
        <w:tc>
          <w:tcPr>
            <w:tcW w:w="229" w:type="dxa"/>
            <w:tcBorders/>
            <w:shd w:fill="FFFFFF" w:val="clear"/>
            <w:vAlign w:val="bottom"/>
          </w:tcPr>
          <w:p>
            <w:pPr>
              <w:pStyle w:val="TableContents"/>
              <w:spacing w:before="0" w:after="283"/>
              <w:rPr/>
            </w:pPr>
            <w:r>
              <w:rPr/>
              <w:t> </w:t>
            </w:r>
          </w:p>
        </w:tc>
        <w:tc>
          <w:tcPr>
            <w:tcW w:w="5316" w:type="dxa"/>
            <w:tcBorders/>
            <w:shd w:fill="FFFFFF" w:val="clear"/>
            <w:vAlign w:val="bottom"/>
          </w:tcPr>
          <w:p>
            <w:pPr>
              <w:pStyle w:val="TableContents"/>
              <w:spacing w:before="0" w:after="283"/>
              <w:rPr>
                <w:sz w:val="20"/>
              </w:rPr>
            </w:pPr>
            <w:r>
              <w:rPr>
                <w:sz w:val="20"/>
              </w:rPr>
              <w:t>Total sources of funding</w:t>
            </w:r>
          </w:p>
        </w:tc>
        <w:tc>
          <w:tcPr>
            <w:tcW w:w="207" w:type="dxa"/>
            <w:tcBorders/>
            <w:shd w:fill="FFFFFF" w:val="clear"/>
            <w:vAlign w:val="bottom"/>
          </w:tcPr>
          <w:p>
            <w:pPr>
              <w:pStyle w:val="TableContents"/>
              <w:spacing w:before="0" w:after="283"/>
              <w:rPr/>
            </w:pPr>
            <w:r>
              <w:rPr/>
              <w:t> </w:t>
            </w:r>
          </w:p>
        </w:tc>
        <w:tc>
          <w:tcPr>
            <w:tcW w:w="216" w:type="dxa"/>
            <w:tcBorders/>
            <w:shd w:fill="FFFFFF" w:val="clear"/>
            <w:vAlign w:val="bottom"/>
          </w:tcPr>
          <w:p>
            <w:pPr>
              <w:pStyle w:val="TableContents"/>
              <w:spacing w:before="0" w:after="283"/>
              <w:rPr>
                <w:sz w:val="20"/>
              </w:rPr>
            </w:pPr>
            <w:r>
              <w:rPr>
                <w:sz w:val="20"/>
              </w:rPr>
              <w:t>$</w:t>
            </w:r>
          </w:p>
        </w:tc>
        <w:tc>
          <w:tcPr>
            <w:tcW w:w="822" w:type="dxa"/>
            <w:tcBorders/>
            <w:shd w:fill="FFFFFF" w:val="clear"/>
            <w:vAlign w:val="bottom"/>
          </w:tcPr>
          <w:p>
            <w:pPr>
              <w:pStyle w:val="TableContents"/>
              <w:spacing w:before="0" w:after="283"/>
              <w:jc w:val="right"/>
              <w:rPr>
                <w:sz w:val="20"/>
              </w:rPr>
            </w:pPr>
            <w:r>
              <w:rPr>
                <w:sz w:val="20"/>
              </w:rPr>
              <w:t>2,365.6</w:t>
            </w:r>
          </w:p>
        </w:tc>
        <w:tc>
          <w:tcPr>
            <w:tcW w:w="149" w:type="dxa"/>
            <w:tcBorders/>
            <w:shd w:fill="FFFFFF" w:val="clear"/>
            <w:vAlign w:val="bottom"/>
          </w:tcPr>
          <w:p>
            <w:pPr>
              <w:pStyle w:val="TableContents"/>
              <w:spacing w:before="0" w:after="283"/>
              <w:rPr/>
            </w:pPr>
            <w:r>
              <w:rPr/>
              <w:t> </w:t>
            </w:r>
          </w:p>
        </w:tc>
      </w:tr>
      <w:tr>
        <w:trPr/>
        <w:tc>
          <w:tcPr>
            <w:tcW w:w="5545" w:type="dxa"/>
            <w:gridSpan w:val="2"/>
            <w:tcBorders/>
            <w:shd w:fill="auto" w:val="clear"/>
          </w:tcPr>
          <w:p>
            <w:pPr>
              <w:pStyle w:val="TableContents"/>
              <w:spacing w:before="0" w:after="283"/>
              <w:rPr/>
            </w:pPr>
            <w:r>
              <w:rPr/>
              <w:t> </w:t>
            </w:r>
          </w:p>
        </w:tc>
        <w:tc>
          <w:tcPr>
            <w:tcW w:w="207" w:type="dxa"/>
            <w:tcBorders/>
            <w:shd w:fill="auto" w:val="clear"/>
          </w:tcPr>
          <w:p>
            <w:pPr>
              <w:pStyle w:val="TableContents"/>
              <w:spacing w:before="0" w:after="283"/>
              <w:rPr/>
            </w:pPr>
            <w:r>
              <w:rPr/>
              <w:t> </w:t>
            </w:r>
          </w:p>
        </w:tc>
        <w:tc>
          <w:tcPr>
            <w:tcW w:w="1038" w:type="dxa"/>
            <w:gridSpan w:val="2"/>
            <w:tcBorders/>
            <w:shd w:fill="auto" w:val="clear"/>
          </w:tcPr>
          <w:p>
            <w:pPr>
              <w:pStyle w:val="HorizontalLine"/>
              <w:pBdr>
                <w:bottom w:val="single" w:sz="24" w:space="0" w:color="808080"/>
              </w:pBdr>
              <w:spacing w:before="0" w:after="283"/>
              <w:rPr/>
            </w:pPr>
            <w:r>
              <w:rPr/>
            </w:r>
          </w:p>
        </w:tc>
        <w:tc>
          <w:tcPr>
            <w:tcW w:w="149" w:type="dxa"/>
            <w:tcBorders/>
            <w:shd w:fill="auto" w:val="clear"/>
          </w:tcPr>
          <w:p>
            <w:pPr>
              <w:pStyle w:val="TableContents"/>
              <w:spacing w:before="0" w:after="283"/>
              <w:rPr/>
            </w:pPr>
            <w:r>
              <w:rPr/>
              <w:t> </w:t>
            </w:r>
          </w:p>
        </w:tc>
      </w:tr>
    </w:tbl>
    <w:p>
      <w:pPr>
        <w:pStyle w:val="TextBody"/>
        <w:jc w:val="center"/>
        <w:rPr>
          <w:sz w:val="20"/>
        </w:rPr>
      </w:pPr>
      <w:r>
        <w:rPr>
          <w:sz w:val="20"/>
        </w:rPr>
        <w:t>F-8</w:t>
      </w:r>
    </w:p>
    <w:p>
      <w:pPr>
        <w:pStyle w:val="HorizontalLine"/>
        <w:pBdr>
          <w:bottom w:val="single" w:sz="20" w:space="0" w:color="808080"/>
        </w:pBdr>
        <w:rPr/>
      </w:pPr>
      <w:r>
        <w:rPr/>
      </w:r>
      <w:r>
        <w:br w:type="page"/>
      </w:r>
    </w:p>
    <w:p>
      <w:pPr>
        <w:pStyle w:val="TextBody"/>
        <w:numPr>
          <w:ilvl w:val="0"/>
          <w:numId w:val="0"/>
        </w:numPr>
        <w:ind w:left="707" w:hanging="0"/>
        <w:rPr>
          <w:b/>
          <w:i/>
          <w:sz w:val="20"/>
        </w:rPr>
      </w:pPr>
      <w:bookmarkStart w:id="162" w:name="page_gw1178_1_9"/>
      <w:bookmarkEnd w:id="162"/>
      <w:r>
        <w:rPr>
          <w:b/>
          <w:i/>
          <w:sz w:val="20"/>
        </w:rPr>
        <w:t xml:space="preserve">Pro Forma Adjustments </w:t>
      </w:r>
    </w:p>
    <w:p>
      <w:pPr>
        <w:pStyle w:val="ListHeading"/>
        <w:numPr>
          <w:ilvl w:val="0"/>
          <w:numId w:val="0"/>
        </w:numPr>
        <w:spacing w:before="0" w:after="0"/>
        <w:ind w:left="707" w:right="0" w:hanging="0"/>
        <w:rPr>
          <w:sz w:val="20"/>
        </w:rPr>
      </w:pPr>
      <w:r>
        <w:rPr>
          <w:sz w:val="20"/>
        </w:rPr>
        <w:t>a.</w:t>
      </w:r>
    </w:p>
    <w:p>
      <w:pPr>
        <w:pStyle w:val="ListContents"/>
        <w:numPr>
          <w:ilvl w:val="0"/>
          <w:numId w:val="0"/>
        </w:numPr>
        <w:spacing w:before="0" w:after="283"/>
        <w:ind w:left="1274" w:right="0" w:hanging="0"/>
        <w:rPr>
          <w:sz w:val="20"/>
        </w:rPr>
      </w:pPr>
      <w:r>
        <w:rPr>
          <w:sz w:val="20"/>
        </w:rPr>
        <w:t xml:space="preserve">To reclassify certain line items on Pacific's historical financial statements to conform to Plains' historical presentation. </w:t>
      </w:r>
    </w:p>
    <w:p>
      <w:pPr>
        <w:pStyle w:val="ListHeading"/>
        <w:numPr>
          <w:ilvl w:val="0"/>
          <w:numId w:val="0"/>
        </w:numPr>
        <w:spacing w:before="0" w:after="0"/>
        <w:ind w:left="707" w:right="0" w:hanging="0"/>
        <w:rPr>
          <w:sz w:val="20"/>
        </w:rPr>
      </w:pPr>
      <w:r>
        <w:rPr>
          <w:sz w:val="20"/>
        </w:rPr>
        <w:t>b.</w:t>
      </w:r>
    </w:p>
    <w:p>
      <w:pPr>
        <w:pStyle w:val="ListContents"/>
        <w:numPr>
          <w:ilvl w:val="0"/>
          <w:numId w:val="0"/>
        </w:numPr>
        <w:spacing w:before="0" w:after="283"/>
        <w:ind w:left="1274" w:right="0" w:hanging="0"/>
        <w:rPr>
          <w:sz w:val="20"/>
        </w:rPr>
      </w:pPr>
      <w:r>
        <w:rPr>
          <w:sz w:val="20"/>
        </w:rPr>
        <w:t xml:space="preserve">Records the cash paid, equity exchanged, additional obligations assumed and adjustments to fair value of the assets purchased and liabilities assumed in the merger based on the purchase method of accounting. </w:t>
      </w:r>
    </w:p>
    <w:p>
      <w:pPr>
        <w:pStyle w:val="ListHeading"/>
        <w:numPr>
          <w:ilvl w:val="0"/>
          <w:numId w:val="0"/>
        </w:numPr>
        <w:spacing w:before="0" w:after="0"/>
        <w:ind w:left="707" w:right="0" w:hanging="0"/>
        <w:rPr>
          <w:sz w:val="20"/>
        </w:rPr>
      </w:pPr>
      <w:r>
        <w:rPr>
          <w:sz w:val="20"/>
        </w:rPr>
        <w:t>c.</w:t>
      </w:r>
    </w:p>
    <w:p>
      <w:pPr>
        <w:pStyle w:val="ListContents"/>
        <w:numPr>
          <w:ilvl w:val="0"/>
          <w:numId w:val="0"/>
        </w:numPr>
        <w:spacing w:before="0" w:after="283"/>
        <w:ind w:left="1274" w:right="0" w:hanging="0"/>
        <w:rPr>
          <w:sz w:val="20"/>
        </w:rPr>
      </w:pPr>
      <w:r>
        <w:rPr>
          <w:sz w:val="20"/>
        </w:rPr>
        <w:t xml:space="preserve">Reflects the elimination of accounts receivable and accounts payable balances between Plains and Pacific. </w:t>
      </w:r>
    </w:p>
    <w:p>
      <w:pPr>
        <w:pStyle w:val="ListHeading"/>
        <w:numPr>
          <w:ilvl w:val="0"/>
          <w:numId w:val="0"/>
        </w:numPr>
        <w:spacing w:before="0" w:after="0"/>
        <w:ind w:left="707" w:right="0" w:hanging="0"/>
        <w:rPr>
          <w:sz w:val="20"/>
        </w:rPr>
      </w:pPr>
      <w:r>
        <w:rPr>
          <w:sz w:val="20"/>
        </w:rPr>
        <w:t>d.</w:t>
      </w:r>
    </w:p>
    <w:p>
      <w:pPr>
        <w:pStyle w:val="ListContents"/>
        <w:numPr>
          <w:ilvl w:val="0"/>
          <w:numId w:val="0"/>
        </w:numPr>
        <w:spacing w:before="0" w:after="283"/>
        <w:ind w:left="1274" w:right="0" w:hanging="0"/>
        <w:rPr>
          <w:sz w:val="20"/>
        </w:rPr>
      </w:pPr>
      <w:r>
        <w:rPr>
          <w:sz w:val="20"/>
        </w:rPr>
        <w:t xml:space="preserve">Reflects the elimination of purchases and sales between Plains and Pacific. </w:t>
      </w:r>
    </w:p>
    <w:p>
      <w:pPr>
        <w:pStyle w:val="ListHeading"/>
        <w:numPr>
          <w:ilvl w:val="0"/>
          <w:numId w:val="0"/>
        </w:numPr>
        <w:spacing w:before="0" w:after="0"/>
        <w:ind w:left="707" w:right="0" w:hanging="0"/>
        <w:rPr>
          <w:sz w:val="20"/>
        </w:rPr>
      </w:pPr>
      <w:r>
        <w:rPr>
          <w:sz w:val="20"/>
        </w:rPr>
        <w:t>e.</w:t>
      </w:r>
    </w:p>
    <w:p>
      <w:pPr>
        <w:pStyle w:val="ListContents"/>
        <w:numPr>
          <w:ilvl w:val="0"/>
          <w:numId w:val="0"/>
        </w:numPr>
        <w:spacing w:before="0" w:after="283"/>
        <w:ind w:left="1274" w:right="0" w:hanging="0"/>
        <w:rPr>
          <w:sz w:val="20"/>
        </w:rPr>
      </w:pPr>
      <w:r>
        <w:rPr>
          <w:sz w:val="20"/>
        </w:rPr>
        <w:t xml:space="preserve">To reverse historical depreciation and amortization as recorded by Pacific. </w:t>
      </w:r>
    </w:p>
    <w:p>
      <w:pPr>
        <w:pStyle w:val="ListHeading"/>
        <w:numPr>
          <w:ilvl w:val="0"/>
          <w:numId w:val="0"/>
        </w:numPr>
        <w:spacing w:before="0" w:after="0"/>
        <w:ind w:left="707" w:right="0" w:hanging="0"/>
        <w:rPr>
          <w:sz w:val="20"/>
        </w:rPr>
      </w:pPr>
      <w:r>
        <w:rPr>
          <w:sz w:val="20"/>
        </w:rPr>
        <w:t>f.</w:t>
      </w:r>
    </w:p>
    <w:p>
      <w:pPr>
        <w:pStyle w:val="ListContents"/>
        <w:numPr>
          <w:ilvl w:val="0"/>
          <w:numId w:val="0"/>
        </w:numPr>
        <w:spacing w:before="0" w:after="283"/>
        <w:ind w:left="1274" w:right="0" w:hanging="0"/>
        <w:rPr>
          <w:sz w:val="20"/>
        </w:rPr>
      </w:pPr>
      <w:r>
        <w:rPr>
          <w:sz w:val="20"/>
        </w:rPr>
        <w:t xml:space="preserve">Reflects depreciation and amortization on the acquired assets based on the straight-line method of depreciation over average useful lives ranging from 5 to 40 years. </w:t>
      </w:r>
    </w:p>
    <w:p>
      <w:pPr>
        <w:pStyle w:val="ListHeading"/>
        <w:numPr>
          <w:ilvl w:val="0"/>
          <w:numId w:val="0"/>
        </w:numPr>
        <w:spacing w:before="0" w:after="0"/>
        <w:ind w:left="707" w:right="0" w:hanging="0"/>
        <w:rPr>
          <w:sz w:val="20"/>
        </w:rPr>
      </w:pPr>
      <w:r>
        <w:rPr>
          <w:sz w:val="20"/>
        </w:rPr>
        <w:t>g.</w:t>
      </w:r>
    </w:p>
    <w:p>
      <w:pPr>
        <w:pStyle w:val="ListContents"/>
        <w:numPr>
          <w:ilvl w:val="0"/>
          <w:numId w:val="0"/>
        </w:numPr>
        <w:spacing w:before="0" w:after="283"/>
        <w:ind w:left="1274" w:right="0" w:hanging="0"/>
        <w:rPr>
          <w:sz w:val="20"/>
        </w:rPr>
      </w:pPr>
      <w:r>
        <w:rPr>
          <w:sz w:val="20"/>
        </w:rPr>
        <w:t xml:space="preserve">Reflects the adjustment to interest expense for (i) the increase in long-term debt of $902 million from a "bridge" credit facility using an average interest rate of 5.6%, (ii) the decrease in long-term debt of approximately $182 million from the repayment of the Pacific credit facility and (iii) the amortization of the premium on the senior notes. The impact to interest expense of a 1/8% change in interest rates would be approximately $1.1 million per year. </w:t>
      </w:r>
    </w:p>
    <w:p>
      <w:pPr>
        <w:pStyle w:val="ListHeading"/>
        <w:numPr>
          <w:ilvl w:val="0"/>
          <w:numId w:val="0"/>
        </w:numPr>
        <w:spacing w:before="0" w:after="0"/>
        <w:ind w:left="707" w:right="0" w:hanging="0"/>
        <w:rPr>
          <w:sz w:val="20"/>
        </w:rPr>
      </w:pPr>
      <w:r>
        <w:rPr>
          <w:sz w:val="20"/>
        </w:rPr>
        <w:t>h.</w:t>
      </w:r>
    </w:p>
    <w:p>
      <w:pPr>
        <w:pStyle w:val="ListContents"/>
        <w:numPr>
          <w:ilvl w:val="0"/>
          <w:numId w:val="0"/>
        </w:numPr>
        <w:spacing w:before="0" w:after="283"/>
        <w:ind w:left="1274" w:right="0" w:hanging="0"/>
        <w:rPr>
          <w:sz w:val="20"/>
        </w:rPr>
      </w:pPr>
      <w:r>
        <w:rPr>
          <w:sz w:val="20"/>
        </w:rPr>
        <w:t xml:space="preserve">The pro forma adjustments to the statements of combined operations have not been tax-effected as the effect on income tax expense is not deemed to be material to the pro forma results of operations. </w:t>
      </w:r>
    </w:p>
    <w:p>
      <w:pPr>
        <w:pStyle w:val="TextBody"/>
        <w:rPr>
          <w:b/>
          <w:sz w:val="20"/>
        </w:rPr>
      </w:pPr>
      <w:r>
        <w:rPr>
          <w:b/>
          <w:sz w:val="20"/>
        </w:rPr>
        <w:t xml:space="preserve">Plains Earnings per Limited Partner Unit </w:t>
      </w:r>
    </w:p>
    <w:p>
      <w:pPr>
        <w:pStyle w:val="TextBody"/>
        <w:rPr/>
      </w:pPr>
      <w:r>
        <w:rPr/>
        <w:t>        </w:t>
      </w:r>
      <w:r>
        <w:rPr>
          <w:sz w:val="20"/>
        </w:rPr>
        <w:t xml:space="preserve">Earnings per limited partner unit is determined by dividing net income after deducting the amount allocated to the general partner interest, including its incentive distribution in excess of its 2% interest, by the weighted average number of limited partner units outstanding during the period. Plains' general partner is entitled to receive incentive distributions if the amount it distributes with respect to any quarter exceeds levels specified in its partnership agreement. Upon closing of the proposed merger, Plains' general partner has agreed to reduce the amounts due it as incentive distributions commencing with the earlier to occur of (i) the payment date of the first quarterly distribution declared and paid after the closing date that equals or exceeds $0.80 per unit or (ii) the payment date of the second quarterly distribution declared and paid after the closing date. Such adjustment shall be as follows: (i) $5 million per quarter for the first four quarters, (ii) $3.75 million per quarter for the next eight quarters, (iii) $2.5 million per quarter for the next four quarters, and (iv) $1.25 million per quarter for the final four quarters. The total reduction in incentive distributions will be $65 million. </w:t>
      </w:r>
    </w:p>
    <w:p>
      <w:pPr>
        <w:pStyle w:val="TextBody"/>
        <w:rPr/>
      </w:pPr>
      <w:r>
        <w:rPr/>
        <w:t>        </w:t>
      </w:r>
      <w:r>
        <w:rPr>
          <w:sz w:val="20"/>
        </w:rPr>
        <w:t xml:space="preserve">The following sets forth the computation of basic and diluted earnings per limited partner unit for Plains on a historical and pro forma basis. The net income available to limited partners and the </w:t>
      </w:r>
    </w:p>
    <w:p>
      <w:pPr>
        <w:pStyle w:val="TextBody"/>
        <w:jc w:val="center"/>
        <w:rPr>
          <w:sz w:val="20"/>
        </w:rPr>
      </w:pPr>
      <w:r>
        <w:rPr>
          <w:sz w:val="20"/>
        </w:rPr>
        <w:t>F-9</w:t>
      </w:r>
    </w:p>
    <w:p>
      <w:pPr>
        <w:pStyle w:val="HorizontalLine"/>
        <w:pBdr>
          <w:bottom w:val="single" w:sz="20" w:space="0" w:color="808080"/>
        </w:pBdr>
        <w:rPr/>
      </w:pPr>
      <w:r>
        <w:rPr/>
      </w:r>
      <w:r>
        <w:br w:type="page"/>
      </w:r>
    </w:p>
    <w:p>
      <w:pPr>
        <w:pStyle w:val="TextBody"/>
        <w:rPr/>
      </w:pPr>
      <w:r>
        <w:rPr/>
      </w:r>
      <w:bookmarkStart w:id="163" w:name="page_gw1178_1_10"/>
      <w:bookmarkStart w:id="164" w:name="page_gw1178_1_10"/>
      <w:bookmarkEnd w:id="164"/>
    </w:p>
    <w:p>
      <w:pPr>
        <w:pStyle w:val="TextBody"/>
        <w:rPr>
          <w:sz w:val="20"/>
        </w:rPr>
      </w:pPr>
      <w:r>
        <w:rPr>
          <w:sz w:val="20"/>
        </w:rPr>
        <w:t xml:space="preserve">weighted average limited partner units outstanding have been adjusted for instruments considered common unit equivalents. </w:t>
      </w:r>
    </w:p>
    <w:tbl>
      <w:tblPr>
        <w:tblW w:w="4550" w:type="pct"/>
        <w:jc w:val="left"/>
        <w:tblInd w:w="0" w:type="dxa"/>
        <w:tblCellMar>
          <w:top w:w="0" w:type="dxa"/>
          <w:left w:w="0" w:type="dxa"/>
          <w:bottom w:w="0" w:type="dxa"/>
          <w:right w:w="0" w:type="dxa"/>
        </w:tblCellMar>
      </w:tblPr>
      <w:tblGrid>
        <w:gridCol w:w="190"/>
        <w:gridCol w:w="191"/>
        <w:gridCol w:w="4410"/>
        <w:gridCol w:w="191"/>
        <w:gridCol w:w="190"/>
        <w:gridCol w:w="863"/>
        <w:gridCol w:w="191"/>
        <w:gridCol w:w="190"/>
        <w:gridCol w:w="575"/>
        <w:gridCol w:w="190"/>
        <w:gridCol w:w="191"/>
        <w:gridCol w:w="863"/>
        <w:gridCol w:w="190"/>
        <w:gridCol w:w="191"/>
        <w:gridCol w:w="574"/>
        <w:gridCol w:w="96"/>
      </w:tblGrid>
      <w:tr>
        <w:trPr/>
        <w:tc>
          <w:tcPr>
            <w:tcW w:w="4791" w:type="dxa"/>
            <w:gridSpan w:val="3"/>
            <w:tcBorders/>
            <w:shd w:fill="auto" w:val="clear"/>
            <w:vAlign w:val="bottom"/>
          </w:tcPr>
          <w:p>
            <w:pPr>
              <w:pStyle w:val="TableHeading"/>
              <w:spacing w:before="0" w:after="283"/>
              <w:jc w:val="left"/>
              <w:rPr/>
            </w:pPr>
            <w:r>
              <w:rPr/>
              <w:t> </w:t>
            </w:r>
          </w:p>
        </w:tc>
        <w:tc>
          <w:tcPr>
            <w:tcW w:w="191" w:type="dxa"/>
            <w:tcBorders/>
            <w:shd w:fill="auto" w:val="clear"/>
            <w:vAlign w:val="bottom"/>
          </w:tcPr>
          <w:p>
            <w:pPr>
              <w:pStyle w:val="TableHeading"/>
              <w:suppressLineNumbers/>
              <w:spacing w:before="0" w:after="283"/>
              <w:jc w:val="center"/>
              <w:rPr/>
            </w:pPr>
            <w:r>
              <w:rPr/>
              <w:t> </w:t>
            </w:r>
          </w:p>
        </w:tc>
        <w:tc>
          <w:tcPr>
            <w:tcW w:w="2009" w:type="dxa"/>
            <w:gridSpan w:val="5"/>
            <w:tcBorders/>
            <w:shd w:fill="auto" w:val="clear"/>
            <w:vAlign w:val="bottom"/>
          </w:tcPr>
          <w:p>
            <w:pPr>
              <w:pStyle w:val="TableHeading"/>
              <w:spacing w:before="0" w:after="0"/>
              <w:jc w:val="center"/>
              <w:rPr>
                <w:b/>
                <w:sz w:val="14"/>
              </w:rPr>
            </w:pPr>
            <w:r>
              <w:rPr>
                <w:b/>
                <w:sz w:val="14"/>
              </w:rPr>
              <w:t>Quarter ended</w:t>
              <w:br/>
              <w:t>March 31, 2006</w:t>
            </w:r>
          </w:p>
          <w:p>
            <w:pPr>
              <w:pStyle w:val="HorizontalLine"/>
              <w:pBdr>
                <w:bottom w:val="single" w:sz="20" w:space="0" w:color="808080"/>
              </w:pBdr>
              <w:spacing w:before="0" w:after="283"/>
              <w:rPr/>
            </w:pPr>
            <w:r>
              <w:rPr/>
            </w:r>
          </w:p>
        </w:tc>
        <w:tc>
          <w:tcPr>
            <w:tcW w:w="190" w:type="dxa"/>
            <w:tcBorders/>
            <w:shd w:fill="auto" w:val="clear"/>
            <w:vAlign w:val="bottom"/>
          </w:tcPr>
          <w:p>
            <w:pPr>
              <w:pStyle w:val="TableHeading"/>
              <w:suppressLineNumbers/>
              <w:spacing w:before="0" w:after="283"/>
              <w:jc w:val="center"/>
              <w:rPr/>
            </w:pPr>
            <w:r>
              <w:rPr/>
              <w:t> </w:t>
            </w:r>
          </w:p>
        </w:tc>
        <w:tc>
          <w:tcPr>
            <w:tcW w:w="2009" w:type="dxa"/>
            <w:gridSpan w:val="5"/>
            <w:tcBorders/>
            <w:shd w:fill="auto" w:val="clear"/>
            <w:vAlign w:val="bottom"/>
          </w:tcPr>
          <w:p>
            <w:pPr>
              <w:pStyle w:val="TableHeading"/>
              <w:spacing w:before="0" w:after="0"/>
              <w:jc w:val="center"/>
              <w:rPr>
                <w:b/>
                <w:sz w:val="14"/>
              </w:rPr>
            </w:pPr>
            <w:r>
              <w:rPr>
                <w:b/>
                <w:sz w:val="14"/>
              </w:rPr>
              <w:t>Year ended</w:t>
              <w:br/>
              <w:t>December 31, 2005</w:t>
            </w:r>
          </w:p>
          <w:p>
            <w:pPr>
              <w:pStyle w:val="HorizontalLine"/>
              <w:pBdr>
                <w:bottom w:val="single" w:sz="20" w:space="0" w:color="808080"/>
              </w:pBdr>
              <w:spacing w:before="0" w:after="283"/>
              <w:rPr/>
            </w:pPr>
            <w:r>
              <w:rPr/>
            </w:r>
          </w:p>
        </w:tc>
        <w:tc>
          <w:tcPr>
            <w:tcW w:w="96" w:type="dxa"/>
            <w:tcBorders/>
            <w:shd w:fill="auto" w:val="clear"/>
            <w:vAlign w:val="bottom"/>
          </w:tcPr>
          <w:p>
            <w:pPr>
              <w:pStyle w:val="TableHeading"/>
              <w:suppressLineNumbers/>
              <w:spacing w:before="0" w:after="283"/>
              <w:jc w:val="center"/>
              <w:rPr/>
            </w:pPr>
            <w:r>
              <w:rPr/>
              <w:t> </w:t>
            </w:r>
          </w:p>
        </w:tc>
      </w:tr>
      <w:tr>
        <w:trPr/>
        <w:tc>
          <w:tcPr>
            <w:tcW w:w="4791" w:type="dxa"/>
            <w:gridSpan w:val="3"/>
            <w:tcBorders/>
            <w:shd w:fill="auto" w:val="clear"/>
            <w:vAlign w:val="bottom"/>
          </w:tcPr>
          <w:p>
            <w:pPr>
              <w:pStyle w:val="TableHeading"/>
              <w:spacing w:before="0" w:after="283"/>
              <w:jc w:val="left"/>
              <w:rPr/>
            </w:pPr>
            <w:r>
              <w:rPr/>
              <w:t> </w:t>
            </w:r>
          </w:p>
        </w:tc>
        <w:tc>
          <w:tcPr>
            <w:tcW w:w="191" w:type="dxa"/>
            <w:tcBorders/>
            <w:shd w:fill="auto" w:val="clear"/>
            <w:vAlign w:val="bottom"/>
          </w:tcPr>
          <w:p>
            <w:pPr>
              <w:pStyle w:val="TableHeading"/>
              <w:suppressLineNumbers/>
              <w:spacing w:before="0" w:after="283"/>
              <w:jc w:val="center"/>
              <w:rPr/>
            </w:pPr>
            <w:r>
              <w:rPr/>
              <w:t> </w:t>
            </w:r>
          </w:p>
        </w:tc>
        <w:tc>
          <w:tcPr>
            <w:tcW w:w="1053" w:type="dxa"/>
            <w:gridSpan w:val="2"/>
            <w:tcBorders/>
            <w:shd w:fill="auto" w:val="clear"/>
            <w:vAlign w:val="bottom"/>
          </w:tcPr>
          <w:p>
            <w:pPr>
              <w:pStyle w:val="TableHeading"/>
              <w:spacing w:before="0" w:after="0"/>
              <w:jc w:val="center"/>
              <w:rPr>
                <w:b/>
                <w:sz w:val="14"/>
              </w:rPr>
            </w:pPr>
            <w:r>
              <w:rPr>
                <w:b/>
                <w:sz w:val="14"/>
              </w:rPr>
              <w:t>Plains</w:t>
              <w:br/>
              <w:t>Historical</w:t>
            </w:r>
          </w:p>
          <w:p>
            <w:pPr>
              <w:pStyle w:val="HorizontalLine"/>
              <w:pBdr>
                <w:bottom w:val="single" w:sz="20" w:space="0" w:color="808080"/>
              </w:pBdr>
              <w:spacing w:before="0" w:after="283"/>
              <w:rPr/>
            </w:pPr>
            <w:r>
              <w:rPr/>
            </w:r>
          </w:p>
        </w:tc>
        <w:tc>
          <w:tcPr>
            <w:tcW w:w="191" w:type="dxa"/>
            <w:tcBorders/>
            <w:shd w:fill="auto" w:val="clear"/>
            <w:vAlign w:val="bottom"/>
          </w:tcPr>
          <w:p>
            <w:pPr>
              <w:pStyle w:val="TableHeading"/>
              <w:suppressLineNumbers/>
              <w:spacing w:before="0" w:after="283"/>
              <w:jc w:val="center"/>
              <w:rPr/>
            </w:pPr>
            <w:r>
              <w:rPr/>
              <w:t> </w:t>
            </w:r>
          </w:p>
        </w:tc>
        <w:tc>
          <w:tcPr>
            <w:tcW w:w="765" w:type="dxa"/>
            <w:gridSpan w:val="2"/>
            <w:tcBorders/>
            <w:shd w:fill="auto" w:val="clear"/>
            <w:vAlign w:val="bottom"/>
          </w:tcPr>
          <w:p>
            <w:pPr>
              <w:pStyle w:val="TableHeading"/>
              <w:spacing w:before="0" w:after="0"/>
              <w:jc w:val="center"/>
              <w:rPr>
                <w:b/>
                <w:sz w:val="14"/>
              </w:rPr>
            </w:pPr>
            <w:r>
              <w:rPr>
                <w:b/>
                <w:sz w:val="14"/>
              </w:rPr>
              <w:t>Plains</w:t>
              <w:br/>
              <w:t>Pro Forma</w:t>
            </w:r>
          </w:p>
          <w:p>
            <w:pPr>
              <w:pStyle w:val="HorizontalLine"/>
              <w:pBdr>
                <w:bottom w:val="single" w:sz="20" w:space="0" w:color="808080"/>
              </w:pBdr>
              <w:spacing w:before="0" w:after="283"/>
              <w:rPr/>
            </w:pPr>
            <w:r>
              <w:rPr/>
            </w:r>
          </w:p>
        </w:tc>
        <w:tc>
          <w:tcPr>
            <w:tcW w:w="190" w:type="dxa"/>
            <w:tcBorders/>
            <w:shd w:fill="auto" w:val="clear"/>
            <w:vAlign w:val="bottom"/>
          </w:tcPr>
          <w:p>
            <w:pPr>
              <w:pStyle w:val="TableHeading"/>
              <w:suppressLineNumbers/>
              <w:spacing w:before="0" w:after="283"/>
              <w:jc w:val="center"/>
              <w:rPr/>
            </w:pPr>
            <w:r>
              <w:rPr/>
              <w:t> </w:t>
            </w:r>
          </w:p>
        </w:tc>
        <w:tc>
          <w:tcPr>
            <w:tcW w:w="1054" w:type="dxa"/>
            <w:gridSpan w:val="2"/>
            <w:tcBorders/>
            <w:shd w:fill="auto" w:val="clear"/>
            <w:vAlign w:val="bottom"/>
          </w:tcPr>
          <w:p>
            <w:pPr>
              <w:pStyle w:val="TableHeading"/>
              <w:spacing w:before="0" w:after="0"/>
              <w:jc w:val="center"/>
              <w:rPr>
                <w:b/>
                <w:sz w:val="14"/>
              </w:rPr>
            </w:pPr>
            <w:r>
              <w:rPr>
                <w:b/>
                <w:sz w:val="14"/>
              </w:rPr>
              <w:t>Plains</w:t>
              <w:br/>
              <w:t>Historical</w:t>
            </w:r>
          </w:p>
          <w:p>
            <w:pPr>
              <w:pStyle w:val="HorizontalLine"/>
              <w:pBdr>
                <w:bottom w:val="single" w:sz="20" w:space="0" w:color="808080"/>
              </w:pBdr>
              <w:spacing w:before="0" w:after="283"/>
              <w:rPr/>
            </w:pPr>
            <w:r>
              <w:rPr/>
            </w:r>
          </w:p>
        </w:tc>
        <w:tc>
          <w:tcPr>
            <w:tcW w:w="190" w:type="dxa"/>
            <w:tcBorders/>
            <w:shd w:fill="auto" w:val="clear"/>
            <w:vAlign w:val="bottom"/>
          </w:tcPr>
          <w:p>
            <w:pPr>
              <w:pStyle w:val="TableHeading"/>
              <w:suppressLineNumbers/>
              <w:spacing w:before="0" w:after="283"/>
              <w:jc w:val="center"/>
              <w:rPr/>
            </w:pPr>
            <w:r>
              <w:rPr/>
              <w:t> </w:t>
            </w:r>
          </w:p>
        </w:tc>
        <w:tc>
          <w:tcPr>
            <w:tcW w:w="765" w:type="dxa"/>
            <w:gridSpan w:val="2"/>
            <w:tcBorders/>
            <w:shd w:fill="auto" w:val="clear"/>
            <w:vAlign w:val="bottom"/>
          </w:tcPr>
          <w:p>
            <w:pPr>
              <w:pStyle w:val="TableHeading"/>
              <w:spacing w:before="0" w:after="0"/>
              <w:jc w:val="center"/>
              <w:rPr>
                <w:b/>
                <w:sz w:val="14"/>
              </w:rPr>
            </w:pPr>
            <w:r>
              <w:rPr>
                <w:b/>
                <w:sz w:val="14"/>
              </w:rPr>
              <w:t>Plains</w:t>
              <w:br/>
              <w:t>Pro Forma</w:t>
            </w:r>
          </w:p>
          <w:p>
            <w:pPr>
              <w:pStyle w:val="HorizontalLine"/>
              <w:pBdr>
                <w:bottom w:val="single" w:sz="20" w:space="0" w:color="808080"/>
              </w:pBdr>
              <w:spacing w:before="0" w:after="283"/>
              <w:rPr/>
            </w:pPr>
            <w:r>
              <w:rPr/>
            </w:r>
          </w:p>
        </w:tc>
        <w:tc>
          <w:tcPr>
            <w:tcW w:w="96" w:type="dxa"/>
            <w:tcBorders/>
            <w:shd w:fill="auto" w:val="clear"/>
            <w:vAlign w:val="bottom"/>
          </w:tcPr>
          <w:p>
            <w:pPr>
              <w:pStyle w:val="TableHeading"/>
              <w:suppressLineNumbers/>
              <w:spacing w:before="0" w:after="283"/>
              <w:jc w:val="center"/>
              <w:rPr/>
            </w:pPr>
            <w:r>
              <w:rPr/>
              <w:t> </w:t>
            </w:r>
          </w:p>
        </w:tc>
      </w:tr>
      <w:tr>
        <w:trPr/>
        <w:tc>
          <w:tcPr>
            <w:tcW w:w="4791" w:type="dxa"/>
            <w:gridSpan w:val="3"/>
            <w:tcBorders/>
            <w:shd w:fill="CCEEFF" w:val="clear"/>
            <w:vAlign w:val="bottom"/>
          </w:tcPr>
          <w:p>
            <w:pPr>
              <w:pStyle w:val="TableContents"/>
              <w:spacing w:before="0" w:after="283"/>
              <w:rPr>
                <w:sz w:val="20"/>
              </w:rPr>
            </w:pPr>
            <w:r>
              <w:rPr>
                <w:sz w:val="20"/>
              </w:rPr>
              <w:t>Numerator for basic and diluted earnings per limited partner unit:</w:t>
            </w:r>
          </w:p>
        </w:tc>
        <w:tc>
          <w:tcPr>
            <w:tcW w:w="191"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863" w:type="dxa"/>
            <w:tcBorders/>
            <w:shd w:fill="CCEEFF" w:val="clear"/>
            <w:vAlign w:val="bottom"/>
          </w:tcPr>
          <w:p>
            <w:pPr>
              <w:pStyle w:val="TableContents"/>
              <w:spacing w:before="0" w:after="283"/>
              <w:rPr/>
            </w:pPr>
            <w:r>
              <w:rPr/>
              <w:t> </w:t>
            </w:r>
          </w:p>
        </w:tc>
        <w:tc>
          <w:tcPr>
            <w:tcW w:w="191"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575"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191" w:type="dxa"/>
            <w:tcBorders/>
            <w:shd w:fill="CCEEFF" w:val="clear"/>
            <w:vAlign w:val="bottom"/>
          </w:tcPr>
          <w:p>
            <w:pPr>
              <w:pStyle w:val="TableContents"/>
              <w:spacing w:before="0" w:after="283"/>
              <w:rPr/>
            </w:pPr>
            <w:r>
              <w:rPr/>
              <w:t> </w:t>
            </w:r>
          </w:p>
        </w:tc>
        <w:tc>
          <w:tcPr>
            <w:tcW w:w="863"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191" w:type="dxa"/>
            <w:tcBorders/>
            <w:shd w:fill="CCEEFF" w:val="clear"/>
            <w:vAlign w:val="bottom"/>
          </w:tcPr>
          <w:p>
            <w:pPr>
              <w:pStyle w:val="TableContents"/>
              <w:spacing w:before="0" w:after="283"/>
              <w:rPr/>
            </w:pPr>
            <w:r>
              <w:rPr/>
              <w:t> </w:t>
            </w:r>
          </w:p>
        </w:tc>
        <w:tc>
          <w:tcPr>
            <w:tcW w:w="574"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rPr/>
            </w:pPr>
            <w:r>
              <w:rPr/>
              <w:t> </w:t>
            </w:r>
          </w:p>
        </w:tc>
      </w:tr>
      <w:tr>
        <w:trPr/>
        <w:tc>
          <w:tcPr>
            <w:tcW w:w="4791" w:type="dxa"/>
            <w:gridSpan w:val="3"/>
            <w:tcBorders/>
            <w:shd w:fill="FFFFFF" w:val="clear"/>
            <w:vAlign w:val="bottom"/>
          </w:tcPr>
          <w:p>
            <w:pPr>
              <w:pStyle w:val="TableContents"/>
              <w:spacing w:before="0" w:after="283"/>
              <w:rPr>
                <w:sz w:val="20"/>
              </w:rPr>
            </w:pPr>
            <w:r>
              <w:rPr>
                <w:sz w:val="20"/>
              </w:rPr>
              <w:t>Net income</w:t>
            </w:r>
          </w:p>
        </w:tc>
        <w:tc>
          <w:tcPr>
            <w:tcW w:w="191" w:type="dxa"/>
            <w:tcBorders/>
            <w:shd w:fill="FFFFFF" w:val="clear"/>
            <w:vAlign w:val="bottom"/>
          </w:tcPr>
          <w:p>
            <w:pPr>
              <w:pStyle w:val="TableContents"/>
              <w:spacing w:before="0" w:after="283"/>
              <w:rPr/>
            </w:pPr>
            <w:r>
              <w:rPr/>
              <w:t> </w:t>
            </w:r>
          </w:p>
        </w:tc>
        <w:tc>
          <w:tcPr>
            <w:tcW w:w="190" w:type="dxa"/>
            <w:tcBorders/>
            <w:shd w:fill="FFFFFF" w:val="clear"/>
            <w:vAlign w:val="bottom"/>
          </w:tcPr>
          <w:p>
            <w:pPr>
              <w:pStyle w:val="TableContents"/>
              <w:spacing w:before="0" w:after="283"/>
              <w:rPr>
                <w:sz w:val="20"/>
              </w:rPr>
            </w:pPr>
            <w:r>
              <w:rPr>
                <w:sz w:val="20"/>
              </w:rPr>
              <w:t>$</w:t>
            </w:r>
          </w:p>
        </w:tc>
        <w:tc>
          <w:tcPr>
            <w:tcW w:w="863" w:type="dxa"/>
            <w:tcBorders/>
            <w:shd w:fill="FFFFFF" w:val="clear"/>
            <w:vAlign w:val="bottom"/>
          </w:tcPr>
          <w:p>
            <w:pPr>
              <w:pStyle w:val="TableContents"/>
              <w:spacing w:before="0" w:after="283"/>
              <w:jc w:val="right"/>
              <w:rPr>
                <w:sz w:val="20"/>
              </w:rPr>
            </w:pPr>
            <w:r>
              <w:rPr>
                <w:sz w:val="20"/>
              </w:rPr>
              <w:t>63.4</w:t>
            </w:r>
          </w:p>
        </w:tc>
        <w:tc>
          <w:tcPr>
            <w:tcW w:w="191" w:type="dxa"/>
            <w:tcBorders/>
            <w:shd w:fill="FFFFFF" w:val="clear"/>
            <w:vAlign w:val="bottom"/>
          </w:tcPr>
          <w:p>
            <w:pPr>
              <w:pStyle w:val="TableContents"/>
              <w:spacing w:before="0" w:after="283"/>
              <w:rPr/>
            </w:pPr>
            <w:r>
              <w:rPr/>
              <w:t> </w:t>
            </w:r>
          </w:p>
        </w:tc>
        <w:tc>
          <w:tcPr>
            <w:tcW w:w="190" w:type="dxa"/>
            <w:tcBorders/>
            <w:shd w:fill="FFFFFF" w:val="clear"/>
            <w:vAlign w:val="bottom"/>
          </w:tcPr>
          <w:p>
            <w:pPr>
              <w:pStyle w:val="TableContents"/>
              <w:spacing w:before="0" w:after="283"/>
              <w:rPr>
                <w:sz w:val="20"/>
              </w:rPr>
            </w:pPr>
            <w:r>
              <w:rPr>
                <w:sz w:val="20"/>
              </w:rPr>
              <w:t>$</w:t>
            </w:r>
          </w:p>
        </w:tc>
        <w:tc>
          <w:tcPr>
            <w:tcW w:w="575" w:type="dxa"/>
            <w:tcBorders/>
            <w:shd w:fill="FFFFFF" w:val="clear"/>
            <w:vAlign w:val="bottom"/>
          </w:tcPr>
          <w:p>
            <w:pPr>
              <w:pStyle w:val="TableContents"/>
              <w:spacing w:before="0" w:after="283"/>
              <w:jc w:val="right"/>
              <w:rPr>
                <w:sz w:val="20"/>
              </w:rPr>
            </w:pPr>
            <w:r>
              <w:rPr>
                <w:sz w:val="20"/>
              </w:rPr>
              <w:t>64.0</w:t>
            </w:r>
          </w:p>
        </w:tc>
        <w:tc>
          <w:tcPr>
            <w:tcW w:w="190" w:type="dxa"/>
            <w:tcBorders/>
            <w:shd w:fill="FFFFFF" w:val="clear"/>
            <w:vAlign w:val="bottom"/>
          </w:tcPr>
          <w:p>
            <w:pPr>
              <w:pStyle w:val="TableContents"/>
              <w:spacing w:before="0" w:after="283"/>
              <w:rPr/>
            </w:pPr>
            <w:r>
              <w:rPr/>
              <w:t> </w:t>
            </w:r>
          </w:p>
        </w:tc>
        <w:tc>
          <w:tcPr>
            <w:tcW w:w="191" w:type="dxa"/>
            <w:tcBorders/>
            <w:shd w:fill="FFFFFF" w:val="clear"/>
            <w:vAlign w:val="bottom"/>
          </w:tcPr>
          <w:p>
            <w:pPr>
              <w:pStyle w:val="TableContents"/>
              <w:spacing w:before="0" w:after="283"/>
              <w:rPr>
                <w:sz w:val="20"/>
              </w:rPr>
            </w:pPr>
            <w:r>
              <w:rPr>
                <w:sz w:val="20"/>
              </w:rPr>
              <w:t>$</w:t>
            </w:r>
          </w:p>
        </w:tc>
        <w:tc>
          <w:tcPr>
            <w:tcW w:w="863" w:type="dxa"/>
            <w:tcBorders/>
            <w:shd w:fill="FFFFFF" w:val="clear"/>
            <w:vAlign w:val="bottom"/>
          </w:tcPr>
          <w:p>
            <w:pPr>
              <w:pStyle w:val="TableContents"/>
              <w:spacing w:before="0" w:after="283"/>
              <w:jc w:val="right"/>
              <w:rPr>
                <w:sz w:val="20"/>
              </w:rPr>
            </w:pPr>
            <w:r>
              <w:rPr>
                <w:sz w:val="20"/>
              </w:rPr>
              <w:t>217.8</w:t>
            </w:r>
          </w:p>
        </w:tc>
        <w:tc>
          <w:tcPr>
            <w:tcW w:w="190" w:type="dxa"/>
            <w:tcBorders/>
            <w:shd w:fill="FFFFFF" w:val="clear"/>
            <w:vAlign w:val="bottom"/>
          </w:tcPr>
          <w:p>
            <w:pPr>
              <w:pStyle w:val="TableContents"/>
              <w:spacing w:before="0" w:after="283"/>
              <w:rPr/>
            </w:pPr>
            <w:r>
              <w:rPr/>
              <w:t> </w:t>
            </w:r>
          </w:p>
        </w:tc>
        <w:tc>
          <w:tcPr>
            <w:tcW w:w="191" w:type="dxa"/>
            <w:tcBorders/>
            <w:shd w:fill="FFFFFF" w:val="clear"/>
            <w:vAlign w:val="bottom"/>
          </w:tcPr>
          <w:p>
            <w:pPr>
              <w:pStyle w:val="TableContents"/>
              <w:spacing w:before="0" w:after="283"/>
              <w:rPr>
                <w:sz w:val="20"/>
              </w:rPr>
            </w:pPr>
            <w:r>
              <w:rPr>
                <w:sz w:val="20"/>
              </w:rPr>
              <w:t>$</w:t>
            </w:r>
          </w:p>
        </w:tc>
        <w:tc>
          <w:tcPr>
            <w:tcW w:w="574" w:type="dxa"/>
            <w:tcBorders/>
            <w:shd w:fill="FFFFFF" w:val="clear"/>
            <w:vAlign w:val="bottom"/>
          </w:tcPr>
          <w:p>
            <w:pPr>
              <w:pStyle w:val="TableContents"/>
              <w:spacing w:before="0" w:after="283"/>
              <w:jc w:val="right"/>
              <w:rPr>
                <w:sz w:val="20"/>
              </w:rPr>
            </w:pPr>
            <w:r>
              <w:rPr>
                <w:sz w:val="20"/>
              </w:rPr>
              <w:t>202.3</w:t>
            </w:r>
          </w:p>
        </w:tc>
        <w:tc>
          <w:tcPr>
            <w:tcW w:w="96" w:type="dxa"/>
            <w:tcBorders/>
            <w:shd w:fill="FFFFFF" w:val="clear"/>
            <w:vAlign w:val="bottom"/>
          </w:tcPr>
          <w:p>
            <w:pPr>
              <w:pStyle w:val="TableContents"/>
              <w:spacing w:before="0" w:after="283"/>
              <w:rPr/>
            </w:pPr>
            <w:r>
              <w:rPr/>
              <w:t> </w:t>
            </w:r>
          </w:p>
        </w:tc>
      </w:tr>
      <w:tr>
        <w:trPr/>
        <w:tc>
          <w:tcPr>
            <w:tcW w:w="190" w:type="dxa"/>
            <w:tcBorders/>
            <w:shd w:fill="CCEEFF" w:val="clear"/>
            <w:vAlign w:val="bottom"/>
          </w:tcPr>
          <w:p>
            <w:pPr>
              <w:pStyle w:val="TableContents"/>
              <w:spacing w:before="0" w:after="283"/>
              <w:rPr/>
            </w:pPr>
            <w:r>
              <w:rPr/>
              <w:t> </w:t>
            </w:r>
          </w:p>
        </w:tc>
        <w:tc>
          <w:tcPr>
            <w:tcW w:w="4601" w:type="dxa"/>
            <w:gridSpan w:val="2"/>
            <w:tcBorders/>
            <w:shd w:fill="CCEEFF" w:val="clear"/>
            <w:vAlign w:val="bottom"/>
          </w:tcPr>
          <w:p>
            <w:pPr>
              <w:pStyle w:val="TableContents"/>
              <w:spacing w:before="0" w:after="283"/>
              <w:rPr>
                <w:sz w:val="20"/>
              </w:rPr>
            </w:pPr>
            <w:r>
              <w:rPr>
                <w:sz w:val="20"/>
              </w:rPr>
              <w:t>Less: General partner's incentive distribution paid</w:t>
            </w:r>
          </w:p>
        </w:tc>
        <w:tc>
          <w:tcPr>
            <w:tcW w:w="191"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863" w:type="dxa"/>
            <w:tcBorders/>
            <w:shd w:fill="CCEEFF" w:val="clear"/>
            <w:vAlign w:val="bottom"/>
          </w:tcPr>
          <w:p>
            <w:pPr>
              <w:pStyle w:val="TableContents"/>
              <w:spacing w:before="0" w:after="283"/>
              <w:jc w:val="right"/>
              <w:rPr>
                <w:sz w:val="20"/>
              </w:rPr>
            </w:pPr>
            <w:r>
              <w:rPr>
                <w:sz w:val="20"/>
              </w:rPr>
              <w:t>(5.5</w:t>
            </w:r>
          </w:p>
        </w:tc>
        <w:tc>
          <w:tcPr>
            <w:tcW w:w="191" w:type="dxa"/>
            <w:tcBorders/>
            <w:shd w:fill="CCEEFF" w:val="clear"/>
            <w:vAlign w:val="bottom"/>
          </w:tcPr>
          <w:p>
            <w:pPr>
              <w:pStyle w:val="TableContents"/>
              <w:spacing w:before="0" w:after="283"/>
              <w:rPr>
                <w:sz w:val="20"/>
              </w:rPr>
            </w:pPr>
            <w:r>
              <w:rPr>
                <w:sz w:val="20"/>
              </w:rPr>
              <w:t>)</w:t>
            </w:r>
          </w:p>
        </w:tc>
        <w:tc>
          <w:tcPr>
            <w:tcW w:w="190" w:type="dxa"/>
            <w:tcBorders/>
            <w:shd w:fill="CCEEFF" w:val="clear"/>
            <w:vAlign w:val="bottom"/>
          </w:tcPr>
          <w:p>
            <w:pPr>
              <w:pStyle w:val="TableContents"/>
              <w:spacing w:before="0" w:after="283"/>
              <w:rPr/>
            </w:pPr>
            <w:r>
              <w:rPr/>
              <w:t> </w:t>
            </w:r>
          </w:p>
        </w:tc>
        <w:tc>
          <w:tcPr>
            <w:tcW w:w="575" w:type="dxa"/>
            <w:tcBorders/>
            <w:shd w:fill="CCEEFF" w:val="clear"/>
            <w:vAlign w:val="bottom"/>
          </w:tcPr>
          <w:p>
            <w:pPr>
              <w:pStyle w:val="TableContents"/>
              <w:spacing w:before="0" w:after="283"/>
              <w:jc w:val="right"/>
              <w:rPr>
                <w:sz w:val="20"/>
              </w:rPr>
            </w:pPr>
            <w:r>
              <w:rPr>
                <w:sz w:val="20"/>
              </w:rPr>
              <w:t>(5.5</w:t>
            </w:r>
          </w:p>
        </w:tc>
        <w:tc>
          <w:tcPr>
            <w:tcW w:w="190" w:type="dxa"/>
            <w:tcBorders/>
            <w:shd w:fill="CCEEFF" w:val="clear"/>
            <w:vAlign w:val="bottom"/>
          </w:tcPr>
          <w:p>
            <w:pPr>
              <w:pStyle w:val="TableContents"/>
              <w:spacing w:before="0" w:after="283"/>
              <w:rPr>
                <w:sz w:val="20"/>
              </w:rPr>
            </w:pPr>
            <w:r>
              <w:rPr>
                <w:sz w:val="20"/>
              </w:rPr>
              <w:t>)</w:t>
            </w:r>
          </w:p>
        </w:tc>
        <w:tc>
          <w:tcPr>
            <w:tcW w:w="191" w:type="dxa"/>
            <w:tcBorders/>
            <w:shd w:fill="CCEEFF" w:val="clear"/>
            <w:vAlign w:val="bottom"/>
          </w:tcPr>
          <w:p>
            <w:pPr>
              <w:pStyle w:val="TableContents"/>
              <w:spacing w:before="0" w:after="283"/>
              <w:rPr/>
            </w:pPr>
            <w:r>
              <w:rPr/>
              <w:t> </w:t>
            </w:r>
          </w:p>
        </w:tc>
        <w:tc>
          <w:tcPr>
            <w:tcW w:w="863" w:type="dxa"/>
            <w:tcBorders/>
            <w:shd w:fill="CCEEFF" w:val="clear"/>
            <w:vAlign w:val="bottom"/>
          </w:tcPr>
          <w:p>
            <w:pPr>
              <w:pStyle w:val="TableContents"/>
              <w:spacing w:before="0" w:after="283"/>
              <w:jc w:val="right"/>
              <w:rPr>
                <w:sz w:val="20"/>
              </w:rPr>
            </w:pPr>
            <w:r>
              <w:rPr>
                <w:sz w:val="20"/>
              </w:rPr>
              <w:t>(15.0</w:t>
            </w:r>
          </w:p>
        </w:tc>
        <w:tc>
          <w:tcPr>
            <w:tcW w:w="190" w:type="dxa"/>
            <w:tcBorders/>
            <w:shd w:fill="CCEEFF" w:val="clear"/>
            <w:vAlign w:val="bottom"/>
          </w:tcPr>
          <w:p>
            <w:pPr>
              <w:pStyle w:val="TableContents"/>
              <w:spacing w:before="0" w:after="283"/>
              <w:rPr>
                <w:sz w:val="20"/>
              </w:rPr>
            </w:pPr>
            <w:r>
              <w:rPr>
                <w:sz w:val="20"/>
              </w:rPr>
              <w:t>)</w:t>
            </w:r>
          </w:p>
        </w:tc>
        <w:tc>
          <w:tcPr>
            <w:tcW w:w="191" w:type="dxa"/>
            <w:tcBorders/>
            <w:shd w:fill="CCEEFF" w:val="clear"/>
            <w:vAlign w:val="bottom"/>
          </w:tcPr>
          <w:p>
            <w:pPr>
              <w:pStyle w:val="TableContents"/>
              <w:spacing w:before="0" w:after="283"/>
              <w:rPr/>
            </w:pPr>
            <w:r>
              <w:rPr/>
              <w:t> </w:t>
            </w:r>
          </w:p>
        </w:tc>
        <w:tc>
          <w:tcPr>
            <w:tcW w:w="574" w:type="dxa"/>
            <w:tcBorders/>
            <w:shd w:fill="CCEEFF" w:val="clear"/>
            <w:vAlign w:val="bottom"/>
          </w:tcPr>
          <w:p>
            <w:pPr>
              <w:pStyle w:val="TableContents"/>
              <w:spacing w:before="0" w:after="283"/>
              <w:jc w:val="right"/>
              <w:rPr>
                <w:sz w:val="20"/>
              </w:rPr>
            </w:pPr>
            <w:r>
              <w:rPr>
                <w:sz w:val="20"/>
              </w:rPr>
              <w:t>(15.0</w:t>
            </w:r>
          </w:p>
        </w:tc>
        <w:tc>
          <w:tcPr>
            <w:tcW w:w="96" w:type="dxa"/>
            <w:tcBorders/>
            <w:shd w:fill="CCEEFF" w:val="clear"/>
            <w:vAlign w:val="bottom"/>
          </w:tcPr>
          <w:p>
            <w:pPr>
              <w:pStyle w:val="TableContents"/>
              <w:spacing w:before="0" w:after="283"/>
              <w:rPr>
                <w:sz w:val="20"/>
              </w:rPr>
            </w:pPr>
            <w:r>
              <w:rPr>
                <w:sz w:val="20"/>
              </w:rPr>
              <w:t>)</w:t>
            </w:r>
          </w:p>
        </w:tc>
      </w:tr>
      <w:tr>
        <w:trPr/>
        <w:tc>
          <w:tcPr>
            <w:tcW w:w="190" w:type="dxa"/>
            <w:tcBorders/>
            <w:shd w:fill="FFFFFF" w:val="clear"/>
            <w:vAlign w:val="bottom"/>
          </w:tcPr>
          <w:p>
            <w:pPr>
              <w:pStyle w:val="TableContents"/>
              <w:spacing w:before="0" w:after="283"/>
              <w:rPr/>
            </w:pPr>
            <w:r>
              <w:rPr/>
              <w:t> </w:t>
            </w:r>
          </w:p>
        </w:tc>
        <w:tc>
          <w:tcPr>
            <w:tcW w:w="4601" w:type="dxa"/>
            <w:gridSpan w:val="2"/>
            <w:tcBorders/>
            <w:shd w:fill="FFFFFF" w:val="clear"/>
            <w:vAlign w:val="bottom"/>
          </w:tcPr>
          <w:p>
            <w:pPr>
              <w:pStyle w:val="TableContents"/>
              <w:spacing w:before="0" w:after="283"/>
              <w:rPr>
                <w:sz w:val="20"/>
              </w:rPr>
            </w:pPr>
            <w:r>
              <w:rPr>
                <w:sz w:val="20"/>
              </w:rPr>
              <w:t>Incentive distribution reduction</w:t>
            </w:r>
          </w:p>
        </w:tc>
        <w:tc>
          <w:tcPr>
            <w:tcW w:w="191" w:type="dxa"/>
            <w:tcBorders/>
            <w:shd w:fill="FFFFFF" w:val="clear"/>
            <w:vAlign w:val="bottom"/>
          </w:tcPr>
          <w:p>
            <w:pPr>
              <w:pStyle w:val="TableContents"/>
              <w:spacing w:before="0" w:after="283"/>
              <w:rPr/>
            </w:pPr>
            <w:r>
              <w:rPr/>
              <w:t> </w:t>
            </w:r>
          </w:p>
        </w:tc>
        <w:tc>
          <w:tcPr>
            <w:tcW w:w="190" w:type="dxa"/>
            <w:tcBorders/>
            <w:shd w:fill="FFFFFF" w:val="clear"/>
            <w:vAlign w:val="bottom"/>
          </w:tcPr>
          <w:p>
            <w:pPr>
              <w:pStyle w:val="TableContents"/>
              <w:spacing w:before="0" w:after="283"/>
              <w:rPr/>
            </w:pPr>
            <w:r>
              <w:rPr/>
              <w:t> </w:t>
            </w:r>
          </w:p>
        </w:tc>
        <w:tc>
          <w:tcPr>
            <w:tcW w:w="863" w:type="dxa"/>
            <w:tcBorders/>
            <w:shd w:fill="FFFFFF" w:val="clear"/>
            <w:vAlign w:val="bottom"/>
          </w:tcPr>
          <w:p>
            <w:pPr>
              <w:pStyle w:val="TableContents"/>
              <w:spacing w:before="0" w:after="283"/>
              <w:jc w:val="right"/>
              <w:rPr>
                <w:sz w:val="20"/>
              </w:rPr>
            </w:pPr>
            <w:r>
              <w:rPr>
                <w:sz w:val="20"/>
              </w:rPr>
              <w:t></w:t>
            </w:r>
          </w:p>
        </w:tc>
        <w:tc>
          <w:tcPr>
            <w:tcW w:w="191" w:type="dxa"/>
            <w:tcBorders/>
            <w:shd w:fill="FFFFFF" w:val="clear"/>
            <w:vAlign w:val="bottom"/>
          </w:tcPr>
          <w:p>
            <w:pPr>
              <w:pStyle w:val="TableContents"/>
              <w:spacing w:before="0" w:after="283"/>
              <w:rPr/>
            </w:pPr>
            <w:r>
              <w:rPr/>
              <w:t> </w:t>
            </w:r>
          </w:p>
        </w:tc>
        <w:tc>
          <w:tcPr>
            <w:tcW w:w="190" w:type="dxa"/>
            <w:tcBorders/>
            <w:shd w:fill="FFFFFF" w:val="clear"/>
            <w:vAlign w:val="bottom"/>
          </w:tcPr>
          <w:p>
            <w:pPr>
              <w:pStyle w:val="TableContents"/>
              <w:spacing w:before="0" w:after="283"/>
              <w:rPr/>
            </w:pPr>
            <w:r>
              <w:rPr/>
              <w:t> </w:t>
            </w:r>
          </w:p>
        </w:tc>
        <w:tc>
          <w:tcPr>
            <w:tcW w:w="575" w:type="dxa"/>
            <w:tcBorders/>
            <w:shd w:fill="FFFFFF" w:val="clear"/>
            <w:vAlign w:val="bottom"/>
          </w:tcPr>
          <w:p>
            <w:pPr>
              <w:pStyle w:val="TableContents"/>
              <w:spacing w:before="0" w:after="283"/>
              <w:jc w:val="right"/>
              <w:rPr>
                <w:sz w:val="20"/>
              </w:rPr>
            </w:pPr>
            <w:r>
              <w:rPr>
                <w:sz w:val="20"/>
              </w:rPr>
              <w:t>5.0</w:t>
            </w:r>
          </w:p>
        </w:tc>
        <w:tc>
          <w:tcPr>
            <w:tcW w:w="190" w:type="dxa"/>
            <w:tcBorders/>
            <w:shd w:fill="FFFFFF" w:val="clear"/>
            <w:vAlign w:val="bottom"/>
          </w:tcPr>
          <w:p>
            <w:pPr>
              <w:pStyle w:val="TableContents"/>
              <w:spacing w:before="0" w:after="283"/>
              <w:rPr/>
            </w:pPr>
            <w:r>
              <w:rPr/>
              <w:t> </w:t>
            </w:r>
          </w:p>
        </w:tc>
        <w:tc>
          <w:tcPr>
            <w:tcW w:w="191" w:type="dxa"/>
            <w:tcBorders/>
            <w:shd w:fill="FFFFFF" w:val="clear"/>
            <w:vAlign w:val="bottom"/>
          </w:tcPr>
          <w:p>
            <w:pPr>
              <w:pStyle w:val="TableContents"/>
              <w:spacing w:before="0" w:after="283"/>
              <w:rPr/>
            </w:pPr>
            <w:r>
              <w:rPr/>
              <w:t> </w:t>
            </w:r>
          </w:p>
        </w:tc>
        <w:tc>
          <w:tcPr>
            <w:tcW w:w="863" w:type="dxa"/>
            <w:tcBorders/>
            <w:shd w:fill="FFFFFF" w:val="clear"/>
            <w:vAlign w:val="bottom"/>
          </w:tcPr>
          <w:p>
            <w:pPr>
              <w:pStyle w:val="TableContents"/>
              <w:spacing w:before="0" w:after="283"/>
              <w:jc w:val="right"/>
              <w:rPr>
                <w:sz w:val="20"/>
              </w:rPr>
            </w:pPr>
            <w:r>
              <w:rPr>
                <w:sz w:val="20"/>
              </w:rPr>
              <w:t></w:t>
            </w:r>
          </w:p>
        </w:tc>
        <w:tc>
          <w:tcPr>
            <w:tcW w:w="190" w:type="dxa"/>
            <w:tcBorders/>
            <w:shd w:fill="FFFFFF" w:val="clear"/>
            <w:vAlign w:val="bottom"/>
          </w:tcPr>
          <w:p>
            <w:pPr>
              <w:pStyle w:val="TableContents"/>
              <w:spacing w:before="0" w:after="283"/>
              <w:rPr/>
            </w:pPr>
            <w:r>
              <w:rPr/>
              <w:t> </w:t>
            </w:r>
          </w:p>
        </w:tc>
        <w:tc>
          <w:tcPr>
            <w:tcW w:w="191" w:type="dxa"/>
            <w:tcBorders/>
            <w:shd w:fill="FFFFFF" w:val="clear"/>
            <w:vAlign w:val="bottom"/>
          </w:tcPr>
          <w:p>
            <w:pPr>
              <w:pStyle w:val="TableContents"/>
              <w:spacing w:before="0" w:after="283"/>
              <w:rPr/>
            </w:pPr>
            <w:r>
              <w:rPr/>
              <w:t> </w:t>
            </w:r>
          </w:p>
        </w:tc>
        <w:tc>
          <w:tcPr>
            <w:tcW w:w="574" w:type="dxa"/>
            <w:tcBorders/>
            <w:shd w:fill="FFFFFF" w:val="clear"/>
            <w:vAlign w:val="bottom"/>
          </w:tcPr>
          <w:p>
            <w:pPr>
              <w:pStyle w:val="TableContents"/>
              <w:spacing w:before="0" w:after="283"/>
              <w:jc w:val="right"/>
              <w:rPr>
                <w:sz w:val="20"/>
              </w:rPr>
            </w:pPr>
            <w:r>
              <w:rPr>
                <w:sz w:val="20"/>
              </w:rPr>
              <w:t>15.0</w:t>
            </w:r>
          </w:p>
        </w:tc>
        <w:tc>
          <w:tcPr>
            <w:tcW w:w="96" w:type="dxa"/>
            <w:tcBorders/>
            <w:shd w:fill="FFFFFF" w:val="clear"/>
            <w:vAlign w:val="bottom"/>
          </w:tcPr>
          <w:p>
            <w:pPr>
              <w:pStyle w:val="TableContents"/>
              <w:spacing w:before="0" w:after="283"/>
              <w:rPr/>
            </w:pPr>
            <w:r>
              <w:rPr/>
              <w:t> </w:t>
            </w:r>
          </w:p>
        </w:tc>
      </w:tr>
      <w:tr>
        <w:trPr/>
        <w:tc>
          <w:tcPr>
            <w:tcW w:w="4791" w:type="dxa"/>
            <w:gridSpan w:val="3"/>
            <w:tcBorders/>
            <w:shd w:fill="auto" w:val="clear"/>
          </w:tcPr>
          <w:p>
            <w:pPr>
              <w:pStyle w:val="TableContents"/>
              <w:spacing w:before="0" w:after="283"/>
              <w:rPr/>
            </w:pPr>
            <w:r>
              <w:rPr/>
              <w:t> </w:t>
            </w:r>
          </w:p>
        </w:tc>
        <w:tc>
          <w:tcPr>
            <w:tcW w:w="191" w:type="dxa"/>
            <w:tcBorders/>
            <w:shd w:fill="auto" w:val="clear"/>
          </w:tcPr>
          <w:p>
            <w:pPr>
              <w:pStyle w:val="TableContents"/>
              <w:spacing w:before="0" w:after="283"/>
              <w:rPr/>
            </w:pPr>
            <w:r>
              <w:rPr/>
              <w:t> </w:t>
            </w:r>
          </w:p>
        </w:tc>
        <w:tc>
          <w:tcPr>
            <w:tcW w:w="1053" w:type="dxa"/>
            <w:gridSpan w:val="2"/>
            <w:tcBorders/>
            <w:shd w:fill="auto" w:val="clear"/>
          </w:tcPr>
          <w:p>
            <w:pPr>
              <w:pStyle w:val="HorizontalLine"/>
              <w:pBdr>
                <w:bottom w:val="single" w:sz="20" w:space="0" w:color="808080"/>
              </w:pBdr>
              <w:spacing w:before="0" w:after="283"/>
              <w:rPr/>
            </w:pPr>
            <w:r>
              <w:rPr/>
            </w:r>
          </w:p>
        </w:tc>
        <w:tc>
          <w:tcPr>
            <w:tcW w:w="191" w:type="dxa"/>
            <w:tcBorders/>
            <w:shd w:fill="auto" w:val="clear"/>
          </w:tcPr>
          <w:p>
            <w:pPr>
              <w:pStyle w:val="TableContents"/>
              <w:spacing w:before="0" w:after="283"/>
              <w:rPr/>
            </w:pPr>
            <w:r>
              <w:rPr/>
              <w:t> </w:t>
            </w:r>
          </w:p>
        </w:tc>
        <w:tc>
          <w:tcPr>
            <w:tcW w:w="765" w:type="dxa"/>
            <w:gridSpan w:val="2"/>
            <w:tcBorders/>
            <w:shd w:fill="auto" w:val="clear"/>
          </w:tcPr>
          <w:p>
            <w:pPr>
              <w:pStyle w:val="HorizontalLine"/>
              <w:pBdr>
                <w:bottom w:val="single" w:sz="20" w:space="0" w:color="808080"/>
              </w:pBdr>
              <w:spacing w:before="0" w:after="283"/>
              <w:rPr/>
            </w:pPr>
            <w:r>
              <w:rPr/>
            </w:r>
          </w:p>
        </w:tc>
        <w:tc>
          <w:tcPr>
            <w:tcW w:w="190" w:type="dxa"/>
            <w:tcBorders/>
            <w:shd w:fill="auto" w:val="clear"/>
          </w:tcPr>
          <w:p>
            <w:pPr>
              <w:pStyle w:val="TableContents"/>
              <w:spacing w:before="0" w:after="283"/>
              <w:rPr/>
            </w:pPr>
            <w:r>
              <w:rPr/>
              <w:t> </w:t>
            </w:r>
          </w:p>
        </w:tc>
        <w:tc>
          <w:tcPr>
            <w:tcW w:w="1054" w:type="dxa"/>
            <w:gridSpan w:val="2"/>
            <w:tcBorders/>
            <w:shd w:fill="auto" w:val="clear"/>
          </w:tcPr>
          <w:p>
            <w:pPr>
              <w:pStyle w:val="HorizontalLine"/>
              <w:pBdr>
                <w:bottom w:val="single" w:sz="20" w:space="0" w:color="808080"/>
              </w:pBdr>
              <w:spacing w:before="0" w:after="283"/>
              <w:rPr/>
            </w:pPr>
            <w:r>
              <w:rPr/>
            </w:r>
          </w:p>
        </w:tc>
        <w:tc>
          <w:tcPr>
            <w:tcW w:w="190" w:type="dxa"/>
            <w:tcBorders/>
            <w:shd w:fill="auto" w:val="clear"/>
          </w:tcPr>
          <w:p>
            <w:pPr>
              <w:pStyle w:val="TableContents"/>
              <w:spacing w:before="0" w:after="283"/>
              <w:rPr/>
            </w:pPr>
            <w:r>
              <w:rPr/>
              <w:t> </w:t>
            </w:r>
          </w:p>
        </w:tc>
        <w:tc>
          <w:tcPr>
            <w:tcW w:w="765" w:type="dxa"/>
            <w:gridSpan w:val="2"/>
            <w:tcBorders/>
            <w:shd w:fill="auto" w:val="clear"/>
          </w:tcPr>
          <w:p>
            <w:pPr>
              <w:pStyle w:val="HorizontalLine"/>
              <w:pBdr>
                <w:bottom w:val="single" w:sz="20" w:space="0" w:color="808080"/>
              </w:pBdr>
              <w:spacing w:before="0" w:after="283"/>
              <w:rPr/>
            </w:pPr>
            <w:r>
              <w:rPr/>
            </w:r>
          </w:p>
        </w:tc>
        <w:tc>
          <w:tcPr>
            <w:tcW w:w="96" w:type="dxa"/>
            <w:tcBorders/>
            <w:shd w:fill="auto" w:val="clear"/>
          </w:tcPr>
          <w:p>
            <w:pPr>
              <w:pStyle w:val="TableContents"/>
              <w:spacing w:before="0" w:after="283"/>
              <w:rPr/>
            </w:pPr>
            <w:r>
              <w:rPr/>
              <w:t> </w:t>
            </w:r>
          </w:p>
        </w:tc>
      </w:tr>
      <w:tr>
        <w:trPr/>
        <w:tc>
          <w:tcPr>
            <w:tcW w:w="190" w:type="dxa"/>
            <w:tcBorders/>
            <w:shd w:fill="CCEEFF" w:val="clear"/>
            <w:vAlign w:val="bottom"/>
          </w:tcPr>
          <w:p>
            <w:pPr>
              <w:pStyle w:val="TableContents"/>
              <w:spacing w:before="0" w:after="283"/>
              <w:rPr/>
            </w:pPr>
            <w:r>
              <w:rPr/>
              <w:t> </w:t>
            </w:r>
          </w:p>
        </w:tc>
        <w:tc>
          <w:tcPr>
            <w:tcW w:w="4601" w:type="dxa"/>
            <w:gridSpan w:val="2"/>
            <w:tcBorders/>
            <w:shd w:fill="CCEEFF" w:val="clear"/>
            <w:vAlign w:val="bottom"/>
          </w:tcPr>
          <w:p>
            <w:pPr>
              <w:pStyle w:val="TableContents"/>
              <w:spacing w:before="0" w:after="283"/>
              <w:rPr>
                <w:sz w:val="20"/>
              </w:rPr>
            </w:pPr>
            <w:r>
              <w:rPr>
                <w:sz w:val="20"/>
              </w:rPr>
              <w:t>Subtotal</w:t>
            </w:r>
          </w:p>
        </w:tc>
        <w:tc>
          <w:tcPr>
            <w:tcW w:w="191"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863" w:type="dxa"/>
            <w:tcBorders/>
            <w:shd w:fill="CCEEFF" w:val="clear"/>
            <w:vAlign w:val="bottom"/>
          </w:tcPr>
          <w:p>
            <w:pPr>
              <w:pStyle w:val="TableContents"/>
              <w:spacing w:before="0" w:after="283"/>
              <w:jc w:val="right"/>
              <w:rPr>
                <w:sz w:val="20"/>
              </w:rPr>
            </w:pPr>
            <w:r>
              <w:rPr>
                <w:sz w:val="20"/>
              </w:rPr>
              <w:t>57.9</w:t>
            </w:r>
          </w:p>
        </w:tc>
        <w:tc>
          <w:tcPr>
            <w:tcW w:w="191"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575" w:type="dxa"/>
            <w:tcBorders/>
            <w:shd w:fill="CCEEFF" w:val="clear"/>
            <w:vAlign w:val="bottom"/>
          </w:tcPr>
          <w:p>
            <w:pPr>
              <w:pStyle w:val="TableContents"/>
              <w:spacing w:before="0" w:after="283"/>
              <w:jc w:val="right"/>
              <w:rPr>
                <w:sz w:val="20"/>
              </w:rPr>
            </w:pPr>
            <w:r>
              <w:rPr>
                <w:sz w:val="20"/>
              </w:rPr>
              <w:t>63.5</w:t>
            </w:r>
          </w:p>
        </w:tc>
        <w:tc>
          <w:tcPr>
            <w:tcW w:w="190" w:type="dxa"/>
            <w:tcBorders/>
            <w:shd w:fill="CCEEFF" w:val="clear"/>
            <w:vAlign w:val="bottom"/>
          </w:tcPr>
          <w:p>
            <w:pPr>
              <w:pStyle w:val="TableContents"/>
              <w:spacing w:before="0" w:after="283"/>
              <w:rPr/>
            </w:pPr>
            <w:r>
              <w:rPr/>
              <w:t> </w:t>
            </w:r>
          </w:p>
        </w:tc>
        <w:tc>
          <w:tcPr>
            <w:tcW w:w="191" w:type="dxa"/>
            <w:tcBorders/>
            <w:shd w:fill="CCEEFF" w:val="clear"/>
            <w:vAlign w:val="bottom"/>
          </w:tcPr>
          <w:p>
            <w:pPr>
              <w:pStyle w:val="TableContents"/>
              <w:spacing w:before="0" w:after="283"/>
              <w:rPr/>
            </w:pPr>
            <w:r>
              <w:rPr/>
              <w:t> </w:t>
            </w:r>
          </w:p>
        </w:tc>
        <w:tc>
          <w:tcPr>
            <w:tcW w:w="863" w:type="dxa"/>
            <w:tcBorders/>
            <w:shd w:fill="CCEEFF" w:val="clear"/>
            <w:vAlign w:val="bottom"/>
          </w:tcPr>
          <w:p>
            <w:pPr>
              <w:pStyle w:val="TableContents"/>
              <w:spacing w:before="0" w:after="283"/>
              <w:jc w:val="right"/>
              <w:rPr>
                <w:sz w:val="20"/>
              </w:rPr>
            </w:pPr>
            <w:r>
              <w:rPr>
                <w:sz w:val="20"/>
              </w:rPr>
              <w:t>202.8</w:t>
            </w:r>
          </w:p>
        </w:tc>
        <w:tc>
          <w:tcPr>
            <w:tcW w:w="190" w:type="dxa"/>
            <w:tcBorders/>
            <w:shd w:fill="CCEEFF" w:val="clear"/>
            <w:vAlign w:val="bottom"/>
          </w:tcPr>
          <w:p>
            <w:pPr>
              <w:pStyle w:val="TableContents"/>
              <w:spacing w:before="0" w:after="283"/>
              <w:rPr/>
            </w:pPr>
            <w:r>
              <w:rPr/>
              <w:t> </w:t>
            </w:r>
          </w:p>
        </w:tc>
        <w:tc>
          <w:tcPr>
            <w:tcW w:w="191" w:type="dxa"/>
            <w:tcBorders/>
            <w:shd w:fill="CCEEFF" w:val="clear"/>
            <w:vAlign w:val="bottom"/>
          </w:tcPr>
          <w:p>
            <w:pPr>
              <w:pStyle w:val="TableContents"/>
              <w:spacing w:before="0" w:after="283"/>
              <w:rPr/>
            </w:pPr>
            <w:r>
              <w:rPr/>
              <w:t> </w:t>
            </w:r>
          </w:p>
        </w:tc>
        <w:tc>
          <w:tcPr>
            <w:tcW w:w="574" w:type="dxa"/>
            <w:tcBorders/>
            <w:shd w:fill="CCEEFF" w:val="clear"/>
            <w:vAlign w:val="bottom"/>
          </w:tcPr>
          <w:p>
            <w:pPr>
              <w:pStyle w:val="TableContents"/>
              <w:spacing w:before="0" w:after="283"/>
              <w:jc w:val="right"/>
              <w:rPr>
                <w:sz w:val="20"/>
              </w:rPr>
            </w:pPr>
            <w:r>
              <w:rPr>
                <w:sz w:val="20"/>
              </w:rPr>
              <w:t>202.3</w:t>
            </w:r>
          </w:p>
        </w:tc>
        <w:tc>
          <w:tcPr>
            <w:tcW w:w="96" w:type="dxa"/>
            <w:tcBorders/>
            <w:shd w:fill="CCEEFF" w:val="clear"/>
            <w:vAlign w:val="bottom"/>
          </w:tcPr>
          <w:p>
            <w:pPr>
              <w:pStyle w:val="TableContents"/>
              <w:spacing w:before="0" w:after="283"/>
              <w:rPr/>
            </w:pPr>
            <w:r>
              <w:rPr/>
              <w:t> </w:t>
            </w:r>
          </w:p>
        </w:tc>
      </w:tr>
      <w:tr>
        <w:trPr/>
        <w:tc>
          <w:tcPr>
            <w:tcW w:w="190" w:type="dxa"/>
            <w:tcBorders/>
            <w:shd w:fill="FFFFFF" w:val="clear"/>
            <w:vAlign w:val="bottom"/>
          </w:tcPr>
          <w:p>
            <w:pPr>
              <w:pStyle w:val="TableContents"/>
              <w:spacing w:before="0" w:after="283"/>
              <w:rPr/>
            </w:pPr>
            <w:r>
              <w:rPr/>
              <w:t> </w:t>
            </w:r>
          </w:p>
        </w:tc>
        <w:tc>
          <w:tcPr>
            <w:tcW w:w="4601" w:type="dxa"/>
            <w:gridSpan w:val="2"/>
            <w:tcBorders/>
            <w:shd w:fill="FFFFFF" w:val="clear"/>
            <w:vAlign w:val="bottom"/>
          </w:tcPr>
          <w:p>
            <w:pPr>
              <w:pStyle w:val="TableContents"/>
              <w:spacing w:before="0" w:after="283"/>
              <w:rPr>
                <w:sz w:val="20"/>
              </w:rPr>
            </w:pPr>
            <w:r>
              <w:rPr>
                <w:sz w:val="20"/>
              </w:rPr>
              <w:t>General partner 2% ownership</w:t>
            </w:r>
          </w:p>
        </w:tc>
        <w:tc>
          <w:tcPr>
            <w:tcW w:w="191" w:type="dxa"/>
            <w:tcBorders/>
            <w:shd w:fill="FFFFFF" w:val="clear"/>
            <w:vAlign w:val="bottom"/>
          </w:tcPr>
          <w:p>
            <w:pPr>
              <w:pStyle w:val="TableContents"/>
              <w:spacing w:before="0" w:after="283"/>
              <w:rPr/>
            </w:pPr>
            <w:r>
              <w:rPr/>
              <w:t> </w:t>
            </w:r>
          </w:p>
        </w:tc>
        <w:tc>
          <w:tcPr>
            <w:tcW w:w="190" w:type="dxa"/>
            <w:tcBorders/>
            <w:shd w:fill="FFFFFF" w:val="clear"/>
            <w:vAlign w:val="bottom"/>
          </w:tcPr>
          <w:p>
            <w:pPr>
              <w:pStyle w:val="TableContents"/>
              <w:spacing w:before="0" w:after="283"/>
              <w:rPr/>
            </w:pPr>
            <w:r>
              <w:rPr/>
              <w:t> </w:t>
            </w:r>
          </w:p>
        </w:tc>
        <w:tc>
          <w:tcPr>
            <w:tcW w:w="863" w:type="dxa"/>
            <w:tcBorders/>
            <w:shd w:fill="FFFFFF" w:val="clear"/>
            <w:vAlign w:val="bottom"/>
          </w:tcPr>
          <w:p>
            <w:pPr>
              <w:pStyle w:val="TableContents"/>
              <w:spacing w:before="0" w:after="283"/>
              <w:jc w:val="right"/>
              <w:rPr>
                <w:sz w:val="20"/>
              </w:rPr>
            </w:pPr>
            <w:r>
              <w:rPr>
                <w:sz w:val="20"/>
              </w:rPr>
              <w:t>(1.2</w:t>
            </w:r>
          </w:p>
        </w:tc>
        <w:tc>
          <w:tcPr>
            <w:tcW w:w="191" w:type="dxa"/>
            <w:tcBorders/>
            <w:shd w:fill="FFFFFF" w:val="clear"/>
            <w:vAlign w:val="bottom"/>
          </w:tcPr>
          <w:p>
            <w:pPr>
              <w:pStyle w:val="TableContents"/>
              <w:spacing w:before="0" w:after="283"/>
              <w:rPr>
                <w:sz w:val="20"/>
              </w:rPr>
            </w:pPr>
            <w:r>
              <w:rPr>
                <w:sz w:val="20"/>
              </w:rPr>
              <w:t>)</w:t>
            </w:r>
          </w:p>
        </w:tc>
        <w:tc>
          <w:tcPr>
            <w:tcW w:w="190" w:type="dxa"/>
            <w:tcBorders/>
            <w:shd w:fill="FFFFFF" w:val="clear"/>
            <w:vAlign w:val="bottom"/>
          </w:tcPr>
          <w:p>
            <w:pPr>
              <w:pStyle w:val="TableContents"/>
              <w:spacing w:before="0" w:after="283"/>
              <w:rPr/>
            </w:pPr>
            <w:r>
              <w:rPr/>
              <w:t> </w:t>
            </w:r>
          </w:p>
        </w:tc>
        <w:tc>
          <w:tcPr>
            <w:tcW w:w="575" w:type="dxa"/>
            <w:tcBorders/>
            <w:shd w:fill="FFFFFF" w:val="clear"/>
            <w:vAlign w:val="bottom"/>
          </w:tcPr>
          <w:p>
            <w:pPr>
              <w:pStyle w:val="TableContents"/>
              <w:spacing w:before="0" w:after="283"/>
              <w:jc w:val="right"/>
              <w:rPr>
                <w:sz w:val="20"/>
              </w:rPr>
            </w:pPr>
            <w:r>
              <w:rPr>
                <w:sz w:val="20"/>
              </w:rPr>
              <w:t>(1.4</w:t>
            </w:r>
          </w:p>
        </w:tc>
        <w:tc>
          <w:tcPr>
            <w:tcW w:w="190" w:type="dxa"/>
            <w:tcBorders/>
            <w:shd w:fill="FFFFFF" w:val="clear"/>
            <w:vAlign w:val="bottom"/>
          </w:tcPr>
          <w:p>
            <w:pPr>
              <w:pStyle w:val="TableContents"/>
              <w:spacing w:before="0" w:after="283"/>
              <w:rPr>
                <w:sz w:val="20"/>
              </w:rPr>
            </w:pPr>
            <w:r>
              <w:rPr>
                <w:sz w:val="20"/>
              </w:rPr>
              <w:t>)</w:t>
            </w:r>
          </w:p>
        </w:tc>
        <w:tc>
          <w:tcPr>
            <w:tcW w:w="191" w:type="dxa"/>
            <w:tcBorders/>
            <w:shd w:fill="FFFFFF" w:val="clear"/>
            <w:vAlign w:val="bottom"/>
          </w:tcPr>
          <w:p>
            <w:pPr>
              <w:pStyle w:val="TableContents"/>
              <w:spacing w:before="0" w:after="283"/>
              <w:rPr/>
            </w:pPr>
            <w:r>
              <w:rPr/>
              <w:t> </w:t>
            </w:r>
          </w:p>
        </w:tc>
        <w:tc>
          <w:tcPr>
            <w:tcW w:w="863" w:type="dxa"/>
            <w:tcBorders/>
            <w:shd w:fill="FFFFFF" w:val="clear"/>
            <w:vAlign w:val="bottom"/>
          </w:tcPr>
          <w:p>
            <w:pPr>
              <w:pStyle w:val="TableContents"/>
              <w:spacing w:before="0" w:after="283"/>
              <w:jc w:val="right"/>
              <w:rPr>
                <w:sz w:val="20"/>
              </w:rPr>
            </w:pPr>
            <w:r>
              <w:rPr>
                <w:sz w:val="20"/>
              </w:rPr>
              <w:t>(4.1</w:t>
            </w:r>
          </w:p>
        </w:tc>
        <w:tc>
          <w:tcPr>
            <w:tcW w:w="190" w:type="dxa"/>
            <w:tcBorders/>
            <w:shd w:fill="FFFFFF" w:val="clear"/>
            <w:vAlign w:val="bottom"/>
          </w:tcPr>
          <w:p>
            <w:pPr>
              <w:pStyle w:val="TableContents"/>
              <w:spacing w:before="0" w:after="283"/>
              <w:rPr>
                <w:sz w:val="20"/>
              </w:rPr>
            </w:pPr>
            <w:r>
              <w:rPr>
                <w:sz w:val="20"/>
              </w:rPr>
              <w:t>)</w:t>
            </w:r>
          </w:p>
        </w:tc>
        <w:tc>
          <w:tcPr>
            <w:tcW w:w="191" w:type="dxa"/>
            <w:tcBorders/>
            <w:shd w:fill="FFFFFF" w:val="clear"/>
            <w:vAlign w:val="bottom"/>
          </w:tcPr>
          <w:p>
            <w:pPr>
              <w:pStyle w:val="TableContents"/>
              <w:spacing w:before="0" w:after="283"/>
              <w:rPr/>
            </w:pPr>
            <w:r>
              <w:rPr/>
              <w:t> </w:t>
            </w:r>
          </w:p>
        </w:tc>
        <w:tc>
          <w:tcPr>
            <w:tcW w:w="574" w:type="dxa"/>
            <w:tcBorders/>
            <w:shd w:fill="FFFFFF" w:val="clear"/>
            <w:vAlign w:val="bottom"/>
          </w:tcPr>
          <w:p>
            <w:pPr>
              <w:pStyle w:val="TableContents"/>
              <w:spacing w:before="0" w:after="283"/>
              <w:jc w:val="right"/>
              <w:rPr>
                <w:sz w:val="20"/>
              </w:rPr>
            </w:pPr>
            <w:r>
              <w:rPr>
                <w:sz w:val="20"/>
              </w:rPr>
              <w:t>(4.0</w:t>
            </w:r>
          </w:p>
        </w:tc>
        <w:tc>
          <w:tcPr>
            <w:tcW w:w="96" w:type="dxa"/>
            <w:tcBorders/>
            <w:shd w:fill="FFFFFF" w:val="clear"/>
            <w:vAlign w:val="bottom"/>
          </w:tcPr>
          <w:p>
            <w:pPr>
              <w:pStyle w:val="TableContents"/>
              <w:spacing w:before="0" w:after="283"/>
              <w:rPr>
                <w:sz w:val="20"/>
              </w:rPr>
            </w:pPr>
            <w:r>
              <w:rPr>
                <w:sz w:val="20"/>
              </w:rPr>
              <w:t>)</w:t>
            </w:r>
          </w:p>
        </w:tc>
      </w:tr>
      <w:tr>
        <w:trPr/>
        <w:tc>
          <w:tcPr>
            <w:tcW w:w="4791" w:type="dxa"/>
            <w:gridSpan w:val="3"/>
            <w:tcBorders/>
            <w:shd w:fill="auto" w:val="clear"/>
          </w:tcPr>
          <w:p>
            <w:pPr>
              <w:pStyle w:val="TableContents"/>
              <w:spacing w:before="0" w:after="283"/>
              <w:rPr/>
            </w:pPr>
            <w:r>
              <w:rPr/>
              <w:t> </w:t>
            </w:r>
          </w:p>
        </w:tc>
        <w:tc>
          <w:tcPr>
            <w:tcW w:w="191" w:type="dxa"/>
            <w:tcBorders/>
            <w:shd w:fill="auto" w:val="clear"/>
          </w:tcPr>
          <w:p>
            <w:pPr>
              <w:pStyle w:val="TableContents"/>
              <w:spacing w:before="0" w:after="283"/>
              <w:rPr/>
            </w:pPr>
            <w:r>
              <w:rPr/>
              <w:t> </w:t>
            </w:r>
          </w:p>
        </w:tc>
        <w:tc>
          <w:tcPr>
            <w:tcW w:w="1053" w:type="dxa"/>
            <w:gridSpan w:val="2"/>
            <w:tcBorders/>
            <w:shd w:fill="auto" w:val="clear"/>
          </w:tcPr>
          <w:p>
            <w:pPr>
              <w:pStyle w:val="HorizontalLine"/>
              <w:pBdr>
                <w:bottom w:val="single" w:sz="20" w:space="0" w:color="808080"/>
              </w:pBdr>
              <w:spacing w:before="0" w:after="283"/>
              <w:rPr/>
            </w:pPr>
            <w:r>
              <w:rPr/>
            </w:r>
          </w:p>
        </w:tc>
        <w:tc>
          <w:tcPr>
            <w:tcW w:w="191" w:type="dxa"/>
            <w:tcBorders/>
            <w:shd w:fill="auto" w:val="clear"/>
          </w:tcPr>
          <w:p>
            <w:pPr>
              <w:pStyle w:val="TableContents"/>
              <w:spacing w:before="0" w:after="283"/>
              <w:rPr/>
            </w:pPr>
            <w:r>
              <w:rPr/>
              <w:t> </w:t>
            </w:r>
          </w:p>
        </w:tc>
        <w:tc>
          <w:tcPr>
            <w:tcW w:w="765" w:type="dxa"/>
            <w:gridSpan w:val="2"/>
            <w:tcBorders/>
            <w:shd w:fill="auto" w:val="clear"/>
          </w:tcPr>
          <w:p>
            <w:pPr>
              <w:pStyle w:val="HorizontalLine"/>
              <w:pBdr>
                <w:bottom w:val="single" w:sz="20" w:space="0" w:color="808080"/>
              </w:pBdr>
              <w:spacing w:before="0" w:after="283"/>
              <w:rPr/>
            </w:pPr>
            <w:r>
              <w:rPr/>
            </w:r>
          </w:p>
        </w:tc>
        <w:tc>
          <w:tcPr>
            <w:tcW w:w="190" w:type="dxa"/>
            <w:tcBorders/>
            <w:shd w:fill="auto" w:val="clear"/>
          </w:tcPr>
          <w:p>
            <w:pPr>
              <w:pStyle w:val="TableContents"/>
              <w:spacing w:before="0" w:after="283"/>
              <w:rPr/>
            </w:pPr>
            <w:r>
              <w:rPr/>
              <w:t> </w:t>
            </w:r>
          </w:p>
        </w:tc>
        <w:tc>
          <w:tcPr>
            <w:tcW w:w="1054" w:type="dxa"/>
            <w:gridSpan w:val="2"/>
            <w:tcBorders/>
            <w:shd w:fill="auto" w:val="clear"/>
          </w:tcPr>
          <w:p>
            <w:pPr>
              <w:pStyle w:val="HorizontalLine"/>
              <w:pBdr>
                <w:bottom w:val="single" w:sz="20" w:space="0" w:color="808080"/>
              </w:pBdr>
              <w:spacing w:before="0" w:after="283"/>
              <w:rPr/>
            </w:pPr>
            <w:r>
              <w:rPr/>
            </w:r>
          </w:p>
        </w:tc>
        <w:tc>
          <w:tcPr>
            <w:tcW w:w="190" w:type="dxa"/>
            <w:tcBorders/>
            <w:shd w:fill="auto" w:val="clear"/>
          </w:tcPr>
          <w:p>
            <w:pPr>
              <w:pStyle w:val="TableContents"/>
              <w:spacing w:before="0" w:after="283"/>
              <w:rPr/>
            </w:pPr>
            <w:r>
              <w:rPr/>
              <w:t> </w:t>
            </w:r>
          </w:p>
        </w:tc>
        <w:tc>
          <w:tcPr>
            <w:tcW w:w="765" w:type="dxa"/>
            <w:gridSpan w:val="2"/>
            <w:tcBorders/>
            <w:shd w:fill="auto" w:val="clear"/>
          </w:tcPr>
          <w:p>
            <w:pPr>
              <w:pStyle w:val="HorizontalLine"/>
              <w:pBdr>
                <w:bottom w:val="single" w:sz="20" w:space="0" w:color="808080"/>
              </w:pBdr>
              <w:spacing w:before="0" w:after="283"/>
              <w:rPr/>
            </w:pPr>
            <w:r>
              <w:rPr/>
            </w:r>
          </w:p>
        </w:tc>
        <w:tc>
          <w:tcPr>
            <w:tcW w:w="96" w:type="dxa"/>
            <w:tcBorders/>
            <w:shd w:fill="auto" w:val="clear"/>
          </w:tcPr>
          <w:p>
            <w:pPr>
              <w:pStyle w:val="TableContents"/>
              <w:spacing w:before="0" w:after="283"/>
              <w:rPr/>
            </w:pPr>
            <w:r>
              <w:rPr/>
              <w:t> </w:t>
            </w:r>
          </w:p>
        </w:tc>
      </w:tr>
      <w:tr>
        <w:trPr/>
        <w:tc>
          <w:tcPr>
            <w:tcW w:w="190" w:type="dxa"/>
            <w:tcBorders/>
            <w:shd w:fill="CCEEFF" w:val="clear"/>
            <w:vAlign w:val="bottom"/>
          </w:tcPr>
          <w:p>
            <w:pPr>
              <w:pStyle w:val="TableContents"/>
              <w:spacing w:before="0" w:after="283"/>
              <w:rPr/>
            </w:pPr>
            <w:r>
              <w:rPr/>
              <w:t> </w:t>
            </w:r>
          </w:p>
        </w:tc>
        <w:tc>
          <w:tcPr>
            <w:tcW w:w="4601" w:type="dxa"/>
            <w:gridSpan w:val="2"/>
            <w:tcBorders/>
            <w:shd w:fill="CCEEFF" w:val="clear"/>
            <w:vAlign w:val="bottom"/>
          </w:tcPr>
          <w:p>
            <w:pPr>
              <w:pStyle w:val="TableContents"/>
              <w:spacing w:before="0" w:after="283"/>
              <w:rPr>
                <w:sz w:val="20"/>
              </w:rPr>
            </w:pPr>
            <w:r>
              <w:rPr>
                <w:sz w:val="20"/>
              </w:rPr>
              <w:t>Net income available to limited partners</w:t>
            </w:r>
          </w:p>
        </w:tc>
        <w:tc>
          <w:tcPr>
            <w:tcW w:w="191"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863" w:type="dxa"/>
            <w:tcBorders/>
            <w:shd w:fill="CCEEFF" w:val="clear"/>
            <w:vAlign w:val="bottom"/>
          </w:tcPr>
          <w:p>
            <w:pPr>
              <w:pStyle w:val="TableContents"/>
              <w:spacing w:before="0" w:after="283"/>
              <w:jc w:val="right"/>
              <w:rPr>
                <w:sz w:val="20"/>
              </w:rPr>
            </w:pPr>
            <w:r>
              <w:rPr>
                <w:sz w:val="20"/>
              </w:rPr>
              <w:t>56.7</w:t>
            </w:r>
          </w:p>
        </w:tc>
        <w:tc>
          <w:tcPr>
            <w:tcW w:w="191"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575" w:type="dxa"/>
            <w:tcBorders/>
            <w:shd w:fill="CCEEFF" w:val="clear"/>
            <w:vAlign w:val="bottom"/>
          </w:tcPr>
          <w:p>
            <w:pPr>
              <w:pStyle w:val="TableContents"/>
              <w:spacing w:before="0" w:after="283"/>
              <w:jc w:val="right"/>
              <w:rPr>
                <w:sz w:val="20"/>
              </w:rPr>
            </w:pPr>
            <w:r>
              <w:rPr>
                <w:sz w:val="20"/>
              </w:rPr>
              <w:t>62.1</w:t>
            </w:r>
          </w:p>
        </w:tc>
        <w:tc>
          <w:tcPr>
            <w:tcW w:w="190" w:type="dxa"/>
            <w:tcBorders/>
            <w:shd w:fill="CCEEFF" w:val="clear"/>
            <w:vAlign w:val="bottom"/>
          </w:tcPr>
          <w:p>
            <w:pPr>
              <w:pStyle w:val="TableContents"/>
              <w:spacing w:before="0" w:after="283"/>
              <w:rPr/>
            </w:pPr>
            <w:r>
              <w:rPr/>
              <w:t> </w:t>
            </w:r>
          </w:p>
        </w:tc>
        <w:tc>
          <w:tcPr>
            <w:tcW w:w="191" w:type="dxa"/>
            <w:tcBorders/>
            <w:shd w:fill="CCEEFF" w:val="clear"/>
            <w:vAlign w:val="bottom"/>
          </w:tcPr>
          <w:p>
            <w:pPr>
              <w:pStyle w:val="TableContents"/>
              <w:spacing w:before="0" w:after="283"/>
              <w:rPr/>
            </w:pPr>
            <w:r>
              <w:rPr/>
              <w:t> </w:t>
            </w:r>
          </w:p>
        </w:tc>
        <w:tc>
          <w:tcPr>
            <w:tcW w:w="863" w:type="dxa"/>
            <w:tcBorders/>
            <w:shd w:fill="CCEEFF" w:val="clear"/>
            <w:vAlign w:val="bottom"/>
          </w:tcPr>
          <w:p>
            <w:pPr>
              <w:pStyle w:val="TableContents"/>
              <w:spacing w:before="0" w:after="283"/>
              <w:jc w:val="right"/>
              <w:rPr>
                <w:sz w:val="20"/>
              </w:rPr>
            </w:pPr>
            <w:r>
              <w:rPr>
                <w:sz w:val="20"/>
              </w:rPr>
              <w:t>198.7</w:t>
            </w:r>
          </w:p>
        </w:tc>
        <w:tc>
          <w:tcPr>
            <w:tcW w:w="190" w:type="dxa"/>
            <w:tcBorders/>
            <w:shd w:fill="CCEEFF" w:val="clear"/>
            <w:vAlign w:val="bottom"/>
          </w:tcPr>
          <w:p>
            <w:pPr>
              <w:pStyle w:val="TableContents"/>
              <w:spacing w:before="0" w:after="283"/>
              <w:rPr/>
            </w:pPr>
            <w:r>
              <w:rPr/>
              <w:t> </w:t>
            </w:r>
          </w:p>
        </w:tc>
        <w:tc>
          <w:tcPr>
            <w:tcW w:w="191" w:type="dxa"/>
            <w:tcBorders/>
            <w:shd w:fill="CCEEFF" w:val="clear"/>
            <w:vAlign w:val="bottom"/>
          </w:tcPr>
          <w:p>
            <w:pPr>
              <w:pStyle w:val="TableContents"/>
              <w:spacing w:before="0" w:after="283"/>
              <w:rPr/>
            </w:pPr>
            <w:r>
              <w:rPr/>
              <w:t> </w:t>
            </w:r>
          </w:p>
        </w:tc>
        <w:tc>
          <w:tcPr>
            <w:tcW w:w="574" w:type="dxa"/>
            <w:tcBorders/>
            <w:shd w:fill="CCEEFF" w:val="clear"/>
            <w:vAlign w:val="bottom"/>
          </w:tcPr>
          <w:p>
            <w:pPr>
              <w:pStyle w:val="TableContents"/>
              <w:spacing w:before="0" w:after="283"/>
              <w:jc w:val="right"/>
              <w:rPr>
                <w:sz w:val="20"/>
              </w:rPr>
            </w:pPr>
            <w:r>
              <w:rPr>
                <w:sz w:val="20"/>
              </w:rPr>
              <w:t>198.3</w:t>
            </w:r>
          </w:p>
        </w:tc>
        <w:tc>
          <w:tcPr>
            <w:tcW w:w="96" w:type="dxa"/>
            <w:tcBorders/>
            <w:shd w:fill="CCEEFF" w:val="clear"/>
            <w:vAlign w:val="bottom"/>
          </w:tcPr>
          <w:p>
            <w:pPr>
              <w:pStyle w:val="TableContents"/>
              <w:spacing w:before="0" w:after="283"/>
              <w:rPr/>
            </w:pPr>
            <w:r>
              <w:rPr/>
              <w:t> </w:t>
            </w:r>
          </w:p>
        </w:tc>
      </w:tr>
      <w:tr>
        <w:trPr/>
        <w:tc>
          <w:tcPr>
            <w:tcW w:w="190" w:type="dxa"/>
            <w:tcBorders/>
            <w:shd w:fill="FFFFFF" w:val="clear"/>
            <w:vAlign w:val="bottom"/>
          </w:tcPr>
          <w:p>
            <w:pPr>
              <w:pStyle w:val="TableContents"/>
              <w:spacing w:before="0" w:after="283"/>
              <w:rPr/>
            </w:pPr>
            <w:r>
              <w:rPr/>
              <w:t> </w:t>
            </w:r>
          </w:p>
        </w:tc>
        <w:tc>
          <w:tcPr>
            <w:tcW w:w="4601" w:type="dxa"/>
            <w:gridSpan w:val="2"/>
            <w:tcBorders/>
            <w:shd w:fill="FFFFFF" w:val="clear"/>
            <w:vAlign w:val="bottom"/>
          </w:tcPr>
          <w:p>
            <w:pPr>
              <w:pStyle w:val="TableContents"/>
              <w:spacing w:before="0" w:after="283"/>
              <w:rPr>
                <w:sz w:val="20"/>
              </w:rPr>
            </w:pPr>
            <w:r>
              <w:rPr>
                <w:sz w:val="20"/>
              </w:rPr>
              <w:t>EITF 03-06 additional general partner's distribution</w:t>
            </w:r>
          </w:p>
        </w:tc>
        <w:tc>
          <w:tcPr>
            <w:tcW w:w="191" w:type="dxa"/>
            <w:tcBorders/>
            <w:shd w:fill="FFFFFF" w:val="clear"/>
            <w:vAlign w:val="bottom"/>
          </w:tcPr>
          <w:p>
            <w:pPr>
              <w:pStyle w:val="TableContents"/>
              <w:spacing w:before="0" w:after="283"/>
              <w:rPr/>
            </w:pPr>
            <w:r>
              <w:rPr/>
              <w:t> </w:t>
            </w:r>
          </w:p>
        </w:tc>
        <w:tc>
          <w:tcPr>
            <w:tcW w:w="190" w:type="dxa"/>
            <w:tcBorders/>
            <w:shd w:fill="FFFFFF" w:val="clear"/>
            <w:vAlign w:val="bottom"/>
          </w:tcPr>
          <w:p>
            <w:pPr>
              <w:pStyle w:val="TableContents"/>
              <w:spacing w:before="0" w:after="283"/>
              <w:rPr/>
            </w:pPr>
            <w:r>
              <w:rPr/>
              <w:t> </w:t>
            </w:r>
          </w:p>
        </w:tc>
        <w:tc>
          <w:tcPr>
            <w:tcW w:w="863" w:type="dxa"/>
            <w:tcBorders/>
            <w:shd w:fill="FFFFFF" w:val="clear"/>
            <w:vAlign w:val="bottom"/>
          </w:tcPr>
          <w:p>
            <w:pPr>
              <w:pStyle w:val="TableContents"/>
              <w:spacing w:before="0" w:after="283"/>
              <w:jc w:val="right"/>
              <w:rPr>
                <w:sz w:val="20"/>
              </w:rPr>
            </w:pPr>
            <w:r>
              <w:rPr>
                <w:sz w:val="20"/>
              </w:rPr>
              <w:t>(2.9</w:t>
            </w:r>
          </w:p>
        </w:tc>
        <w:tc>
          <w:tcPr>
            <w:tcW w:w="191" w:type="dxa"/>
            <w:tcBorders/>
            <w:shd w:fill="FFFFFF" w:val="clear"/>
            <w:vAlign w:val="bottom"/>
          </w:tcPr>
          <w:p>
            <w:pPr>
              <w:pStyle w:val="TableContents"/>
              <w:spacing w:before="0" w:after="283"/>
              <w:rPr>
                <w:sz w:val="20"/>
              </w:rPr>
            </w:pPr>
            <w:r>
              <w:rPr>
                <w:sz w:val="20"/>
              </w:rPr>
              <w:t>)</w:t>
            </w:r>
          </w:p>
        </w:tc>
        <w:tc>
          <w:tcPr>
            <w:tcW w:w="190" w:type="dxa"/>
            <w:tcBorders/>
            <w:shd w:fill="FFFFFF" w:val="clear"/>
            <w:vAlign w:val="bottom"/>
          </w:tcPr>
          <w:p>
            <w:pPr>
              <w:pStyle w:val="TableContents"/>
              <w:spacing w:before="0" w:after="283"/>
              <w:rPr/>
            </w:pPr>
            <w:r>
              <w:rPr/>
              <w:t> </w:t>
            </w:r>
          </w:p>
        </w:tc>
        <w:tc>
          <w:tcPr>
            <w:tcW w:w="575" w:type="dxa"/>
            <w:tcBorders/>
            <w:shd w:fill="FFFFFF" w:val="clear"/>
            <w:vAlign w:val="bottom"/>
          </w:tcPr>
          <w:p>
            <w:pPr>
              <w:pStyle w:val="TableContents"/>
              <w:spacing w:before="0" w:after="283"/>
              <w:jc w:val="right"/>
              <w:rPr>
                <w:sz w:val="20"/>
              </w:rPr>
            </w:pPr>
            <w:r>
              <w:rPr>
                <w:sz w:val="20"/>
              </w:rPr>
              <w:t>(3.5</w:t>
            </w:r>
          </w:p>
        </w:tc>
        <w:tc>
          <w:tcPr>
            <w:tcW w:w="190" w:type="dxa"/>
            <w:tcBorders/>
            <w:shd w:fill="FFFFFF" w:val="clear"/>
            <w:vAlign w:val="bottom"/>
          </w:tcPr>
          <w:p>
            <w:pPr>
              <w:pStyle w:val="TableContents"/>
              <w:spacing w:before="0" w:after="283"/>
              <w:rPr>
                <w:sz w:val="20"/>
              </w:rPr>
            </w:pPr>
            <w:r>
              <w:rPr>
                <w:sz w:val="20"/>
              </w:rPr>
              <w:t>)</w:t>
            </w:r>
          </w:p>
        </w:tc>
        <w:tc>
          <w:tcPr>
            <w:tcW w:w="191" w:type="dxa"/>
            <w:tcBorders/>
            <w:shd w:fill="FFFFFF" w:val="clear"/>
            <w:vAlign w:val="bottom"/>
          </w:tcPr>
          <w:p>
            <w:pPr>
              <w:pStyle w:val="TableContents"/>
              <w:spacing w:before="0" w:after="283"/>
              <w:rPr/>
            </w:pPr>
            <w:r>
              <w:rPr/>
              <w:t> </w:t>
            </w:r>
          </w:p>
        </w:tc>
        <w:tc>
          <w:tcPr>
            <w:tcW w:w="863" w:type="dxa"/>
            <w:tcBorders/>
            <w:shd w:fill="FFFFFF" w:val="clear"/>
            <w:vAlign w:val="bottom"/>
          </w:tcPr>
          <w:p>
            <w:pPr>
              <w:pStyle w:val="TableContents"/>
              <w:spacing w:before="0" w:after="283"/>
              <w:jc w:val="right"/>
              <w:rPr>
                <w:sz w:val="20"/>
              </w:rPr>
            </w:pPr>
            <w:r>
              <w:rPr>
                <w:sz w:val="20"/>
              </w:rPr>
              <w:t>(7.1</w:t>
            </w:r>
          </w:p>
        </w:tc>
        <w:tc>
          <w:tcPr>
            <w:tcW w:w="190" w:type="dxa"/>
            <w:tcBorders/>
            <w:shd w:fill="FFFFFF" w:val="clear"/>
            <w:vAlign w:val="bottom"/>
          </w:tcPr>
          <w:p>
            <w:pPr>
              <w:pStyle w:val="TableContents"/>
              <w:spacing w:before="0" w:after="283"/>
              <w:rPr>
                <w:sz w:val="20"/>
              </w:rPr>
            </w:pPr>
            <w:r>
              <w:rPr>
                <w:sz w:val="20"/>
              </w:rPr>
              <w:t>)</w:t>
            </w:r>
          </w:p>
        </w:tc>
        <w:tc>
          <w:tcPr>
            <w:tcW w:w="191" w:type="dxa"/>
            <w:tcBorders/>
            <w:shd w:fill="FFFFFF" w:val="clear"/>
            <w:vAlign w:val="bottom"/>
          </w:tcPr>
          <w:p>
            <w:pPr>
              <w:pStyle w:val="TableContents"/>
              <w:spacing w:before="0" w:after="283"/>
              <w:rPr/>
            </w:pPr>
            <w:r>
              <w:rPr/>
              <w:t> </w:t>
            </w:r>
          </w:p>
        </w:tc>
        <w:tc>
          <w:tcPr>
            <w:tcW w:w="574" w:type="dxa"/>
            <w:tcBorders/>
            <w:shd w:fill="FFFFFF" w:val="clear"/>
            <w:vAlign w:val="bottom"/>
          </w:tcPr>
          <w:p>
            <w:pPr>
              <w:pStyle w:val="TableContents"/>
              <w:spacing w:before="0" w:after="283"/>
              <w:jc w:val="right"/>
              <w:rPr>
                <w:sz w:val="20"/>
              </w:rPr>
            </w:pPr>
            <w:r>
              <w:rPr>
                <w:sz w:val="20"/>
              </w:rPr>
              <w:t>(6.1</w:t>
            </w:r>
          </w:p>
        </w:tc>
        <w:tc>
          <w:tcPr>
            <w:tcW w:w="96" w:type="dxa"/>
            <w:tcBorders/>
            <w:shd w:fill="FFFFFF" w:val="clear"/>
            <w:vAlign w:val="bottom"/>
          </w:tcPr>
          <w:p>
            <w:pPr>
              <w:pStyle w:val="TableContents"/>
              <w:spacing w:before="0" w:after="283"/>
              <w:rPr>
                <w:sz w:val="20"/>
              </w:rPr>
            </w:pPr>
            <w:r>
              <w:rPr>
                <w:sz w:val="20"/>
              </w:rPr>
              <w:t>)</w:t>
            </w:r>
          </w:p>
        </w:tc>
      </w:tr>
      <w:tr>
        <w:trPr/>
        <w:tc>
          <w:tcPr>
            <w:tcW w:w="4791" w:type="dxa"/>
            <w:gridSpan w:val="3"/>
            <w:tcBorders/>
            <w:shd w:fill="auto" w:val="clear"/>
          </w:tcPr>
          <w:p>
            <w:pPr>
              <w:pStyle w:val="TableContents"/>
              <w:spacing w:before="0" w:after="283"/>
              <w:rPr/>
            </w:pPr>
            <w:r>
              <w:rPr/>
              <w:t> </w:t>
            </w:r>
          </w:p>
        </w:tc>
        <w:tc>
          <w:tcPr>
            <w:tcW w:w="191" w:type="dxa"/>
            <w:tcBorders/>
            <w:shd w:fill="auto" w:val="clear"/>
          </w:tcPr>
          <w:p>
            <w:pPr>
              <w:pStyle w:val="TableContents"/>
              <w:spacing w:before="0" w:after="283"/>
              <w:rPr/>
            </w:pPr>
            <w:r>
              <w:rPr/>
              <w:t> </w:t>
            </w:r>
          </w:p>
        </w:tc>
        <w:tc>
          <w:tcPr>
            <w:tcW w:w="1053" w:type="dxa"/>
            <w:gridSpan w:val="2"/>
            <w:tcBorders/>
            <w:shd w:fill="auto" w:val="clear"/>
          </w:tcPr>
          <w:p>
            <w:pPr>
              <w:pStyle w:val="HorizontalLine"/>
              <w:pBdr>
                <w:bottom w:val="single" w:sz="20" w:space="0" w:color="808080"/>
              </w:pBdr>
              <w:spacing w:before="0" w:after="283"/>
              <w:rPr/>
            </w:pPr>
            <w:r>
              <w:rPr/>
            </w:r>
          </w:p>
        </w:tc>
        <w:tc>
          <w:tcPr>
            <w:tcW w:w="191" w:type="dxa"/>
            <w:tcBorders/>
            <w:shd w:fill="auto" w:val="clear"/>
          </w:tcPr>
          <w:p>
            <w:pPr>
              <w:pStyle w:val="TableContents"/>
              <w:spacing w:before="0" w:after="283"/>
              <w:rPr/>
            </w:pPr>
            <w:r>
              <w:rPr/>
              <w:t> </w:t>
            </w:r>
          </w:p>
        </w:tc>
        <w:tc>
          <w:tcPr>
            <w:tcW w:w="765" w:type="dxa"/>
            <w:gridSpan w:val="2"/>
            <w:tcBorders/>
            <w:shd w:fill="auto" w:val="clear"/>
          </w:tcPr>
          <w:p>
            <w:pPr>
              <w:pStyle w:val="HorizontalLine"/>
              <w:pBdr>
                <w:bottom w:val="single" w:sz="20" w:space="0" w:color="808080"/>
              </w:pBdr>
              <w:spacing w:before="0" w:after="283"/>
              <w:rPr/>
            </w:pPr>
            <w:r>
              <w:rPr/>
            </w:r>
          </w:p>
        </w:tc>
        <w:tc>
          <w:tcPr>
            <w:tcW w:w="190" w:type="dxa"/>
            <w:tcBorders/>
            <w:shd w:fill="auto" w:val="clear"/>
          </w:tcPr>
          <w:p>
            <w:pPr>
              <w:pStyle w:val="TableContents"/>
              <w:spacing w:before="0" w:after="283"/>
              <w:rPr/>
            </w:pPr>
            <w:r>
              <w:rPr/>
              <w:t> </w:t>
            </w:r>
          </w:p>
        </w:tc>
        <w:tc>
          <w:tcPr>
            <w:tcW w:w="1054" w:type="dxa"/>
            <w:gridSpan w:val="2"/>
            <w:tcBorders/>
            <w:shd w:fill="auto" w:val="clear"/>
          </w:tcPr>
          <w:p>
            <w:pPr>
              <w:pStyle w:val="HorizontalLine"/>
              <w:pBdr>
                <w:bottom w:val="single" w:sz="20" w:space="0" w:color="808080"/>
              </w:pBdr>
              <w:spacing w:before="0" w:after="283"/>
              <w:rPr/>
            </w:pPr>
            <w:r>
              <w:rPr/>
            </w:r>
          </w:p>
        </w:tc>
        <w:tc>
          <w:tcPr>
            <w:tcW w:w="190" w:type="dxa"/>
            <w:tcBorders/>
            <w:shd w:fill="auto" w:val="clear"/>
          </w:tcPr>
          <w:p>
            <w:pPr>
              <w:pStyle w:val="TableContents"/>
              <w:spacing w:before="0" w:after="283"/>
              <w:rPr/>
            </w:pPr>
            <w:r>
              <w:rPr/>
              <w:t> </w:t>
            </w:r>
          </w:p>
        </w:tc>
        <w:tc>
          <w:tcPr>
            <w:tcW w:w="765" w:type="dxa"/>
            <w:gridSpan w:val="2"/>
            <w:tcBorders/>
            <w:shd w:fill="auto" w:val="clear"/>
          </w:tcPr>
          <w:p>
            <w:pPr>
              <w:pStyle w:val="HorizontalLine"/>
              <w:pBdr>
                <w:bottom w:val="single" w:sz="20" w:space="0" w:color="808080"/>
              </w:pBdr>
              <w:spacing w:before="0" w:after="283"/>
              <w:rPr/>
            </w:pPr>
            <w:r>
              <w:rPr/>
            </w:r>
          </w:p>
        </w:tc>
        <w:tc>
          <w:tcPr>
            <w:tcW w:w="96" w:type="dxa"/>
            <w:tcBorders/>
            <w:shd w:fill="auto" w:val="clear"/>
          </w:tcPr>
          <w:p>
            <w:pPr>
              <w:pStyle w:val="TableContents"/>
              <w:spacing w:before="0" w:after="283"/>
              <w:rPr/>
            </w:pPr>
            <w:r>
              <w:rPr/>
              <w:t> </w:t>
            </w:r>
          </w:p>
        </w:tc>
      </w:tr>
      <w:tr>
        <w:trPr/>
        <w:tc>
          <w:tcPr>
            <w:tcW w:w="190" w:type="dxa"/>
            <w:tcBorders/>
            <w:shd w:fill="CCEEFF" w:val="clear"/>
            <w:vAlign w:val="bottom"/>
          </w:tcPr>
          <w:p>
            <w:pPr>
              <w:pStyle w:val="TableContents"/>
              <w:spacing w:before="0" w:after="283"/>
              <w:rPr/>
            </w:pPr>
            <w:r>
              <w:rPr/>
              <w:t> </w:t>
            </w:r>
          </w:p>
        </w:tc>
        <w:tc>
          <w:tcPr>
            <w:tcW w:w="4601" w:type="dxa"/>
            <w:gridSpan w:val="2"/>
            <w:tcBorders/>
            <w:shd w:fill="CCEEFF" w:val="clear"/>
            <w:vAlign w:val="bottom"/>
          </w:tcPr>
          <w:p>
            <w:pPr>
              <w:pStyle w:val="TableContents"/>
              <w:spacing w:before="0" w:after="283"/>
              <w:rPr>
                <w:sz w:val="20"/>
              </w:rPr>
            </w:pPr>
            <w:r>
              <w:rPr>
                <w:sz w:val="20"/>
              </w:rPr>
              <w:t>Net income available to limited partners under EITF 03-06</w:t>
            </w:r>
          </w:p>
        </w:tc>
        <w:tc>
          <w:tcPr>
            <w:tcW w:w="191"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863" w:type="dxa"/>
            <w:tcBorders/>
            <w:shd w:fill="CCEEFF" w:val="clear"/>
            <w:vAlign w:val="bottom"/>
          </w:tcPr>
          <w:p>
            <w:pPr>
              <w:pStyle w:val="TableContents"/>
              <w:spacing w:before="0" w:after="283"/>
              <w:jc w:val="right"/>
              <w:rPr>
                <w:sz w:val="20"/>
              </w:rPr>
            </w:pPr>
            <w:r>
              <w:rPr>
                <w:sz w:val="20"/>
              </w:rPr>
              <w:t>53.8</w:t>
            </w:r>
          </w:p>
        </w:tc>
        <w:tc>
          <w:tcPr>
            <w:tcW w:w="191"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575" w:type="dxa"/>
            <w:tcBorders/>
            <w:shd w:fill="CCEEFF" w:val="clear"/>
            <w:vAlign w:val="bottom"/>
          </w:tcPr>
          <w:p>
            <w:pPr>
              <w:pStyle w:val="TableContents"/>
              <w:spacing w:before="0" w:after="283"/>
              <w:jc w:val="right"/>
              <w:rPr>
                <w:sz w:val="20"/>
              </w:rPr>
            </w:pPr>
            <w:r>
              <w:rPr>
                <w:sz w:val="20"/>
              </w:rPr>
              <w:t>58.6</w:t>
            </w:r>
          </w:p>
        </w:tc>
        <w:tc>
          <w:tcPr>
            <w:tcW w:w="190" w:type="dxa"/>
            <w:tcBorders/>
            <w:shd w:fill="CCEEFF" w:val="clear"/>
            <w:vAlign w:val="bottom"/>
          </w:tcPr>
          <w:p>
            <w:pPr>
              <w:pStyle w:val="TableContents"/>
              <w:spacing w:before="0" w:after="283"/>
              <w:rPr/>
            </w:pPr>
            <w:r>
              <w:rPr/>
              <w:t> </w:t>
            </w:r>
          </w:p>
        </w:tc>
        <w:tc>
          <w:tcPr>
            <w:tcW w:w="191" w:type="dxa"/>
            <w:tcBorders/>
            <w:shd w:fill="CCEEFF" w:val="clear"/>
            <w:vAlign w:val="bottom"/>
          </w:tcPr>
          <w:p>
            <w:pPr>
              <w:pStyle w:val="TableContents"/>
              <w:spacing w:before="0" w:after="283"/>
              <w:rPr/>
            </w:pPr>
            <w:r>
              <w:rPr/>
              <w:t> </w:t>
            </w:r>
          </w:p>
        </w:tc>
        <w:tc>
          <w:tcPr>
            <w:tcW w:w="863" w:type="dxa"/>
            <w:tcBorders/>
            <w:shd w:fill="CCEEFF" w:val="clear"/>
            <w:vAlign w:val="bottom"/>
          </w:tcPr>
          <w:p>
            <w:pPr>
              <w:pStyle w:val="TableContents"/>
              <w:spacing w:before="0" w:after="283"/>
              <w:jc w:val="right"/>
              <w:rPr>
                <w:sz w:val="20"/>
              </w:rPr>
            </w:pPr>
            <w:r>
              <w:rPr>
                <w:sz w:val="20"/>
              </w:rPr>
              <w:t>191.6</w:t>
            </w:r>
          </w:p>
        </w:tc>
        <w:tc>
          <w:tcPr>
            <w:tcW w:w="190" w:type="dxa"/>
            <w:tcBorders/>
            <w:shd w:fill="CCEEFF" w:val="clear"/>
            <w:vAlign w:val="bottom"/>
          </w:tcPr>
          <w:p>
            <w:pPr>
              <w:pStyle w:val="TableContents"/>
              <w:spacing w:before="0" w:after="283"/>
              <w:rPr/>
            </w:pPr>
            <w:r>
              <w:rPr/>
              <w:t> </w:t>
            </w:r>
          </w:p>
        </w:tc>
        <w:tc>
          <w:tcPr>
            <w:tcW w:w="191" w:type="dxa"/>
            <w:tcBorders/>
            <w:shd w:fill="CCEEFF" w:val="clear"/>
            <w:vAlign w:val="bottom"/>
          </w:tcPr>
          <w:p>
            <w:pPr>
              <w:pStyle w:val="TableContents"/>
              <w:spacing w:before="0" w:after="283"/>
              <w:rPr/>
            </w:pPr>
            <w:r>
              <w:rPr/>
              <w:t> </w:t>
            </w:r>
          </w:p>
        </w:tc>
        <w:tc>
          <w:tcPr>
            <w:tcW w:w="574" w:type="dxa"/>
            <w:tcBorders/>
            <w:shd w:fill="CCEEFF" w:val="clear"/>
            <w:vAlign w:val="bottom"/>
          </w:tcPr>
          <w:p>
            <w:pPr>
              <w:pStyle w:val="TableContents"/>
              <w:spacing w:before="0" w:after="283"/>
              <w:jc w:val="right"/>
              <w:rPr>
                <w:sz w:val="20"/>
              </w:rPr>
            </w:pPr>
            <w:r>
              <w:rPr>
                <w:sz w:val="20"/>
              </w:rPr>
              <w:t>192.2</w:t>
            </w:r>
          </w:p>
        </w:tc>
        <w:tc>
          <w:tcPr>
            <w:tcW w:w="96" w:type="dxa"/>
            <w:tcBorders/>
            <w:shd w:fill="CCEEFF" w:val="clear"/>
            <w:vAlign w:val="bottom"/>
          </w:tcPr>
          <w:p>
            <w:pPr>
              <w:pStyle w:val="TableContents"/>
              <w:spacing w:before="0" w:after="283"/>
              <w:rPr/>
            </w:pPr>
            <w:r>
              <w:rPr/>
              <w:t> </w:t>
            </w:r>
          </w:p>
        </w:tc>
      </w:tr>
      <w:tr>
        <w:trPr/>
        <w:tc>
          <w:tcPr>
            <w:tcW w:w="190" w:type="dxa"/>
            <w:tcBorders/>
            <w:shd w:fill="FFFFFF" w:val="clear"/>
            <w:vAlign w:val="bottom"/>
          </w:tcPr>
          <w:p>
            <w:pPr>
              <w:pStyle w:val="TableContents"/>
              <w:spacing w:before="0" w:after="283"/>
              <w:rPr/>
            </w:pPr>
            <w:r>
              <w:rPr/>
              <w:t> </w:t>
            </w:r>
          </w:p>
        </w:tc>
        <w:tc>
          <w:tcPr>
            <w:tcW w:w="4601" w:type="dxa"/>
            <w:gridSpan w:val="2"/>
            <w:tcBorders/>
            <w:shd w:fill="FFFFFF" w:val="clear"/>
            <w:vAlign w:val="bottom"/>
          </w:tcPr>
          <w:p>
            <w:pPr>
              <w:pStyle w:val="TableContents"/>
              <w:spacing w:before="0" w:after="283"/>
              <w:rPr>
                <w:sz w:val="20"/>
              </w:rPr>
            </w:pPr>
            <w:r>
              <w:rPr>
                <w:sz w:val="20"/>
              </w:rPr>
              <w:t>Less: Limited partner 98% portion of cumulative effect of change in accounting principle</w:t>
            </w:r>
          </w:p>
        </w:tc>
        <w:tc>
          <w:tcPr>
            <w:tcW w:w="191" w:type="dxa"/>
            <w:tcBorders/>
            <w:shd w:fill="FFFFFF" w:val="clear"/>
            <w:vAlign w:val="bottom"/>
          </w:tcPr>
          <w:p>
            <w:pPr>
              <w:pStyle w:val="TableContents"/>
              <w:spacing w:before="0" w:after="283"/>
              <w:rPr/>
            </w:pPr>
            <w:r>
              <w:rPr/>
              <w:t> </w:t>
            </w:r>
          </w:p>
        </w:tc>
        <w:tc>
          <w:tcPr>
            <w:tcW w:w="190" w:type="dxa"/>
            <w:tcBorders/>
            <w:shd w:fill="FFFFFF" w:val="clear"/>
            <w:vAlign w:val="bottom"/>
          </w:tcPr>
          <w:p>
            <w:pPr>
              <w:pStyle w:val="TableContents"/>
              <w:spacing w:before="0" w:after="283"/>
              <w:rPr/>
            </w:pPr>
            <w:r>
              <w:rPr/>
              <w:t> </w:t>
            </w:r>
          </w:p>
        </w:tc>
        <w:tc>
          <w:tcPr>
            <w:tcW w:w="863" w:type="dxa"/>
            <w:tcBorders/>
            <w:shd w:fill="FFFFFF" w:val="clear"/>
            <w:vAlign w:val="bottom"/>
          </w:tcPr>
          <w:p>
            <w:pPr>
              <w:pStyle w:val="TableContents"/>
              <w:spacing w:before="0" w:after="283"/>
              <w:jc w:val="right"/>
              <w:rPr>
                <w:sz w:val="20"/>
              </w:rPr>
            </w:pPr>
            <w:r>
              <w:rPr>
                <w:sz w:val="20"/>
              </w:rPr>
              <w:t>(6.2</w:t>
            </w:r>
          </w:p>
        </w:tc>
        <w:tc>
          <w:tcPr>
            <w:tcW w:w="191" w:type="dxa"/>
            <w:tcBorders/>
            <w:shd w:fill="FFFFFF" w:val="clear"/>
            <w:vAlign w:val="bottom"/>
          </w:tcPr>
          <w:p>
            <w:pPr>
              <w:pStyle w:val="TableContents"/>
              <w:spacing w:before="0" w:after="283"/>
              <w:rPr>
                <w:sz w:val="20"/>
              </w:rPr>
            </w:pPr>
            <w:r>
              <w:rPr>
                <w:sz w:val="20"/>
              </w:rPr>
              <w:t>)</w:t>
            </w:r>
          </w:p>
        </w:tc>
        <w:tc>
          <w:tcPr>
            <w:tcW w:w="190" w:type="dxa"/>
            <w:tcBorders/>
            <w:shd w:fill="FFFFFF" w:val="clear"/>
            <w:vAlign w:val="bottom"/>
          </w:tcPr>
          <w:p>
            <w:pPr>
              <w:pStyle w:val="TableContents"/>
              <w:spacing w:before="0" w:after="283"/>
              <w:rPr/>
            </w:pPr>
            <w:r>
              <w:rPr/>
              <w:t> </w:t>
            </w:r>
          </w:p>
        </w:tc>
        <w:tc>
          <w:tcPr>
            <w:tcW w:w="575" w:type="dxa"/>
            <w:tcBorders/>
            <w:shd w:fill="FFFFFF" w:val="clear"/>
            <w:vAlign w:val="bottom"/>
          </w:tcPr>
          <w:p>
            <w:pPr>
              <w:pStyle w:val="TableContents"/>
              <w:spacing w:before="0" w:after="283"/>
              <w:jc w:val="right"/>
              <w:rPr>
                <w:sz w:val="20"/>
              </w:rPr>
            </w:pPr>
            <w:r>
              <w:rPr>
                <w:sz w:val="20"/>
              </w:rPr>
              <w:t>(6.2</w:t>
            </w:r>
          </w:p>
        </w:tc>
        <w:tc>
          <w:tcPr>
            <w:tcW w:w="190" w:type="dxa"/>
            <w:tcBorders/>
            <w:shd w:fill="FFFFFF" w:val="clear"/>
            <w:vAlign w:val="bottom"/>
          </w:tcPr>
          <w:p>
            <w:pPr>
              <w:pStyle w:val="TableContents"/>
              <w:spacing w:before="0" w:after="283"/>
              <w:rPr>
                <w:sz w:val="20"/>
              </w:rPr>
            </w:pPr>
            <w:r>
              <w:rPr>
                <w:sz w:val="20"/>
              </w:rPr>
              <w:t>)</w:t>
            </w:r>
          </w:p>
        </w:tc>
        <w:tc>
          <w:tcPr>
            <w:tcW w:w="191" w:type="dxa"/>
            <w:tcBorders/>
            <w:shd w:fill="FFFFFF" w:val="clear"/>
            <w:vAlign w:val="bottom"/>
          </w:tcPr>
          <w:p>
            <w:pPr>
              <w:pStyle w:val="TableContents"/>
              <w:spacing w:before="0" w:after="283"/>
              <w:rPr/>
            </w:pPr>
            <w:r>
              <w:rPr/>
              <w:t> </w:t>
            </w:r>
          </w:p>
        </w:tc>
        <w:tc>
          <w:tcPr>
            <w:tcW w:w="863" w:type="dxa"/>
            <w:tcBorders/>
            <w:shd w:fill="FFFFFF" w:val="clear"/>
            <w:vAlign w:val="bottom"/>
          </w:tcPr>
          <w:p>
            <w:pPr>
              <w:pStyle w:val="TableContents"/>
              <w:spacing w:before="0" w:after="283"/>
              <w:jc w:val="right"/>
              <w:rPr>
                <w:sz w:val="20"/>
              </w:rPr>
            </w:pPr>
            <w:r>
              <w:rPr>
                <w:sz w:val="20"/>
              </w:rPr>
              <w:t></w:t>
            </w:r>
          </w:p>
        </w:tc>
        <w:tc>
          <w:tcPr>
            <w:tcW w:w="190" w:type="dxa"/>
            <w:tcBorders/>
            <w:shd w:fill="FFFFFF" w:val="clear"/>
            <w:vAlign w:val="bottom"/>
          </w:tcPr>
          <w:p>
            <w:pPr>
              <w:pStyle w:val="TableContents"/>
              <w:spacing w:before="0" w:after="283"/>
              <w:rPr/>
            </w:pPr>
            <w:r>
              <w:rPr/>
              <w:t> </w:t>
            </w:r>
          </w:p>
        </w:tc>
        <w:tc>
          <w:tcPr>
            <w:tcW w:w="191" w:type="dxa"/>
            <w:tcBorders/>
            <w:shd w:fill="FFFFFF" w:val="clear"/>
            <w:vAlign w:val="bottom"/>
          </w:tcPr>
          <w:p>
            <w:pPr>
              <w:pStyle w:val="TableContents"/>
              <w:spacing w:before="0" w:after="283"/>
              <w:rPr/>
            </w:pPr>
            <w:r>
              <w:rPr/>
              <w:t> </w:t>
            </w:r>
          </w:p>
        </w:tc>
        <w:tc>
          <w:tcPr>
            <w:tcW w:w="574" w:type="dxa"/>
            <w:tcBorders/>
            <w:shd w:fill="FFFFFF" w:val="clear"/>
            <w:vAlign w:val="bottom"/>
          </w:tcPr>
          <w:p>
            <w:pPr>
              <w:pStyle w:val="TableContents"/>
              <w:spacing w:before="0" w:after="283"/>
              <w:jc w:val="right"/>
              <w:rPr>
                <w:sz w:val="20"/>
              </w:rPr>
            </w:pPr>
            <w:r>
              <w:rPr>
                <w:sz w:val="20"/>
              </w:rPr>
              <w:t></w:t>
            </w:r>
          </w:p>
        </w:tc>
        <w:tc>
          <w:tcPr>
            <w:tcW w:w="96" w:type="dxa"/>
            <w:tcBorders/>
            <w:shd w:fill="FFFFFF" w:val="clear"/>
            <w:vAlign w:val="bottom"/>
          </w:tcPr>
          <w:p>
            <w:pPr>
              <w:pStyle w:val="TableContents"/>
              <w:spacing w:before="0" w:after="283"/>
              <w:rPr/>
            </w:pPr>
            <w:r>
              <w:rPr/>
              <w:t> </w:t>
            </w:r>
          </w:p>
        </w:tc>
      </w:tr>
      <w:tr>
        <w:trPr/>
        <w:tc>
          <w:tcPr>
            <w:tcW w:w="4791" w:type="dxa"/>
            <w:gridSpan w:val="3"/>
            <w:tcBorders/>
            <w:shd w:fill="auto" w:val="clear"/>
          </w:tcPr>
          <w:p>
            <w:pPr>
              <w:pStyle w:val="TableContents"/>
              <w:spacing w:before="0" w:after="283"/>
              <w:rPr/>
            </w:pPr>
            <w:r>
              <w:rPr/>
              <w:t> </w:t>
            </w:r>
          </w:p>
        </w:tc>
        <w:tc>
          <w:tcPr>
            <w:tcW w:w="191" w:type="dxa"/>
            <w:tcBorders/>
            <w:shd w:fill="auto" w:val="clear"/>
          </w:tcPr>
          <w:p>
            <w:pPr>
              <w:pStyle w:val="TableContents"/>
              <w:spacing w:before="0" w:after="283"/>
              <w:rPr/>
            </w:pPr>
            <w:r>
              <w:rPr/>
              <w:t> </w:t>
            </w:r>
          </w:p>
        </w:tc>
        <w:tc>
          <w:tcPr>
            <w:tcW w:w="1053" w:type="dxa"/>
            <w:gridSpan w:val="2"/>
            <w:tcBorders/>
            <w:shd w:fill="auto" w:val="clear"/>
          </w:tcPr>
          <w:p>
            <w:pPr>
              <w:pStyle w:val="HorizontalLine"/>
              <w:pBdr>
                <w:bottom w:val="single" w:sz="20" w:space="0" w:color="808080"/>
              </w:pBdr>
              <w:spacing w:before="0" w:after="283"/>
              <w:rPr/>
            </w:pPr>
            <w:r>
              <w:rPr/>
            </w:r>
          </w:p>
        </w:tc>
        <w:tc>
          <w:tcPr>
            <w:tcW w:w="191" w:type="dxa"/>
            <w:tcBorders/>
            <w:shd w:fill="auto" w:val="clear"/>
          </w:tcPr>
          <w:p>
            <w:pPr>
              <w:pStyle w:val="TableContents"/>
              <w:spacing w:before="0" w:after="283"/>
              <w:rPr/>
            </w:pPr>
            <w:r>
              <w:rPr/>
              <w:t> </w:t>
            </w:r>
          </w:p>
        </w:tc>
        <w:tc>
          <w:tcPr>
            <w:tcW w:w="765" w:type="dxa"/>
            <w:gridSpan w:val="2"/>
            <w:tcBorders/>
            <w:shd w:fill="auto" w:val="clear"/>
          </w:tcPr>
          <w:p>
            <w:pPr>
              <w:pStyle w:val="HorizontalLine"/>
              <w:pBdr>
                <w:bottom w:val="single" w:sz="20" w:space="0" w:color="808080"/>
              </w:pBdr>
              <w:spacing w:before="0" w:after="283"/>
              <w:rPr/>
            </w:pPr>
            <w:r>
              <w:rPr/>
            </w:r>
          </w:p>
        </w:tc>
        <w:tc>
          <w:tcPr>
            <w:tcW w:w="190" w:type="dxa"/>
            <w:tcBorders/>
            <w:shd w:fill="auto" w:val="clear"/>
          </w:tcPr>
          <w:p>
            <w:pPr>
              <w:pStyle w:val="TableContents"/>
              <w:spacing w:before="0" w:after="283"/>
              <w:rPr/>
            </w:pPr>
            <w:r>
              <w:rPr/>
              <w:t> </w:t>
            </w:r>
          </w:p>
        </w:tc>
        <w:tc>
          <w:tcPr>
            <w:tcW w:w="1054" w:type="dxa"/>
            <w:gridSpan w:val="2"/>
            <w:tcBorders/>
            <w:shd w:fill="auto" w:val="clear"/>
          </w:tcPr>
          <w:p>
            <w:pPr>
              <w:pStyle w:val="HorizontalLine"/>
              <w:pBdr>
                <w:bottom w:val="single" w:sz="20" w:space="0" w:color="808080"/>
              </w:pBdr>
              <w:spacing w:before="0" w:after="283"/>
              <w:rPr/>
            </w:pPr>
            <w:r>
              <w:rPr/>
            </w:r>
          </w:p>
        </w:tc>
        <w:tc>
          <w:tcPr>
            <w:tcW w:w="190" w:type="dxa"/>
            <w:tcBorders/>
            <w:shd w:fill="auto" w:val="clear"/>
          </w:tcPr>
          <w:p>
            <w:pPr>
              <w:pStyle w:val="TableContents"/>
              <w:spacing w:before="0" w:after="283"/>
              <w:rPr/>
            </w:pPr>
            <w:r>
              <w:rPr/>
              <w:t> </w:t>
            </w:r>
          </w:p>
        </w:tc>
        <w:tc>
          <w:tcPr>
            <w:tcW w:w="765" w:type="dxa"/>
            <w:gridSpan w:val="2"/>
            <w:tcBorders/>
            <w:shd w:fill="auto" w:val="clear"/>
          </w:tcPr>
          <w:p>
            <w:pPr>
              <w:pStyle w:val="HorizontalLine"/>
              <w:pBdr>
                <w:bottom w:val="single" w:sz="20" w:space="0" w:color="808080"/>
              </w:pBdr>
              <w:spacing w:before="0" w:after="283"/>
              <w:rPr/>
            </w:pPr>
            <w:r>
              <w:rPr/>
            </w:r>
          </w:p>
        </w:tc>
        <w:tc>
          <w:tcPr>
            <w:tcW w:w="96" w:type="dxa"/>
            <w:tcBorders/>
            <w:shd w:fill="auto" w:val="clear"/>
          </w:tcPr>
          <w:p>
            <w:pPr>
              <w:pStyle w:val="TableContents"/>
              <w:spacing w:before="0" w:after="283"/>
              <w:rPr/>
            </w:pPr>
            <w:r>
              <w:rPr/>
              <w:t> </w:t>
            </w:r>
          </w:p>
        </w:tc>
      </w:tr>
      <w:tr>
        <w:trPr/>
        <w:tc>
          <w:tcPr>
            <w:tcW w:w="190" w:type="dxa"/>
            <w:tcBorders/>
            <w:shd w:fill="CCEEFF" w:val="clear"/>
            <w:vAlign w:val="bottom"/>
          </w:tcPr>
          <w:p>
            <w:pPr>
              <w:pStyle w:val="TableContents"/>
              <w:spacing w:before="0" w:after="283"/>
              <w:rPr/>
            </w:pPr>
            <w:r>
              <w:rPr/>
              <w:t> </w:t>
            </w:r>
          </w:p>
        </w:tc>
        <w:tc>
          <w:tcPr>
            <w:tcW w:w="4601" w:type="dxa"/>
            <w:gridSpan w:val="2"/>
            <w:tcBorders/>
            <w:shd w:fill="CCEEFF" w:val="clear"/>
            <w:vAlign w:val="bottom"/>
          </w:tcPr>
          <w:p>
            <w:pPr>
              <w:pStyle w:val="TableContents"/>
              <w:spacing w:before="0" w:after="283"/>
              <w:rPr>
                <w:sz w:val="20"/>
              </w:rPr>
            </w:pPr>
            <w:r>
              <w:rPr>
                <w:sz w:val="20"/>
              </w:rPr>
              <w:t>Limited partner net income before cumulative effect of change in accounting principle</w:t>
            </w:r>
          </w:p>
        </w:tc>
        <w:tc>
          <w:tcPr>
            <w:tcW w:w="191"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sz w:val="20"/>
              </w:rPr>
            </w:pPr>
            <w:r>
              <w:rPr>
                <w:sz w:val="20"/>
              </w:rPr>
              <w:t>$</w:t>
            </w:r>
          </w:p>
        </w:tc>
        <w:tc>
          <w:tcPr>
            <w:tcW w:w="863" w:type="dxa"/>
            <w:tcBorders/>
            <w:shd w:fill="CCEEFF" w:val="clear"/>
            <w:vAlign w:val="bottom"/>
          </w:tcPr>
          <w:p>
            <w:pPr>
              <w:pStyle w:val="TableContents"/>
              <w:spacing w:before="0" w:after="283"/>
              <w:jc w:val="right"/>
              <w:rPr>
                <w:sz w:val="20"/>
              </w:rPr>
            </w:pPr>
            <w:r>
              <w:rPr>
                <w:sz w:val="20"/>
              </w:rPr>
              <w:t>47.6</w:t>
            </w:r>
          </w:p>
        </w:tc>
        <w:tc>
          <w:tcPr>
            <w:tcW w:w="191"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sz w:val="20"/>
              </w:rPr>
            </w:pPr>
            <w:r>
              <w:rPr>
                <w:sz w:val="20"/>
              </w:rPr>
              <w:t>$</w:t>
            </w:r>
          </w:p>
        </w:tc>
        <w:tc>
          <w:tcPr>
            <w:tcW w:w="575" w:type="dxa"/>
            <w:tcBorders/>
            <w:shd w:fill="CCEEFF" w:val="clear"/>
            <w:vAlign w:val="bottom"/>
          </w:tcPr>
          <w:p>
            <w:pPr>
              <w:pStyle w:val="TableContents"/>
              <w:spacing w:before="0" w:after="283"/>
              <w:jc w:val="right"/>
              <w:rPr>
                <w:sz w:val="20"/>
              </w:rPr>
            </w:pPr>
            <w:r>
              <w:rPr>
                <w:sz w:val="20"/>
              </w:rPr>
              <w:t>52.4</w:t>
            </w:r>
          </w:p>
        </w:tc>
        <w:tc>
          <w:tcPr>
            <w:tcW w:w="190" w:type="dxa"/>
            <w:tcBorders/>
            <w:shd w:fill="CCEEFF" w:val="clear"/>
            <w:vAlign w:val="bottom"/>
          </w:tcPr>
          <w:p>
            <w:pPr>
              <w:pStyle w:val="TableContents"/>
              <w:spacing w:before="0" w:after="283"/>
              <w:rPr/>
            </w:pPr>
            <w:r>
              <w:rPr/>
              <w:t> </w:t>
            </w:r>
          </w:p>
        </w:tc>
        <w:tc>
          <w:tcPr>
            <w:tcW w:w="191" w:type="dxa"/>
            <w:tcBorders/>
            <w:shd w:fill="CCEEFF" w:val="clear"/>
            <w:vAlign w:val="bottom"/>
          </w:tcPr>
          <w:p>
            <w:pPr>
              <w:pStyle w:val="TableContents"/>
              <w:spacing w:before="0" w:after="283"/>
              <w:rPr>
                <w:sz w:val="20"/>
              </w:rPr>
            </w:pPr>
            <w:r>
              <w:rPr>
                <w:sz w:val="20"/>
              </w:rPr>
              <w:t>$</w:t>
            </w:r>
          </w:p>
        </w:tc>
        <w:tc>
          <w:tcPr>
            <w:tcW w:w="863" w:type="dxa"/>
            <w:tcBorders/>
            <w:shd w:fill="CCEEFF" w:val="clear"/>
            <w:vAlign w:val="bottom"/>
          </w:tcPr>
          <w:p>
            <w:pPr>
              <w:pStyle w:val="TableContents"/>
              <w:spacing w:before="0" w:after="283"/>
              <w:jc w:val="right"/>
              <w:rPr>
                <w:sz w:val="20"/>
              </w:rPr>
            </w:pPr>
            <w:r>
              <w:rPr>
                <w:sz w:val="20"/>
              </w:rPr>
              <w:t>191.6</w:t>
            </w:r>
          </w:p>
        </w:tc>
        <w:tc>
          <w:tcPr>
            <w:tcW w:w="190" w:type="dxa"/>
            <w:tcBorders/>
            <w:shd w:fill="CCEEFF" w:val="clear"/>
            <w:vAlign w:val="bottom"/>
          </w:tcPr>
          <w:p>
            <w:pPr>
              <w:pStyle w:val="TableContents"/>
              <w:spacing w:before="0" w:after="283"/>
              <w:rPr/>
            </w:pPr>
            <w:r>
              <w:rPr/>
              <w:t> </w:t>
            </w:r>
          </w:p>
        </w:tc>
        <w:tc>
          <w:tcPr>
            <w:tcW w:w="191" w:type="dxa"/>
            <w:tcBorders/>
            <w:shd w:fill="CCEEFF" w:val="clear"/>
            <w:vAlign w:val="bottom"/>
          </w:tcPr>
          <w:p>
            <w:pPr>
              <w:pStyle w:val="TableContents"/>
              <w:spacing w:before="0" w:after="283"/>
              <w:rPr>
                <w:sz w:val="20"/>
              </w:rPr>
            </w:pPr>
            <w:r>
              <w:rPr>
                <w:sz w:val="20"/>
              </w:rPr>
              <w:t>$</w:t>
            </w:r>
          </w:p>
        </w:tc>
        <w:tc>
          <w:tcPr>
            <w:tcW w:w="574" w:type="dxa"/>
            <w:tcBorders/>
            <w:shd w:fill="CCEEFF" w:val="clear"/>
            <w:vAlign w:val="bottom"/>
          </w:tcPr>
          <w:p>
            <w:pPr>
              <w:pStyle w:val="TableContents"/>
              <w:spacing w:before="0" w:after="283"/>
              <w:jc w:val="right"/>
              <w:rPr>
                <w:sz w:val="20"/>
              </w:rPr>
            </w:pPr>
            <w:r>
              <w:rPr>
                <w:sz w:val="20"/>
              </w:rPr>
              <w:t>192.2</w:t>
            </w:r>
          </w:p>
        </w:tc>
        <w:tc>
          <w:tcPr>
            <w:tcW w:w="96" w:type="dxa"/>
            <w:tcBorders/>
            <w:shd w:fill="CCEEFF" w:val="clear"/>
            <w:vAlign w:val="bottom"/>
          </w:tcPr>
          <w:p>
            <w:pPr>
              <w:pStyle w:val="TableContents"/>
              <w:spacing w:before="0" w:after="283"/>
              <w:rPr/>
            </w:pPr>
            <w:r>
              <w:rPr/>
              <w:t> </w:t>
            </w:r>
          </w:p>
        </w:tc>
      </w:tr>
      <w:tr>
        <w:trPr/>
        <w:tc>
          <w:tcPr>
            <w:tcW w:w="4791" w:type="dxa"/>
            <w:gridSpan w:val="3"/>
            <w:tcBorders/>
            <w:shd w:fill="auto" w:val="clear"/>
          </w:tcPr>
          <w:p>
            <w:pPr>
              <w:pStyle w:val="TableContents"/>
              <w:spacing w:before="0" w:after="283"/>
              <w:rPr/>
            </w:pPr>
            <w:r>
              <w:rPr/>
              <w:t> </w:t>
            </w:r>
          </w:p>
        </w:tc>
        <w:tc>
          <w:tcPr>
            <w:tcW w:w="191" w:type="dxa"/>
            <w:tcBorders/>
            <w:shd w:fill="auto" w:val="clear"/>
          </w:tcPr>
          <w:p>
            <w:pPr>
              <w:pStyle w:val="TableContents"/>
              <w:spacing w:before="0" w:after="283"/>
              <w:rPr/>
            </w:pPr>
            <w:r>
              <w:rPr/>
              <w:t> </w:t>
            </w:r>
          </w:p>
        </w:tc>
        <w:tc>
          <w:tcPr>
            <w:tcW w:w="1053" w:type="dxa"/>
            <w:gridSpan w:val="2"/>
            <w:tcBorders/>
            <w:shd w:fill="auto" w:val="clear"/>
          </w:tcPr>
          <w:p>
            <w:pPr>
              <w:pStyle w:val="HorizontalLine"/>
              <w:pBdr>
                <w:bottom w:val="single" w:sz="24" w:space="0" w:color="808080"/>
              </w:pBdr>
              <w:spacing w:before="0" w:after="283"/>
              <w:rPr/>
            </w:pPr>
            <w:r>
              <w:rPr/>
            </w:r>
          </w:p>
        </w:tc>
        <w:tc>
          <w:tcPr>
            <w:tcW w:w="191" w:type="dxa"/>
            <w:tcBorders/>
            <w:shd w:fill="auto" w:val="clear"/>
          </w:tcPr>
          <w:p>
            <w:pPr>
              <w:pStyle w:val="TableContents"/>
              <w:spacing w:before="0" w:after="283"/>
              <w:rPr/>
            </w:pPr>
            <w:r>
              <w:rPr/>
              <w:t> </w:t>
            </w:r>
          </w:p>
        </w:tc>
        <w:tc>
          <w:tcPr>
            <w:tcW w:w="765" w:type="dxa"/>
            <w:gridSpan w:val="2"/>
            <w:tcBorders/>
            <w:shd w:fill="auto" w:val="clear"/>
          </w:tcPr>
          <w:p>
            <w:pPr>
              <w:pStyle w:val="HorizontalLine"/>
              <w:pBdr>
                <w:bottom w:val="single" w:sz="24" w:space="0" w:color="808080"/>
              </w:pBdr>
              <w:spacing w:before="0" w:after="283"/>
              <w:rPr/>
            </w:pPr>
            <w:r>
              <w:rPr/>
            </w:r>
          </w:p>
        </w:tc>
        <w:tc>
          <w:tcPr>
            <w:tcW w:w="190" w:type="dxa"/>
            <w:tcBorders/>
            <w:shd w:fill="auto" w:val="clear"/>
          </w:tcPr>
          <w:p>
            <w:pPr>
              <w:pStyle w:val="TableContents"/>
              <w:spacing w:before="0" w:after="283"/>
              <w:rPr/>
            </w:pPr>
            <w:r>
              <w:rPr/>
              <w:t> </w:t>
            </w:r>
          </w:p>
        </w:tc>
        <w:tc>
          <w:tcPr>
            <w:tcW w:w="1054" w:type="dxa"/>
            <w:gridSpan w:val="2"/>
            <w:tcBorders/>
            <w:shd w:fill="auto" w:val="clear"/>
          </w:tcPr>
          <w:p>
            <w:pPr>
              <w:pStyle w:val="HorizontalLine"/>
              <w:pBdr>
                <w:bottom w:val="single" w:sz="24" w:space="0" w:color="808080"/>
              </w:pBdr>
              <w:spacing w:before="0" w:after="283"/>
              <w:rPr/>
            </w:pPr>
            <w:r>
              <w:rPr/>
            </w:r>
          </w:p>
        </w:tc>
        <w:tc>
          <w:tcPr>
            <w:tcW w:w="190" w:type="dxa"/>
            <w:tcBorders/>
            <w:shd w:fill="auto" w:val="clear"/>
          </w:tcPr>
          <w:p>
            <w:pPr>
              <w:pStyle w:val="TableContents"/>
              <w:spacing w:before="0" w:after="283"/>
              <w:rPr/>
            </w:pPr>
            <w:r>
              <w:rPr/>
              <w:t> </w:t>
            </w:r>
          </w:p>
        </w:tc>
        <w:tc>
          <w:tcPr>
            <w:tcW w:w="765" w:type="dxa"/>
            <w:gridSpan w:val="2"/>
            <w:tcBorders/>
            <w:shd w:fill="auto" w:val="clear"/>
          </w:tcPr>
          <w:p>
            <w:pPr>
              <w:pStyle w:val="HorizontalLine"/>
              <w:pBdr>
                <w:bottom w:val="single" w:sz="24" w:space="0" w:color="808080"/>
              </w:pBdr>
              <w:spacing w:before="0" w:after="283"/>
              <w:rPr/>
            </w:pPr>
            <w:r>
              <w:rPr/>
            </w:r>
          </w:p>
        </w:tc>
        <w:tc>
          <w:tcPr>
            <w:tcW w:w="96" w:type="dxa"/>
            <w:tcBorders/>
            <w:shd w:fill="auto" w:val="clear"/>
          </w:tcPr>
          <w:p>
            <w:pPr>
              <w:pStyle w:val="TableContents"/>
              <w:spacing w:before="0" w:after="283"/>
              <w:rPr/>
            </w:pPr>
            <w:r>
              <w:rPr/>
              <w:t> </w:t>
            </w:r>
          </w:p>
        </w:tc>
      </w:tr>
      <w:tr>
        <w:trPr/>
        <w:tc>
          <w:tcPr>
            <w:tcW w:w="4791" w:type="dxa"/>
            <w:gridSpan w:val="3"/>
            <w:tcBorders/>
            <w:shd w:fill="FFFFFF" w:val="clear"/>
            <w:vAlign w:val="bottom"/>
          </w:tcPr>
          <w:p>
            <w:pPr>
              <w:pStyle w:val="TableContents"/>
              <w:spacing w:before="0" w:after="283"/>
              <w:rPr>
                <w:sz w:val="20"/>
              </w:rPr>
            </w:pPr>
            <w:r>
              <w:rPr>
                <w:sz w:val="20"/>
              </w:rPr>
              <w:t>Denominator:</w:t>
            </w:r>
          </w:p>
        </w:tc>
        <w:tc>
          <w:tcPr>
            <w:tcW w:w="191" w:type="dxa"/>
            <w:tcBorders/>
            <w:shd w:fill="FFFFFF" w:val="clear"/>
            <w:vAlign w:val="bottom"/>
          </w:tcPr>
          <w:p>
            <w:pPr>
              <w:pStyle w:val="TableContents"/>
              <w:spacing w:before="0" w:after="283"/>
              <w:rPr/>
            </w:pPr>
            <w:r>
              <w:rPr/>
              <w:t> </w:t>
            </w:r>
          </w:p>
        </w:tc>
        <w:tc>
          <w:tcPr>
            <w:tcW w:w="190" w:type="dxa"/>
            <w:tcBorders/>
            <w:shd w:fill="FFFFFF" w:val="clear"/>
            <w:vAlign w:val="bottom"/>
          </w:tcPr>
          <w:p>
            <w:pPr>
              <w:pStyle w:val="TableContents"/>
              <w:spacing w:before="0" w:after="283"/>
              <w:rPr/>
            </w:pPr>
            <w:r>
              <w:rPr/>
              <w:t> </w:t>
            </w:r>
          </w:p>
        </w:tc>
        <w:tc>
          <w:tcPr>
            <w:tcW w:w="863" w:type="dxa"/>
            <w:tcBorders/>
            <w:shd w:fill="FFFFFF" w:val="clear"/>
            <w:vAlign w:val="bottom"/>
          </w:tcPr>
          <w:p>
            <w:pPr>
              <w:pStyle w:val="TableContents"/>
              <w:spacing w:before="0" w:after="283"/>
              <w:rPr/>
            </w:pPr>
            <w:r>
              <w:rPr/>
              <w:t> </w:t>
            </w:r>
          </w:p>
        </w:tc>
        <w:tc>
          <w:tcPr>
            <w:tcW w:w="191" w:type="dxa"/>
            <w:tcBorders/>
            <w:shd w:fill="FFFFFF" w:val="clear"/>
            <w:vAlign w:val="bottom"/>
          </w:tcPr>
          <w:p>
            <w:pPr>
              <w:pStyle w:val="TableContents"/>
              <w:spacing w:before="0" w:after="283"/>
              <w:rPr/>
            </w:pPr>
            <w:r>
              <w:rPr/>
              <w:t> </w:t>
            </w:r>
          </w:p>
        </w:tc>
        <w:tc>
          <w:tcPr>
            <w:tcW w:w="190" w:type="dxa"/>
            <w:tcBorders/>
            <w:shd w:fill="FFFFFF" w:val="clear"/>
            <w:vAlign w:val="bottom"/>
          </w:tcPr>
          <w:p>
            <w:pPr>
              <w:pStyle w:val="TableContents"/>
              <w:spacing w:before="0" w:after="283"/>
              <w:rPr/>
            </w:pPr>
            <w:r>
              <w:rPr/>
              <w:t> </w:t>
            </w:r>
          </w:p>
        </w:tc>
        <w:tc>
          <w:tcPr>
            <w:tcW w:w="575" w:type="dxa"/>
            <w:tcBorders/>
            <w:shd w:fill="FFFFFF" w:val="clear"/>
            <w:vAlign w:val="bottom"/>
          </w:tcPr>
          <w:p>
            <w:pPr>
              <w:pStyle w:val="TableContents"/>
              <w:spacing w:before="0" w:after="283"/>
              <w:rPr/>
            </w:pPr>
            <w:r>
              <w:rPr/>
              <w:t> </w:t>
            </w:r>
          </w:p>
        </w:tc>
        <w:tc>
          <w:tcPr>
            <w:tcW w:w="190" w:type="dxa"/>
            <w:tcBorders/>
            <w:shd w:fill="FFFFFF" w:val="clear"/>
            <w:vAlign w:val="bottom"/>
          </w:tcPr>
          <w:p>
            <w:pPr>
              <w:pStyle w:val="TableContents"/>
              <w:spacing w:before="0" w:after="283"/>
              <w:rPr/>
            </w:pPr>
            <w:r>
              <w:rPr/>
              <w:t> </w:t>
            </w:r>
          </w:p>
        </w:tc>
        <w:tc>
          <w:tcPr>
            <w:tcW w:w="191" w:type="dxa"/>
            <w:tcBorders/>
            <w:shd w:fill="FFFFFF" w:val="clear"/>
            <w:vAlign w:val="bottom"/>
          </w:tcPr>
          <w:p>
            <w:pPr>
              <w:pStyle w:val="TableContents"/>
              <w:spacing w:before="0" w:after="283"/>
              <w:rPr/>
            </w:pPr>
            <w:r>
              <w:rPr/>
              <w:t> </w:t>
            </w:r>
          </w:p>
        </w:tc>
        <w:tc>
          <w:tcPr>
            <w:tcW w:w="863" w:type="dxa"/>
            <w:tcBorders/>
            <w:shd w:fill="FFFFFF" w:val="clear"/>
            <w:vAlign w:val="bottom"/>
          </w:tcPr>
          <w:p>
            <w:pPr>
              <w:pStyle w:val="TableContents"/>
              <w:spacing w:before="0" w:after="283"/>
              <w:rPr/>
            </w:pPr>
            <w:r>
              <w:rPr/>
              <w:t> </w:t>
            </w:r>
          </w:p>
        </w:tc>
        <w:tc>
          <w:tcPr>
            <w:tcW w:w="190" w:type="dxa"/>
            <w:tcBorders/>
            <w:shd w:fill="FFFFFF" w:val="clear"/>
            <w:vAlign w:val="bottom"/>
          </w:tcPr>
          <w:p>
            <w:pPr>
              <w:pStyle w:val="TableContents"/>
              <w:spacing w:before="0" w:after="283"/>
              <w:rPr/>
            </w:pPr>
            <w:r>
              <w:rPr/>
              <w:t> </w:t>
            </w:r>
          </w:p>
        </w:tc>
        <w:tc>
          <w:tcPr>
            <w:tcW w:w="191" w:type="dxa"/>
            <w:tcBorders/>
            <w:shd w:fill="FFFFFF" w:val="clear"/>
            <w:vAlign w:val="bottom"/>
          </w:tcPr>
          <w:p>
            <w:pPr>
              <w:pStyle w:val="TableContents"/>
              <w:spacing w:before="0" w:after="283"/>
              <w:rPr/>
            </w:pPr>
            <w:r>
              <w:rPr/>
              <w:t> </w:t>
            </w:r>
          </w:p>
        </w:tc>
        <w:tc>
          <w:tcPr>
            <w:tcW w:w="574" w:type="dxa"/>
            <w:tcBorders/>
            <w:shd w:fill="FFFFFF" w:val="clear"/>
            <w:vAlign w:val="bottom"/>
          </w:tcPr>
          <w:p>
            <w:pPr>
              <w:pStyle w:val="TableContents"/>
              <w:spacing w:before="0" w:after="283"/>
              <w:rPr/>
            </w:pPr>
            <w:r>
              <w:rPr/>
              <w:t> </w:t>
            </w:r>
          </w:p>
        </w:tc>
        <w:tc>
          <w:tcPr>
            <w:tcW w:w="96" w:type="dxa"/>
            <w:tcBorders/>
            <w:shd w:fill="FFFFFF" w:val="clear"/>
            <w:vAlign w:val="bottom"/>
          </w:tcPr>
          <w:p>
            <w:pPr>
              <w:pStyle w:val="TableContents"/>
              <w:spacing w:before="0" w:after="283"/>
              <w:rPr/>
            </w:pPr>
            <w:r>
              <w:rPr/>
              <w:t> </w:t>
            </w:r>
          </w:p>
        </w:tc>
      </w:tr>
      <w:tr>
        <w:trPr/>
        <w:tc>
          <w:tcPr>
            <w:tcW w:w="190" w:type="dxa"/>
            <w:tcBorders/>
            <w:shd w:fill="CCEEFF" w:val="clear"/>
            <w:vAlign w:val="bottom"/>
          </w:tcPr>
          <w:p>
            <w:pPr>
              <w:pStyle w:val="TableContents"/>
              <w:spacing w:before="0" w:after="283"/>
              <w:rPr/>
            </w:pPr>
            <w:r>
              <w:rPr/>
              <w:t> </w:t>
            </w:r>
          </w:p>
        </w:tc>
        <w:tc>
          <w:tcPr>
            <w:tcW w:w="191" w:type="dxa"/>
            <w:tcBorders/>
            <w:shd w:fill="CCEEFF" w:val="clear"/>
            <w:vAlign w:val="bottom"/>
          </w:tcPr>
          <w:p>
            <w:pPr>
              <w:pStyle w:val="TableContents"/>
              <w:spacing w:before="0" w:after="283"/>
              <w:rPr/>
            </w:pPr>
            <w:r>
              <w:rPr/>
              <w:t> </w:t>
            </w:r>
          </w:p>
        </w:tc>
        <w:tc>
          <w:tcPr>
            <w:tcW w:w="4410" w:type="dxa"/>
            <w:tcBorders/>
            <w:shd w:fill="CCEEFF" w:val="clear"/>
            <w:vAlign w:val="bottom"/>
          </w:tcPr>
          <w:p>
            <w:pPr>
              <w:pStyle w:val="TableContents"/>
              <w:spacing w:before="0" w:after="283"/>
              <w:rPr>
                <w:sz w:val="20"/>
              </w:rPr>
            </w:pPr>
            <w:r>
              <w:rPr>
                <w:sz w:val="20"/>
              </w:rPr>
              <w:t>Historical weighted average number of limited partner units outstanding</w:t>
            </w:r>
          </w:p>
        </w:tc>
        <w:tc>
          <w:tcPr>
            <w:tcW w:w="191"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863" w:type="dxa"/>
            <w:tcBorders/>
            <w:shd w:fill="CCEEFF" w:val="clear"/>
            <w:vAlign w:val="bottom"/>
          </w:tcPr>
          <w:p>
            <w:pPr>
              <w:pStyle w:val="TableContents"/>
              <w:spacing w:before="0" w:after="283"/>
              <w:jc w:val="right"/>
              <w:rPr>
                <w:sz w:val="20"/>
              </w:rPr>
            </w:pPr>
            <w:r>
              <w:rPr>
                <w:sz w:val="20"/>
              </w:rPr>
              <w:t>74.0</w:t>
            </w:r>
          </w:p>
        </w:tc>
        <w:tc>
          <w:tcPr>
            <w:tcW w:w="191"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575" w:type="dxa"/>
            <w:tcBorders/>
            <w:shd w:fill="CCEEFF" w:val="clear"/>
            <w:vAlign w:val="bottom"/>
          </w:tcPr>
          <w:p>
            <w:pPr>
              <w:pStyle w:val="TableContents"/>
              <w:spacing w:before="0" w:after="283"/>
              <w:jc w:val="right"/>
              <w:rPr>
                <w:sz w:val="20"/>
              </w:rPr>
            </w:pPr>
            <w:r>
              <w:rPr>
                <w:sz w:val="20"/>
              </w:rPr>
              <w:t>74.0</w:t>
            </w:r>
          </w:p>
        </w:tc>
        <w:tc>
          <w:tcPr>
            <w:tcW w:w="190" w:type="dxa"/>
            <w:tcBorders/>
            <w:shd w:fill="CCEEFF" w:val="clear"/>
            <w:vAlign w:val="bottom"/>
          </w:tcPr>
          <w:p>
            <w:pPr>
              <w:pStyle w:val="TableContents"/>
              <w:spacing w:before="0" w:after="283"/>
              <w:rPr/>
            </w:pPr>
            <w:r>
              <w:rPr/>
              <w:t> </w:t>
            </w:r>
          </w:p>
        </w:tc>
        <w:tc>
          <w:tcPr>
            <w:tcW w:w="191" w:type="dxa"/>
            <w:tcBorders/>
            <w:shd w:fill="CCEEFF" w:val="clear"/>
            <w:vAlign w:val="bottom"/>
          </w:tcPr>
          <w:p>
            <w:pPr>
              <w:pStyle w:val="TableContents"/>
              <w:spacing w:before="0" w:after="283"/>
              <w:rPr/>
            </w:pPr>
            <w:r>
              <w:rPr/>
              <w:t> </w:t>
            </w:r>
          </w:p>
        </w:tc>
        <w:tc>
          <w:tcPr>
            <w:tcW w:w="863" w:type="dxa"/>
            <w:tcBorders/>
            <w:shd w:fill="CCEEFF" w:val="clear"/>
            <w:vAlign w:val="bottom"/>
          </w:tcPr>
          <w:p>
            <w:pPr>
              <w:pStyle w:val="TableContents"/>
              <w:spacing w:before="0" w:after="283"/>
              <w:jc w:val="right"/>
              <w:rPr>
                <w:sz w:val="20"/>
              </w:rPr>
            </w:pPr>
            <w:r>
              <w:rPr>
                <w:sz w:val="20"/>
              </w:rPr>
              <w:t>69.3</w:t>
            </w:r>
          </w:p>
        </w:tc>
        <w:tc>
          <w:tcPr>
            <w:tcW w:w="190" w:type="dxa"/>
            <w:tcBorders/>
            <w:shd w:fill="CCEEFF" w:val="clear"/>
            <w:vAlign w:val="bottom"/>
          </w:tcPr>
          <w:p>
            <w:pPr>
              <w:pStyle w:val="TableContents"/>
              <w:spacing w:before="0" w:after="283"/>
              <w:rPr/>
            </w:pPr>
            <w:r>
              <w:rPr/>
              <w:t> </w:t>
            </w:r>
          </w:p>
        </w:tc>
        <w:tc>
          <w:tcPr>
            <w:tcW w:w="191" w:type="dxa"/>
            <w:tcBorders/>
            <w:shd w:fill="CCEEFF" w:val="clear"/>
            <w:vAlign w:val="bottom"/>
          </w:tcPr>
          <w:p>
            <w:pPr>
              <w:pStyle w:val="TableContents"/>
              <w:spacing w:before="0" w:after="283"/>
              <w:rPr/>
            </w:pPr>
            <w:r>
              <w:rPr/>
              <w:t> </w:t>
            </w:r>
          </w:p>
        </w:tc>
        <w:tc>
          <w:tcPr>
            <w:tcW w:w="574" w:type="dxa"/>
            <w:tcBorders/>
            <w:shd w:fill="CCEEFF" w:val="clear"/>
            <w:vAlign w:val="bottom"/>
          </w:tcPr>
          <w:p>
            <w:pPr>
              <w:pStyle w:val="TableContents"/>
              <w:spacing w:before="0" w:after="283"/>
              <w:jc w:val="right"/>
              <w:rPr>
                <w:sz w:val="20"/>
              </w:rPr>
            </w:pPr>
            <w:r>
              <w:rPr>
                <w:sz w:val="20"/>
              </w:rPr>
              <w:t>69.3</w:t>
            </w:r>
          </w:p>
        </w:tc>
        <w:tc>
          <w:tcPr>
            <w:tcW w:w="96" w:type="dxa"/>
            <w:tcBorders/>
            <w:shd w:fill="CCEEFF" w:val="clear"/>
            <w:vAlign w:val="bottom"/>
          </w:tcPr>
          <w:p>
            <w:pPr>
              <w:pStyle w:val="TableContents"/>
              <w:spacing w:before="0" w:after="283"/>
              <w:rPr/>
            </w:pPr>
            <w:r>
              <w:rPr/>
              <w:t> </w:t>
            </w:r>
          </w:p>
        </w:tc>
      </w:tr>
      <w:tr>
        <w:trPr/>
        <w:tc>
          <w:tcPr>
            <w:tcW w:w="190" w:type="dxa"/>
            <w:tcBorders/>
            <w:shd w:fill="FFFFFF" w:val="clear"/>
            <w:vAlign w:val="bottom"/>
          </w:tcPr>
          <w:p>
            <w:pPr>
              <w:pStyle w:val="TableContents"/>
              <w:spacing w:before="0" w:after="283"/>
              <w:rPr/>
            </w:pPr>
            <w:r>
              <w:rPr/>
              <w:t> </w:t>
            </w:r>
          </w:p>
        </w:tc>
        <w:tc>
          <w:tcPr>
            <w:tcW w:w="191" w:type="dxa"/>
            <w:tcBorders/>
            <w:shd w:fill="FFFFFF" w:val="clear"/>
            <w:vAlign w:val="bottom"/>
          </w:tcPr>
          <w:p>
            <w:pPr>
              <w:pStyle w:val="TableContents"/>
              <w:spacing w:before="0" w:after="283"/>
              <w:rPr/>
            </w:pPr>
            <w:r>
              <w:rPr/>
              <w:t> </w:t>
            </w:r>
          </w:p>
        </w:tc>
        <w:tc>
          <w:tcPr>
            <w:tcW w:w="4410" w:type="dxa"/>
            <w:tcBorders/>
            <w:shd w:fill="FFFFFF" w:val="clear"/>
            <w:vAlign w:val="bottom"/>
          </w:tcPr>
          <w:p>
            <w:pPr>
              <w:pStyle w:val="TableContents"/>
              <w:spacing w:before="0" w:after="283"/>
              <w:rPr>
                <w:sz w:val="20"/>
              </w:rPr>
            </w:pPr>
            <w:r>
              <w:rPr>
                <w:sz w:val="20"/>
              </w:rPr>
              <w:t>Common unit exchange</w:t>
            </w:r>
          </w:p>
        </w:tc>
        <w:tc>
          <w:tcPr>
            <w:tcW w:w="191" w:type="dxa"/>
            <w:tcBorders/>
            <w:shd w:fill="FFFFFF" w:val="clear"/>
            <w:vAlign w:val="bottom"/>
          </w:tcPr>
          <w:p>
            <w:pPr>
              <w:pStyle w:val="TableContents"/>
              <w:spacing w:before="0" w:after="283"/>
              <w:rPr/>
            </w:pPr>
            <w:r>
              <w:rPr/>
              <w:t> </w:t>
            </w:r>
          </w:p>
        </w:tc>
        <w:tc>
          <w:tcPr>
            <w:tcW w:w="190" w:type="dxa"/>
            <w:tcBorders/>
            <w:shd w:fill="FFFFFF" w:val="clear"/>
            <w:vAlign w:val="bottom"/>
          </w:tcPr>
          <w:p>
            <w:pPr>
              <w:pStyle w:val="TableContents"/>
              <w:spacing w:before="0" w:after="283"/>
              <w:rPr/>
            </w:pPr>
            <w:r>
              <w:rPr/>
              <w:t> </w:t>
            </w:r>
          </w:p>
        </w:tc>
        <w:tc>
          <w:tcPr>
            <w:tcW w:w="863" w:type="dxa"/>
            <w:tcBorders/>
            <w:shd w:fill="FFFFFF" w:val="clear"/>
            <w:vAlign w:val="bottom"/>
          </w:tcPr>
          <w:p>
            <w:pPr>
              <w:pStyle w:val="TableContents"/>
              <w:spacing w:before="0" w:after="283"/>
              <w:jc w:val="right"/>
              <w:rPr>
                <w:sz w:val="20"/>
              </w:rPr>
            </w:pPr>
            <w:r>
              <w:rPr>
                <w:sz w:val="20"/>
              </w:rPr>
              <w:t></w:t>
            </w:r>
          </w:p>
        </w:tc>
        <w:tc>
          <w:tcPr>
            <w:tcW w:w="191" w:type="dxa"/>
            <w:tcBorders/>
            <w:shd w:fill="FFFFFF" w:val="clear"/>
            <w:vAlign w:val="bottom"/>
          </w:tcPr>
          <w:p>
            <w:pPr>
              <w:pStyle w:val="TableContents"/>
              <w:spacing w:before="0" w:after="283"/>
              <w:rPr/>
            </w:pPr>
            <w:r>
              <w:rPr/>
              <w:t> </w:t>
            </w:r>
          </w:p>
        </w:tc>
        <w:tc>
          <w:tcPr>
            <w:tcW w:w="190" w:type="dxa"/>
            <w:tcBorders/>
            <w:shd w:fill="FFFFFF" w:val="clear"/>
            <w:vAlign w:val="bottom"/>
          </w:tcPr>
          <w:p>
            <w:pPr>
              <w:pStyle w:val="TableContents"/>
              <w:spacing w:before="0" w:after="283"/>
              <w:rPr/>
            </w:pPr>
            <w:r>
              <w:rPr/>
              <w:t> </w:t>
            </w:r>
          </w:p>
        </w:tc>
        <w:tc>
          <w:tcPr>
            <w:tcW w:w="575" w:type="dxa"/>
            <w:tcBorders/>
            <w:shd w:fill="FFFFFF" w:val="clear"/>
            <w:vAlign w:val="bottom"/>
          </w:tcPr>
          <w:p>
            <w:pPr>
              <w:pStyle w:val="TableContents"/>
              <w:spacing w:before="0" w:after="283"/>
              <w:jc w:val="right"/>
              <w:rPr>
                <w:sz w:val="20"/>
              </w:rPr>
            </w:pPr>
            <w:r>
              <w:rPr>
                <w:sz w:val="20"/>
              </w:rPr>
              <w:t>22.3</w:t>
            </w:r>
          </w:p>
        </w:tc>
        <w:tc>
          <w:tcPr>
            <w:tcW w:w="190" w:type="dxa"/>
            <w:tcBorders/>
            <w:shd w:fill="FFFFFF" w:val="clear"/>
            <w:vAlign w:val="bottom"/>
          </w:tcPr>
          <w:p>
            <w:pPr>
              <w:pStyle w:val="TableContents"/>
              <w:spacing w:before="0" w:after="283"/>
              <w:rPr/>
            </w:pPr>
            <w:r>
              <w:rPr/>
              <w:t> </w:t>
            </w:r>
          </w:p>
        </w:tc>
        <w:tc>
          <w:tcPr>
            <w:tcW w:w="191" w:type="dxa"/>
            <w:tcBorders/>
            <w:shd w:fill="FFFFFF" w:val="clear"/>
            <w:vAlign w:val="bottom"/>
          </w:tcPr>
          <w:p>
            <w:pPr>
              <w:pStyle w:val="TableContents"/>
              <w:spacing w:before="0" w:after="283"/>
              <w:rPr/>
            </w:pPr>
            <w:r>
              <w:rPr/>
              <w:t> </w:t>
            </w:r>
          </w:p>
        </w:tc>
        <w:tc>
          <w:tcPr>
            <w:tcW w:w="863" w:type="dxa"/>
            <w:tcBorders/>
            <w:shd w:fill="FFFFFF" w:val="clear"/>
            <w:vAlign w:val="bottom"/>
          </w:tcPr>
          <w:p>
            <w:pPr>
              <w:pStyle w:val="TableContents"/>
              <w:spacing w:before="0" w:after="283"/>
              <w:jc w:val="right"/>
              <w:rPr>
                <w:sz w:val="20"/>
              </w:rPr>
            </w:pPr>
            <w:r>
              <w:rPr>
                <w:sz w:val="20"/>
              </w:rPr>
              <w:t></w:t>
            </w:r>
          </w:p>
        </w:tc>
        <w:tc>
          <w:tcPr>
            <w:tcW w:w="190" w:type="dxa"/>
            <w:tcBorders/>
            <w:shd w:fill="FFFFFF" w:val="clear"/>
            <w:vAlign w:val="bottom"/>
          </w:tcPr>
          <w:p>
            <w:pPr>
              <w:pStyle w:val="TableContents"/>
              <w:spacing w:before="0" w:after="283"/>
              <w:rPr/>
            </w:pPr>
            <w:r>
              <w:rPr/>
              <w:t> </w:t>
            </w:r>
          </w:p>
        </w:tc>
        <w:tc>
          <w:tcPr>
            <w:tcW w:w="191" w:type="dxa"/>
            <w:tcBorders/>
            <w:shd w:fill="FFFFFF" w:val="clear"/>
            <w:vAlign w:val="bottom"/>
          </w:tcPr>
          <w:p>
            <w:pPr>
              <w:pStyle w:val="TableContents"/>
              <w:spacing w:before="0" w:after="283"/>
              <w:rPr/>
            </w:pPr>
            <w:r>
              <w:rPr/>
              <w:t> </w:t>
            </w:r>
          </w:p>
        </w:tc>
        <w:tc>
          <w:tcPr>
            <w:tcW w:w="574" w:type="dxa"/>
            <w:tcBorders/>
            <w:shd w:fill="FFFFFF" w:val="clear"/>
            <w:vAlign w:val="bottom"/>
          </w:tcPr>
          <w:p>
            <w:pPr>
              <w:pStyle w:val="TableContents"/>
              <w:spacing w:before="0" w:after="283"/>
              <w:jc w:val="right"/>
              <w:rPr>
                <w:sz w:val="20"/>
              </w:rPr>
            </w:pPr>
            <w:r>
              <w:rPr>
                <w:sz w:val="20"/>
              </w:rPr>
              <w:t>22.3</w:t>
            </w:r>
          </w:p>
        </w:tc>
        <w:tc>
          <w:tcPr>
            <w:tcW w:w="96" w:type="dxa"/>
            <w:tcBorders/>
            <w:shd w:fill="FFFFFF" w:val="clear"/>
            <w:vAlign w:val="bottom"/>
          </w:tcPr>
          <w:p>
            <w:pPr>
              <w:pStyle w:val="TableContents"/>
              <w:spacing w:before="0" w:after="283"/>
              <w:rPr/>
            </w:pPr>
            <w:r>
              <w:rPr/>
              <w:t> </w:t>
            </w:r>
          </w:p>
        </w:tc>
      </w:tr>
      <w:tr>
        <w:trPr/>
        <w:tc>
          <w:tcPr>
            <w:tcW w:w="4791" w:type="dxa"/>
            <w:gridSpan w:val="3"/>
            <w:tcBorders/>
            <w:shd w:fill="auto" w:val="clear"/>
          </w:tcPr>
          <w:p>
            <w:pPr>
              <w:pStyle w:val="TableContents"/>
              <w:spacing w:before="0" w:after="283"/>
              <w:rPr/>
            </w:pPr>
            <w:r>
              <w:rPr/>
              <w:t> </w:t>
            </w:r>
          </w:p>
        </w:tc>
        <w:tc>
          <w:tcPr>
            <w:tcW w:w="191" w:type="dxa"/>
            <w:tcBorders/>
            <w:shd w:fill="auto" w:val="clear"/>
          </w:tcPr>
          <w:p>
            <w:pPr>
              <w:pStyle w:val="TableContents"/>
              <w:spacing w:before="0" w:after="283"/>
              <w:rPr/>
            </w:pPr>
            <w:r>
              <w:rPr/>
              <w:t> </w:t>
            </w:r>
          </w:p>
        </w:tc>
        <w:tc>
          <w:tcPr>
            <w:tcW w:w="1053" w:type="dxa"/>
            <w:gridSpan w:val="2"/>
            <w:tcBorders/>
            <w:shd w:fill="auto" w:val="clear"/>
          </w:tcPr>
          <w:p>
            <w:pPr>
              <w:pStyle w:val="HorizontalLine"/>
              <w:pBdr>
                <w:bottom w:val="single" w:sz="20" w:space="0" w:color="808080"/>
              </w:pBdr>
              <w:spacing w:before="0" w:after="283"/>
              <w:rPr/>
            </w:pPr>
            <w:r>
              <w:rPr/>
            </w:r>
          </w:p>
        </w:tc>
        <w:tc>
          <w:tcPr>
            <w:tcW w:w="191" w:type="dxa"/>
            <w:tcBorders/>
            <w:shd w:fill="auto" w:val="clear"/>
          </w:tcPr>
          <w:p>
            <w:pPr>
              <w:pStyle w:val="TableContents"/>
              <w:spacing w:before="0" w:after="283"/>
              <w:rPr/>
            </w:pPr>
            <w:r>
              <w:rPr/>
              <w:t> </w:t>
            </w:r>
          </w:p>
        </w:tc>
        <w:tc>
          <w:tcPr>
            <w:tcW w:w="765" w:type="dxa"/>
            <w:gridSpan w:val="2"/>
            <w:tcBorders/>
            <w:shd w:fill="auto" w:val="clear"/>
          </w:tcPr>
          <w:p>
            <w:pPr>
              <w:pStyle w:val="HorizontalLine"/>
              <w:pBdr>
                <w:bottom w:val="single" w:sz="20" w:space="0" w:color="808080"/>
              </w:pBdr>
              <w:spacing w:before="0" w:after="283"/>
              <w:rPr/>
            </w:pPr>
            <w:r>
              <w:rPr/>
            </w:r>
          </w:p>
        </w:tc>
        <w:tc>
          <w:tcPr>
            <w:tcW w:w="190" w:type="dxa"/>
            <w:tcBorders/>
            <w:shd w:fill="auto" w:val="clear"/>
          </w:tcPr>
          <w:p>
            <w:pPr>
              <w:pStyle w:val="TableContents"/>
              <w:spacing w:before="0" w:after="283"/>
              <w:rPr/>
            </w:pPr>
            <w:r>
              <w:rPr/>
              <w:t> </w:t>
            </w:r>
          </w:p>
        </w:tc>
        <w:tc>
          <w:tcPr>
            <w:tcW w:w="1054" w:type="dxa"/>
            <w:gridSpan w:val="2"/>
            <w:tcBorders/>
            <w:shd w:fill="auto" w:val="clear"/>
          </w:tcPr>
          <w:p>
            <w:pPr>
              <w:pStyle w:val="HorizontalLine"/>
              <w:pBdr>
                <w:bottom w:val="single" w:sz="20" w:space="0" w:color="808080"/>
              </w:pBdr>
              <w:spacing w:before="0" w:after="283"/>
              <w:rPr/>
            </w:pPr>
            <w:r>
              <w:rPr/>
            </w:r>
          </w:p>
        </w:tc>
        <w:tc>
          <w:tcPr>
            <w:tcW w:w="190" w:type="dxa"/>
            <w:tcBorders/>
            <w:shd w:fill="auto" w:val="clear"/>
          </w:tcPr>
          <w:p>
            <w:pPr>
              <w:pStyle w:val="TableContents"/>
              <w:spacing w:before="0" w:after="283"/>
              <w:rPr/>
            </w:pPr>
            <w:r>
              <w:rPr/>
              <w:t> </w:t>
            </w:r>
          </w:p>
        </w:tc>
        <w:tc>
          <w:tcPr>
            <w:tcW w:w="765" w:type="dxa"/>
            <w:gridSpan w:val="2"/>
            <w:tcBorders/>
            <w:shd w:fill="auto" w:val="clear"/>
          </w:tcPr>
          <w:p>
            <w:pPr>
              <w:pStyle w:val="HorizontalLine"/>
              <w:pBdr>
                <w:bottom w:val="single" w:sz="20" w:space="0" w:color="808080"/>
              </w:pBdr>
              <w:spacing w:before="0" w:after="283"/>
              <w:rPr/>
            </w:pPr>
            <w:r>
              <w:rPr/>
            </w:r>
          </w:p>
        </w:tc>
        <w:tc>
          <w:tcPr>
            <w:tcW w:w="96" w:type="dxa"/>
            <w:tcBorders/>
            <w:shd w:fill="auto" w:val="clear"/>
          </w:tcPr>
          <w:p>
            <w:pPr>
              <w:pStyle w:val="TableContents"/>
              <w:spacing w:before="0" w:after="283"/>
              <w:rPr/>
            </w:pPr>
            <w:r>
              <w:rPr/>
              <w:t> </w:t>
            </w:r>
          </w:p>
        </w:tc>
      </w:tr>
      <w:tr>
        <w:trPr/>
        <w:tc>
          <w:tcPr>
            <w:tcW w:w="190" w:type="dxa"/>
            <w:tcBorders/>
            <w:shd w:fill="CCEEFF" w:val="clear"/>
            <w:vAlign w:val="bottom"/>
          </w:tcPr>
          <w:p>
            <w:pPr>
              <w:pStyle w:val="TableContents"/>
              <w:spacing w:before="0" w:after="283"/>
              <w:rPr/>
            </w:pPr>
            <w:r>
              <w:rPr/>
              <w:t> </w:t>
            </w:r>
          </w:p>
        </w:tc>
        <w:tc>
          <w:tcPr>
            <w:tcW w:w="4601" w:type="dxa"/>
            <w:gridSpan w:val="2"/>
            <w:tcBorders/>
            <w:shd w:fill="CCEEFF" w:val="clear"/>
            <w:vAlign w:val="bottom"/>
          </w:tcPr>
          <w:p>
            <w:pPr>
              <w:pStyle w:val="TableContents"/>
              <w:spacing w:before="0" w:after="283"/>
              <w:rPr>
                <w:sz w:val="20"/>
              </w:rPr>
            </w:pPr>
            <w:r>
              <w:rPr>
                <w:sz w:val="20"/>
              </w:rPr>
              <w:t>Denominator for basic earnings per limited partner unit</w:t>
            </w:r>
          </w:p>
        </w:tc>
        <w:tc>
          <w:tcPr>
            <w:tcW w:w="191"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863" w:type="dxa"/>
            <w:tcBorders/>
            <w:shd w:fill="CCEEFF" w:val="clear"/>
            <w:vAlign w:val="bottom"/>
          </w:tcPr>
          <w:p>
            <w:pPr>
              <w:pStyle w:val="TableContents"/>
              <w:spacing w:before="0" w:after="283"/>
              <w:jc w:val="right"/>
              <w:rPr>
                <w:sz w:val="20"/>
              </w:rPr>
            </w:pPr>
            <w:r>
              <w:rPr>
                <w:sz w:val="20"/>
              </w:rPr>
              <w:t>74.0</w:t>
            </w:r>
          </w:p>
        </w:tc>
        <w:tc>
          <w:tcPr>
            <w:tcW w:w="191"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575" w:type="dxa"/>
            <w:tcBorders/>
            <w:shd w:fill="CCEEFF" w:val="clear"/>
            <w:vAlign w:val="bottom"/>
          </w:tcPr>
          <w:p>
            <w:pPr>
              <w:pStyle w:val="TableContents"/>
              <w:spacing w:before="0" w:after="283"/>
              <w:jc w:val="right"/>
              <w:rPr>
                <w:sz w:val="20"/>
              </w:rPr>
            </w:pPr>
            <w:r>
              <w:rPr>
                <w:sz w:val="20"/>
              </w:rPr>
              <w:t>96.3</w:t>
            </w:r>
          </w:p>
        </w:tc>
        <w:tc>
          <w:tcPr>
            <w:tcW w:w="190" w:type="dxa"/>
            <w:tcBorders/>
            <w:shd w:fill="CCEEFF" w:val="clear"/>
            <w:vAlign w:val="bottom"/>
          </w:tcPr>
          <w:p>
            <w:pPr>
              <w:pStyle w:val="TableContents"/>
              <w:spacing w:before="0" w:after="283"/>
              <w:rPr/>
            </w:pPr>
            <w:r>
              <w:rPr/>
              <w:t> </w:t>
            </w:r>
          </w:p>
        </w:tc>
        <w:tc>
          <w:tcPr>
            <w:tcW w:w="191" w:type="dxa"/>
            <w:tcBorders/>
            <w:shd w:fill="CCEEFF" w:val="clear"/>
            <w:vAlign w:val="bottom"/>
          </w:tcPr>
          <w:p>
            <w:pPr>
              <w:pStyle w:val="TableContents"/>
              <w:spacing w:before="0" w:after="283"/>
              <w:rPr/>
            </w:pPr>
            <w:r>
              <w:rPr/>
              <w:t> </w:t>
            </w:r>
          </w:p>
        </w:tc>
        <w:tc>
          <w:tcPr>
            <w:tcW w:w="863" w:type="dxa"/>
            <w:tcBorders/>
            <w:shd w:fill="CCEEFF" w:val="clear"/>
            <w:vAlign w:val="bottom"/>
          </w:tcPr>
          <w:p>
            <w:pPr>
              <w:pStyle w:val="TableContents"/>
              <w:spacing w:before="0" w:after="283"/>
              <w:jc w:val="right"/>
              <w:rPr>
                <w:sz w:val="20"/>
              </w:rPr>
            </w:pPr>
            <w:r>
              <w:rPr>
                <w:sz w:val="20"/>
              </w:rPr>
              <w:t>69.3</w:t>
            </w:r>
          </w:p>
        </w:tc>
        <w:tc>
          <w:tcPr>
            <w:tcW w:w="190" w:type="dxa"/>
            <w:tcBorders/>
            <w:shd w:fill="CCEEFF" w:val="clear"/>
            <w:vAlign w:val="bottom"/>
          </w:tcPr>
          <w:p>
            <w:pPr>
              <w:pStyle w:val="TableContents"/>
              <w:spacing w:before="0" w:after="283"/>
              <w:rPr/>
            </w:pPr>
            <w:r>
              <w:rPr/>
              <w:t> </w:t>
            </w:r>
          </w:p>
        </w:tc>
        <w:tc>
          <w:tcPr>
            <w:tcW w:w="191" w:type="dxa"/>
            <w:tcBorders/>
            <w:shd w:fill="CCEEFF" w:val="clear"/>
            <w:vAlign w:val="bottom"/>
          </w:tcPr>
          <w:p>
            <w:pPr>
              <w:pStyle w:val="TableContents"/>
              <w:spacing w:before="0" w:after="283"/>
              <w:rPr/>
            </w:pPr>
            <w:r>
              <w:rPr/>
              <w:t> </w:t>
            </w:r>
          </w:p>
        </w:tc>
        <w:tc>
          <w:tcPr>
            <w:tcW w:w="574" w:type="dxa"/>
            <w:tcBorders/>
            <w:shd w:fill="CCEEFF" w:val="clear"/>
            <w:vAlign w:val="bottom"/>
          </w:tcPr>
          <w:p>
            <w:pPr>
              <w:pStyle w:val="TableContents"/>
              <w:spacing w:before="0" w:after="283"/>
              <w:jc w:val="right"/>
              <w:rPr>
                <w:sz w:val="20"/>
              </w:rPr>
            </w:pPr>
            <w:r>
              <w:rPr>
                <w:sz w:val="20"/>
              </w:rPr>
              <w:t>91.6</w:t>
            </w:r>
          </w:p>
        </w:tc>
        <w:tc>
          <w:tcPr>
            <w:tcW w:w="96" w:type="dxa"/>
            <w:tcBorders/>
            <w:shd w:fill="CCEEFF" w:val="clear"/>
            <w:vAlign w:val="bottom"/>
          </w:tcPr>
          <w:p>
            <w:pPr>
              <w:pStyle w:val="TableContents"/>
              <w:spacing w:before="0" w:after="283"/>
              <w:rPr/>
            </w:pPr>
            <w:r>
              <w:rPr/>
              <w:t> </w:t>
            </w:r>
          </w:p>
        </w:tc>
      </w:tr>
      <w:tr>
        <w:trPr/>
        <w:tc>
          <w:tcPr>
            <w:tcW w:w="190" w:type="dxa"/>
            <w:tcBorders/>
            <w:shd w:fill="FFFFFF" w:val="clear"/>
            <w:vAlign w:val="bottom"/>
          </w:tcPr>
          <w:p>
            <w:pPr>
              <w:pStyle w:val="TableContents"/>
              <w:spacing w:before="0" w:after="283"/>
              <w:rPr/>
            </w:pPr>
            <w:r>
              <w:rPr/>
              <w:t> </w:t>
            </w:r>
          </w:p>
        </w:tc>
        <w:tc>
          <w:tcPr>
            <w:tcW w:w="4601" w:type="dxa"/>
            <w:gridSpan w:val="2"/>
            <w:tcBorders/>
            <w:shd w:fill="FFFFFF" w:val="clear"/>
            <w:vAlign w:val="bottom"/>
          </w:tcPr>
          <w:p>
            <w:pPr>
              <w:pStyle w:val="TableContents"/>
              <w:spacing w:before="0" w:after="283"/>
              <w:rPr>
                <w:sz w:val="20"/>
              </w:rPr>
            </w:pPr>
            <w:r>
              <w:rPr>
                <w:sz w:val="20"/>
              </w:rPr>
              <w:t>Effect of dilutive securities:</w:t>
            </w:r>
          </w:p>
        </w:tc>
        <w:tc>
          <w:tcPr>
            <w:tcW w:w="191" w:type="dxa"/>
            <w:tcBorders/>
            <w:shd w:fill="FFFFFF" w:val="clear"/>
            <w:vAlign w:val="bottom"/>
          </w:tcPr>
          <w:p>
            <w:pPr>
              <w:pStyle w:val="TableContents"/>
              <w:spacing w:before="0" w:after="283"/>
              <w:rPr/>
            </w:pPr>
            <w:r>
              <w:rPr/>
              <w:t> </w:t>
            </w:r>
          </w:p>
        </w:tc>
        <w:tc>
          <w:tcPr>
            <w:tcW w:w="190" w:type="dxa"/>
            <w:tcBorders/>
            <w:shd w:fill="FFFFFF" w:val="clear"/>
            <w:vAlign w:val="bottom"/>
          </w:tcPr>
          <w:p>
            <w:pPr>
              <w:pStyle w:val="TableContents"/>
              <w:spacing w:before="0" w:after="283"/>
              <w:rPr/>
            </w:pPr>
            <w:r>
              <w:rPr/>
              <w:t> </w:t>
            </w:r>
          </w:p>
        </w:tc>
        <w:tc>
          <w:tcPr>
            <w:tcW w:w="863" w:type="dxa"/>
            <w:tcBorders/>
            <w:shd w:fill="FFFFFF" w:val="clear"/>
            <w:vAlign w:val="bottom"/>
          </w:tcPr>
          <w:p>
            <w:pPr>
              <w:pStyle w:val="TableContents"/>
              <w:spacing w:before="0" w:after="283"/>
              <w:rPr/>
            </w:pPr>
            <w:r>
              <w:rPr/>
              <w:t> </w:t>
            </w:r>
          </w:p>
        </w:tc>
        <w:tc>
          <w:tcPr>
            <w:tcW w:w="191" w:type="dxa"/>
            <w:tcBorders/>
            <w:shd w:fill="FFFFFF" w:val="clear"/>
            <w:vAlign w:val="bottom"/>
          </w:tcPr>
          <w:p>
            <w:pPr>
              <w:pStyle w:val="TableContents"/>
              <w:spacing w:before="0" w:after="283"/>
              <w:rPr/>
            </w:pPr>
            <w:r>
              <w:rPr/>
              <w:t> </w:t>
            </w:r>
          </w:p>
        </w:tc>
        <w:tc>
          <w:tcPr>
            <w:tcW w:w="190" w:type="dxa"/>
            <w:tcBorders/>
            <w:shd w:fill="FFFFFF" w:val="clear"/>
            <w:vAlign w:val="bottom"/>
          </w:tcPr>
          <w:p>
            <w:pPr>
              <w:pStyle w:val="TableContents"/>
              <w:spacing w:before="0" w:after="283"/>
              <w:rPr/>
            </w:pPr>
            <w:r>
              <w:rPr/>
              <w:t> </w:t>
            </w:r>
          </w:p>
        </w:tc>
        <w:tc>
          <w:tcPr>
            <w:tcW w:w="575" w:type="dxa"/>
            <w:tcBorders/>
            <w:shd w:fill="FFFFFF" w:val="clear"/>
            <w:vAlign w:val="bottom"/>
          </w:tcPr>
          <w:p>
            <w:pPr>
              <w:pStyle w:val="TableContents"/>
              <w:spacing w:before="0" w:after="283"/>
              <w:rPr/>
            </w:pPr>
            <w:r>
              <w:rPr/>
              <w:t> </w:t>
            </w:r>
          </w:p>
        </w:tc>
        <w:tc>
          <w:tcPr>
            <w:tcW w:w="190" w:type="dxa"/>
            <w:tcBorders/>
            <w:shd w:fill="FFFFFF" w:val="clear"/>
            <w:vAlign w:val="bottom"/>
          </w:tcPr>
          <w:p>
            <w:pPr>
              <w:pStyle w:val="TableContents"/>
              <w:spacing w:before="0" w:after="283"/>
              <w:rPr/>
            </w:pPr>
            <w:r>
              <w:rPr/>
              <w:t> </w:t>
            </w:r>
          </w:p>
        </w:tc>
        <w:tc>
          <w:tcPr>
            <w:tcW w:w="191" w:type="dxa"/>
            <w:tcBorders/>
            <w:shd w:fill="FFFFFF" w:val="clear"/>
            <w:vAlign w:val="bottom"/>
          </w:tcPr>
          <w:p>
            <w:pPr>
              <w:pStyle w:val="TableContents"/>
              <w:spacing w:before="0" w:after="283"/>
              <w:rPr/>
            </w:pPr>
            <w:r>
              <w:rPr/>
              <w:t> </w:t>
            </w:r>
          </w:p>
        </w:tc>
        <w:tc>
          <w:tcPr>
            <w:tcW w:w="863" w:type="dxa"/>
            <w:tcBorders/>
            <w:shd w:fill="FFFFFF" w:val="clear"/>
            <w:vAlign w:val="bottom"/>
          </w:tcPr>
          <w:p>
            <w:pPr>
              <w:pStyle w:val="TableContents"/>
              <w:spacing w:before="0" w:after="283"/>
              <w:rPr/>
            </w:pPr>
            <w:r>
              <w:rPr/>
              <w:t> </w:t>
            </w:r>
          </w:p>
        </w:tc>
        <w:tc>
          <w:tcPr>
            <w:tcW w:w="190" w:type="dxa"/>
            <w:tcBorders/>
            <w:shd w:fill="FFFFFF" w:val="clear"/>
            <w:vAlign w:val="bottom"/>
          </w:tcPr>
          <w:p>
            <w:pPr>
              <w:pStyle w:val="TableContents"/>
              <w:spacing w:before="0" w:after="283"/>
              <w:rPr/>
            </w:pPr>
            <w:r>
              <w:rPr/>
              <w:t> </w:t>
            </w:r>
          </w:p>
        </w:tc>
        <w:tc>
          <w:tcPr>
            <w:tcW w:w="191" w:type="dxa"/>
            <w:tcBorders/>
            <w:shd w:fill="FFFFFF" w:val="clear"/>
            <w:vAlign w:val="bottom"/>
          </w:tcPr>
          <w:p>
            <w:pPr>
              <w:pStyle w:val="TableContents"/>
              <w:spacing w:before="0" w:after="283"/>
              <w:rPr/>
            </w:pPr>
            <w:r>
              <w:rPr/>
              <w:t> </w:t>
            </w:r>
          </w:p>
        </w:tc>
        <w:tc>
          <w:tcPr>
            <w:tcW w:w="574" w:type="dxa"/>
            <w:tcBorders/>
            <w:shd w:fill="FFFFFF" w:val="clear"/>
            <w:vAlign w:val="bottom"/>
          </w:tcPr>
          <w:p>
            <w:pPr>
              <w:pStyle w:val="TableContents"/>
              <w:spacing w:before="0" w:after="283"/>
              <w:rPr/>
            </w:pPr>
            <w:r>
              <w:rPr/>
              <w:t> </w:t>
            </w:r>
          </w:p>
        </w:tc>
        <w:tc>
          <w:tcPr>
            <w:tcW w:w="96" w:type="dxa"/>
            <w:tcBorders/>
            <w:shd w:fill="FFFFFF" w:val="clear"/>
            <w:vAlign w:val="bottom"/>
          </w:tcPr>
          <w:p>
            <w:pPr>
              <w:pStyle w:val="TableContents"/>
              <w:spacing w:before="0" w:after="283"/>
              <w:rPr/>
            </w:pPr>
            <w:r>
              <w:rPr/>
              <w:t> </w:t>
            </w:r>
          </w:p>
        </w:tc>
      </w:tr>
      <w:tr>
        <w:trPr/>
        <w:tc>
          <w:tcPr>
            <w:tcW w:w="190" w:type="dxa"/>
            <w:tcBorders/>
            <w:shd w:fill="CCEEFF" w:val="clear"/>
            <w:vAlign w:val="bottom"/>
          </w:tcPr>
          <w:p>
            <w:pPr>
              <w:pStyle w:val="TableContents"/>
              <w:spacing w:before="0" w:after="283"/>
              <w:rPr/>
            </w:pPr>
            <w:r>
              <w:rPr/>
              <w:t> </w:t>
            </w:r>
          </w:p>
        </w:tc>
        <w:tc>
          <w:tcPr>
            <w:tcW w:w="191" w:type="dxa"/>
            <w:tcBorders/>
            <w:shd w:fill="CCEEFF" w:val="clear"/>
            <w:vAlign w:val="bottom"/>
          </w:tcPr>
          <w:p>
            <w:pPr>
              <w:pStyle w:val="TableContents"/>
              <w:spacing w:before="0" w:after="283"/>
              <w:rPr/>
            </w:pPr>
            <w:r>
              <w:rPr/>
              <w:t> </w:t>
            </w:r>
          </w:p>
        </w:tc>
        <w:tc>
          <w:tcPr>
            <w:tcW w:w="4410" w:type="dxa"/>
            <w:tcBorders/>
            <w:shd w:fill="CCEEFF" w:val="clear"/>
            <w:vAlign w:val="bottom"/>
          </w:tcPr>
          <w:p>
            <w:pPr>
              <w:pStyle w:val="TableContents"/>
              <w:spacing w:before="0" w:after="283"/>
              <w:rPr>
                <w:sz w:val="20"/>
              </w:rPr>
            </w:pPr>
            <w:r>
              <w:rPr>
                <w:sz w:val="20"/>
              </w:rPr>
              <w:t>Weighted average LTIP units outstanding</w:t>
            </w:r>
          </w:p>
        </w:tc>
        <w:tc>
          <w:tcPr>
            <w:tcW w:w="191"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863" w:type="dxa"/>
            <w:tcBorders/>
            <w:shd w:fill="CCEEFF" w:val="clear"/>
            <w:vAlign w:val="bottom"/>
          </w:tcPr>
          <w:p>
            <w:pPr>
              <w:pStyle w:val="TableContents"/>
              <w:spacing w:before="0" w:after="283"/>
              <w:jc w:val="right"/>
              <w:rPr>
                <w:sz w:val="20"/>
              </w:rPr>
            </w:pPr>
            <w:r>
              <w:rPr>
                <w:sz w:val="20"/>
              </w:rPr>
              <w:t>1.7</w:t>
            </w:r>
          </w:p>
        </w:tc>
        <w:tc>
          <w:tcPr>
            <w:tcW w:w="191"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575" w:type="dxa"/>
            <w:tcBorders/>
            <w:shd w:fill="CCEEFF" w:val="clear"/>
            <w:vAlign w:val="bottom"/>
          </w:tcPr>
          <w:p>
            <w:pPr>
              <w:pStyle w:val="TableContents"/>
              <w:spacing w:before="0" w:after="283"/>
              <w:jc w:val="right"/>
              <w:rPr>
                <w:sz w:val="20"/>
              </w:rPr>
            </w:pPr>
            <w:r>
              <w:rPr>
                <w:sz w:val="20"/>
              </w:rPr>
              <w:t>1.7</w:t>
            </w:r>
          </w:p>
        </w:tc>
        <w:tc>
          <w:tcPr>
            <w:tcW w:w="190" w:type="dxa"/>
            <w:tcBorders/>
            <w:shd w:fill="CCEEFF" w:val="clear"/>
            <w:vAlign w:val="bottom"/>
          </w:tcPr>
          <w:p>
            <w:pPr>
              <w:pStyle w:val="TableContents"/>
              <w:spacing w:before="0" w:after="283"/>
              <w:rPr/>
            </w:pPr>
            <w:r>
              <w:rPr/>
              <w:t> </w:t>
            </w:r>
          </w:p>
        </w:tc>
        <w:tc>
          <w:tcPr>
            <w:tcW w:w="191" w:type="dxa"/>
            <w:tcBorders/>
            <w:shd w:fill="CCEEFF" w:val="clear"/>
            <w:vAlign w:val="bottom"/>
          </w:tcPr>
          <w:p>
            <w:pPr>
              <w:pStyle w:val="TableContents"/>
              <w:spacing w:before="0" w:after="283"/>
              <w:rPr/>
            </w:pPr>
            <w:r>
              <w:rPr/>
              <w:t> </w:t>
            </w:r>
          </w:p>
        </w:tc>
        <w:tc>
          <w:tcPr>
            <w:tcW w:w="863" w:type="dxa"/>
            <w:tcBorders/>
            <w:shd w:fill="CCEEFF" w:val="clear"/>
            <w:vAlign w:val="bottom"/>
          </w:tcPr>
          <w:p>
            <w:pPr>
              <w:pStyle w:val="TableContents"/>
              <w:spacing w:before="0" w:after="283"/>
              <w:jc w:val="right"/>
              <w:rPr>
                <w:sz w:val="20"/>
              </w:rPr>
            </w:pPr>
            <w:r>
              <w:rPr>
                <w:sz w:val="20"/>
              </w:rPr>
              <w:t>1.2</w:t>
            </w:r>
          </w:p>
        </w:tc>
        <w:tc>
          <w:tcPr>
            <w:tcW w:w="190" w:type="dxa"/>
            <w:tcBorders/>
            <w:shd w:fill="CCEEFF" w:val="clear"/>
            <w:vAlign w:val="bottom"/>
          </w:tcPr>
          <w:p>
            <w:pPr>
              <w:pStyle w:val="TableContents"/>
              <w:spacing w:before="0" w:after="283"/>
              <w:rPr/>
            </w:pPr>
            <w:r>
              <w:rPr/>
              <w:t> </w:t>
            </w:r>
          </w:p>
        </w:tc>
        <w:tc>
          <w:tcPr>
            <w:tcW w:w="191" w:type="dxa"/>
            <w:tcBorders/>
            <w:shd w:fill="CCEEFF" w:val="clear"/>
            <w:vAlign w:val="bottom"/>
          </w:tcPr>
          <w:p>
            <w:pPr>
              <w:pStyle w:val="TableContents"/>
              <w:spacing w:before="0" w:after="283"/>
              <w:rPr/>
            </w:pPr>
            <w:r>
              <w:rPr/>
              <w:t> </w:t>
            </w:r>
          </w:p>
        </w:tc>
        <w:tc>
          <w:tcPr>
            <w:tcW w:w="574" w:type="dxa"/>
            <w:tcBorders/>
            <w:shd w:fill="CCEEFF" w:val="clear"/>
            <w:vAlign w:val="bottom"/>
          </w:tcPr>
          <w:p>
            <w:pPr>
              <w:pStyle w:val="TableContents"/>
              <w:spacing w:before="0" w:after="283"/>
              <w:jc w:val="right"/>
              <w:rPr>
                <w:sz w:val="20"/>
              </w:rPr>
            </w:pPr>
            <w:r>
              <w:rPr>
                <w:sz w:val="20"/>
              </w:rPr>
              <w:t>1.2</w:t>
            </w:r>
          </w:p>
        </w:tc>
        <w:tc>
          <w:tcPr>
            <w:tcW w:w="96" w:type="dxa"/>
            <w:tcBorders/>
            <w:shd w:fill="CCEEFF" w:val="clear"/>
            <w:vAlign w:val="bottom"/>
          </w:tcPr>
          <w:p>
            <w:pPr>
              <w:pStyle w:val="TableContents"/>
              <w:spacing w:before="0" w:after="283"/>
              <w:rPr/>
            </w:pPr>
            <w:r>
              <w:rPr/>
              <w:t> </w:t>
            </w:r>
          </w:p>
        </w:tc>
      </w:tr>
      <w:tr>
        <w:trPr/>
        <w:tc>
          <w:tcPr>
            <w:tcW w:w="4791" w:type="dxa"/>
            <w:gridSpan w:val="3"/>
            <w:tcBorders/>
            <w:shd w:fill="auto" w:val="clear"/>
          </w:tcPr>
          <w:p>
            <w:pPr>
              <w:pStyle w:val="TableContents"/>
              <w:spacing w:before="0" w:after="283"/>
              <w:rPr/>
            </w:pPr>
            <w:r>
              <w:rPr/>
              <w:t> </w:t>
            </w:r>
          </w:p>
        </w:tc>
        <w:tc>
          <w:tcPr>
            <w:tcW w:w="191" w:type="dxa"/>
            <w:tcBorders/>
            <w:shd w:fill="auto" w:val="clear"/>
          </w:tcPr>
          <w:p>
            <w:pPr>
              <w:pStyle w:val="TableContents"/>
              <w:spacing w:before="0" w:after="283"/>
              <w:rPr/>
            </w:pPr>
            <w:r>
              <w:rPr/>
              <w:t> </w:t>
            </w:r>
          </w:p>
        </w:tc>
        <w:tc>
          <w:tcPr>
            <w:tcW w:w="1053" w:type="dxa"/>
            <w:gridSpan w:val="2"/>
            <w:tcBorders/>
            <w:shd w:fill="auto" w:val="clear"/>
          </w:tcPr>
          <w:p>
            <w:pPr>
              <w:pStyle w:val="HorizontalLine"/>
              <w:pBdr>
                <w:bottom w:val="single" w:sz="20" w:space="0" w:color="808080"/>
              </w:pBdr>
              <w:spacing w:before="0" w:after="283"/>
              <w:rPr/>
            </w:pPr>
            <w:r>
              <w:rPr/>
            </w:r>
          </w:p>
        </w:tc>
        <w:tc>
          <w:tcPr>
            <w:tcW w:w="191" w:type="dxa"/>
            <w:tcBorders/>
            <w:shd w:fill="auto" w:val="clear"/>
          </w:tcPr>
          <w:p>
            <w:pPr>
              <w:pStyle w:val="TableContents"/>
              <w:spacing w:before="0" w:after="283"/>
              <w:rPr/>
            </w:pPr>
            <w:r>
              <w:rPr/>
              <w:t> </w:t>
            </w:r>
          </w:p>
        </w:tc>
        <w:tc>
          <w:tcPr>
            <w:tcW w:w="765" w:type="dxa"/>
            <w:gridSpan w:val="2"/>
            <w:tcBorders/>
            <w:shd w:fill="auto" w:val="clear"/>
          </w:tcPr>
          <w:p>
            <w:pPr>
              <w:pStyle w:val="HorizontalLine"/>
              <w:pBdr>
                <w:bottom w:val="single" w:sz="20" w:space="0" w:color="808080"/>
              </w:pBdr>
              <w:spacing w:before="0" w:after="283"/>
              <w:rPr/>
            </w:pPr>
            <w:r>
              <w:rPr/>
            </w:r>
          </w:p>
        </w:tc>
        <w:tc>
          <w:tcPr>
            <w:tcW w:w="190" w:type="dxa"/>
            <w:tcBorders/>
            <w:shd w:fill="auto" w:val="clear"/>
          </w:tcPr>
          <w:p>
            <w:pPr>
              <w:pStyle w:val="TableContents"/>
              <w:spacing w:before="0" w:after="283"/>
              <w:rPr/>
            </w:pPr>
            <w:r>
              <w:rPr/>
              <w:t> </w:t>
            </w:r>
          </w:p>
        </w:tc>
        <w:tc>
          <w:tcPr>
            <w:tcW w:w="1054" w:type="dxa"/>
            <w:gridSpan w:val="2"/>
            <w:tcBorders/>
            <w:shd w:fill="auto" w:val="clear"/>
          </w:tcPr>
          <w:p>
            <w:pPr>
              <w:pStyle w:val="HorizontalLine"/>
              <w:pBdr>
                <w:bottom w:val="single" w:sz="20" w:space="0" w:color="808080"/>
              </w:pBdr>
              <w:spacing w:before="0" w:after="283"/>
              <w:rPr/>
            </w:pPr>
            <w:r>
              <w:rPr/>
            </w:r>
          </w:p>
        </w:tc>
        <w:tc>
          <w:tcPr>
            <w:tcW w:w="190" w:type="dxa"/>
            <w:tcBorders/>
            <w:shd w:fill="auto" w:val="clear"/>
          </w:tcPr>
          <w:p>
            <w:pPr>
              <w:pStyle w:val="TableContents"/>
              <w:spacing w:before="0" w:after="283"/>
              <w:rPr/>
            </w:pPr>
            <w:r>
              <w:rPr/>
              <w:t> </w:t>
            </w:r>
          </w:p>
        </w:tc>
        <w:tc>
          <w:tcPr>
            <w:tcW w:w="765" w:type="dxa"/>
            <w:gridSpan w:val="2"/>
            <w:tcBorders/>
            <w:shd w:fill="auto" w:val="clear"/>
          </w:tcPr>
          <w:p>
            <w:pPr>
              <w:pStyle w:val="HorizontalLine"/>
              <w:pBdr>
                <w:bottom w:val="single" w:sz="20" w:space="0" w:color="808080"/>
              </w:pBdr>
              <w:spacing w:before="0" w:after="283"/>
              <w:rPr/>
            </w:pPr>
            <w:r>
              <w:rPr/>
            </w:r>
          </w:p>
        </w:tc>
        <w:tc>
          <w:tcPr>
            <w:tcW w:w="96" w:type="dxa"/>
            <w:tcBorders/>
            <w:shd w:fill="auto" w:val="clear"/>
          </w:tcPr>
          <w:p>
            <w:pPr>
              <w:pStyle w:val="TableContents"/>
              <w:spacing w:before="0" w:after="283"/>
              <w:rPr/>
            </w:pPr>
            <w:r>
              <w:rPr/>
              <w:t> </w:t>
            </w:r>
          </w:p>
        </w:tc>
      </w:tr>
      <w:tr>
        <w:trPr/>
        <w:tc>
          <w:tcPr>
            <w:tcW w:w="190" w:type="dxa"/>
            <w:tcBorders/>
            <w:shd w:fill="FFFFFF" w:val="clear"/>
            <w:vAlign w:val="bottom"/>
          </w:tcPr>
          <w:p>
            <w:pPr>
              <w:pStyle w:val="TableContents"/>
              <w:spacing w:before="0" w:after="283"/>
              <w:rPr/>
            </w:pPr>
            <w:r>
              <w:rPr/>
              <w:t> </w:t>
            </w:r>
          </w:p>
        </w:tc>
        <w:tc>
          <w:tcPr>
            <w:tcW w:w="4601" w:type="dxa"/>
            <w:gridSpan w:val="2"/>
            <w:tcBorders/>
            <w:shd w:fill="FFFFFF" w:val="clear"/>
            <w:vAlign w:val="bottom"/>
          </w:tcPr>
          <w:p>
            <w:pPr>
              <w:pStyle w:val="TableContents"/>
              <w:spacing w:before="0" w:after="283"/>
              <w:rPr>
                <w:sz w:val="20"/>
              </w:rPr>
            </w:pPr>
            <w:r>
              <w:rPr>
                <w:sz w:val="20"/>
              </w:rPr>
              <w:t>Denominator for diluted earnings per limited partner unit</w:t>
            </w:r>
          </w:p>
        </w:tc>
        <w:tc>
          <w:tcPr>
            <w:tcW w:w="191" w:type="dxa"/>
            <w:tcBorders/>
            <w:shd w:fill="FFFFFF" w:val="clear"/>
            <w:vAlign w:val="bottom"/>
          </w:tcPr>
          <w:p>
            <w:pPr>
              <w:pStyle w:val="TableContents"/>
              <w:spacing w:before="0" w:after="283"/>
              <w:rPr/>
            </w:pPr>
            <w:r>
              <w:rPr/>
              <w:t> </w:t>
            </w:r>
          </w:p>
        </w:tc>
        <w:tc>
          <w:tcPr>
            <w:tcW w:w="190" w:type="dxa"/>
            <w:tcBorders/>
            <w:shd w:fill="FFFFFF" w:val="clear"/>
            <w:vAlign w:val="bottom"/>
          </w:tcPr>
          <w:p>
            <w:pPr>
              <w:pStyle w:val="TableContents"/>
              <w:spacing w:before="0" w:after="283"/>
              <w:rPr/>
            </w:pPr>
            <w:r>
              <w:rPr/>
              <w:t> </w:t>
            </w:r>
          </w:p>
        </w:tc>
        <w:tc>
          <w:tcPr>
            <w:tcW w:w="863" w:type="dxa"/>
            <w:tcBorders/>
            <w:shd w:fill="FFFFFF" w:val="clear"/>
            <w:vAlign w:val="bottom"/>
          </w:tcPr>
          <w:p>
            <w:pPr>
              <w:pStyle w:val="TableContents"/>
              <w:spacing w:before="0" w:after="283"/>
              <w:jc w:val="right"/>
              <w:rPr>
                <w:sz w:val="20"/>
              </w:rPr>
            </w:pPr>
            <w:r>
              <w:rPr>
                <w:sz w:val="20"/>
              </w:rPr>
              <w:t>75.7</w:t>
            </w:r>
          </w:p>
        </w:tc>
        <w:tc>
          <w:tcPr>
            <w:tcW w:w="191" w:type="dxa"/>
            <w:tcBorders/>
            <w:shd w:fill="FFFFFF" w:val="clear"/>
            <w:vAlign w:val="bottom"/>
          </w:tcPr>
          <w:p>
            <w:pPr>
              <w:pStyle w:val="TableContents"/>
              <w:spacing w:before="0" w:after="283"/>
              <w:rPr/>
            </w:pPr>
            <w:r>
              <w:rPr/>
              <w:t> </w:t>
            </w:r>
          </w:p>
        </w:tc>
        <w:tc>
          <w:tcPr>
            <w:tcW w:w="190" w:type="dxa"/>
            <w:tcBorders/>
            <w:shd w:fill="FFFFFF" w:val="clear"/>
            <w:vAlign w:val="bottom"/>
          </w:tcPr>
          <w:p>
            <w:pPr>
              <w:pStyle w:val="TableContents"/>
              <w:spacing w:before="0" w:after="283"/>
              <w:rPr/>
            </w:pPr>
            <w:r>
              <w:rPr/>
              <w:t> </w:t>
            </w:r>
          </w:p>
        </w:tc>
        <w:tc>
          <w:tcPr>
            <w:tcW w:w="575" w:type="dxa"/>
            <w:tcBorders/>
            <w:shd w:fill="FFFFFF" w:val="clear"/>
            <w:vAlign w:val="bottom"/>
          </w:tcPr>
          <w:p>
            <w:pPr>
              <w:pStyle w:val="TableContents"/>
              <w:spacing w:before="0" w:after="283"/>
              <w:jc w:val="right"/>
              <w:rPr>
                <w:sz w:val="20"/>
              </w:rPr>
            </w:pPr>
            <w:r>
              <w:rPr>
                <w:sz w:val="20"/>
              </w:rPr>
              <w:t>98.0</w:t>
            </w:r>
          </w:p>
        </w:tc>
        <w:tc>
          <w:tcPr>
            <w:tcW w:w="190" w:type="dxa"/>
            <w:tcBorders/>
            <w:shd w:fill="FFFFFF" w:val="clear"/>
            <w:vAlign w:val="bottom"/>
          </w:tcPr>
          <w:p>
            <w:pPr>
              <w:pStyle w:val="TableContents"/>
              <w:spacing w:before="0" w:after="283"/>
              <w:rPr/>
            </w:pPr>
            <w:r>
              <w:rPr/>
              <w:t> </w:t>
            </w:r>
          </w:p>
        </w:tc>
        <w:tc>
          <w:tcPr>
            <w:tcW w:w="191" w:type="dxa"/>
            <w:tcBorders/>
            <w:shd w:fill="FFFFFF" w:val="clear"/>
            <w:vAlign w:val="bottom"/>
          </w:tcPr>
          <w:p>
            <w:pPr>
              <w:pStyle w:val="TableContents"/>
              <w:spacing w:before="0" w:after="283"/>
              <w:rPr/>
            </w:pPr>
            <w:r>
              <w:rPr/>
              <w:t> </w:t>
            </w:r>
          </w:p>
        </w:tc>
        <w:tc>
          <w:tcPr>
            <w:tcW w:w="863" w:type="dxa"/>
            <w:tcBorders/>
            <w:shd w:fill="FFFFFF" w:val="clear"/>
            <w:vAlign w:val="bottom"/>
          </w:tcPr>
          <w:p>
            <w:pPr>
              <w:pStyle w:val="TableContents"/>
              <w:spacing w:before="0" w:after="283"/>
              <w:jc w:val="right"/>
              <w:rPr>
                <w:sz w:val="20"/>
              </w:rPr>
            </w:pPr>
            <w:r>
              <w:rPr>
                <w:sz w:val="20"/>
              </w:rPr>
              <w:t>70.5</w:t>
            </w:r>
          </w:p>
        </w:tc>
        <w:tc>
          <w:tcPr>
            <w:tcW w:w="190" w:type="dxa"/>
            <w:tcBorders/>
            <w:shd w:fill="FFFFFF" w:val="clear"/>
            <w:vAlign w:val="bottom"/>
          </w:tcPr>
          <w:p>
            <w:pPr>
              <w:pStyle w:val="TableContents"/>
              <w:spacing w:before="0" w:after="283"/>
              <w:rPr/>
            </w:pPr>
            <w:r>
              <w:rPr/>
              <w:t> </w:t>
            </w:r>
          </w:p>
        </w:tc>
        <w:tc>
          <w:tcPr>
            <w:tcW w:w="191" w:type="dxa"/>
            <w:tcBorders/>
            <w:shd w:fill="FFFFFF" w:val="clear"/>
            <w:vAlign w:val="bottom"/>
          </w:tcPr>
          <w:p>
            <w:pPr>
              <w:pStyle w:val="TableContents"/>
              <w:spacing w:before="0" w:after="283"/>
              <w:rPr/>
            </w:pPr>
            <w:r>
              <w:rPr/>
              <w:t> </w:t>
            </w:r>
          </w:p>
        </w:tc>
        <w:tc>
          <w:tcPr>
            <w:tcW w:w="574" w:type="dxa"/>
            <w:tcBorders/>
            <w:shd w:fill="FFFFFF" w:val="clear"/>
            <w:vAlign w:val="bottom"/>
          </w:tcPr>
          <w:p>
            <w:pPr>
              <w:pStyle w:val="TableContents"/>
              <w:spacing w:before="0" w:after="283"/>
              <w:jc w:val="right"/>
              <w:rPr>
                <w:sz w:val="20"/>
              </w:rPr>
            </w:pPr>
            <w:r>
              <w:rPr>
                <w:sz w:val="20"/>
              </w:rPr>
              <w:t>92.8</w:t>
            </w:r>
          </w:p>
        </w:tc>
        <w:tc>
          <w:tcPr>
            <w:tcW w:w="96" w:type="dxa"/>
            <w:tcBorders/>
            <w:shd w:fill="FFFFFF" w:val="clear"/>
            <w:vAlign w:val="bottom"/>
          </w:tcPr>
          <w:p>
            <w:pPr>
              <w:pStyle w:val="TableContents"/>
              <w:spacing w:before="0" w:after="283"/>
              <w:rPr/>
            </w:pPr>
            <w:r>
              <w:rPr/>
              <w:t> </w:t>
            </w:r>
          </w:p>
        </w:tc>
      </w:tr>
      <w:tr>
        <w:trPr/>
        <w:tc>
          <w:tcPr>
            <w:tcW w:w="4791" w:type="dxa"/>
            <w:gridSpan w:val="3"/>
            <w:tcBorders/>
            <w:shd w:fill="auto" w:val="clear"/>
          </w:tcPr>
          <w:p>
            <w:pPr>
              <w:pStyle w:val="TableContents"/>
              <w:spacing w:before="0" w:after="283"/>
              <w:rPr/>
            </w:pPr>
            <w:r>
              <w:rPr/>
              <w:t> </w:t>
            </w:r>
          </w:p>
        </w:tc>
        <w:tc>
          <w:tcPr>
            <w:tcW w:w="191" w:type="dxa"/>
            <w:tcBorders/>
            <w:shd w:fill="auto" w:val="clear"/>
          </w:tcPr>
          <w:p>
            <w:pPr>
              <w:pStyle w:val="TableContents"/>
              <w:spacing w:before="0" w:after="283"/>
              <w:rPr/>
            </w:pPr>
            <w:r>
              <w:rPr/>
              <w:t> </w:t>
            </w:r>
          </w:p>
        </w:tc>
        <w:tc>
          <w:tcPr>
            <w:tcW w:w="1053" w:type="dxa"/>
            <w:gridSpan w:val="2"/>
            <w:tcBorders/>
            <w:shd w:fill="auto" w:val="clear"/>
          </w:tcPr>
          <w:p>
            <w:pPr>
              <w:pStyle w:val="HorizontalLine"/>
              <w:pBdr>
                <w:bottom w:val="single" w:sz="24" w:space="0" w:color="808080"/>
              </w:pBdr>
              <w:spacing w:before="0" w:after="283"/>
              <w:rPr/>
            </w:pPr>
            <w:r>
              <w:rPr/>
            </w:r>
          </w:p>
        </w:tc>
        <w:tc>
          <w:tcPr>
            <w:tcW w:w="191" w:type="dxa"/>
            <w:tcBorders/>
            <w:shd w:fill="auto" w:val="clear"/>
          </w:tcPr>
          <w:p>
            <w:pPr>
              <w:pStyle w:val="TableContents"/>
              <w:spacing w:before="0" w:after="283"/>
              <w:rPr/>
            </w:pPr>
            <w:r>
              <w:rPr/>
              <w:t> </w:t>
            </w:r>
          </w:p>
        </w:tc>
        <w:tc>
          <w:tcPr>
            <w:tcW w:w="765" w:type="dxa"/>
            <w:gridSpan w:val="2"/>
            <w:tcBorders/>
            <w:shd w:fill="auto" w:val="clear"/>
          </w:tcPr>
          <w:p>
            <w:pPr>
              <w:pStyle w:val="HorizontalLine"/>
              <w:pBdr>
                <w:bottom w:val="single" w:sz="24" w:space="0" w:color="808080"/>
              </w:pBdr>
              <w:spacing w:before="0" w:after="283"/>
              <w:rPr/>
            </w:pPr>
            <w:r>
              <w:rPr/>
            </w:r>
          </w:p>
        </w:tc>
        <w:tc>
          <w:tcPr>
            <w:tcW w:w="190" w:type="dxa"/>
            <w:tcBorders/>
            <w:shd w:fill="auto" w:val="clear"/>
          </w:tcPr>
          <w:p>
            <w:pPr>
              <w:pStyle w:val="TableContents"/>
              <w:spacing w:before="0" w:after="283"/>
              <w:rPr/>
            </w:pPr>
            <w:r>
              <w:rPr/>
              <w:t> </w:t>
            </w:r>
          </w:p>
        </w:tc>
        <w:tc>
          <w:tcPr>
            <w:tcW w:w="1054" w:type="dxa"/>
            <w:gridSpan w:val="2"/>
            <w:tcBorders/>
            <w:shd w:fill="auto" w:val="clear"/>
          </w:tcPr>
          <w:p>
            <w:pPr>
              <w:pStyle w:val="HorizontalLine"/>
              <w:pBdr>
                <w:bottom w:val="single" w:sz="24" w:space="0" w:color="808080"/>
              </w:pBdr>
              <w:spacing w:before="0" w:after="283"/>
              <w:rPr/>
            </w:pPr>
            <w:r>
              <w:rPr/>
            </w:r>
          </w:p>
        </w:tc>
        <w:tc>
          <w:tcPr>
            <w:tcW w:w="190" w:type="dxa"/>
            <w:tcBorders/>
            <w:shd w:fill="auto" w:val="clear"/>
          </w:tcPr>
          <w:p>
            <w:pPr>
              <w:pStyle w:val="TableContents"/>
              <w:spacing w:before="0" w:after="283"/>
              <w:rPr/>
            </w:pPr>
            <w:r>
              <w:rPr/>
              <w:t> </w:t>
            </w:r>
          </w:p>
        </w:tc>
        <w:tc>
          <w:tcPr>
            <w:tcW w:w="765" w:type="dxa"/>
            <w:gridSpan w:val="2"/>
            <w:tcBorders/>
            <w:shd w:fill="auto" w:val="clear"/>
          </w:tcPr>
          <w:p>
            <w:pPr>
              <w:pStyle w:val="HorizontalLine"/>
              <w:pBdr>
                <w:bottom w:val="single" w:sz="24" w:space="0" w:color="808080"/>
              </w:pBdr>
              <w:spacing w:before="0" w:after="283"/>
              <w:rPr/>
            </w:pPr>
            <w:r>
              <w:rPr/>
            </w:r>
          </w:p>
        </w:tc>
        <w:tc>
          <w:tcPr>
            <w:tcW w:w="96" w:type="dxa"/>
            <w:tcBorders/>
            <w:shd w:fill="auto" w:val="clear"/>
          </w:tcPr>
          <w:p>
            <w:pPr>
              <w:pStyle w:val="TableContents"/>
              <w:spacing w:before="0" w:after="283"/>
              <w:rPr/>
            </w:pPr>
            <w:r>
              <w:rPr/>
              <w:t> </w:t>
            </w:r>
          </w:p>
        </w:tc>
      </w:tr>
      <w:tr>
        <w:trPr/>
        <w:tc>
          <w:tcPr>
            <w:tcW w:w="4791" w:type="dxa"/>
            <w:gridSpan w:val="3"/>
            <w:tcBorders/>
            <w:shd w:fill="CCEEFF" w:val="clear"/>
            <w:vAlign w:val="bottom"/>
          </w:tcPr>
          <w:p>
            <w:pPr>
              <w:pStyle w:val="TableContents"/>
              <w:spacing w:before="0" w:after="283"/>
              <w:rPr>
                <w:sz w:val="20"/>
              </w:rPr>
            </w:pPr>
            <w:r>
              <w:rPr>
                <w:sz w:val="20"/>
              </w:rPr>
              <w:t>Basic net income per limited partner unit before cumulative effect of change in accounting principle</w:t>
            </w:r>
          </w:p>
        </w:tc>
        <w:tc>
          <w:tcPr>
            <w:tcW w:w="191"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sz w:val="20"/>
              </w:rPr>
            </w:pPr>
            <w:r>
              <w:rPr>
                <w:sz w:val="20"/>
              </w:rPr>
              <w:t>$</w:t>
            </w:r>
          </w:p>
        </w:tc>
        <w:tc>
          <w:tcPr>
            <w:tcW w:w="863" w:type="dxa"/>
            <w:tcBorders/>
            <w:shd w:fill="CCEEFF" w:val="clear"/>
            <w:vAlign w:val="bottom"/>
          </w:tcPr>
          <w:p>
            <w:pPr>
              <w:pStyle w:val="TableContents"/>
              <w:spacing w:before="0" w:after="283"/>
              <w:jc w:val="right"/>
              <w:rPr>
                <w:sz w:val="20"/>
              </w:rPr>
            </w:pPr>
            <w:r>
              <w:rPr>
                <w:sz w:val="20"/>
              </w:rPr>
              <w:t>0.65</w:t>
            </w:r>
          </w:p>
        </w:tc>
        <w:tc>
          <w:tcPr>
            <w:tcW w:w="191"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sz w:val="20"/>
              </w:rPr>
            </w:pPr>
            <w:r>
              <w:rPr>
                <w:sz w:val="20"/>
              </w:rPr>
              <w:t>$</w:t>
            </w:r>
          </w:p>
        </w:tc>
        <w:tc>
          <w:tcPr>
            <w:tcW w:w="575" w:type="dxa"/>
            <w:tcBorders/>
            <w:shd w:fill="CCEEFF" w:val="clear"/>
            <w:vAlign w:val="bottom"/>
          </w:tcPr>
          <w:p>
            <w:pPr>
              <w:pStyle w:val="TableContents"/>
              <w:spacing w:before="0" w:after="283"/>
              <w:jc w:val="right"/>
              <w:rPr>
                <w:sz w:val="20"/>
              </w:rPr>
            </w:pPr>
            <w:r>
              <w:rPr>
                <w:sz w:val="20"/>
              </w:rPr>
              <w:t>0.55</w:t>
            </w:r>
          </w:p>
        </w:tc>
        <w:tc>
          <w:tcPr>
            <w:tcW w:w="190" w:type="dxa"/>
            <w:tcBorders/>
            <w:shd w:fill="CCEEFF" w:val="clear"/>
            <w:vAlign w:val="bottom"/>
          </w:tcPr>
          <w:p>
            <w:pPr>
              <w:pStyle w:val="TableContents"/>
              <w:spacing w:before="0" w:after="283"/>
              <w:rPr/>
            </w:pPr>
            <w:r>
              <w:rPr/>
              <w:t> </w:t>
            </w:r>
          </w:p>
        </w:tc>
        <w:tc>
          <w:tcPr>
            <w:tcW w:w="191" w:type="dxa"/>
            <w:tcBorders/>
            <w:shd w:fill="CCEEFF" w:val="clear"/>
            <w:vAlign w:val="bottom"/>
          </w:tcPr>
          <w:p>
            <w:pPr>
              <w:pStyle w:val="TableContents"/>
              <w:spacing w:before="0" w:after="283"/>
              <w:rPr>
                <w:sz w:val="20"/>
              </w:rPr>
            </w:pPr>
            <w:r>
              <w:rPr>
                <w:sz w:val="20"/>
              </w:rPr>
              <w:t>$</w:t>
            </w:r>
          </w:p>
        </w:tc>
        <w:tc>
          <w:tcPr>
            <w:tcW w:w="863" w:type="dxa"/>
            <w:tcBorders/>
            <w:shd w:fill="CCEEFF" w:val="clear"/>
            <w:vAlign w:val="bottom"/>
          </w:tcPr>
          <w:p>
            <w:pPr>
              <w:pStyle w:val="TableContents"/>
              <w:spacing w:before="0" w:after="283"/>
              <w:jc w:val="right"/>
              <w:rPr>
                <w:sz w:val="20"/>
              </w:rPr>
            </w:pPr>
            <w:r>
              <w:rPr>
                <w:sz w:val="20"/>
              </w:rPr>
              <w:t>2.77</w:t>
            </w:r>
          </w:p>
        </w:tc>
        <w:tc>
          <w:tcPr>
            <w:tcW w:w="190" w:type="dxa"/>
            <w:tcBorders/>
            <w:shd w:fill="CCEEFF" w:val="clear"/>
            <w:vAlign w:val="bottom"/>
          </w:tcPr>
          <w:p>
            <w:pPr>
              <w:pStyle w:val="TableContents"/>
              <w:spacing w:before="0" w:after="283"/>
              <w:rPr/>
            </w:pPr>
            <w:r>
              <w:rPr/>
              <w:t> </w:t>
            </w:r>
          </w:p>
        </w:tc>
        <w:tc>
          <w:tcPr>
            <w:tcW w:w="191" w:type="dxa"/>
            <w:tcBorders/>
            <w:shd w:fill="CCEEFF" w:val="clear"/>
            <w:vAlign w:val="bottom"/>
          </w:tcPr>
          <w:p>
            <w:pPr>
              <w:pStyle w:val="TableContents"/>
              <w:spacing w:before="0" w:after="283"/>
              <w:rPr>
                <w:sz w:val="20"/>
              </w:rPr>
            </w:pPr>
            <w:r>
              <w:rPr>
                <w:sz w:val="20"/>
              </w:rPr>
              <w:t>$</w:t>
            </w:r>
          </w:p>
        </w:tc>
        <w:tc>
          <w:tcPr>
            <w:tcW w:w="574" w:type="dxa"/>
            <w:tcBorders/>
            <w:shd w:fill="CCEEFF" w:val="clear"/>
            <w:vAlign w:val="bottom"/>
          </w:tcPr>
          <w:p>
            <w:pPr>
              <w:pStyle w:val="TableContents"/>
              <w:spacing w:before="0" w:after="283"/>
              <w:jc w:val="right"/>
              <w:rPr>
                <w:sz w:val="20"/>
              </w:rPr>
            </w:pPr>
            <w:r>
              <w:rPr>
                <w:sz w:val="20"/>
              </w:rPr>
              <w:t>2.10</w:t>
            </w:r>
          </w:p>
        </w:tc>
        <w:tc>
          <w:tcPr>
            <w:tcW w:w="96" w:type="dxa"/>
            <w:tcBorders/>
            <w:shd w:fill="CCEEFF" w:val="clear"/>
            <w:vAlign w:val="bottom"/>
          </w:tcPr>
          <w:p>
            <w:pPr>
              <w:pStyle w:val="TableContents"/>
              <w:spacing w:before="0" w:after="283"/>
              <w:rPr/>
            </w:pPr>
            <w:r>
              <w:rPr/>
              <w:t> </w:t>
            </w:r>
          </w:p>
        </w:tc>
      </w:tr>
      <w:tr>
        <w:trPr/>
        <w:tc>
          <w:tcPr>
            <w:tcW w:w="4791" w:type="dxa"/>
            <w:gridSpan w:val="3"/>
            <w:tcBorders/>
            <w:shd w:fill="FFFFFF" w:val="clear"/>
            <w:vAlign w:val="bottom"/>
          </w:tcPr>
          <w:p>
            <w:pPr>
              <w:pStyle w:val="TableContents"/>
              <w:spacing w:before="0" w:after="283"/>
              <w:rPr>
                <w:sz w:val="20"/>
              </w:rPr>
            </w:pPr>
            <w:r>
              <w:rPr>
                <w:sz w:val="20"/>
              </w:rPr>
              <w:t>Cumulative effect of change in accounting principle per limited partner unit</w:t>
            </w:r>
          </w:p>
        </w:tc>
        <w:tc>
          <w:tcPr>
            <w:tcW w:w="191" w:type="dxa"/>
            <w:tcBorders/>
            <w:shd w:fill="FFFFFF" w:val="clear"/>
            <w:vAlign w:val="bottom"/>
          </w:tcPr>
          <w:p>
            <w:pPr>
              <w:pStyle w:val="TableContents"/>
              <w:spacing w:before="0" w:after="283"/>
              <w:rPr/>
            </w:pPr>
            <w:r>
              <w:rPr/>
              <w:t> </w:t>
            </w:r>
          </w:p>
        </w:tc>
        <w:tc>
          <w:tcPr>
            <w:tcW w:w="190" w:type="dxa"/>
            <w:tcBorders/>
            <w:shd w:fill="FFFFFF" w:val="clear"/>
            <w:vAlign w:val="bottom"/>
          </w:tcPr>
          <w:p>
            <w:pPr>
              <w:pStyle w:val="TableContents"/>
              <w:spacing w:before="0" w:after="283"/>
              <w:rPr/>
            </w:pPr>
            <w:r>
              <w:rPr/>
              <w:t> </w:t>
            </w:r>
          </w:p>
        </w:tc>
        <w:tc>
          <w:tcPr>
            <w:tcW w:w="863" w:type="dxa"/>
            <w:tcBorders/>
            <w:shd w:fill="FFFFFF" w:val="clear"/>
            <w:vAlign w:val="bottom"/>
          </w:tcPr>
          <w:p>
            <w:pPr>
              <w:pStyle w:val="TableContents"/>
              <w:spacing w:before="0" w:after="283"/>
              <w:jc w:val="right"/>
              <w:rPr>
                <w:sz w:val="20"/>
              </w:rPr>
            </w:pPr>
            <w:r>
              <w:rPr>
                <w:sz w:val="20"/>
              </w:rPr>
              <w:t>0.08</w:t>
            </w:r>
          </w:p>
        </w:tc>
        <w:tc>
          <w:tcPr>
            <w:tcW w:w="191" w:type="dxa"/>
            <w:tcBorders/>
            <w:shd w:fill="FFFFFF" w:val="clear"/>
            <w:vAlign w:val="bottom"/>
          </w:tcPr>
          <w:p>
            <w:pPr>
              <w:pStyle w:val="TableContents"/>
              <w:spacing w:before="0" w:after="283"/>
              <w:rPr/>
            </w:pPr>
            <w:r>
              <w:rPr/>
              <w:t> </w:t>
            </w:r>
          </w:p>
        </w:tc>
        <w:tc>
          <w:tcPr>
            <w:tcW w:w="190" w:type="dxa"/>
            <w:tcBorders/>
            <w:shd w:fill="FFFFFF" w:val="clear"/>
            <w:vAlign w:val="bottom"/>
          </w:tcPr>
          <w:p>
            <w:pPr>
              <w:pStyle w:val="TableContents"/>
              <w:spacing w:before="0" w:after="283"/>
              <w:rPr/>
            </w:pPr>
            <w:r>
              <w:rPr/>
              <w:t> </w:t>
            </w:r>
          </w:p>
        </w:tc>
        <w:tc>
          <w:tcPr>
            <w:tcW w:w="575" w:type="dxa"/>
            <w:tcBorders/>
            <w:shd w:fill="FFFFFF" w:val="clear"/>
            <w:vAlign w:val="bottom"/>
          </w:tcPr>
          <w:p>
            <w:pPr>
              <w:pStyle w:val="TableContents"/>
              <w:spacing w:before="0" w:after="283"/>
              <w:jc w:val="right"/>
              <w:rPr>
                <w:sz w:val="20"/>
              </w:rPr>
            </w:pPr>
            <w:r>
              <w:rPr>
                <w:sz w:val="20"/>
              </w:rPr>
              <w:t>0.06</w:t>
            </w:r>
          </w:p>
        </w:tc>
        <w:tc>
          <w:tcPr>
            <w:tcW w:w="190" w:type="dxa"/>
            <w:tcBorders/>
            <w:shd w:fill="FFFFFF" w:val="clear"/>
            <w:vAlign w:val="bottom"/>
          </w:tcPr>
          <w:p>
            <w:pPr>
              <w:pStyle w:val="TableContents"/>
              <w:spacing w:before="0" w:after="283"/>
              <w:rPr/>
            </w:pPr>
            <w:r>
              <w:rPr/>
              <w:t> </w:t>
            </w:r>
          </w:p>
        </w:tc>
        <w:tc>
          <w:tcPr>
            <w:tcW w:w="191" w:type="dxa"/>
            <w:tcBorders/>
            <w:shd w:fill="FFFFFF" w:val="clear"/>
            <w:vAlign w:val="bottom"/>
          </w:tcPr>
          <w:p>
            <w:pPr>
              <w:pStyle w:val="TableContents"/>
              <w:spacing w:before="0" w:after="283"/>
              <w:rPr/>
            </w:pPr>
            <w:r>
              <w:rPr/>
              <w:t> </w:t>
            </w:r>
          </w:p>
        </w:tc>
        <w:tc>
          <w:tcPr>
            <w:tcW w:w="863" w:type="dxa"/>
            <w:tcBorders/>
            <w:shd w:fill="FFFFFF" w:val="clear"/>
            <w:vAlign w:val="bottom"/>
          </w:tcPr>
          <w:p>
            <w:pPr>
              <w:pStyle w:val="TableContents"/>
              <w:spacing w:before="0" w:after="283"/>
              <w:jc w:val="right"/>
              <w:rPr>
                <w:sz w:val="20"/>
              </w:rPr>
            </w:pPr>
            <w:r>
              <w:rPr>
                <w:sz w:val="20"/>
              </w:rPr>
              <w:t></w:t>
            </w:r>
          </w:p>
        </w:tc>
        <w:tc>
          <w:tcPr>
            <w:tcW w:w="190" w:type="dxa"/>
            <w:tcBorders/>
            <w:shd w:fill="FFFFFF" w:val="clear"/>
            <w:vAlign w:val="bottom"/>
          </w:tcPr>
          <w:p>
            <w:pPr>
              <w:pStyle w:val="TableContents"/>
              <w:spacing w:before="0" w:after="283"/>
              <w:rPr/>
            </w:pPr>
            <w:r>
              <w:rPr/>
              <w:t> </w:t>
            </w:r>
          </w:p>
        </w:tc>
        <w:tc>
          <w:tcPr>
            <w:tcW w:w="191" w:type="dxa"/>
            <w:tcBorders/>
            <w:shd w:fill="FFFFFF" w:val="clear"/>
            <w:vAlign w:val="bottom"/>
          </w:tcPr>
          <w:p>
            <w:pPr>
              <w:pStyle w:val="TableContents"/>
              <w:spacing w:before="0" w:after="283"/>
              <w:rPr/>
            </w:pPr>
            <w:r>
              <w:rPr/>
              <w:t> </w:t>
            </w:r>
          </w:p>
        </w:tc>
        <w:tc>
          <w:tcPr>
            <w:tcW w:w="574" w:type="dxa"/>
            <w:tcBorders/>
            <w:shd w:fill="FFFFFF" w:val="clear"/>
            <w:vAlign w:val="bottom"/>
          </w:tcPr>
          <w:p>
            <w:pPr>
              <w:pStyle w:val="TableContents"/>
              <w:spacing w:before="0" w:after="283"/>
              <w:jc w:val="right"/>
              <w:rPr>
                <w:sz w:val="20"/>
              </w:rPr>
            </w:pPr>
            <w:r>
              <w:rPr>
                <w:sz w:val="20"/>
              </w:rPr>
              <w:t></w:t>
            </w:r>
          </w:p>
        </w:tc>
        <w:tc>
          <w:tcPr>
            <w:tcW w:w="96" w:type="dxa"/>
            <w:tcBorders/>
            <w:shd w:fill="FFFFFF" w:val="clear"/>
            <w:vAlign w:val="bottom"/>
          </w:tcPr>
          <w:p>
            <w:pPr>
              <w:pStyle w:val="TableContents"/>
              <w:spacing w:before="0" w:after="283"/>
              <w:rPr/>
            </w:pPr>
            <w:r>
              <w:rPr/>
              <w:t> </w:t>
            </w:r>
          </w:p>
        </w:tc>
      </w:tr>
      <w:tr>
        <w:trPr/>
        <w:tc>
          <w:tcPr>
            <w:tcW w:w="4791" w:type="dxa"/>
            <w:gridSpan w:val="3"/>
            <w:tcBorders/>
            <w:shd w:fill="auto" w:val="clear"/>
          </w:tcPr>
          <w:p>
            <w:pPr>
              <w:pStyle w:val="TableContents"/>
              <w:spacing w:before="0" w:after="283"/>
              <w:rPr/>
            </w:pPr>
            <w:r>
              <w:rPr/>
              <w:t> </w:t>
            </w:r>
          </w:p>
        </w:tc>
        <w:tc>
          <w:tcPr>
            <w:tcW w:w="191" w:type="dxa"/>
            <w:tcBorders/>
            <w:shd w:fill="auto" w:val="clear"/>
          </w:tcPr>
          <w:p>
            <w:pPr>
              <w:pStyle w:val="TableContents"/>
              <w:spacing w:before="0" w:after="283"/>
              <w:rPr/>
            </w:pPr>
            <w:r>
              <w:rPr/>
              <w:t> </w:t>
            </w:r>
          </w:p>
        </w:tc>
        <w:tc>
          <w:tcPr>
            <w:tcW w:w="1053" w:type="dxa"/>
            <w:gridSpan w:val="2"/>
            <w:tcBorders/>
            <w:shd w:fill="auto" w:val="clear"/>
          </w:tcPr>
          <w:p>
            <w:pPr>
              <w:pStyle w:val="HorizontalLine"/>
              <w:pBdr>
                <w:bottom w:val="single" w:sz="20" w:space="0" w:color="808080"/>
              </w:pBdr>
              <w:spacing w:before="0" w:after="283"/>
              <w:rPr/>
            </w:pPr>
            <w:r>
              <w:rPr/>
            </w:r>
          </w:p>
        </w:tc>
        <w:tc>
          <w:tcPr>
            <w:tcW w:w="191" w:type="dxa"/>
            <w:tcBorders/>
            <w:shd w:fill="auto" w:val="clear"/>
          </w:tcPr>
          <w:p>
            <w:pPr>
              <w:pStyle w:val="TableContents"/>
              <w:spacing w:before="0" w:after="283"/>
              <w:rPr/>
            </w:pPr>
            <w:r>
              <w:rPr/>
              <w:t> </w:t>
            </w:r>
          </w:p>
        </w:tc>
        <w:tc>
          <w:tcPr>
            <w:tcW w:w="765" w:type="dxa"/>
            <w:gridSpan w:val="2"/>
            <w:tcBorders/>
            <w:shd w:fill="auto" w:val="clear"/>
          </w:tcPr>
          <w:p>
            <w:pPr>
              <w:pStyle w:val="HorizontalLine"/>
              <w:pBdr>
                <w:bottom w:val="single" w:sz="20" w:space="0" w:color="808080"/>
              </w:pBdr>
              <w:spacing w:before="0" w:after="283"/>
              <w:rPr/>
            </w:pPr>
            <w:r>
              <w:rPr/>
            </w:r>
          </w:p>
        </w:tc>
        <w:tc>
          <w:tcPr>
            <w:tcW w:w="190" w:type="dxa"/>
            <w:tcBorders/>
            <w:shd w:fill="auto" w:val="clear"/>
          </w:tcPr>
          <w:p>
            <w:pPr>
              <w:pStyle w:val="TableContents"/>
              <w:spacing w:before="0" w:after="283"/>
              <w:rPr/>
            </w:pPr>
            <w:r>
              <w:rPr/>
              <w:t> </w:t>
            </w:r>
          </w:p>
        </w:tc>
        <w:tc>
          <w:tcPr>
            <w:tcW w:w="1054" w:type="dxa"/>
            <w:gridSpan w:val="2"/>
            <w:tcBorders/>
            <w:shd w:fill="auto" w:val="clear"/>
          </w:tcPr>
          <w:p>
            <w:pPr>
              <w:pStyle w:val="HorizontalLine"/>
              <w:pBdr>
                <w:bottom w:val="single" w:sz="20" w:space="0" w:color="808080"/>
              </w:pBdr>
              <w:spacing w:before="0" w:after="283"/>
              <w:rPr/>
            </w:pPr>
            <w:r>
              <w:rPr/>
            </w:r>
          </w:p>
        </w:tc>
        <w:tc>
          <w:tcPr>
            <w:tcW w:w="190" w:type="dxa"/>
            <w:tcBorders/>
            <w:shd w:fill="auto" w:val="clear"/>
          </w:tcPr>
          <w:p>
            <w:pPr>
              <w:pStyle w:val="TableContents"/>
              <w:spacing w:before="0" w:after="283"/>
              <w:rPr/>
            </w:pPr>
            <w:r>
              <w:rPr/>
              <w:t> </w:t>
            </w:r>
          </w:p>
        </w:tc>
        <w:tc>
          <w:tcPr>
            <w:tcW w:w="765" w:type="dxa"/>
            <w:gridSpan w:val="2"/>
            <w:tcBorders/>
            <w:shd w:fill="auto" w:val="clear"/>
          </w:tcPr>
          <w:p>
            <w:pPr>
              <w:pStyle w:val="HorizontalLine"/>
              <w:pBdr>
                <w:bottom w:val="single" w:sz="20" w:space="0" w:color="808080"/>
              </w:pBdr>
              <w:spacing w:before="0" w:after="283"/>
              <w:rPr/>
            </w:pPr>
            <w:r>
              <w:rPr/>
            </w:r>
          </w:p>
        </w:tc>
        <w:tc>
          <w:tcPr>
            <w:tcW w:w="96" w:type="dxa"/>
            <w:tcBorders/>
            <w:shd w:fill="auto" w:val="clear"/>
          </w:tcPr>
          <w:p>
            <w:pPr>
              <w:pStyle w:val="TableContents"/>
              <w:spacing w:before="0" w:after="283"/>
              <w:rPr/>
            </w:pPr>
            <w:r>
              <w:rPr/>
              <w:t> </w:t>
            </w:r>
          </w:p>
        </w:tc>
      </w:tr>
      <w:tr>
        <w:trPr/>
        <w:tc>
          <w:tcPr>
            <w:tcW w:w="4791" w:type="dxa"/>
            <w:gridSpan w:val="3"/>
            <w:tcBorders/>
            <w:shd w:fill="CCEEFF" w:val="clear"/>
            <w:vAlign w:val="bottom"/>
          </w:tcPr>
          <w:p>
            <w:pPr>
              <w:pStyle w:val="TableContents"/>
              <w:spacing w:before="0" w:after="283"/>
              <w:rPr>
                <w:sz w:val="20"/>
              </w:rPr>
            </w:pPr>
            <w:r>
              <w:rPr>
                <w:sz w:val="20"/>
              </w:rPr>
              <w:t>Basic net income per limited partner unit</w:t>
            </w:r>
          </w:p>
        </w:tc>
        <w:tc>
          <w:tcPr>
            <w:tcW w:w="191"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sz w:val="20"/>
              </w:rPr>
            </w:pPr>
            <w:r>
              <w:rPr>
                <w:sz w:val="20"/>
              </w:rPr>
              <w:t>$</w:t>
            </w:r>
          </w:p>
        </w:tc>
        <w:tc>
          <w:tcPr>
            <w:tcW w:w="863" w:type="dxa"/>
            <w:tcBorders/>
            <w:shd w:fill="CCEEFF" w:val="clear"/>
            <w:vAlign w:val="bottom"/>
          </w:tcPr>
          <w:p>
            <w:pPr>
              <w:pStyle w:val="TableContents"/>
              <w:spacing w:before="0" w:after="283"/>
              <w:jc w:val="right"/>
              <w:rPr>
                <w:sz w:val="20"/>
              </w:rPr>
            </w:pPr>
            <w:r>
              <w:rPr>
                <w:sz w:val="20"/>
              </w:rPr>
              <w:t>0.73</w:t>
            </w:r>
          </w:p>
        </w:tc>
        <w:tc>
          <w:tcPr>
            <w:tcW w:w="191"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sz w:val="20"/>
              </w:rPr>
            </w:pPr>
            <w:r>
              <w:rPr>
                <w:sz w:val="20"/>
              </w:rPr>
              <w:t>$</w:t>
            </w:r>
          </w:p>
        </w:tc>
        <w:tc>
          <w:tcPr>
            <w:tcW w:w="575" w:type="dxa"/>
            <w:tcBorders/>
            <w:shd w:fill="CCEEFF" w:val="clear"/>
            <w:vAlign w:val="bottom"/>
          </w:tcPr>
          <w:p>
            <w:pPr>
              <w:pStyle w:val="TableContents"/>
              <w:spacing w:before="0" w:after="283"/>
              <w:jc w:val="right"/>
              <w:rPr>
                <w:sz w:val="20"/>
              </w:rPr>
            </w:pPr>
            <w:r>
              <w:rPr>
                <w:sz w:val="20"/>
              </w:rPr>
              <w:t>0.61</w:t>
            </w:r>
          </w:p>
        </w:tc>
        <w:tc>
          <w:tcPr>
            <w:tcW w:w="190" w:type="dxa"/>
            <w:tcBorders/>
            <w:shd w:fill="CCEEFF" w:val="clear"/>
            <w:vAlign w:val="bottom"/>
          </w:tcPr>
          <w:p>
            <w:pPr>
              <w:pStyle w:val="TableContents"/>
              <w:spacing w:before="0" w:after="283"/>
              <w:rPr/>
            </w:pPr>
            <w:r>
              <w:rPr/>
              <w:t> </w:t>
            </w:r>
          </w:p>
        </w:tc>
        <w:tc>
          <w:tcPr>
            <w:tcW w:w="191" w:type="dxa"/>
            <w:tcBorders/>
            <w:shd w:fill="CCEEFF" w:val="clear"/>
            <w:vAlign w:val="bottom"/>
          </w:tcPr>
          <w:p>
            <w:pPr>
              <w:pStyle w:val="TableContents"/>
              <w:spacing w:before="0" w:after="283"/>
              <w:rPr>
                <w:sz w:val="20"/>
              </w:rPr>
            </w:pPr>
            <w:r>
              <w:rPr>
                <w:sz w:val="20"/>
              </w:rPr>
              <w:t>$</w:t>
            </w:r>
          </w:p>
        </w:tc>
        <w:tc>
          <w:tcPr>
            <w:tcW w:w="863" w:type="dxa"/>
            <w:tcBorders/>
            <w:shd w:fill="CCEEFF" w:val="clear"/>
            <w:vAlign w:val="bottom"/>
          </w:tcPr>
          <w:p>
            <w:pPr>
              <w:pStyle w:val="TableContents"/>
              <w:spacing w:before="0" w:after="283"/>
              <w:jc w:val="right"/>
              <w:rPr>
                <w:sz w:val="20"/>
              </w:rPr>
            </w:pPr>
            <w:r>
              <w:rPr>
                <w:sz w:val="20"/>
              </w:rPr>
              <w:t>2.77</w:t>
            </w:r>
          </w:p>
        </w:tc>
        <w:tc>
          <w:tcPr>
            <w:tcW w:w="190" w:type="dxa"/>
            <w:tcBorders/>
            <w:shd w:fill="CCEEFF" w:val="clear"/>
            <w:vAlign w:val="bottom"/>
          </w:tcPr>
          <w:p>
            <w:pPr>
              <w:pStyle w:val="TableContents"/>
              <w:spacing w:before="0" w:after="283"/>
              <w:rPr/>
            </w:pPr>
            <w:r>
              <w:rPr/>
              <w:t> </w:t>
            </w:r>
          </w:p>
        </w:tc>
        <w:tc>
          <w:tcPr>
            <w:tcW w:w="191" w:type="dxa"/>
            <w:tcBorders/>
            <w:shd w:fill="CCEEFF" w:val="clear"/>
            <w:vAlign w:val="bottom"/>
          </w:tcPr>
          <w:p>
            <w:pPr>
              <w:pStyle w:val="TableContents"/>
              <w:spacing w:before="0" w:after="283"/>
              <w:rPr>
                <w:sz w:val="20"/>
              </w:rPr>
            </w:pPr>
            <w:r>
              <w:rPr>
                <w:sz w:val="20"/>
              </w:rPr>
              <w:t>$</w:t>
            </w:r>
          </w:p>
        </w:tc>
        <w:tc>
          <w:tcPr>
            <w:tcW w:w="574" w:type="dxa"/>
            <w:tcBorders/>
            <w:shd w:fill="CCEEFF" w:val="clear"/>
            <w:vAlign w:val="bottom"/>
          </w:tcPr>
          <w:p>
            <w:pPr>
              <w:pStyle w:val="TableContents"/>
              <w:spacing w:before="0" w:after="283"/>
              <w:jc w:val="right"/>
              <w:rPr>
                <w:sz w:val="20"/>
              </w:rPr>
            </w:pPr>
            <w:r>
              <w:rPr>
                <w:sz w:val="20"/>
              </w:rPr>
              <w:t>2.10</w:t>
            </w:r>
          </w:p>
        </w:tc>
        <w:tc>
          <w:tcPr>
            <w:tcW w:w="96" w:type="dxa"/>
            <w:tcBorders/>
            <w:shd w:fill="CCEEFF" w:val="clear"/>
            <w:vAlign w:val="bottom"/>
          </w:tcPr>
          <w:p>
            <w:pPr>
              <w:pStyle w:val="TableContents"/>
              <w:spacing w:before="0" w:after="283"/>
              <w:rPr/>
            </w:pPr>
            <w:r>
              <w:rPr/>
              <w:t> </w:t>
            </w:r>
          </w:p>
        </w:tc>
      </w:tr>
      <w:tr>
        <w:trPr/>
        <w:tc>
          <w:tcPr>
            <w:tcW w:w="4791" w:type="dxa"/>
            <w:gridSpan w:val="3"/>
            <w:tcBorders/>
            <w:shd w:fill="auto" w:val="clear"/>
          </w:tcPr>
          <w:p>
            <w:pPr>
              <w:pStyle w:val="TableContents"/>
              <w:spacing w:before="0" w:after="283"/>
              <w:rPr/>
            </w:pPr>
            <w:r>
              <w:rPr/>
              <w:t> </w:t>
            </w:r>
          </w:p>
        </w:tc>
        <w:tc>
          <w:tcPr>
            <w:tcW w:w="191" w:type="dxa"/>
            <w:tcBorders/>
            <w:shd w:fill="auto" w:val="clear"/>
          </w:tcPr>
          <w:p>
            <w:pPr>
              <w:pStyle w:val="TableContents"/>
              <w:spacing w:before="0" w:after="283"/>
              <w:rPr/>
            </w:pPr>
            <w:r>
              <w:rPr/>
              <w:t> </w:t>
            </w:r>
          </w:p>
        </w:tc>
        <w:tc>
          <w:tcPr>
            <w:tcW w:w="1053" w:type="dxa"/>
            <w:gridSpan w:val="2"/>
            <w:tcBorders/>
            <w:shd w:fill="auto" w:val="clear"/>
          </w:tcPr>
          <w:p>
            <w:pPr>
              <w:pStyle w:val="HorizontalLine"/>
              <w:pBdr>
                <w:bottom w:val="single" w:sz="24" w:space="0" w:color="808080"/>
              </w:pBdr>
              <w:spacing w:before="0" w:after="283"/>
              <w:rPr/>
            </w:pPr>
            <w:r>
              <w:rPr/>
            </w:r>
          </w:p>
        </w:tc>
        <w:tc>
          <w:tcPr>
            <w:tcW w:w="191" w:type="dxa"/>
            <w:tcBorders/>
            <w:shd w:fill="auto" w:val="clear"/>
          </w:tcPr>
          <w:p>
            <w:pPr>
              <w:pStyle w:val="TableContents"/>
              <w:spacing w:before="0" w:after="283"/>
              <w:rPr/>
            </w:pPr>
            <w:r>
              <w:rPr/>
              <w:t> </w:t>
            </w:r>
          </w:p>
        </w:tc>
        <w:tc>
          <w:tcPr>
            <w:tcW w:w="765" w:type="dxa"/>
            <w:gridSpan w:val="2"/>
            <w:tcBorders/>
            <w:shd w:fill="auto" w:val="clear"/>
          </w:tcPr>
          <w:p>
            <w:pPr>
              <w:pStyle w:val="HorizontalLine"/>
              <w:pBdr>
                <w:bottom w:val="single" w:sz="24" w:space="0" w:color="808080"/>
              </w:pBdr>
              <w:spacing w:before="0" w:after="283"/>
              <w:rPr/>
            </w:pPr>
            <w:r>
              <w:rPr/>
            </w:r>
          </w:p>
        </w:tc>
        <w:tc>
          <w:tcPr>
            <w:tcW w:w="190" w:type="dxa"/>
            <w:tcBorders/>
            <w:shd w:fill="auto" w:val="clear"/>
          </w:tcPr>
          <w:p>
            <w:pPr>
              <w:pStyle w:val="TableContents"/>
              <w:spacing w:before="0" w:after="283"/>
              <w:rPr/>
            </w:pPr>
            <w:r>
              <w:rPr/>
              <w:t> </w:t>
            </w:r>
          </w:p>
        </w:tc>
        <w:tc>
          <w:tcPr>
            <w:tcW w:w="1054" w:type="dxa"/>
            <w:gridSpan w:val="2"/>
            <w:tcBorders/>
            <w:shd w:fill="auto" w:val="clear"/>
          </w:tcPr>
          <w:p>
            <w:pPr>
              <w:pStyle w:val="HorizontalLine"/>
              <w:pBdr>
                <w:bottom w:val="single" w:sz="24" w:space="0" w:color="808080"/>
              </w:pBdr>
              <w:spacing w:before="0" w:after="283"/>
              <w:rPr/>
            </w:pPr>
            <w:r>
              <w:rPr/>
            </w:r>
          </w:p>
        </w:tc>
        <w:tc>
          <w:tcPr>
            <w:tcW w:w="190" w:type="dxa"/>
            <w:tcBorders/>
            <w:shd w:fill="auto" w:val="clear"/>
          </w:tcPr>
          <w:p>
            <w:pPr>
              <w:pStyle w:val="TableContents"/>
              <w:spacing w:before="0" w:after="283"/>
              <w:rPr/>
            </w:pPr>
            <w:r>
              <w:rPr/>
              <w:t> </w:t>
            </w:r>
          </w:p>
        </w:tc>
        <w:tc>
          <w:tcPr>
            <w:tcW w:w="765" w:type="dxa"/>
            <w:gridSpan w:val="2"/>
            <w:tcBorders/>
            <w:shd w:fill="auto" w:val="clear"/>
          </w:tcPr>
          <w:p>
            <w:pPr>
              <w:pStyle w:val="HorizontalLine"/>
              <w:pBdr>
                <w:bottom w:val="single" w:sz="24" w:space="0" w:color="808080"/>
              </w:pBdr>
              <w:spacing w:before="0" w:after="283"/>
              <w:rPr/>
            </w:pPr>
            <w:r>
              <w:rPr/>
            </w:r>
          </w:p>
        </w:tc>
        <w:tc>
          <w:tcPr>
            <w:tcW w:w="96" w:type="dxa"/>
            <w:tcBorders/>
            <w:shd w:fill="auto" w:val="clear"/>
          </w:tcPr>
          <w:p>
            <w:pPr>
              <w:pStyle w:val="TableContents"/>
              <w:spacing w:before="0" w:after="283"/>
              <w:rPr/>
            </w:pPr>
            <w:r>
              <w:rPr/>
              <w:t> </w:t>
            </w:r>
          </w:p>
        </w:tc>
      </w:tr>
      <w:tr>
        <w:trPr/>
        <w:tc>
          <w:tcPr>
            <w:tcW w:w="4791" w:type="dxa"/>
            <w:gridSpan w:val="3"/>
            <w:tcBorders/>
            <w:shd w:fill="FFFFFF" w:val="clear"/>
            <w:vAlign w:val="bottom"/>
          </w:tcPr>
          <w:p>
            <w:pPr>
              <w:pStyle w:val="TableContents"/>
              <w:spacing w:before="0" w:after="283"/>
              <w:rPr>
                <w:sz w:val="20"/>
              </w:rPr>
            </w:pPr>
            <w:r>
              <w:rPr>
                <w:sz w:val="20"/>
              </w:rPr>
              <w:t>Diluted net income per limited partner unit before cumulative effect of change in accounting principle</w:t>
            </w:r>
          </w:p>
        </w:tc>
        <w:tc>
          <w:tcPr>
            <w:tcW w:w="191" w:type="dxa"/>
            <w:tcBorders/>
            <w:shd w:fill="FFFFFF" w:val="clear"/>
            <w:vAlign w:val="bottom"/>
          </w:tcPr>
          <w:p>
            <w:pPr>
              <w:pStyle w:val="TableContents"/>
              <w:spacing w:before="0" w:after="283"/>
              <w:rPr/>
            </w:pPr>
            <w:r>
              <w:rPr/>
              <w:t> </w:t>
            </w:r>
          </w:p>
        </w:tc>
        <w:tc>
          <w:tcPr>
            <w:tcW w:w="190" w:type="dxa"/>
            <w:tcBorders/>
            <w:shd w:fill="FFFFFF" w:val="clear"/>
            <w:vAlign w:val="bottom"/>
          </w:tcPr>
          <w:p>
            <w:pPr>
              <w:pStyle w:val="TableContents"/>
              <w:spacing w:before="0" w:after="283"/>
              <w:rPr>
                <w:sz w:val="20"/>
              </w:rPr>
            </w:pPr>
            <w:r>
              <w:rPr>
                <w:sz w:val="20"/>
              </w:rPr>
              <w:t>$</w:t>
            </w:r>
          </w:p>
        </w:tc>
        <w:tc>
          <w:tcPr>
            <w:tcW w:w="863" w:type="dxa"/>
            <w:tcBorders/>
            <w:shd w:fill="FFFFFF" w:val="clear"/>
            <w:vAlign w:val="bottom"/>
          </w:tcPr>
          <w:p>
            <w:pPr>
              <w:pStyle w:val="TableContents"/>
              <w:spacing w:before="0" w:after="283"/>
              <w:jc w:val="right"/>
              <w:rPr>
                <w:sz w:val="20"/>
              </w:rPr>
            </w:pPr>
            <w:r>
              <w:rPr>
                <w:sz w:val="20"/>
              </w:rPr>
              <w:t>0.63</w:t>
            </w:r>
          </w:p>
        </w:tc>
        <w:tc>
          <w:tcPr>
            <w:tcW w:w="191" w:type="dxa"/>
            <w:tcBorders/>
            <w:shd w:fill="FFFFFF" w:val="clear"/>
            <w:vAlign w:val="bottom"/>
          </w:tcPr>
          <w:p>
            <w:pPr>
              <w:pStyle w:val="TableContents"/>
              <w:spacing w:before="0" w:after="283"/>
              <w:rPr/>
            </w:pPr>
            <w:r>
              <w:rPr/>
              <w:t> </w:t>
            </w:r>
          </w:p>
        </w:tc>
        <w:tc>
          <w:tcPr>
            <w:tcW w:w="190" w:type="dxa"/>
            <w:tcBorders/>
            <w:shd w:fill="FFFFFF" w:val="clear"/>
            <w:vAlign w:val="bottom"/>
          </w:tcPr>
          <w:p>
            <w:pPr>
              <w:pStyle w:val="TableContents"/>
              <w:spacing w:before="0" w:after="283"/>
              <w:rPr>
                <w:sz w:val="20"/>
              </w:rPr>
            </w:pPr>
            <w:r>
              <w:rPr>
                <w:sz w:val="20"/>
              </w:rPr>
              <w:t>$</w:t>
            </w:r>
          </w:p>
        </w:tc>
        <w:tc>
          <w:tcPr>
            <w:tcW w:w="575" w:type="dxa"/>
            <w:tcBorders/>
            <w:shd w:fill="FFFFFF" w:val="clear"/>
            <w:vAlign w:val="bottom"/>
          </w:tcPr>
          <w:p>
            <w:pPr>
              <w:pStyle w:val="TableContents"/>
              <w:spacing w:before="0" w:after="283"/>
              <w:jc w:val="right"/>
              <w:rPr>
                <w:sz w:val="20"/>
              </w:rPr>
            </w:pPr>
            <w:r>
              <w:rPr>
                <w:sz w:val="20"/>
              </w:rPr>
              <w:t>0.54</w:t>
            </w:r>
          </w:p>
        </w:tc>
        <w:tc>
          <w:tcPr>
            <w:tcW w:w="190" w:type="dxa"/>
            <w:tcBorders/>
            <w:shd w:fill="FFFFFF" w:val="clear"/>
            <w:vAlign w:val="bottom"/>
          </w:tcPr>
          <w:p>
            <w:pPr>
              <w:pStyle w:val="TableContents"/>
              <w:spacing w:before="0" w:after="283"/>
              <w:rPr/>
            </w:pPr>
            <w:r>
              <w:rPr/>
              <w:t> </w:t>
            </w:r>
          </w:p>
        </w:tc>
        <w:tc>
          <w:tcPr>
            <w:tcW w:w="191" w:type="dxa"/>
            <w:tcBorders/>
            <w:shd w:fill="FFFFFF" w:val="clear"/>
            <w:vAlign w:val="bottom"/>
          </w:tcPr>
          <w:p>
            <w:pPr>
              <w:pStyle w:val="TableContents"/>
              <w:spacing w:before="0" w:after="283"/>
              <w:rPr>
                <w:sz w:val="20"/>
              </w:rPr>
            </w:pPr>
            <w:r>
              <w:rPr>
                <w:sz w:val="20"/>
              </w:rPr>
              <w:t>$</w:t>
            </w:r>
          </w:p>
        </w:tc>
        <w:tc>
          <w:tcPr>
            <w:tcW w:w="863" w:type="dxa"/>
            <w:tcBorders/>
            <w:shd w:fill="FFFFFF" w:val="clear"/>
            <w:vAlign w:val="bottom"/>
          </w:tcPr>
          <w:p>
            <w:pPr>
              <w:pStyle w:val="TableContents"/>
              <w:spacing w:before="0" w:after="283"/>
              <w:jc w:val="right"/>
              <w:rPr>
                <w:sz w:val="20"/>
              </w:rPr>
            </w:pPr>
            <w:r>
              <w:rPr>
                <w:sz w:val="20"/>
              </w:rPr>
              <w:t>2.72</w:t>
            </w:r>
          </w:p>
        </w:tc>
        <w:tc>
          <w:tcPr>
            <w:tcW w:w="190" w:type="dxa"/>
            <w:tcBorders/>
            <w:shd w:fill="FFFFFF" w:val="clear"/>
            <w:vAlign w:val="bottom"/>
          </w:tcPr>
          <w:p>
            <w:pPr>
              <w:pStyle w:val="TableContents"/>
              <w:spacing w:before="0" w:after="283"/>
              <w:rPr/>
            </w:pPr>
            <w:r>
              <w:rPr/>
              <w:t> </w:t>
            </w:r>
          </w:p>
        </w:tc>
        <w:tc>
          <w:tcPr>
            <w:tcW w:w="191" w:type="dxa"/>
            <w:tcBorders/>
            <w:shd w:fill="FFFFFF" w:val="clear"/>
            <w:vAlign w:val="bottom"/>
          </w:tcPr>
          <w:p>
            <w:pPr>
              <w:pStyle w:val="TableContents"/>
              <w:spacing w:before="0" w:after="283"/>
              <w:rPr>
                <w:sz w:val="20"/>
              </w:rPr>
            </w:pPr>
            <w:r>
              <w:rPr>
                <w:sz w:val="20"/>
              </w:rPr>
              <w:t>$</w:t>
            </w:r>
          </w:p>
        </w:tc>
        <w:tc>
          <w:tcPr>
            <w:tcW w:w="574" w:type="dxa"/>
            <w:tcBorders/>
            <w:shd w:fill="FFFFFF" w:val="clear"/>
            <w:vAlign w:val="bottom"/>
          </w:tcPr>
          <w:p>
            <w:pPr>
              <w:pStyle w:val="TableContents"/>
              <w:spacing w:before="0" w:after="283"/>
              <w:jc w:val="right"/>
              <w:rPr>
                <w:sz w:val="20"/>
              </w:rPr>
            </w:pPr>
            <w:r>
              <w:rPr>
                <w:sz w:val="20"/>
              </w:rPr>
              <w:t>2.07</w:t>
            </w:r>
          </w:p>
        </w:tc>
        <w:tc>
          <w:tcPr>
            <w:tcW w:w="96" w:type="dxa"/>
            <w:tcBorders/>
            <w:shd w:fill="FFFFFF" w:val="clear"/>
            <w:vAlign w:val="bottom"/>
          </w:tcPr>
          <w:p>
            <w:pPr>
              <w:pStyle w:val="TableContents"/>
              <w:spacing w:before="0" w:after="283"/>
              <w:rPr/>
            </w:pPr>
            <w:r>
              <w:rPr/>
              <w:t> </w:t>
            </w:r>
          </w:p>
        </w:tc>
      </w:tr>
      <w:tr>
        <w:trPr/>
        <w:tc>
          <w:tcPr>
            <w:tcW w:w="4791" w:type="dxa"/>
            <w:gridSpan w:val="3"/>
            <w:tcBorders/>
            <w:shd w:fill="CCEEFF" w:val="clear"/>
            <w:vAlign w:val="bottom"/>
          </w:tcPr>
          <w:p>
            <w:pPr>
              <w:pStyle w:val="TableContents"/>
              <w:spacing w:before="0" w:after="283"/>
              <w:rPr>
                <w:sz w:val="20"/>
              </w:rPr>
            </w:pPr>
            <w:r>
              <w:rPr>
                <w:sz w:val="20"/>
              </w:rPr>
              <w:t>Cumulative effect of change in accounting principle per limited partner unit</w:t>
            </w:r>
          </w:p>
        </w:tc>
        <w:tc>
          <w:tcPr>
            <w:tcW w:w="191"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863" w:type="dxa"/>
            <w:tcBorders/>
            <w:shd w:fill="CCEEFF" w:val="clear"/>
            <w:vAlign w:val="bottom"/>
          </w:tcPr>
          <w:p>
            <w:pPr>
              <w:pStyle w:val="TableContents"/>
              <w:spacing w:before="0" w:after="283"/>
              <w:jc w:val="right"/>
              <w:rPr>
                <w:sz w:val="20"/>
              </w:rPr>
            </w:pPr>
            <w:r>
              <w:rPr>
                <w:sz w:val="20"/>
              </w:rPr>
              <w:t>0.08</w:t>
            </w:r>
          </w:p>
        </w:tc>
        <w:tc>
          <w:tcPr>
            <w:tcW w:w="191"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575" w:type="dxa"/>
            <w:tcBorders/>
            <w:shd w:fill="CCEEFF" w:val="clear"/>
            <w:vAlign w:val="bottom"/>
          </w:tcPr>
          <w:p>
            <w:pPr>
              <w:pStyle w:val="TableContents"/>
              <w:spacing w:before="0" w:after="283"/>
              <w:jc w:val="right"/>
              <w:rPr>
                <w:sz w:val="20"/>
              </w:rPr>
            </w:pPr>
            <w:r>
              <w:rPr>
                <w:sz w:val="20"/>
              </w:rPr>
              <w:t>0.06</w:t>
            </w:r>
          </w:p>
        </w:tc>
        <w:tc>
          <w:tcPr>
            <w:tcW w:w="190" w:type="dxa"/>
            <w:tcBorders/>
            <w:shd w:fill="CCEEFF" w:val="clear"/>
            <w:vAlign w:val="bottom"/>
          </w:tcPr>
          <w:p>
            <w:pPr>
              <w:pStyle w:val="TableContents"/>
              <w:spacing w:before="0" w:after="283"/>
              <w:rPr/>
            </w:pPr>
            <w:r>
              <w:rPr/>
              <w:t> </w:t>
            </w:r>
          </w:p>
        </w:tc>
        <w:tc>
          <w:tcPr>
            <w:tcW w:w="191" w:type="dxa"/>
            <w:tcBorders/>
            <w:shd w:fill="CCEEFF" w:val="clear"/>
            <w:vAlign w:val="bottom"/>
          </w:tcPr>
          <w:p>
            <w:pPr>
              <w:pStyle w:val="TableContents"/>
              <w:spacing w:before="0" w:after="283"/>
              <w:rPr/>
            </w:pPr>
            <w:r>
              <w:rPr/>
              <w:t> </w:t>
            </w:r>
          </w:p>
        </w:tc>
        <w:tc>
          <w:tcPr>
            <w:tcW w:w="863" w:type="dxa"/>
            <w:tcBorders/>
            <w:shd w:fill="CCEEFF" w:val="clear"/>
            <w:vAlign w:val="bottom"/>
          </w:tcPr>
          <w:p>
            <w:pPr>
              <w:pStyle w:val="TableContents"/>
              <w:spacing w:before="0" w:after="283"/>
              <w:jc w:val="right"/>
              <w:rPr>
                <w:sz w:val="20"/>
              </w:rPr>
            </w:pPr>
            <w:r>
              <w:rPr>
                <w:sz w:val="20"/>
              </w:rPr>
              <w:t></w:t>
            </w:r>
          </w:p>
        </w:tc>
        <w:tc>
          <w:tcPr>
            <w:tcW w:w="190" w:type="dxa"/>
            <w:tcBorders/>
            <w:shd w:fill="CCEEFF" w:val="clear"/>
            <w:vAlign w:val="bottom"/>
          </w:tcPr>
          <w:p>
            <w:pPr>
              <w:pStyle w:val="TableContents"/>
              <w:spacing w:before="0" w:after="283"/>
              <w:rPr/>
            </w:pPr>
            <w:r>
              <w:rPr/>
              <w:t> </w:t>
            </w:r>
          </w:p>
        </w:tc>
        <w:tc>
          <w:tcPr>
            <w:tcW w:w="191" w:type="dxa"/>
            <w:tcBorders/>
            <w:shd w:fill="CCEEFF" w:val="clear"/>
            <w:vAlign w:val="bottom"/>
          </w:tcPr>
          <w:p>
            <w:pPr>
              <w:pStyle w:val="TableContents"/>
              <w:spacing w:before="0" w:after="283"/>
              <w:rPr/>
            </w:pPr>
            <w:r>
              <w:rPr/>
              <w:t> </w:t>
            </w:r>
          </w:p>
        </w:tc>
        <w:tc>
          <w:tcPr>
            <w:tcW w:w="574" w:type="dxa"/>
            <w:tcBorders/>
            <w:shd w:fill="CCEEFF" w:val="clear"/>
            <w:vAlign w:val="bottom"/>
          </w:tcPr>
          <w:p>
            <w:pPr>
              <w:pStyle w:val="TableContents"/>
              <w:spacing w:before="0" w:after="283"/>
              <w:jc w:val="right"/>
              <w:rPr>
                <w:sz w:val="20"/>
              </w:rPr>
            </w:pPr>
            <w:r>
              <w:rPr>
                <w:sz w:val="20"/>
              </w:rPr>
              <w:t></w:t>
            </w:r>
          </w:p>
        </w:tc>
        <w:tc>
          <w:tcPr>
            <w:tcW w:w="96" w:type="dxa"/>
            <w:tcBorders/>
            <w:shd w:fill="CCEEFF" w:val="clear"/>
            <w:vAlign w:val="bottom"/>
          </w:tcPr>
          <w:p>
            <w:pPr>
              <w:pStyle w:val="TableContents"/>
              <w:spacing w:before="0" w:after="283"/>
              <w:rPr/>
            </w:pPr>
            <w:r>
              <w:rPr/>
              <w:t> </w:t>
            </w:r>
          </w:p>
        </w:tc>
      </w:tr>
      <w:tr>
        <w:trPr/>
        <w:tc>
          <w:tcPr>
            <w:tcW w:w="4791" w:type="dxa"/>
            <w:gridSpan w:val="3"/>
            <w:tcBorders/>
            <w:shd w:fill="auto" w:val="clear"/>
          </w:tcPr>
          <w:p>
            <w:pPr>
              <w:pStyle w:val="TableContents"/>
              <w:spacing w:before="0" w:after="283"/>
              <w:rPr/>
            </w:pPr>
            <w:r>
              <w:rPr/>
              <w:t> </w:t>
            </w:r>
          </w:p>
        </w:tc>
        <w:tc>
          <w:tcPr>
            <w:tcW w:w="191" w:type="dxa"/>
            <w:tcBorders/>
            <w:shd w:fill="auto" w:val="clear"/>
          </w:tcPr>
          <w:p>
            <w:pPr>
              <w:pStyle w:val="TableContents"/>
              <w:spacing w:before="0" w:after="283"/>
              <w:rPr/>
            </w:pPr>
            <w:r>
              <w:rPr/>
              <w:t> </w:t>
            </w:r>
          </w:p>
        </w:tc>
        <w:tc>
          <w:tcPr>
            <w:tcW w:w="1053" w:type="dxa"/>
            <w:gridSpan w:val="2"/>
            <w:tcBorders/>
            <w:shd w:fill="auto" w:val="clear"/>
          </w:tcPr>
          <w:p>
            <w:pPr>
              <w:pStyle w:val="HorizontalLine"/>
              <w:pBdr>
                <w:bottom w:val="single" w:sz="20" w:space="0" w:color="808080"/>
              </w:pBdr>
              <w:spacing w:before="0" w:after="283"/>
              <w:rPr/>
            </w:pPr>
            <w:r>
              <w:rPr/>
            </w:r>
          </w:p>
        </w:tc>
        <w:tc>
          <w:tcPr>
            <w:tcW w:w="191" w:type="dxa"/>
            <w:tcBorders/>
            <w:shd w:fill="auto" w:val="clear"/>
          </w:tcPr>
          <w:p>
            <w:pPr>
              <w:pStyle w:val="TableContents"/>
              <w:spacing w:before="0" w:after="283"/>
              <w:rPr/>
            </w:pPr>
            <w:r>
              <w:rPr/>
              <w:t> </w:t>
            </w:r>
          </w:p>
        </w:tc>
        <w:tc>
          <w:tcPr>
            <w:tcW w:w="765" w:type="dxa"/>
            <w:gridSpan w:val="2"/>
            <w:tcBorders/>
            <w:shd w:fill="auto" w:val="clear"/>
          </w:tcPr>
          <w:p>
            <w:pPr>
              <w:pStyle w:val="HorizontalLine"/>
              <w:pBdr>
                <w:bottom w:val="single" w:sz="20" w:space="0" w:color="808080"/>
              </w:pBdr>
              <w:spacing w:before="0" w:after="283"/>
              <w:rPr/>
            </w:pPr>
            <w:r>
              <w:rPr/>
            </w:r>
          </w:p>
        </w:tc>
        <w:tc>
          <w:tcPr>
            <w:tcW w:w="190" w:type="dxa"/>
            <w:tcBorders/>
            <w:shd w:fill="auto" w:val="clear"/>
          </w:tcPr>
          <w:p>
            <w:pPr>
              <w:pStyle w:val="TableContents"/>
              <w:spacing w:before="0" w:after="283"/>
              <w:rPr/>
            </w:pPr>
            <w:r>
              <w:rPr/>
              <w:t> </w:t>
            </w:r>
          </w:p>
        </w:tc>
        <w:tc>
          <w:tcPr>
            <w:tcW w:w="1054" w:type="dxa"/>
            <w:gridSpan w:val="2"/>
            <w:tcBorders/>
            <w:shd w:fill="auto" w:val="clear"/>
          </w:tcPr>
          <w:p>
            <w:pPr>
              <w:pStyle w:val="HorizontalLine"/>
              <w:pBdr>
                <w:bottom w:val="single" w:sz="20" w:space="0" w:color="808080"/>
              </w:pBdr>
              <w:spacing w:before="0" w:after="283"/>
              <w:rPr/>
            </w:pPr>
            <w:r>
              <w:rPr/>
            </w:r>
          </w:p>
        </w:tc>
        <w:tc>
          <w:tcPr>
            <w:tcW w:w="190" w:type="dxa"/>
            <w:tcBorders/>
            <w:shd w:fill="auto" w:val="clear"/>
          </w:tcPr>
          <w:p>
            <w:pPr>
              <w:pStyle w:val="TableContents"/>
              <w:spacing w:before="0" w:after="283"/>
              <w:rPr/>
            </w:pPr>
            <w:r>
              <w:rPr/>
              <w:t> </w:t>
            </w:r>
          </w:p>
        </w:tc>
        <w:tc>
          <w:tcPr>
            <w:tcW w:w="765" w:type="dxa"/>
            <w:gridSpan w:val="2"/>
            <w:tcBorders/>
            <w:shd w:fill="auto" w:val="clear"/>
          </w:tcPr>
          <w:p>
            <w:pPr>
              <w:pStyle w:val="HorizontalLine"/>
              <w:pBdr>
                <w:bottom w:val="single" w:sz="20" w:space="0" w:color="808080"/>
              </w:pBdr>
              <w:spacing w:before="0" w:after="283"/>
              <w:rPr/>
            </w:pPr>
            <w:r>
              <w:rPr/>
            </w:r>
          </w:p>
        </w:tc>
        <w:tc>
          <w:tcPr>
            <w:tcW w:w="96" w:type="dxa"/>
            <w:tcBorders/>
            <w:shd w:fill="auto" w:val="clear"/>
          </w:tcPr>
          <w:p>
            <w:pPr>
              <w:pStyle w:val="TableContents"/>
              <w:spacing w:before="0" w:after="283"/>
              <w:rPr/>
            </w:pPr>
            <w:r>
              <w:rPr/>
              <w:t> </w:t>
            </w:r>
          </w:p>
        </w:tc>
      </w:tr>
      <w:tr>
        <w:trPr/>
        <w:tc>
          <w:tcPr>
            <w:tcW w:w="4791" w:type="dxa"/>
            <w:gridSpan w:val="3"/>
            <w:tcBorders/>
            <w:shd w:fill="FFFFFF" w:val="clear"/>
            <w:vAlign w:val="bottom"/>
          </w:tcPr>
          <w:p>
            <w:pPr>
              <w:pStyle w:val="TableContents"/>
              <w:spacing w:before="0" w:after="283"/>
              <w:rPr>
                <w:sz w:val="20"/>
              </w:rPr>
            </w:pPr>
            <w:r>
              <w:rPr>
                <w:sz w:val="20"/>
              </w:rPr>
              <w:t>Diluted net income per limited partner unit</w:t>
            </w:r>
          </w:p>
        </w:tc>
        <w:tc>
          <w:tcPr>
            <w:tcW w:w="191" w:type="dxa"/>
            <w:tcBorders/>
            <w:shd w:fill="FFFFFF" w:val="clear"/>
            <w:vAlign w:val="bottom"/>
          </w:tcPr>
          <w:p>
            <w:pPr>
              <w:pStyle w:val="TableContents"/>
              <w:spacing w:before="0" w:after="283"/>
              <w:rPr/>
            </w:pPr>
            <w:r>
              <w:rPr/>
              <w:t> </w:t>
            </w:r>
          </w:p>
        </w:tc>
        <w:tc>
          <w:tcPr>
            <w:tcW w:w="190" w:type="dxa"/>
            <w:tcBorders/>
            <w:shd w:fill="FFFFFF" w:val="clear"/>
            <w:vAlign w:val="bottom"/>
          </w:tcPr>
          <w:p>
            <w:pPr>
              <w:pStyle w:val="TableContents"/>
              <w:spacing w:before="0" w:after="283"/>
              <w:rPr>
                <w:sz w:val="20"/>
              </w:rPr>
            </w:pPr>
            <w:r>
              <w:rPr>
                <w:sz w:val="20"/>
              </w:rPr>
              <w:t>$</w:t>
            </w:r>
          </w:p>
        </w:tc>
        <w:tc>
          <w:tcPr>
            <w:tcW w:w="863" w:type="dxa"/>
            <w:tcBorders/>
            <w:shd w:fill="FFFFFF" w:val="clear"/>
            <w:vAlign w:val="bottom"/>
          </w:tcPr>
          <w:p>
            <w:pPr>
              <w:pStyle w:val="TableContents"/>
              <w:spacing w:before="0" w:after="283"/>
              <w:jc w:val="right"/>
              <w:rPr>
                <w:sz w:val="20"/>
              </w:rPr>
            </w:pPr>
            <w:r>
              <w:rPr>
                <w:sz w:val="20"/>
              </w:rPr>
              <w:t>0.71</w:t>
            </w:r>
          </w:p>
        </w:tc>
        <w:tc>
          <w:tcPr>
            <w:tcW w:w="191" w:type="dxa"/>
            <w:tcBorders/>
            <w:shd w:fill="FFFFFF" w:val="clear"/>
            <w:vAlign w:val="bottom"/>
          </w:tcPr>
          <w:p>
            <w:pPr>
              <w:pStyle w:val="TableContents"/>
              <w:spacing w:before="0" w:after="283"/>
              <w:rPr/>
            </w:pPr>
            <w:r>
              <w:rPr/>
              <w:t> </w:t>
            </w:r>
          </w:p>
        </w:tc>
        <w:tc>
          <w:tcPr>
            <w:tcW w:w="190" w:type="dxa"/>
            <w:tcBorders/>
            <w:shd w:fill="FFFFFF" w:val="clear"/>
            <w:vAlign w:val="bottom"/>
          </w:tcPr>
          <w:p>
            <w:pPr>
              <w:pStyle w:val="TableContents"/>
              <w:spacing w:before="0" w:after="283"/>
              <w:rPr>
                <w:sz w:val="20"/>
              </w:rPr>
            </w:pPr>
            <w:r>
              <w:rPr>
                <w:sz w:val="20"/>
              </w:rPr>
              <w:t>$</w:t>
            </w:r>
          </w:p>
        </w:tc>
        <w:tc>
          <w:tcPr>
            <w:tcW w:w="575" w:type="dxa"/>
            <w:tcBorders/>
            <w:shd w:fill="FFFFFF" w:val="clear"/>
            <w:vAlign w:val="bottom"/>
          </w:tcPr>
          <w:p>
            <w:pPr>
              <w:pStyle w:val="TableContents"/>
              <w:spacing w:before="0" w:after="283"/>
              <w:jc w:val="right"/>
              <w:rPr>
                <w:sz w:val="20"/>
              </w:rPr>
            </w:pPr>
            <w:r>
              <w:rPr>
                <w:sz w:val="20"/>
              </w:rPr>
              <w:t>0.60</w:t>
            </w:r>
          </w:p>
        </w:tc>
        <w:tc>
          <w:tcPr>
            <w:tcW w:w="190" w:type="dxa"/>
            <w:tcBorders/>
            <w:shd w:fill="FFFFFF" w:val="clear"/>
            <w:vAlign w:val="bottom"/>
          </w:tcPr>
          <w:p>
            <w:pPr>
              <w:pStyle w:val="TableContents"/>
              <w:spacing w:before="0" w:after="283"/>
              <w:rPr/>
            </w:pPr>
            <w:r>
              <w:rPr/>
              <w:t> </w:t>
            </w:r>
          </w:p>
        </w:tc>
        <w:tc>
          <w:tcPr>
            <w:tcW w:w="191" w:type="dxa"/>
            <w:tcBorders/>
            <w:shd w:fill="FFFFFF" w:val="clear"/>
            <w:vAlign w:val="bottom"/>
          </w:tcPr>
          <w:p>
            <w:pPr>
              <w:pStyle w:val="TableContents"/>
              <w:spacing w:before="0" w:after="283"/>
              <w:rPr>
                <w:sz w:val="20"/>
              </w:rPr>
            </w:pPr>
            <w:r>
              <w:rPr>
                <w:sz w:val="20"/>
              </w:rPr>
              <w:t>$</w:t>
            </w:r>
          </w:p>
        </w:tc>
        <w:tc>
          <w:tcPr>
            <w:tcW w:w="863" w:type="dxa"/>
            <w:tcBorders/>
            <w:shd w:fill="FFFFFF" w:val="clear"/>
            <w:vAlign w:val="bottom"/>
          </w:tcPr>
          <w:p>
            <w:pPr>
              <w:pStyle w:val="TableContents"/>
              <w:spacing w:before="0" w:after="283"/>
              <w:jc w:val="right"/>
              <w:rPr>
                <w:sz w:val="20"/>
              </w:rPr>
            </w:pPr>
            <w:r>
              <w:rPr>
                <w:sz w:val="20"/>
              </w:rPr>
              <w:t>2.72</w:t>
            </w:r>
          </w:p>
        </w:tc>
        <w:tc>
          <w:tcPr>
            <w:tcW w:w="190" w:type="dxa"/>
            <w:tcBorders/>
            <w:shd w:fill="FFFFFF" w:val="clear"/>
            <w:vAlign w:val="bottom"/>
          </w:tcPr>
          <w:p>
            <w:pPr>
              <w:pStyle w:val="TableContents"/>
              <w:spacing w:before="0" w:after="283"/>
              <w:rPr/>
            </w:pPr>
            <w:r>
              <w:rPr/>
              <w:t> </w:t>
            </w:r>
          </w:p>
        </w:tc>
        <w:tc>
          <w:tcPr>
            <w:tcW w:w="191" w:type="dxa"/>
            <w:tcBorders/>
            <w:shd w:fill="FFFFFF" w:val="clear"/>
            <w:vAlign w:val="bottom"/>
          </w:tcPr>
          <w:p>
            <w:pPr>
              <w:pStyle w:val="TableContents"/>
              <w:spacing w:before="0" w:after="283"/>
              <w:rPr>
                <w:sz w:val="20"/>
              </w:rPr>
            </w:pPr>
            <w:r>
              <w:rPr>
                <w:sz w:val="20"/>
              </w:rPr>
              <w:t>$</w:t>
            </w:r>
          </w:p>
        </w:tc>
        <w:tc>
          <w:tcPr>
            <w:tcW w:w="574" w:type="dxa"/>
            <w:tcBorders/>
            <w:shd w:fill="FFFFFF" w:val="clear"/>
            <w:vAlign w:val="bottom"/>
          </w:tcPr>
          <w:p>
            <w:pPr>
              <w:pStyle w:val="TableContents"/>
              <w:spacing w:before="0" w:after="283"/>
              <w:jc w:val="right"/>
              <w:rPr>
                <w:sz w:val="20"/>
              </w:rPr>
            </w:pPr>
            <w:r>
              <w:rPr>
                <w:sz w:val="20"/>
              </w:rPr>
              <w:t>2.07</w:t>
            </w:r>
          </w:p>
        </w:tc>
        <w:tc>
          <w:tcPr>
            <w:tcW w:w="96" w:type="dxa"/>
            <w:tcBorders/>
            <w:shd w:fill="FFFFFF" w:val="clear"/>
            <w:vAlign w:val="bottom"/>
          </w:tcPr>
          <w:p>
            <w:pPr>
              <w:pStyle w:val="TableContents"/>
              <w:spacing w:before="0" w:after="283"/>
              <w:rPr/>
            </w:pPr>
            <w:r>
              <w:rPr/>
              <w:t> </w:t>
            </w:r>
          </w:p>
        </w:tc>
      </w:tr>
      <w:tr>
        <w:trPr/>
        <w:tc>
          <w:tcPr>
            <w:tcW w:w="4791" w:type="dxa"/>
            <w:gridSpan w:val="3"/>
            <w:tcBorders/>
            <w:shd w:fill="auto" w:val="clear"/>
          </w:tcPr>
          <w:p>
            <w:pPr>
              <w:pStyle w:val="TableContents"/>
              <w:spacing w:before="0" w:after="283"/>
              <w:rPr/>
            </w:pPr>
            <w:r>
              <w:rPr/>
              <w:t> </w:t>
            </w:r>
          </w:p>
        </w:tc>
        <w:tc>
          <w:tcPr>
            <w:tcW w:w="191" w:type="dxa"/>
            <w:tcBorders/>
            <w:shd w:fill="auto" w:val="clear"/>
          </w:tcPr>
          <w:p>
            <w:pPr>
              <w:pStyle w:val="TableContents"/>
              <w:spacing w:before="0" w:after="283"/>
              <w:rPr/>
            </w:pPr>
            <w:r>
              <w:rPr/>
              <w:t> </w:t>
            </w:r>
          </w:p>
        </w:tc>
        <w:tc>
          <w:tcPr>
            <w:tcW w:w="1053" w:type="dxa"/>
            <w:gridSpan w:val="2"/>
            <w:tcBorders/>
            <w:shd w:fill="auto" w:val="clear"/>
          </w:tcPr>
          <w:p>
            <w:pPr>
              <w:pStyle w:val="HorizontalLine"/>
              <w:pBdr>
                <w:bottom w:val="single" w:sz="24" w:space="0" w:color="808080"/>
              </w:pBdr>
              <w:spacing w:before="0" w:after="283"/>
              <w:rPr/>
            </w:pPr>
            <w:r>
              <w:rPr/>
            </w:r>
          </w:p>
        </w:tc>
        <w:tc>
          <w:tcPr>
            <w:tcW w:w="191" w:type="dxa"/>
            <w:tcBorders/>
            <w:shd w:fill="auto" w:val="clear"/>
          </w:tcPr>
          <w:p>
            <w:pPr>
              <w:pStyle w:val="TableContents"/>
              <w:spacing w:before="0" w:after="283"/>
              <w:rPr/>
            </w:pPr>
            <w:r>
              <w:rPr/>
              <w:t> </w:t>
            </w:r>
          </w:p>
        </w:tc>
        <w:tc>
          <w:tcPr>
            <w:tcW w:w="765" w:type="dxa"/>
            <w:gridSpan w:val="2"/>
            <w:tcBorders/>
            <w:shd w:fill="auto" w:val="clear"/>
          </w:tcPr>
          <w:p>
            <w:pPr>
              <w:pStyle w:val="HorizontalLine"/>
              <w:pBdr>
                <w:bottom w:val="single" w:sz="24" w:space="0" w:color="808080"/>
              </w:pBdr>
              <w:spacing w:before="0" w:after="283"/>
              <w:rPr/>
            </w:pPr>
            <w:r>
              <w:rPr/>
            </w:r>
          </w:p>
        </w:tc>
        <w:tc>
          <w:tcPr>
            <w:tcW w:w="190" w:type="dxa"/>
            <w:tcBorders/>
            <w:shd w:fill="auto" w:val="clear"/>
          </w:tcPr>
          <w:p>
            <w:pPr>
              <w:pStyle w:val="TableContents"/>
              <w:spacing w:before="0" w:after="283"/>
              <w:rPr/>
            </w:pPr>
            <w:r>
              <w:rPr/>
              <w:t> </w:t>
            </w:r>
          </w:p>
        </w:tc>
        <w:tc>
          <w:tcPr>
            <w:tcW w:w="1054" w:type="dxa"/>
            <w:gridSpan w:val="2"/>
            <w:tcBorders/>
            <w:shd w:fill="auto" w:val="clear"/>
          </w:tcPr>
          <w:p>
            <w:pPr>
              <w:pStyle w:val="HorizontalLine"/>
              <w:pBdr>
                <w:bottom w:val="single" w:sz="24" w:space="0" w:color="808080"/>
              </w:pBdr>
              <w:spacing w:before="0" w:after="283"/>
              <w:rPr/>
            </w:pPr>
            <w:r>
              <w:rPr/>
            </w:r>
          </w:p>
        </w:tc>
        <w:tc>
          <w:tcPr>
            <w:tcW w:w="190" w:type="dxa"/>
            <w:tcBorders/>
            <w:shd w:fill="auto" w:val="clear"/>
          </w:tcPr>
          <w:p>
            <w:pPr>
              <w:pStyle w:val="TableContents"/>
              <w:spacing w:before="0" w:after="283"/>
              <w:rPr/>
            </w:pPr>
            <w:r>
              <w:rPr/>
              <w:t> </w:t>
            </w:r>
          </w:p>
        </w:tc>
        <w:tc>
          <w:tcPr>
            <w:tcW w:w="765" w:type="dxa"/>
            <w:gridSpan w:val="2"/>
            <w:tcBorders/>
            <w:shd w:fill="auto" w:val="clear"/>
          </w:tcPr>
          <w:p>
            <w:pPr>
              <w:pStyle w:val="HorizontalLine"/>
              <w:pBdr>
                <w:bottom w:val="single" w:sz="24" w:space="0" w:color="808080"/>
              </w:pBdr>
              <w:spacing w:before="0" w:after="283"/>
              <w:rPr/>
            </w:pPr>
            <w:r>
              <w:rPr/>
            </w:r>
          </w:p>
        </w:tc>
        <w:tc>
          <w:tcPr>
            <w:tcW w:w="96" w:type="dxa"/>
            <w:tcBorders/>
            <w:shd w:fill="auto" w:val="clear"/>
          </w:tcPr>
          <w:p>
            <w:pPr>
              <w:pStyle w:val="TableContents"/>
              <w:spacing w:before="0" w:after="283"/>
              <w:rPr/>
            </w:pPr>
            <w:r>
              <w:rPr/>
              <w:t> </w:t>
            </w:r>
          </w:p>
        </w:tc>
      </w:tr>
    </w:tbl>
    <w:p>
      <w:pPr>
        <w:pStyle w:val="TextBody"/>
        <w:jc w:val="center"/>
        <w:rPr>
          <w:sz w:val="20"/>
        </w:rPr>
      </w:pPr>
      <w:r>
        <w:rPr>
          <w:sz w:val="20"/>
        </w:rPr>
        <w:t>F-10</w:t>
      </w:r>
    </w:p>
    <w:p>
      <w:pPr>
        <w:pStyle w:val="HorizontalLine"/>
        <w:pBdr>
          <w:bottom w:val="single" w:sz="20" w:space="0" w:color="808080"/>
        </w:pBdr>
        <w:rPr/>
      </w:pPr>
      <w:r>
        <w:rPr/>
      </w:r>
      <w:r>
        <w:br w:type="page"/>
      </w:r>
    </w:p>
    <w:p>
      <w:pPr>
        <w:pStyle w:val="TextBody"/>
        <w:jc w:val="center"/>
        <w:rPr/>
      </w:pPr>
      <w:bookmarkStart w:id="165" w:name="toc_gy1178_1"/>
      <w:bookmarkStart w:id="166" w:name="gy1178_pro_forma_sensitivity_analysis"/>
      <w:bookmarkStart w:id="167" w:name="page_gy1178_1_11"/>
      <w:bookmarkEnd w:id="165"/>
      <w:bookmarkEnd w:id="166"/>
      <w:bookmarkEnd w:id="167"/>
      <w:r>
        <w:rPr>
          <w:sz w:val="20"/>
        </w:rPr>
        <w:br/>
      </w:r>
      <w:r>
        <w:rPr>
          <w:b/>
          <w:sz w:val="20"/>
        </w:rPr>
        <w:t xml:space="preserve">PRO FORMA SENSITIVITY ANALYSIS </w:t>
      </w:r>
    </w:p>
    <w:p>
      <w:pPr>
        <w:pStyle w:val="TextBody"/>
        <w:rPr/>
      </w:pPr>
      <w:r>
        <w:rPr/>
        <w:t>        </w:t>
      </w:r>
      <w:r>
        <w:rPr>
          <w:sz w:val="20"/>
        </w:rPr>
        <w:t xml:space="preserve">Certain of the pro forma adjustments incorporate Plains' preliminary estimate of the fair value of businesses that Plains is acquiring. Preliminary estimates are that the excess of the purchase price over the preliminary fair values ("excess cost") may be assigned to non-amortizable other intangible assets or goodwill as opposed to depreciable fixed assets or amortizable intangible assets. Upon completion of the proposed merger or shortly thereafter, Plains will obtain a third party valuation of Pacific's assets and liabilities in order to develop a definitive allocation of the purchase price. As a result, the final purchase price allocation may result in some amounts being assigned to tangible or amortizable intangible assets, and this amount may ultimately be depreciated or amortized (as appropriate) to earnings over the expected benefit period of the asset. To the extent that any amount remains as goodwill or indefinite lived intangible assets, this amount would not be subject to depreciation or amortization, but would be subject to periodic impairment testing and, if necessary, would be written down to a lower fair value should circumstances warrant. </w:t>
      </w:r>
    </w:p>
    <w:p>
      <w:pPr>
        <w:pStyle w:val="TextBody"/>
        <w:rPr/>
      </w:pPr>
      <w:r>
        <w:rPr/>
        <w:t>        </w:t>
      </w:r>
      <w:r>
        <w:rPr>
          <w:sz w:val="20"/>
        </w:rPr>
        <w:t xml:space="preserve">The table below shows the potential increase in pro forma depreciation or amortization expense if certain amounts of the goodwill were ultimately assigned to tangible or amortizable intangible assets. For purposes of calculating this sensitivity, Plains has applied the straight-line method of cost allocation over an estimated useful life of 34 years to various fair values. The decrease in annual basic earnings per unit is predicated on the basic earnings per unit determined using the pro forma income from continuing operations amount. The resulting pro forma adjustments are as follows (in millions, except per unit amounts): </w:t>
      </w:r>
    </w:p>
    <w:p>
      <w:pPr>
        <w:pStyle w:val="TextBody"/>
        <w:jc w:val="center"/>
        <w:rPr>
          <w:b/>
          <w:sz w:val="20"/>
        </w:rPr>
      </w:pPr>
      <w:r>
        <w:rPr>
          <w:b/>
          <w:sz w:val="20"/>
        </w:rPr>
        <w:t xml:space="preserve">For the Quarter Ended March 31, 2006 </w:t>
      </w:r>
    </w:p>
    <w:tbl>
      <w:tblPr>
        <w:tblW w:w="4500" w:type="pct"/>
        <w:jc w:val="left"/>
        <w:tblInd w:w="0" w:type="dxa"/>
        <w:tblCellMar>
          <w:top w:w="0" w:type="dxa"/>
          <w:left w:w="0" w:type="dxa"/>
          <w:bottom w:w="0" w:type="dxa"/>
          <w:right w:w="0" w:type="dxa"/>
        </w:tblCellMar>
      </w:tblPr>
      <w:tblGrid>
        <w:gridCol w:w="2641"/>
        <w:gridCol w:w="188"/>
        <w:gridCol w:w="662"/>
        <w:gridCol w:w="190"/>
        <w:gridCol w:w="189"/>
        <w:gridCol w:w="571"/>
        <w:gridCol w:w="188"/>
        <w:gridCol w:w="1421"/>
        <w:gridCol w:w="188"/>
        <w:gridCol w:w="190"/>
        <w:gridCol w:w="1323"/>
        <w:gridCol w:w="189"/>
        <w:gridCol w:w="190"/>
        <w:gridCol w:w="948"/>
        <w:gridCol w:w="106"/>
      </w:tblGrid>
      <w:tr>
        <w:trPr/>
        <w:tc>
          <w:tcPr>
            <w:tcW w:w="2641" w:type="dxa"/>
            <w:tcBorders/>
            <w:shd w:fill="auto" w:val="clear"/>
            <w:vAlign w:val="bottom"/>
          </w:tcPr>
          <w:p>
            <w:pPr>
              <w:pStyle w:val="TableHeading"/>
              <w:spacing w:before="0" w:after="0"/>
              <w:jc w:val="left"/>
              <w:rPr>
                <w:b/>
                <w:sz w:val="14"/>
              </w:rPr>
            </w:pPr>
            <w:r>
              <w:rPr>
                <w:b/>
                <w:sz w:val="14"/>
              </w:rPr>
              <w:t>Estimated</w:t>
              <w:br/>
              <w:t>Goodwill</w:t>
            </w:r>
          </w:p>
          <w:p>
            <w:pPr>
              <w:pStyle w:val="HorizontalLine"/>
              <w:pBdr>
                <w:bottom w:val="single" w:sz="20" w:space="0" w:color="808080"/>
              </w:pBdr>
              <w:spacing w:before="0" w:after="283"/>
              <w:rPr/>
            </w:pPr>
            <w:r>
              <w:rPr/>
            </w:r>
          </w:p>
        </w:tc>
        <w:tc>
          <w:tcPr>
            <w:tcW w:w="188" w:type="dxa"/>
            <w:tcBorders/>
            <w:shd w:fill="auto" w:val="clear"/>
            <w:vAlign w:val="bottom"/>
          </w:tcPr>
          <w:p>
            <w:pPr>
              <w:pStyle w:val="TableHeading"/>
              <w:suppressLineNumbers/>
              <w:spacing w:before="0" w:after="283"/>
              <w:jc w:val="center"/>
              <w:rPr/>
            </w:pPr>
            <w:r>
              <w:rPr/>
              <w:t> </w:t>
            </w:r>
          </w:p>
        </w:tc>
        <w:tc>
          <w:tcPr>
            <w:tcW w:w="1612" w:type="dxa"/>
            <w:gridSpan w:val="4"/>
            <w:tcBorders/>
            <w:shd w:fill="auto" w:val="clear"/>
            <w:vAlign w:val="bottom"/>
          </w:tcPr>
          <w:p>
            <w:pPr>
              <w:pStyle w:val="TableHeading"/>
              <w:spacing w:before="0" w:after="0"/>
              <w:jc w:val="center"/>
              <w:rPr>
                <w:b/>
                <w:sz w:val="14"/>
              </w:rPr>
            </w:pPr>
            <w:r>
              <w:rPr>
                <w:b/>
                <w:sz w:val="14"/>
              </w:rPr>
              <w:t>Change in</w:t>
              <w:br/>
              <w:t>Allocation</w:t>
            </w:r>
          </w:p>
          <w:p>
            <w:pPr>
              <w:pStyle w:val="HorizontalLine"/>
              <w:pBdr>
                <w:bottom w:val="single" w:sz="20" w:space="0" w:color="808080"/>
              </w:pBdr>
              <w:spacing w:before="0" w:after="283"/>
              <w:rPr/>
            </w:pPr>
            <w:r>
              <w:rPr/>
            </w:r>
          </w:p>
        </w:tc>
        <w:tc>
          <w:tcPr>
            <w:tcW w:w="188" w:type="dxa"/>
            <w:tcBorders/>
            <w:shd w:fill="auto" w:val="clear"/>
            <w:vAlign w:val="bottom"/>
          </w:tcPr>
          <w:p>
            <w:pPr>
              <w:pStyle w:val="TableHeading"/>
              <w:suppressLineNumbers/>
              <w:spacing w:before="0" w:after="283"/>
              <w:jc w:val="center"/>
              <w:rPr/>
            </w:pPr>
            <w:r>
              <w:rPr/>
              <w:t> </w:t>
            </w:r>
          </w:p>
        </w:tc>
        <w:tc>
          <w:tcPr>
            <w:tcW w:w="1421" w:type="dxa"/>
            <w:tcBorders/>
            <w:shd w:fill="auto" w:val="clear"/>
            <w:vAlign w:val="bottom"/>
          </w:tcPr>
          <w:p>
            <w:pPr>
              <w:pStyle w:val="TableHeading"/>
              <w:spacing w:before="0" w:after="0"/>
              <w:jc w:val="center"/>
              <w:rPr>
                <w:b/>
                <w:sz w:val="14"/>
              </w:rPr>
            </w:pPr>
            <w:r>
              <w:rPr>
                <w:b/>
                <w:sz w:val="14"/>
              </w:rPr>
              <w:t>Average</w:t>
              <w:br/>
              <w:t>Depreciable Life</w:t>
              <w:br/>
              <w:t>of Assets</w:t>
            </w:r>
          </w:p>
          <w:p>
            <w:pPr>
              <w:pStyle w:val="HorizontalLine"/>
              <w:pBdr>
                <w:bottom w:val="single" w:sz="20" w:space="0" w:color="808080"/>
              </w:pBdr>
              <w:spacing w:before="0" w:after="283"/>
              <w:rPr/>
            </w:pPr>
            <w:r>
              <w:rPr/>
            </w:r>
          </w:p>
        </w:tc>
        <w:tc>
          <w:tcPr>
            <w:tcW w:w="188" w:type="dxa"/>
            <w:tcBorders/>
            <w:shd w:fill="auto" w:val="clear"/>
            <w:vAlign w:val="bottom"/>
          </w:tcPr>
          <w:p>
            <w:pPr>
              <w:pStyle w:val="TableHeading"/>
              <w:suppressLineNumbers/>
              <w:spacing w:before="0" w:after="283"/>
              <w:jc w:val="center"/>
              <w:rPr/>
            </w:pPr>
            <w:r>
              <w:rPr/>
              <w:t> </w:t>
            </w:r>
          </w:p>
        </w:tc>
        <w:tc>
          <w:tcPr>
            <w:tcW w:w="1513" w:type="dxa"/>
            <w:gridSpan w:val="2"/>
            <w:tcBorders/>
            <w:shd w:fill="auto" w:val="clear"/>
            <w:vAlign w:val="bottom"/>
          </w:tcPr>
          <w:p>
            <w:pPr>
              <w:pStyle w:val="TableHeading"/>
              <w:spacing w:before="0" w:after="0"/>
              <w:jc w:val="center"/>
              <w:rPr>
                <w:b/>
                <w:sz w:val="14"/>
              </w:rPr>
            </w:pPr>
            <w:r>
              <w:rPr>
                <w:b/>
                <w:sz w:val="14"/>
              </w:rPr>
              <w:t>Decrease in Net</w:t>
              <w:br/>
              <w:t>Income from</w:t>
              <w:br/>
              <w:t>Continuing</w:t>
              <w:br/>
              <w:t>Operations</w:t>
            </w:r>
          </w:p>
          <w:p>
            <w:pPr>
              <w:pStyle w:val="HorizontalLine"/>
              <w:pBdr>
                <w:bottom w:val="single" w:sz="20" w:space="0" w:color="808080"/>
              </w:pBdr>
              <w:spacing w:before="0" w:after="283"/>
              <w:rPr/>
            </w:pPr>
            <w:r>
              <w:rPr/>
            </w:r>
          </w:p>
        </w:tc>
        <w:tc>
          <w:tcPr>
            <w:tcW w:w="189" w:type="dxa"/>
            <w:tcBorders/>
            <w:shd w:fill="auto" w:val="clear"/>
            <w:vAlign w:val="bottom"/>
          </w:tcPr>
          <w:p>
            <w:pPr>
              <w:pStyle w:val="TableHeading"/>
              <w:suppressLineNumbers/>
              <w:spacing w:before="0" w:after="283"/>
              <w:jc w:val="center"/>
              <w:rPr/>
            </w:pPr>
            <w:r>
              <w:rPr/>
              <w:t> </w:t>
            </w:r>
          </w:p>
        </w:tc>
        <w:tc>
          <w:tcPr>
            <w:tcW w:w="1138" w:type="dxa"/>
            <w:gridSpan w:val="2"/>
            <w:tcBorders/>
            <w:shd w:fill="auto" w:val="clear"/>
            <w:vAlign w:val="bottom"/>
          </w:tcPr>
          <w:p>
            <w:pPr>
              <w:pStyle w:val="TableHeading"/>
              <w:spacing w:before="0" w:after="0"/>
              <w:jc w:val="center"/>
              <w:rPr>
                <w:b/>
                <w:sz w:val="14"/>
              </w:rPr>
            </w:pPr>
            <w:r>
              <w:rPr>
                <w:b/>
                <w:sz w:val="14"/>
              </w:rPr>
              <w:t>Decrease in</w:t>
              <w:br/>
              <w:t>Net Income from</w:t>
              <w:br/>
              <w:t>Continuing Operations</w:t>
              <w:br/>
              <w:t>per Limited</w:t>
              <w:br/>
              <w:t>Partner Unit</w:t>
            </w:r>
          </w:p>
          <w:p>
            <w:pPr>
              <w:pStyle w:val="HorizontalLine"/>
              <w:pBdr>
                <w:bottom w:val="single" w:sz="20" w:space="0" w:color="808080"/>
              </w:pBdr>
              <w:spacing w:before="0" w:after="283"/>
              <w:rPr/>
            </w:pPr>
            <w:r>
              <w:rPr/>
            </w:r>
          </w:p>
        </w:tc>
        <w:tc>
          <w:tcPr>
            <w:tcW w:w="106" w:type="dxa"/>
            <w:tcBorders/>
            <w:shd w:fill="auto" w:val="clear"/>
            <w:vAlign w:val="bottom"/>
          </w:tcPr>
          <w:p>
            <w:pPr>
              <w:pStyle w:val="TableHeading"/>
              <w:suppressLineNumbers/>
              <w:spacing w:before="0" w:after="283"/>
              <w:jc w:val="center"/>
              <w:rPr/>
            </w:pPr>
            <w:r>
              <w:rPr/>
              <w:t> </w:t>
            </w:r>
          </w:p>
        </w:tc>
      </w:tr>
      <w:tr>
        <w:trPr/>
        <w:tc>
          <w:tcPr>
            <w:tcW w:w="2641" w:type="dxa"/>
            <w:tcBorders/>
            <w:shd w:fill="CCEEFF" w:val="clear"/>
          </w:tcPr>
          <w:p>
            <w:pPr>
              <w:pStyle w:val="TableContents"/>
              <w:spacing w:before="0" w:after="283"/>
              <w:rPr>
                <w:sz w:val="20"/>
              </w:rPr>
            </w:pPr>
            <w:r>
              <w:rPr>
                <w:sz w:val="20"/>
              </w:rPr>
              <w:t>$800.4</w:t>
            </w:r>
          </w:p>
        </w:tc>
        <w:tc>
          <w:tcPr>
            <w:tcW w:w="188" w:type="dxa"/>
            <w:tcBorders/>
            <w:shd w:fill="CCEEFF" w:val="clear"/>
          </w:tcPr>
          <w:p>
            <w:pPr>
              <w:pStyle w:val="TableContents"/>
              <w:spacing w:before="0" w:after="283"/>
              <w:rPr/>
            </w:pPr>
            <w:r>
              <w:rPr/>
              <w:t> </w:t>
            </w:r>
          </w:p>
        </w:tc>
        <w:tc>
          <w:tcPr>
            <w:tcW w:w="662" w:type="dxa"/>
            <w:tcBorders/>
            <w:shd w:fill="CCEEFF" w:val="clear"/>
          </w:tcPr>
          <w:p>
            <w:pPr>
              <w:pStyle w:val="TableContents"/>
              <w:spacing w:before="0" w:after="283"/>
              <w:jc w:val="right"/>
              <w:rPr>
                <w:sz w:val="20"/>
              </w:rPr>
            </w:pPr>
            <w:r>
              <w:rPr>
                <w:sz w:val="20"/>
              </w:rPr>
              <w:t>20</w:t>
            </w:r>
          </w:p>
        </w:tc>
        <w:tc>
          <w:tcPr>
            <w:tcW w:w="190" w:type="dxa"/>
            <w:tcBorders/>
            <w:shd w:fill="CCEEFF" w:val="clear"/>
          </w:tcPr>
          <w:p>
            <w:pPr>
              <w:pStyle w:val="TableContents"/>
              <w:spacing w:before="0" w:after="283"/>
              <w:rPr>
                <w:sz w:val="20"/>
              </w:rPr>
            </w:pPr>
            <w:r>
              <w:rPr>
                <w:sz w:val="20"/>
              </w:rPr>
              <w:t>%</w:t>
            </w:r>
          </w:p>
        </w:tc>
        <w:tc>
          <w:tcPr>
            <w:tcW w:w="189" w:type="dxa"/>
            <w:tcBorders/>
            <w:shd w:fill="CCEEFF" w:val="clear"/>
          </w:tcPr>
          <w:p>
            <w:pPr>
              <w:pStyle w:val="TableContents"/>
              <w:spacing w:before="0" w:after="283"/>
              <w:rPr>
                <w:sz w:val="20"/>
              </w:rPr>
            </w:pPr>
            <w:r>
              <w:rPr>
                <w:sz w:val="20"/>
              </w:rPr>
              <w:t>$</w:t>
            </w:r>
          </w:p>
        </w:tc>
        <w:tc>
          <w:tcPr>
            <w:tcW w:w="571" w:type="dxa"/>
            <w:tcBorders/>
            <w:shd w:fill="CCEEFF" w:val="clear"/>
          </w:tcPr>
          <w:p>
            <w:pPr>
              <w:pStyle w:val="TableContents"/>
              <w:spacing w:before="0" w:after="283"/>
              <w:jc w:val="right"/>
              <w:rPr>
                <w:sz w:val="20"/>
              </w:rPr>
            </w:pPr>
            <w:r>
              <w:rPr>
                <w:sz w:val="20"/>
              </w:rPr>
              <w:t>160.1</w:t>
            </w:r>
          </w:p>
        </w:tc>
        <w:tc>
          <w:tcPr>
            <w:tcW w:w="188" w:type="dxa"/>
            <w:tcBorders/>
            <w:shd w:fill="CCEEFF" w:val="clear"/>
          </w:tcPr>
          <w:p>
            <w:pPr>
              <w:pStyle w:val="TableContents"/>
              <w:spacing w:before="0" w:after="283"/>
              <w:rPr/>
            </w:pPr>
            <w:r>
              <w:rPr/>
              <w:t> </w:t>
            </w:r>
          </w:p>
        </w:tc>
        <w:tc>
          <w:tcPr>
            <w:tcW w:w="1421" w:type="dxa"/>
            <w:tcBorders/>
            <w:shd w:fill="CCEEFF" w:val="clear"/>
          </w:tcPr>
          <w:p>
            <w:pPr>
              <w:pStyle w:val="TableContents"/>
              <w:spacing w:before="0" w:after="283"/>
              <w:jc w:val="right"/>
              <w:rPr>
                <w:sz w:val="20"/>
              </w:rPr>
            </w:pPr>
            <w:r>
              <w:rPr>
                <w:sz w:val="20"/>
              </w:rPr>
              <w:t>34</w:t>
            </w:r>
          </w:p>
        </w:tc>
        <w:tc>
          <w:tcPr>
            <w:tcW w:w="188" w:type="dxa"/>
            <w:tcBorders/>
            <w:shd w:fill="CCEEFF" w:val="clear"/>
          </w:tcPr>
          <w:p>
            <w:pPr>
              <w:pStyle w:val="TableContents"/>
              <w:spacing w:before="0" w:after="283"/>
              <w:rPr/>
            </w:pPr>
            <w:r>
              <w:rPr/>
              <w:t> </w:t>
            </w:r>
          </w:p>
        </w:tc>
        <w:tc>
          <w:tcPr>
            <w:tcW w:w="190" w:type="dxa"/>
            <w:tcBorders/>
            <w:shd w:fill="CCEEFF" w:val="clear"/>
          </w:tcPr>
          <w:p>
            <w:pPr>
              <w:pStyle w:val="TableContents"/>
              <w:spacing w:before="0" w:after="283"/>
              <w:rPr>
                <w:sz w:val="20"/>
              </w:rPr>
            </w:pPr>
            <w:r>
              <w:rPr>
                <w:sz w:val="20"/>
              </w:rPr>
              <w:t>$</w:t>
            </w:r>
          </w:p>
        </w:tc>
        <w:tc>
          <w:tcPr>
            <w:tcW w:w="1323" w:type="dxa"/>
            <w:tcBorders/>
            <w:shd w:fill="CCEEFF" w:val="clear"/>
          </w:tcPr>
          <w:p>
            <w:pPr>
              <w:pStyle w:val="TableContents"/>
              <w:spacing w:before="0" w:after="283"/>
              <w:jc w:val="right"/>
              <w:rPr>
                <w:sz w:val="20"/>
              </w:rPr>
            </w:pPr>
            <w:r>
              <w:rPr>
                <w:sz w:val="20"/>
              </w:rPr>
              <w:t>(1.2</w:t>
            </w:r>
          </w:p>
        </w:tc>
        <w:tc>
          <w:tcPr>
            <w:tcW w:w="189" w:type="dxa"/>
            <w:tcBorders/>
            <w:shd w:fill="CCEEFF" w:val="clear"/>
          </w:tcPr>
          <w:p>
            <w:pPr>
              <w:pStyle w:val="TableContents"/>
              <w:spacing w:before="0" w:after="283"/>
              <w:rPr>
                <w:sz w:val="20"/>
              </w:rPr>
            </w:pPr>
            <w:r>
              <w:rPr>
                <w:sz w:val="20"/>
              </w:rPr>
              <w:t>)</w:t>
            </w:r>
          </w:p>
        </w:tc>
        <w:tc>
          <w:tcPr>
            <w:tcW w:w="190" w:type="dxa"/>
            <w:tcBorders/>
            <w:shd w:fill="CCEEFF" w:val="clear"/>
          </w:tcPr>
          <w:p>
            <w:pPr>
              <w:pStyle w:val="TableContents"/>
              <w:spacing w:before="0" w:after="283"/>
              <w:rPr>
                <w:sz w:val="20"/>
              </w:rPr>
            </w:pPr>
            <w:r>
              <w:rPr>
                <w:sz w:val="20"/>
              </w:rPr>
              <w:t>$</w:t>
            </w:r>
          </w:p>
        </w:tc>
        <w:tc>
          <w:tcPr>
            <w:tcW w:w="948" w:type="dxa"/>
            <w:tcBorders/>
            <w:shd w:fill="CCEEFF" w:val="clear"/>
          </w:tcPr>
          <w:p>
            <w:pPr>
              <w:pStyle w:val="TableContents"/>
              <w:spacing w:before="0" w:after="283"/>
              <w:jc w:val="right"/>
              <w:rPr>
                <w:sz w:val="20"/>
              </w:rPr>
            </w:pPr>
            <w:r>
              <w:rPr>
                <w:sz w:val="20"/>
              </w:rPr>
              <w:t>(0.01</w:t>
            </w:r>
          </w:p>
        </w:tc>
        <w:tc>
          <w:tcPr>
            <w:tcW w:w="106" w:type="dxa"/>
            <w:tcBorders/>
            <w:shd w:fill="CCEEFF" w:val="clear"/>
          </w:tcPr>
          <w:p>
            <w:pPr>
              <w:pStyle w:val="TableContents"/>
              <w:spacing w:before="0" w:after="283"/>
              <w:rPr>
                <w:sz w:val="20"/>
              </w:rPr>
            </w:pPr>
            <w:r>
              <w:rPr>
                <w:sz w:val="20"/>
              </w:rPr>
              <w:t>)</w:t>
            </w:r>
          </w:p>
        </w:tc>
      </w:tr>
      <w:tr>
        <w:trPr/>
        <w:tc>
          <w:tcPr>
            <w:tcW w:w="2641" w:type="dxa"/>
            <w:tcBorders/>
            <w:shd w:fill="FFFFFF" w:val="clear"/>
          </w:tcPr>
          <w:p>
            <w:pPr>
              <w:pStyle w:val="TableContents"/>
              <w:spacing w:before="0" w:after="283"/>
              <w:rPr>
                <w:sz w:val="20"/>
              </w:rPr>
            </w:pPr>
            <w:r>
              <w:rPr>
                <w:sz w:val="20"/>
              </w:rPr>
              <w:t>$800.4</w:t>
            </w:r>
          </w:p>
        </w:tc>
        <w:tc>
          <w:tcPr>
            <w:tcW w:w="188" w:type="dxa"/>
            <w:tcBorders/>
            <w:shd w:fill="FFFFFF" w:val="clear"/>
          </w:tcPr>
          <w:p>
            <w:pPr>
              <w:pStyle w:val="TableContents"/>
              <w:spacing w:before="0" w:after="283"/>
              <w:rPr/>
            </w:pPr>
            <w:r>
              <w:rPr/>
              <w:t> </w:t>
            </w:r>
          </w:p>
        </w:tc>
        <w:tc>
          <w:tcPr>
            <w:tcW w:w="662" w:type="dxa"/>
            <w:tcBorders/>
            <w:shd w:fill="FFFFFF" w:val="clear"/>
          </w:tcPr>
          <w:p>
            <w:pPr>
              <w:pStyle w:val="TableContents"/>
              <w:spacing w:before="0" w:after="283"/>
              <w:jc w:val="right"/>
              <w:rPr>
                <w:sz w:val="20"/>
              </w:rPr>
            </w:pPr>
            <w:r>
              <w:rPr>
                <w:sz w:val="20"/>
              </w:rPr>
              <w:t>40</w:t>
            </w:r>
          </w:p>
        </w:tc>
        <w:tc>
          <w:tcPr>
            <w:tcW w:w="190" w:type="dxa"/>
            <w:tcBorders/>
            <w:shd w:fill="FFFFFF" w:val="clear"/>
          </w:tcPr>
          <w:p>
            <w:pPr>
              <w:pStyle w:val="TableContents"/>
              <w:spacing w:before="0" w:after="283"/>
              <w:rPr>
                <w:sz w:val="20"/>
              </w:rPr>
            </w:pPr>
            <w:r>
              <w:rPr>
                <w:sz w:val="20"/>
              </w:rPr>
              <w:t>%</w:t>
            </w:r>
          </w:p>
        </w:tc>
        <w:tc>
          <w:tcPr>
            <w:tcW w:w="189" w:type="dxa"/>
            <w:tcBorders/>
            <w:shd w:fill="FFFFFF" w:val="clear"/>
          </w:tcPr>
          <w:p>
            <w:pPr>
              <w:pStyle w:val="TableContents"/>
              <w:spacing w:before="0" w:after="283"/>
              <w:rPr>
                <w:sz w:val="20"/>
              </w:rPr>
            </w:pPr>
            <w:r>
              <w:rPr>
                <w:sz w:val="20"/>
              </w:rPr>
              <w:t>$</w:t>
            </w:r>
          </w:p>
        </w:tc>
        <w:tc>
          <w:tcPr>
            <w:tcW w:w="571" w:type="dxa"/>
            <w:tcBorders/>
            <w:shd w:fill="FFFFFF" w:val="clear"/>
          </w:tcPr>
          <w:p>
            <w:pPr>
              <w:pStyle w:val="TableContents"/>
              <w:spacing w:before="0" w:after="283"/>
              <w:jc w:val="right"/>
              <w:rPr>
                <w:sz w:val="20"/>
              </w:rPr>
            </w:pPr>
            <w:r>
              <w:rPr>
                <w:sz w:val="20"/>
              </w:rPr>
              <w:t>320.2</w:t>
            </w:r>
          </w:p>
        </w:tc>
        <w:tc>
          <w:tcPr>
            <w:tcW w:w="188" w:type="dxa"/>
            <w:tcBorders/>
            <w:shd w:fill="FFFFFF" w:val="clear"/>
          </w:tcPr>
          <w:p>
            <w:pPr>
              <w:pStyle w:val="TableContents"/>
              <w:spacing w:before="0" w:after="283"/>
              <w:rPr/>
            </w:pPr>
            <w:r>
              <w:rPr/>
              <w:t> </w:t>
            </w:r>
          </w:p>
        </w:tc>
        <w:tc>
          <w:tcPr>
            <w:tcW w:w="1421" w:type="dxa"/>
            <w:tcBorders/>
            <w:shd w:fill="FFFFFF" w:val="clear"/>
          </w:tcPr>
          <w:p>
            <w:pPr>
              <w:pStyle w:val="TableContents"/>
              <w:spacing w:before="0" w:after="283"/>
              <w:jc w:val="right"/>
              <w:rPr>
                <w:sz w:val="20"/>
              </w:rPr>
            </w:pPr>
            <w:r>
              <w:rPr>
                <w:sz w:val="20"/>
              </w:rPr>
              <w:t>34</w:t>
            </w:r>
          </w:p>
        </w:tc>
        <w:tc>
          <w:tcPr>
            <w:tcW w:w="188" w:type="dxa"/>
            <w:tcBorders/>
            <w:shd w:fill="FFFFFF" w:val="clear"/>
          </w:tcPr>
          <w:p>
            <w:pPr>
              <w:pStyle w:val="TableContents"/>
              <w:spacing w:before="0" w:after="283"/>
              <w:rPr/>
            </w:pPr>
            <w:r>
              <w:rPr/>
              <w:t> </w:t>
            </w:r>
          </w:p>
        </w:tc>
        <w:tc>
          <w:tcPr>
            <w:tcW w:w="190" w:type="dxa"/>
            <w:tcBorders/>
            <w:shd w:fill="FFFFFF" w:val="clear"/>
          </w:tcPr>
          <w:p>
            <w:pPr>
              <w:pStyle w:val="TableContents"/>
              <w:spacing w:before="0" w:after="283"/>
              <w:rPr>
                <w:sz w:val="20"/>
              </w:rPr>
            </w:pPr>
            <w:r>
              <w:rPr>
                <w:sz w:val="20"/>
              </w:rPr>
              <w:t>$</w:t>
            </w:r>
          </w:p>
        </w:tc>
        <w:tc>
          <w:tcPr>
            <w:tcW w:w="1323" w:type="dxa"/>
            <w:tcBorders/>
            <w:shd w:fill="FFFFFF" w:val="clear"/>
          </w:tcPr>
          <w:p>
            <w:pPr>
              <w:pStyle w:val="TableContents"/>
              <w:spacing w:before="0" w:after="283"/>
              <w:jc w:val="right"/>
              <w:rPr>
                <w:sz w:val="20"/>
              </w:rPr>
            </w:pPr>
            <w:r>
              <w:rPr>
                <w:sz w:val="20"/>
              </w:rPr>
              <w:t>(2.4</w:t>
            </w:r>
          </w:p>
        </w:tc>
        <w:tc>
          <w:tcPr>
            <w:tcW w:w="189" w:type="dxa"/>
            <w:tcBorders/>
            <w:shd w:fill="FFFFFF" w:val="clear"/>
          </w:tcPr>
          <w:p>
            <w:pPr>
              <w:pStyle w:val="TableContents"/>
              <w:spacing w:before="0" w:after="283"/>
              <w:rPr>
                <w:sz w:val="20"/>
              </w:rPr>
            </w:pPr>
            <w:r>
              <w:rPr>
                <w:sz w:val="20"/>
              </w:rPr>
              <w:t>)</w:t>
            </w:r>
          </w:p>
        </w:tc>
        <w:tc>
          <w:tcPr>
            <w:tcW w:w="190" w:type="dxa"/>
            <w:tcBorders/>
            <w:shd w:fill="FFFFFF" w:val="clear"/>
          </w:tcPr>
          <w:p>
            <w:pPr>
              <w:pStyle w:val="TableContents"/>
              <w:spacing w:before="0" w:after="283"/>
              <w:rPr>
                <w:sz w:val="20"/>
              </w:rPr>
            </w:pPr>
            <w:r>
              <w:rPr>
                <w:sz w:val="20"/>
              </w:rPr>
              <w:t>$</w:t>
            </w:r>
          </w:p>
        </w:tc>
        <w:tc>
          <w:tcPr>
            <w:tcW w:w="948" w:type="dxa"/>
            <w:tcBorders/>
            <w:shd w:fill="FFFFFF" w:val="clear"/>
          </w:tcPr>
          <w:p>
            <w:pPr>
              <w:pStyle w:val="TableContents"/>
              <w:spacing w:before="0" w:after="283"/>
              <w:jc w:val="right"/>
              <w:rPr>
                <w:sz w:val="20"/>
              </w:rPr>
            </w:pPr>
            <w:r>
              <w:rPr>
                <w:sz w:val="20"/>
              </w:rPr>
              <w:t>(0.02</w:t>
            </w:r>
          </w:p>
        </w:tc>
        <w:tc>
          <w:tcPr>
            <w:tcW w:w="106" w:type="dxa"/>
            <w:tcBorders/>
            <w:shd w:fill="FFFFFF" w:val="clear"/>
          </w:tcPr>
          <w:p>
            <w:pPr>
              <w:pStyle w:val="TableContents"/>
              <w:spacing w:before="0" w:after="283"/>
              <w:rPr>
                <w:sz w:val="20"/>
              </w:rPr>
            </w:pPr>
            <w:r>
              <w:rPr>
                <w:sz w:val="20"/>
              </w:rPr>
              <w:t>)</w:t>
            </w:r>
          </w:p>
        </w:tc>
      </w:tr>
      <w:tr>
        <w:trPr/>
        <w:tc>
          <w:tcPr>
            <w:tcW w:w="2641" w:type="dxa"/>
            <w:tcBorders/>
            <w:shd w:fill="CCEEFF" w:val="clear"/>
          </w:tcPr>
          <w:p>
            <w:pPr>
              <w:pStyle w:val="TableContents"/>
              <w:spacing w:before="0" w:after="283"/>
              <w:rPr>
                <w:sz w:val="20"/>
              </w:rPr>
            </w:pPr>
            <w:r>
              <w:rPr>
                <w:sz w:val="20"/>
              </w:rPr>
              <w:t>$800.4</w:t>
            </w:r>
          </w:p>
        </w:tc>
        <w:tc>
          <w:tcPr>
            <w:tcW w:w="188" w:type="dxa"/>
            <w:tcBorders/>
            <w:shd w:fill="CCEEFF" w:val="clear"/>
          </w:tcPr>
          <w:p>
            <w:pPr>
              <w:pStyle w:val="TableContents"/>
              <w:spacing w:before="0" w:after="283"/>
              <w:rPr/>
            </w:pPr>
            <w:r>
              <w:rPr/>
              <w:t> </w:t>
            </w:r>
          </w:p>
        </w:tc>
        <w:tc>
          <w:tcPr>
            <w:tcW w:w="662" w:type="dxa"/>
            <w:tcBorders/>
            <w:shd w:fill="CCEEFF" w:val="clear"/>
          </w:tcPr>
          <w:p>
            <w:pPr>
              <w:pStyle w:val="TableContents"/>
              <w:spacing w:before="0" w:after="283"/>
              <w:jc w:val="right"/>
              <w:rPr>
                <w:sz w:val="20"/>
              </w:rPr>
            </w:pPr>
            <w:r>
              <w:rPr>
                <w:sz w:val="20"/>
              </w:rPr>
              <w:t>60</w:t>
            </w:r>
          </w:p>
        </w:tc>
        <w:tc>
          <w:tcPr>
            <w:tcW w:w="190" w:type="dxa"/>
            <w:tcBorders/>
            <w:shd w:fill="CCEEFF" w:val="clear"/>
          </w:tcPr>
          <w:p>
            <w:pPr>
              <w:pStyle w:val="TableContents"/>
              <w:spacing w:before="0" w:after="283"/>
              <w:rPr>
                <w:sz w:val="20"/>
              </w:rPr>
            </w:pPr>
            <w:r>
              <w:rPr>
                <w:sz w:val="20"/>
              </w:rPr>
              <w:t>%</w:t>
            </w:r>
          </w:p>
        </w:tc>
        <w:tc>
          <w:tcPr>
            <w:tcW w:w="189" w:type="dxa"/>
            <w:tcBorders/>
            <w:shd w:fill="CCEEFF" w:val="clear"/>
          </w:tcPr>
          <w:p>
            <w:pPr>
              <w:pStyle w:val="TableContents"/>
              <w:spacing w:before="0" w:after="283"/>
              <w:rPr>
                <w:sz w:val="20"/>
              </w:rPr>
            </w:pPr>
            <w:r>
              <w:rPr>
                <w:sz w:val="20"/>
              </w:rPr>
              <w:t>$</w:t>
            </w:r>
          </w:p>
        </w:tc>
        <w:tc>
          <w:tcPr>
            <w:tcW w:w="571" w:type="dxa"/>
            <w:tcBorders/>
            <w:shd w:fill="CCEEFF" w:val="clear"/>
          </w:tcPr>
          <w:p>
            <w:pPr>
              <w:pStyle w:val="TableContents"/>
              <w:spacing w:before="0" w:after="283"/>
              <w:jc w:val="right"/>
              <w:rPr>
                <w:sz w:val="20"/>
              </w:rPr>
            </w:pPr>
            <w:r>
              <w:rPr>
                <w:sz w:val="20"/>
              </w:rPr>
              <w:t>480.2</w:t>
            </w:r>
          </w:p>
        </w:tc>
        <w:tc>
          <w:tcPr>
            <w:tcW w:w="188" w:type="dxa"/>
            <w:tcBorders/>
            <w:shd w:fill="CCEEFF" w:val="clear"/>
          </w:tcPr>
          <w:p>
            <w:pPr>
              <w:pStyle w:val="TableContents"/>
              <w:spacing w:before="0" w:after="283"/>
              <w:rPr/>
            </w:pPr>
            <w:r>
              <w:rPr/>
              <w:t> </w:t>
            </w:r>
          </w:p>
        </w:tc>
        <w:tc>
          <w:tcPr>
            <w:tcW w:w="1421" w:type="dxa"/>
            <w:tcBorders/>
            <w:shd w:fill="CCEEFF" w:val="clear"/>
          </w:tcPr>
          <w:p>
            <w:pPr>
              <w:pStyle w:val="TableContents"/>
              <w:spacing w:before="0" w:after="283"/>
              <w:jc w:val="right"/>
              <w:rPr>
                <w:sz w:val="20"/>
              </w:rPr>
            </w:pPr>
            <w:r>
              <w:rPr>
                <w:sz w:val="20"/>
              </w:rPr>
              <w:t>34</w:t>
            </w:r>
          </w:p>
        </w:tc>
        <w:tc>
          <w:tcPr>
            <w:tcW w:w="188" w:type="dxa"/>
            <w:tcBorders/>
            <w:shd w:fill="CCEEFF" w:val="clear"/>
          </w:tcPr>
          <w:p>
            <w:pPr>
              <w:pStyle w:val="TableContents"/>
              <w:spacing w:before="0" w:after="283"/>
              <w:rPr/>
            </w:pPr>
            <w:r>
              <w:rPr/>
              <w:t> </w:t>
            </w:r>
          </w:p>
        </w:tc>
        <w:tc>
          <w:tcPr>
            <w:tcW w:w="190" w:type="dxa"/>
            <w:tcBorders/>
            <w:shd w:fill="CCEEFF" w:val="clear"/>
          </w:tcPr>
          <w:p>
            <w:pPr>
              <w:pStyle w:val="TableContents"/>
              <w:spacing w:before="0" w:after="283"/>
              <w:rPr>
                <w:sz w:val="20"/>
              </w:rPr>
            </w:pPr>
            <w:r>
              <w:rPr>
                <w:sz w:val="20"/>
              </w:rPr>
              <w:t>$</w:t>
            </w:r>
          </w:p>
        </w:tc>
        <w:tc>
          <w:tcPr>
            <w:tcW w:w="1323" w:type="dxa"/>
            <w:tcBorders/>
            <w:shd w:fill="CCEEFF" w:val="clear"/>
          </w:tcPr>
          <w:p>
            <w:pPr>
              <w:pStyle w:val="TableContents"/>
              <w:spacing w:before="0" w:after="283"/>
              <w:jc w:val="right"/>
              <w:rPr>
                <w:sz w:val="20"/>
              </w:rPr>
            </w:pPr>
            <w:r>
              <w:rPr>
                <w:sz w:val="20"/>
              </w:rPr>
              <w:t>(3.5</w:t>
            </w:r>
          </w:p>
        </w:tc>
        <w:tc>
          <w:tcPr>
            <w:tcW w:w="189" w:type="dxa"/>
            <w:tcBorders/>
            <w:shd w:fill="CCEEFF" w:val="clear"/>
          </w:tcPr>
          <w:p>
            <w:pPr>
              <w:pStyle w:val="TableContents"/>
              <w:spacing w:before="0" w:after="283"/>
              <w:rPr>
                <w:sz w:val="20"/>
              </w:rPr>
            </w:pPr>
            <w:r>
              <w:rPr>
                <w:sz w:val="20"/>
              </w:rPr>
              <w:t>)</w:t>
            </w:r>
          </w:p>
        </w:tc>
        <w:tc>
          <w:tcPr>
            <w:tcW w:w="190" w:type="dxa"/>
            <w:tcBorders/>
            <w:shd w:fill="CCEEFF" w:val="clear"/>
          </w:tcPr>
          <w:p>
            <w:pPr>
              <w:pStyle w:val="TableContents"/>
              <w:spacing w:before="0" w:after="283"/>
              <w:rPr>
                <w:sz w:val="20"/>
              </w:rPr>
            </w:pPr>
            <w:r>
              <w:rPr>
                <w:sz w:val="20"/>
              </w:rPr>
              <w:t>$</w:t>
            </w:r>
          </w:p>
        </w:tc>
        <w:tc>
          <w:tcPr>
            <w:tcW w:w="948" w:type="dxa"/>
            <w:tcBorders/>
            <w:shd w:fill="CCEEFF" w:val="clear"/>
          </w:tcPr>
          <w:p>
            <w:pPr>
              <w:pStyle w:val="TableContents"/>
              <w:spacing w:before="0" w:after="283"/>
              <w:jc w:val="right"/>
              <w:rPr>
                <w:sz w:val="20"/>
              </w:rPr>
            </w:pPr>
            <w:r>
              <w:rPr>
                <w:sz w:val="20"/>
              </w:rPr>
              <w:t>(0.03</w:t>
            </w:r>
          </w:p>
        </w:tc>
        <w:tc>
          <w:tcPr>
            <w:tcW w:w="106" w:type="dxa"/>
            <w:tcBorders/>
            <w:shd w:fill="CCEEFF" w:val="clear"/>
          </w:tcPr>
          <w:p>
            <w:pPr>
              <w:pStyle w:val="TableContents"/>
              <w:spacing w:before="0" w:after="283"/>
              <w:rPr>
                <w:sz w:val="20"/>
              </w:rPr>
            </w:pPr>
            <w:r>
              <w:rPr>
                <w:sz w:val="20"/>
              </w:rPr>
              <w:t>)</w:t>
            </w:r>
          </w:p>
        </w:tc>
      </w:tr>
      <w:tr>
        <w:trPr/>
        <w:tc>
          <w:tcPr>
            <w:tcW w:w="2641" w:type="dxa"/>
            <w:tcBorders/>
            <w:shd w:fill="FFFFFF" w:val="clear"/>
          </w:tcPr>
          <w:p>
            <w:pPr>
              <w:pStyle w:val="TableContents"/>
              <w:spacing w:before="0" w:after="283"/>
              <w:rPr>
                <w:sz w:val="20"/>
              </w:rPr>
            </w:pPr>
            <w:r>
              <w:rPr>
                <w:sz w:val="20"/>
              </w:rPr>
              <w:t>$800.4</w:t>
            </w:r>
          </w:p>
        </w:tc>
        <w:tc>
          <w:tcPr>
            <w:tcW w:w="188" w:type="dxa"/>
            <w:tcBorders/>
            <w:shd w:fill="FFFFFF" w:val="clear"/>
          </w:tcPr>
          <w:p>
            <w:pPr>
              <w:pStyle w:val="TableContents"/>
              <w:spacing w:before="0" w:after="283"/>
              <w:rPr/>
            </w:pPr>
            <w:r>
              <w:rPr/>
              <w:t> </w:t>
            </w:r>
          </w:p>
        </w:tc>
        <w:tc>
          <w:tcPr>
            <w:tcW w:w="662" w:type="dxa"/>
            <w:tcBorders/>
            <w:shd w:fill="FFFFFF" w:val="clear"/>
          </w:tcPr>
          <w:p>
            <w:pPr>
              <w:pStyle w:val="TableContents"/>
              <w:spacing w:before="0" w:after="283"/>
              <w:jc w:val="right"/>
              <w:rPr>
                <w:sz w:val="20"/>
              </w:rPr>
            </w:pPr>
            <w:r>
              <w:rPr>
                <w:sz w:val="20"/>
              </w:rPr>
              <w:t>80</w:t>
            </w:r>
          </w:p>
        </w:tc>
        <w:tc>
          <w:tcPr>
            <w:tcW w:w="190" w:type="dxa"/>
            <w:tcBorders/>
            <w:shd w:fill="FFFFFF" w:val="clear"/>
          </w:tcPr>
          <w:p>
            <w:pPr>
              <w:pStyle w:val="TableContents"/>
              <w:spacing w:before="0" w:after="283"/>
              <w:rPr>
                <w:sz w:val="20"/>
              </w:rPr>
            </w:pPr>
            <w:r>
              <w:rPr>
                <w:sz w:val="20"/>
              </w:rPr>
              <w:t>%</w:t>
            </w:r>
          </w:p>
        </w:tc>
        <w:tc>
          <w:tcPr>
            <w:tcW w:w="189" w:type="dxa"/>
            <w:tcBorders/>
            <w:shd w:fill="FFFFFF" w:val="clear"/>
          </w:tcPr>
          <w:p>
            <w:pPr>
              <w:pStyle w:val="TableContents"/>
              <w:spacing w:before="0" w:after="283"/>
              <w:rPr>
                <w:sz w:val="20"/>
              </w:rPr>
            </w:pPr>
            <w:r>
              <w:rPr>
                <w:sz w:val="20"/>
              </w:rPr>
              <w:t>$</w:t>
            </w:r>
          </w:p>
        </w:tc>
        <w:tc>
          <w:tcPr>
            <w:tcW w:w="571" w:type="dxa"/>
            <w:tcBorders/>
            <w:shd w:fill="FFFFFF" w:val="clear"/>
          </w:tcPr>
          <w:p>
            <w:pPr>
              <w:pStyle w:val="TableContents"/>
              <w:spacing w:before="0" w:after="283"/>
              <w:jc w:val="right"/>
              <w:rPr>
                <w:sz w:val="20"/>
              </w:rPr>
            </w:pPr>
            <w:r>
              <w:rPr>
                <w:sz w:val="20"/>
              </w:rPr>
              <w:t>640.3</w:t>
            </w:r>
          </w:p>
        </w:tc>
        <w:tc>
          <w:tcPr>
            <w:tcW w:w="188" w:type="dxa"/>
            <w:tcBorders/>
            <w:shd w:fill="FFFFFF" w:val="clear"/>
          </w:tcPr>
          <w:p>
            <w:pPr>
              <w:pStyle w:val="TableContents"/>
              <w:spacing w:before="0" w:after="283"/>
              <w:rPr/>
            </w:pPr>
            <w:r>
              <w:rPr/>
              <w:t> </w:t>
            </w:r>
          </w:p>
        </w:tc>
        <w:tc>
          <w:tcPr>
            <w:tcW w:w="1421" w:type="dxa"/>
            <w:tcBorders/>
            <w:shd w:fill="FFFFFF" w:val="clear"/>
          </w:tcPr>
          <w:p>
            <w:pPr>
              <w:pStyle w:val="TableContents"/>
              <w:spacing w:before="0" w:after="283"/>
              <w:jc w:val="right"/>
              <w:rPr>
                <w:sz w:val="20"/>
              </w:rPr>
            </w:pPr>
            <w:r>
              <w:rPr>
                <w:sz w:val="20"/>
              </w:rPr>
              <w:t>34</w:t>
            </w:r>
          </w:p>
        </w:tc>
        <w:tc>
          <w:tcPr>
            <w:tcW w:w="188" w:type="dxa"/>
            <w:tcBorders/>
            <w:shd w:fill="FFFFFF" w:val="clear"/>
          </w:tcPr>
          <w:p>
            <w:pPr>
              <w:pStyle w:val="TableContents"/>
              <w:spacing w:before="0" w:after="283"/>
              <w:rPr/>
            </w:pPr>
            <w:r>
              <w:rPr/>
              <w:t> </w:t>
            </w:r>
          </w:p>
        </w:tc>
        <w:tc>
          <w:tcPr>
            <w:tcW w:w="190" w:type="dxa"/>
            <w:tcBorders/>
            <w:shd w:fill="FFFFFF" w:val="clear"/>
          </w:tcPr>
          <w:p>
            <w:pPr>
              <w:pStyle w:val="TableContents"/>
              <w:spacing w:before="0" w:after="283"/>
              <w:rPr>
                <w:sz w:val="20"/>
              </w:rPr>
            </w:pPr>
            <w:r>
              <w:rPr>
                <w:sz w:val="20"/>
              </w:rPr>
              <w:t>$</w:t>
            </w:r>
          </w:p>
        </w:tc>
        <w:tc>
          <w:tcPr>
            <w:tcW w:w="1323" w:type="dxa"/>
            <w:tcBorders/>
            <w:shd w:fill="FFFFFF" w:val="clear"/>
          </w:tcPr>
          <w:p>
            <w:pPr>
              <w:pStyle w:val="TableContents"/>
              <w:spacing w:before="0" w:after="283"/>
              <w:jc w:val="right"/>
              <w:rPr>
                <w:sz w:val="20"/>
              </w:rPr>
            </w:pPr>
            <w:r>
              <w:rPr>
                <w:sz w:val="20"/>
              </w:rPr>
              <w:t>(4.7</w:t>
            </w:r>
          </w:p>
        </w:tc>
        <w:tc>
          <w:tcPr>
            <w:tcW w:w="189" w:type="dxa"/>
            <w:tcBorders/>
            <w:shd w:fill="FFFFFF" w:val="clear"/>
          </w:tcPr>
          <w:p>
            <w:pPr>
              <w:pStyle w:val="TableContents"/>
              <w:spacing w:before="0" w:after="283"/>
              <w:rPr>
                <w:sz w:val="20"/>
              </w:rPr>
            </w:pPr>
            <w:r>
              <w:rPr>
                <w:sz w:val="20"/>
              </w:rPr>
              <w:t>)</w:t>
            </w:r>
          </w:p>
        </w:tc>
        <w:tc>
          <w:tcPr>
            <w:tcW w:w="190" w:type="dxa"/>
            <w:tcBorders/>
            <w:shd w:fill="FFFFFF" w:val="clear"/>
          </w:tcPr>
          <w:p>
            <w:pPr>
              <w:pStyle w:val="TableContents"/>
              <w:spacing w:before="0" w:after="283"/>
              <w:rPr>
                <w:sz w:val="20"/>
              </w:rPr>
            </w:pPr>
            <w:r>
              <w:rPr>
                <w:sz w:val="20"/>
              </w:rPr>
              <w:t>$</w:t>
            </w:r>
          </w:p>
        </w:tc>
        <w:tc>
          <w:tcPr>
            <w:tcW w:w="948" w:type="dxa"/>
            <w:tcBorders/>
            <w:shd w:fill="FFFFFF" w:val="clear"/>
          </w:tcPr>
          <w:p>
            <w:pPr>
              <w:pStyle w:val="TableContents"/>
              <w:spacing w:before="0" w:after="283"/>
              <w:jc w:val="right"/>
              <w:rPr>
                <w:sz w:val="20"/>
              </w:rPr>
            </w:pPr>
            <w:r>
              <w:rPr>
                <w:sz w:val="20"/>
              </w:rPr>
              <w:t>(0.04</w:t>
            </w:r>
          </w:p>
        </w:tc>
        <w:tc>
          <w:tcPr>
            <w:tcW w:w="106" w:type="dxa"/>
            <w:tcBorders/>
            <w:shd w:fill="FFFFFF" w:val="clear"/>
          </w:tcPr>
          <w:p>
            <w:pPr>
              <w:pStyle w:val="TableContents"/>
              <w:spacing w:before="0" w:after="283"/>
              <w:rPr>
                <w:sz w:val="20"/>
              </w:rPr>
            </w:pPr>
            <w:r>
              <w:rPr>
                <w:sz w:val="20"/>
              </w:rPr>
              <w:t>)</w:t>
            </w:r>
          </w:p>
        </w:tc>
      </w:tr>
      <w:tr>
        <w:trPr/>
        <w:tc>
          <w:tcPr>
            <w:tcW w:w="2641" w:type="dxa"/>
            <w:tcBorders/>
            <w:shd w:fill="CCEEFF" w:val="clear"/>
          </w:tcPr>
          <w:p>
            <w:pPr>
              <w:pStyle w:val="TableContents"/>
              <w:spacing w:before="0" w:after="283"/>
              <w:rPr>
                <w:sz w:val="20"/>
              </w:rPr>
            </w:pPr>
            <w:r>
              <w:rPr>
                <w:sz w:val="20"/>
              </w:rPr>
              <w:t>$800.4</w:t>
            </w:r>
          </w:p>
        </w:tc>
        <w:tc>
          <w:tcPr>
            <w:tcW w:w="188" w:type="dxa"/>
            <w:tcBorders/>
            <w:shd w:fill="CCEEFF" w:val="clear"/>
          </w:tcPr>
          <w:p>
            <w:pPr>
              <w:pStyle w:val="TableContents"/>
              <w:spacing w:before="0" w:after="283"/>
              <w:rPr/>
            </w:pPr>
            <w:r>
              <w:rPr/>
              <w:t> </w:t>
            </w:r>
          </w:p>
        </w:tc>
        <w:tc>
          <w:tcPr>
            <w:tcW w:w="662" w:type="dxa"/>
            <w:tcBorders/>
            <w:shd w:fill="CCEEFF" w:val="clear"/>
          </w:tcPr>
          <w:p>
            <w:pPr>
              <w:pStyle w:val="TableContents"/>
              <w:spacing w:before="0" w:after="283"/>
              <w:jc w:val="right"/>
              <w:rPr>
                <w:sz w:val="20"/>
              </w:rPr>
            </w:pPr>
            <w:r>
              <w:rPr>
                <w:sz w:val="20"/>
              </w:rPr>
              <w:t>100</w:t>
            </w:r>
          </w:p>
        </w:tc>
        <w:tc>
          <w:tcPr>
            <w:tcW w:w="190" w:type="dxa"/>
            <w:tcBorders/>
            <w:shd w:fill="CCEEFF" w:val="clear"/>
          </w:tcPr>
          <w:p>
            <w:pPr>
              <w:pStyle w:val="TableContents"/>
              <w:spacing w:before="0" w:after="283"/>
              <w:rPr>
                <w:sz w:val="20"/>
              </w:rPr>
            </w:pPr>
            <w:r>
              <w:rPr>
                <w:sz w:val="20"/>
              </w:rPr>
              <w:t>%</w:t>
            </w:r>
          </w:p>
        </w:tc>
        <w:tc>
          <w:tcPr>
            <w:tcW w:w="189" w:type="dxa"/>
            <w:tcBorders/>
            <w:shd w:fill="CCEEFF" w:val="clear"/>
          </w:tcPr>
          <w:p>
            <w:pPr>
              <w:pStyle w:val="TableContents"/>
              <w:spacing w:before="0" w:after="283"/>
              <w:rPr>
                <w:sz w:val="20"/>
              </w:rPr>
            </w:pPr>
            <w:r>
              <w:rPr>
                <w:sz w:val="20"/>
              </w:rPr>
              <w:t>$</w:t>
            </w:r>
          </w:p>
        </w:tc>
        <w:tc>
          <w:tcPr>
            <w:tcW w:w="571" w:type="dxa"/>
            <w:tcBorders/>
            <w:shd w:fill="CCEEFF" w:val="clear"/>
          </w:tcPr>
          <w:p>
            <w:pPr>
              <w:pStyle w:val="TableContents"/>
              <w:spacing w:before="0" w:after="283"/>
              <w:jc w:val="right"/>
              <w:rPr>
                <w:sz w:val="20"/>
              </w:rPr>
            </w:pPr>
            <w:r>
              <w:rPr>
                <w:sz w:val="20"/>
              </w:rPr>
              <w:t>800.4</w:t>
            </w:r>
          </w:p>
        </w:tc>
        <w:tc>
          <w:tcPr>
            <w:tcW w:w="188" w:type="dxa"/>
            <w:tcBorders/>
            <w:shd w:fill="CCEEFF" w:val="clear"/>
          </w:tcPr>
          <w:p>
            <w:pPr>
              <w:pStyle w:val="TableContents"/>
              <w:spacing w:before="0" w:after="283"/>
              <w:rPr/>
            </w:pPr>
            <w:r>
              <w:rPr/>
              <w:t> </w:t>
            </w:r>
          </w:p>
        </w:tc>
        <w:tc>
          <w:tcPr>
            <w:tcW w:w="1421" w:type="dxa"/>
            <w:tcBorders/>
            <w:shd w:fill="CCEEFF" w:val="clear"/>
          </w:tcPr>
          <w:p>
            <w:pPr>
              <w:pStyle w:val="TableContents"/>
              <w:spacing w:before="0" w:after="283"/>
              <w:jc w:val="right"/>
              <w:rPr>
                <w:sz w:val="20"/>
              </w:rPr>
            </w:pPr>
            <w:r>
              <w:rPr>
                <w:sz w:val="20"/>
              </w:rPr>
              <w:t>34</w:t>
            </w:r>
          </w:p>
        </w:tc>
        <w:tc>
          <w:tcPr>
            <w:tcW w:w="188" w:type="dxa"/>
            <w:tcBorders/>
            <w:shd w:fill="CCEEFF" w:val="clear"/>
          </w:tcPr>
          <w:p>
            <w:pPr>
              <w:pStyle w:val="TableContents"/>
              <w:spacing w:before="0" w:after="283"/>
              <w:rPr/>
            </w:pPr>
            <w:r>
              <w:rPr/>
              <w:t> </w:t>
            </w:r>
          </w:p>
        </w:tc>
        <w:tc>
          <w:tcPr>
            <w:tcW w:w="190" w:type="dxa"/>
            <w:tcBorders/>
            <w:shd w:fill="CCEEFF" w:val="clear"/>
          </w:tcPr>
          <w:p>
            <w:pPr>
              <w:pStyle w:val="TableContents"/>
              <w:spacing w:before="0" w:after="283"/>
              <w:rPr>
                <w:sz w:val="20"/>
              </w:rPr>
            </w:pPr>
            <w:r>
              <w:rPr>
                <w:sz w:val="20"/>
              </w:rPr>
              <w:t>$</w:t>
            </w:r>
          </w:p>
        </w:tc>
        <w:tc>
          <w:tcPr>
            <w:tcW w:w="1323" w:type="dxa"/>
            <w:tcBorders/>
            <w:shd w:fill="CCEEFF" w:val="clear"/>
          </w:tcPr>
          <w:p>
            <w:pPr>
              <w:pStyle w:val="TableContents"/>
              <w:spacing w:before="0" w:after="283"/>
              <w:jc w:val="right"/>
              <w:rPr>
                <w:sz w:val="20"/>
              </w:rPr>
            </w:pPr>
            <w:r>
              <w:rPr>
                <w:sz w:val="20"/>
              </w:rPr>
              <w:t>(5.9</w:t>
            </w:r>
          </w:p>
        </w:tc>
        <w:tc>
          <w:tcPr>
            <w:tcW w:w="189" w:type="dxa"/>
            <w:tcBorders/>
            <w:shd w:fill="CCEEFF" w:val="clear"/>
          </w:tcPr>
          <w:p>
            <w:pPr>
              <w:pStyle w:val="TableContents"/>
              <w:spacing w:before="0" w:after="283"/>
              <w:rPr>
                <w:sz w:val="20"/>
              </w:rPr>
            </w:pPr>
            <w:r>
              <w:rPr>
                <w:sz w:val="20"/>
              </w:rPr>
              <w:t>)</w:t>
            </w:r>
          </w:p>
        </w:tc>
        <w:tc>
          <w:tcPr>
            <w:tcW w:w="190" w:type="dxa"/>
            <w:tcBorders/>
            <w:shd w:fill="CCEEFF" w:val="clear"/>
          </w:tcPr>
          <w:p>
            <w:pPr>
              <w:pStyle w:val="TableContents"/>
              <w:spacing w:before="0" w:after="283"/>
              <w:rPr>
                <w:sz w:val="20"/>
              </w:rPr>
            </w:pPr>
            <w:r>
              <w:rPr>
                <w:sz w:val="20"/>
              </w:rPr>
              <w:t>$</w:t>
            </w:r>
          </w:p>
        </w:tc>
        <w:tc>
          <w:tcPr>
            <w:tcW w:w="948" w:type="dxa"/>
            <w:tcBorders/>
            <w:shd w:fill="CCEEFF" w:val="clear"/>
          </w:tcPr>
          <w:p>
            <w:pPr>
              <w:pStyle w:val="TableContents"/>
              <w:spacing w:before="0" w:after="283"/>
              <w:jc w:val="right"/>
              <w:rPr>
                <w:sz w:val="20"/>
              </w:rPr>
            </w:pPr>
            <w:r>
              <w:rPr>
                <w:sz w:val="20"/>
              </w:rPr>
              <w:t>(0.05</w:t>
            </w:r>
          </w:p>
        </w:tc>
        <w:tc>
          <w:tcPr>
            <w:tcW w:w="106" w:type="dxa"/>
            <w:tcBorders/>
            <w:shd w:fill="CCEEFF" w:val="clear"/>
          </w:tcPr>
          <w:p>
            <w:pPr>
              <w:pStyle w:val="TableContents"/>
              <w:spacing w:before="0" w:after="283"/>
              <w:rPr>
                <w:sz w:val="20"/>
              </w:rPr>
            </w:pPr>
            <w:r>
              <w:rPr>
                <w:sz w:val="20"/>
              </w:rPr>
              <w:t>)</w:t>
            </w:r>
          </w:p>
        </w:tc>
      </w:tr>
    </w:tbl>
    <w:p>
      <w:pPr>
        <w:pStyle w:val="TextBody"/>
        <w:jc w:val="center"/>
        <w:rPr>
          <w:b/>
          <w:sz w:val="20"/>
        </w:rPr>
      </w:pPr>
      <w:r>
        <w:rPr>
          <w:b/>
          <w:sz w:val="20"/>
        </w:rPr>
        <w:t xml:space="preserve">For the Year Ended December 31, 2005 </w:t>
      </w:r>
    </w:p>
    <w:tbl>
      <w:tblPr>
        <w:tblW w:w="4500" w:type="pct"/>
        <w:jc w:val="left"/>
        <w:tblInd w:w="0" w:type="dxa"/>
        <w:tblCellMar>
          <w:top w:w="0" w:type="dxa"/>
          <w:left w:w="0" w:type="dxa"/>
          <w:bottom w:w="0" w:type="dxa"/>
          <w:right w:w="0" w:type="dxa"/>
        </w:tblCellMar>
      </w:tblPr>
      <w:tblGrid>
        <w:gridCol w:w="2653"/>
        <w:gridCol w:w="189"/>
        <w:gridCol w:w="663"/>
        <w:gridCol w:w="189"/>
        <w:gridCol w:w="189"/>
        <w:gridCol w:w="568"/>
        <w:gridCol w:w="188"/>
        <w:gridCol w:w="1421"/>
        <w:gridCol w:w="189"/>
        <w:gridCol w:w="189"/>
        <w:gridCol w:w="1327"/>
        <w:gridCol w:w="188"/>
        <w:gridCol w:w="189"/>
        <w:gridCol w:w="947"/>
        <w:gridCol w:w="95"/>
      </w:tblGrid>
      <w:tr>
        <w:trPr/>
        <w:tc>
          <w:tcPr>
            <w:tcW w:w="2653" w:type="dxa"/>
            <w:tcBorders/>
            <w:shd w:fill="auto" w:val="clear"/>
            <w:vAlign w:val="bottom"/>
          </w:tcPr>
          <w:p>
            <w:pPr>
              <w:pStyle w:val="TableHeading"/>
              <w:spacing w:before="0" w:after="0"/>
              <w:jc w:val="left"/>
              <w:rPr>
                <w:b/>
                <w:sz w:val="14"/>
              </w:rPr>
            </w:pPr>
            <w:r>
              <w:rPr>
                <w:b/>
                <w:sz w:val="14"/>
              </w:rPr>
              <w:t>Estimated</w:t>
              <w:br/>
              <w:t>Goodwill</w:t>
            </w:r>
          </w:p>
          <w:p>
            <w:pPr>
              <w:pStyle w:val="HorizontalLine"/>
              <w:pBdr>
                <w:bottom w:val="single" w:sz="20" w:space="0" w:color="808080"/>
              </w:pBdr>
              <w:spacing w:before="0" w:after="283"/>
              <w:rPr/>
            </w:pPr>
            <w:r>
              <w:rPr/>
            </w:r>
          </w:p>
        </w:tc>
        <w:tc>
          <w:tcPr>
            <w:tcW w:w="189" w:type="dxa"/>
            <w:tcBorders/>
            <w:shd w:fill="auto" w:val="clear"/>
            <w:vAlign w:val="bottom"/>
          </w:tcPr>
          <w:p>
            <w:pPr>
              <w:pStyle w:val="TableHeading"/>
              <w:suppressLineNumbers/>
              <w:spacing w:before="0" w:after="283"/>
              <w:jc w:val="center"/>
              <w:rPr/>
            </w:pPr>
            <w:r>
              <w:rPr/>
              <w:t> </w:t>
            </w:r>
          </w:p>
        </w:tc>
        <w:tc>
          <w:tcPr>
            <w:tcW w:w="1609" w:type="dxa"/>
            <w:gridSpan w:val="4"/>
            <w:tcBorders/>
            <w:shd w:fill="auto" w:val="clear"/>
            <w:vAlign w:val="bottom"/>
          </w:tcPr>
          <w:p>
            <w:pPr>
              <w:pStyle w:val="TableHeading"/>
              <w:spacing w:before="0" w:after="0"/>
              <w:jc w:val="center"/>
              <w:rPr>
                <w:b/>
                <w:sz w:val="14"/>
              </w:rPr>
            </w:pPr>
            <w:r>
              <w:rPr>
                <w:b/>
                <w:sz w:val="14"/>
              </w:rPr>
              <w:t>Change in</w:t>
              <w:br/>
              <w:t>Allocation</w:t>
            </w:r>
          </w:p>
          <w:p>
            <w:pPr>
              <w:pStyle w:val="HorizontalLine"/>
              <w:pBdr>
                <w:bottom w:val="single" w:sz="20" w:space="0" w:color="808080"/>
              </w:pBdr>
              <w:spacing w:before="0" w:after="283"/>
              <w:rPr/>
            </w:pPr>
            <w:r>
              <w:rPr/>
            </w:r>
          </w:p>
        </w:tc>
        <w:tc>
          <w:tcPr>
            <w:tcW w:w="188" w:type="dxa"/>
            <w:tcBorders/>
            <w:shd w:fill="auto" w:val="clear"/>
            <w:vAlign w:val="bottom"/>
          </w:tcPr>
          <w:p>
            <w:pPr>
              <w:pStyle w:val="TableHeading"/>
              <w:suppressLineNumbers/>
              <w:spacing w:before="0" w:after="283"/>
              <w:jc w:val="center"/>
              <w:rPr/>
            </w:pPr>
            <w:r>
              <w:rPr/>
              <w:t> </w:t>
            </w:r>
          </w:p>
        </w:tc>
        <w:tc>
          <w:tcPr>
            <w:tcW w:w="1421" w:type="dxa"/>
            <w:tcBorders/>
            <w:shd w:fill="auto" w:val="clear"/>
            <w:vAlign w:val="bottom"/>
          </w:tcPr>
          <w:p>
            <w:pPr>
              <w:pStyle w:val="TableHeading"/>
              <w:spacing w:before="0" w:after="0"/>
              <w:jc w:val="center"/>
              <w:rPr>
                <w:b/>
                <w:sz w:val="14"/>
              </w:rPr>
            </w:pPr>
            <w:r>
              <w:rPr>
                <w:b/>
                <w:sz w:val="14"/>
              </w:rPr>
              <w:t>Average</w:t>
              <w:br/>
              <w:t>Depreciable Life</w:t>
              <w:br/>
              <w:t>of Assets</w:t>
            </w:r>
          </w:p>
          <w:p>
            <w:pPr>
              <w:pStyle w:val="HorizontalLine"/>
              <w:pBdr>
                <w:bottom w:val="single" w:sz="20" w:space="0" w:color="808080"/>
              </w:pBdr>
              <w:spacing w:before="0" w:after="283"/>
              <w:rPr/>
            </w:pPr>
            <w:r>
              <w:rPr/>
            </w:r>
          </w:p>
        </w:tc>
        <w:tc>
          <w:tcPr>
            <w:tcW w:w="189" w:type="dxa"/>
            <w:tcBorders/>
            <w:shd w:fill="auto" w:val="clear"/>
            <w:vAlign w:val="bottom"/>
          </w:tcPr>
          <w:p>
            <w:pPr>
              <w:pStyle w:val="TableHeading"/>
              <w:suppressLineNumbers/>
              <w:spacing w:before="0" w:after="283"/>
              <w:jc w:val="center"/>
              <w:rPr/>
            </w:pPr>
            <w:r>
              <w:rPr/>
              <w:t> </w:t>
            </w:r>
          </w:p>
        </w:tc>
        <w:tc>
          <w:tcPr>
            <w:tcW w:w="1516" w:type="dxa"/>
            <w:gridSpan w:val="2"/>
            <w:tcBorders/>
            <w:shd w:fill="auto" w:val="clear"/>
            <w:vAlign w:val="bottom"/>
          </w:tcPr>
          <w:p>
            <w:pPr>
              <w:pStyle w:val="TableHeading"/>
              <w:spacing w:before="0" w:after="0"/>
              <w:jc w:val="center"/>
              <w:rPr>
                <w:b/>
                <w:sz w:val="14"/>
              </w:rPr>
            </w:pPr>
            <w:r>
              <w:rPr>
                <w:b/>
                <w:sz w:val="14"/>
              </w:rPr>
              <w:t>Decrease in Net</w:t>
              <w:br/>
              <w:t>Income from</w:t>
              <w:br/>
              <w:t>Continuing</w:t>
              <w:br/>
              <w:t>Operations</w:t>
            </w:r>
          </w:p>
          <w:p>
            <w:pPr>
              <w:pStyle w:val="HorizontalLine"/>
              <w:pBdr>
                <w:bottom w:val="single" w:sz="20" w:space="0" w:color="808080"/>
              </w:pBdr>
              <w:spacing w:before="0" w:after="283"/>
              <w:rPr/>
            </w:pPr>
            <w:r>
              <w:rPr/>
            </w:r>
          </w:p>
        </w:tc>
        <w:tc>
          <w:tcPr>
            <w:tcW w:w="188" w:type="dxa"/>
            <w:tcBorders/>
            <w:shd w:fill="auto" w:val="clear"/>
            <w:vAlign w:val="bottom"/>
          </w:tcPr>
          <w:p>
            <w:pPr>
              <w:pStyle w:val="TableHeading"/>
              <w:suppressLineNumbers/>
              <w:spacing w:before="0" w:after="283"/>
              <w:jc w:val="center"/>
              <w:rPr/>
            </w:pPr>
            <w:r>
              <w:rPr/>
              <w:t> </w:t>
            </w:r>
          </w:p>
        </w:tc>
        <w:tc>
          <w:tcPr>
            <w:tcW w:w="1136" w:type="dxa"/>
            <w:gridSpan w:val="2"/>
            <w:tcBorders/>
            <w:shd w:fill="auto" w:val="clear"/>
            <w:vAlign w:val="bottom"/>
          </w:tcPr>
          <w:p>
            <w:pPr>
              <w:pStyle w:val="TableHeading"/>
              <w:spacing w:before="0" w:after="0"/>
              <w:jc w:val="center"/>
              <w:rPr>
                <w:b/>
                <w:sz w:val="14"/>
              </w:rPr>
            </w:pPr>
            <w:r>
              <w:rPr>
                <w:b/>
                <w:sz w:val="14"/>
              </w:rPr>
              <w:t>Decrease in Net Income from Continuing Operations</w:t>
              <w:br/>
              <w:t>per Limited</w:t>
              <w:br/>
              <w:t>Partner Unit</w:t>
            </w:r>
          </w:p>
          <w:p>
            <w:pPr>
              <w:pStyle w:val="HorizontalLine"/>
              <w:pBdr>
                <w:bottom w:val="single" w:sz="20" w:space="0" w:color="808080"/>
              </w:pBdr>
              <w:spacing w:before="0" w:after="283"/>
              <w:rPr/>
            </w:pPr>
            <w:r>
              <w:rPr/>
            </w:r>
          </w:p>
        </w:tc>
        <w:tc>
          <w:tcPr>
            <w:tcW w:w="95" w:type="dxa"/>
            <w:tcBorders/>
            <w:shd w:fill="auto" w:val="clear"/>
            <w:vAlign w:val="bottom"/>
          </w:tcPr>
          <w:p>
            <w:pPr>
              <w:pStyle w:val="TableHeading"/>
              <w:suppressLineNumbers/>
              <w:spacing w:before="0" w:after="283"/>
              <w:jc w:val="center"/>
              <w:rPr/>
            </w:pPr>
            <w:r>
              <w:rPr/>
              <w:t> </w:t>
            </w:r>
          </w:p>
        </w:tc>
      </w:tr>
      <w:tr>
        <w:trPr/>
        <w:tc>
          <w:tcPr>
            <w:tcW w:w="2653" w:type="dxa"/>
            <w:tcBorders/>
            <w:shd w:fill="CCEEFF" w:val="clear"/>
          </w:tcPr>
          <w:p>
            <w:pPr>
              <w:pStyle w:val="TableContents"/>
              <w:spacing w:before="0" w:after="283"/>
              <w:rPr>
                <w:sz w:val="20"/>
              </w:rPr>
            </w:pPr>
            <w:r>
              <w:rPr>
                <w:sz w:val="20"/>
              </w:rPr>
              <w:t>$800.4</w:t>
            </w:r>
          </w:p>
        </w:tc>
        <w:tc>
          <w:tcPr>
            <w:tcW w:w="189" w:type="dxa"/>
            <w:tcBorders/>
            <w:shd w:fill="CCEEFF" w:val="clear"/>
          </w:tcPr>
          <w:p>
            <w:pPr>
              <w:pStyle w:val="TableContents"/>
              <w:spacing w:before="0" w:after="283"/>
              <w:rPr/>
            </w:pPr>
            <w:r>
              <w:rPr/>
              <w:t> </w:t>
            </w:r>
          </w:p>
        </w:tc>
        <w:tc>
          <w:tcPr>
            <w:tcW w:w="663" w:type="dxa"/>
            <w:tcBorders/>
            <w:shd w:fill="CCEEFF" w:val="clear"/>
          </w:tcPr>
          <w:p>
            <w:pPr>
              <w:pStyle w:val="TableContents"/>
              <w:spacing w:before="0" w:after="283"/>
              <w:jc w:val="right"/>
              <w:rPr>
                <w:sz w:val="20"/>
              </w:rPr>
            </w:pPr>
            <w:r>
              <w:rPr>
                <w:sz w:val="20"/>
              </w:rPr>
              <w:t>20</w:t>
            </w:r>
          </w:p>
        </w:tc>
        <w:tc>
          <w:tcPr>
            <w:tcW w:w="189" w:type="dxa"/>
            <w:tcBorders/>
            <w:shd w:fill="CCEEFF" w:val="clear"/>
          </w:tcPr>
          <w:p>
            <w:pPr>
              <w:pStyle w:val="TableContents"/>
              <w:spacing w:before="0" w:after="283"/>
              <w:rPr>
                <w:sz w:val="20"/>
              </w:rPr>
            </w:pPr>
            <w:r>
              <w:rPr>
                <w:sz w:val="20"/>
              </w:rPr>
              <w:t>%</w:t>
            </w:r>
          </w:p>
        </w:tc>
        <w:tc>
          <w:tcPr>
            <w:tcW w:w="189" w:type="dxa"/>
            <w:tcBorders/>
            <w:shd w:fill="CCEEFF" w:val="clear"/>
          </w:tcPr>
          <w:p>
            <w:pPr>
              <w:pStyle w:val="TableContents"/>
              <w:spacing w:before="0" w:after="283"/>
              <w:rPr>
                <w:sz w:val="20"/>
              </w:rPr>
            </w:pPr>
            <w:r>
              <w:rPr>
                <w:sz w:val="20"/>
              </w:rPr>
              <w:t>$</w:t>
            </w:r>
          </w:p>
        </w:tc>
        <w:tc>
          <w:tcPr>
            <w:tcW w:w="568" w:type="dxa"/>
            <w:tcBorders/>
            <w:shd w:fill="CCEEFF" w:val="clear"/>
          </w:tcPr>
          <w:p>
            <w:pPr>
              <w:pStyle w:val="TableContents"/>
              <w:spacing w:before="0" w:after="283"/>
              <w:jc w:val="right"/>
              <w:rPr>
                <w:sz w:val="20"/>
              </w:rPr>
            </w:pPr>
            <w:r>
              <w:rPr>
                <w:sz w:val="20"/>
              </w:rPr>
              <w:t>160.1</w:t>
            </w:r>
          </w:p>
        </w:tc>
        <w:tc>
          <w:tcPr>
            <w:tcW w:w="188" w:type="dxa"/>
            <w:tcBorders/>
            <w:shd w:fill="CCEEFF" w:val="clear"/>
          </w:tcPr>
          <w:p>
            <w:pPr>
              <w:pStyle w:val="TableContents"/>
              <w:spacing w:before="0" w:after="283"/>
              <w:rPr/>
            </w:pPr>
            <w:r>
              <w:rPr/>
              <w:t> </w:t>
            </w:r>
          </w:p>
        </w:tc>
        <w:tc>
          <w:tcPr>
            <w:tcW w:w="1421" w:type="dxa"/>
            <w:tcBorders/>
            <w:shd w:fill="CCEEFF" w:val="clear"/>
          </w:tcPr>
          <w:p>
            <w:pPr>
              <w:pStyle w:val="TableContents"/>
              <w:spacing w:before="0" w:after="283"/>
              <w:jc w:val="right"/>
              <w:rPr>
                <w:sz w:val="20"/>
              </w:rPr>
            </w:pPr>
            <w:r>
              <w:rPr>
                <w:sz w:val="20"/>
              </w:rPr>
              <w:t>34</w:t>
            </w:r>
          </w:p>
        </w:tc>
        <w:tc>
          <w:tcPr>
            <w:tcW w:w="189" w:type="dxa"/>
            <w:tcBorders/>
            <w:shd w:fill="CCEEFF" w:val="clear"/>
          </w:tcPr>
          <w:p>
            <w:pPr>
              <w:pStyle w:val="TableContents"/>
              <w:spacing w:before="0" w:after="283"/>
              <w:rPr/>
            </w:pPr>
            <w:r>
              <w:rPr/>
              <w:t> </w:t>
            </w:r>
          </w:p>
        </w:tc>
        <w:tc>
          <w:tcPr>
            <w:tcW w:w="189" w:type="dxa"/>
            <w:tcBorders/>
            <w:shd w:fill="CCEEFF" w:val="clear"/>
          </w:tcPr>
          <w:p>
            <w:pPr>
              <w:pStyle w:val="TableContents"/>
              <w:spacing w:before="0" w:after="283"/>
              <w:rPr>
                <w:sz w:val="20"/>
              </w:rPr>
            </w:pPr>
            <w:r>
              <w:rPr>
                <w:sz w:val="20"/>
              </w:rPr>
              <w:t>$</w:t>
            </w:r>
          </w:p>
        </w:tc>
        <w:tc>
          <w:tcPr>
            <w:tcW w:w="1327" w:type="dxa"/>
            <w:tcBorders/>
            <w:shd w:fill="CCEEFF" w:val="clear"/>
          </w:tcPr>
          <w:p>
            <w:pPr>
              <w:pStyle w:val="TableContents"/>
              <w:spacing w:before="0" w:after="283"/>
              <w:jc w:val="right"/>
              <w:rPr>
                <w:sz w:val="20"/>
              </w:rPr>
            </w:pPr>
            <w:r>
              <w:rPr>
                <w:sz w:val="20"/>
              </w:rPr>
              <w:t>(4.7</w:t>
            </w:r>
          </w:p>
        </w:tc>
        <w:tc>
          <w:tcPr>
            <w:tcW w:w="188" w:type="dxa"/>
            <w:tcBorders/>
            <w:shd w:fill="CCEEFF" w:val="clear"/>
          </w:tcPr>
          <w:p>
            <w:pPr>
              <w:pStyle w:val="TableContents"/>
              <w:spacing w:before="0" w:after="283"/>
              <w:rPr>
                <w:sz w:val="20"/>
              </w:rPr>
            </w:pPr>
            <w:r>
              <w:rPr>
                <w:sz w:val="20"/>
              </w:rPr>
              <w:t>)</w:t>
            </w:r>
          </w:p>
        </w:tc>
        <w:tc>
          <w:tcPr>
            <w:tcW w:w="189" w:type="dxa"/>
            <w:tcBorders/>
            <w:shd w:fill="CCEEFF" w:val="clear"/>
          </w:tcPr>
          <w:p>
            <w:pPr>
              <w:pStyle w:val="TableContents"/>
              <w:spacing w:before="0" w:after="283"/>
              <w:rPr>
                <w:sz w:val="20"/>
              </w:rPr>
            </w:pPr>
            <w:r>
              <w:rPr>
                <w:sz w:val="20"/>
              </w:rPr>
              <w:t>$</w:t>
            </w:r>
          </w:p>
        </w:tc>
        <w:tc>
          <w:tcPr>
            <w:tcW w:w="947" w:type="dxa"/>
            <w:tcBorders/>
            <w:shd w:fill="CCEEFF" w:val="clear"/>
          </w:tcPr>
          <w:p>
            <w:pPr>
              <w:pStyle w:val="TableContents"/>
              <w:spacing w:before="0" w:after="283"/>
              <w:jc w:val="right"/>
              <w:rPr>
                <w:sz w:val="20"/>
              </w:rPr>
            </w:pPr>
            <w:r>
              <w:rPr>
                <w:sz w:val="20"/>
              </w:rPr>
              <w:t>(0.04</w:t>
            </w:r>
          </w:p>
        </w:tc>
        <w:tc>
          <w:tcPr>
            <w:tcW w:w="95" w:type="dxa"/>
            <w:tcBorders/>
            <w:shd w:fill="CCEEFF" w:val="clear"/>
          </w:tcPr>
          <w:p>
            <w:pPr>
              <w:pStyle w:val="TableContents"/>
              <w:spacing w:before="0" w:after="283"/>
              <w:rPr>
                <w:sz w:val="20"/>
              </w:rPr>
            </w:pPr>
            <w:r>
              <w:rPr>
                <w:sz w:val="20"/>
              </w:rPr>
              <w:t>)</w:t>
            </w:r>
          </w:p>
        </w:tc>
      </w:tr>
      <w:tr>
        <w:trPr/>
        <w:tc>
          <w:tcPr>
            <w:tcW w:w="2653" w:type="dxa"/>
            <w:tcBorders/>
            <w:shd w:fill="FFFFFF" w:val="clear"/>
          </w:tcPr>
          <w:p>
            <w:pPr>
              <w:pStyle w:val="TableContents"/>
              <w:spacing w:before="0" w:after="283"/>
              <w:rPr>
                <w:sz w:val="20"/>
              </w:rPr>
            </w:pPr>
            <w:r>
              <w:rPr>
                <w:sz w:val="20"/>
              </w:rPr>
              <w:t>$800.4</w:t>
            </w:r>
          </w:p>
        </w:tc>
        <w:tc>
          <w:tcPr>
            <w:tcW w:w="189" w:type="dxa"/>
            <w:tcBorders/>
            <w:shd w:fill="FFFFFF" w:val="clear"/>
          </w:tcPr>
          <w:p>
            <w:pPr>
              <w:pStyle w:val="TableContents"/>
              <w:spacing w:before="0" w:after="283"/>
              <w:rPr/>
            </w:pPr>
            <w:r>
              <w:rPr/>
              <w:t> </w:t>
            </w:r>
          </w:p>
        </w:tc>
        <w:tc>
          <w:tcPr>
            <w:tcW w:w="663" w:type="dxa"/>
            <w:tcBorders/>
            <w:shd w:fill="FFFFFF" w:val="clear"/>
          </w:tcPr>
          <w:p>
            <w:pPr>
              <w:pStyle w:val="TableContents"/>
              <w:spacing w:before="0" w:after="283"/>
              <w:jc w:val="right"/>
              <w:rPr>
                <w:sz w:val="20"/>
              </w:rPr>
            </w:pPr>
            <w:r>
              <w:rPr>
                <w:sz w:val="20"/>
              </w:rPr>
              <w:t>40</w:t>
            </w:r>
          </w:p>
        </w:tc>
        <w:tc>
          <w:tcPr>
            <w:tcW w:w="189" w:type="dxa"/>
            <w:tcBorders/>
            <w:shd w:fill="FFFFFF" w:val="clear"/>
          </w:tcPr>
          <w:p>
            <w:pPr>
              <w:pStyle w:val="TableContents"/>
              <w:spacing w:before="0" w:after="283"/>
              <w:rPr>
                <w:sz w:val="20"/>
              </w:rPr>
            </w:pPr>
            <w:r>
              <w:rPr>
                <w:sz w:val="20"/>
              </w:rPr>
              <w:t>%</w:t>
            </w:r>
          </w:p>
        </w:tc>
        <w:tc>
          <w:tcPr>
            <w:tcW w:w="189" w:type="dxa"/>
            <w:tcBorders/>
            <w:shd w:fill="FFFFFF" w:val="clear"/>
          </w:tcPr>
          <w:p>
            <w:pPr>
              <w:pStyle w:val="TableContents"/>
              <w:spacing w:before="0" w:after="283"/>
              <w:rPr>
                <w:sz w:val="20"/>
              </w:rPr>
            </w:pPr>
            <w:r>
              <w:rPr>
                <w:sz w:val="20"/>
              </w:rPr>
              <w:t>$</w:t>
            </w:r>
          </w:p>
        </w:tc>
        <w:tc>
          <w:tcPr>
            <w:tcW w:w="568" w:type="dxa"/>
            <w:tcBorders/>
            <w:shd w:fill="FFFFFF" w:val="clear"/>
          </w:tcPr>
          <w:p>
            <w:pPr>
              <w:pStyle w:val="TableContents"/>
              <w:spacing w:before="0" w:after="283"/>
              <w:jc w:val="right"/>
              <w:rPr>
                <w:sz w:val="20"/>
              </w:rPr>
            </w:pPr>
            <w:r>
              <w:rPr>
                <w:sz w:val="20"/>
              </w:rPr>
              <w:t>320.2</w:t>
            </w:r>
          </w:p>
        </w:tc>
        <w:tc>
          <w:tcPr>
            <w:tcW w:w="188" w:type="dxa"/>
            <w:tcBorders/>
            <w:shd w:fill="FFFFFF" w:val="clear"/>
          </w:tcPr>
          <w:p>
            <w:pPr>
              <w:pStyle w:val="TableContents"/>
              <w:spacing w:before="0" w:after="283"/>
              <w:rPr/>
            </w:pPr>
            <w:r>
              <w:rPr/>
              <w:t> </w:t>
            </w:r>
          </w:p>
        </w:tc>
        <w:tc>
          <w:tcPr>
            <w:tcW w:w="1421" w:type="dxa"/>
            <w:tcBorders/>
            <w:shd w:fill="FFFFFF" w:val="clear"/>
          </w:tcPr>
          <w:p>
            <w:pPr>
              <w:pStyle w:val="TableContents"/>
              <w:spacing w:before="0" w:after="283"/>
              <w:jc w:val="right"/>
              <w:rPr>
                <w:sz w:val="20"/>
              </w:rPr>
            </w:pPr>
            <w:r>
              <w:rPr>
                <w:sz w:val="20"/>
              </w:rPr>
              <w:t>34</w:t>
            </w:r>
          </w:p>
        </w:tc>
        <w:tc>
          <w:tcPr>
            <w:tcW w:w="189" w:type="dxa"/>
            <w:tcBorders/>
            <w:shd w:fill="FFFFFF" w:val="clear"/>
          </w:tcPr>
          <w:p>
            <w:pPr>
              <w:pStyle w:val="TableContents"/>
              <w:spacing w:before="0" w:after="283"/>
              <w:rPr/>
            </w:pPr>
            <w:r>
              <w:rPr/>
              <w:t> </w:t>
            </w:r>
          </w:p>
        </w:tc>
        <w:tc>
          <w:tcPr>
            <w:tcW w:w="189" w:type="dxa"/>
            <w:tcBorders/>
            <w:shd w:fill="FFFFFF" w:val="clear"/>
          </w:tcPr>
          <w:p>
            <w:pPr>
              <w:pStyle w:val="TableContents"/>
              <w:spacing w:before="0" w:after="283"/>
              <w:rPr>
                <w:sz w:val="20"/>
              </w:rPr>
            </w:pPr>
            <w:r>
              <w:rPr>
                <w:sz w:val="20"/>
              </w:rPr>
              <w:t>$</w:t>
            </w:r>
          </w:p>
        </w:tc>
        <w:tc>
          <w:tcPr>
            <w:tcW w:w="1327" w:type="dxa"/>
            <w:tcBorders/>
            <w:shd w:fill="FFFFFF" w:val="clear"/>
          </w:tcPr>
          <w:p>
            <w:pPr>
              <w:pStyle w:val="TableContents"/>
              <w:spacing w:before="0" w:after="283"/>
              <w:jc w:val="right"/>
              <w:rPr>
                <w:sz w:val="20"/>
              </w:rPr>
            </w:pPr>
            <w:r>
              <w:rPr>
                <w:sz w:val="20"/>
              </w:rPr>
              <w:t>(9.4</w:t>
            </w:r>
          </w:p>
        </w:tc>
        <w:tc>
          <w:tcPr>
            <w:tcW w:w="188" w:type="dxa"/>
            <w:tcBorders/>
            <w:shd w:fill="FFFFFF" w:val="clear"/>
          </w:tcPr>
          <w:p>
            <w:pPr>
              <w:pStyle w:val="TableContents"/>
              <w:spacing w:before="0" w:after="283"/>
              <w:rPr>
                <w:sz w:val="20"/>
              </w:rPr>
            </w:pPr>
            <w:r>
              <w:rPr>
                <w:sz w:val="20"/>
              </w:rPr>
              <w:t>)</w:t>
            </w:r>
          </w:p>
        </w:tc>
        <w:tc>
          <w:tcPr>
            <w:tcW w:w="189" w:type="dxa"/>
            <w:tcBorders/>
            <w:shd w:fill="FFFFFF" w:val="clear"/>
          </w:tcPr>
          <w:p>
            <w:pPr>
              <w:pStyle w:val="TableContents"/>
              <w:spacing w:before="0" w:after="283"/>
              <w:rPr>
                <w:sz w:val="20"/>
              </w:rPr>
            </w:pPr>
            <w:r>
              <w:rPr>
                <w:sz w:val="20"/>
              </w:rPr>
              <w:t>$</w:t>
            </w:r>
          </w:p>
        </w:tc>
        <w:tc>
          <w:tcPr>
            <w:tcW w:w="947" w:type="dxa"/>
            <w:tcBorders/>
            <w:shd w:fill="FFFFFF" w:val="clear"/>
          </w:tcPr>
          <w:p>
            <w:pPr>
              <w:pStyle w:val="TableContents"/>
              <w:spacing w:before="0" w:after="283"/>
              <w:jc w:val="right"/>
              <w:rPr>
                <w:sz w:val="20"/>
              </w:rPr>
            </w:pPr>
            <w:r>
              <w:rPr>
                <w:sz w:val="20"/>
              </w:rPr>
              <w:t>(0.08</w:t>
            </w:r>
          </w:p>
        </w:tc>
        <w:tc>
          <w:tcPr>
            <w:tcW w:w="95" w:type="dxa"/>
            <w:tcBorders/>
            <w:shd w:fill="FFFFFF" w:val="clear"/>
          </w:tcPr>
          <w:p>
            <w:pPr>
              <w:pStyle w:val="TableContents"/>
              <w:spacing w:before="0" w:after="283"/>
              <w:rPr>
                <w:sz w:val="20"/>
              </w:rPr>
            </w:pPr>
            <w:r>
              <w:rPr>
                <w:sz w:val="20"/>
              </w:rPr>
              <w:t>)</w:t>
            </w:r>
          </w:p>
        </w:tc>
      </w:tr>
      <w:tr>
        <w:trPr/>
        <w:tc>
          <w:tcPr>
            <w:tcW w:w="2653" w:type="dxa"/>
            <w:tcBorders/>
            <w:shd w:fill="CCEEFF" w:val="clear"/>
          </w:tcPr>
          <w:p>
            <w:pPr>
              <w:pStyle w:val="TableContents"/>
              <w:spacing w:before="0" w:after="283"/>
              <w:rPr>
                <w:sz w:val="20"/>
              </w:rPr>
            </w:pPr>
            <w:r>
              <w:rPr>
                <w:sz w:val="20"/>
              </w:rPr>
              <w:t>$800.4</w:t>
            </w:r>
          </w:p>
        </w:tc>
        <w:tc>
          <w:tcPr>
            <w:tcW w:w="189" w:type="dxa"/>
            <w:tcBorders/>
            <w:shd w:fill="CCEEFF" w:val="clear"/>
          </w:tcPr>
          <w:p>
            <w:pPr>
              <w:pStyle w:val="TableContents"/>
              <w:spacing w:before="0" w:after="283"/>
              <w:rPr/>
            </w:pPr>
            <w:r>
              <w:rPr/>
              <w:t> </w:t>
            </w:r>
          </w:p>
        </w:tc>
        <w:tc>
          <w:tcPr>
            <w:tcW w:w="663" w:type="dxa"/>
            <w:tcBorders/>
            <w:shd w:fill="CCEEFF" w:val="clear"/>
          </w:tcPr>
          <w:p>
            <w:pPr>
              <w:pStyle w:val="TableContents"/>
              <w:spacing w:before="0" w:after="283"/>
              <w:jc w:val="right"/>
              <w:rPr>
                <w:sz w:val="20"/>
              </w:rPr>
            </w:pPr>
            <w:r>
              <w:rPr>
                <w:sz w:val="20"/>
              </w:rPr>
              <w:t>60</w:t>
            </w:r>
          </w:p>
        </w:tc>
        <w:tc>
          <w:tcPr>
            <w:tcW w:w="189" w:type="dxa"/>
            <w:tcBorders/>
            <w:shd w:fill="CCEEFF" w:val="clear"/>
          </w:tcPr>
          <w:p>
            <w:pPr>
              <w:pStyle w:val="TableContents"/>
              <w:spacing w:before="0" w:after="283"/>
              <w:rPr>
                <w:sz w:val="20"/>
              </w:rPr>
            </w:pPr>
            <w:r>
              <w:rPr>
                <w:sz w:val="20"/>
              </w:rPr>
              <w:t>%</w:t>
            </w:r>
          </w:p>
        </w:tc>
        <w:tc>
          <w:tcPr>
            <w:tcW w:w="189" w:type="dxa"/>
            <w:tcBorders/>
            <w:shd w:fill="CCEEFF" w:val="clear"/>
          </w:tcPr>
          <w:p>
            <w:pPr>
              <w:pStyle w:val="TableContents"/>
              <w:spacing w:before="0" w:after="283"/>
              <w:rPr>
                <w:sz w:val="20"/>
              </w:rPr>
            </w:pPr>
            <w:r>
              <w:rPr>
                <w:sz w:val="20"/>
              </w:rPr>
              <w:t>$</w:t>
            </w:r>
          </w:p>
        </w:tc>
        <w:tc>
          <w:tcPr>
            <w:tcW w:w="568" w:type="dxa"/>
            <w:tcBorders/>
            <w:shd w:fill="CCEEFF" w:val="clear"/>
          </w:tcPr>
          <w:p>
            <w:pPr>
              <w:pStyle w:val="TableContents"/>
              <w:spacing w:before="0" w:after="283"/>
              <w:jc w:val="right"/>
              <w:rPr>
                <w:sz w:val="20"/>
              </w:rPr>
            </w:pPr>
            <w:r>
              <w:rPr>
                <w:sz w:val="20"/>
              </w:rPr>
              <w:t>480.2</w:t>
            </w:r>
          </w:p>
        </w:tc>
        <w:tc>
          <w:tcPr>
            <w:tcW w:w="188" w:type="dxa"/>
            <w:tcBorders/>
            <w:shd w:fill="CCEEFF" w:val="clear"/>
          </w:tcPr>
          <w:p>
            <w:pPr>
              <w:pStyle w:val="TableContents"/>
              <w:spacing w:before="0" w:after="283"/>
              <w:rPr/>
            </w:pPr>
            <w:r>
              <w:rPr/>
              <w:t> </w:t>
            </w:r>
          </w:p>
        </w:tc>
        <w:tc>
          <w:tcPr>
            <w:tcW w:w="1421" w:type="dxa"/>
            <w:tcBorders/>
            <w:shd w:fill="CCEEFF" w:val="clear"/>
          </w:tcPr>
          <w:p>
            <w:pPr>
              <w:pStyle w:val="TableContents"/>
              <w:spacing w:before="0" w:after="283"/>
              <w:jc w:val="right"/>
              <w:rPr>
                <w:sz w:val="20"/>
              </w:rPr>
            </w:pPr>
            <w:r>
              <w:rPr>
                <w:sz w:val="20"/>
              </w:rPr>
              <w:t>34</w:t>
            </w:r>
          </w:p>
        </w:tc>
        <w:tc>
          <w:tcPr>
            <w:tcW w:w="189" w:type="dxa"/>
            <w:tcBorders/>
            <w:shd w:fill="CCEEFF" w:val="clear"/>
          </w:tcPr>
          <w:p>
            <w:pPr>
              <w:pStyle w:val="TableContents"/>
              <w:spacing w:before="0" w:after="283"/>
              <w:rPr/>
            </w:pPr>
            <w:r>
              <w:rPr/>
              <w:t> </w:t>
            </w:r>
          </w:p>
        </w:tc>
        <w:tc>
          <w:tcPr>
            <w:tcW w:w="189" w:type="dxa"/>
            <w:tcBorders/>
            <w:shd w:fill="CCEEFF" w:val="clear"/>
          </w:tcPr>
          <w:p>
            <w:pPr>
              <w:pStyle w:val="TableContents"/>
              <w:spacing w:before="0" w:after="283"/>
              <w:rPr>
                <w:sz w:val="20"/>
              </w:rPr>
            </w:pPr>
            <w:r>
              <w:rPr>
                <w:sz w:val="20"/>
              </w:rPr>
              <w:t>$</w:t>
            </w:r>
          </w:p>
        </w:tc>
        <w:tc>
          <w:tcPr>
            <w:tcW w:w="1327" w:type="dxa"/>
            <w:tcBorders/>
            <w:shd w:fill="CCEEFF" w:val="clear"/>
          </w:tcPr>
          <w:p>
            <w:pPr>
              <w:pStyle w:val="TableContents"/>
              <w:spacing w:before="0" w:after="283"/>
              <w:jc w:val="right"/>
              <w:rPr>
                <w:sz w:val="20"/>
              </w:rPr>
            </w:pPr>
            <w:r>
              <w:rPr>
                <w:sz w:val="20"/>
              </w:rPr>
              <w:t>(14.1</w:t>
            </w:r>
          </w:p>
        </w:tc>
        <w:tc>
          <w:tcPr>
            <w:tcW w:w="188" w:type="dxa"/>
            <w:tcBorders/>
            <w:shd w:fill="CCEEFF" w:val="clear"/>
          </w:tcPr>
          <w:p>
            <w:pPr>
              <w:pStyle w:val="TableContents"/>
              <w:spacing w:before="0" w:after="283"/>
              <w:rPr>
                <w:sz w:val="20"/>
              </w:rPr>
            </w:pPr>
            <w:r>
              <w:rPr>
                <w:sz w:val="20"/>
              </w:rPr>
              <w:t>)</w:t>
            </w:r>
          </w:p>
        </w:tc>
        <w:tc>
          <w:tcPr>
            <w:tcW w:w="189" w:type="dxa"/>
            <w:tcBorders/>
            <w:shd w:fill="CCEEFF" w:val="clear"/>
          </w:tcPr>
          <w:p>
            <w:pPr>
              <w:pStyle w:val="TableContents"/>
              <w:spacing w:before="0" w:after="283"/>
              <w:rPr>
                <w:sz w:val="20"/>
              </w:rPr>
            </w:pPr>
            <w:r>
              <w:rPr>
                <w:sz w:val="20"/>
              </w:rPr>
              <w:t>$</w:t>
            </w:r>
          </w:p>
        </w:tc>
        <w:tc>
          <w:tcPr>
            <w:tcW w:w="947" w:type="dxa"/>
            <w:tcBorders/>
            <w:shd w:fill="CCEEFF" w:val="clear"/>
          </w:tcPr>
          <w:p>
            <w:pPr>
              <w:pStyle w:val="TableContents"/>
              <w:spacing w:before="0" w:after="283"/>
              <w:jc w:val="right"/>
              <w:rPr>
                <w:sz w:val="20"/>
              </w:rPr>
            </w:pPr>
            <w:r>
              <w:rPr>
                <w:sz w:val="20"/>
              </w:rPr>
              <w:t>(0.12</w:t>
            </w:r>
          </w:p>
        </w:tc>
        <w:tc>
          <w:tcPr>
            <w:tcW w:w="95" w:type="dxa"/>
            <w:tcBorders/>
            <w:shd w:fill="CCEEFF" w:val="clear"/>
          </w:tcPr>
          <w:p>
            <w:pPr>
              <w:pStyle w:val="TableContents"/>
              <w:spacing w:before="0" w:after="283"/>
              <w:rPr>
                <w:sz w:val="20"/>
              </w:rPr>
            </w:pPr>
            <w:r>
              <w:rPr>
                <w:sz w:val="20"/>
              </w:rPr>
              <w:t>)</w:t>
            </w:r>
          </w:p>
        </w:tc>
      </w:tr>
      <w:tr>
        <w:trPr/>
        <w:tc>
          <w:tcPr>
            <w:tcW w:w="2653" w:type="dxa"/>
            <w:tcBorders/>
            <w:shd w:fill="FFFFFF" w:val="clear"/>
          </w:tcPr>
          <w:p>
            <w:pPr>
              <w:pStyle w:val="TableContents"/>
              <w:spacing w:before="0" w:after="283"/>
              <w:rPr>
                <w:sz w:val="20"/>
              </w:rPr>
            </w:pPr>
            <w:r>
              <w:rPr>
                <w:sz w:val="20"/>
              </w:rPr>
              <w:t>$800.4</w:t>
            </w:r>
          </w:p>
        </w:tc>
        <w:tc>
          <w:tcPr>
            <w:tcW w:w="189" w:type="dxa"/>
            <w:tcBorders/>
            <w:shd w:fill="FFFFFF" w:val="clear"/>
          </w:tcPr>
          <w:p>
            <w:pPr>
              <w:pStyle w:val="TableContents"/>
              <w:spacing w:before="0" w:after="283"/>
              <w:rPr/>
            </w:pPr>
            <w:r>
              <w:rPr/>
              <w:t> </w:t>
            </w:r>
          </w:p>
        </w:tc>
        <w:tc>
          <w:tcPr>
            <w:tcW w:w="663" w:type="dxa"/>
            <w:tcBorders/>
            <w:shd w:fill="FFFFFF" w:val="clear"/>
          </w:tcPr>
          <w:p>
            <w:pPr>
              <w:pStyle w:val="TableContents"/>
              <w:spacing w:before="0" w:after="283"/>
              <w:jc w:val="right"/>
              <w:rPr>
                <w:sz w:val="20"/>
              </w:rPr>
            </w:pPr>
            <w:r>
              <w:rPr>
                <w:sz w:val="20"/>
              </w:rPr>
              <w:t>80</w:t>
            </w:r>
          </w:p>
        </w:tc>
        <w:tc>
          <w:tcPr>
            <w:tcW w:w="189" w:type="dxa"/>
            <w:tcBorders/>
            <w:shd w:fill="FFFFFF" w:val="clear"/>
          </w:tcPr>
          <w:p>
            <w:pPr>
              <w:pStyle w:val="TableContents"/>
              <w:spacing w:before="0" w:after="283"/>
              <w:rPr>
                <w:sz w:val="20"/>
              </w:rPr>
            </w:pPr>
            <w:r>
              <w:rPr>
                <w:sz w:val="20"/>
              </w:rPr>
              <w:t>%</w:t>
            </w:r>
          </w:p>
        </w:tc>
        <w:tc>
          <w:tcPr>
            <w:tcW w:w="189" w:type="dxa"/>
            <w:tcBorders/>
            <w:shd w:fill="FFFFFF" w:val="clear"/>
          </w:tcPr>
          <w:p>
            <w:pPr>
              <w:pStyle w:val="TableContents"/>
              <w:spacing w:before="0" w:after="283"/>
              <w:rPr>
                <w:sz w:val="20"/>
              </w:rPr>
            </w:pPr>
            <w:r>
              <w:rPr>
                <w:sz w:val="20"/>
              </w:rPr>
              <w:t>$</w:t>
            </w:r>
          </w:p>
        </w:tc>
        <w:tc>
          <w:tcPr>
            <w:tcW w:w="568" w:type="dxa"/>
            <w:tcBorders/>
            <w:shd w:fill="FFFFFF" w:val="clear"/>
          </w:tcPr>
          <w:p>
            <w:pPr>
              <w:pStyle w:val="TableContents"/>
              <w:spacing w:before="0" w:after="283"/>
              <w:jc w:val="right"/>
              <w:rPr>
                <w:sz w:val="20"/>
              </w:rPr>
            </w:pPr>
            <w:r>
              <w:rPr>
                <w:sz w:val="20"/>
              </w:rPr>
              <w:t>640.3</w:t>
            </w:r>
          </w:p>
        </w:tc>
        <w:tc>
          <w:tcPr>
            <w:tcW w:w="188" w:type="dxa"/>
            <w:tcBorders/>
            <w:shd w:fill="FFFFFF" w:val="clear"/>
          </w:tcPr>
          <w:p>
            <w:pPr>
              <w:pStyle w:val="TableContents"/>
              <w:spacing w:before="0" w:after="283"/>
              <w:rPr/>
            </w:pPr>
            <w:r>
              <w:rPr/>
              <w:t> </w:t>
            </w:r>
          </w:p>
        </w:tc>
        <w:tc>
          <w:tcPr>
            <w:tcW w:w="1421" w:type="dxa"/>
            <w:tcBorders/>
            <w:shd w:fill="FFFFFF" w:val="clear"/>
          </w:tcPr>
          <w:p>
            <w:pPr>
              <w:pStyle w:val="TableContents"/>
              <w:spacing w:before="0" w:after="283"/>
              <w:jc w:val="right"/>
              <w:rPr>
                <w:sz w:val="20"/>
              </w:rPr>
            </w:pPr>
            <w:r>
              <w:rPr>
                <w:sz w:val="20"/>
              </w:rPr>
              <w:t>34</w:t>
            </w:r>
          </w:p>
        </w:tc>
        <w:tc>
          <w:tcPr>
            <w:tcW w:w="189" w:type="dxa"/>
            <w:tcBorders/>
            <w:shd w:fill="FFFFFF" w:val="clear"/>
          </w:tcPr>
          <w:p>
            <w:pPr>
              <w:pStyle w:val="TableContents"/>
              <w:spacing w:before="0" w:after="283"/>
              <w:rPr/>
            </w:pPr>
            <w:r>
              <w:rPr/>
              <w:t> </w:t>
            </w:r>
          </w:p>
        </w:tc>
        <w:tc>
          <w:tcPr>
            <w:tcW w:w="189" w:type="dxa"/>
            <w:tcBorders/>
            <w:shd w:fill="FFFFFF" w:val="clear"/>
          </w:tcPr>
          <w:p>
            <w:pPr>
              <w:pStyle w:val="TableContents"/>
              <w:spacing w:before="0" w:after="283"/>
              <w:rPr>
                <w:sz w:val="20"/>
              </w:rPr>
            </w:pPr>
            <w:r>
              <w:rPr>
                <w:sz w:val="20"/>
              </w:rPr>
              <w:t>$</w:t>
            </w:r>
          </w:p>
        </w:tc>
        <w:tc>
          <w:tcPr>
            <w:tcW w:w="1327" w:type="dxa"/>
            <w:tcBorders/>
            <w:shd w:fill="FFFFFF" w:val="clear"/>
          </w:tcPr>
          <w:p>
            <w:pPr>
              <w:pStyle w:val="TableContents"/>
              <w:spacing w:before="0" w:after="283"/>
              <w:jc w:val="right"/>
              <w:rPr>
                <w:sz w:val="20"/>
              </w:rPr>
            </w:pPr>
            <w:r>
              <w:rPr>
                <w:sz w:val="20"/>
              </w:rPr>
              <w:t>(18.8</w:t>
            </w:r>
          </w:p>
        </w:tc>
        <w:tc>
          <w:tcPr>
            <w:tcW w:w="188" w:type="dxa"/>
            <w:tcBorders/>
            <w:shd w:fill="FFFFFF" w:val="clear"/>
          </w:tcPr>
          <w:p>
            <w:pPr>
              <w:pStyle w:val="TableContents"/>
              <w:spacing w:before="0" w:after="283"/>
              <w:rPr>
                <w:sz w:val="20"/>
              </w:rPr>
            </w:pPr>
            <w:r>
              <w:rPr>
                <w:sz w:val="20"/>
              </w:rPr>
              <w:t>)</w:t>
            </w:r>
          </w:p>
        </w:tc>
        <w:tc>
          <w:tcPr>
            <w:tcW w:w="189" w:type="dxa"/>
            <w:tcBorders/>
            <w:shd w:fill="FFFFFF" w:val="clear"/>
          </w:tcPr>
          <w:p>
            <w:pPr>
              <w:pStyle w:val="TableContents"/>
              <w:spacing w:before="0" w:after="283"/>
              <w:rPr>
                <w:sz w:val="20"/>
              </w:rPr>
            </w:pPr>
            <w:r>
              <w:rPr>
                <w:sz w:val="20"/>
              </w:rPr>
              <w:t>$</w:t>
            </w:r>
          </w:p>
        </w:tc>
        <w:tc>
          <w:tcPr>
            <w:tcW w:w="947" w:type="dxa"/>
            <w:tcBorders/>
            <w:shd w:fill="FFFFFF" w:val="clear"/>
          </w:tcPr>
          <w:p>
            <w:pPr>
              <w:pStyle w:val="TableContents"/>
              <w:spacing w:before="0" w:after="283"/>
              <w:jc w:val="right"/>
              <w:rPr>
                <w:sz w:val="20"/>
              </w:rPr>
            </w:pPr>
            <w:r>
              <w:rPr>
                <w:sz w:val="20"/>
              </w:rPr>
              <w:t>(0.16</w:t>
            </w:r>
          </w:p>
        </w:tc>
        <w:tc>
          <w:tcPr>
            <w:tcW w:w="95" w:type="dxa"/>
            <w:tcBorders/>
            <w:shd w:fill="FFFFFF" w:val="clear"/>
          </w:tcPr>
          <w:p>
            <w:pPr>
              <w:pStyle w:val="TableContents"/>
              <w:spacing w:before="0" w:after="283"/>
              <w:rPr>
                <w:sz w:val="20"/>
              </w:rPr>
            </w:pPr>
            <w:r>
              <w:rPr>
                <w:sz w:val="20"/>
              </w:rPr>
              <w:t>)</w:t>
            </w:r>
          </w:p>
        </w:tc>
      </w:tr>
      <w:tr>
        <w:trPr/>
        <w:tc>
          <w:tcPr>
            <w:tcW w:w="2653" w:type="dxa"/>
            <w:tcBorders/>
            <w:shd w:fill="CCEEFF" w:val="clear"/>
          </w:tcPr>
          <w:p>
            <w:pPr>
              <w:pStyle w:val="TableContents"/>
              <w:spacing w:before="0" w:after="283"/>
              <w:rPr>
                <w:sz w:val="20"/>
              </w:rPr>
            </w:pPr>
            <w:r>
              <w:rPr>
                <w:sz w:val="20"/>
              </w:rPr>
              <w:t>$800.4</w:t>
            </w:r>
          </w:p>
        </w:tc>
        <w:tc>
          <w:tcPr>
            <w:tcW w:w="189" w:type="dxa"/>
            <w:tcBorders/>
            <w:shd w:fill="CCEEFF" w:val="clear"/>
          </w:tcPr>
          <w:p>
            <w:pPr>
              <w:pStyle w:val="TableContents"/>
              <w:spacing w:before="0" w:after="283"/>
              <w:rPr/>
            </w:pPr>
            <w:r>
              <w:rPr/>
              <w:t> </w:t>
            </w:r>
          </w:p>
        </w:tc>
        <w:tc>
          <w:tcPr>
            <w:tcW w:w="663" w:type="dxa"/>
            <w:tcBorders/>
            <w:shd w:fill="CCEEFF" w:val="clear"/>
          </w:tcPr>
          <w:p>
            <w:pPr>
              <w:pStyle w:val="TableContents"/>
              <w:spacing w:before="0" w:after="283"/>
              <w:jc w:val="right"/>
              <w:rPr>
                <w:sz w:val="20"/>
              </w:rPr>
            </w:pPr>
            <w:r>
              <w:rPr>
                <w:sz w:val="20"/>
              </w:rPr>
              <w:t>100</w:t>
            </w:r>
          </w:p>
        </w:tc>
        <w:tc>
          <w:tcPr>
            <w:tcW w:w="189" w:type="dxa"/>
            <w:tcBorders/>
            <w:shd w:fill="CCEEFF" w:val="clear"/>
          </w:tcPr>
          <w:p>
            <w:pPr>
              <w:pStyle w:val="TableContents"/>
              <w:spacing w:before="0" w:after="283"/>
              <w:rPr>
                <w:sz w:val="20"/>
              </w:rPr>
            </w:pPr>
            <w:r>
              <w:rPr>
                <w:sz w:val="20"/>
              </w:rPr>
              <w:t>%</w:t>
            </w:r>
          </w:p>
        </w:tc>
        <w:tc>
          <w:tcPr>
            <w:tcW w:w="189" w:type="dxa"/>
            <w:tcBorders/>
            <w:shd w:fill="CCEEFF" w:val="clear"/>
          </w:tcPr>
          <w:p>
            <w:pPr>
              <w:pStyle w:val="TableContents"/>
              <w:spacing w:before="0" w:after="283"/>
              <w:rPr>
                <w:sz w:val="20"/>
              </w:rPr>
            </w:pPr>
            <w:r>
              <w:rPr>
                <w:sz w:val="20"/>
              </w:rPr>
              <w:t>$</w:t>
            </w:r>
          </w:p>
        </w:tc>
        <w:tc>
          <w:tcPr>
            <w:tcW w:w="568" w:type="dxa"/>
            <w:tcBorders/>
            <w:shd w:fill="CCEEFF" w:val="clear"/>
          </w:tcPr>
          <w:p>
            <w:pPr>
              <w:pStyle w:val="TableContents"/>
              <w:spacing w:before="0" w:after="283"/>
              <w:jc w:val="right"/>
              <w:rPr>
                <w:sz w:val="20"/>
              </w:rPr>
            </w:pPr>
            <w:r>
              <w:rPr>
                <w:sz w:val="20"/>
              </w:rPr>
              <w:t>800.4</w:t>
            </w:r>
          </w:p>
        </w:tc>
        <w:tc>
          <w:tcPr>
            <w:tcW w:w="188" w:type="dxa"/>
            <w:tcBorders/>
            <w:shd w:fill="CCEEFF" w:val="clear"/>
          </w:tcPr>
          <w:p>
            <w:pPr>
              <w:pStyle w:val="TableContents"/>
              <w:spacing w:before="0" w:after="283"/>
              <w:rPr/>
            </w:pPr>
            <w:r>
              <w:rPr/>
              <w:t> </w:t>
            </w:r>
          </w:p>
        </w:tc>
        <w:tc>
          <w:tcPr>
            <w:tcW w:w="1421" w:type="dxa"/>
            <w:tcBorders/>
            <w:shd w:fill="CCEEFF" w:val="clear"/>
          </w:tcPr>
          <w:p>
            <w:pPr>
              <w:pStyle w:val="TableContents"/>
              <w:spacing w:before="0" w:after="283"/>
              <w:jc w:val="right"/>
              <w:rPr>
                <w:sz w:val="20"/>
              </w:rPr>
            </w:pPr>
            <w:r>
              <w:rPr>
                <w:sz w:val="20"/>
              </w:rPr>
              <w:t>34</w:t>
            </w:r>
          </w:p>
        </w:tc>
        <w:tc>
          <w:tcPr>
            <w:tcW w:w="189" w:type="dxa"/>
            <w:tcBorders/>
            <w:shd w:fill="CCEEFF" w:val="clear"/>
          </w:tcPr>
          <w:p>
            <w:pPr>
              <w:pStyle w:val="TableContents"/>
              <w:spacing w:before="0" w:after="283"/>
              <w:rPr/>
            </w:pPr>
            <w:r>
              <w:rPr/>
              <w:t> </w:t>
            </w:r>
          </w:p>
        </w:tc>
        <w:tc>
          <w:tcPr>
            <w:tcW w:w="189" w:type="dxa"/>
            <w:tcBorders/>
            <w:shd w:fill="CCEEFF" w:val="clear"/>
          </w:tcPr>
          <w:p>
            <w:pPr>
              <w:pStyle w:val="TableContents"/>
              <w:spacing w:before="0" w:after="283"/>
              <w:rPr>
                <w:sz w:val="20"/>
              </w:rPr>
            </w:pPr>
            <w:r>
              <w:rPr>
                <w:sz w:val="20"/>
              </w:rPr>
              <w:t>$</w:t>
            </w:r>
          </w:p>
        </w:tc>
        <w:tc>
          <w:tcPr>
            <w:tcW w:w="1327" w:type="dxa"/>
            <w:tcBorders/>
            <w:shd w:fill="CCEEFF" w:val="clear"/>
          </w:tcPr>
          <w:p>
            <w:pPr>
              <w:pStyle w:val="TableContents"/>
              <w:spacing w:before="0" w:after="283"/>
              <w:jc w:val="right"/>
              <w:rPr>
                <w:sz w:val="20"/>
              </w:rPr>
            </w:pPr>
            <w:r>
              <w:rPr>
                <w:sz w:val="20"/>
              </w:rPr>
              <w:t>(23.5</w:t>
            </w:r>
          </w:p>
        </w:tc>
        <w:tc>
          <w:tcPr>
            <w:tcW w:w="188" w:type="dxa"/>
            <w:tcBorders/>
            <w:shd w:fill="CCEEFF" w:val="clear"/>
          </w:tcPr>
          <w:p>
            <w:pPr>
              <w:pStyle w:val="TableContents"/>
              <w:spacing w:before="0" w:after="283"/>
              <w:rPr>
                <w:sz w:val="20"/>
              </w:rPr>
            </w:pPr>
            <w:r>
              <w:rPr>
                <w:sz w:val="20"/>
              </w:rPr>
              <w:t>)</w:t>
            </w:r>
          </w:p>
        </w:tc>
        <w:tc>
          <w:tcPr>
            <w:tcW w:w="189" w:type="dxa"/>
            <w:tcBorders/>
            <w:shd w:fill="CCEEFF" w:val="clear"/>
          </w:tcPr>
          <w:p>
            <w:pPr>
              <w:pStyle w:val="TableContents"/>
              <w:spacing w:before="0" w:after="283"/>
              <w:rPr>
                <w:sz w:val="20"/>
              </w:rPr>
            </w:pPr>
            <w:r>
              <w:rPr>
                <w:sz w:val="20"/>
              </w:rPr>
              <w:t>$</w:t>
            </w:r>
          </w:p>
        </w:tc>
        <w:tc>
          <w:tcPr>
            <w:tcW w:w="947" w:type="dxa"/>
            <w:tcBorders/>
            <w:shd w:fill="CCEEFF" w:val="clear"/>
          </w:tcPr>
          <w:p>
            <w:pPr>
              <w:pStyle w:val="TableContents"/>
              <w:spacing w:before="0" w:after="283"/>
              <w:jc w:val="right"/>
              <w:rPr>
                <w:sz w:val="20"/>
              </w:rPr>
            </w:pPr>
            <w:r>
              <w:rPr>
                <w:sz w:val="20"/>
              </w:rPr>
              <w:t>(0.19</w:t>
            </w:r>
          </w:p>
        </w:tc>
        <w:tc>
          <w:tcPr>
            <w:tcW w:w="95" w:type="dxa"/>
            <w:tcBorders/>
            <w:shd w:fill="CCEEFF" w:val="clear"/>
          </w:tcPr>
          <w:p>
            <w:pPr>
              <w:pStyle w:val="TableContents"/>
              <w:spacing w:before="0" w:after="283"/>
              <w:rPr>
                <w:sz w:val="20"/>
              </w:rPr>
            </w:pPr>
            <w:r>
              <w:rPr>
                <w:sz w:val="20"/>
              </w:rPr>
              <w:t>)</w:t>
            </w:r>
          </w:p>
        </w:tc>
      </w:tr>
    </w:tbl>
    <w:p>
      <w:pPr>
        <w:pStyle w:val="TextBody"/>
        <w:jc w:val="center"/>
        <w:rPr>
          <w:sz w:val="20"/>
        </w:rPr>
      </w:pPr>
      <w:r>
        <w:rPr>
          <w:sz w:val="20"/>
        </w:rPr>
        <w:t>F-11</w:t>
      </w:r>
    </w:p>
    <w:p>
      <w:pPr>
        <w:pStyle w:val="HorizontalLine"/>
        <w:pBdr>
          <w:bottom w:val="single" w:sz="20" w:space="0" w:color="808080"/>
        </w:pBdr>
        <w:rPr/>
      </w:pPr>
      <w:r>
        <w:rPr/>
      </w:r>
      <w:r>
        <w:br w:type="page"/>
      </w:r>
    </w:p>
    <w:p>
      <w:pPr>
        <w:pStyle w:val="TextBody"/>
        <w:rPr/>
      </w:pPr>
      <w:r>
        <w:rPr/>
      </w:r>
    </w:p>
    <w:p>
      <w:pPr>
        <w:pStyle w:val="TextBody"/>
        <w:rPr/>
      </w:pPr>
      <w:r>
        <w:rPr/>
        <w:br/>
      </w:r>
      <w:bookmarkStart w:id="168" w:name="06HOU1178_5"/>
      <w:bookmarkEnd w:id="168"/>
      <w:r>
        <w:rPr/>
        <w:t>QuickLinks</w:t>
      </w:r>
    </w:p>
    <w:p>
      <w:pPr>
        <w:pStyle w:val="TextBody"/>
        <w:spacing w:before="0" w:after="283"/>
        <w:rPr/>
      </w:pPr>
      <w:hyperlink w:anchor="toc_gq1178_1">
        <w:r>
          <w:rPr>
            <w:rStyle w:val="InternetLink"/>
            <w:sz w:val="20"/>
          </w:rPr>
          <w:t>PLAINS ALL AMERICAN PIPELINE, L.P. UNAUDITED PRO FORMA CONDENSED COMBINED FINANCIAL STATEMENTS</w:t>
        </w:r>
      </w:hyperlink>
      <w:r>
        <w:rPr/>
        <w:br/>
      </w:r>
      <w:hyperlink w:anchor="toc_gr1178_1">
        <w:r>
          <w:rPr>
            <w:rStyle w:val="InternetLink"/>
            <w:sz w:val="20"/>
          </w:rPr>
          <w:t>PLAINS ALL AMERICAN PIPELINE, L.P. AND SUBSIDIARIES UNAUDITED PRO FORMA CONDENSED COMBINED BALANCE SHEET March 31, 2006 (in millions)</w:t>
        </w:r>
      </w:hyperlink>
      <w:r>
        <w:rPr/>
        <w:br/>
      </w:r>
      <w:hyperlink w:anchor="toc_gs1178_1">
        <w:r>
          <w:rPr>
            <w:rStyle w:val="InternetLink"/>
            <w:sz w:val="20"/>
          </w:rPr>
          <w:t>PLAINS ALL AMERICAN PIPELINE, L.P. AND SUBSIDIARIES UNAUDITED PRO FORMA CONDENSED STATEMENT OF COMBINED OPERATIONS For the Three Months Ended March 31, 2006 (in millions, except per unit data)</w:t>
        </w:r>
      </w:hyperlink>
      <w:r>
        <w:rPr/>
        <w:br/>
      </w:r>
      <w:hyperlink w:anchor="toc_gu1178_1">
        <w:r>
          <w:rPr>
            <w:rStyle w:val="InternetLink"/>
            <w:sz w:val="20"/>
          </w:rPr>
          <w:t>PLAINS ALL AMERICAN PIPELINE, L.P. AND SUBSIDIARIES UNAUDITED PRO FORMA CONDENSED STATEMENT OF COMBINED OPERATIONS For the Twelve Months Ended December 31, 2005 (in millions, except per unit data)</w:t>
        </w:r>
      </w:hyperlink>
      <w:r>
        <w:rPr/>
        <w:br/>
      </w:r>
      <w:hyperlink w:anchor="toc_gw1178_1">
        <w:r>
          <w:rPr>
            <w:rStyle w:val="InternetLink"/>
            <w:sz w:val="20"/>
          </w:rPr>
          <w:t>PLAINS ALL AMERICAN PIPELINE, L.P. AND SUBSIDIARIES NOTES TO UNAUDITED PRO FORMA CONDENSED COMBINED FINANCIAL STATEMENTS</w:t>
        </w:r>
      </w:hyperlink>
      <w:r>
        <w:rPr/>
        <w:br/>
      </w:r>
      <w:hyperlink w:anchor="toc_gy1178_1">
        <w:r>
          <w:rPr>
            <w:rStyle w:val="InternetLink"/>
            <w:sz w:val="20"/>
          </w:rPr>
          <w:t>PRO FORMA SENSITIVITY ANALYSIS</w:t>
        </w:r>
      </w:hyperlink>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OpenSymbol">
    <w:altName w:val="Arial Unicode MS"/>
    <w:charset w:val="02"/>
    <w:family w:val="auto"/>
    <w:pitch w:val="default"/>
  </w:font>
  <w:font w:name="Liberation Sans">
    <w:altName w:val="Arial"/>
    <w:charset w:val="00"/>
    <w:family w:val="swiss"/>
    <w:pitch w:val="variable"/>
  </w:font>
  <w:font w:name="WINGDINGS">
    <w:charset w:val="00"/>
    <w:family w:val="auto"/>
    <w:pitch w:val="default"/>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abstractNum w:abstractNumId="2">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3">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4">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5">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6">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7">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8">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9">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0">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1">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2">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3">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4">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5">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6">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7">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8">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9">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20">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21">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22">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23">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24">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25">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26">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27">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28">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29">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30">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31">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32">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33">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34">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35">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36">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37">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38">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39">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40">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41">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42">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43">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44">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45">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46">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47">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48">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49">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50">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51">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52">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53">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54">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55">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56">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57">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58">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59">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60">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61">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62">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63">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64">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 w:numId="47">
    <w:abstractNumId w:val="47"/>
  </w:num>
  <w:num w:numId="48">
    <w:abstractNumId w:val="48"/>
  </w:num>
  <w:num w:numId="49">
    <w:abstractNumId w:val="49"/>
  </w:num>
  <w:num w:numId="50">
    <w:abstractNumId w:val="50"/>
  </w:num>
  <w:num w:numId="51">
    <w:abstractNumId w:val="51"/>
  </w:num>
  <w:num w:numId="52">
    <w:abstractNumId w:val="52"/>
  </w:num>
  <w:num w:numId="53">
    <w:abstractNumId w:val="53"/>
  </w:num>
  <w:num w:numId="54">
    <w:abstractNumId w:val="54"/>
  </w:num>
  <w:num w:numId="55">
    <w:abstractNumId w:val="55"/>
  </w:num>
  <w:num w:numId="56">
    <w:abstractNumId w:val="56"/>
  </w:num>
  <w:num w:numId="57">
    <w:abstractNumId w:val="57"/>
  </w:num>
  <w:num w:numId="58">
    <w:abstractNumId w:val="58"/>
  </w:num>
  <w:num w:numId="59">
    <w:abstractNumId w:val="59"/>
  </w:num>
  <w:num w:numId="60">
    <w:abstractNumId w:val="60"/>
  </w:num>
  <w:num w:numId="61">
    <w:abstractNumId w:val="61"/>
  </w:num>
  <w:num w:numId="62">
    <w:abstractNumId w:val="62"/>
  </w:num>
  <w:num w:numId="63">
    <w:abstractNumId w:val="63"/>
  </w:num>
  <w:num w:numId="64">
    <w:abstractNumId w:val="64"/>
  </w:num>
</w:numbering>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character" w:styleId="Bullets">
    <w:name w:val="Bullets"/>
    <w:qFormat/>
    <w:rPr>
      <w:rFonts w:ascii="OpenSymbol" w:hAnsi="OpenSymbol" w:eastAsia="OpenSymbol" w:cs="OpenSymbol"/>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 w:type="paragraph" w:styleId="ListHeading">
    <w:name w:val="List Heading"/>
    <w:basedOn w:val="Normal"/>
    <w:next w:val="ListContents"/>
    <w:qFormat/>
    <w:pPr>
      <w:ind w:left="0" w:right="0" w:hanging="0"/>
    </w:pPr>
    <w:rPr/>
  </w:style>
  <w:style w:type="paragraph" w:styleId="ListContents">
    <w:name w:val="List Contents"/>
    <w:basedOn w:val="Normal"/>
    <w:qFormat/>
    <w:pPr>
      <w:ind w:left="567" w:right="0" w:hanging="0"/>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93</Pages>
  <Words>32491</Words>
  <CharactersWithSpaces>214877</CharactersWithSpaces>
  <Paragraphs>15858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