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46275d8k.htm"/>
      <w:bookmarkStart w:id="1" w:name="ksd446275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9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November 29,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(IRS Employer Identification No.)</w:t>
            </w:r>
          </w:p>
        </w:tc>
      </w:tr>
      <w:tr>
        <w:trPr>
          <w:trHeight w:val="240" w:hRule="atLeast"/>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 77002</w:t>
            </w:r>
          </w:p>
        </w:tc>
      </w:tr>
      <w:tr>
        <w:trPr/>
        <w:tc>
          <w:tcPr>
            <w:tcW w:w="10205" w:type="dxa"/>
            <w:gridSpan w:val="5"/>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 (Zip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or the Partnership) intend to make a presentation and meet with members of the financial community at the Jefferies 2012 Global Energy Conference to be held in Houston, Texas on Thursday, November 29, 2012. Such presentation will give an overview of PAA, including a review of the Partnerships strategic positioning, expansion capital projects, organic growth activities, financial growth strategy and related matters. On the morning of November 29, 2012, the prepared presentation materials will be made available for viewing on the Partnerships website at www.PAALP.com. The presentation will also be webcast live beginning at approximately 12:30 p.m. Eastern Time and will be available for a period of approximately 90 days following the event at the following weblink: </w:t>
      </w:r>
      <w:r>
        <w:rPr>
          <w:rFonts w:ascii="Times New Roman" w:hAnsi="Times New Roman"/>
          <w:sz w:val="20"/>
          <w:u w:val="single"/>
        </w:rPr>
        <w:t>http://wsw.com/webcast/jeff73/paa/</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12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29, 2012</w:t>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Richard McGee</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501</Words>
  <CharactersWithSpaces>3221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