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Plains GP Holdings LP</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72651A108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13,094,336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13,094,336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13,094,336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72651A108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Plains GP Holdings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72651A108</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13,094,336 shares or 6.3% of the 205,046,637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2020-01-22T14:59:16Z</dcterms:created>
  <dcterms:modified xsi:type="dcterms:W3CDTF">2020-01-22T14:59:16Z</dcterms:modified>
</cp:coreProperties>
</file>